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در اداره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87487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787489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787491_12804478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3787493_128044782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3787495_1280447820">
            <w:r>
              <w:rPr>
                <w:webHidden/>
                <w:rStyle w:val="IndexLink"/>
                <w:rtl w:val="true"/>
              </w:rPr>
              <w:t>ارزش كار اداريان</w:t>
            </w:r>
            <w:r>
              <w:rPr>
                <w:rStyle w:val="IndexLink"/>
                <w:rtl w:val="true"/>
              </w:rPr>
              <w:tab/>
            </w:r>
            <w:r>
              <w:rPr>
                <w:rStyle w:val="IndexLink"/>
              </w:rPr>
              <w:t>13</w:t>
            </w:r>
          </w:hyperlink>
        </w:p>
        <w:p>
          <w:pPr>
            <w:pStyle w:val="Contents3"/>
            <w:tabs>
              <w:tab w:val="clear" w:pos="8459"/>
              <w:tab w:val="right" w:pos="9026" w:leader="dot"/>
            </w:tabs>
            <w:rPr/>
          </w:pPr>
          <w:hyperlink w:anchor="__RefHeading___Toc13787497_12804478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3787499_1280447820">
            <w:r>
              <w:rPr>
                <w:webHidden/>
                <w:rStyle w:val="IndexLink"/>
                <w:rtl w:val="true"/>
              </w:rPr>
              <w:t>نقشه سعه صدر در گره گشايى از كار مردم</w:t>
            </w:r>
            <w:r>
              <w:rPr>
                <w:rStyle w:val="IndexLink"/>
                <w:rtl w:val="true"/>
              </w:rPr>
              <w:tab/>
            </w:r>
            <w:r>
              <w:rPr>
                <w:rStyle w:val="IndexLink"/>
              </w:rPr>
              <w:t>14</w:t>
            </w:r>
          </w:hyperlink>
        </w:p>
        <w:p>
          <w:pPr>
            <w:pStyle w:val="Contents3"/>
            <w:tabs>
              <w:tab w:val="clear" w:pos="8459"/>
              <w:tab w:val="right" w:pos="9026" w:leader="dot"/>
            </w:tabs>
            <w:rPr/>
          </w:pPr>
          <w:hyperlink w:anchor="__RefHeading___Toc13787501_1280447820">
            <w:r>
              <w:rPr>
                <w:webHidden/>
                <w:rStyle w:val="IndexLink"/>
                <w:rtl w:val="true"/>
              </w:rPr>
              <w:t>برافروخته شدن پيامبر از توهين به مسلمان</w:t>
            </w:r>
            <w:r>
              <w:rPr>
                <w:rStyle w:val="IndexLink"/>
                <w:rtl w:val="true"/>
              </w:rPr>
              <w:tab/>
            </w:r>
            <w:r>
              <w:rPr>
                <w:rStyle w:val="IndexLink"/>
              </w:rPr>
              <w:t>15</w:t>
            </w:r>
          </w:hyperlink>
        </w:p>
        <w:p>
          <w:pPr>
            <w:pStyle w:val="Contents3"/>
            <w:tabs>
              <w:tab w:val="clear" w:pos="8459"/>
              <w:tab w:val="right" w:pos="9026" w:leader="dot"/>
            </w:tabs>
            <w:rPr/>
          </w:pPr>
          <w:hyperlink w:anchor="__RefHeading___Toc13787503_1280447820">
            <w:r>
              <w:rPr>
                <w:webHidden/>
                <w:rStyle w:val="IndexLink"/>
                <w:rtl w:val="true"/>
              </w:rPr>
              <w:t>پيامبر بهترين الگوى خدمت گزارى ودريادلى</w:t>
            </w:r>
            <w:r>
              <w:rPr>
                <w:rStyle w:val="IndexLink"/>
                <w:rtl w:val="true"/>
              </w:rPr>
              <w:tab/>
            </w:r>
            <w:r>
              <w:rPr>
                <w:rStyle w:val="IndexLink"/>
              </w:rPr>
              <w:t>17</w:t>
            </w:r>
          </w:hyperlink>
        </w:p>
        <w:p>
          <w:pPr>
            <w:pStyle w:val="Contents3"/>
            <w:tabs>
              <w:tab w:val="clear" w:pos="8459"/>
              <w:tab w:val="right" w:pos="9026" w:leader="dot"/>
            </w:tabs>
            <w:rPr/>
          </w:pPr>
          <w:hyperlink w:anchor="__RefHeading___Toc13787505_1280447820">
            <w:r>
              <w:rPr>
                <w:webHidden/>
                <w:rStyle w:val="IndexLink"/>
                <w:rtl w:val="true"/>
              </w:rPr>
              <w:t xml:space="preserve">تاثر پيامبر </w:t>
            </w:r>
            <w:r>
              <w:rPr>
                <w:rStyle w:val="IndexLink"/>
                <w:rtl w:val="true"/>
              </w:rPr>
              <w:t>(</w:t>
            </w:r>
            <w:r>
              <w:rPr>
                <w:rStyle w:val="IndexLink"/>
                <w:rtl w:val="true"/>
              </w:rPr>
              <w:t>ص</w:t>
            </w:r>
            <w:r>
              <w:rPr>
                <w:rStyle w:val="IndexLink"/>
                <w:rtl w:val="true"/>
              </w:rPr>
              <w:t xml:space="preserve">) </w:t>
            </w:r>
            <w:r>
              <w:rPr>
                <w:rStyle w:val="IndexLink"/>
                <w:rtl w:val="true"/>
              </w:rPr>
              <w:t>از ناراحتى اسير غير مسلمان</w:t>
            </w:r>
            <w:r>
              <w:rPr>
                <w:rStyle w:val="IndexLink"/>
                <w:rtl w:val="true"/>
              </w:rPr>
              <w:tab/>
            </w:r>
            <w:r>
              <w:rPr>
                <w:rStyle w:val="IndexLink"/>
              </w:rPr>
              <w:t>19</w:t>
            </w:r>
          </w:hyperlink>
        </w:p>
        <w:p>
          <w:pPr>
            <w:pStyle w:val="Contents3"/>
            <w:tabs>
              <w:tab w:val="clear" w:pos="8459"/>
              <w:tab w:val="right" w:pos="9026" w:leader="dot"/>
            </w:tabs>
            <w:rPr/>
          </w:pPr>
          <w:hyperlink w:anchor="__RefHeading___Toc13787507_1280447820">
            <w:r>
              <w:rPr>
                <w:webHidden/>
                <w:rStyle w:val="IndexLink"/>
                <w:rtl w:val="true"/>
              </w:rPr>
              <w:t xml:space="preserve">سعه صدر حضرت يوسف </w:t>
            </w:r>
            <w:r>
              <w:rPr>
                <w:rStyle w:val="IndexLink"/>
                <w:rtl w:val="true"/>
              </w:rPr>
              <w:t>(</w:t>
            </w:r>
            <w:r>
              <w:rPr>
                <w:rStyle w:val="IndexLink"/>
                <w:rtl w:val="true"/>
              </w:rPr>
              <w:t>ع</w:t>
            </w:r>
            <w:r>
              <w:rPr>
                <w:rStyle w:val="IndexLink"/>
                <w:rtl w:val="true"/>
              </w:rPr>
              <w:t>)</w:t>
              <w:tab/>
            </w:r>
            <w:r>
              <w:rPr>
                <w:rStyle w:val="IndexLink"/>
              </w:rPr>
              <w:t>22</w:t>
            </w:r>
          </w:hyperlink>
        </w:p>
        <w:p>
          <w:pPr>
            <w:pStyle w:val="Contents3"/>
            <w:tabs>
              <w:tab w:val="clear" w:pos="8459"/>
              <w:tab w:val="right" w:pos="9026" w:leader="dot"/>
            </w:tabs>
            <w:rPr/>
          </w:pPr>
          <w:hyperlink w:anchor="__RefHeading___Toc13787509_1280447820">
            <w:r>
              <w:rPr>
                <w:webHidden/>
                <w:rStyle w:val="IndexLink"/>
                <w:rtl w:val="true"/>
              </w:rPr>
              <w:t>اهميت گره گشايى از كار مردم</w:t>
            </w:r>
            <w:r>
              <w:rPr>
                <w:rStyle w:val="IndexLink"/>
                <w:rtl w:val="true"/>
              </w:rPr>
              <w:tab/>
            </w:r>
            <w:r>
              <w:rPr>
                <w:rStyle w:val="IndexLink"/>
              </w:rPr>
              <w:t>23</w:t>
            </w:r>
          </w:hyperlink>
        </w:p>
        <w:p>
          <w:pPr>
            <w:pStyle w:val="Contents2"/>
            <w:tabs>
              <w:tab w:val="clear" w:pos="8743"/>
              <w:tab w:val="right" w:pos="9026" w:leader="dot"/>
            </w:tabs>
            <w:rPr/>
          </w:pPr>
          <w:hyperlink w:anchor="__RefHeading___Toc13787511_1280447820">
            <w:r>
              <w:rPr>
                <w:webHidden/>
                <w:rStyle w:val="IndexLink"/>
                <w:rtl w:val="true"/>
              </w:rPr>
              <w:t>خدمت خالصانه</w:t>
            </w:r>
            <w:r>
              <w:rPr>
                <w:rStyle w:val="IndexLink"/>
                <w:rtl w:val="true"/>
              </w:rPr>
              <w:tab/>
            </w:r>
            <w:r>
              <w:rPr>
                <w:rStyle w:val="IndexLink"/>
              </w:rPr>
              <w:t>25</w:t>
            </w:r>
          </w:hyperlink>
        </w:p>
        <w:p>
          <w:pPr>
            <w:pStyle w:val="Contents2"/>
            <w:tabs>
              <w:tab w:val="clear" w:pos="8743"/>
              <w:tab w:val="right" w:pos="9026" w:leader="dot"/>
            </w:tabs>
            <w:rPr/>
          </w:pPr>
          <w:hyperlink w:anchor="__RefHeading___Toc13787513_1280447820">
            <w:r>
              <w:rPr>
                <w:webHidden/>
                <w:rStyle w:val="IndexLink"/>
                <w:rtl w:val="true"/>
              </w:rPr>
              <w:t>نتايج اخلاص</w:t>
            </w:r>
            <w:r>
              <w:rPr>
                <w:rStyle w:val="IndexLink"/>
                <w:rtl w:val="true"/>
              </w:rPr>
              <w:tab/>
            </w:r>
            <w:r>
              <w:rPr>
                <w:rStyle w:val="IndexLink"/>
              </w:rPr>
              <w:t>33</w:t>
            </w:r>
          </w:hyperlink>
        </w:p>
        <w:p>
          <w:pPr>
            <w:pStyle w:val="Contents2"/>
            <w:tabs>
              <w:tab w:val="clear" w:pos="8743"/>
              <w:tab w:val="right" w:pos="9026" w:leader="dot"/>
            </w:tabs>
            <w:rPr/>
          </w:pPr>
          <w:hyperlink w:anchor="__RefHeading___Toc13787515_1280447820">
            <w:r>
              <w:rPr>
                <w:webHidden/>
                <w:rStyle w:val="IndexLink"/>
                <w:rtl w:val="true"/>
              </w:rPr>
              <w:t>پرهيز از منت گذارى</w:t>
            </w:r>
            <w:r>
              <w:rPr>
                <w:rStyle w:val="IndexLink"/>
                <w:rtl w:val="true"/>
              </w:rPr>
              <w:tab/>
            </w:r>
            <w:r>
              <w:rPr>
                <w:rStyle w:val="IndexLink"/>
              </w:rPr>
              <w:t>41</w:t>
            </w:r>
          </w:hyperlink>
        </w:p>
        <w:p>
          <w:pPr>
            <w:pStyle w:val="Contents3"/>
            <w:tabs>
              <w:tab w:val="clear" w:pos="8459"/>
              <w:tab w:val="right" w:pos="9026" w:leader="dot"/>
            </w:tabs>
            <w:rPr/>
          </w:pPr>
          <w:hyperlink w:anchor="__RefHeading___Toc13787517_128044782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3787519_1280447820">
            <w:r>
              <w:rPr>
                <w:webHidden/>
                <w:rStyle w:val="IndexLink"/>
                <w:rtl w:val="true"/>
              </w:rPr>
              <w:t>«</w:t>
            </w:r>
            <w:r>
              <w:rPr>
                <w:rStyle w:val="IndexLink"/>
                <w:rtl w:val="true"/>
              </w:rPr>
              <w:t>گاو نه من شير</w:t>
            </w:r>
            <w:r>
              <w:rPr>
                <w:rStyle w:val="IndexLink"/>
                <w:rtl w:val="true"/>
              </w:rPr>
              <w:t xml:space="preserve">» </w:t>
            </w:r>
            <w:r>
              <w:rPr>
                <w:rStyle w:val="IndexLink"/>
                <w:rtl w:val="true"/>
              </w:rPr>
              <w:t>نباشيم</w:t>
            </w:r>
            <w:r>
              <w:rPr>
                <w:rStyle w:val="IndexLink"/>
                <w:rtl w:val="true"/>
              </w:rPr>
              <w:t>!</w:t>
              <w:tab/>
            </w:r>
            <w:r>
              <w:rPr>
                <w:rStyle w:val="IndexLink"/>
              </w:rPr>
              <w:t>44</w:t>
            </w:r>
          </w:hyperlink>
        </w:p>
        <w:p>
          <w:pPr>
            <w:pStyle w:val="Contents2"/>
            <w:tabs>
              <w:tab w:val="clear" w:pos="8743"/>
              <w:tab w:val="right" w:pos="9026" w:leader="dot"/>
            </w:tabs>
            <w:rPr/>
          </w:pPr>
          <w:hyperlink w:anchor="__RefHeading___Toc13787521_1280447820">
            <w:r>
              <w:rPr>
                <w:webHidden/>
                <w:rStyle w:val="IndexLink"/>
                <w:rtl w:val="true"/>
              </w:rPr>
              <w:t>پرهيز از عجب</w:t>
            </w:r>
            <w:r>
              <w:rPr>
                <w:rStyle w:val="IndexLink"/>
                <w:rtl w:val="true"/>
              </w:rPr>
              <w:tab/>
            </w:r>
            <w:r>
              <w:rPr>
                <w:rStyle w:val="IndexLink"/>
              </w:rPr>
              <w:t>47</w:t>
            </w:r>
          </w:hyperlink>
        </w:p>
        <w:p>
          <w:pPr>
            <w:pStyle w:val="Contents3"/>
            <w:tabs>
              <w:tab w:val="clear" w:pos="8459"/>
              <w:tab w:val="right" w:pos="9026" w:leader="dot"/>
            </w:tabs>
            <w:rPr/>
          </w:pPr>
          <w:hyperlink w:anchor="__RefHeading___Toc13787523_128044782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3787525_1280447820">
            <w:r>
              <w:rPr>
                <w:webHidden/>
                <w:rStyle w:val="IndexLink"/>
                <w:rtl w:val="true"/>
              </w:rPr>
              <w:t xml:space="preserve">فرق </w:t>
            </w:r>
            <w:r>
              <w:rPr>
                <w:rStyle w:val="IndexLink"/>
                <w:rtl w:val="true"/>
              </w:rPr>
              <w:t>«</w:t>
            </w:r>
            <w:r>
              <w:rPr>
                <w:rStyle w:val="IndexLink"/>
                <w:rtl w:val="true"/>
              </w:rPr>
              <w:t>عجب</w:t>
            </w:r>
            <w:r>
              <w:rPr>
                <w:rStyle w:val="IndexLink"/>
                <w:rtl w:val="true"/>
              </w:rPr>
              <w:t xml:space="preserve">» </w:t>
            </w:r>
            <w:r>
              <w:rPr>
                <w:rStyle w:val="IndexLink"/>
                <w:rtl w:val="true"/>
              </w:rPr>
              <w:t xml:space="preserve">و </w:t>
            </w:r>
            <w:r>
              <w:rPr>
                <w:rStyle w:val="IndexLink"/>
                <w:rtl w:val="true"/>
              </w:rPr>
              <w:t>«</w:t>
            </w:r>
            <w:r>
              <w:rPr>
                <w:rStyle w:val="IndexLink"/>
                <w:rtl w:val="true"/>
              </w:rPr>
              <w:t>ريا</w:t>
            </w:r>
            <w:r>
              <w:rPr>
                <w:rStyle w:val="IndexLink"/>
                <w:rtl w:val="true"/>
              </w:rPr>
              <w:t>»</w:t>
              <w:tab/>
            </w:r>
            <w:r>
              <w:rPr>
                <w:rStyle w:val="IndexLink"/>
              </w:rPr>
              <w:t>47</w:t>
            </w:r>
          </w:hyperlink>
        </w:p>
        <w:p>
          <w:pPr>
            <w:pStyle w:val="Contents3"/>
            <w:tabs>
              <w:tab w:val="clear" w:pos="8459"/>
              <w:tab w:val="right" w:pos="9026" w:leader="dot"/>
            </w:tabs>
            <w:rPr/>
          </w:pPr>
          <w:hyperlink w:anchor="__RefHeading___Toc13787527_1280447820">
            <w:r>
              <w:rPr>
                <w:webHidden/>
                <w:rStyle w:val="IndexLink"/>
                <w:rtl w:val="true"/>
              </w:rPr>
              <w:t>سلمانى فارسى و مبارزه با عجب</w:t>
            </w:r>
            <w:r>
              <w:rPr>
                <w:rStyle w:val="IndexLink"/>
                <w:rtl w:val="true"/>
              </w:rPr>
              <w:tab/>
            </w:r>
            <w:r>
              <w:rPr>
                <w:rStyle w:val="IndexLink"/>
              </w:rPr>
              <w:t>49</w:t>
            </w:r>
          </w:hyperlink>
        </w:p>
        <w:p>
          <w:pPr>
            <w:pStyle w:val="Contents3"/>
            <w:tabs>
              <w:tab w:val="clear" w:pos="8459"/>
              <w:tab w:val="right" w:pos="9026" w:leader="dot"/>
            </w:tabs>
            <w:rPr/>
          </w:pPr>
          <w:hyperlink w:anchor="__RefHeading___Toc13787529_1280447820">
            <w:r>
              <w:rPr>
                <w:webHidden/>
                <w:rStyle w:val="IndexLink"/>
                <w:rtl w:val="true"/>
              </w:rPr>
              <w:t>ايستگاه خطرناك</w:t>
            </w:r>
            <w:r>
              <w:rPr>
                <w:rStyle w:val="IndexLink"/>
                <w:rtl w:val="true"/>
              </w:rPr>
              <w:tab/>
            </w:r>
            <w:r>
              <w:rPr>
                <w:rStyle w:val="IndexLink"/>
              </w:rPr>
              <w:t>50</w:t>
            </w:r>
          </w:hyperlink>
        </w:p>
        <w:p>
          <w:pPr>
            <w:pStyle w:val="Contents2"/>
            <w:tabs>
              <w:tab w:val="clear" w:pos="8743"/>
              <w:tab w:val="right" w:pos="9026" w:leader="dot"/>
            </w:tabs>
            <w:rPr/>
          </w:pPr>
          <w:hyperlink w:anchor="__RefHeading___Toc13787531_1280447820">
            <w:r>
              <w:rPr>
                <w:webHidden/>
                <w:rStyle w:val="IndexLink"/>
                <w:rtl w:val="true"/>
              </w:rPr>
              <w:t>ويژگيهاى مديران موفق</w:t>
            </w:r>
            <w:r>
              <w:rPr>
                <w:rStyle w:val="IndexLink"/>
                <w:rtl w:val="true"/>
              </w:rPr>
              <w:tab/>
            </w:r>
            <w:r>
              <w:rPr>
                <w:rStyle w:val="IndexLink"/>
              </w:rPr>
              <w:t>55</w:t>
            </w:r>
          </w:hyperlink>
        </w:p>
        <w:p>
          <w:pPr>
            <w:pStyle w:val="Contents3"/>
            <w:tabs>
              <w:tab w:val="clear" w:pos="8459"/>
              <w:tab w:val="right" w:pos="9026" w:leader="dot"/>
            </w:tabs>
            <w:rPr/>
          </w:pPr>
          <w:hyperlink w:anchor="__RefHeading___Toc13787533_128044782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3787535_1280447820">
            <w:r>
              <w:rPr>
                <w:webHidden/>
                <w:rStyle w:val="IndexLink"/>
              </w:rPr>
              <w:t>1</w:t>
            </w:r>
            <w:r>
              <w:rPr>
                <w:rStyle w:val="IndexLink"/>
                <w:rtl w:val="true"/>
              </w:rPr>
              <w:t xml:space="preserve"> - </w:t>
            </w:r>
            <w:r>
              <w:rPr>
                <w:rStyle w:val="IndexLink"/>
                <w:rtl w:val="true"/>
              </w:rPr>
              <w:t>تخصص و تعهد</w:t>
            </w:r>
            <w:r>
              <w:rPr>
                <w:rStyle w:val="IndexLink"/>
                <w:rtl w:val="true"/>
              </w:rPr>
              <w:tab/>
            </w:r>
            <w:r>
              <w:rPr>
                <w:rStyle w:val="IndexLink"/>
              </w:rPr>
              <w:t>56</w:t>
            </w:r>
          </w:hyperlink>
        </w:p>
        <w:p>
          <w:pPr>
            <w:pStyle w:val="Contents3"/>
            <w:tabs>
              <w:tab w:val="clear" w:pos="8459"/>
              <w:tab w:val="right" w:pos="9026" w:leader="dot"/>
            </w:tabs>
            <w:rPr/>
          </w:pPr>
          <w:hyperlink w:anchor="__RefHeading___Toc13787537_1280447820">
            <w:r>
              <w:rPr>
                <w:webHidden/>
                <w:rStyle w:val="IndexLink"/>
              </w:rPr>
              <w:t>2</w:t>
            </w:r>
            <w:r>
              <w:rPr>
                <w:rStyle w:val="IndexLink"/>
                <w:rtl w:val="true"/>
              </w:rPr>
              <w:t xml:space="preserve"> - </w:t>
            </w:r>
            <w:r>
              <w:rPr>
                <w:rStyle w:val="IndexLink"/>
                <w:rtl w:val="true"/>
              </w:rPr>
              <w:t>ايجاد مواسات</w:t>
            </w:r>
            <w:r>
              <w:rPr>
                <w:rStyle w:val="IndexLink"/>
                <w:rtl w:val="true"/>
              </w:rPr>
              <w:tab/>
            </w:r>
            <w:r>
              <w:rPr>
                <w:rStyle w:val="IndexLink"/>
              </w:rPr>
              <w:t>56</w:t>
            </w:r>
          </w:hyperlink>
        </w:p>
        <w:p>
          <w:pPr>
            <w:pStyle w:val="Contents3"/>
            <w:tabs>
              <w:tab w:val="clear" w:pos="8459"/>
              <w:tab w:val="right" w:pos="9026" w:leader="dot"/>
            </w:tabs>
            <w:rPr/>
          </w:pPr>
          <w:hyperlink w:anchor="__RefHeading___Toc13787539_1280447820">
            <w:r>
              <w:rPr>
                <w:webHidden/>
                <w:rStyle w:val="IndexLink"/>
              </w:rPr>
              <w:t>3</w:t>
            </w:r>
            <w:r>
              <w:rPr>
                <w:rStyle w:val="IndexLink"/>
                <w:rtl w:val="true"/>
              </w:rPr>
              <w:t xml:space="preserve"> - </w:t>
            </w:r>
            <w:r>
              <w:rPr>
                <w:rStyle w:val="IndexLink"/>
                <w:rtl w:val="true"/>
              </w:rPr>
              <w:t>منطقى بودن</w:t>
            </w:r>
            <w:r>
              <w:rPr>
                <w:rStyle w:val="IndexLink"/>
                <w:rtl w:val="true"/>
              </w:rPr>
              <w:tab/>
            </w:r>
            <w:r>
              <w:rPr>
                <w:rStyle w:val="IndexLink"/>
              </w:rPr>
              <w:t>58</w:t>
            </w:r>
          </w:hyperlink>
        </w:p>
        <w:p>
          <w:pPr>
            <w:pStyle w:val="Contents3"/>
            <w:tabs>
              <w:tab w:val="clear" w:pos="8459"/>
              <w:tab w:val="right" w:pos="9026" w:leader="dot"/>
            </w:tabs>
            <w:rPr/>
          </w:pPr>
          <w:hyperlink w:anchor="__RefHeading___Toc13787541_1280447820">
            <w:r>
              <w:rPr>
                <w:webHidden/>
                <w:rStyle w:val="IndexLink"/>
              </w:rPr>
              <w:t>4</w:t>
            </w:r>
            <w:r>
              <w:rPr>
                <w:rStyle w:val="IndexLink"/>
                <w:rtl w:val="true"/>
              </w:rPr>
              <w:t xml:space="preserve"> - </w:t>
            </w:r>
            <w:r>
              <w:rPr>
                <w:rStyle w:val="IndexLink"/>
                <w:rtl w:val="true"/>
              </w:rPr>
              <w:t>پرهيز از تندخويى</w:t>
            </w:r>
            <w:r>
              <w:rPr>
                <w:rStyle w:val="IndexLink"/>
                <w:rtl w:val="true"/>
              </w:rPr>
              <w:tab/>
            </w:r>
            <w:r>
              <w:rPr>
                <w:rStyle w:val="IndexLink"/>
              </w:rPr>
              <w:t>59</w:t>
            </w:r>
          </w:hyperlink>
        </w:p>
        <w:p>
          <w:pPr>
            <w:pStyle w:val="Contents3"/>
            <w:tabs>
              <w:tab w:val="clear" w:pos="8459"/>
              <w:tab w:val="right" w:pos="9026" w:leader="dot"/>
            </w:tabs>
            <w:rPr/>
          </w:pPr>
          <w:hyperlink w:anchor="__RefHeading___Toc13787543_1280447820">
            <w:r>
              <w:rPr>
                <w:webHidden/>
                <w:rStyle w:val="IndexLink"/>
              </w:rPr>
              <w:t>5</w:t>
            </w:r>
            <w:r>
              <w:rPr>
                <w:rStyle w:val="IndexLink"/>
                <w:rtl w:val="true"/>
              </w:rPr>
              <w:t xml:space="preserve"> - </w:t>
            </w:r>
            <w:r>
              <w:rPr>
                <w:rStyle w:val="IndexLink"/>
                <w:rtl w:val="true"/>
              </w:rPr>
              <w:t>سعه صدر</w:t>
            </w:r>
            <w:r>
              <w:rPr>
                <w:rStyle w:val="IndexLink"/>
                <w:rtl w:val="true"/>
              </w:rPr>
              <w:tab/>
            </w:r>
            <w:r>
              <w:rPr>
                <w:rStyle w:val="IndexLink"/>
              </w:rPr>
              <w:t>59</w:t>
            </w:r>
          </w:hyperlink>
        </w:p>
        <w:p>
          <w:pPr>
            <w:pStyle w:val="Contents2"/>
            <w:tabs>
              <w:tab w:val="clear" w:pos="8743"/>
              <w:tab w:val="right" w:pos="9026" w:leader="dot"/>
            </w:tabs>
            <w:rPr/>
          </w:pPr>
          <w:hyperlink w:anchor="__RefHeading___Toc13787545_1280447820">
            <w:r>
              <w:rPr>
                <w:webHidden/>
                <w:rStyle w:val="IndexLink"/>
                <w:rtl w:val="true"/>
              </w:rPr>
              <w:t>نتايج سعه صدر</w:t>
            </w:r>
            <w:r>
              <w:rPr>
                <w:rStyle w:val="IndexLink"/>
                <w:rtl w:val="true"/>
              </w:rPr>
              <w:tab/>
            </w:r>
            <w:r>
              <w:rPr>
                <w:rStyle w:val="IndexLink"/>
              </w:rPr>
              <w:t>61</w:t>
            </w:r>
          </w:hyperlink>
        </w:p>
        <w:p>
          <w:pPr>
            <w:pStyle w:val="Contents3"/>
            <w:tabs>
              <w:tab w:val="clear" w:pos="8459"/>
              <w:tab w:val="right" w:pos="9026" w:leader="dot"/>
            </w:tabs>
            <w:rPr/>
          </w:pPr>
          <w:hyperlink w:anchor="__RefHeading___Toc13787547_128044782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3787549_1280447820">
            <w:r>
              <w:rPr>
                <w:webHidden/>
                <w:rStyle w:val="IndexLink"/>
              </w:rPr>
              <w:t>6</w:t>
            </w:r>
            <w:r>
              <w:rPr>
                <w:rStyle w:val="IndexLink"/>
                <w:rtl w:val="true"/>
              </w:rPr>
              <w:t xml:space="preserve"> - </w:t>
            </w:r>
            <w:r>
              <w:rPr>
                <w:rStyle w:val="IndexLink"/>
                <w:rtl w:val="true"/>
              </w:rPr>
              <w:t>قاطعيت</w:t>
            </w:r>
            <w:r>
              <w:rPr>
                <w:rStyle w:val="IndexLink"/>
                <w:rtl w:val="true"/>
              </w:rPr>
              <w:tab/>
            </w:r>
            <w:r>
              <w:rPr>
                <w:rStyle w:val="IndexLink"/>
              </w:rPr>
              <w:t>67</w:t>
            </w:r>
          </w:hyperlink>
        </w:p>
        <w:p>
          <w:pPr>
            <w:pStyle w:val="Contents3"/>
            <w:tabs>
              <w:tab w:val="clear" w:pos="8459"/>
              <w:tab w:val="right" w:pos="9026" w:leader="dot"/>
            </w:tabs>
            <w:rPr/>
          </w:pPr>
          <w:hyperlink w:anchor="__RefHeading___Toc13787551_1280447820">
            <w:r>
              <w:rPr>
                <w:webHidden/>
                <w:rStyle w:val="IndexLink"/>
              </w:rPr>
              <w:t>7</w:t>
            </w:r>
            <w:r>
              <w:rPr>
                <w:rStyle w:val="IndexLink"/>
                <w:rtl w:val="true"/>
              </w:rPr>
              <w:t xml:space="preserve"> - </w:t>
            </w:r>
            <w:r>
              <w:rPr>
                <w:rStyle w:val="IndexLink"/>
                <w:rtl w:val="true"/>
              </w:rPr>
              <w:t>صبر و استقامت</w:t>
            </w:r>
            <w:r>
              <w:rPr>
                <w:rStyle w:val="IndexLink"/>
                <w:rtl w:val="true"/>
              </w:rPr>
              <w:tab/>
            </w:r>
            <w:r>
              <w:rPr>
                <w:rStyle w:val="IndexLink"/>
              </w:rPr>
              <w:t>74</w:t>
            </w:r>
          </w:hyperlink>
        </w:p>
        <w:p>
          <w:pPr>
            <w:pStyle w:val="Contents2"/>
            <w:tabs>
              <w:tab w:val="clear" w:pos="8743"/>
              <w:tab w:val="right" w:pos="9026" w:leader="dot"/>
            </w:tabs>
            <w:rPr/>
          </w:pPr>
          <w:hyperlink w:anchor="__RefHeading___Toc13787553_1280447820">
            <w:r>
              <w:rPr>
                <w:webHidden/>
                <w:rStyle w:val="IndexLink"/>
                <w:rtl w:val="true"/>
              </w:rPr>
              <w:t>مديران و امتحان الهى</w:t>
            </w:r>
            <w:r>
              <w:rPr>
                <w:rStyle w:val="IndexLink"/>
                <w:rtl w:val="true"/>
              </w:rPr>
              <w:tab/>
            </w:r>
            <w:r>
              <w:rPr>
                <w:rStyle w:val="IndexLink"/>
              </w:rPr>
              <w:t>81</w:t>
            </w:r>
          </w:hyperlink>
        </w:p>
        <w:p>
          <w:pPr>
            <w:pStyle w:val="Contents3"/>
            <w:tabs>
              <w:tab w:val="clear" w:pos="8459"/>
              <w:tab w:val="right" w:pos="9026" w:leader="dot"/>
            </w:tabs>
            <w:rPr/>
          </w:pPr>
          <w:hyperlink w:anchor="__RefHeading___Toc13787555_128044782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3787557_1280447820">
            <w:r>
              <w:rPr>
                <w:webHidden/>
                <w:rStyle w:val="IndexLink"/>
                <w:rtl w:val="true"/>
              </w:rPr>
              <w:t>انواع امتحان ها</w:t>
            </w:r>
            <w:r>
              <w:rPr>
                <w:rStyle w:val="IndexLink"/>
                <w:rtl w:val="true"/>
              </w:rPr>
              <w:tab/>
            </w:r>
            <w:r>
              <w:rPr>
                <w:rStyle w:val="IndexLink"/>
              </w:rPr>
              <w:t>82</w:t>
            </w:r>
          </w:hyperlink>
        </w:p>
        <w:p>
          <w:pPr>
            <w:pStyle w:val="Contents3"/>
            <w:tabs>
              <w:tab w:val="clear" w:pos="8459"/>
              <w:tab w:val="right" w:pos="9026" w:leader="dot"/>
            </w:tabs>
            <w:rPr/>
          </w:pPr>
          <w:hyperlink w:anchor="__RefHeading___Toc13787559_1280447820">
            <w:r>
              <w:rPr>
                <w:webHidden/>
                <w:rStyle w:val="IndexLink"/>
                <w:rtl w:val="true"/>
              </w:rPr>
              <w:t>غفلت انسان</w:t>
            </w:r>
            <w:r>
              <w:rPr>
                <w:rStyle w:val="IndexLink"/>
                <w:rtl w:val="true"/>
              </w:rPr>
              <w:tab/>
            </w:r>
            <w:r>
              <w:rPr>
                <w:rStyle w:val="IndexLink"/>
              </w:rPr>
              <w:t>83</w:t>
            </w:r>
          </w:hyperlink>
        </w:p>
        <w:p>
          <w:pPr>
            <w:pStyle w:val="Contents2"/>
            <w:tabs>
              <w:tab w:val="clear" w:pos="8743"/>
              <w:tab w:val="right" w:pos="9026" w:leader="dot"/>
            </w:tabs>
            <w:rPr/>
          </w:pPr>
          <w:hyperlink w:anchor="__RefHeading___Toc13787561_1280447820">
            <w:r>
              <w:rPr>
                <w:webHidden/>
                <w:rStyle w:val="IndexLink"/>
                <w:rtl w:val="true"/>
              </w:rPr>
              <w:t>اهميت خودورزى و احتياط در مديريت</w:t>
            </w:r>
            <w:r>
              <w:rPr>
                <w:rStyle w:val="IndexLink"/>
                <w:rtl w:val="true"/>
              </w:rPr>
              <w:tab/>
            </w:r>
            <w:r>
              <w:rPr>
                <w:rStyle w:val="IndexLink"/>
              </w:rPr>
              <w:t>89</w:t>
            </w:r>
          </w:hyperlink>
        </w:p>
        <w:p>
          <w:pPr>
            <w:pStyle w:val="Contents3"/>
            <w:tabs>
              <w:tab w:val="clear" w:pos="8459"/>
              <w:tab w:val="right" w:pos="9026" w:leader="dot"/>
            </w:tabs>
            <w:rPr/>
          </w:pPr>
          <w:hyperlink w:anchor="__RefHeading___Toc13787563_128044782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13787565_1280447820">
            <w:r>
              <w:rPr>
                <w:webHidden/>
                <w:rStyle w:val="IndexLink"/>
                <w:rtl w:val="true"/>
              </w:rPr>
              <w:t>نتيجه كردارهاى مديران و كاركنان اداره ها</w:t>
            </w:r>
            <w:r>
              <w:rPr>
                <w:rStyle w:val="IndexLink"/>
                <w:rtl w:val="true"/>
              </w:rPr>
              <w:tab/>
            </w:r>
            <w:r>
              <w:rPr>
                <w:rStyle w:val="IndexLink"/>
              </w:rPr>
              <w:t>93</w:t>
            </w:r>
          </w:hyperlink>
        </w:p>
        <w:p>
          <w:pPr>
            <w:pStyle w:val="Contents2"/>
            <w:tabs>
              <w:tab w:val="clear" w:pos="8743"/>
              <w:tab w:val="right" w:pos="9026" w:leader="dot"/>
            </w:tabs>
            <w:rPr/>
          </w:pPr>
          <w:hyperlink w:anchor="__RefHeading___Toc13787567_1280447820">
            <w:r>
              <w:rPr>
                <w:webHidden/>
                <w:rStyle w:val="IndexLink"/>
                <w:rtl w:val="true"/>
              </w:rPr>
              <w:t>اهميت دادن به شخصيت انسان ها در برخوردها</w:t>
            </w:r>
            <w:r>
              <w:rPr>
                <w:rStyle w:val="IndexLink"/>
                <w:rtl w:val="true"/>
              </w:rPr>
              <w:tab/>
            </w:r>
            <w:r>
              <w:rPr>
                <w:rStyle w:val="IndexLink"/>
              </w:rPr>
              <w:t>97</w:t>
            </w:r>
          </w:hyperlink>
        </w:p>
        <w:p>
          <w:pPr>
            <w:pStyle w:val="Contents3"/>
            <w:tabs>
              <w:tab w:val="clear" w:pos="8459"/>
              <w:tab w:val="right" w:pos="9026" w:leader="dot"/>
            </w:tabs>
            <w:rPr/>
          </w:pPr>
          <w:hyperlink w:anchor="__RefHeading___Toc13787569_128044782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3787571_1280447820">
            <w:r>
              <w:rPr>
                <w:webHidden/>
                <w:rStyle w:val="IndexLink"/>
                <w:rtl w:val="true"/>
              </w:rPr>
              <w:t>شخصيت انسان از ديدگاه اسلام</w:t>
            </w:r>
            <w:r>
              <w:rPr>
                <w:rStyle w:val="IndexLink"/>
                <w:rtl w:val="true"/>
              </w:rPr>
              <w:tab/>
            </w:r>
            <w:r>
              <w:rPr>
                <w:rStyle w:val="IndexLink"/>
              </w:rPr>
              <w:t>98</w:t>
            </w:r>
          </w:hyperlink>
        </w:p>
        <w:p>
          <w:pPr>
            <w:pStyle w:val="Contents2"/>
            <w:tabs>
              <w:tab w:val="clear" w:pos="8743"/>
              <w:tab w:val="right" w:pos="9026" w:leader="dot"/>
            </w:tabs>
            <w:rPr/>
          </w:pPr>
          <w:hyperlink w:anchor="__RefHeading___Toc13787573_1280447820">
            <w:r>
              <w:rPr>
                <w:webHidden/>
                <w:rStyle w:val="IndexLink"/>
                <w:rtl w:val="true"/>
              </w:rPr>
              <w:t>نقش تهذيب در سامان دهى كارها</w:t>
            </w:r>
            <w:r>
              <w:rPr>
                <w:rStyle w:val="IndexLink"/>
                <w:rtl w:val="true"/>
              </w:rPr>
              <w:tab/>
            </w:r>
            <w:r>
              <w:rPr>
                <w:rStyle w:val="IndexLink"/>
              </w:rPr>
              <w:t>105</w:t>
            </w:r>
          </w:hyperlink>
        </w:p>
        <w:p>
          <w:pPr>
            <w:pStyle w:val="Contents3"/>
            <w:tabs>
              <w:tab w:val="clear" w:pos="8459"/>
              <w:tab w:val="right" w:pos="9026" w:leader="dot"/>
            </w:tabs>
            <w:rPr/>
          </w:pPr>
          <w:hyperlink w:anchor="__RefHeading___Toc13787575_1280447820">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3787577_1280447820">
            <w:r>
              <w:rPr>
                <w:webHidden/>
                <w:rStyle w:val="IndexLink"/>
                <w:rtl w:val="true"/>
              </w:rPr>
              <w:t>رستگاران</w:t>
            </w:r>
            <w:r>
              <w:rPr>
                <w:rStyle w:val="IndexLink"/>
                <w:rtl w:val="true"/>
              </w:rPr>
              <w:tab/>
            </w:r>
            <w:r>
              <w:rPr>
                <w:rStyle w:val="IndexLink"/>
              </w:rPr>
              <w:t>106</w:t>
            </w:r>
          </w:hyperlink>
        </w:p>
        <w:p>
          <w:pPr>
            <w:pStyle w:val="Contents3"/>
            <w:tabs>
              <w:tab w:val="clear" w:pos="8459"/>
              <w:tab w:val="right" w:pos="9026" w:leader="dot"/>
            </w:tabs>
            <w:rPr/>
          </w:pPr>
          <w:hyperlink w:anchor="__RefHeading___Toc13787579_1280447820">
            <w:r>
              <w:rPr>
                <w:webHidden/>
                <w:rStyle w:val="IndexLink"/>
                <w:rtl w:val="true"/>
              </w:rPr>
              <w:t>تهذيب وعبوديت</w:t>
            </w:r>
            <w:r>
              <w:rPr>
                <w:rStyle w:val="IndexLink"/>
                <w:rtl w:val="true"/>
              </w:rPr>
              <w:tab/>
            </w:r>
            <w:r>
              <w:rPr>
                <w:rStyle w:val="IndexLink"/>
              </w:rPr>
              <w:t>111</w:t>
            </w:r>
          </w:hyperlink>
        </w:p>
        <w:p>
          <w:pPr>
            <w:pStyle w:val="Contents2"/>
            <w:tabs>
              <w:tab w:val="clear" w:pos="8743"/>
              <w:tab w:val="right" w:pos="9026" w:leader="dot"/>
            </w:tabs>
            <w:rPr/>
          </w:pPr>
          <w:hyperlink w:anchor="__RefHeading___Toc13787581_1280447820">
            <w:r>
              <w:rPr>
                <w:webHidden/>
                <w:rStyle w:val="IndexLink"/>
                <w:rtl w:val="true"/>
              </w:rPr>
              <w:t>خدمت گزارى و آرامش</w:t>
            </w:r>
            <w:r>
              <w:rPr>
                <w:rStyle w:val="IndexLink"/>
                <w:rtl w:val="true"/>
              </w:rPr>
              <w:tab/>
            </w:r>
            <w:r>
              <w:rPr>
                <w:rStyle w:val="IndexLink"/>
              </w:rPr>
              <w:t>115</w:t>
            </w:r>
          </w:hyperlink>
        </w:p>
        <w:p>
          <w:pPr>
            <w:pStyle w:val="Contents2"/>
            <w:tabs>
              <w:tab w:val="clear" w:pos="8743"/>
              <w:tab w:val="right" w:pos="9026" w:leader="dot"/>
            </w:tabs>
            <w:rPr/>
          </w:pPr>
          <w:hyperlink w:anchor="__RefHeading___Toc13787583_1280447820">
            <w:r>
              <w:rPr>
                <w:webHidden/>
                <w:rStyle w:val="IndexLink"/>
                <w:rtl w:val="true"/>
              </w:rPr>
              <w:t>حساب رسى از منصب داران در قيامت</w:t>
            </w:r>
            <w:r>
              <w:rPr>
                <w:rStyle w:val="IndexLink"/>
                <w:rtl w:val="true"/>
              </w:rPr>
              <w:tab/>
            </w:r>
            <w:r>
              <w:rPr>
                <w:rStyle w:val="IndexLink"/>
              </w:rPr>
              <w:t>121</w:t>
            </w:r>
          </w:hyperlink>
        </w:p>
        <w:p>
          <w:pPr>
            <w:pStyle w:val="Contents3"/>
            <w:tabs>
              <w:tab w:val="clear" w:pos="8459"/>
              <w:tab w:val="right" w:pos="9026" w:leader="dot"/>
            </w:tabs>
            <w:rPr/>
          </w:pPr>
          <w:hyperlink w:anchor="__RefHeading___Toc13787585_128044782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3787587_1280447820">
            <w:r>
              <w:rPr>
                <w:webHidden/>
                <w:rStyle w:val="IndexLink"/>
                <w:rtl w:val="true"/>
              </w:rPr>
              <w:t>نمونه هايى از توبه خواص</w:t>
            </w:r>
            <w:r>
              <w:rPr>
                <w:rStyle w:val="IndexLink"/>
                <w:rtl w:val="true"/>
              </w:rPr>
              <w:tab/>
            </w:r>
            <w:r>
              <w:rPr>
                <w:rStyle w:val="IndexLink"/>
              </w:rPr>
              <w:t>126</w:t>
            </w:r>
          </w:hyperlink>
        </w:p>
        <w:p>
          <w:pPr>
            <w:pStyle w:val="Contents3"/>
            <w:tabs>
              <w:tab w:val="clear" w:pos="8459"/>
              <w:tab w:val="right" w:pos="9026" w:leader="dot"/>
            </w:tabs>
            <w:rPr/>
          </w:pPr>
          <w:hyperlink w:anchor="__RefHeading___Toc13787589_1280447820">
            <w:r>
              <w:rPr>
                <w:webHidden/>
                <w:rStyle w:val="IndexLink"/>
                <w:rtl w:val="true"/>
              </w:rPr>
              <w:t>توبه خواص</w:t>
            </w:r>
            <w:r>
              <w:rPr>
                <w:rStyle w:val="IndexLink"/>
                <w:rtl w:val="true"/>
              </w:rPr>
              <w:tab/>
            </w:r>
            <w:r>
              <w:rPr>
                <w:rStyle w:val="IndexLink"/>
              </w:rPr>
              <w:t>130</w:t>
            </w:r>
          </w:hyperlink>
        </w:p>
        <w:p>
          <w:pPr>
            <w:pStyle w:val="Contents3"/>
            <w:tabs>
              <w:tab w:val="clear" w:pos="8459"/>
              <w:tab w:val="right" w:pos="9026" w:leader="dot"/>
            </w:tabs>
            <w:rPr/>
          </w:pPr>
          <w:hyperlink w:anchor="__RefHeading___Toc13787591_1280447820">
            <w:r>
              <w:rPr>
                <w:webHidden/>
                <w:rStyle w:val="IndexLink"/>
                <w:rtl w:val="true"/>
              </w:rPr>
              <w:t>تجسم اعمال در قيامت</w:t>
            </w:r>
            <w:r>
              <w:rPr>
                <w:rStyle w:val="IndexLink"/>
                <w:rtl w:val="true"/>
              </w:rPr>
              <w:tab/>
            </w:r>
            <w:r>
              <w:rPr>
                <w:rStyle w:val="IndexLink"/>
              </w:rPr>
              <w:t>131</w:t>
            </w:r>
          </w:hyperlink>
        </w:p>
        <w:p>
          <w:pPr>
            <w:pStyle w:val="Contents3"/>
            <w:tabs>
              <w:tab w:val="clear" w:pos="8459"/>
              <w:tab w:val="right" w:pos="9026" w:leader="dot"/>
            </w:tabs>
            <w:rPr/>
          </w:pPr>
          <w:hyperlink w:anchor="__RefHeading___Toc13787593_1280447820">
            <w:r>
              <w:rPr>
                <w:webHidden/>
                <w:rStyle w:val="IndexLink"/>
                <w:rtl w:val="true"/>
              </w:rPr>
              <w:t>اقسام تجسم عمل</w:t>
            </w:r>
            <w:r>
              <w:rPr>
                <w:rStyle w:val="IndexLink"/>
                <w:rtl w:val="true"/>
              </w:rPr>
              <w:tab/>
            </w:r>
            <w:r>
              <w:rPr>
                <w:rStyle w:val="IndexLink"/>
              </w:rPr>
              <w:t>132</w:t>
            </w:r>
          </w:hyperlink>
        </w:p>
        <w:p>
          <w:pPr>
            <w:pStyle w:val="Contents2"/>
            <w:tabs>
              <w:tab w:val="clear" w:pos="8743"/>
              <w:tab w:val="right" w:pos="9026" w:leader="dot"/>
            </w:tabs>
            <w:rPr/>
          </w:pPr>
          <w:hyperlink w:anchor="__RefHeading___Toc13787595_1280447820">
            <w:r>
              <w:rPr>
                <w:webHidden/>
                <w:rStyle w:val="IndexLink"/>
                <w:rtl w:val="true"/>
              </w:rPr>
              <w:t xml:space="preserve">جبران كوتاهى و گناه </w:t>
            </w:r>
            <w:r>
              <w:rPr>
                <w:rStyle w:val="IndexLink"/>
                <w:rtl w:val="true"/>
              </w:rPr>
              <w:t>(</w:t>
            </w:r>
            <w:r>
              <w:rPr>
                <w:rStyle w:val="IndexLink"/>
                <w:rtl w:val="true"/>
              </w:rPr>
              <w:t>توبه</w:t>
            </w:r>
            <w:r>
              <w:rPr>
                <w:rStyle w:val="IndexLink"/>
                <w:rtl w:val="true"/>
              </w:rPr>
              <w:t>)</w:t>
              <w:tab/>
            </w:r>
            <w:r>
              <w:rPr>
                <w:rStyle w:val="IndexLink"/>
              </w:rPr>
              <w:t>141</w:t>
            </w:r>
          </w:hyperlink>
        </w:p>
        <w:p>
          <w:pPr>
            <w:pStyle w:val="Contents3"/>
            <w:tabs>
              <w:tab w:val="clear" w:pos="8459"/>
              <w:tab w:val="right" w:pos="9026" w:leader="dot"/>
            </w:tabs>
            <w:rPr/>
          </w:pPr>
          <w:hyperlink w:anchor="__RefHeading___Toc13787597_128044782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3787599_1280447820">
            <w:r>
              <w:rPr>
                <w:webHidden/>
                <w:rStyle w:val="IndexLink"/>
                <w:rtl w:val="true"/>
              </w:rPr>
              <w:t>عدم توفيق در توبه</w:t>
            </w:r>
            <w:r>
              <w:rPr>
                <w:rStyle w:val="IndexLink"/>
                <w:rtl w:val="true"/>
              </w:rPr>
              <w:tab/>
            </w:r>
            <w:r>
              <w:rPr>
                <w:rStyle w:val="IndexLink"/>
              </w:rPr>
              <w:t>144</w:t>
            </w:r>
          </w:hyperlink>
        </w:p>
        <w:p>
          <w:pPr>
            <w:pStyle w:val="Contents3"/>
            <w:tabs>
              <w:tab w:val="clear" w:pos="8459"/>
              <w:tab w:val="right" w:pos="9026" w:leader="dot"/>
            </w:tabs>
            <w:rPr/>
          </w:pPr>
          <w:hyperlink w:anchor="__RefHeading___Toc13787601_1280447820">
            <w:r>
              <w:rPr>
                <w:webHidden/>
                <w:rStyle w:val="IndexLink"/>
                <w:rtl w:val="true"/>
              </w:rPr>
              <w:t>حق الله و حق الناس</w:t>
            </w:r>
            <w:r>
              <w:rPr>
                <w:rStyle w:val="IndexLink"/>
                <w:rtl w:val="true"/>
              </w:rPr>
              <w:tab/>
            </w:r>
            <w:r>
              <w:rPr>
                <w:rStyle w:val="IndexLink"/>
              </w:rPr>
              <w:t>148</w:t>
            </w:r>
          </w:hyperlink>
        </w:p>
        <w:p>
          <w:pPr>
            <w:pStyle w:val="Contents3"/>
            <w:tabs>
              <w:tab w:val="clear" w:pos="8459"/>
              <w:tab w:val="right" w:pos="9026" w:leader="dot"/>
            </w:tabs>
            <w:rPr/>
          </w:pPr>
          <w:hyperlink w:anchor="__RefHeading___Toc13787603_1280447820">
            <w:r>
              <w:rPr>
                <w:webHidden/>
                <w:rStyle w:val="IndexLink"/>
                <w:rtl w:val="true"/>
              </w:rPr>
              <w:t>چرا توبه دم مرگ قبول نمى شود؟</w:t>
            </w:r>
            <w:r>
              <w:rPr>
                <w:rStyle w:val="IndexLink"/>
                <w:rtl w:val="true"/>
              </w:rPr>
              <w:tab/>
            </w:r>
            <w:r>
              <w:rPr>
                <w:rStyle w:val="IndexLink"/>
              </w:rPr>
              <w:t>154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25_204080"/>
      <w:bookmarkStart w:id="1" w:name="pg19025_204080"/>
      <w:bookmarkEnd w:id="1"/>
    </w:p>
    <w:p>
      <w:pPr>
        <w:pStyle w:val="Heading2"/>
        <w:numPr>
          <w:ilvl w:val="1"/>
          <w:numId w:val="1"/>
        </w:numPr>
        <w:rPr/>
      </w:pPr>
      <w:bookmarkStart w:id="2" w:name="pg19025_204080"/>
      <w:bookmarkStart w:id="3" w:name="__RefHeading___Toc1378748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م‍ظاه‍ری‌؛ ب‍ه‌ک‍وش‍ش‌ م‍ح‍م‍دج‍واد خ‍ال‍ق‍ی‌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 ان‍ت‍ش‍ارات‌ دف‍ت‍ر ت‍ب‍ل‍ی‍غ‍ات‌ اس‍لام‍ی‌ ح‍وزه‌ ع‍ل‍م‍ی‍ه‌ ق‍م‌؛ ش‍م‍اره‌ ک‍ت‍اب‌؛</w:t>
      </w:r>
      <w:r>
        <w:rPr>
          <w:rFonts w:ascii="IRNazanin" w:hAnsi="IRNazanin" w:eastAsia="IRNazanin"/>
          <w:color w:val="111111"/>
          <w:sz w:val="28"/>
          <w:sz w:val="28"/>
          <w:szCs w:val="28"/>
          <w:lang w:bidi="fa-IR"/>
        </w:rPr>
        <w:t>۱۱۹۵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Hoseyn Mozaheri. Akhlaq dar Edare = Ethics in management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حرفه‌ای</w:t>
      </w:r>
    </w:p>
    <w:p>
      <w:pPr>
        <w:pStyle w:val="BookText"/>
        <w:rPr/>
      </w:pPr>
      <w:r>
        <w:rPr>
          <w:rFonts w:ascii="IRNazanin" w:hAnsi="IRNazanin" w:eastAsia="IRNazanin"/>
          <w:color w:val="111111"/>
          <w:sz w:val="28"/>
          <w:sz w:val="28"/>
          <w:szCs w:val="28"/>
          <w:rtl w:val="true"/>
          <w:lang w:bidi="fa-IR"/>
        </w:rPr>
        <w:t xml:space="preserve">مدیران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حرفه‌ای</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اخلاق اجتماعی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 م‍ح‍م‍دج‍واد،‏</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۲۵۴</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م‌۵۸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 ۱۳۸۲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۶۵۴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۳۷۵۵</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8748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اخ‍لاق‌ در اداره‌</w:t>
      </w:r>
    </w:p>
    <w:p>
      <w:pPr>
        <w:pStyle w:val="BookText"/>
        <w:rPr/>
      </w:pPr>
      <w:r>
        <w:rPr>
          <w:rFonts w:ascii="IRNazanin" w:hAnsi="IRNazanin" w:eastAsia="IRNazanin"/>
          <w:color w:val="111111"/>
          <w:sz w:val="28"/>
          <w:sz w:val="28"/>
          <w:szCs w:val="28"/>
          <w:rtl w:val="true"/>
          <w:lang w:bidi="fa-IR"/>
        </w:rPr>
        <w:t>ح‍س‍ی‍ن‌ م‍ظاه‍ری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ب‍ه‌ک‍وش‍ش‌ م‍ح‍م‍دج‍واد خ‍ال‍ق‍ی‌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25_204105"/>
      <w:bookmarkStart w:id="8" w:name="pg19025_204105"/>
      <w:bookmarkEnd w:id="8"/>
    </w:p>
    <w:p>
      <w:pPr>
        <w:pStyle w:val="Heading2"/>
        <w:numPr>
          <w:ilvl w:val="1"/>
          <w:numId w:val="1"/>
        </w:numPr>
        <w:rPr/>
      </w:pPr>
      <w:bookmarkStart w:id="9" w:name="pg19025_204105"/>
      <w:bookmarkStart w:id="10" w:name="__RefHeading___Toc13787491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19025_204107"/>
    </w:p>
    <w:p>
      <w:pPr>
        <w:pStyle w:val="Heading2"/>
        <w:numPr>
          <w:ilvl w:val="1"/>
          <w:numId w:val="1"/>
        </w:numPr>
        <w:rPr/>
      </w:pPr>
      <w:bookmarkStart w:id="13" w:name="__RefHeading___Toc13787493_128044782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فطرت آدمى كمال خواه و خداجوست، از همين رو انسان مى كوشد تا خود را به سوى تكامل ببرد واستعدادهايش را به رشد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فرآيند، مجموعه عوامل تشويق كننده و نيز بازدارنده در وجود او به فعاليت اند وهر يك او را به سويى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كه عوامل بازدارنده بر انسان غلبه كند، فلسفه وجودى اش از ياد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غفلت خانمان سوز همه استعدادها به هدر مى رود و سطح توقع انسان تا حد حيوانيت تنزل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بايد رو به خدا مى داشت و به او نظر مى كرد و هدفى جز رضايت و رضوان حضرت حق نداشت اكنون فقط به خور و خواب و شهوت مى انيشد و از آسمان و آن سوى طبيعت بريده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است كه نقش بزرگى انبياى الهى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مى شود؛ آنان با تذكرهاى به موقع و انذارها و بشارت هاى خود رابطه انسان را با خدا، مردم، پدر و مادر، معلم و استاد، همسايه و دوست، فاميل و حتى ارتباط او را با همه هستى مشخص مى كنند وهدف هاى عالى را به ياد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تذكرها و انذارها و تبشيرها همان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همه پيامبران براى اين مبعوث شدند تا رفتارها و كردارهاى مردم را تصحيح كنند و </w:t>
      </w:r>
    </w:p>
    <w:p>
      <w:pPr>
        <w:pStyle w:val="BookText"/>
        <w:rPr/>
      </w:pPr>
      <w:r>
        <w:rPr>
          <w:rFonts w:ascii="IRNazanin" w:hAnsi="IRNazanin" w:eastAsia="IRNazanin"/>
          <w:color w:val="111111"/>
          <w:sz w:val="28"/>
          <w:sz w:val="28"/>
          <w:szCs w:val="28"/>
          <w:rtl w:val="true"/>
          <w:lang w:bidi="fa-IR"/>
        </w:rPr>
        <w:t xml:space="preserve">آنان را به اخلاق نيكو برانگيزانند و پيامبر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آنها بود كه براى تكامل چنين اخلاقى مبعوث</w:t>
      </w:r>
    </w:p>
    <w:p>
      <w:pPr>
        <w:pStyle w:val="BookText"/>
        <w:rPr/>
      </w:pPr>
      <w:r>
        <w:rPr>
          <w:rFonts w:ascii="IRNazanin" w:hAnsi="IRNazanin" w:eastAsia="IRNazanin"/>
          <w:color w:val="111111"/>
          <w:sz w:val="28"/>
          <w:sz w:val="28"/>
          <w:szCs w:val="28"/>
          <w:rtl w:val="true"/>
          <w:lang w:bidi="fa-IR"/>
        </w:rPr>
        <w:t>شد چنان كه خود ايشان مى فرمايد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انى بعث لأتمم مكارم الاخلاق؛ من برانگيخته شدم تا مكارم اخلاق را تكامل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رسالت پيامبران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عالمان دينى برعهده دارند تا اخلاق را به طور همه جانبه در خانه، مدرسه، كارخانه و اداره تعليم دهند و همگان را به وظايف خويش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د رروزگار ما خود را به صورت يك نياز مبرم و ضرورى نشان داده و در اداره ها و سازمان هاى گوناگون كارآيى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بر آن شديم تا سلسله مباحث اخلاقى را براى كاركنان ادارات برگزار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متشكل از مجموعه بحث هاى اخلاقى است كه فقيه متتبع و معلم اخلاق، حضرت آيه الله مظاهرى در جمع كاركنان اداره ها مطرح كرده اند كه پس از پياده شدن از نوار، استخراج منابع، مستندسازى و ويرايش به صورتى كه اكنون ملاحظه مى كنيد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اين اثر به مناسب هفته دولت است از اين رو آن را به شهداى گرانقدر دولت به ويژه دو شهيد والا مقام رجائى و باهنر تقديم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 مى شويم كه اينگونه بحث هاى اخلاقى را با حضور اساتيد ارجمند، آيات عظام، جوادى آملى، احمدى ميانجى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آبادى، مومن، استادى، اشتهاردى و تهرانى پيگيرى و برگزار كرده ايم و به زودى در مجموعه ديگرى به چاپ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جواد خالقي</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bookmarkStart w:id="15" w:name="pg19025_204109"/>
    </w:p>
    <w:p>
      <w:pPr>
        <w:pStyle w:val="Heading2"/>
        <w:numPr>
          <w:ilvl w:val="1"/>
          <w:numId w:val="1"/>
        </w:numPr>
        <w:rPr/>
      </w:pPr>
      <w:bookmarkStart w:id="16" w:name="__RefHeading___Toc13787495_1280447820"/>
      <w:bookmarkStart w:id="17" w:name="_Toc5"/>
      <w:bookmarkEnd w:id="15"/>
      <w:bookmarkEnd w:id="16"/>
      <w:r>
        <w:rPr>
          <w:rtl w:val="true"/>
        </w:rPr>
        <w:t>ارزش كار اداريان</w:t>
      </w:r>
      <w:bookmarkEnd w:id="17"/>
    </w:p>
    <w:p>
      <w:pPr>
        <w:pStyle w:val="Heading3"/>
        <w:numPr>
          <w:ilvl w:val="2"/>
          <w:numId w:val="1"/>
        </w:numPr>
        <w:rPr/>
      </w:pPr>
      <w:bookmarkStart w:id="18" w:name="__RefHeading___Toc13787497_128044782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اقتصاد هر مملكتى متوقف بر كار است توليدى، كار توزيعى و كار خدماتى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قرآن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خدماتى نظير اداره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بيشترى دارد؛ يعنى اسلام كه مردم را بر كار توليدى و كار توزيعى مثل تجارت سفارش كرده، به كار خدماتى بيشتر اهميت داده و تاكيد نموده است؛ تا جائى كه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عبادتى بالاتر از خدمت به جامعه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كارخدماتى، از نماز شب، روزه مستحبى، حج وحتى از جهاد بالاتر است؛ در روايتى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قضاء حاجه المومن يعدل سبعين حجه مبروره؛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برآوردن حاجت مردم، مساوى با هفتاد، حج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اگر همين يك روايت بود قبولش مشكل بود و به نوعى توجيه مى شد، ا ما آن چه آن رايقين آور مى كند اين است كه اين روايت به طور پى در پى و متواتر، نقل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جاگوشه اى از سيره پيامبر اكرم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w:t>
      </w:r>
      <w:bookmarkStart w:id="20" w:name="pg19025_204110"/>
    </w:p>
    <w:p>
      <w:pPr>
        <w:pStyle w:val="BookText"/>
        <w:rPr/>
      </w:pPr>
      <w:bookmarkEnd w:id="20"/>
      <w:r>
        <w:rPr>
          <w:rFonts w:ascii="IRNazanin" w:hAnsi="IRNazanin" w:eastAsia="IRNazanin"/>
          <w:color w:val="111111"/>
          <w:sz w:val="28"/>
          <w:sz w:val="28"/>
          <w:szCs w:val="28"/>
          <w:rtl w:val="true"/>
          <w:lang w:bidi="fa-IR"/>
        </w:rPr>
        <w:t>مى كنيم تا به ارزش خدمت به مردم بيشتر پى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سعى و كوشش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گره اى از كار مسلمانى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اى از كار يك مسلمانى مى گوشد، برايش از نماز شب خوشحال كننده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و سيره پيامبر 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استفاده مى شود كه بى تفاوت بودن در كار مسلمانان، توهين كردن به آنان، به اندازه اى براى آن بزرگواران ناراحت كننده و غم انگيز بوده كه حتى اگر فرزندشان از دنيا مى رفت، آن اندازه ناراحت نمى شدند</w:t>
      </w:r>
      <w:r>
        <w:rPr>
          <w:rFonts w:eastAsia="IRNazanin" w:cs="IRNazanin"/>
          <w:color w:val="111111"/>
          <w:sz w:val="28"/>
          <w:szCs w:val="28"/>
          <w:rtl w:val="true"/>
          <w:lang w:bidi="fa-IR"/>
        </w:rPr>
        <w:t>.</w:t>
      </w:r>
    </w:p>
    <w:p>
      <w:pPr>
        <w:pStyle w:val="Heading3"/>
        <w:numPr>
          <w:ilvl w:val="2"/>
          <w:numId w:val="1"/>
        </w:numPr>
        <w:rPr/>
      </w:pPr>
      <w:bookmarkStart w:id="21" w:name="__RefHeading___Toc13787499_1280447820"/>
      <w:bookmarkStart w:id="22" w:name="_Toc7"/>
      <w:bookmarkEnd w:id="21"/>
      <w:r>
        <w:rPr>
          <w:rtl w:val="true"/>
        </w:rPr>
        <w:t>نقشه سعه صدر در گره گشايى از كار مردم</w:t>
      </w:r>
      <w:bookmarkEnd w:id="22"/>
    </w:p>
    <w:p>
      <w:pPr>
        <w:pStyle w:val="BookText"/>
        <w:rPr/>
      </w:pPr>
      <w:r>
        <w:rPr>
          <w:rFonts w:ascii="IRNazanin" w:hAnsi="IRNazanin" w:eastAsia="IRNazanin"/>
          <w:color w:val="111111"/>
          <w:sz w:val="28"/>
          <w:sz w:val="28"/>
          <w:szCs w:val="28"/>
          <w:rtl w:val="true"/>
          <w:lang w:bidi="fa-IR"/>
        </w:rPr>
        <w:t xml:space="preserve">عدى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حاتم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مسملان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چون رئيس قبيله بود، حضرت به او احترام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او را در كنار خود نشاندند، موقع نهار نيز به خانه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شدنم دو علت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همراه پيامبر در حال حركت بودم كه پيرزنى رسيد و بيش از يك ساعت پيغمبر معطل كرد، ايشان با تبسم وتسلط، جواب آن پيرزن را داد، به حدى كه من از آن همه حوصله و صبر خسته شدم، اما آن حضرت با كمال طمانينه و سعه صدر با پيرزن گفت و گو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را كه ديدم دريافتم كه آن حالت، عادى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ديگر اسلام آوردن من اين بودكه وقتى وارد خانه پيغمبر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وضع زندگى اش بسيار ساده و بى آلايش است، به حدى كه حصيرى هم در خانه ندارد، فقط يك پوست گوسفند بود كه مرا روى آن نشاند، و خود رسول الله روى خاك نشست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با ديدن اين صحنه ها زمينه براى مسلمان شدن عدى مهيا شد و </w:t>
      </w:r>
      <w:bookmarkStart w:id="23" w:name="pg19025_204111"/>
    </w:p>
    <w:p>
      <w:pPr>
        <w:pStyle w:val="BookText"/>
        <w:rPr/>
      </w:pPr>
      <w:bookmarkEnd w:id="23"/>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زمينه را احساس كرد اين جمله معجزه آميز را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حاتم طائى و مرد با جرأتى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عشريه و ماليات گرفتن از مردم در دين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نصرانى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وخودت مى دانى كه به خاطر رياستت ادعا مى كنى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بت 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هيچ كس نمى دانست جز خودم و تا اين جمله را شنيدم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كه پيامبر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كنونى مسملان و مدينه را در نظر نگير، طولى نمى كشد كه اسلام بر ايران، روم، شام و عراق مسلط شود و مسلمانان سرفراز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بحث، جمله اول است كه در مورد سعه صدر پيامبر بود، سعه صدر آن بزرگوار به حدى است كه قرآن منت بر سرش مى گذارد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اى پيامبرآيا براى تو سينه ات را نگشاده ايم</w:t>
      </w:r>
      <w:r>
        <w:rPr>
          <w:rFonts w:eastAsia="IRNazanin" w:cs="IRNazanin"/>
          <w:color w:val="111111"/>
          <w:sz w:val="28"/>
          <w:szCs w:val="28"/>
          <w:rtl w:val="true"/>
          <w:lang w:bidi="fa-IR"/>
        </w:rPr>
        <w:t>.</w:t>
      </w:r>
    </w:p>
    <w:p>
      <w:pPr>
        <w:pStyle w:val="Heading3"/>
        <w:numPr>
          <w:ilvl w:val="2"/>
          <w:numId w:val="1"/>
        </w:numPr>
        <w:rPr/>
      </w:pPr>
      <w:bookmarkStart w:id="24" w:name="__RefHeading___Toc13787501_1280447820"/>
      <w:bookmarkStart w:id="25" w:name="_Toc8"/>
      <w:bookmarkEnd w:id="24"/>
      <w:r>
        <w:rPr>
          <w:rtl w:val="true"/>
        </w:rPr>
        <w:t>برافروخته شدن پيامبر از توهين به مسلمان</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يَزَّكّٰى أَوْ يَذَّكَّرُ فَتَنْفَعَهُ اَلذِّكْرىٰ‌</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چهره در هم كشيد و روى گردانيد كه آن مرد نابينا پيش او آمد و تو چه مى دانى شايد او به پاكى گرايد يا پند پذيرد و اندرز، سودش دهد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اين آيات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ثروت مندى خدمت پيامبر نشسته بود وبا حضرت صحبت مى كرد، در همين هنگام مرد فقير و </w:t>
      </w:r>
    </w:p>
    <w:p>
      <w:pPr>
        <w:pStyle w:val="BookText"/>
        <w:rPr/>
      </w:pPr>
      <w:r>
        <w:rPr>
          <w:rFonts w:ascii="IRNazanin" w:hAnsi="IRNazanin" w:eastAsia="IRNazanin"/>
          <w:color w:val="111111"/>
          <w:sz w:val="28"/>
          <w:sz w:val="28"/>
          <w:szCs w:val="28"/>
          <w:rtl w:val="true"/>
          <w:lang w:bidi="fa-IR"/>
        </w:rPr>
        <w:t xml:space="preserve">نابينايى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چون چشمش نمى ديد در كنار آن مرد پولدار اشرافى نشست، از اين رو با برخورد توهين آميزى مواجه شد؛ يعنى آن شخص متمول خود را جمع و جور كرد، اگر چه ابن مكتوم نابينا بود ومتوجه نشد، اما برخورد توهين آميز بود، فقط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مبارك پيامبر اكرم از شدت عصبانيت برافروخته شد و روبه آن شخص متمول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 ترسيدى از فقر او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ترسيدى از تمول و ثروت تو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گير افتاده بود ونمى دانست چه بگويد و از ناراحتى پيامبر به شدت اندوهگين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نصف مال و تمكنم را به ابن مكتوم بدهم تا از خطاى من درگذرى و از من راضى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رو به ابن مكتوم كرده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حاضرى نصف مال او را بپذيرى‌؟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يا رسول الله، مى ترسم وقتى از جهت ثروت مثل او شدم، از نظر اخلاق نيز همانندش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فقير نابينا مى آيد روترش مى كنى، از كجا معلوم كه او بهتر از تو نباشد و بيشتر از تو از محضر پيامبر استفاده نكرده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سوره عبس به ما اين درس را مى دهد كه كارمندى كه پشت ميز اداره اش نشسته و رئيسى كه بر مسند رياست تكيه زده، بايد خوش برخورد بوده و سعه صدر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ارباب رجوع دارد سعه صدرش بايد به قدرى باشد كه بتواند با پرتوقع ها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تبسم جواب دهد و مردم را به اسلام و انقلاب بدبين نكند واگر با افرادى مواجه گرديد كه زود عصبانى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بى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اعصابش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درباره </w:t>
      </w:r>
      <w:bookmarkStart w:id="26" w:name="pg19025_204113"/>
    </w:p>
    <w:p>
      <w:pPr>
        <w:pStyle w:val="BookText"/>
        <w:rPr/>
      </w:pPr>
      <w:bookmarkEnd w:id="26"/>
      <w:r>
        <w:rPr>
          <w:rFonts w:ascii="Amiri" w:hAnsi="Amiri" w:eastAsia="Amiri" w:cs="Amiri"/>
          <w:color w:val="111111"/>
          <w:sz w:val="28"/>
          <w:sz w:val="28"/>
          <w:szCs w:val="28"/>
          <w:rtl w:val="true"/>
          <w:lang w:bidi="ar-SA"/>
        </w:rPr>
        <w:t xml:space="preserve">افرادى كه نادانند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تعدادشان كم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 حاجت و خواسته شان برآورده نمى شود به انقلاب جسارت مى كنند، سعه صدر به خرج دهد و به مسلمان، توهين نكند،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اهان ولياً فقد بارزني بالمحاربه؛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اگر كسى به مسلمانى توهين كند گناهش همانند آن است كه جنگ به خدا كرده باشد</w:t>
      </w:r>
      <w:r>
        <w:rPr>
          <w:rFonts w:eastAsia="IRNazanin" w:cs="IRNazanin"/>
          <w:color w:val="111111"/>
          <w:sz w:val="28"/>
          <w:szCs w:val="28"/>
          <w:rtl w:val="true"/>
          <w:lang w:bidi="fa-IR"/>
        </w:rPr>
        <w:t>.</w:t>
      </w:r>
    </w:p>
    <w:p>
      <w:pPr>
        <w:pStyle w:val="Heading3"/>
        <w:numPr>
          <w:ilvl w:val="2"/>
          <w:numId w:val="1"/>
        </w:numPr>
        <w:rPr/>
      </w:pPr>
      <w:bookmarkStart w:id="27" w:name="__RefHeading___Toc13787503_1280447820"/>
      <w:bookmarkStart w:id="28" w:name="_Toc9"/>
      <w:bookmarkEnd w:id="27"/>
      <w:r>
        <w:rPr>
          <w:rtl w:val="true"/>
        </w:rPr>
        <w:t>پيامبر بهترين الگوى خدمت گزارى ودريادلى</w:t>
      </w:r>
      <w:bookmarkEnd w:id="28"/>
    </w:p>
    <w:p>
      <w:pPr>
        <w:pStyle w:val="BookText"/>
        <w:rPr/>
      </w:pPr>
      <w:r>
        <w:rPr>
          <w:rFonts w:ascii="IRNazanin" w:hAnsi="IRNazanin" w:eastAsia="IRNazanin"/>
          <w:color w:val="111111"/>
          <w:sz w:val="28"/>
          <w:sz w:val="28"/>
          <w:szCs w:val="28"/>
          <w:rtl w:val="true"/>
          <w:lang w:bidi="fa-IR"/>
        </w:rPr>
        <w:t>درست است كه كسى نمى تواند مثل پيغمبر باشد، اما بايد بكوشد تا شباهتى به آن حضرت پيدا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فِيهِمْ أُسْوَةٌ حَسَنَةٌ لِمَنْ كٰانَ يَرْجُوا اَللّٰهَ وَ 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قطعاً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پيروى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سرمشقى نيكوست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به خدا و روز بازپسين اميد مى بنند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و بهشت مى خواهيم بايد در زندگى از پيامبر سرمشق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پيراهن مناسب نداشت، مسلماً مى توانست تهيه كند اما چون مى خواست با ضعيف ترين افراد، يكسان باشد و همانند آنان زندگى كند، از تهيه لباس مناسب سرباز مى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مى فرمايد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تعالي فرض علي ائمه العدل ان يقدروا انفسهم بعضفه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خداوند بر پى شوايان حق واجب شمرده كه بر خود سخت گيرند و همچون طبقه ضعيف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از علاقه مندان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پولى به آن حضرت بدهد، به شرط آنكه براى فقيران و ضعيفان مصرف نكند بلكه براى خودش پيراهنى تهيه نمايد؛ لذا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شش درهم را آورده ام براى شما تا با آن يك پيراهن براى خودتهيه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درهم را به على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پيراهن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پيراهنى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پيراهن ر ااورد، پيامبر نگاهى به پيراهن كرد و ديدند گران قيمت است؛ رو به على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توانى اين پيراهن را ببرى وعوض كنى و ارزان ترش را بخرى‌؟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 كه اين كار براى على سنگين است،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هم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پيراهن را پس دادند و يك پيراهن به دو درهم خريدند و رسول گرامى آن را همانجا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فقيرى برخوردند كه گرسنه بود و غذا نداشت، دو درهمش را به آن فقير دادند تا شكم گرسنه اش را سير كند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كنيزى رسيدند كه غمگين و ناراحت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به من داده اند كه با آن متاعى بخرم و آن را گم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باقى مانده را نيز به او داد، اما ديد كه باز هم ناراحت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ناراحتى‌؟ كنيز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كرده ام اگر به خانه برگردم كتكم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هم برويم تا تو را شفاعت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و سلام كرد، اما جواب نيامد، دفعه دوم و سوم سلام كرد، سرانجام زنى كه بسيار مودب بود آمد و در را گشود وعرض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دفعه اول فهميدم و صداى شما را شناختم، دير كردنم به </w:t>
      </w:r>
      <w:bookmarkStart w:id="29" w:name="pg19025_204115"/>
    </w:p>
    <w:p>
      <w:pPr>
        <w:pStyle w:val="BookText"/>
        <w:rPr/>
      </w:pPr>
      <w:bookmarkEnd w:id="29"/>
      <w:r>
        <w:rPr>
          <w:rFonts w:ascii="Amiri" w:hAnsi="Amiri" w:eastAsia="Amiri" w:cs="Amiri"/>
          <w:color w:val="111111"/>
          <w:sz w:val="28"/>
          <w:sz w:val="28"/>
          <w:szCs w:val="28"/>
          <w:rtl w:val="true"/>
          <w:lang w:bidi="ar-SA"/>
        </w:rPr>
        <w:t>خاطر آن بود كه دوست داشتم سلام شما را مكرر بشنوم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اين دختر بچه را شفاعت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را به خاطر شم در راه خدا آزاد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بسيار خوشحال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پول با بركتى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اى را پوشاند، گرسنه اى را سير كرد و كنيزى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پيامبر از اين كه دل دختر بچه اى را به دست آورده وگرسنه اى را سير كرده است، خوشحال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موسس حوزه علميه قم حروم شيخ عبدالكريم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خريد، طولى نكشيد كه ايشان خانه را فروخت و صرف حوزه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ديگرى خريد، آن را نيز فروخته و صرف حوزه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ديگر خانه را به نام ايشان نخريدند بلكه به نام فرزندان ايشان خريدند كه نتواند بفروشد</w:t>
      </w:r>
      <w:r>
        <w:rPr>
          <w:rFonts w:eastAsia="IRNazanin" w:cs="IRNazanin"/>
          <w:color w:val="111111"/>
          <w:sz w:val="28"/>
          <w:szCs w:val="28"/>
          <w:rtl w:val="true"/>
          <w:lang w:bidi="fa-IR"/>
        </w:rPr>
        <w:t>.</w:t>
      </w:r>
    </w:p>
    <w:p>
      <w:pPr>
        <w:pStyle w:val="Heading3"/>
        <w:numPr>
          <w:ilvl w:val="2"/>
          <w:numId w:val="1"/>
        </w:numPr>
        <w:rPr/>
      </w:pPr>
      <w:bookmarkStart w:id="30" w:name="__RefHeading___Toc13787505_1280447820"/>
      <w:bookmarkStart w:id="31" w:name="_Toc10"/>
      <w:bookmarkEnd w:id="30"/>
      <w:r>
        <w:rPr>
          <w:rtl w:val="true"/>
        </w:rPr>
        <w:t xml:space="preserve">تاثر پيامبر </w:t>
      </w:r>
      <w:r>
        <w:rPr>
          <w:rtl w:val="true"/>
        </w:rPr>
        <w:t>(</w:t>
      </w:r>
      <w:r>
        <w:rPr>
          <w:rtl w:val="true"/>
        </w:rPr>
        <w:t>ص</w:t>
      </w:r>
      <w:r>
        <w:rPr>
          <w:rtl w:val="true"/>
        </w:rPr>
        <w:t xml:space="preserve">) </w:t>
      </w:r>
      <w:r>
        <w:rPr>
          <w:rtl w:val="true"/>
        </w:rPr>
        <w:t>از ناراحتى اسير غير مسلمان</w:t>
      </w:r>
      <w:bookmarkEnd w:id="31"/>
    </w:p>
    <w:p>
      <w:pPr>
        <w:pStyle w:val="BookText"/>
        <w:rPr/>
      </w:pPr>
      <w:r>
        <w:rPr>
          <w:rFonts w:ascii="IRNazanin" w:hAnsi="IRNazanin" w:eastAsia="IRNazanin"/>
          <w:color w:val="111111"/>
          <w:sz w:val="28"/>
          <w:sz w:val="28"/>
          <w:szCs w:val="28"/>
          <w:rtl w:val="true"/>
          <w:lang w:bidi="fa-IR"/>
        </w:rPr>
        <w:t>در جنگ بدر اسيران را گرفتند و شب را زير زنجير گذراندند،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خوابم نبرد از اين كه ناله عباس را مى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را دقيق در ذهنتان مجسم كنيد تا به عظمت مطلب پى ببريد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دوازده هزار نيروى مجهز آمده و مكه را تسخير كرده، مكه اى كه مردم آن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 پيغمبر تحميل كردند، مكه اى كه هند جگر خوار با شوهرش ابوسفيان در مقابل پيامبر</w:t>
      </w:r>
    </w:p>
    <w:p>
      <w:pPr>
        <w:pStyle w:val="BookText"/>
        <w:rPr/>
      </w:pPr>
      <w:r>
        <w:rPr>
          <w:rFonts w:ascii="IRNazanin" w:hAnsi="IRNazanin" w:eastAsia="IRNazanin"/>
          <w:color w:val="111111"/>
          <w:sz w:val="28"/>
          <w:sz w:val="28"/>
          <w:szCs w:val="28"/>
          <w:rtl w:val="true"/>
          <w:lang w:bidi="fa-IR"/>
        </w:rPr>
        <w:t>ايستاده، در چنين موقعيتى است كه براى آن حضرت خبر آوردند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اى تند واحساساتى پرچم بر دست گرفته و در كوچه ها شعار سر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يوم الملحمه؛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انتقام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به على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پرچم را از دستش بگيرد و در كوچه ها بگرد و به همه اعلام كن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يوم المرحمه؛</w:t>
      </w:r>
    </w:p>
    <w:p>
      <w:pPr>
        <w:pStyle w:val="BookText"/>
        <w:rPr/>
      </w:pPr>
      <w:r>
        <w:rPr>
          <w:rFonts w:ascii="IRNazanin" w:hAnsi="IRNazanin" w:eastAsia="IRNazanin"/>
          <w:color w:val="111111"/>
          <w:sz w:val="28"/>
          <w:sz w:val="28"/>
          <w:szCs w:val="28"/>
          <w:rtl w:val="true"/>
          <w:lang w:bidi="fa-IR"/>
        </w:rPr>
        <w:t>امروز روز بخشش و 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از اين كه توانست توسط على بت ها را بشكند، بسيار خوشحال بود، در مقابل خانه ايستاد و آن خطبه معروف وپرافتخار را خواند، ايشان را فرازى از آن خطبه فرموده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از ترس مى لرزيدند، پيامبر رو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كنم با شما؟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كنى بجاست، بكشى، اموالمان را مصادره كنى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اين آيه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تَثْرِيبَ عَلَيْكُمُ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امروز بر شما سرزنشى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برادرم يوسف به برادانش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من نيز با شما همان معامله را مى كنم واز خطاهاى شما مى گذرم، از اين لحظه هر كس در زير پرچم اسلام زندگى كند ولو غير مسلمان باشد، مشمول عفو و رحمت اسلامى است، اما اگر توطئه اى كند بايد حساب پس بدهد و مجازات شود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اگر به اين حوادث دقت كنيم براى ما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زمانى كه كسى را نداشت جز خديجه وعلى، و براى ارشاد و تبليغ حركت مى كرد دلش براى همه مى تپيد، آن حضرت حتى براى ابوسفيان ها، ابوجهل ها و براى كافران رذلى كه مسلمان نمى شدند گريه مى كرد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كفار قريش بچه ها و اراذل و اوباش را وادار كرده بودند كه هر وقت </w:t>
      </w:r>
    </w:p>
    <w:p>
      <w:pPr>
        <w:pStyle w:val="BookText"/>
        <w:rPr/>
      </w:pPr>
      <w:r>
        <w:rPr>
          <w:rFonts w:ascii="IRNazanin" w:hAnsi="IRNazanin" w:eastAsia="IRNazanin"/>
          <w:color w:val="111111"/>
          <w:sz w:val="28"/>
          <w:sz w:val="28"/>
          <w:szCs w:val="28"/>
          <w:rtl w:val="true"/>
          <w:lang w:bidi="fa-IR"/>
        </w:rPr>
        <w:t>پيغمبر از خانه بيرون آمد، سنگ بارانش كنند و به آنان سفارش كرده بودند كه سنگ را به جاهاى حساس آن حضرت نزنند كه كشته شود، چون اگر پيغمبر كشته مى شد اختلاف بين قريش و ساير طوائف عرب به وجود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ايشان را زجركش كنند، لذا سنگ ها را به ساق پاى آن بزرگوار مى زدند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پيامبر گاهى به خانه برمى گشت تا از سنگ باران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يگانه زن ياور اسلام، پيامبر را داخل اتاق مى برد و خود را سپر آن حضرت مى نمود وفرياد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را سنگ باران نكنيد، پاهاى پيامبر زخم است و از آن خون جارى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مأيوس و خسته نمى شود، هنوز آفتاب در نيامده براى انجام رسالت به پا مى خاست، همسرش مى پرسيد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غريب است، اين ها بى چاره اند و در جهل و نادانى به سر مى برند، بايد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چندمين بار جهت انجام ماموريت به پا مى خاست، اما قريش همچنان پاسخش ر ابا سنگ و استخوان هاى شكسته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كوه پناهنده مى شد، به خديجه خبر مى دادند كه پيامبر به كوه حرا رفت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خديجه مقدارى زاد و توشه بر مى داشتيم، زيرا اين سنگ و آن بوته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 و جوى پيامبر مى پرداختيم، سرانجام پيامبر را زير سنگ، بوته و يادر غارى پيدا مى كرديم و مى ديديم كه خون از ساق پاى پيامبر مى ريزد و با آن حالش زمزمه مى كند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اهد قومي؛ فانهم لا يعلمون؛</w:t>
      </w:r>
      <w:r>
        <w:rPr>
          <w:rStyle w:val="FootnoteAnchor"/>
          <w:rtl w:val="true"/>
        </w:rPr>
        <w:footnoteReference w:id="11"/>
      </w:r>
      <w:bookmarkStart w:id="32" w:name="pg19025_204118"/>
    </w:p>
    <w:p>
      <w:pPr>
        <w:pStyle w:val="BookText"/>
        <w:rPr/>
      </w:pPr>
      <w:bookmarkEnd w:id="32"/>
      <w:r>
        <w:rPr>
          <w:rFonts w:ascii="IRNazanin" w:hAnsi="IRNazanin" w:eastAsia="IRNazanin"/>
          <w:color w:val="111111"/>
          <w:sz w:val="28"/>
          <w:sz w:val="28"/>
          <w:szCs w:val="28"/>
          <w:rtl w:val="true"/>
          <w:lang w:bidi="fa-IR"/>
        </w:rPr>
        <w:t>خدايا، قوم مرا هدايت كن و آنان را عذاب نكن، چون نمى 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شعار پيامبر است كه بايد هميشه در خاطره ها بماند؛ انبياى الهى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بودند</w:t>
      </w:r>
      <w:r>
        <w:rPr>
          <w:rFonts w:eastAsia="IRNazanin" w:cs="IRNazanin"/>
          <w:color w:val="111111"/>
          <w:sz w:val="28"/>
          <w:szCs w:val="28"/>
          <w:rtl w:val="true"/>
          <w:lang w:bidi="fa-IR"/>
        </w:rPr>
        <w:t>.</w:t>
      </w:r>
    </w:p>
    <w:p>
      <w:pPr>
        <w:pStyle w:val="Heading3"/>
        <w:numPr>
          <w:ilvl w:val="2"/>
          <w:numId w:val="1"/>
        </w:numPr>
        <w:rPr/>
      </w:pPr>
      <w:bookmarkStart w:id="33" w:name="__RefHeading___Toc13787507_1280447820"/>
      <w:bookmarkStart w:id="34" w:name="_Toc11"/>
      <w:bookmarkEnd w:id="33"/>
      <w:r>
        <w:rPr>
          <w:rtl w:val="true"/>
        </w:rPr>
        <w:t xml:space="preserve">سعه صدر حضرت يوسف </w:t>
      </w:r>
      <w:r>
        <w:rPr>
          <w:rtl w:val="true"/>
        </w:rPr>
        <w:t>(</w:t>
      </w:r>
      <w:r>
        <w:rPr>
          <w:rtl w:val="true"/>
        </w:rPr>
        <w:t>ع</w:t>
      </w:r>
      <w:r>
        <w:rPr>
          <w:rtl w:val="true"/>
        </w:rPr>
        <w:t>)</w:t>
      </w:r>
      <w:bookmarkEnd w:id="34"/>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برادران حضرت يوسف او را شناختند، از آن جهت كه جنايتشان خيلى بزرگ بود خجالت مى كشيدند و حضرت يوسف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امروز بر شما سرزنشى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ماموران دربار به خاطر احترام به برادران يوسف سفره مى انداختند و حضرت يوسف مى آمد و سر سفره مى نشست، برادرانش جنايتى را كه در حق او كرده بودند به ياد مى آوردند و خجالت مى كشيدند و نمى توانستند غذا بخورند، لذا حضرت يوسف روزى قبل از صرف غذا نطقى ايراد كرد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خجالت مى كشيد؟ اين را بدانيد كه شما مرا به اين سمت ومنصب رسانديد، شما مرا در چاه انداختيد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سرانجام و سرنوشت من به اين جا منتهى شد و</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برادرانش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پدرم را بياوريد، پدر را آوردند، يوسف به جلال و عظمت رسيده است، به اندازه اى كه پدر و برادرانش به او احترام فراوانى كردند،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حرفى كه زد، خطاب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از دست بردارانم </w:t>
      </w:r>
      <w:bookmarkStart w:id="35" w:name="pg19025_204119"/>
    </w:p>
    <w:p>
      <w:pPr>
        <w:pStyle w:val="BookText"/>
        <w:rPr/>
      </w:pPr>
      <w:bookmarkEnd w:id="35"/>
      <w:r>
        <w:rPr>
          <w:rFonts w:ascii="IRNazanin" w:hAnsi="IRNazanin" w:eastAsia="IRNazanin"/>
          <w:color w:val="111111"/>
          <w:sz w:val="28"/>
          <w:sz w:val="28"/>
          <w:szCs w:val="28"/>
          <w:rtl w:val="true"/>
          <w:lang w:bidi="fa-IR"/>
        </w:rPr>
        <w:t>ناراحت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خطاهايى كه از ناحيه آنان صادر شد كار شيطان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بين من و برادرانم كدورت انداخت و ان صحنه بد را ايجاد كرد</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را ببخش و از آنان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يك انسان الهى است، پس كوشش كنيم تا اين گونه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حساس و خطيرى به عهده شما گذارده شده است، اگر بخواهيد اين انقلاب كه با خون جگر خوردن هاى فراوان به پيروزى رسيده به جايى برسد بايدحداقل شباهتى به انبياء و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كنيد،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بخواهيد به زمان طاغوت شباهت داشته باشيد؛ يعنى كاغذ بازى كنيد و مردم را پشت در اداره ها و سازمان ها نگهداريد واعتنا به مراجعه كنندگان نكنيد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به انقلاب زده ايد، و خون شهيدان را پايمال نموده ايد</w:t>
      </w:r>
      <w:r>
        <w:rPr>
          <w:rFonts w:eastAsia="IRNazanin" w:cs="IRNazanin"/>
          <w:color w:val="111111"/>
          <w:sz w:val="28"/>
          <w:szCs w:val="28"/>
          <w:rtl w:val="true"/>
          <w:lang w:bidi="fa-IR"/>
        </w:rPr>
        <w:t>.</w:t>
      </w:r>
    </w:p>
    <w:p>
      <w:pPr>
        <w:pStyle w:val="Heading3"/>
        <w:numPr>
          <w:ilvl w:val="2"/>
          <w:numId w:val="1"/>
        </w:numPr>
        <w:rPr/>
      </w:pPr>
      <w:bookmarkStart w:id="36" w:name="__RefHeading___Toc13787509_1280447820"/>
      <w:bookmarkStart w:id="37" w:name="_Toc12"/>
      <w:bookmarkEnd w:id="36"/>
      <w:r>
        <w:rPr>
          <w:rtl w:val="true"/>
        </w:rPr>
        <w:t>اهميت گره گشايى از كار مردم</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الرشيد حاكمى ظالم و مغرور بود كه وقتى ابر بالاى سرش مى آمد مغرورانه مى 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 هر جا كه ببارى بر مملكت من باريده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راستى هم همينطور بود؛ يعنى آن زمان كه آمريكا كشف نشده بود و تقريباً دو سوم دنياى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منهاى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سلطه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هارون، وزيرى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وى از شيعيان راستين و از دوستداران واقعى ائمه اطهار بود، كه زير پرچم ظلم بود و زجر مى كشيد، مرتب به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مى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زير پرچم ظلم زجر مى كشم، آيا مى توانم خودم را از منصب وزارت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خلاص كنم‌؟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كرد كه بايد در منصب خودباقى بمانى، چون كفاره گناه تو خدمت به مسلمان است، اگر بتوانى گره اى از كار مسملانى بگشايى كفاره گناهانت را پرداخته اى</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زيرپرچم ظالم و حاكم جور بودن بسيار گناه بزرگى است، تا جايى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خيمه اى به پا مى كنند و هر كسى كه تجاوز و ظلمى كرده باشد به آن خيمه مى برند، و سپس مى 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 افرادى را كه آب در دوات ظالم ريخته اند و قلم براى ظالم مهيا كرده اند داخل آن خيمه مى كنند؛ يعنى يك مستخدم ظالم ب خود او در يك مكان جاى مى گيرند؛ با اين كه درجه گناه در خدمت ظالم بودن تا اين حد بالاست، اما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چنين گناه بزرگى اين است كه گره اى از كار يك مسلمانى بگشايى</w:t>
      </w:r>
      <w:r>
        <w:rPr>
          <w:rFonts w:eastAsia="IRNazanin" w:cs="IRNazanin"/>
          <w:color w:val="111111"/>
          <w:sz w:val="28"/>
          <w:szCs w:val="28"/>
          <w:rtl w:val="true"/>
          <w:lang w:bidi="fa-IR"/>
        </w:rPr>
        <w:t xml:space="preserve">. </w:t>
      </w:r>
      <w:bookmarkStart w:id="38" w:name="pg19025_204121"/>
    </w:p>
    <w:p>
      <w:pPr>
        <w:pStyle w:val="Heading2"/>
        <w:numPr>
          <w:ilvl w:val="1"/>
          <w:numId w:val="1"/>
        </w:numPr>
        <w:rPr/>
      </w:pPr>
      <w:bookmarkStart w:id="39" w:name="__RefHeading___Toc13787511_1280447820"/>
      <w:bookmarkStart w:id="40" w:name="_Toc13"/>
      <w:bookmarkEnd w:id="38"/>
      <w:bookmarkEnd w:id="39"/>
      <w:r>
        <w:rPr>
          <w:rtl w:val="true"/>
        </w:rPr>
        <w:t>خدمت خالصانه</w:t>
      </w:r>
      <w:bookmarkEnd w:id="40"/>
    </w:p>
    <w:p>
      <w:pPr>
        <w:pStyle w:val="BookText"/>
        <w:rPr/>
      </w:pPr>
      <w:r>
        <w:rPr>
          <w:rFonts w:ascii="IRNazanin" w:hAnsi="IRNazanin" w:eastAsia="IRNazanin"/>
          <w:color w:val="111111"/>
          <w:sz w:val="28"/>
          <w:sz w:val="28"/>
          <w:szCs w:val="28"/>
          <w:rtl w:val="true"/>
          <w:lang w:bidi="fa-IR"/>
        </w:rPr>
        <w:t>كار اداريان خدمت به مردم و سامان دهى كار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قشر عظيم و محترم هميشه در فكر آنند كه گره اياز كار فروبسته خلق خدا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نكته اين جاست كه اگر بخواهند اين كارها پر بركت و جاويدان شود و در دنيا و آخرت به كارشان بيايد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آغوش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در اين جا اندكى درباره اين موضوع بحث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اى است كه همواره تقدس و نورانيت و نجات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خلوص،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 و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هرگاه اين كلمه را تصور مى كنيد ناميمونى وظلمت در ذهنتان تداعى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و معناى اين دو واژه از حيث تاثير در جامعه به اندازه اى بزرگ و وسيع است كه حتى به لفظ خود نيز سرايت كرده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به قرآن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مى كنيم، مى بينيم كه در مورد كسب خلوص و پرهيز از ريا و تظاهر تاكيد فراوان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به مقام لقاء و فنا برسى، اولين چيزى را كه بايد سرلوحه زندگى ات قرار دهى اين است كه به همه كارهايت رنگ خلوص بدهى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عمل، هر چه كه كوچك 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خود داشته باشد ارزش پيدا مى كند، حتى ارزشش از دنيا و آنچه در آن است بيشتر و بزرگتر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انگشترى به فقير داد كه ارزش پولى چندانى نداشت، اما از آن جا كه خالصانه بود به قدرى اهميت يافت كه در قرآن آيه ولايت در خصوص اين عمل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تنها خدا و پيامبر اوست و كسانى كه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نماز برپا مى دارند و در حال ركوع، زكات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اعتراف شيعه و سنى شان نزول متجاوز از سيصد آيه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آيه از اهميت بيشترى برخوردار است و براى شيعه محكم ترين دليل است 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ولايت مطلقه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اثر خلوص، يك انگشتر كم بها پر ارزش مى شود، تا آن جا كه به آن چه در دنيا و آخرت است مى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ضربه شمشير خالصانه از عبادت جن و انس بالاتر مى شود چنان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ضربه علي يوم الخندق افضل من عباده الثقلين،</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ضربه على در 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عمر بن عبدود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عبادت جن وانس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از زمان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عبادت مردم بلكه جن و انس يك طرف، و ثواب آن ضربه شمشير در طرف دگير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اسلام بسيار جنگيد و شمشيرهاى فراوانى زد و در همه آن نبردها اخلاص داشته است، اما آن ضربه اش استثنايى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ليله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پيامبر در بستر خوابيد و آن حضرت را از خطر رهانيد و زمينه هجرتش را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براى على، ساده و كوچك است، چون شجاعت و دليرى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اين كارهاست، اما همين عمل به اندازه اى ارزش پيدا مى كند كه آيه اى درباره اش نازل مى شود</w:t>
      </w:r>
      <w:r>
        <w:rPr>
          <w:rStyle w:val="FootnoteAnchor"/>
          <w:rtl w:val="true"/>
        </w:rPr>
        <w:footnoteReference w:id="18"/>
      </w:r>
      <w:r>
        <w:rPr>
          <w:rFonts w:ascii="Amiri" w:hAnsi="Amiri" w:eastAsia="Amiri" w:cs="Amiri"/>
          <w:color w:val="111111"/>
          <w:sz w:val="28"/>
          <w:sz w:val="28"/>
          <w:szCs w:val="28"/>
          <w:rtl w:val="true"/>
          <w:lang w:bidi="ar-SA"/>
        </w:rPr>
        <w:t>و مضمون اين آيه بسيار بالا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و از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از جان خود در راه رضاى خدا مى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شبى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دوست دار چنين بندگانى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قضيه به عكس مى شود، يعنى چه بسا كار خوبى از جهت مادى و تاثيرگذارى بسيار بزرگى و وسيع است ولى از آن جا كه رنگ خلوص به خود نمى گيرد در نزد خداوند هيچ ارزشى ندارد و به بال مگسى نمى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عملى رنگ ريا و تظاهر داشته باشد، نه تنها باطل، كه گناهى بس بزرگ و در حد كفر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كسى ر ادر صف محشر مى آورند و به او </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كاره بودى‌؟ جواب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هفتاد سال براى رضاى خدا درس دين مى آموختيم و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حديث مى خواندم و آنان را موعظه مى كردم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هفتاد سال چنين كردى اما تنها براى خدا نبوده بلكه به خاطر اين بود كه به تو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براى اين بود كه شهرتى پيدا كنى و براى خودت موقعيت اجتماعى كسب نمايى</w:t>
      </w:r>
      <w:r>
        <w:rPr>
          <w:rStyle w:val="FootnoteAnchor"/>
          <w:rtl w:val="true"/>
        </w:rPr>
        <w:footnoteReference w:id="2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است كه انسان گير مى كند، چرا كارهايش رنگ خلوص نداشته و يا توام با تظاهر و ريا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دستور مى رسد كه او را به رو، به آتش بيندازيد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سخت و دردناك است هفتاد سال خون جگر خوردن وعالم شدن و در فنون اسلامى متخصص گرديدن، و سرانجام هم در آتش سوختن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شخصى مى پرسند براى چنين روزى چه آورده اى‌؟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مقدم جبهه رفتم و با دشمن جنگيدم، از آنان كشتم و خود نيز آماده كشته شدن در راه خدا بودم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جبهه رفتى، در خط مقدم حضور پيدا كردى و حتى كشته هم شدى اما اين عمل تو خالص نبود، بلكه براى اين بود كه به تو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به جبهه رفت، چه شجاعتى دارد و چه خوب مى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ماموران الهى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روانه آتش كنيد، اگر چه در جنگ كشته شده است</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مقام شهيد بسيار والا است و در روايات 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مقام در </w:t>
      </w:r>
    </w:p>
    <w:p>
      <w:pPr>
        <w:pStyle w:val="BookText"/>
        <w:rPr/>
      </w:pPr>
      <w:r>
        <w:rPr>
          <w:rFonts w:ascii="Amiri" w:hAnsi="Amiri" w:eastAsia="Amiri" w:cs="Amiri"/>
          <w:color w:val="111111"/>
          <w:sz w:val="28"/>
          <w:sz w:val="28"/>
          <w:szCs w:val="28"/>
          <w:rtl w:val="true"/>
          <w:lang w:bidi="ar-SA"/>
        </w:rPr>
        <w:t>روز قيامت از آن انبياى الهى است و دومين مقام، مقام عالمان و دانشندان دينى است وسومين مقام را شهدا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در محشر، صف بسته مى شود، شهدا مثل ماه مى درخشند و همه را به خود جلب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همه مقام، در صورتى است كه عمل خالص باشد و گرنه جايگاه انسان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 در روايت مى خوانيم روز قيامت شخصى را كه عمرش را وقف مردم نموده و با زبان پول و قدم و قلم شبانه روز براى مردم كار كرده است، در محضر عدل الهى حاضر مى كنند و از او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كاره بودى‌؟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گزار خدا بودم و اصلاً زندگى ام را صرف مردم كردم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چنين بودى اما كارهايت براى خدا نبود، بلكه به خاطر اين بود كه شهرت و موقعيت اجتماعى كسب كنى و عملت ريا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دستور مى رسد كه او را هم داخل آتش كنيد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اين مطلب نزد همه فقها مسلم است كه ريا و تظاهر اگر در عمل عبادى باشد مثل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باطل مى كند وبايد دوباره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 عبادى نباشد در صورت خالص نبودن پوچ و بى 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اهميت زيادى به خلوص داده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و امر نشدند مگر بر اين كه خدا را به خلوص كامل در دين پرستش كنند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پس هر كسى به لقاى پروردگار خود اميد دارد بايد به كار شايسته بپردازد و هيچ كس را در پرستش شريك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كسى بخواهد به مقام لقاى پروردگار برسد؛ يعنى مقامى كه خدا بر دل او حكومت داشته باشد، تمام بت ها را شكسته و جز خدا هيچ چيز و هيچ كس در دلش نباشد بايد به مقام اخلاص برسد، و در هركارى فقط خدا را 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خود را اصلاح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و تظاهر را از خود دور اسزيم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دل را تاريك و عمل را باطل مى سازد و انسان را از جامعه طرد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انسان رياكار و زبان باز را دوست ندارد؛ انسان ظاهر ساز مى كوشد تا خود را بالا ببرد اما هم در ميان مردم منفور مى شود و هم از نظر خدا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خلوص، رنگ بسيار زيبايى است؛ بياييد كارى كنيم كه همگى در زندگى به اين رنگ، مزين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به تمام كارهايش رنگ اخلاص و عبادت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خوردن، آشاميدن، خوابيدن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كسب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داريم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زنى سفره اى پهن كند، غذايى آماده نمايد، ظرفى بشويد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يك شهيد در نامه عملش نوشته مى شود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همچنين اگر مردى در خانه، همسرش را يارى كند، با زحمت باز و پولى به دست آورده و زن و بچه اش را به رفاه و آسايش برساند ثواب شهيد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الكاد علي عياله كالمجاهد في سبيل الله؛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كارگرى كه براى اداره خانواده اش تلاش مى كند، همچون مجاهد فى سبيل الله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بديهى است اين همه اجر و ثواب، زمانى است كه كار براى رضاى </w:t>
      </w:r>
    </w:p>
    <w:p>
      <w:pPr>
        <w:pStyle w:val="BookText"/>
        <w:rPr/>
      </w:pPr>
      <w:r>
        <w:rPr>
          <w:rFonts w:ascii="IRNazanin" w:hAnsi="IRNazanin" w:eastAsia="IRNazanin"/>
          <w:color w:val="111111"/>
          <w:sz w:val="28"/>
          <w:sz w:val="28"/>
          <w:szCs w:val="28"/>
          <w:rtl w:val="true"/>
          <w:lang w:bidi="fa-IR"/>
        </w:rPr>
        <w:t>خدا بوده و رنگ خلوص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اگر براى خدا باشد براى هر قطره آبى كه در غسل جنابت ريخته مى شود ملكى مامور و براى او تا روز قيامت استغفار و طلب بخشش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 كه بعضى از بزرگان، مانند شهيد، سيد بن طاووس، كاشف الغطاء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كارهايشان يا واجب بوده، يا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مكروه وحتى مباح نداشته اند، چون به تمام كارهايشان رنگ عبادت و خلوص مى داند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الهى مى خوابد تا خستگى را از تن دور كرده و آمادگى براى كار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خورد تا نيرو بگيرد؛ حال اگر طلبه و محصل است براى تحصيلش، اگر ادارى است براى راه انداختن كارهاى ارباب رجوعش، و اگر كارگر است براى كار كردن و به حركت درآوردن چرخ هاى اقتصاد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مى توانيد فعاليت كنيد، كاردان باشيد، با مردم مدارا كنيد، تا مى توانيد گره از كار مردم بگشاييد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 اسلامى برخورد كنيد و سعى نماييد كه همه اين ها را براى خدا انجام دهيد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9025_204129"/>
      <w:bookmarkStart w:id="42" w:name="pg19025_204129"/>
      <w:bookmarkEnd w:id="42"/>
    </w:p>
    <w:p>
      <w:pPr>
        <w:pStyle w:val="Heading2"/>
        <w:numPr>
          <w:ilvl w:val="1"/>
          <w:numId w:val="1"/>
        </w:numPr>
        <w:rPr/>
      </w:pPr>
      <w:bookmarkStart w:id="43" w:name="pg19025_204129"/>
      <w:bookmarkStart w:id="44" w:name="__RefHeading___Toc13787513_1280447820"/>
      <w:bookmarkStart w:id="45" w:name="_Toc14"/>
      <w:bookmarkEnd w:id="43"/>
      <w:bookmarkEnd w:id="44"/>
      <w:r>
        <w:rPr>
          <w:rtl w:val="true"/>
        </w:rPr>
        <w:t>نتايج اخلاص</w:t>
      </w:r>
      <w:bookmarkEnd w:id="45"/>
    </w:p>
    <w:p>
      <w:pPr>
        <w:pStyle w:val="BookText"/>
        <w:rPr/>
      </w:pPr>
      <w:r>
        <w:rPr>
          <w:rFonts w:ascii="IRNazanin" w:hAnsi="IRNazanin" w:eastAsia="IRNazanin"/>
          <w:color w:val="111111"/>
          <w:sz w:val="28"/>
          <w:sz w:val="28"/>
          <w:szCs w:val="28"/>
          <w:rtl w:val="true"/>
          <w:lang w:bidi="fa-IR"/>
        </w:rPr>
        <w:t>گفتيم كه انسانهاى الهى با عمل خالصانه به مقام بلندى در معنويت و سلوك، دست يافته اند؛ به طورى كه كارهاى شان يا واجب است يا مستحب؛ يعنى حرام و يا مكروه در زندگى ندارند و به كارهاى مباحشان نيز رنگ عبادت و خلوص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نمى توانيد در همه كارهايتان چنين باشيد حداقل در اداره و محل كار خود به وظيفه انسنى و الهى تان عمل كنيد و آن را فى سبيل الله و براى رضاى خدا و به حساب عالم آخرت به جا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اكسير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غريبه گفته اند كه اكسير، ماده اى است كه اگر به مس بخورد آن را طلا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چنين چيزى درست است يا خير و آيا مى شود مس را طلا كرد يا نه، اما مى دانم كه اگر به عمل انسان، رنگ خلوص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 عمل خيلى كوچك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بسيار بزرگ جلوه مى كند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گوشه اى از اعمال خالصانه عالمان دين و نتايج آن را نقل مى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از اهل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جزايرى كه از شاگردان ايشان بوده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بوديم كه هر كدام اول از دنيا رفتيم به خواب ديگرى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قبل از من رحلت كرد، مدتى نگذشت كه به خوابم آمد، ديدم خيلى بشاش و با نشاط است،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چگونه است‌؟ كدام يك از اعمالت بيشتر به دردت خورد؟ گفت كارهاى من همه ش مفيد بود اما دو يا سه تاى آن اگر چه كوچك بود ولى خيلى به دردم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روز ابرى در حال رفتن به مسجد بودم، آسمان غريد و تگرگ بسيار تندى باريد، ناگهان ديدم كه بچه گربه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تگرگ بر سرش مى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طرف به آن طرف مى دودى و درمانده شده بود، من براى رضاى خدا آن بچه گربه را زير عبايم گرفتم تا اين كه تگرگ تمام شد و رهايش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 عالم آخريت و در شب اول قبر خيلى به دردم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عملى كه در عالم آخريت برايم چاره ساز بود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راه، در حالى كه سيبى در دستم بود مى رفتم و يك بچه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آغوش مادرش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 را در دست من ديد ودلش خواست و من نيز براى رضاى خدا سيب را به او دادم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عمل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راهى عبور مى كردم ديدم جمعيتى اطراف شخص را گرفته اند و به او اهانت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ورشكست شده و به مردم بدهكار است و اين ها طلبكاران هستند كه دورش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ضامن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دست آن ها نجات دادم، و دل انسان گرفتارى را به دست آوردم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چرا؟</w:t>
      </w:r>
    </w:p>
    <w:p>
      <w:pPr>
        <w:pStyle w:val="BookText"/>
        <w:rPr/>
      </w:pPr>
      <w:r>
        <w:rPr>
          <w:rFonts w:ascii="IRNazanin" w:hAnsi="IRNazanin" w:eastAsia="IRNazanin"/>
          <w:color w:val="111111"/>
          <w:sz w:val="28"/>
          <w:sz w:val="28"/>
          <w:szCs w:val="28"/>
          <w:rtl w:val="true"/>
          <w:lang w:bidi="fa-IR"/>
        </w:rPr>
        <w:t>مگر آن ها چه كرده بودند؟ آنان ايثار كرده و شام خورد را به فقير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مسلمان و يا اصحاب، زياد ايثار مى كردند؛ به طورى كه خانه شان را به ديگران مى دادند، پس قضيه فقط ايثار و دادن شام نبوده و سر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خادم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كردند كه اگر آن دو بزرگوار شفا يابند سه روز روزه بگيرند، هر دو شفا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مختصرى براى افطار آماده كرده بودند، كه سائلى در زد، آن ها او را بر خود مقدم داشته غذاى خود را به او دادند و آن شب، چيزى جز آب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اين كار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و حسين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وقتى آن ها را در حال ضعف ديد ناراحت شد و همگى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ايشان در محراب عبادت بود و شديداً هم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هنگام جبرئيل نازل شد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پيغمبر خواند</w:t>
      </w:r>
      <w:r>
        <w:rPr>
          <w:rFonts w:eastAsia="IRNazanin" w:cs="IRNazanin"/>
          <w:color w:val="111111"/>
          <w:sz w:val="28"/>
          <w:szCs w:val="28"/>
          <w:rtl w:val="true"/>
          <w:lang w:bidi="fa-IR"/>
        </w:rPr>
        <w:t>.</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چرا اين عمل حضرت فاطمه تا اين حد در نظر خدا بزرگ مى شود؟ سرش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تائيد عملشان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نطعمكم لوجه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اطعام ها و ايثارگرى هاى ما فقط و فقط براى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گاهى كار خوب انجام مى دهد تا به بهشت برود، اين عمل ريايى نيست و قصد قربت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ياكارى مى كند تا به جهنم نرود، اين هم براى خداست و ريا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كارى مى كند كه نظرش به بهشت است و نه جهنم، بلكه آن عمل را به جا مى آورد چون خدا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به اين حد از كمال برسد مقام والايى را كسب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عمل انسان را مى سنجند و مى بينند كه سبك است و نجات بخش نيست، لذا يك عمل فوق العاده كوچكى را به آن ضميمه مى كنند كه بسيار سنگين مى شود، تا جايى كه بهشت بر انسان واجب مى گردد، به فرشتگان خطاب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ى من به خاطر گناهش از من خجالت كشيدو قطره اشكى ريخت، و آن قطره اشك چون به خاطر من بود ارزش والا دارد و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 شب از خواب برخاستن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العفو و سبوح و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 هم نه براى رفع گرفتارى و رفتن به بهشت و ترس از آتش جهنم، بلكه فقط و فقط براى خشنودى و رضاى خدا، بسيار مشكل است و توفيق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چون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كه بگويد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الهي ما عبدتك خوفاً من نازك</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اگر مصمم شويم كه ريشه ريا و تظاهر را از دل خود بركنيم مرتبه اول خلوص را پيموده و مى توانيم گاهى به تاسى از اميرالمومنين و حضرت زهرا اعمال خالص انجام دهيم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زيباست كه انسان گاهى به يادآور با چهره اى خجلت زده و شرمنده به سراغ خدا رود و لحظاتى با او خلوت كند و اشكى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براى </w:t>
      </w:r>
    </w:p>
    <w:p>
      <w:pPr>
        <w:pStyle w:val="BookText"/>
        <w:rPr/>
      </w:pPr>
      <w:r>
        <w:rPr>
          <w:rFonts w:ascii="IRNazanin" w:hAnsi="IRNazanin" w:eastAsia="IRNazanin"/>
          <w:color w:val="111111"/>
          <w:sz w:val="28"/>
          <w:sz w:val="28"/>
          <w:szCs w:val="28"/>
          <w:rtl w:val="true"/>
          <w:lang w:bidi="fa-IR"/>
        </w:rPr>
        <w:t>رضاى او دل انسانى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كارى هم انجام مى دهد براى جلب رضايت پروردگار باشد؛ نه نظر به بهشت داشته باشد و نه ترس 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بتواند به اين مرحله برسد مطمئن باشد كه همان اعمال خالصش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هم كه كوچك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رستگارى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از ما از همين لحظه مى توانيم براى كسب اخلاص تلاش كنيم؛ يعنى زمانى كه از خانه قدم بيرون مى گذاريم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خدمت به خلق تو مى خواهم به اداره و محل كار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وارد محل كار شدى با خدايت پيمان ببندى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رضا و خشنودى</w:t>
      </w:r>
    </w:p>
    <w:p>
      <w:pPr>
        <w:pStyle w:val="BookText"/>
        <w:rPr/>
      </w:pPr>
      <w:r>
        <w:rPr>
          <w:rFonts w:ascii="IRNazanin" w:hAnsi="IRNazanin" w:eastAsia="IRNazanin"/>
          <w:color w:val="111111"/>
          <w:sz w:val="28"/>
          <w:sz w:val="28"/>
          <w:szCs w:val="28"/>
          <w:rtl w:val="true"/>
          <w:lang w:bidi="fa-IR"/>
        </w:rPr>
        <w:t xml:space="preserve">تو مى خواهم با بندگانت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ارباب رجوع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انسانى داشته باشم، و به خاطر تو مى كوشم كه مشكل انسان هاى گرفتار را حل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فقط لفظ است و سپس كم كم لفظ در عقل رسوخ مى كند و سرانجام به دل راه پيدا مى كند و پروردگار عالم عنايت و توجهش را شامل انسان مى كند و اعمالش به تدريج رنگ اخلاص به خود مى گيرد و درروز قيامت در صف دوستان و محبان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بالاى منبر رفت؛ در حالى كه بسيار شاد و خوشحال به نظر مى رسيد، در حضور شاگردانش ادعا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توانستم ريشه ريا را از دل بر كنم وخلوص را جايگزين آن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كه كم توفيق شده بودم، حال خواندن قرآن و نماز شب و رزا و نياز را نداشتم، يك حالت سستى در عبادت در وجود من ايجاد شده بود، از اين وضع تعجب مى كردم تا اين كه سرانجام خوابى ديدم و در خواب خطاب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شكت عنك عصفوره في الحضره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حالتى كه در تو بوجود آمده به خاطر اين است كه گنجشكى پيش خدا از تو شكايت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خواب بيدار شدم و به خاطرم رسيد كه چند روز قبل در حال رفتن بودم كه ديدم بچه گنجشكى در دست بچه اى است و دارد با او بازى مى كند و من در حالى كه مى توانستم آن بچه گنجشك را نجات دهم چنين نكردم و با بى تفاوتى از كنار آن گذشتم و ب اديدن اين خواب فهميدم كه آن سلب توفيق ها به خاطر اين قضيه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بيدراى، بسيار ناراحت و متحير بودم كه چه كنم، آن بچه گنجشك كه مرده است من چگونه آن اشتباه را جبران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حالت گرفتگى و پريشانى راهى صحرا شدم، اتفاقاً از عنايت خدا، ديدم كه مارى در حال شكار بچه</w:t>
      </w:r>
    </w:p>
    <w:p>
      <w:pPr>
        <w:pStyle w:val="BookText"/>
        <w:rPr/>
      </w:pPr>
      <w:r>
        <w:rPr>
          <w:rFonts w:ascii="IRNazanin" w:hAnsi="IRNazanin" w:eastAsia="IRNazanin"/>
          <w:color w:val="111111"/>
          <w:sz w:val="28"/>
          <w:sz w:val="28"/>
          <w:szCs w:val="28"/>
          <w:rtl w:val="true"/>
          <w:lang w:bidi="fa-IR"/>
        </w:rPr>
        <w:t>گنجشكى است عصايم را بلند كرده و مار را متوارى ساختم و بچه گنجشك را از خطر نجات دادم، از زمين برداشته و نوازشش كردم، شب بعد در خواب ديدم كه به من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شكرت عنك عصفوره في الحضره؛ بچه گنجشكى نزد خدا از تو قدردانى و تشكر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اين خواب بود كه آن حالت بى نشاطيم برطرف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مى كنند كه يكى از بزرگان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زيارت، به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همين طور كه زيارت ميفخواندم داشته با آن حضرت حرم مى زدم؛ يعنى امام را مى ديدم كه ناگاه ديدم جوانى وارد حرم شد و رو به ضريح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را داد و براى او تعظيم كرد اما خود جوان اين صحنه را نمى ديد و من ناظر جريان بودم، تعجب كردم، اين جواب چه كرده كه تا اين اندازه مورد عنايت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بعد از زيارت از حرم خارج شده و درحال رفتن بود كه به دنبالش راه افتادم و در جاى خلوتى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و چگونه به اين مقام رسيده اى‌؟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مقام‌؟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كردى آن حضرت جوابت را داد و برايت تعظيم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تو مقام والايى نزد خدا دارى؛ چه كار خالصانه اى را براى او انجام 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باديه نشين هستم، پدرم از من خواست كه با دختر برادرش ازدواج كنم و من با اين كه ميل باطنى به اين ازدواج نداشتم تسليم خواست پدرم شدمه و براى رضاى خدا آن را پذيرفتم، در شب زفاف متوجه شدم كه همسرم آنچه را كه بايد يك دختر داشت هباشد ندارد و من به خاطر خدا پا روى نفسم گذاشتم و آبروى او را حفظ كرده و حيثيت او را نريختم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چندى قبل پدرم در حالى كه قدرت و توان رفتن نداشت از من خواست كه او را به زيارت امام حسين</w:t>
      </w:r>
    </w:p>
    <w:p>
      <w:pPr>
        <w:pStyle w:val="BookText"/>
        <w:rPr/>
      </w:pPr>
      <w:r>
        <w:rPr>
          <w:rFonts w:ascii="IRNazanin" w:hAnsi="IRNazanin" w:eastAsia="IRNazanin"/>
          <w:color w:val="111111"/>
          <w:sz w:val="28"/>
          <w:sz w:val="28"/>
          <w:szCs w:val="28"/>
          <w:rtl w:val="true"/>
          <w:lang w:bidi="fa-IR"/>
        </w:rPr>
        <w:t>بياورم، و من او را به دوش گرفته و به كربلا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بعد از زيارت، از دنيا رحلت نمود، ساعاتى قبل، او را دفن كرده و براى ودفاع با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جا آمدم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انسان كار را براى خدا و به خاطر رضاى او به جا آورد آن چنان عزيز مى شود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تعظيم مى كند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9025_204137"/>
      <w:bookmarkStart w:id="47" w:name="pg19025_204137"/>
      <w:bookmarkEnd w:id="47"/>
    </w:p>
    <w:p>
      <w:pPr>
        <w:pStyle w:val="Heading2"/>
        <w:numPr>
          <w:ilvl w:val="1"/>
          <w:numId w:val="1"/>
        </w:numPr>
        <w:rPr/>
      </w:pPr>
      <w:bookmarkStart w:id="48" w:name="pg19025_204137"/>
      <w:bookmarkStart w:id="49" w:name="__RefHeading___Toc13787515_1280447820"/>
      <w:bookmarkStart w:id="50" w:name="_Toc15"/>
      <w:bookmarkEnd w:id="48"/>
      <w:bookmarkEnd w:id="49"/>
      <w:r>
        <w:rPr>
          <w:rtl w:val="true"/>
        </w:rPr>
        <w:t>پرهيز از منت گذارى</w:t>
      </w:r>
      <w:bookmarkEnd w:id="50"/>
    </w:p>
    <w:p>
      <w:pPr>
        <w:pStyle w:val="Heading3"/>
        <w:numPr>
          <w:ilvl w:val="2"/>
          <w:numId w:val="1"/>
        </w:numPr>
        <w:rPr/>
      </w:pPr>
      <w:bookmarkStart w:id="51" w:name="__RefHeading___Toc13787517_1280447820"/>
      <w:bookmarkStart w:id="52" w:name="_Toc16"/>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اميرالمومنين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بسيار ارزشندى به مالك اشتر و در واقع خطاب به سياست مداران و حكومت گران و نيز تمام كسانى كه به نحوى با ارباب رجوع سر و كار دارند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منشور، افتخارى براى عالم اسلام است كه حتى آن را با منشور سازمان ملل مقايسه كرده و به اين نتيجه رسيده اند كه اين دو منشور از نظر محتوا ودقت در عدالت اجتماع با هم قابل قياس نيستند؛ منشور سازمان ملل، منشورى است كه متفكران دنيا از كشورهاى مختلف بعد از جنگ جهانى دوم گرد هم آمدند، دو سال فكر كردند وتلاش نمودند تا آن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اميرالمومنين ان منشور را زمانى نوشت كه مالك اشتر سوار بر مركب، و مهياى رفتن براى حكومت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منشور به مالك اشتر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اياك و المن علي رعيتك باحسانك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المن يبطل الاحسان؛</w:t>
      </w:r>
      <w:r>
        <w:rPr>
          <w:rStyle w:val="FootnoteAnchor"/>
          <w:rtl w:val="true"/>
        </w:rPr>
        <w:footnoteReference w:id="3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هرگز با خدمت هايى كه انجام دادى بر مردم، منت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منت نهادن پاداش نيكوكارى را از بين مى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وقتى سيره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مى كند مى بيند كه آن بزرگواران تلاش فراوان داشتند كه چشم ارباب رجوع، و مستمندان و گرفتاران به چشم آنان نيفتد كه در نتيجه خجالت بكشند، از</w:t>
      </w:r>
    </w:p>
    <w:p>
      <w:pPr>
        <w:pStyle w:val="BookText"/>
        <w:rPr/>
      </w:pPr>
      <w:r>
        <w:rPr>
          <w:rFonts w:ascii="IRNazanin" w:hAnsi="IRNazanin" w:eastAsia="IRNazanin"/>
          <w:color w:val="111111"/>
          <w:sz w:val="28"/>
          <w:sz w:val="28"/>
          <w:szCs w:val="28"/>
          <w:rtl w:val="true"/>
          <w:lang w:bidi="fa-IR"/>
        </w:rPr>
        <w:t>اين رو هميشه سعى مى كردند كه در نيمه هاى شب به سراغ محرومان رفته و نيازهاى آنان را برطرف كنند؛ به طورى كه محرومان متوجه نمى شدند چه كسى است كه به يارى آنان مى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ياور و حامى شان را مى شناختند كه نعمت از دستشان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گرفتاريهاى حكومتى كه دارد و ازطرفى پير هم شده، اما در دل شب، كوچه به كوچه، خانه به خانه مى رود و به حل مشكلات مردم مى پردازد؛ تا آن جا كه وقتى مى بيند پيرزنى نمى تواند هيزم حمل كند، از دستش مى گيرد و آن را به خانه پيرزن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بعضى از موارد على را نمى شناختند و زبان به گله مى گشودند واظهار نارضايتى از آن حضرت مى كردند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رفتن بودند كه مشاهده كردند زنى مشگ آبى بر دوش گرفته و به خانه اش مى برد و در اثر خستگى و فشار زندگى، اظهار نارضايتى از حكومت على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جلو رفت و مشگ آب را از او گرفت و آن زن، نق زنان به دنبال على حركت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حالى كه مى ديد آن زن پشت سرش حرف مى زند با اين وصف، خود را معرفى نكرد، بلكه به منزل خود رفت و مقدارى آرد و خرما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نمود و به منزل آن زن آورد، وخطاب به زن بى سرپرست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توانم نانوايى كنم و همه بچه دارى، كدام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بچه داى كن و من نان مى پزم، على بچه ها را بغل كرد و مثل باران اشك مى ريخت، خرما در دهان بچه ها مى گذاشت و آنان را نوازش </w:t>
      </w:r>
    </w:p>
    <w:p>
      <w:pPr>
        <w:pStyle w:val="BookText"/>
        <w:rPr/>
      </w:pPr>
      <w:r>
        <w:rPr>
          <w:rFonts w:ascii="IRNazanin" w:hAnsi="IRNazanin" w:eastAsia="IRNazanin"/>
          <w:color w:val="111111"/>
          <w:sz w:val="28"/>
          <w:sz w:val="28"/>
          <w:szCs w:val="28"/>
          <w:rtl w:val="true"/>
          <w:lang w:bidi="fa-IR"/>
        </w:rPr>
        <w:t>مى داد و مرتب خطاب به بچه ها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ببخشيد، گويا درباره شما كوتاهى كرده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زن ديگرى آمد و ديد كه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دارى مى كند، باعجله تمام نزد زن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مى شناسى‌؟ 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مشگ آب به دوشم بود، خسته شده بودم، او آمد مشگ آب را گرفت و كمك كردومقدارى آرد، خرما و هيزم برايمان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همسايه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زن بى سرپرست بسيار شرمنده و ناراحت، آمد خدمت على و شروع كرد به عذر خواهى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چشمان على سرازير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از تو عذرخواهى كنم، معلوم مى شود در حق شما كوتاهى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نقل مى كندكه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تاريكى شب از كوچه عبور مى كردم ديدم شخصى در حالى كه بارى بر دوش حمل مى كند نقش زمين شد، نزديكش رفتم و ديدم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وسفره نانى كه بر دوش داشت پخش زمين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آمد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كمك مالى كرد،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بيرون آمد و راهى منزلش شد و هزار در هم برايش فرستاد و خودش به جلسه نيامد، آن شخص محتاج وقتى پول را گرفت و رفت، حضرت آمدند ودر جلسه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خودتان پول را نياورديد؟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خواستم چشم او به چشمم بيفتد و خجالت بكشد</w:t>
      </w:r>
      <w:r>
        <w:rPr>
          <w:rFonts w:eastAsia="IRNazanin" w:cs="IRNazanin"/>
          <w:color w:val="111111"/>
          <w:sz w:val="28"/>
          <w:szCs w:val="28"/>
          <w:rtl w:val="true"/>
          <w:lang w:bidi="fa-IR"/>
        </w:rPr>
        <w:t>.</w:t>
      </w:r>
      <w:r>
        <w:rPr>
          <w:rStyle w:val="FootnoteAnchor"/>
          <w:rtl w:val="true"/>
        </w:rPr>
        <w:footnoteReference w:id="3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ديگرى نقل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خدمت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وگفت</w:t>
      </w:r>
      <w:r>
        <w:rPr>
          <w:rFonts w:eastAsia="IRNazanin" w:cs="IRNazanin"/>
          <w:color w:val="111111"/>
          <w:sz w:val="28"/>
          <w:szCs w:val="28"/>
          <w:rtl w:val="true"/>
          <w:lang w:bidi="fa-IR"/>
        </w:rPr>
        <w:t xml:space="preserve">: </w:t>
      </w:r>
      <w:bookmarkStart w:id="53" w:name="pg19025_204140"/>
    </w:p>
    <w:p>
      <w:pPr>
        <w:pStyle w:val="BookText"/>
        <w:rPr/>
      </w:pPr>
      <w:bookmarkEnd w:id="53"/>
      <w:r>
        <w:rPr>
          <w:rFonts w:ascii="IRNazanin" w:hAnsi="IRNazanin" w:eastAsia="IRNazanin"/>
          <w:color w:val="111111"/>
          <w:sz w:val="28"/>
          <w:sz w:val="28"/>
          <w:szCs w:val="28"/>
          <w:rtl w:val="true"/>
          <w:lang w:bidi="fa-IR"/>
        </w:rPr>
        <w:t>حسين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قرضى دارم و توان پرداخت آن را ندارم، و لذا فكر كردم كه بايد آبرو بفروشم تا قرضم را ادا نمايم، و اين آبرو را به چه كسى بفروشم كه بهتر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نزد تو آمده ام تا اين معاله را با تو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ناراحت و غمگين شد، از جاى برخاست و به منزل رفت و پول آورد، اما هنگام دادن پول وارد اتاق نشد بلكه در را كمى باز كرد و دست مبارك خود را به طرفش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آبرو بفروشى، مثل اينكه اصلاً پولى به تو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پول دادن نگذاشت كه چشم او به چشمش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كه به ذهن بسيارى از افراد، خطور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در تاريكى شب و يا غير مستقيم به بيچارگان رسيدگى مى كردند تا ريال از آنان سر نزد، اما به يقين مى توان گفت كه قضيه اين نيست، زيرا ريا درباره آن بزرگواران معنا ندارد، بلكه مى خواستند كه طرف مقابل خجالت نكشد</w:t>
      </w:r>
      <w:r>
        <w:rPr>
          <w:rFonts w:eastAsia="IRNazanin" w:cs="IRNazanin"/>
          <w:color w:val="111111"/>
          <w:sz w:val="28"/>
          <w:szCs w:val="28"/>
          <w:rtl w:val="true"/>
          <w:lang w:bidi="fa-IR"/>
        </w:rPr>
        <w:t>.</w:t>
      </w:r>
    </w:p>
    <w:p>
      <w:pPr>
        <w:pStyle w:val="Heading3"/>
        <w:numPr>
          <w:ilvl w:val="2"/>
          <w:numId w:val="1"/>
        </w:numPr>
        <w:rPr/>
      </w:pPr>
      <w:bookmarkStart w:id="54" w:name="__RefHeading___Toc13787519_1280447820"/>
      <w:bookmarkStart w:id="55" w:name="_Toc17"/>
      <w:bookmarkEnd w:id="54"/>
      <w:r>
        <w:rPr>
          <w:rtl w:val="true"/>
        </w:rPr>
        <w:t>«</w:t>
      </w:r>
      <w:r>
        <w:rPr>
          <w:rtl w:val="true"/>
        </w:rPr>
        <w:t>گاو نه من شير</w:t>
      </w:r>
      <w:r>
        <w:rPr>
          <w:rtl w:val="true"/>
        </w:rPr>
        <w:t xml:space="preserve">» </w:t>
      </w:r>
      <w:r>
        <w:rPr>
          <w:rtl w:val="true"/>
        </w:rPr>
        <w:t>نباشيم</w:t>
      </w:r>
      <w:r>
        <w:rPr>
          <w:rtl w:val="true"/>
        </w:rPr>
        <w:t>!</w:t>
      </w:r>
      <w:bookmarkEnd w:id="55"/>
    </w:p>
    <w:p>
      <w:pPr>
        <w:pStyle w:val="BookText"/>
        <w:rPr/>
      </w:pPr>
      <w:r>
        <w:rPr>
          <w:rFonts w:ascii="IRNazanin" w:hAnsi="IRNazanin" w:eastAsia="IRNazanin"/>
          <w:color w:val="111111"/>
          <w:sz w:val="28"/>
          <w:sz w:val="28"/>
          <w:szCs w:val="28"/>
          <w:rtl w:val="true"/>
          <w:lang w:bidi="fa-IR"/>
        </w:rPr>
        <w:t>برادر و خواهرى كه مسئوليتى را پذيرفته اى، كار ارباب رجوع را به فردا و فرداها موكول نكن، اگر در ساعت ادارى رجوع كرده، وظيفه تو است كه گره ازكارش بگشايى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خارج از ساعت ادارى است، بزرگوارى كرده و مشكلش را حل نما، و مواظب باش كه منت نگذارى</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عوام مشهور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نه من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بعضى از گاوها شير زيادى مى دهند، اما وقتى كه مى خواهى شير را از زير پستانش بردارى يك لگد مى زند و همه شيرها را به زمين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كارى و خدمتى براى شخصى انجام مى دهد و منت بر </w:t>
      </w:r>
    </w:p>
    <w:p>
      <w:pPr>
        <w:pStyle w:val="BookText"/>
        <w:rPr/>
      </w:pPr>
      <w:r>
        <w:rPr>
          <w:rFonts w:ascii="IRNazanin" w:hAnsi="IRNazanin" w:eastAsia="IRNazanin"/>
          <w:color w:val="111111"/>
          <w:sz w:val="28"/>
          <w:sz w:val="28"/>
          <w:szCs w:val="28"/>
          <w:rtl w:val="true"/>
          <w:lang w:bidi="fa-IR"/>
        </w:rPr>
        <w:t>سرش مى گذارد همانند گاو نه من شير است كه زحمتش را كشيده و وظيفه اش را انجام داده، اما با يك منت همه را نابود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گاو با انسان منت گذارد،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فقط نتيجه و حاصل زحمتش را نابود مى كند اما انسان با منت گذاشتن، علاوه بر اين كه پاداش عملش را باطل و نابود مى كند، مرتكب گناه نيزمى شود، منت گذاشتن، اجر و ثواب را حبط و محو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نبايد كارهاى خوب خود را به رخ ديگران بكشد و منت بر سر آنان بگذارد، كه مثلاً من براى به ثمر رسيدن انقلاب فداكارى كردم، جان فشانى نمودم، زندان رفتم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خانواده معظم و عزيز شهدا و مفقودين و هم چنين جانبازان و آزادگان بر همه ما واجب و لازم است و آنان افتخارى براى جامعه ما هستند، آنان نيز بايدمواظب باشند كه بر ديگران منت نگذارند كه اگر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كنند اجر و ثواب خود را حبط كرده و شهدا را از خودشان ناراحت خواهند نمود و در نتيجه گناه بزرگى در نامه عملشان ثبت خواهد شد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9025_204143"/>
      <w:bookmarkStart w:id="57" w:name="pg19025_204143"/>
      <w:bookmarkEnd w:id="57"/>
    </w:p>
    <w:p>
      <w:pPr>
        <w:pStyle w:val="Heading2"/>
        <w:numPr>
          <w:ilvl w:val="1"/>
          <w:numId w:val="1"/>
        </w:numPr>
        <w:rPr/>
      </w:pPr>
      <w:bookmarkStart w:id="58" w:name="pg19025_204143"/>
      <w:bookmarkStart w:id="59" w:name="__RefHeading___Toc13787521_1280447820"/>
      <w:bookmarkStart w:id="60" w:name="_Toc18"/>
      <w:bookmarkEnd w:id="58"/>
      <w:bookmarkEnd w:id="59"/>
      <w:r>
        <w:rPr>
          <w:rtl w:val="true"/>
        </w:rPr>
        <w:t>پرهيز از عجب</w:t>
      </w:r>
      <w:bookmarkEnd w:id="60"/>
    </w:p>
    <w:p>
      <w:pPr>
        <w:pStyle w:val="Heading3"/>
        <w:numPr>
          <w:ilvl w:val="2"/>
          <w:numId w:val="1"/>
        </w:numPr>
        <w:rPr/>
      </w:pPr>
      <w:bookmarkStart w:id="61" w:name="__RefHeading___Toc13787523_1280447820"/>
      <w:bookmarkStart w:id="62" w:name="_Toc19"/>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يكى از صفات رذيله و زشتى كه ما همگى بايد از آن دورى بجوييم و مواظب باشيم كه با متصف شدن به آن اعمال خود را حبط نكنيم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خود را بزرگ حساب نكنيد كه اگر چنين نموديد، نور حق از آن عمل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فرموده قرآن چنين عملى مربوط به جهنم است، هم خودعمل و هم صاحبش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علم اخلاق نسبت به عجب، حساسيت خاصى داشته و بر اجتناب از آن پافشارى بسيارى نموده اند</w:t>
      </w:r>
      <w:r>
        <w:rPr>
          <w:rFonts w:eastAsia="IRNazanin" w:cs="IRNazanin"/>
          <w:color w:val="111111"/>
          <w:sz w:val="28"/>
          <w:szCs w:val="28"/>
          <w:rtl w:val="true"/>
          <w:lang w:bidi="fa-IR"/>
        </w:rPr>
        <w:t>.</w:t>
      </w:r>
    </w:p>
    <w:p>
      <w:pPr>
        <w:pStyle w:val="Heading3"/>
        <w:numPr>
          <w:ilvl w:val="2"/>
          <w:numId w:val="1"/>
        </w:numPr>
        <w:rPr/>
      </w:pPr>
      <w:bookmarkStart w:id="63" w:name="__RefHeading___Toc13787525_1280447820"/>
      <w:bookmarkStart w:id="64" w:name="_Toc20"/>
      <w:bookmarkEnd w:id="63"/>
      <w:r>
        <w:rPr>
          <w:rtl w:val="true"/>
        </w:rPr>
        <w:t xml:space="preserve">فرق </w:t>
      </w:r>
      <w:r>
        <w:rPr>
          <w:rtl w:val="true"/>
        </w:rPr>
        <w:t>«</w:t>
      </w:r>
      <w:r>
        <w:rPr>
          <w:rtl w:val="true"/>
        </w:rPr>
        <w:t>عجب</w:t>
      </w:r>
      <w:r>
        <w:rPr>
          <w:rtl w:val="true"/>
        </w:rPr>
        <w:t xml:space="preserve">» </w:t>
      </w:r>
      <w:r>
        <w:rPr>
          <w:rtl w:val="true"/>
        </w:rPr>
        <w:t xml:space="preserve">و </w:t>
      </w:r>
      <w:r>
        <w:rPr>
          <w:rtl w:val="true"/>
        </w:rPr>
        <w:t>«</w:t>
      </w:r>
      <w:r>
        <w:rPr>
          <w:rtl w:val="true"/>
        </w:rPr>
        <w:t>ريا</w:t>
      </w:r>
      <w:r>
        <w:rPr>
          <w:rtl w:val="true"/>
        </w:rPr>
        <w:t>»</w:t>
      </w:r>
      <w:bookmarkEnd w:id="64"/>
    </w:p>
    <w:p>
      <w:pPr>
        <w:pStyle w:val="BookText"/>
        <w:rPr/>
      </w:pPr>
      <w:r>
        <w:rPr>
          <w:rFonts w:ascii="Amiri" w:hAnsi="Amiri" w:eastAsia="Amiri" w:cs="Amiri"/>
          <w:color w:val="111111"/>
          <w:sz w:val="28"/>
          <w:sz w:val="28"/>
          <w:szCs w:val="28"/>
          <w:rtl w:val="true"/>
          <w:lang w:bidi="ar-SA"/>
        </w:rPr>
        <w:t>فرق ميان عجب و ريا اين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عمل است؛ يعنى انسان عمل را در ظاهر براى خدا انجام مى دهد اما در واقع و حقيقت براى تظاهر ونشان دادن خود است تا اين كه به او اعتماد كنند و او را آدم خوبى حساب نمايند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عمل را بزرگ ديدن و به آن باليدن، كارى كه انجام </w:t>
      </w:r>
    </w:p>
    <w:p>
      <w:pPr>
        <w:pStyle w:val="BookText"/>
        <w:rPr/>
      </w:pPr>
      <w:r>
        <w:rPr>
          <w:rFonts w:ascii="IRNazanin" w:hAnsi="IRNazanin" w:eastAsia="IRNazanin"/>
          <w:color w:val="111111"/>
          <w:sz w:val="28"/>
          <w:sz w:val="28"/>
          <w:szCs w:val="28"/>
          <w:rtl w:val="true"/>
          <w:lang w:bidi="fa-IR"/>
        </w:rPr>
        <w:t>مى دهد آن كار در نظرش بزرگ جلوه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گرامى وامامان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شب ها گريه ها داشتند و از خدا طلب عفو و بخشش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از اول تا آخر، آه و ناله است، سرتاپايش گريه و اقرار به تقصير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كه</w:t>
      </w:r>
    </w:p>
    <w:p>
      <w:pPr>
        <w:pStyle w:val="BookText"/>
        <w:rPr/>
      </w:pPr>
      <w:r>
        <w:rPr>
          <w:rFonts w:ascii="IRNazanin" w:hAnsi="IRNazanin" w:eastAsia="IRNazanin"/>
          <w:color w:val="111111"/>
          <w:sz w:val="28"/>
          <w:sz w:val="28"/>
          <w:szCs w:val="28"/>
          <w:rtl w:val="true"/>
          <w:lang w:bidi="fa-IR"/>
        </w:rPr>
        <w:t>براى پيامبران و معصوين رخ مى دهد به خاطر همين است كه عبادت خود را نمى بينند، هر چه عمل مى كنند باز خود را قاصر دانسته و عملشان را هيچ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نفر وارد مسجد شدند كه يكى فاسق بود و ديگرى صديق</w:t>
      </w:r>
      <w:r>
        <w:rPr>
          <w:rStyle w:val="FootnoteAnchor"/>
          <w:rtl w:val="true"/>
        </w:rPr>
        <w:footnoteReference w:id="33"/>
      </w:r>
      <w:r>
        <w:rPr>
          <w:rFonts w:ascii="IRNazanin" w:hAnsi="IRNazanin" w:eastAsia="IRNazanin"/>
          <w:color w:val="111111"/>
          <w:sz w:val="28"/>
          <w:sz w:val="28"/>
          <w:szCs w:val="28"/>
          <w:rtl w:val="true"/>
          <w:lang w:bidi="fa-IR"/>
        </w:rPr>
        <w:t>، وقتى از مسجد بيرون آمدند، فاسق، صدق شده بود وصديق،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فاسق به خاطر گناهانش اشك ريخت و اظهار ندامت و پشيمانى از گذشته كرد، اما صديق به عمل خودش افتخار كرد و به خود باليد و عملش در نظرش بزرگ جلوه نمود و در نتيجه از آن درجه صديقى سقوط نموده و فاسق گرديد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شخص گناه كار، اگر واقعاً براى تقصيرش بنالد و تلاطم درونى پيدا كند نه تنها فسقش زايل مى شود كه به مقام بلند و والايى نيز مى رسد، پرونده سياهش بسته و پرونده درخشانى برايش باز مى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به عكس، اگر كسى خود را گناه كار و مقصر نداندو به اعمالش بنازد و از خود راضى باشد، از مقام صديقى به فسق سقوط مى كند، گويى كه اصلاً عملى را انجام نداده است</w:t>
      </w:r>
      <w:r>
        <w:rPr>
          <w:rFonts w:eastAsia="IRNazanin" w:cs="IRNazanin"/>
          <w:color w:val="111111"/>
          <w:sz w:val="28"/>
          <w:szCs w:val="28"/>
          <w:rtl w:val="true"/>
          <w:lang w:bidi="fa-IR"/>
        </w:rPr>
        <w:t xml:space="preserve">. </w:t>
      </w:r>
      <w:bookmarkStart w:id="65" w:name="pg19025_204145"/>
    </w:p>
    <w:p>
      <w:pPr>
        <w:pStyle w:val="Heading3"/>
        <w:numPr>
          <w:ilvl w:val="2"/>
          <w:numId w:val="1"/>
        </w:numPr>
        <w:rPr/>
      </w:pPr>
      <w:bookmarkStart w:id="66" w:name="__RefHeading___Toc13787527_1280447820"/>
      <w:bookmarkStart w:id="67" w:name="_Toc21"/>
      <w:bookmarkEnd w:id="65"/>
      <w:bookmarkEnd w:id="66"/>
      <w:r>
        <w:rPr>
          <w:rtl w:val="true"/>
        </w:rPr>
        <w:t>سلمانى فارسى و مبارزه با عجب</w:t>
      </w:r>
      <w:bookmarkEnd w:id="67"/>
    </w:p>
    <w:p>
      <w:pPr>
        <w:pStyle w:val="BookText"/>
        <w:rPr/>
      </w:pPr>
      <w:r>
        <w:rPr>
          <w:rFonts w:ascii="IRNazanin" w:hAnsi="IRNazanin" w:eastAsia="IRNazanin"/>
          <w:color w:val="111111"/>
          <w:sz w:val="28"/>
          <w:sz w:val="28"/>
          <w:szCs w:val="28"/>
          <w:rtl w:val="true"/>
          <w:lang w:bidi="fa-IR"/>
        </w:rPr>
        <w:t xml:space="preserve">انسان وقتى درباره مقام و منزلت حضرت سلمان فكر مى كند اين سوال به ذهنش خطور مى كند كه سلمان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هيچ كدام از اصحاب رسول گرامى به اين درجه نائل نشدند؟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نه درجه از ايمان را پيمود و بسيارى از اصحاب خود رسول گرامى حتى يك درجه از آن را نپيمودند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مقامى رسيد كه ابوذر و مقداد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مقام نرسيدند؛ او از اصحاب رزم نبود؛ يعنى به جبهه مى رفت و در جنگ شركت مى كرد، اما همانند مالك و عمار در رزم آورى شهره نيست و تاريخ براى ما نقل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سلمان در زمان خليفه دوم به استاندارى مدائن منصوب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اجازه ولايى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داشت و خدمات شايسته و فراوانكرد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اند كه وقتى سلمان از دنيا رفت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مدينه به مدائن آمدو او را غسل و كفن و دفن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وقتى فكر مى كردم كه چرا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مقام رسيد، به جمله اى بسيار مهم، كه براى جلسه ما هم خيلى مفيد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 و آن اين كه راوى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در بالين سلمان بودم ديدم كه گريه مى 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كنى‌؟ تو كه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اى و بعد از مرگ وارد بر رسول الله و اهل بيت مى شوى‌؟ سلمان در جوابم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يادم آمد و مرا منقلب كرد،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 المخفون وهلك المثقلون؛</w:t>
      </w:r>
      <w:r>
        <w:rPr>
          <w:rStyle w:val="FootnoteAnchor"/>
          <w:rtl w:val="true"/>
        </w:rPr>
        <w:footnoteReference w:id="3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سبك باران رستگارند و سنگين باران در هلاكت</w:t>
      </w:r>
      <w:r>
        <w:rPr>
          <w:rFonts w:eastAsia="IRNazanin" w:cs="IRNazanin"/>
          <w:color w:val="111111"/>
          <w:sz w:val="28"/>
          <w:szCs w:val="28"/>
          <w:rtl w:val="true"/>
          <w:lang w:bidi="fa-IR"/>
        </w:rPr>
        <w:t xml:space="preserve">. </w:t>
      </w:r>
      <w:bookmarkStart w:id="68" w:name="pg19025_204146"/>
    </w:p>
    <w:p>
      <w:pPr>
        <w:pStyle w:val="BookText"/>
        <w:rPr/>
      </w:pPr>
      <w:bookmarkEnd w:id="68"/>
      <w:r>
        <w:rPr>
          <w:rFonts w:ascii="IRNazanin" w:hAnsi="IRNazanin" w:eastAsia="IRNazanin"/>
          <w:color w:val="111111"/>
          <w:sz w:val="28"/>
          <w:sz w:val="28"/>
          <w:szCs w:val="28"/>
          <w:rtl w:val="true"/>
          <w:lang w:bidi="fa-IR"/>
        </w:rPr>
        <w:t>راوى ادامه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ساختمان آقاى 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كردم و ديدم كه استاندارى او يك مغازه كرايه اى است كه آنجا، هم محل كارش است و هم منزلش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مى شود زن و بچه نداشته يا آنان را پيش خود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يك پوستينى انداخته و روى آن خوابيده است كه اين پوستين، هم فرش او است و هم رختخوابش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كاسه گلى دارد كه در غذا خوردن از آن</w:t>
      </w:r>
    </w:p>
    <w:p>
      <w:pPr>
        <w:pStyle w:val="BookText"/>
        <w:rPr/>
      </w:pPr>
      <w:r>
        <w:rPr>
          <w:rFonts w:ascii="IRNazanin" w:hAnsi="IRNazanin" w:eastAsia="IRNazanin"/>
          <w:color w:val="111111"/>
          <w:sz w:val="28"/>
          <w:sz w:val="28"/>
          <w:szCs w:val="28"/>
          <w:rtl w:val="true"/>
          <w:lang w:bidi="fa-IR"/>
        </w:rPr>
        <w:t>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آفتابه گلى براى تطهير و وضويش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قلم و دوات هم براى خدمت كردن به جامعه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و حالشش مى نالد و مى گويد سنگين بارم، سنگين بارم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بايد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چرا كه عجب ندارد، اگر چه تمام عمرش را عبادت كرده و بنده مطيع خدا بوده، اما باز خود را مقصر مى داند</w:t>
      </w:r>
      <w:r>
        <w:rPr>
          <w:rFonts w:eastAsia="IRNazanin" w:cs="IRNazanin"/>
          <w:color w:val="111111"/>
          <w:sz w:val="28"/>
          <w:szCs w:val="28"/>
          <w:rtl w:val="true"/>
          <w:lang w:bidi="fa-IR"/>
        </w:rPr>
        <w:t>.</w:t>
      </w:r>
    </w:p>
    <w:p>
      <w:pPr>
        <w:pStyle w:val="Heading3"/>
        <w:numPr>
          <w:ilvl w:val="2"/>
          <w:numId w:val="1"/>
        </w:numPr>
        <w:rPr/>
      </w:pPr>
      <w:bookmarkStart w:id="69" w:name="__RefHeading___Toc13787529_1280447820"/>
      <w:bookmarkStart w:id="70" w:name="_Toc22"/>
      <w:bookmarkEnd w:id="69"/>
      <w:r>
        <w:rPr>
          <w:rtl w:val="true"/>
        </w:rPr>
        <w:t>ايستگاه خطرناك</w:t>
      </w:r>
      <w:bookmarkEnd w:id="70"/>
    </w:p>
    <w:p>
      <w:pPr>
        <w:pStyle w:val="BookText"/>
        <w:rPr/>
      </w:pPr>
      <w:r>
        <w:rPr>
          <w:rFonts w:ascii="IRNazanin" w:hAnsi="IRNazanin" w:eastAsia="IRNazanin"/>
          <w:color w:val="111111"/>
          <w:sz w:val="28"/>
          <w:sz w:val="28"/>
          <w:szCs w:val="28"/>
          <w:rtl w:val="true"/>
          <w:lang w:bidi="fa-IR"/>
        </w:rPr>
        <w:t>در روز قيامت چندين گردنه و ايست بازرسى وجود دارد؛ يعنى زمانى كه انسان وارد صف محشر مى شود بايد در هفتاد مورد حساب و كتاب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ايستگاه ها خطرناك است و ان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ايستگاه، بازرسى كننده خود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آيه مذكور دو معنا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كمين گاه تو بوده و ناظر اعمالت مى باشد؛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قيامت حساب و كتاب تو كه مربوط به حق الناس است با خداست و خداوند قسم خورده است كه به عزت و جلالم سوگنداز </w:t>
      </w:r>
    </w:p>
    <w:p>
      <w:pPr>
        <w:pStyle w:val="BookText"/>
        <w:rPr/>
      </w:pPr>
      <w:r>
        <w:rPr>
          <w:rFonts w:ascii="IRNazanin" w:hAnsi="IRNazanin" w:eastAsia="IRNazanin"/>
          <w:color w:val="111111"/>
          <w:sz w:val="28"/>
          <w:sz w:val="28"/>
          <w:szCs w:val="28"/>
          <w:rtl w:val="true"/>
          <w:lang w:bidi="fa-IR"/>
        </w:rPr>
        <w:t>حق الله ممكن است بگذرم اما از حق الناس نخواهم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پناه مى برم به تو از پليس راه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حتى اگر خارى در دست رفته باشد از آن هم سوال مى كنى كه آيا اين خار از درخت خودت بود يا از درخت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از اين پليس راه نمى گذرند جز سبكبارها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باباطار عريان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به شعر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موكه چون اشترى قانع به خارم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خورم خارى خروارى به بارم</w:t>
      </w:r>
    </w:p>
    <w:p>
      <w:pPr>
        <w:pStyle w:val="BookText"/>
        <w:rPr/>
      </w:pPr>
      <w:r>
        <w:rPr>
          <w:rFonts w:ascii="IRNazanin" w:hAnsi="IRNazanin" w:eastAsia="IRNazanin"/>
          <w:color w:val="111111"/>
          <w:sz w:val="28"/>
          <w:sz w:val="28"/>
          <w:szCs w:val="28"/>
          <w:rtl w:val="true"/>
          <w:lang w:bidi="fa-IR"/>
        </w:rPr>
        <w:t xml:space="preserve">با اين خرج قليل و بار سنگين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روى صاحب شرمسارم</w:t>
      </w:r>
    </w:p>
    <w:p>
      <w:pPr>
        <w:pStyle w:val="BookText"/>
        <w:rPr/>
      </w:pPr>
      <w:r>
        <w:rPr>
          <w:rFonts w:ascii="Amiri" w:hAnsi="Amiri" w:eastAsia="Amiri" w:cs="Amiri"/>
          <w:color w:val="111111"/>
          <w:sz w:val="28"/>
          <w:sz w:val="28"/>
          <w:szCs w:val="28"/>
          <w:rtl w:val="true"/>
          <w:lang w:bidi="ar-SA"/>
        </w:rPr>
        <w:t>سعدى نيز بسيار عالى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قطره باران زابرى چكيد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شد چو پهناى دريا بديد</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بارانى به دريا افتاد و خود را در مقابل دريا و عظمت آن كوچك ديد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 كه دريا است من نيستم، يك قطره در مقابل دريا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خود را كوچك شمرد و عملش را ناچيز ديد سرانجام همين قطره داخل همان صدف افتاد و در و لولو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 كرد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خوب است كه انسان هميشه اعمال خودش را با اعمال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كند،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كه خانه نشين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بيكار ننشست وهمواره كارش خدمت به خلق خدا بود؛ در اين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فقرا درست كرد و براى هر يك از آن باغ ها قناتى حفر نمود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قنات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كم آب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كندن چاه بودند، هنگام ظهر از قنات بيرون آمدند نماز خوانده و بعداز نماز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چه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كدوى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دستان مباركش را با آبى كه از چشمه قنات بيرون مى آمد 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كدوى پخته را مى خوردند و زير لب اين كلمات را زمزمه مى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باد بر آن كسى كه به خاطر شكم به جهنم رود؛ شكمى كه مى توان آن را با نان جو و كدوى پخته 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كدوى پخته را خورد و براى كندن قنات، داخل چاه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كلنگ آقا در حال كندن به سنگى خورد و آب فوران كردو ديگر نتوانست كارش را ادامه دهد، ازچاه بيرون آمد، ديدم محاسن مباركش گل آلود است، در اين هنگام بود كه بستگان و خويشان على به نخلستان آمدند و وقتى فراوانى آب را ديدند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حالى كه هنوز از چاه بيرون نيامده بود، يك پايش اين طرف چاه و پاى ديگرش را در آن طرف چاه قرار داشت چشمش به خويشان و اقوامش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قلم ودوات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مى گويد رفتم و قلم و دوات آوردم آقا در كنار همان چاه رو به قوم وخويشانش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داشتى به اين چاه نداشته باشيد، اين چاه و قنات مال فقرا و بيوه زنان است؛ مال يتيم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قنات را براى مستضعفين وقف كردندو از چاه بيرون آمدند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در حالى كه آفتاب گرم و سوزان بود از خانه بيرون آمدند، ديدم على در وسط آفتاب ايستاده است، جلو رفتم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استراحتند شم اهم استراحتى كنيد، در اين گرماى سوزان چرا اين جا ايستاده 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شخصى مشكلى داشته باشد وخجالت بكشد در خانه ام را بزند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زنى آمد خدمت على و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مرا </w:t>
      </w:r>
    </w:p>
    <w:p>
      <w:pPr>
        <w:pStyle w:val="BookText"/>
        <w:rPr/>
      </w:pPr>
      <w:r>
        <w:rPr>
          <w:rFonts w:ascii="Amiri" w:hAnsi="Amiri" w:eastAsia="Amiri" w:cs="Amiri"/>
          <w:color w:val="111111"/>
          <w:sz w:val="28"/>
          <w:sz w:val="28"/>
          <w:szCs w:val="28"/>
          <w:rtl w:val="true"/>
          <w:lang w:bidi="ar-SA"/>
        </w:rPr>
        <w:t>از خانه بيرون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اميرالمومنين به طرف خانه آن زن راه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برويم شما را آشتى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راه افتاد آمد پشت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زد، جوان بى ادبى پشت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لحاظ لباس بى ادب بود و هم از لحاظ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سلام كرده و با زبان خوش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است وزير دست تو است بايد به او خدمت كنى و دلش را به دست آورى، چرا در اين هواى گرم از خانه ات بيرون رانده اى‌؟ جوان</w:t>
      </w:r>
    </w:p>
    <w:p>
      <w:pPr>
        <w:pStyle w:val="BookText"/>
        <w:rPr/>
      </w:pPr>
      <w:r>
        <w:rPr>
          <w:rFonts w:ascii="IRNazanin" w:hAnsi="IRNazanin" w:eastAsia="IRNazanin"/>
          <w:color w:val="111111"/>
          <w:sz w:val="28"/>
          <w:sz w:val="28"/>
          <w:szCs w:val="28"/>
          <w:rtl w:val="true"/>
          <w:lang w:bidi="fa-IR"/>
        </w:rPr>
        <w:t>عصبانى شده رو به زنش كردو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شكايتت را نزد نامحرم برده اى‌؟ اگر به خانه بيايى آتشت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وقتى اين جمله را شنيد پيراهن جوان را گرفت و به او سختى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اين گير و دار على را شناخت، به التماس افتاد،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كردم ديگر تكرار نمى كنم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ات اين است كه با همسرت سازش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همه در استراحتند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ديگران است، اما با اين حال، از قصور و تقصيرش مى گويد، مى نالد وغش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ركعت نماز مى خواند ولى باز فرياد و ناله اش بلنداست؛ از خوف خدا به حالت اغما مى افتد و از صداى ناله اش نه اهل خانه كه ديگران بيدار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خداى نكرده شيطان وسوسه اى كرد و خواست شم ارا از راه عجب به جهنم بكشاند على را به ياد آوريد و خود را با او مقايسه كنيد، خواهيد ديد كه كارهاى شما در مقابل كارهاى على ذره و قطره اى است در مقابل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سير و سلوكى داشته باشيد، اگر مى خواهيد به رستگارى برسيد، اگر مى خواهيد اهل بهشت شويد بايد دو چيز را در نظر داشته باشيد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خلوص و يك رنگى بر زندگى، بر كار ادارى وخلاصه بر تمام </w:t>
      </w:r>
    </w:p>
    <w:p>
      <w:pPr>
        <w:pStyle w:val="BookText"/>
        <w:rPr/>
      </w:pPr>
      <w:r>
        <w:rPr>
          <w:rFonts w:ascii="Amiri" w:hAnsi="Amiri" w:eastAsia="Amiri" w:cs="Amiri"/>
          <w:color w:val="111111"/>
          <w:sz w:val="28"/>
          <w:sz w:val="28"/>
          <w:szCs w:val="28"/>
          <w:rtl w:val="true"/>
          <w:lang w:bidi="ar-SA"/>
        </w:rPr>
        <w:t>اعمال شما حاكم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مواظب باشيد كه شيطان با عجب، شما را به انحراف نكشاند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بديهى است كسى كه خدمت به خلق خدا كند، كسى كه نماز شب بخواند و يا هر عمل نيك ديگر انجام دهد خوشحال مى شود، تنها چيزى كه هست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به عمل خود ببالد و آن را بزرگ بيند</w:t>
      </w:r>
      <w:r>
        <w:rPr>
          <w:rFonts w:eastAsia="IRNazanin" w:cs="IRNazanin"/>
          <w:color w:val="111111"/>
          <w:sz w:val="28"/>
          <w:szCs w:val="28"/>
          <w:rtl w:val="true"/>
          <w:lang w:bidi="fa-IR"/>
        </w:rPr>
        <w:t xml:space="preserve">. </w:t>
      </w:r>
      <w:bookmarkStart w:id="71" w:name="pg19025_204151"/>
    </w:p>
    <w:p>
      <w:pPr>
        <w:pStyle w:val="Heading2"/>
        <w:numPr>
          <w:ilvl w:val="1"/>
          <w:numId w:val="1"/>
        </w:numPr>
        <w:rPr/>
      </w:pPr>
      <w:bookmarkStart w:id="72" w:name="__RefHeading___Toc13787531_1280447820"/>
      <w:bookmarkStart w:id="73" w:name="_Toc23"/>
      <w:bookmarkEnd w:id="71"/>
      <w:bookmarkEnd w:id="72"/>
      <w:r>
        <w:rPr>
          <w:rtl w:val="true"/>
        </w:rPr>
        <w:t>ويژگيهاى مديران موفق</w:t>
      </w:r>
      <w:bookmarkEnd w:id="73"/>
    </w:p>
    <w:p>
      <w:pPr>
        <w:pStyle w:val="Heading3"/>
        <w:numPr>
          <w:ilvl w:val="2"/>
          <w:numId w:val="1"/>
        </w:numPr>
        <w:rPr/>
      </w:pPr>
      <w:bookmarkStart w:id="74" w:name="__RefHeading___Toc13787533_1280447820"/>
      <w:bookmarkStart w:id="75" w:name="_Toc24"/>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هر جامعه اى هر چند كه كوچك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جمعيت يك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متشكل و منظم باشد، بايد رئيس و سرپرست داشته باشد، در غير اين صورت، بى نظمى وهرج و مرج در آن جامعه حاكم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نيز اين مطلب را پذيرفه است؛ منتها نه به اين تعبير، بلكه به تعبيرهاى مختلف ديگر بيان فرموده است؛ مثلاً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برد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مردان، سرپرست زنان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شايد به دو دليل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تعلقى تر بودن مردم و سختى 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عهده دارى نفقه اهل خانه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رياست و سرپرستى، يك امر عقلايى بوده و اسلام آن را پذيرفته است؛ يعنى بودن رئيس و سرپرست در هر اداره و تشكيلاتى ضرورى است؛ خواه تشكيلات طاغوتى باشد، خواه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براى ايجاد نظم و به وجود آوردن تشكل، تنها وجود رئيس كافى نيست بلكه </w:t>
      </w:r>
      <w:bookmarkStart w:id="76" w:name="pg19025_204152"/>
    </w:p>
    <w:p>
      <w:pPr>
        <w:pStyle w:val="BookText"/>
        <w:rPr/>
      </w:pPr>
      <w:bookmarkEnd w:id="76"/>
      <w:r>
        <w:rPr>
          <w:rFonts w:ascii="IRNazanin" w:hAnsi="IRNazanin" w:eastAsia="IRNazanin"/>
          <w:color w:val="111111"/>
          <w:sz w:val="28"/>
          <w:sz w:val="28"/>
          <w:szCs w:val="28"/>
          <w:rtl w:val="true"/>
          <w:lang w:bidi="fa-IR"/>
        </w:rPr>
        <w:t>افراد تحت امر يك فرمانده و افراد زيردست يك رئيس، بايد اطاعت پذيرى داشته باشند و از او پيروى كنند؛ اما روسا و مديران بايد ويژگيهايى داشته باشند تادر كار خود موفق باشند كه در اين جا برخى از آن ها را برمى شمريم</w:t>
      </w:r>
      <w:r>
        <w:rPr>
          <w:rFonts w:eastAsia="IRNazanin" w:cs="IRNazanin"/>
          <w:color w:val="111111"/>
          <w:sz w:val="28"/>
          <w:szCs w:val="28"/>
          <w:rtl w:val="true"/>
          <w:lang w:bidi="fa-IR"/>
        </w:rPr>
        <w:t>:</w:t>
      </w:r>
    </w:p>
    <w:p>
      <w:pPr>
        <w:pStyle w:val="Heading3"/>
        <w:numPr>
          <w:ilvl w:val="2"/>
          <w:numId w:val="1"/>
        </w:numPr>
        <w:rPr/>
      </w:pPr>
      <w:bookmarkStart w:id="77" w:name="__RefHeading___Toc13787535_1280447820"/>
      <w:bookmarkStart w:id="78" w:name="_Toc25"/>
      <w:bookmarkEnd w:id="77"/>
      <w:r>
        <w:rPr/>
        <w:t>1</w:t>
      </w:r>
      <w:r>
        <w:rPr>
          <w:rtl w:val="true"/>
        </w:rPr>
        <w:t xml:space="preserve"> - </w:t>
      </w:r>
      <w:r>
        <w:rPr>
          <w:rtl w:val="true"/>
        </w:rPr>
        <w:t>تخصص و تعهد</w:t>
      </w:r>
      <w:bookmarkEnd w:id="78"/>
    </w:p>
    <w:p>
      <w:pPr>
        <w:pStyle w:val="BookText"/>
        <w:rPr/>
      </w:pPr>
      <w:r>
        <w:rPr>
          <w:rFonts w:ascii="IRNazanin" w:hAnsi="IRNazanin" w:eastAsia="IRNazanin"/>
          <w:color w:val="111111"/>
          <w:sz w:val="28"/>
          <w:sz w:val="28"/>
          <w:szCs w:val="28"/>
          <w:rtl w:val="true"/>
          <w:lang w:bidi="fa-IR"/>
        </w:rPr>
        <w:t>درباره طالوت وجالوت در قرآن كريم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بين حق و ناحق اتفاق افتاد، واز پيامبر آن زمان خواسته شد كه رئيس و فرمانده اى براى لشكر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از خداوند</w:t>
      </w:r>
    </w:p>
    <w:p>
      <w:pPr>
        <w:pStyle w:val="BookText"/>
        <w:rPr/>
      </w:pPr>
      <w:r>
        <w:rPr>
          <w:rFonts w:ascii="IRNazanin" w:hAnsi="IRNazanin" w:eastAsia="IRNazanin"/>
          <w:color w:val="111111"/>
          <w:sz w:val="28"/>
          <w:sz w:val="28"/>
          <w:szCs w:val="28"/>
          <w:rtl w:val="true"/>
          <w:lang w:bidi="fa-IR"/>
        </w:rPr>
        <w:t>خواست تا فرمانده اى معرفى نمايد، پروردگار عالم جوانى را براى فرماندهى لشكر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اعتراض كردند كه اين جوان است و مناسب فرماندهى و رياست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از سوى خداوند به مردم اعلام كرد كه اين جوان، دو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و 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قرآن، به خوبى مى فهميم كه اين دو صفت ويژگى اوليه يك مدير موفق است</w:t>
      </w:r>
      <w:r>
        <w:rPr>
          <w:rFonts w:eastAsia="IRNazanin" w:cs="IRNazanin"/>
          <w:color w:val="111111"/>
          <w:sz w:val="28"/>
          <w:szCs w:val="28"/>
          <w:rtl w:val="true"/>
          <w:lang w:bidi="fa-IR"/>
        </w:rPr>
        <w:t>.</w:t>
      </w:r>
    </w:p>
    <w:p>
      <w:pPr>
        <w:pStyle w:val="Heading3"/>
        <w:numPr>
          <w:ilvl w:val="2"/>
          <w:numId w:val="1"/>
        </w:numPr>
        <w:rPr/>
      </w:pPr>
      <w:bookmarkStart w:id="79" w:name="__RefHeading___Toc13787537_1280447820"/>
      <w:bookmarkStart w:id="80" w:name="_Toc26"/>
      <w:bookmarkEnd w:id="79"/>
      <w:r>
        <w:rPr/>
        <w:t>2</w:t>
      </w:r>
      <w:r>
        <w:rPr>
          <w:rtl w:val="true"/>
        </w:rPr>
        <w:t xml:space="preserve"> - </w:t>
      </w:r>
      <w:r>
        <w:rPr>
          <w:rtl w:val="true"/>
        </w:rPr>
        <w:t>ايجاد مواسات</w:t>
      </w:r>
      <w:bookmarkEnd w:id="80"/>
    </w:p>
    <w:p>
      <w:pPr>
        <w:pStyle w:val="BookText"/>
        <w:rPr/>
      </w:pPr>
      <w:r>
        <w:rPr>
          <w:rFonts w:ascii="IRNazanin" w:hAnsi="IRNazanin" w:eastAsia="IRNazanin"/>
          <w:color w:val="111111"/>
          <w:sz w:val="28"/>
          <w:sz w:val="28"/>
          <w:szCs w:val="28"/>
          <w:rtl w:val="true"/>
          <w:lang w:bidi="fa-IR"/>
        </w:rPr>
        <w:t xml:space="preserve">اين شرط، بسيار مهم است، و بايد همگى سعى كنيم در خانه، اداره و يا در هر جاى ديگر باز زيردستان خود مدارا نموده و با آنان مثل يك رفيق صميمى و برادر برخورد كنيم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حكم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مالك اشتر مى فرمايد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فرماندارها و فرماندهان لشكر تو بايد از افرادى باشند كه </w:t>
      </w:r>
    </w:p>
    <w:p>
      <w:pPr>
        <w:pStyle w:val="BookText"/>
        <w:rPr/>
      </w:pPr>
      <w:r>
        <w:rPr>
          <w:rFonts w:ascii="Amiri" w:hAnsi="Amiri" w:eastAsia="Amiri" w:cs="Amiri"/>
          <w:color w:val="111111"/>
          <w:sz w:val="28"/>
          <w:sz w:val="28"/>
          <w:szCs w:val="28"/>
          <w:rtl w:val="true"/>
          <w:lang w:bidi="ar-SA"/>
        </w:rPr>
        <w:t>مواسات بر وجود آنان حاكم است</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مواسات، قانون بسيار مهمى است، و كپى شده از عالم تكوين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مواساتى كه اسلام دارد از عالم تكوين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اعضاى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دست،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اعضا، سر به منزله رئيس است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انسان از اعضاى رئيسه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سر و بقيه اعضاى بدن قانون مواسات و برابرى حاكم است و سر هيچ گاه تحميل كننده بر بقيه اعضاى بدن نيست و با آنان مستبدانه برخوردنمى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سعدى عليه الرحمه بسيار عالى سروده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بنى آدم اعضاى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آفرينش زيك گوهرند</w:t>
      </w:r>
    </w:p>
    <w:p>
      <w:pPr>
        <w:pStyle w:val="BookText"/>
        <w:rPr/>
      </w:pPr>
      <w:r>
        <w:rPr>
          <w:rFonts w:ascii="IRNazanin" w:hAnsi="IRNazanin" w:eastAsia="IRNazanin"/>
          <w:color w:val="111111"/>
          <w:sz w:val="28"/>
          <w:sz w:val="28"/>
          <w:szCs w:val="28"/>
          <w:rtl w:val="true"/>
          <w:lang w:bidi="fa-IR"/>
        </w:rPr>
        <w:t xml:space="preserve">چو عضوى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 كز محنت ديگران بى غمى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نشايد كه نامت نهند آدمى</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اشعار برگرفته از روايات است؛ مرحوم كلينى حدود پنجاه روايت در اين زمينه در جلد دوم اصول كافى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قانون مساوات است؛ يعنى اگر خارى به پا فرو رود مثل اين است كه به چشم فرو رفته باشد، نه تنها پا ناراحت است كه ديگر اعضا نيز با پا همناله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فعاليت همگانى براى نجات پا شروع مى شود، و رئيس بدن، يعنى سر به دست، چشم، مغز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 دهد تا با دقت تمام آن تيغ و خار را از پا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اعضاى بى تفاوت نبوده و خود را كنار نمى كشند، بلكه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رئيس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پا درد من است، لذت و خوشحالى پا لذت و خوشحالى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اسلام در عالم تشريع نيز چنين است، و مسلمانان بايد چنين باشند</w:t>
      </w:r>
      <w:r>
        <w:rPr>
          <w:rFonts w:eastAsia="IRNazanin" w:cs="IRNazanin"/>
          <w:color w:val="111111"/>
          <w:sz w:val="28"/>
          <w:szCs w:val="28"/>
          <w:rtl w:val="true"/>
          <w:lang w:bidi="fa-IR"/>
        </w:rPr>
        <w:t xml:space="preserve">. </w:t>
      </w:r>
      <w:bookmarkStart w:id="81" w:name="pg19025_204154"/>
    </w:p>
    <w:p>
      <w:pPr>
        <w:pStyle w:val="BookText"/>
        <w:rPr/>
      </w:pPr>
      <w:bookmarkEnd w:id="81"/>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اصبح و لم يهتم بامور المسليمن فليس بمسلم؛</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كسى كه صبح كند و به امور مسلمانان، همت نورزد، مسلمان نيست</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3787539_1280447820"/>
      <w:bookmarkStart w:id="83" w:name="_Toc27"/>
      <w:bookmarkEnd w:id="82"/>
      <w:r>
        <w:rPr/>
        <w:t>3</w:t>
      </w:r>
      <w:r>
        <w:rPr>
          <w:rtl w:val="true"/>
        </w:rPr>
        <w:t xml:space="preserve"> - </w:t>
      </w:r>
      <w:r>
        <w:rPr>
          <w:rtl w:val="true"/>
        </w:rPr>
        <w:t>منطقى بودن</w:t>
      </w:r>
      <w:bookmarkEnd w:id="83"/>
    </w:p>
    <w:p>
      <w:pPr>
        <w:pStyle w:val="BookText"/>
        <w:rPr/>
      </w:pPr>
      <w:r>
        <w:rPr>
          <w:rFonts w:ascii="IRNazanin" w:hAnsi="IRNazanin" w:eastAsia="IRNazanin"/>
          <w:color w:val="111111"/>
          <w:sz w:val="28"/>
          <w:sz w:val="28"/>
          <w:szCs w:val="28"/>
          <w:rtl w:val="true"/>
          <w:lang w:bidi="fa-IR"/>
        </w:rPr>
        <w:t>يكى ديگر از ويژگيهاى مدير موفق اين است كه رئيس و مسئول با استدلال و منطقه ب ميدان كار وارد شودنه با زور و قلدرى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با زور و تحميل تشكل به وجود بيايد اما به قول شيخ الرئيس بوعلى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نظمى دوام و استمرار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سنگى را به وسيله</w:t>
      </w:r>
    </w:p>
    <w:p>
      <w:pPr>
        <w:pStyle w:val="BookText"/>
        <w:rPr/>
      </w:pPr>
      <w:r>
        <w:rPr>
          <w:rFonts w:ascii="IRNazanin" w:hAnsi="IRNazanin" w:eastAsia="IRNazanin"/>
          <w:color w:val="111111"/>
          <w:sz w:val="28"/>
          <w:sz w:val="28"/>
          <w:szCs w:val="28"/>
          <w:rtl w:val="true"/>
          <w:lang w:bidi="fa-IR"/>
        </w:rPr>
        <w:t>زور و نيروى بازو به طرف بالا پرتاب كرديد، آن سنگ به اندازه زور و بازوى شما بالا خواهد رفت و بيش از آن ادامه نخواهد يافت، و سرانجام به طرف پايين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فرموده قرآن، اگر پدر، مادر و رئيسى بخواهد نظرش را بر زير دستانش تحميل كند نه تنها پيشرفتى ندارد كه آنان را عقيده اى بار خوهد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تند خويى وخشونت به ميان آمد انسان به جاى گرفتن نتيجه مثبت، با سرعت تمام به سوى ضد مطلوب خود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دارد كه بايد پدران و مادران در خانه، و مسئولان در اداره، ان را با آب طلا بنويسند و در اتاقشان نصب كنند و آن اينكه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هاول امراً بمعصية الله كان افوت لما يرجوا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از راه گناه و خلاف چيزى را به دست آورد، مسلماً اميد او قطع </w:t>
      </w:r>
      <w:bookmarkStart w:id="84" w:name="pg19025_204155"/>
    </w:p>
    <w:p>
      <w:pPr>
        <w:pStyle w:val="BookText"/>
        <w:rPr/>
      </w:pPr>
      <w:bookmarkEnd w:id="84"/>
      <w:r>
        <w:rPr>
          <w:rFonts w:ascii="IRNazanin" w:hAnsi="IRNazanin" w:eastAsia="IRNazanin"/>
          <w:color w:val="111111"/>
          <w:sz w:val="28"/>
          <w:sz w:val="28"/>
          <w:szCs w:val="28"/>
          <w:rtl w:val="true"/>
          <w:lang w:bidi="fa-IR"/>
        </w:rPr>
        <w:t>مى شود و به ضد مطلوب خود مى رسد</w:t>
      </w:r>
      <w:r>
        <w:rPr>
          <w:rFonts w:eastAsia="IRNazanin" w:cs="IRNazanin"/>
          <w:color w:val="111111"/>
          <w:sz w:val="28"/>
          <w:szCs w:val="28"/>
          <w:rtl w:val="true"/>
          <w:lang w:bidi="fa-IR"/>
        </w:rPr>
        <w:t>.</w:t>
      </w:r>
    </w:p>
    <w:p>
      <w:pPr>
        <w:pStyle w:val="Heading3"/>
        <w:numPr>
          <w:ilvl w:val="2"/>
          <w:numId w:val="1"/>
        </w:numPr>
        <w:rPr/>
      </w:pPr>
      <w:bookmarkStart w:id="85" w:name="__RefHeading___Toc13787541_1280447820"/>
      <w:bookmarkStart w:id="86" w:name="_Toc28"/>
      <w:bookmarkEnd w:id="85"/>
      <w:r>
        <w:rPr/>
        <w:t>4</w:t>
      </w:r>
      <w:r>
        <w:rPr>
          <w:rtl w:val="true"/>
        </w:rPr>
        <w:t xml:space="preserve"> - </w:t>
      </w:r>
      <w:r>
        <w:rPr>
          <w:rtl w:val="true"/>
        </w:rPr>
        <w:t>پرهيز از تندخويى</w:t>
      </w:r>
      <w:bookmarkEnd w:id="86"/>
    </w:p>
    <w:p>
      <w:pPr>
        <w:pStyle w:val="BookText"/>
        <w:rPr/>
      </w:pPr>
      <w:r>
        <w:rPr>
          <w:rFonts w:ascii="IRNazanin" w:hAnsi="IRNazanin" w:eastAsia="IRNazanin"/>
          <w:color w:val="111111"/>
          <w:sz w:val="28"/>
          <w:sz w:val="28"/>
          <w:szCs w:val="28"/>
          <w:rtl w:val="true"/>
          <w:lang w:bidi="fa-IR"/>
        </w:rPr>
        <w:t>رئيس تندخو ونامهربان، گذشته از اين كه در مسند مديريت ناموفق بوده وشكست مى خورد، م صيبت فشار قبر را نيز براى خود خريده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جوان پاك و خوبى است، جبهه رفته و براى اسلام پيكارهاى فراوانى نموده است، زمانى كه از دنيا رفت فرشتگان به قدرى در تشييع جنازه اش شركت نموده اند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 تشييع معاذ از ملائكه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در تشييع و غسل و كفنش شركت كردند، و با دست مبارك خود بر قبر گذاشتند، اما زمانى كه قبر را با خاك پر نموده و روى آن را پوشانيدند، پيامبر رو به اصحاب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چنان فشارى به معاذ داد كه استخوان هاى</w:t>
      </w:r>
    </w:p>
    <w:p>
      <w:pPr>
        <w:pStyle w:val="BookText"/>
        <w:rPr/>
      </w:pPr>
      <w:r>
        <w:rPr>
          <w:rFonts w:ascii="IRNazanin" w:hAnsi="IRNazanin" w:eastAsia="IRNazanin"/>
          <w:color w:val="111111"/>
          <w:sz w:val="28"/>
          <w:sz w:val="28"/>
          <w:szCs w:val="28"/>
          <w:rtl w:val="true"/>
          <w:lang w:bidi="fa-IR"/>
        </w:rPr>
        <w:t>سينه اش در همه شكست، اصحاب تعجب كردند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كه انسان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آدم خوبى بود، بهشت هم مى رود، اما در خانه با زيردستان رفتار تندى داشت وتندخو بود</w:t>
      </w:r>
      <w:r>
        <w:rPr>
          <w:rFonts w:eastAsia="IRNazanin" w:cs="IRNazanin"/>
          <w:color w:val="111111"/>
          <w:sz w:val="28"/>
          <w:szCs w:val="28"/>
          <w:rtl w:val="true"/>
          <w:lang w:bidi="fa-IR"/>
        </w:rPr>
        <w:t>.</w:t>
      </w:r>
    </w:p>
    <w:p>
      <w:pPr>
        <w:pStyle w:val="Heading3"/>
        <w:numPr>
          <w:ilvl w:val="2"/>
          <w:numId w:val="1"/>
        </w:numPr>
        <w:rPr/>
      </w:pPr>
      <w:bookmarkStart w:id="87" w:name="__RefHeading___Toc13787543_1280447820"/>
      <w:bookmarkStart w:id="88" w:name="_Toc29"/>
      <w:bookmarkEnd w:id="87"/>
      <w:r>
        <w:rPr/>
        <w:t>5</w:t>
      </w:r>
      <w:r>
        <w:rPr>
          <w:rtl w:val="true"/>
        </w:rPr>
        <w:t xml:space="preserve"> - </w:t>
      </w:r>
      <w:r>
        <w:rPr>
          <w:rtl w:val="true"/>
        </w:rPr>
        <w:t>سعه صدر</w:t>
      </w:r>
      <w:bookmarkEnd w:id="88"/>
    </w:p>
    <w:p>
      <w:pPr>
        <w:pStyle w:val="BookText"/>
        <w:rPr/>
      </w:pPr>
      <w:r>
        <w:rPr>
          <w:rFonts w:ascii="Amiri" w:hAnsi="Amiri" w:eastAsia="Amiri" w:cs="Amiri"/>
          <w:color w:val="111111"/>
          <w:sz w:val="28"/>
          <w:sz w:val="28"/>
          <w:szCs w:val="28"/>
          <w:rtl w:val="true"/>
          <w:lang w:bidi="ar-SA"/>
        </w:rPr>
        <w:t>دريا دلى و سعه صدر، از صفات لازم يك مدى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ابزار است كه مسئولان و مديران مى توانند با حوادث روبه رو شوند ومشكلات مردم را درك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همين روست كه اميرالمومنين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آلة الرياسة سعة الصدر؛</w:t>
      </w:r>
      <w:r>
        <w:rPr>
          <w:rStyle w:val="FootnoteAnchor"/>
          <w:rtl w:val="true"/>
        </w:rPr>
        <w:footnoteReference w:id="4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ابزار رياست، سعه صدر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مسئول و رئيس، در اثر زيادى ارباب رجوع و سختى كار، و بد بودن افراد زير دست هرچه كه خسته و عصبانى باشد باز نمى تواند بد اخلاص كند واز مرز اعتدال خارج شود وبرخورد خشن و نامناسب با ارباب رجوع داشته باشد و در نتيجه، كار خوب و خدمات گذشته اش را حبط ونابود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كسى كه يك سال خدمت به جامعه و انقلاب كند اما از طرفى دل مسلمان ومومنى را بى جا بيازارد، كه در اين صورت، آن يك سال خدمت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كه بالا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مقابل آن گناه نمى تواند قد علم كند؛ چرا كه اهانت به مسلمان، جنگ با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اهان ولياً فقد بارزني با لمحاربه؛</w:t>
      </w:r>
      <w:r>
        <w:rPr>
          <w:rStyle w:val="FootnoteAnchor"/>
          <w:rtl w:val="true"/>
        </w:rPr>
        <w:footnoteReference w:id="44"/>
      </w:r>
      <w:r>
        <w:rPr>
          <w:rFonts w:ascii="IRNazanin" w:hAnsi="IRNazanin" w:eastAsia="IRNazanin"/>
          <w:color w:val="111111"/>
          <w:sz w:val="28"/>
          <w:sz w:val="28"/>
          <w:szCs w:val="28"/>
          <w:rtl w:val="true"/>
          <w:lang w:bidi="fa-IR"/>
        </w:rPr>
        <w:t>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داشتن ميز رياست يا معاونت، مغرور نشويد وخود را گم نكنيد، اين عنوان ها همه هيچ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كرامت هاى بزرگ رهبر عظيم الشان انقلاب همين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بعضى از اوقات وقتى خدمت ايشان مى رفتم همان تلطف ها وهمان نگاه هايى را مى ديدم كه در سالهاى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بودم و ذره اى تفاوت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شهيد رجائى، خدمت گذار صميمى، صادق و وارسته ملت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رجائى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رياست جمهورى چيزى نيست كه انسان به واسطه آن گول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معلوم من و تو تا يك ساعت ديگر زنده باشيم و بخواهيم به رياست جمهوريمان بنازيم</w:t>
      </w:r>
      <w:r>
        <w:rPr>
          <w:rFonts w:eastAsia="IRNazanin" w:cs="IRNazanin"/>
          <w:color w:val="111111"/>
          <w:sz w:val="28"/>
          <w:szCs w:val="28"/>
          <w:rtl w:val="true"/>
          <w:lang w:bidi="fa-IR"/>
        </w:rPr>
        <w:t xml:space="preserve">. </w:t>
      </w:r>
      <w:bookmarkStart w:id="89" w:name="pg19025_204157"/>
    </w:p>
    <w:p>
      <w:pPr>
        <w:pStyle w:val="Heading2"/>
        <w:numPr>
          <w:ilvl w:val="1"/>
          <w:numId w:val="1"/>
        </w:numPr>
        <w:rPr/>
      </w:pPr>
      <w:bookmarkStart w:id="90" w:name="__RefHeading___Toc13787545_1280447820"/>
      <w:bookmarkStart w:id="91" w:name="_Toc30"/>
      <w:bookmarkEnd w:id="89"/>
      <w:bookmarkEnd w:id="90"/>
      <w:r>
        <w:rPr>
          <w:rtl w:val="true"/>
        </w:rPr>
        <w:t>نتايج سعه صدر</w:t>
      </w:r>
      <w:bookmarkEnd w:id="91"/>
    </w:p>
    <w:p>
      <w:pPr>
        <w:pStyle w:val="Heading3"/>
        <w:numPr>
          <w:ilvl w:val="2"/>
          <w:numId w:val="1"/>
        </w:numPr>
        <w:rPr/>
      </w:pPr>
      <w:bookmarkStart w:id="92" w:name="__RefHeading___Toc13787547_1280447820"/>
      <w:bookmarkStart w:id="93" w:name="_Toc31"/>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هنگامى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رسالت شد خداوند خطاب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فِرْعَوْنَ إِنَّهُ طَغىٰ‌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اى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فرعنون برو كه او به سركشى برخاسته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حضرت موسى نگفت، خدايا يك لشكر مجهز و يا قدرت و مكنت به من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به من عنايت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 وَ يَسِّرْ لِي أَمْرِي وَ اُحْلُلْ عُقْدَةً مِنْ لِسٰانِي يَفْقَهُوا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ام را گشاده گردان و كارم را براى من آسان ساز واز زبانم گره بگشاى تا سخنم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ترتب و پشت سرآوردن به ما مى فهماند كه اگر كسى دريا دل باشد كارها بر او آسان مى شود و اگر كسى سعه صدر داشته باشد، اراده اش قوى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اراده اش قوى شد تسلط بر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اعصاب پيدا مى كند و در </w:t>
      </w:r>
    </w:p>
    <w:p>
      <w:pPr>
        <w:pStyle w:val="BookText"/>
        <w:rPr/>
      </w:pPr>
      <w:r>
        <w:rPr>
          <w:rFonts w:ascii="IRNazanin" w:hAnsi="IRNazanin" w:eastAsia="IRNazanin"/>
          <w:color w:val="111111"/>
          <w:sz w:val="28"/>
          <w:sz w:val="28"/>
          <w:szCs w:val="28"/>
          <w:rtl w:val="true"/>
          <w:lang w:bidi="fa-IR"/>
        </w:rPr>
        <w:t>نتيجه با آرامش و حوصله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مراجعه كنندگانش برخورد منطقى مى كند و آنان را راضى و خوشحال راه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جرأت مى توان گفت كه تاثير سعه صدر، از هر قدرت و مكنتى و از هر لشكر مجهزى براى انسان بيشتر است، در روان شناسى معيارى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بخواهند شخصيت و سعه صدر و تسلط بر اعصاب كسى را ارزيابى كنند تاكار و پست كليدى را به او محول كنند، ابتدا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امتحان همه به اين صورت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رادر جاى ناراحت كننده و آزار دهنده اى مى نشانند و يك لامپ قوى در مقابل چشمانش روش مى كنند؛ به طورى كه از نظر جسم او را صد در صد ناراحت مى كنند، سپس دو يا سه نفر با او مشغول حرف زدن مى شوند، ابتدا سوال پيچش مى كنندوهنوز يك سوال را جواب نداده سوال دوم و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شروع مى كنند به حرف هاى ركيك و تند و تمسخرآميز، تاجايى كه از نظر روحى نيز صد در صد عصبانى اش مى كنند، در چنين وضعى شخص سه حالت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هيچ وجه كنترلش را از دست ندهد؛ يعنى بر اعصابش مسلط باشد و هيچ اثرى جسمى و روحى روى او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كنترل خود را از دست بدهد، به گريه بيفتدو بدنش بلرزد وهم چون انسانهاى ترسو و وحشت زده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انسانى است وسط، نه آنچنان شجاع و با شهامت كه هيچ اثر جسمى و روحى در وجودش نگذارد ونه آن چنان ترسو و بزدل كه وحشت زده باشد وبلرزد؛ بلكه حالتى بين اين دو است؛ يعنى خودخورى مى كند، ناراحت مى شود اما خود باخته نمى شود، همه را دردل نگه </w:t>
      </w:r>
    </w:p>
    <w:p>
      <w:pPr>
        <w:pStyle w:val="BookText"/>
        <w:rPr/>
      </w:pPr>
      <w:r>
        <w:rPr>
          <w:rFonts w:ascii="IRNazanin" w:hAnsi="IRNazanin" w:eastAsia="IRNazanin"/>
          <w:color w:val="111111"/>
          <w:sz w:val="28"/>
          <w:sz w:val="28"/>
          <w:szCs w:val="28"/>
          <w:rtl w:val="true"/>
          <w:lang w:bidi="fa-IR"/>
        </w:rPr>
        <w:t>مى دارد وچيزى نمى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انسان هاى قسم اول بيست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رفوزه هستند ونمى توان كارها و پست هاى كليدى را به آنان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همنمره متوسط دارند؛ به اين گروه نيز نمى توان كارهاى حساس را محول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قانون، قانون بسيار خوبى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 از اين، معيارى است كه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ما تعيين كرده و فرموده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آله الرياسه سعه الصدر؛</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وسيله و آلت رياست و سرپرستى، دريا دلى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اگر يك منشى قلم نداشته باشد نوشتن برايش ممكن نيست، و يك آهنگر چكش و يك نجار تيشه نداشته باشند كارشان تعطيل مى شود، يك رئيس نيز اگر سعه صدر نداشته باشد نمى توان رياست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جمهورى اسلامى گرفتارى مهيم كه هست اين كه توقع مردم بالا رفته، كه بسيارى از آن توقعات بى جا است و شما بايد درمقابل اين توقعات وانتظارات از خود خونسردى نشان دهيد؛ به طورى كه وقتى ارباب رجوع از اتاق شما بيرون مى روند در اثر سعه صدر، خوش زبانى و استدلال ومنطق شما راضى و خوش بين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براى به دست آوردن سعه صدر تلاش نكنيد نه در پست و مقام موفق مى شويد ونه 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مصيبتى كه براى خودتان به وجود مى آيد ضعف اعصاب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اعصاب شما ضعيف شد، هم دنيايتان به خطر مى افتد و هم آخرتتان، در نتيجه نه دنيا خواهيد داشت و نه آخرت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 پيروزى مردان بزرگ و رهبران انقلاب هاى سرنوشت ساز، همين </w:t>
      </w:r>
    </w:p>
    <w:p>
      <w:pPr>
        <w:pStyle w:val="BookText"/>
        <w:rPr/>
      </w:pPr>
      <w:r>
        <w:rPr>
          <w:rFonts w:ascii="IRNazanin" w:hAnsi="IRNazanin" w:eastAsia="IRNazanin"/>
          <w:color w:val="111111"/>
          <w:sz w:val="28"/>
          <w:sz w:val="28"/>
          <w:szCs w:val="28"/>
          <w:rtl w:val="true"/>
          <w:lang w:bidi="fa-IR"/>
        </w:rPr>
        <w:t>تسلط و سعه صدر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گذرا به زندگانى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سعه صدر ودريادلى، يكى از رموز موفقيت آن حضرت بوده است و قرآن نيز در سوره انشراح به اين نكته اشاره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 لَكَ صَدْرَكَ‌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و كارمندانى كه در پشت ميز نشسته اند، بايد بدانند كه حل مشكل مردم به دست آن هاست، و مى توانند با رفتار وكردار اسلامى و سعه صدر مبلغ انقلاب باشندو اتاق اداره شان را مركز تبليغ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بزرگ، مرحوم حاج سيدابوالحسن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هايى كه به دستش مى رسيد مى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اين كار برايش مشكل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نامه هايى را كه فحش و ناسزا بود جمع مى كرد و در هر ماه يك دستمال از آن ها را بسته و براى اين كه كسى از متن آن ها آگاهى پيدا نكندخودش شخصاً مى برد و در آب جوى مى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بخواهد به چنين نامه هايى جواب بدهد؛ يعنى مثل آنان فحش بنويسد، او هم مى شود مثل فحش دهنده پاداش بدى را به خوبى بده، نه به بدى اگر كسى به شمابدى كرد شما بايد به او خوبى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الي من اساء اليك؛ فان المسيءيجزاه اساءته؛</w:t>
      </w:r>
      <w:r>
        <w:rPr>
          <w:rStyle w:val="FootnoteAnchor"/>
          <w:rtl w:val="true"/>
        </w:rPr>
        <w:footnoteReference w:id="48"/>
      </w:r>
      <w:r>
        <w:rPr>
          <w:rFonts w:ascii="Amiri" w:hAnsi="Amiri" w:eastAsia="Amiri" w:cs="Amiri"/>
          <w:color w:val="111111"/>
          <w:sz w:val="28"/>
          <w:sz w:val="28"/>
          <w:szCs w:val="28"/>
          <w:rtl w:val="true"/>
          <w:lang w:bidi="ar-SA"/>
        </w:rPr>
        <w:t>به كسى كه به تو بدى مى كند خوبى كن، زيرا آدم بد به جزايش عملش خواهد رسيد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 خواهيد كسى را كه به شما بدى كرده است بكوبيد، با او با عطوفت و مهربانى برخورد كنيد و به دست مكافاتش بسپاريد، مطمئن باشيد كه اگر بدى او زياد شد و از حد گذشت، به جزاى عملش خواهد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منيه المريد اين روايات را آورده وقضيه اى هم برايش نقل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كاسبى بود ساده لوح كه هر گاه حاكم وقت از رو به روى مغازه اش مى گذشت، او مى آمد و در مقابل حاكم مى ايستاد ومى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الى من اساء اليك؛ فان المسىء يجزيه اساءته</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 يان سخن از آن جا كه از دل برمى خاست بر دل مى نشست و بر حاكم تاثيرمى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روزى همين كاسب مقامى در حكومت پيدا كرد و بعد از آن به طور آزاد و بدون ممانعت نزد حاكم مى آمد و همين جمله را برايش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حسادت اطرافيان چاپلوس و حسود برانگيخته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كاسب چرا بايد نزد حاكم اين همه قرب و منزلت داشته باشدو</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يكى زا آنان نزد حاكم رفت و سعايت و وسوسه را آغاز كرد و به حاكم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كاسب كه اين همه مورد لطف وعنايت تو است سر كوچه ها مى نشيند واز توعيب جويى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حاكم بوى بد مى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حاكم كه بيرون آمد، نزد كاسب رفت و او را به ميهمانى دعوت كرد و آن روز مقدارى سير داخل غذا ريخت و به كاسب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كاسب هم به خاطر خوردن سير از رفتن به خدمت حاكم منصرف شد، اما آن مرد حسود ترغيب و تشويقش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رفتنت مانعى ندارد، برو منتهى نزديك حاكم نايست و از دور با او سخن بگو، كاسب ساده لوح پيشنهاد او را پذيرفت و رفت، با مقدارى فاصله از حاكم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الى من اساء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كه از دست كاسب عصبانى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نزديك تر، كاسب جلو رفت، اما دستش را جلوى دهانش گرفت، و اين جا بود كه حاكم در مورد حرف هاى حسود به يقين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حاكم </w:t>
      </w:r>
    </w:p>
    <w:p>
      <w:pPr>
        <w:pStyle w:val="BookText"/>
        <w:rPr/>
      </w:pPr>
      <w:r>
        <w:rPr>
          <w:rFonts w:ascii="IRNazanin" w:hAnsi="IRNazanin" w:eastAsia="IRNazanin"/>
          <w:color w:val="111111"/>
          <w:sz w:val="28"/>
          <w:sz w:val="28"/>
          <w:szCs w:val="28"/>
          <w:rtl w:val="true"/>
          <w:lang w:bidi="fa-IR"/>
        </w:rPr>
        <w:t>بر اين بود كه هر وقت مى خواست به كسى جايزه اى بدهد، با دست خودش مى نوشت، لذا نامه اى نوشته و داخل پاكت گذاشته و به كاسب داد، كه در ان به جلاد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رسيدن نامه، حامل آن را كشته و پوستش را از كاه پر كن و براى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 خيال كرد كه حاكم</w:t>
      </w:r>
    </w:p>
    <w:p>
      <w:pPr>
        <w:pStyle w:val="BookText"/>
        <w:rPr/>
      </w:pPr>
      <w:r>
        <w:rPr>
          <w:rFonts w:ascii="IRNazanin" w:hAnsi="IRNazanin" w:eastAsia="IRNazanin"/>
          <w:color w:val="111111"/>
          <w:sz w:val="28"/>
          <w:sz w:val="28"/>
          <w:szCs w:val="28"/>
          <w:rtl w:val="true"/>
          <w:lang w:bidi="fa-IR"/>
        </w:rPr>
        <w:t>برايش جايزه اى نوشته، با خوشحالى بيرون آمدو در اين حال آن سعايت كننده و حسود بيرون در كاخ ايستاده بود وهر لحظه منتظر بود كه حاكم حكم قتل كاسب را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كاسب را ديد كه خوشحال است پرسيد چه شده‌؟ كاسب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حاكم امروز برايم جايزه اى نوشت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بدبخت خيال كرد كه حتماً جايزه مهمى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 ات را نديده مى خرم مثلاً به ده هزار تومان، كاسب حاضر نشد بفروشد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فروشم حسود قيمت را بالا برد تا اين كه كاسى را راضى كرد كه بفروشد، لذا پاكت نامه را گرفت و رفت و از خوشحالى در پوست خود نمى گنجيد و تصور مى كرد كه جايزه با ارزشى را از چنگ كاسب درآورده و سود فراوان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جلاد رسيد نامه را داد و جلاد آن را باز كرده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در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حامل نامه را بريده و پوستش را كنده و پر از كاه كن و نزد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حسود وقتى از محتواى نامه آگاه گشت فريادش بلند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مال من نيست، ف ردى كه باشد كشته شود من نيستم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جايى نرسيد فرياد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طبق معمول كاسب به دربار آمده همان سخن هر روز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تعجب كرد كه اين كاسب بايد با پوست پراز كاه نزد من مى آمد، قضيه از چه قرار است‌؟ پرسيد نامه را چه كردى‌؟ </w:t>
      </w:r>
      <w:bookmarkStart w:id="94" w:name="pg19025_204163"/>
    </w:p>
    <w:p>
      <w:pPr>
        <w:pStyle w:val="BookText"/>
        <w:rPr/>
      </w:pPr>
      <w:bookmarkEnd w:id="94"/>
      <w:r>
        <w:rPr>
          <w:rFonts w:ascii="IRNazanin" w:hAnsi="IRNazanin" w:eastAsia="IRNazanin"/>
          <w:color w:val="111111"/>
          <w:sz w:val="28"/>
          <w:sz w:val="28"/>
          <w:szCs w:val="28"/>
          <w:rtl w:val="true"/>
          <w:lang w:bidi="fa-IR"/>
        </w:rPr>
        <w:t>كاسب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به فلانى در مقابل فلان قدر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در حالى كه همچنان عصبانى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جرات ميفكنى كه بر سر كوچه ها بنشينى و پشت سر من حرف بزنى و برايم عيب درست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چهره كاسب تغيير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مقام رساندى، به من محبت هاى فراوان كردى، چگونه مى شود كه از من چنين خطايى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روز گذشته وقتى آمدى در فاصله دور ايتسادى و دستت را جلوى دهانت گرفتى‌؟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كاسب ماجراى ميهمانى و سيرخوردنش را براى حاكم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بود كه پوست پر از كاه آن حسود و نمام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داستان چنين نتيجه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تو بدى كرد تو خوبى كن كه آدم بد، سرانجام به سزاى اعمالش خواهد رسيد</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آرى، جا دارد كه اين آيه را هر روز بخوانيم و با خود زمزمه كنيم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 وَ يَسِّرْ لِي أَمْرِي وَ اُحْلُلْ عُقْدَةً مِنْ لِسٰانِي يَفْقَهُوا قَوْلِي</w:t>
      </w:r>
      <w:r>
        <w:rPr>
          <w:rFonts w:eastAsia="Amiri" w:cs="Amiri" w:ascii="Amiri" w:hAnsi="Amiri"/>
          <w:color w:val="111111"/>
          <w:sz w:val="28"/>
          <w:szCs w:val="28"/>
          <w:rtl w:val="true"/>
          <w:lang w:bidi="ar-SA"/>
        </w:rPr>
        <w:t xml:space="preserve">» </w:t>
      </w:r>
      <w:r>
        <w:rPr>
          <w:rStyle w:val="FootnoteAnchor"/>
          <w:rtl w:val="true"/>
        </w:rPr>
        <w:footnoteReference w:id="51"/>
      </w:r>
    </w:p>
    <w:p>
      <w:pPr>
        <w:pStyle w:val="Heading3"/>
        <w:numPr>
          <w:ilvl w:val="2"/>
          <w:numId w:val="1"/>
        </w:numPr>
        <w:rPr/>
      </w:pPr>
      <w:bookmarkStart w:id="95" w:name="__RefHeading___Toc13787549_1280447820"/>
      <w:bookmarkStart w:id="96" w:name="_Toc32"/>
      <w:bookmarkEnd w:id="95"/>
      <w:r>
        <w:rPr/>
        <w:t>6</w:t>
      </w:r>
      <w:r>
        <w:rPr>
          <w:rtl w:val="true"/>
        </w:rPr>
        <w:t xml:space="preserve"> - </w:t>
      </w:r>
      <w:r>
        <w:rPr>
          <w:rtl w:val="true"/>
        </w:rPr>
        <w:t>قاطعيت</w:t>
      </w:r>
      <w:bookmarkEnd w:id="9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وقتى شرح زندگى افرادى كه در دنيا پيروز و موفق بوده اند را مى شنود و يا درباره آنان مطالعه مى كند به اين نتيجه مى رسد كه پيروزى و موفقيت اين گروه، مرهون قاطعيت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تشخيص وظيفه، تشخيص راه رسيدن به هدف، جديت در گفتار و ايمان به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چهار صفت را دارا باشد قاطعيت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كسى بخواهد كارى انجام دهد و به هدف برسد، ابتدا بايد هدف را در نظر بگيرد و آن را به خوبى تشخيص بدهد، سپس راه آن را بيابد و بداند كه از چه راهى بايد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بايد در گفتار خود جدى باشد؛ يعنى گفتار و كردارش با هم بخواند و تنها شعار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بايد گفت قبل از همه اين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خدا داشته باشد و او را پناه و پشتيبانى خود بداند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اخلاق پيامبران و زندگى و مبارزات آنان را مطالعه كنيد، در مى يابيد كه موانع زيادى داشته اند، اما از ميدان در نرفتندو سرانجام به هدفشان رسيدند؛ مثلاً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رسالت مبعوث شد، هيچ ابزار مادى نه لشكرى، نه سلاحى، نه پولى و نه امكانات مادى ديگرى در اختيار نداشت؛ خودش بود وعصايى كه هنوز اژدها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مقابل فرعون و ماموريت خود را به انجام رسان، كه فرعون، طغيان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با سلاح قاطعيت، به راه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هدف را تشخيص داده و براى از بين بردن ظلم و نشر توحيد، راه را نيز يافته است كه بايد به مقابله با ظلم و ستم برخيزد، استقامت كند تا سرانجام سردمدار ظلم و را شكست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قاطعيت را از اتكاى به خدا به دست آورده است و دريافته است كه چون هدفش و راهش حق است، خداوند نصرت و ياريش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هيچ گاه خسته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مقابل كاخ فرعون آمد و راهش ندادند، يك سال آنجا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سرانجام به دست خود دشمن، موفق شد كه نزد </w:t>
      </w:r>
    </w:p>
    <w:p>
      <w:pPr>
        <w:pStyle w:val="BookText"/>
        <w:rPr/>
      </w:pPr>
      <w:r>
        <w:rPr>
          <w:rFonts w:ascii="IRNazanin" w:hAnsi="IRNazanin" w:eastAsia="IRNazanin"/>
          <w:color w:val="111111"/>
          <w:sz w:val="28"/>
          <w:sz w:val="28"/>
          <w:szCs w:val="28"/>
          <w:rtl w:val="true"/>
          <w:lang w:bidi="fa-IR"/>
        </w:rPr>
        <w:t>فرعون برود و در همان برخورد اول، فرعون را در معرض شكست قرار داد؛ تا بالاخره حضرت موسى توانست بساط مستبد آن چنانى را برچيده و به هدف مقدس و الهى خودنائل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موانعى كه بر سر راه موسى قرار داشت تنها ديكتاتور زمانش يعنى فرعون نبود، بلكه خود بنى اسرائيل نيز مانع بزرگى بودند؛ بنى اسرائيل كه خونشان در رگ هاى صهيونيست هاى روزگار ما نيز جريان يافته است، و امروز سرسخت ترين دشمنان اسلام همين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نبى اسرائيل انسان هاى بهانه جويى بودند، در بيابان، مائده آسمانى برايشان نازل مى گشت و مرغ و پلو در اختيارشان قرار داده مى شد باز قانع نمى شدند و اطراف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سير و پياز مى خواهيم، ما سبزى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 انان به قدرى سست عنصر بودند كه وقتى چهل روز از پيامبرشان دور ماندند، گوساله پرست شدند و اعتقاد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حضرت موسى چنين انسان هايى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گفت كه اين ها موسى را در مقابل فرعون به پيروزى رساندند؟ مسلماً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عاملى كه موسى را بر دشمن برترى داد و پيروز نمود و تمام گردنه ها را پشت سر گذاشت و تمام موانع و سدها را شكست همانا توكلش به خدا بود و قاطعيت و ايستادگى اش در راه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يك نفر بود اما از آنجا كه قاطعيت داشت كارى كرد كه در تاريخ بى سابقه يا كم سابقه است؛ يعنى با يك تبر تمام بت ها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نكنيد كه بت شكستن كار كوچكى است؛ خدا كشتن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او به تنهايى تبر به دست گرفت و خدايان دروغين را كشت؛ چرا </w:t>
      </w:r>
    </w:p>
    <w:p>
      <w:pPr>
        <w:pStyle w:val="BookText"/>
        <w:rPr/>
      </w:pPr>
      <w:r>
        <w:rPr>
          <w:rFonts w:ascii="Amiri" w:hAnsi="Amiri" w:eastAsia="Amiri" w:cs="Amiri"/>
          <w:color w:val="111111"/>
          <w:sz w:val="28"/>
          <w:sz w:val="28"/>
          <w:szCs w:val="28"/>
          <w:rtl w:val="true"/>
          <w:lang w:bidi="ar-SA"/>
        </w:rPr>
        <w:t>كه هدف را شناخته و راه را يافته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انسان بى هدف، راه به جايى نمى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عفه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 را يافت همه چيز دارد و كسى كه تو را گم كرد هيچ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استاد شهيد مطهرى هنگامى كه براى ملاقات با رهبر انقلاب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فرانسه رفته بودند، در مصاحبه اى از او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ديدى‌؟ گفته بود در او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بهدفه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بسبيله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بالله تبارك و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هميشه از خدا مى گفت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كاره اى نيستيم، هر چه هست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كارى نكرديم، خدا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وسيله اى بيش نيستيم، كارها همه به دست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بسيار قاطع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اعلاميه اش را كه صادر كرد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در خطر است، بايد جلو برويم و لو 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موسى عصا داشت او عصا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عصاى معجزه گر نداشت،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بايد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هدف مقدسش رسيد و اين نوكر استعمار را به زباله دانى تاريخ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مروح آيه الله حائرى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و گفتن شاه را بيرون كرد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كنون ديده و يا شنيده نشده است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موسى،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مسلمان، غيرمسلمان، سنى، شيعه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رامرادف و مصادف با </w:t>
      </w:r>
    </w:p>
    <w:p>
      <w:pPr>
        <w:pStyle w:val="BookText"/>
        <w:rPr/>
      </w:pPr>
      <w:r>
        <w:rPr>
          <w:rFonts w:ascii="IRNazanin" w:hAnsi="IRNazanin" w:eastAsia="IRNazanin"/>
          <w:color w:val="111111"/>
          <w:sz w:val="28"/>
          <w:sz w:val="28"/>
          <w:szCs w:val="28"/>
          <w:rtl w:val="true"/>
          <w:lang w:bidi="fa-IR"/>
        </w:rPr>
        <w:t>ايثار، فداكارى و شرف و آزادگى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زحمت ها را تحمل كرد، آن همه صدمه ها را به جان خريد، اما سرانجام نيز به هدفش رسيد اگر او عمرو وعاص و معاويه را كشته بود معلوم نبود كه به هدف خود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جرج جرداق نصرانى در كتاب الامام على صوت العداله الانسانيه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آن كسى است كه به همه پناه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آن كسى است كه دشمن درحال مرگش در پيش چشمان آن بزرگ مرد، عريان شد، ولى امام حيا كرد و چشم از او برداشت و از كشتنش منصرف 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ابن ابى الحديد معتزلى در شرح نهج البلاغه اش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آن كسى است كه حاضر نشد يك دروغ بگويد و به ازاى آن دروغش خلافت ثلث جهان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آن شوراى كذايى، پيرمرد آن شورا، يعنى عبدالرحمن بن عوف دستش را به اميرالمومنين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با تو بيعت مى كنم به شرط اين كه به كتاب خدا و سنت رسول الله و به روش شيخين عمل كنى، اميرالمومنين دستش را كشيدو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بيعت</w:t>
      </w:r>
    </w:p>
    <w:p>
      <w:pPr>
        <w:pStyle w:val="BookText"/>
        <w:rPr/>
      </w:pPr>
      <w:r>
        <w:rPr>
          <w:rFonts w:ascii="IRNazanin" w:hAnsi="IRNazanin" w:eastAsia="IRNazanin"/>
          <w:color w:val="111111"/>
          <w:sz w:val="28"/>
          <w:sz w:val="28"/>
          <w:szCs w:val="28"/>
          <w:rtl w:val="true"/>
          <w:lang w:bidi="fa-IR"/>
        </w:rPr>
        <w:t>ميفكنم به شرط اينكه به كتاب خدا و به سنت رسول الله و به اجتهاد خودم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پيشنهادش را تا سه مرتبه تكرار اما جواب منفى شنيد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توانست به اين پيشنهاد عبدالرحمن جواب مثبت دهد و خلافت جهان اسلام را به دست بگيرد و بعد به روش شيخين عمل نكند؛ همان كارى كه عثمان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ابى الحديد على نمى توانست چنين كارى كند چرا كه او حقيقت محض است </w:t>
      </w:r>
    </w:p>
    <w:p>
      <w:pPr>
        <w:pStyle w:val="BookText"/>
        <w:rPr/>
      </w:pPr>
      <w:r>
        <w:rPr>
          <w:rFonts w:ascii="IRNazanin" w:hAnsi="IRNazanin" w:eastAsia="IRNazanin"/>
          <w:color w:val="111111"/>
          <w:sz w:val="28"/>
          <w:sz w:val="28"/>
          <w:szCs w:val="28"/>
          <w:rtl w:val="true"/>
          <w:lang w:bidi="fa-IR"/>
        </w:rPr>
        <w:t>و حاضر نيست حتى يك دروغ بگويد ولو اين كه ثلث جهان مال او باشد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دروغ نگفتن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خانه نشستن براى على شكست نيست پنج سال جنگيدن در جنگ جمل، صفين و خوارج و سرانجام در محراب به شهادت رسيدن، براى على شكست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بالاتر از اين نمى شود كه جرج جرداق در كتابش درباره على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في المحراب لشده عدالته؛</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على در محراب عبادت، به خاطر شدت در عدل ورزى، كشته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جمله از يك غير مسلمان، به دنيا مى ارزد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در مقابل تمام كفار قريش قد علم كرد، چرا كه هدف دارد، راه را تشخيص داده است، شعار توام با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سيزده سال مصيبت هاى كمرشكن قريش را به جان خريد تا به هدفش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وقتى از راه اذيت و آزار و شكنجه موفق نشدند كه پيامبر را از هدف مقدسش باز دارند از راه تطميع وارد شدند وابوطالب عموى پيامبر را خواستند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از ما چه مى خواهد، او تمام منافع ما را به خطر انداخته است، به او بگو كه اگر زن مى خواهى بهترين و زيباترين زن هاى حجاز را در اختيارت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مى خواهى هر چه كه بخواهى در اختيارت بگذاريم تا اول متمول و پولدار حجاز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رياست مى خواهى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فرمانروايى حجاز از آن تو باشد و همه طوائف زير دست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پيغمبر نه زن داشت ونه پول و نه رياست، يك بچه يتيم بى كس كه حضرت ابوطالب، بزرگش كرده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كه اگر كره ماه را در دست راست من و خورشيد را در دست چپم بگذاريد دست از هدفم بر نمى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پول مى خواهم، نه رياست و نه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ولو تنها هم كه باشد به هدفش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ديدند تطميع، كارساز نيست، از راه تهديد وارد شدند؛ مثلاً ياسر و 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عمار را كه مسملان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ارعاب ديگران آوردند و يك پاى سميه را به يك شتر و پاى ديگرش را به شتر ديگر بستند و هر يك از شترها را به طرفى راندند و آن زن قهرمان را كه حاضر نشد از ايمانش دست بردارد، به دو نصف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شهيدى كه اسلام داد همين زن قهرمان، يعنى سميه، مادر عمار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سراغ ياسر آمدند، به وى تازيانه مى زند و او را بر روى ريگ هاى داغ و سوزان بيابان مى انداختند و آن قدر مى زدند تا غش مى كرد و بعد با ريختن آب او را به هوش مى آوردند و باز تازيانه مى زدند، تا اينكه سرانجام زير تازيانه به شهادتش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هر چه بيشتر مسلمان را شكنجه و آزار مى كردند، آنان با استقامت تر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شعار هميشگى خود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نمى شود، پيامبر و مسلمانان را تبعيد كردند؛ باز به هدفشان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سه سال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مسلمين فقط حضرت خديجه خارج از شعب ابى طالب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بيرون شعب غذاى مختصرى به مسلمانان مى رساندند؛ به طورى كه بچه ها در اثر تشنگى مردند،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ها از گرسنگى و تشنگى پوست گذاشتند، فرياد زن ها و بچه ها از سرما و گرما بلند بود و </w:t>
      </w:r>
      <w:bookmarkStart w:id="97" w:name="pg19025_204170"/>
    </w:p>
    <w:p>
      <w:pPr>
        <w:pStyle w:val="BookText"/>
        <w:rPr/>
      </w:pPr>
      <w:bookmarkEnd w:id="97"/>
      <w:r>
        <w:rPr>
          <w:rFonts w:ascii="IRNazanin" w:hAnsi="IRNazanin" w:eastAsia="IRNazanin"/>
          <w:color w:val="111111"/>
          <w:sz w:val="28"/>
          <w:sz w:val="28"/>
          <w:szCs w:val="28"/>
          <w:rtl w:val="true"/>
          <w:lang w:bidi="fa-IR"/>
        </w:rPr>
        <w:t>پيران از بين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چنين وضعى را تحمل مى كرد و مى فرمود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طرف ديگر حدود هشتاد جنگ برايش پيش آمد آن هم با وضعى كه نه عده داشت ونه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جرجى زيدان مسيحى، مسملانان اسب و حتى در بعضى موارد كفش هم نداشتند و پابرهنه به جنگ مى پرداختندو پاهايشان زخم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جنگى كه مسلمانان به پاهايشان كهنه بستند و پايشان زخم شده بود</w:t>
      </w:r>
      <w:r>
        <w:rPr>
          <w:rFonts w:eastAsia="IRNazanin" w:cs="IRNazanin"/>
          <w:color w:val="111111"/>
          <w:sz w:val="28"/>
          <w:szCs w:val="28"/>
          <w:rtl w:val="true"/>
          <w:lang w:bidi="fa-IR"/>
        </w:rPr>
        <w:t>.</w:t>
      </w:r>
    </w:p>
    <w:p>
      <w:pPr>
        <w:pStyle w:val="Heading3"/>
        <w:numPr>
          <w:ilvl w:val="2"/>
          <w:numId w:val="1"/>
        </w:numPr>
        <w:rPr/>
      </w:pPr>
      <w:bookmarkStart w:id="98" w:name="__RefHeading___Toc13787551_1280447820"/>
      <w:bookmarkStart w:id="99" w:name="_Toc33"/>
      <w:bookmarkEnd w:id="98"/>
      <w:r>
        <w:rPr/>
        <w:t>7</w:t>
      </w:r>
      <w:r>
        <w:rPr>
          <w:rtl w:val="true"/>
        </w:rPr>
        <w:t xml:space="preserve"> - </w:t>
      </w:r>
      <w:r>
        <w:rPr>
          <w:rtl w:val="true"/>
        </w:rPr>
        <w:t>صبر و استقامت</w:t>
      </w:r>
      <w:bookmarkEnd w:id="99"/>
    </w:p>
    <w:p>
      <w:pPr>
        <w:pStyle w:val="BookText"/>
        <w:rPr/>
      </w:pPr>
      <w:r>
        <w:rPr>
          <w:rFonts w:ascii="IRNazanin" w:hAnsi="IRNazanin" w:eastAsia="IRNazanin"/>
          <w:color w:val="111111"/>
          <w:sz w:val="28"/>
          <w:sz w:val="28"/>
          <w:szCs w:val="28"/>
          <w:rtl w:val="true"/>
          <w:lang w:bidi="fa-IR"/>
        </w:rPr>
        <w:t xml:space="preserve">يكى ديگر از شرايط مدير و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كه در دنيا مشكل فراوان است، و هيچ كس بى مشكل و گرفتارى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بلا و گرفتارى احاطه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داربالبلاء محفوقه؛</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دنيا با بلا و مصيبت، پيچيده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اگر انسانى در آب باشد، آب محيط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نيز در دنيا به وسيله گرفتارى و مصيبت ها احاطه شده است و تنها چيزى كه هست اين كه مشكل ها بزرگ و كوچك بوده وانواع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رنگى است و فردا به رنگ ديگر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الدنيا بحر عميق قد غرق فيها ناس كثيره؛</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دنيا درياست وافراد بسيارى در اين دنيا غرق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دريا جزر و مد و موج هاى ويرانگر و نابود كننده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كسى در دريا باشد و از جزر و مد و امواج آن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نيز همانند دريا يك روز آرام است، روز ديگرش طوفانى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الدهر يومان، يوم لك و يوم عليك؛</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دنيا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نفع و بر وفق مراد تو، و روز ديگرش به ضرر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قبل از هر چيز درك 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همراه با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و در اجتماع با سختى ها و گرفتارى هاى متعدد رو به رو خواهيم بود و بايد آن ها را يكى پس از ديگرى حل كنيم، و بر موج ها سوار شده، آن ها ر اپشت سر بگذاريم؛ نه آن كه تسليم امواج شده و خود را به امواج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بدانيم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موفقيت و كمال، مرهون مشكلات است؛ و تنها بدين وسيله مى توان به هدف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 پرورده تنعم نبرد راه به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عاشقى شيوه رندان بلاكش باشد</w:t>
      </w:r>
    </w:p>
    <w:p>
      <w:pPr>
        <w:pStyle w:val="BookText"/>
        <w:rPr/>
      </w:pPr>
      <w:r>
        <w:rPr>
          <w:rFonts w:ascii="IRNazanin" w:hAnsi="IRNazanin" w:eastAsia="IRNazanin"/>
          <w:color w:val="111111"/>
          <w:sz w:val="28"/>
          <w:sz w:val="28"/>
          <w:szCs w:val="28"/>
          <w:rtl w:val="true"/>
          <w:lang w:bidi="fa-IR"/>
        </w:rPr>
        <w:t xml:space="preserve">از ديدگاه قرآن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به كمال برسد بايد با مصيبت ها ومشكلات دست و پنجه نرم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مصيبت و سختى، براى اولياء الله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آرى، پروردگار عالم هر كه را بيشتر دوست داشته باشد، او را با مركب بلا، زودتر به هدف و كمال و سعادت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تكوين نيز اين گونه است، دانه گندمى كه زير خاك مى رود، سختى هاى زيادى مى كشد، و با باد و باران و توفان و سرماو گرما، مواجه مى شود تا اين كه بعد از مدتى شكفته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خوشه شد لاى چرخ هاى خرمن كوب مى رود تا از كاه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زير چرخ آسياب رفته له مى شود، آنگاه مشت ها بر سرش كوفته شده ت ابه صورت خمير در مى آيد و در تنور مى سوزد و به شكل نان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زير دندان هاى انسان براى چندمين بار له مى شود ووارد معده شده در آن جا نيز پخته مى شود و معده به اثنى عشر مى فرستد، شيره و جوهرش را گرفته و به سلول تحويل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سلول آن را به بدن منتقل مى كند تا اين كه جذب انسان شده و از اجزاى وجودى انسان كامل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انسان با صبر و استقامت مى تواند عالم را تسخير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نكنيد افرادى كه براى مملكت و جامعه شان مايه افتخار شده اند از نظر استعداد نابغه بوده اند، هرگز چنين نيست؛ بلكه بسيارى از اين دانشمندان از لحاظ استعداد كمتر از افراد متوسط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انشتين بارها رفوزه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لنين گياه شناس كه افتخارى است براى كشورش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مديرش روزهاى اول درس ديدند كه حافظه اش ضعيف است و براى تحصيل علم مناسب نيتس، به پدرش گفتند پسر تو بايد به دنبال كار و كاسبى برود و نمى تواند درس بخواند و به جايى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اثر استقامت پدرش، صبر واستقامت خودش نه تنها دانشمند و گياه شناس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خواست خودش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طبيب نيز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خواسته پدر و مادرش كه مى خواستند او طبيب بشود نيز جامه عمل </w:t>
      </w:r>
    </w:p>
    <w:p>
      <w:pPr>
        <w:pStyle w:val="BookText"/>
        <w:rPr/>
      </w:pPr>
      <w:r>
        <w:rPr>
          <w:rFonts w:ascii="IRNazanin" w:hAnsi="IRNazanin" w:eastAsia="IRNazanin"/>
          <w:color w:val="111111"/>
          <w:sz w:val="28"/>
          <w:sz w:val="28"/>
          <w:szCs w:val="28"/>
          <w:rtl w:val="true"/>
          <w:lang w:bidi="fa-IR"/>
        </w:rPr>
        <w:t>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 گياه شناس ماهرى شد و هم طبيب حاذق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او پايان نامه خود را در مسافرت نوشت و وقتى به آلمان رفت به اسم جادوگر او را تبعيد كردند، زجر و</w:t>
      </w:r>
    </w:p>
    <w:p>
      <w:pPr>
        <w:pStyle w:val="BookText"/>
        <w:rPr/>
      </w:pPr>
      <w:r>
        <w:rPr>
          <w:rFonts w:ascii="IRNazanin" w:hAnsi="IRNazanin" w:eastAsia="IRNazanin"/>
          <w:color w:val="111111"/>
          <w:sz w:val="28"/>
          <w:sz w:val="28"/>
          <w:szCs w:val="28"/>
          <w:rtl w:val="true"/>
          <w:lang w:bidi="fa-IR"/>
        </w:rPr>
        <w:t>شكنجه اش دادند، باز رفت در يك مسافرت ديگرى پايان نامه دومش را نوشت و سرانجام به وطنش بازگشت و افتخارى براى كشورش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پاستور مى 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استعدادش خيلى كم بود، فقر و فلاكت بر زندگى اش حاكم بود اما صبر و استقامت عجيبى داشت، او دركلاس شاگر ناشناخته اى بود و به خاطر استقامت و پشتكارى كه داشت استادش دختر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پاستور درچنين وضعى بايد سر از پا نشناسد، چرا كه استاد دانشگاه، دخترش را به او داده است، اما شب عروسى كه شد همه آمدند جز پاستور، كه نيمه هاى شب آمد و از همه معذرت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ناقص بود و نتوانستم نيمه كاره رها كنم لذا از همه شما عذرخواهى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اديب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از عمرش گذشته بود و زن و بچه اطرافش را گرفت هبودند، وشغلش قفل سازى بود و سواد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 درباره قفلى ساخت كه شايد در آن روز جالب و ابتكارى بود، براى اين كه جايزه اى از حاكم بگيرد به دربار رفت و آن قفل را تقديم حاكم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حاكم به آن قفل بود كه ناگهان دانشمندى وارد شد، حاكم به احترام آن عالم از جاى خود برخاست و آن قفل را كنار گذاشت و عالم را در كنار خود نشاند و بسيار با او گرم گرفت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سكاكى وقتى اين صحنه را ديد ارزش علم را شناخت و به ذهنش رسيد كه تحصيل علم كند و عالم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مدرسه آمد، خطاب به مسئول مدرسه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درس بخوانم، وى ديد سن تحصيلى او </w:t>
      </w:r>
    </w:p>
    <w:p>
      <w:pPr>
        <w:pStyle w:val="BookText"/>
        <w:rPr/>
      </w:pPr>
      <w:r>
        <w:rPr>
          <w:rFonts w:ascii="IRNazanin" w:hAnsi="IRNazanin" w:eastAsia="IRNazanin"/>
          <w:color w:val="111111"/>
          <w:sz w:val="28"/>
          <w:sz w:val="28"/>
          <w:szCs w:val="28"/>
          <w:rtl w:val="true"/>
          <w:lang w:bidi="fa-IR"/>
        </w:rPr>
        <w:t>گذشته است لذا براى اين كه ردش كندو او را از اين تصميم منصرف نمايد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 به تو مى دهم و برو تا فردا آن را حفظ كن و بيا تا درس را شروع كنيم و ان جمله اين بود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الكلب نجس، قال الاستاذ تطهيره بالدباغ؛ پوست سگ نجس است و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دباغى اش كنى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سكاكى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مرتبه خواندم، تا حفظش كردم، صبح كه از خواب برخاستم ديدم يادم رفته است به ذهنم فشار آوردم تا يادم آمد، خوشحال شدم و به مدرسه آمدم، خطاب به مسئول مدرسه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ديروز را حفظ كرده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الستاذ نجس قالب الكلب تطهيره بالدباغ؛ پوست استاد نجس است، سگ گفته است اگر دباغى اش كنى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شاگردانى كه در كلاس بودند خنديدند، سكاكى متوجه اشتباهش شدو بسيار تحقير شد اما صبر و استقامت او فوق اين حرف هاست لذا به خودش تلقين كرد كه من بايد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شهر عازم شهر ديگرى شد در بين راه كه بسيار خسته بود به درخت و چشمه اى برخورد كرد زير آن درخت در حال استراحت بود كه ديد آب از بالا بر روى سنگى مى چكد و در اثرتكرار چكيدن قطرات آب بر روى سنگ، در سنگ جا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ازاين آب روان تر نيست؛ دل من نيز از اين سنگ سخت تر، پس اگر درس بخوانم حتماً عالم و دانشمند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نوشته است به نام مفتاح العلوم در آن چهارده علم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نحو، عروض، فصاحت، بلاغت، علم موسيقى و</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 در تمام اين علوم مختصص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تمدن امروز اگر با دست خودش، خود را نابود نكند زهره كه سهل است به منظومه شمسى نيز مى 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فضا را تسخير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بالاتر و مهمتر از فضا، كه عالم ملكوت را مى شود تسخير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تواندبه جايى برسد كه با ملائكه رابطه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 وَ لَكُمْ فِيهٰا مٰا تَشْتَهِي أَنْفُسُكُمْ وَ لَكُمْ فِيهٰا مٰا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در حقيقت، 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سپس ايستادگى كردند، فرشتگان بر آنان فرود مى آيند و ميفگويند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بيم مداريد و غمين مباشيد و به بهشتى كه وعده يافته بوديد شاد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دنيا و اخرت دوستانتان ماييم و هر چه دلهايتان بخواهد در بهشت براى شماست و هرچه خواسته باشيد در آن جا 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هستند كه حتى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اما چشم وگوش ملكوتى دارند و اينان نيز مى توانند عالم ملكوت را تسخيركنند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زا دوستانم نقل مى كرد پيرمرد بى سوادى مريض بود، رفتم بالاى سرش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شفايت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 اين مرض نمى ميرم، هر وقت كه مرگم نزديك شد خبرت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كسى را به دنبالم فرستاد، رفتم به بالينش،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شبى است كه از اين عالم مى روم، اما فعلاً تو برو و بخواب، هنگام مرگ خبرت مى كنم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ساعت از نيمه شب گذشته بود كه صدايم كرد، آمدم و در كنارش نشستم،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بلند كن و بنشان، پسرش او را بغل كرد و بر </w:t>
      </w:r>
    </w:p>
    <w:p>
      <w:pPr>
        <w:pStyle w:val="BookText"/>
        <w:rPr/>
      </w:pPr>
      <w:r>
        <w:rPr>
          <w:rFonts w:ascii="IRNazanin" w:hAnsi="IRNazanin" w:eastAsia="IRNazanin"/>
          <w:color w:val="111111"/>
          <w:sz w:val="28"/>
          <w:sz w:val="28"/>
          <w:szCs w:val="28"/>
          <w:rtl w:val="true"/>
          <w:lang w:bidi="fa-IR"/>
        </w:rPr>
        <w:t>زمين نشاند، در همين لحظه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رسول الله السلام عليك يا اميرالمومنين تا رسيد به حضرت بقيه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سلام، اين جمله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فرمودى كه پيرمرد را احترام كنيد، حال، من يك پيرمرد گنهكارم و به پيشگاه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بى صبى و ضعف از خود نشان دهى، به جايى نمى رسى، اگر زحمت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صداى اسلام به جايى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و استقامت شيعه نبود، ولايت و فقاهت همانند امروز سربلند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ايران در اثر صبر واستقامت و تحمل ناگوارى ها بود كه توانستند انقلاب اسلامى را به پيروزى برسانند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شما مسئولان، مديران و كارمندان و كاركنان عزيز اداره و سازمان ها كه حل مشكل و گرفتارى جامعه به دست شما است، صبر و استقامت داشته باشيد، ارباب رجوع را از خود و انقلاب نرنجانيد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توقعات بى جا زياد است و كمبودها فراوان و راضى كردن مردم كارى مشكل است اما چه بايد كرد؟ ارباب رجع مقصر نيست، چرا كه گرفتار است، تو هم مقصر نيستى چرا كه بيش از اين در اختيارات نيست، مسئولان بالاتر از تو هم مقصر نيستند، چرا كه آنان نيز تمام تلاش را مى كنند؛ حرف اين است كه اگر ارباب رجوع به خواسته اش نمى رسد لااقل فحش هم نشنود، با عصبانيت و خشونت با او برخورد نشود، بلكه با خوش رويى و منطق قانع شود و با رضايت از نزد تو بگردد</w:t>
      </w:r>
      <w:r>
        <w:rPr>
          <w:rFonts w:eastAsia="IRNazanin" w:cs="IRNazanin"/>
          <w:color w:val="111111"/>
          <w:sz w:val="28"/>
          <w:szCs w:val="28"/>
          <w:rtl w:val="true"/>
          <w:lang w:bidi="fa-IR"/>
        </w:rPr>
        <w:t xml:space="preserve">. </w:t>
      </w:r>
      <w:bookmarkStart w:id="100" w:name="pg19025_204177"/>
    </w:p>
    <w:p>
      <w:pPr>
        <w:pStyle w:val="Heading2"/>
        <w:numPr>
          <w:ilvl w:val="1"/>
          <w:numId w:val="1"/>
        </w:numPr>
        <w:rPr/>
      </w:pPr>
      <w:bookmarkStart w:id="101" w:name="__RefHeading___Toc13787553_1280447820"/>
      <w:bookmarkStart w:id="102" w:name="_Toc34"/>
      <w:bookmarkEnd w:id="100"/>
      <w:bookmarkEnd w:id="101"/>
      <w:r>
        <w:rPr>
          <w:rtl w:val="true"/>
        </w:rPr>
        <w:t>مديران و امتحان الهى</w:t>
      </w:r>
      <w:bookmarkEnd w:id="102"/>
    </w:p>
    <w:p>
      <w:pPr>
        <w:pStyle w:val="Heading3"/>
        <w:numPr>
          <w:ilvl w:val="2"/>
          <w:numId w:val="1"/>
        </w:numPr>
        <w:rPr/>
      </w:pPr>
      <w:bookmarkStart w:id="103" w:name="__RefHeading___Toc13787555_1280447820"/>
      <w:bookmarkStart w:id="104" w:name="_Toc35"/>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به فرموده قرآن كريم تمام انسان ها بايد امتحان شوند و در اين امتحان نمرات انسان ها بررسى مى شود كه كدام يك نمره ممتاز و قبولى و كدام يك نمره مردودى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امتحان بر اين نيست كه براى خداوند ثابت شودكه چه كسى آدم خوبى است و چه كسى بد، بلكه براى اين نيست كه ما بفهميم كارنامه عملمان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اين امتحان، خوبى و بدى خودمان را به ما مى نماياند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 أَنْ يَقُولُوا آمَنّٰا وَ هُمْ لاٰ يُفْتَنُونَ وَ لَقَدْ فَتَنَّا اَلَّذِينَ مِنْ قَبْلِهِمْ فَلَيَعْلَمَنَّ اَللّٰهُ اَلَّذِينَ صَدَقُوا وَ لَيَعْلَمَنَّ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انقلاب اسلامى ما براى تمام مردم يك امتحان بود؛ براى روحانى، ادارى، نظامى، زارع، كاسب، سياسيون، كارگزاران، غربال عجيبى بود؛ همان جمله اى كه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بعثه بالحق لتبلبلن بلبله و لتغربلن غربله؛</w:t>
      </w:r>
      <w:r>
        <w:rPr>
          <w:rStyle w:val="FootnoteAnchor"/>
          <w:rtl w:val="true"/>
        </w:rPr>
        <w:footnoteReference w:id="6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ما مردم از عهده امتحان خوب برنيامديم، پروردگار عالم به </w:t>
      </w:r>
      <w:bookmarkStart w:id="105" w:name="pg19025_204178"/>
    </w:p>
    <w:p>
      <w:pPr>
        <w:pStyle w:val="BookText"/>
        <w:rPr/>
      </w:pPr>
      <w:bookmarkEnd w:id="105"/>
      <w:r>
        <w:rPr>
          <w:rFonts w:ascii="IRNazanin" w:hAnsi="IRNazanin" w:eastAsia="IRNazanin"/>
          <w:color w:val="111111"/>
          <w:sz w:val="28"/>
          <w:sz w:val="28"/>
          <w:szCs w:val="28"/>
          <w:rtl w:val="true"/>
          <w:lang w:bidi="fa-IR"/>
        </w:rPr>
        <w:t>وسيله اين انقلاب به ما فهماند كه چكاره ايم</w:t>
      </w:r>
      <w:r>
        <w:rPr>
          <w:rFonts w:eastAsia="IRNazanin" w:cs="IRNazanin"/>
          <w:color w:val="111111"/>
          <w:sz w:val="28"/>
          <w:szCs w:val="28"/>
          <w:rtl w:val="true"/>
          <w:lang w:bidi="fa-IR"/>
        </w:rPr>
        <w:t>!</w:t>
      </w:r>
    </w:p>
    <w:p>
      <w:pPr>
        <w:pStyle w:val="Heading3"/>
        <w:numPr>
          <w:ilvl w:val="2"/>
          <w:numId w:val="1"/>
        </w:numPr>
        <w:rPr/>
      </w:pPr>
      <w:bookmarkStart w:id="106" w:name="__RefHeading___Toc13787557_1280447820"/>
      <w:bookmarkStart w:id="107" w:name="_Toc36"/>
      <w:bookmarkEnd w:id="106"/>
      <w:r>
        <w:rPr>
          <w:rtl w:val="true"/>
        </w:rPr>
        <w:t>انواع امتحان ها</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 اَلَّذِينَ إِذٰا أَصٰابَتْهُمْ مُصِيبَةٌ 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اين 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تو را آفريديم و به اين دنيا آورديم تا به كمال و سعادت برسانيم، مواظب باش كه هر آن در معرض امتحانى، گاهى به مال، گاهى به جان، گاهى به وسيله فرزندت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قرآن بپرسيد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هستى براى چه چيزى خلق شده است‌؟ در جواب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سوال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چى آفريده شده‌؟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به مقام عنداللهى</w:t>
      </w:r>
    </w:p>
    <w:p>
      <w:pPr>
        <w:pStyle w:val="BookText"/>
        <w:rPr/>
      </w:pPr>
      <w:r>
        <w:rPr>
          <w:rFonts w:ascii="IRNazanin" w:hAnsi="IRNazanin" w:eastAsia="IRNazanin"/>
          <w:color w:val="111111"/>
          <w:sz w:val="28"/>
          <w:sz w:val="28"/>
          <w:szCs w:val="28"/>
          <w:rtl w:val="true"/>
          <w:lang w:bidi="fa-IR"/>
        </w:rPr>
        <w:t>برسد و انسان كاملى شود؛ يعنى به جايى برسد كه به جز خدا نبيند و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اين مقام نمى رسد مگر اين كه با مشكلات و ابتلائات دست و پنجه نرم كند، همانند آن دانه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زمانى به سعادت مى رسد كه بر مصيبت ها و سختى ها پيروز شود و در برابر آن ها صبر و استقامت ورزد و خود را نبازد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ها در مواجهه با مشكلات دو قسم هستند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افرادى كه صبور نيستند و استقامت ندارند و خود را مى بازند و در نتيجه سقوط مى كنند؛ به فرموده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مصيبت را مى بينند و سختى را تحمل مى كنند، اما به كمال و سعادت نمى رسندو بلكه در </w:t>
      </w:r>
      <w:bookmarkStart w:id="108" w:name="pg19025_204179"/>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ديگر در مقابل اين دسته هستند؛ يعنى مصيبت و گرفتارى را لطف خدا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بزرگان علم اخلاق مصيبت از الطاف خفيه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هاى بزرگ خداس، مصيبت، بلا و مشكلات نيز از نعمت هاى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آن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خداونددو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هايى كه به انسان مى دهد و آنان هم توجه به اين نعمت ها دارند؛ مثل پول، رياست، تمكن و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گرفتاريهايى كه به نظر انسان بدبختى و بيچارگى است؛ مثل مرگ فرزند، فقر و ندارى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از ديدگاه عارفان، مرگ فرزند، لطف است، فى المثل وقتى خبر شهادت حاج آقا مصطفى را به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الله و انا اليه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مصطفى از الطاف خفيه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در اين جهان جز لطف نمى بينند و اگر با عينك علماى اخلاق به جهان بنگريم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خفيه خدا از الطاف جليله اش بهتر است؛ چرا كه انسان را به مقامات عالى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عرفا حتى جهنم نيز از الطاف خفيه است؛ زيرا فرد جهنمى را بهشتى مى كند، اگر جهنم نبود انسان لياقت بهشت رفتن پيدا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جهنم برود و مانند آن سنگ معدنى در كوره چندين هزار درجه اى ذوب شود تا كدوراتش گرفته شود و زمينه براى رفتن به بهشت بيابد</w:t>
      </w:r>
      <w:r>
        <w:rPr>
          <w:rFonts w:eastAsia="IRNazanin" w:cs="IRNazanin"/>
          <w:color w:val="111111"/>
          <w:sz w:val="28"/>
          <w:szCs w:val="28"/>
          <w:rtl w:val="true"/>
          <w:lang w:bidi="fa-IR"/>
        </w:rPr>
        <w:t>.</w:t>
      </w:r>
    </w:p>
    <w:p>
      <w:pPr>
        <w:pStyle w:val="Heading3"/>
        <w:numPr>
          <w:ilvl w:val="2"/>
          <w:numId w:val="1"/>
        </w:numPr>
        <w:rPr/>
      </w:pPr>
      <w:bookmarkStart w:id="109" w:name="__RefHeading___Toc13787559_1280447820"/>
      <w:bookmarkStart w:id="110" w:name="_Toc37"/>
      <w:bookmarkEnd w:id="109"/>
      <w:r>
        <w:rPr>
          <w:rtl w:val="true"/>
        </w:rPr>
        <w:t>غفلت انسان</w:t>
      </w:r>
      <w:bookmarkEnd w:id="11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غافل و سبك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اهداف، برنامه ها و فلسفه خلقت </w:t>
      </w:r>
    </w:p>
    <w:p>
      <w:pPr>
        <w:pStyle w:val="BookText"/>
        <w:rPr/>
      </w:pPr>
      <w:r>
        <w:rPr>
          <w:rFonts w:ascii="IRNazanin" w:hAnsi="IRNazanin" w:eastAsia="IRNazanin"/>
          <w:color w:val="111111"/>
          <w:sz w:val="28"/>
          <w:sz w:val="28"/>
          <w:szCs w:val="28"/>
          <w:rtl w:val="true"/>
          <w:lang w:bidi="fa-IR"/>
        </w:rPr>
        <w:t>خويش را فراموش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غفلت در برابر حادثه ها مى شكند و در هنگام فراوانى نعمت، مغرور مى شود و انسانيت خود را مى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 إِذٰا مَسَّهُ اَلشَّرُّ جَزُوعاً وَ إِذٰا مَسَّهُ اَلْخَيْرُ مَنُوعاً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به راستى كه انسان، بسيار آزمند وبى تاب، خلق شده است، چون صدمه اى به او رسد عجز و لابه كند و چون خيرى به او رسد بخل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و نقمت هر دو وسيله آزمايش و امتحان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خوب است اما براى اثبات حق و از بين بردن باطل، براى اين كه با آن، گرهفاى از مشكلات مسلمانان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 رياستى بد است كه انسان را جهنمى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زمين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بقيه نعمت ها مثل پول، علم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عارف، فقر از الطاف خفيه است؛ چرا كه اگر با فقر بسازد خداوند بر او درود مى فرستد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عليهم صلوات من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 همين فقر، بعضى ها را به كفر مى كشاند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كاد الفقر ان يكون كفراً؛</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گاهى، فقر كفرآور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نبايد غافل بود كه مشكلات و سختى ها همه مقدمه اين است كه انسانى به كمال و فلاح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قران را با تأمل بخوانيم همين نكته را به روشنى از آن در مى يابيم؛ مثلاً خداوند در اين آيه شريفه كه در سه جاى قرآن تكرار شده است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او كسى است كه پيامبرش را با هدايت و دين درست، فرستاد تا آن را بر هر چه دين است پيروز گرداند، هرچند مشركان،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آيت الهى، نويد مى دهد كه دين اسلام به دست مظلومين و مستضعفين، جهانى خواهد شد، يعنى به دست آنان كه هميشه شكنجه شده و يا كشته داده اند، به دست آنان كه در يك دستشان قرآن است ودر دست ديگرشان ولايت، و همواره در زندگى مظلومند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در حقيقت، در زبور، پس از تورات، نوشتيم كه زمين را بندگان شايسته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فرد صالح از نظر قرآن آن است كه در يك دستش قرآن و در دست ديگرش عترت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شيعيان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دست اين شيعه و با رهبرى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اسلام در روى كره زمين برافراشته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جاى ديگر اسم همين شيعه را مستضعف گذاشته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حكيمه خاتون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ماه را سر دست گرفتم و </w:t>
      </w:r>
    </w:p>
    <w:p>
      <w:pPr>
        <w:pStyle w:val="BookText"/>
        <w:rPr/>
      </w:pPr>
      <w:r>
        <w:rPr>
          <w:rFonts w:ascii="Amiri" w:hAnsi="Amiri" w:eastAsia="Amiri" w:cs="Amiri"/>
          <w:color w:val="111111"/>
          <w:sz w:val="28"/>
          <w:sz w:val="28"/>
          <w:szCs w:val="28"/>
          <w:rtl w:val="true"/>
          <w:lang w:bidi="ar-SA"/>
        </w:rPr>
        <w:t>آوردم خدمت آقا بلافاصله اين آيه را خواند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و خواستيم بر كسانى كه در آن سرزمين، فرو دست شده بودند منت نهيم و آنان را پيشوايان مردم گردانيم و ايشان را وارث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خواسته است كه پرچم اسلام به دست مستضعفين در روى كره زمين برافراشته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مستضعف حكومت جهانى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اسلام سرتاسر جهان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قرآن اين همه تكرار مى 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از آن مستضعفين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مظلوم بوده اى، از روزى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و سقيفه بنى ساعده تشكيل شد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عاقلان، عالمان و فهميده ها با سقيفه بنى ساعده مخالفت كردند،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سلمان، عمار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فضه خادمه، ام سلمه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گروهى شدند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آغاز تشكيل شهيد دادند و زجر كشيدند، محسن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رنج كشيد،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بدترين وضعيت قرار گرفت، در مقابل چشمانش زهرا را زدند و ساكت ماند و خود آن بزرگوار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لحظه براى من زمانى بود كه در مقابل ديدگانم زهرا را زدند و من هيچ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مى 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صبر كردم مثل كسى كه استخوان در گلو و خار در چشمش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تا كنون شكنجه هاى فراوان ديده، ظلم هاى فراوان كشيده است، قضيه كربلا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سرانجام اين جنگ تحميلى به جرم شيعه بودن از طرف </w:t>
      </w:r>
    </w:p>
    <w:p>
      <w:pPr>
        <w:pStyle w:val="BookText"/>
        <w:rPr/>
      </w:pPr>
      <w:r>
        <w:rPr>
          <w:rFonts w:ascii="Amiri" w:hAnsi="Amiri" w:eastAsia="Amiri" w:cs="Amiri"/>
          <w:color w:val="111111"/>
          <w:sz w:val="28"/>
          <w:sz w:val="28"/>
          <w:szCs w:val="28"/>
          <w:rtl w:val="true"/>
          <w:lang w:bidi="ar-SA"/>
        </w:rPr>
        <w:t>استكبار به شما تحميل شده است، يا واقعه جمعه خونين مكه به همين علت اتفاق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مى تواند بدون اين دردسرها و مشكلات دين خود را در جهان پياده كند و پيامبرش را به تمام دنيا مسلط نمايد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خدا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لايق به كمال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شهيد مظلوم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را به بهاء دهند نه به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مى خواهى، اگر لقاى پروردگار را مى خواهى بايد سختى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قرآن مى فرمايد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يُسْراً، إِنَّ مَعَ اَلْعُسْرِ يُسْراً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xml:space="preserve">از اين بحث مختصر به دست مى اوريم كه موفقيت هر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مديران و كارگزاران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اين است كه بدانند در قاموس خلقت، امتحان و آزمايش وجود دارد و اساساً خداوند متعال، انسان را به گونه اى آفريده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رستگارى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بايد به مقام و موقعيتى كه در اختيار ما گذاشته به عنوان يك وسيله آزمايش و امتحان بنگريم و بكوشيم با برنامه ريزى، عقلانيت و توكل به خدا به مردم خدمت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كنيم، اداره و سازمان خود را به عبادت گاه تبديل كرده ايم، چرا كه بزرگترين عبادت، خدمت به خلق خداست</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9025_204185"/>
      <w:bookmarkStart w:id="112" w:name="pg19025_204185"/>
      <w:bookmarkEnd w:id="112"/>
    </w:p>
    <w:p>
      <w:pPr>
        <w:pStyle w:val="Heading2"/>
        <w:numPr>
          <w:ilvl w:val="1"/>
          <w:numId w:val="1"/>
        </w:numPr>
        <w:rPr/>
      </w:pPr>
      <w:bookmarkStart w:id="113" w:name="pg19025_204185"/>
      <w:bookmarkStart w:id="114" w:name="__RefHeading___Toc13787561_1280447820"/>
      <w:bookmarkStart w:id="115" w:name="_Toc38"/>
      <w:bookmarkEnd w:id="113"/>
      <w:bookmarkEnd w:id="114"/>
      <w:r>
        <w:rPr>
          <w:rtl w:val="true"/>
        </w:rPr>
        <w:t>اهميت خودورزى و احتياط در مديريت</w:t>
      </w:r>
      <w:bookmarkEnd w:id="115"/>
    </w:p>
    <w:p>
      <w:pPr>
        <w:pStyle w:val="Heading3"/>
        <w:numPr>
          <w:ilvl w:val="2"/>
          <w:numId w:val="1"/>
        </w:numPr>
        <w:rPr/>
      </w:pPr>
      <w:bookmarkStart w:id="116" w:name="__RefHeading___Toc13787563_1280447820"/>
      <w:bookmarkStart w:id="117" w:name="_Toc39"/>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چند دسته و گروه اند كه هميشه بايد محتاط باشند و با عصاى احتياط راه بروند، و كارهايشان را در زندگى سنجيده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افرادى كه سنشان از چهل سال به بالا است و به عبارتى در سرازيرى قرار گرفته اند و در واقع هر قدمى كه بر مى دارند، همان اندازه به روز حساب نزديك تر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روايتى هست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بلغ اربعين و لا يتعصي فقد عسي؛</w:t>
      </w:r>
    </w:p>
    <w:p>
      <w:pPr>
        <w:pStyle w:val="BookText"/>
        <w:rPr/>
      </w:pPr>
      <w:r>
        <w:rPr>
          <w:rFonts w:ascii="IRNazanin" w:hAnsi="IRNazanin" w:eastAsia="IRNazanin"/>
          <w:color w:val="111111"/>
          <w:sz w:val="28"/>
          <w:sz w:val="28"/>
          <w:szCs w:val="28"/>
          <w:rtl w:val="true"/>
          <w:lang w:bidi="fa-IR"/>
        </w:rPr>
        <w:t>كسى كه چهل ساله شود و عصا دست نگيرد گناه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معناظ ظاهرى روايت است و مسلماً معنايش اين نيست كه افراد چهل سال به بالا بايد عصا به دست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مى توان چنين استفاده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از چهل سالگى به بعد بايد احتياط بيشترى كنند و با عصاى احتياط حركت نمايند، بايد رفتار و كردارشان را بپايند تا روز قيامت سرافكنده و خجالت زده نباشند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نيز در روايات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وقتى به چهل سالگى مى رسند، از سوى خداوند، به فرشتگان خطاب مى شود كه ديگر عقل او كامل شده و تجربه پيد ا كرده و مى داند كه به قبر و قيامت نزديك مى شود، </w:t>
      </w:r>
    </w:p>
    <w:p>
      <w:pPr>
        <w:pStyle w:val="BookText"/>
        <w:rPr/>
      </w:pPr>
      <w:r>
        <w:rPr>
          <w:rFonts w:ascii="IRNazanin" w:hAnsi="IRNazanin" w:eastAsia="IRNazanin"/>
          <w:color w:val="111111"/>
          <w:sz w:val="28"/>
          <w:sz w:val="28"/>
          <w:szCs w:val="28"/>
          <w:rtl w:val="true"/>
          <w:lang w:bidi="fa-IR"/>
        </w:rPr>
        <w:t>بر او سخت بگيريد و گناهانش را دقيق تر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سخت است كه در روز قيامت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عقلت كامل شده بود، چرا گناه كردى‌؟ چرا نسجنيده گفتى و شنيدى و چرا در كارهايت عاقبت انديش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توصيه اى هم به خانم هاى كارمند و ادارى دارم و ان، اين كه با عصاى احتياط حركت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روايات فراوان وجود دارد، آنان در عين كار در اداره، بايد مواظب حجاب، نوع برخوردها و نشست و برخاست ها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حجاب بيش از ده آيه در قرآن وجود دارد كه اين آيات به ما مى فهماند كه زن بايد مواظب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قرآن است كه زن در حد امكن بايد به مرد نامحرم تماس نداشته باشد، و در صورت ناچارى به اندازه ضرورت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سَأَلْتُمُوهُنَّ مَتٰاعاً فَسْئَلُوهُنَّ مِنْ وَرٰاءِ حِجٰابٍ ذٰلِكُمْ‌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و چون از زنان چيزى خواستيد از پشت پرده از آنان بخواهيد اين براى دل هاى شما و دل هاى آنان پاكيزه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دليلش را چنين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نامحرم با يكديگر تماس نداشته باشند براى دل هر دو بهتر است؛ يعنى تماس است كه در دل، طمع به وجود آورد و سرانجام فساد ايجاد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خصوص بيرون رفتن زنان از خانه قرآن مى فرمايد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و در خانه هايتان قرار گيرد و مانند روزگار جاهليت قديم، زينت هاى </w:t>
      </w:r>
    </w:p>
    <w:p>
      <w:pPr>
        <w:pStyle w:val="BookText"/>
        <w:rPr/>
      </w:pPr>
      <w:r>
        <w:rPr>
          <w:rFonts w:ascii="Amiri" w:hAnsi="Amiri" w:eastAsia="Amiri" w:cs="Amiri"/>
          <w:color w:val="111111"/>
          <w:sz w:val="28"/>
          <w:sz w:val="28"/>
          <w:szCs w:val="28"/>
          <w:rtl w:val="true"/>
          <w:lang w:bidi="ar-SA"/>
        </w:rPr>
        <w:t>خود را آشكار مكنيد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مفهوم آيه اين نيست كه زن مطلقاً بيرون نيايد و كمالات را براى خود كسب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مى دانيم كه تحصيل زنان و دختران در مدرسه و دانشگاه و يا ضرورت هاى شغلى ديگر مانند طبابت، معلمى، پرستارى و مشاغلى از اين قبيل، لازمه اش آن است كه زن از خانه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قرآن مورد نهى واقع شده، رفت و آمدهاى بى جا و تفريح هاى بى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نگاه كردن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با ايمان بگو چشمان خود را از نگاه به نامحرم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دهد كه نگاهش منجر به فساد مى شود بايد نظر نكند، مى فرمايد اگر نگاه شهوت انگيز نبوده و موجب فساد هم نباشد باز هم بيش از اندازه نبايد نگاه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قرآن مى فرمايد مرد از زن نامرحم و زن از مرد نامحرم چشم بپوشند و به يكديگر نظر نكنند، دو معنا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را كنترل كرده و به اندازه ضرورت نظر كن؛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زير باش و به زن نگاه نكن و چشم هايت را به چشمان زن نينداز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كردن مرد و زن نامحرم به يكديگر بايد به اندازه ضرورت بوده و از روى شهوت و ريبه نباشد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ديگرى كه در قرآن آمده درباره حرف زدن زن است كه زن در حرف زدن بايد با احتياط باشد و خود را كنترل نمايد و صدايش را نازك، </w:t>
      </w:r>
    </w:p>
    <w:p>
      <w:pPr>
        <w:pStyle w:val="BookText"/>
        <w:rPr/>
      </w:pPr>
      <w:r>
        <w:rPr>
          <w:rFonts w:ascii="IRNazanin" w:hAnsi="IRNazanin" w:eastAsia="IRNazanin"/>
          <w:color w:val="111111"/>
          <w:sz w:val="28"/>
          <w:sz w:val="28"/>
          <w:szCs w:val="28"/>
          <w:rtl w:val="true"/>
          <w:lang w:bidi="fa-IR"/>
        </w:rPr>
        <w:t>لطيف و شهوت انگيز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فَيَطْمَعَ اَلَّذِي فِي قَلْبِهِ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پس به ناز و كرشمه سخن مگوييد تا آن كه در دلش بيمارى است طمع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لطافت در گفتار ونازك كردن صدا و بالاخره صحبت شهوت انگيز موجب تحريك شهوت ديگران و در نهايت باعث به وجود آمدن فساد مى گردد و افرادى كه قلبشان مريض است و تقوا ندارند به او طمع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ديگرى كه قرآن به زنان دارد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تَبَرَّجْنَ تَبَرُّجَ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و مانند روزگار جاهليت قديم، زينت هاى خود را آشكار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در آيه شريفه وجود دارد و تكان دهنده است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مسلمانى، جالب شدن و جلب نظر كردن، كار جاهليت است و از رفتارهاى زنان غير مسلمان است، آنان در دوران جاهليت در كوچه و بازار به گونه اى حركت مى كردند كه مردان به آنان نگاه كنند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بانوان محترم كارمند، معلم، طبيب، پرستار، براى شما كه مسلمان و پيرو قرآن هستيد، پوشيدن جوراب و چادرهاى آن چنانى حرام است، پوشيدن كفشى كه صدا دارد و رهگذران را به خود جلب كند حرام است و خلاصه اين كه هر نوع آرايشى كه نظر نامحرم را جلب نمايد از ديدگاه اسلام حرام است، اين فتواى تمام مجتهدان و مراجع است و هيچ </w:t>
      </w:r>
      <w:bookmarkStart w:id="118" w:name="pg19025_204189"/>
    </w:p>
    <w:p>
      <w:pPr>
        <w:pStyle w:val="BookText"/>
        <w:rPr/>
      </w:pPr>
      <w:bookmarkEnd w:id="118"/>
      <w:r>
        <w:rPr>
          <w:rFonts w:ascii="Amiri" w:hAnsi="Amiri" w:eastAsia="Amiri" w:cs="Amiri"/>
          <w:color w:val="111111"/>
          <w:sz w:val="28"/>
          <w:sz w:val="28"/>
          <w:szCs w:val="28"/>
          <w:rtl w:val="true"/>
          <w:lang w:bidi="ar-SA"/>
        </w:rPr>
        <w:t>اختلافى در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حضرت زهرا نشسته بودند كه ابن ام مكتوم وارد شد، تا خواست داخل اتاق شود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پرده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اين كه به ما هم بفهماند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 ابن ام مكتوم كه نابينا است، چرا پشت پرده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چشم دارم، پيامبر به قدرى خوشحال 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قربان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نمى گويد كه زن، اجتماعى نباشد و در اجتماع وارد نشود، معلم و دكتر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گويد زن بايد عفيف و در مقابل نامحرم، متكبر و با قاطعيت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ديگرى كه براى زن گفته شده اين است كه بايد ترسو باشد؛ يعنى در مواقع خلوت تنها از خانه بيرون نيايد و به ماشينى كه جز راننده و يا افراد نامحرم نيستند سوار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هر جايى كه احتمال بسيار ضعيف مى دهد كه ممكن است عفتش لكه دار شود بايد با عصاى احتياط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بلكه هفتاد درصد از فسادهادر اثر بى احتياطى خانم ها در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ديده شده كه يك تبسم، عمل منكر و نامشروعى را به دنبال داشته است و يك نگاه چه مصيبت هايى را به بار آورده است</w:t>
      </w:r>
      <w:r>
        <w:rPr>
          <w:rFonts w:eastAsia="IRNazanin" w:cs="IRNazanin"/>
          <w:color w:val="111111"/>
          <w:sz w:val="28"/>
          <w:szCs w:val="28"/>
          <w:rtl w:val="true"/>
          <w:lang w:bidi="fa-IR"/>
        </w:rPr>
        <w:t>.</w:t>
      </w:r>
    </w:p>
    <w:p>
      <w:pPr>
        <w:pStyle w:val="Heading3"/>
        <w:numPr>
          <w:ilvl w:val="2"/>
          <w:numId w:val="1"/>
        </w:numPr>
        <w:rPr/>
      </w:pPr>
      <w:bookmarkStart w:id="119" w:name="__RefHeading___Toc13787565_1280447820"/>
      <w:bookmarkStart w:id="120" w:name="_Toc40"/>
      <w:bookmarkEnd w:id="119"/>
      <w:r>
        <w:rPr>
          <w:rtl w:val="true"/>
        </w:rPr>
        <w:t>نتيجه كردارهاى مديران و كاركنان اداره ها</w:t>
      </w:r>
      <w:bookmarkEnd w:id="120"/>
    </w:p>
    <w:p>
      <w:pPr>
        <w:pStyle w:val="BookText"/>
        <w:rPr/>
      </w:pPr>
      <w:r>
        <w:rPr>
          <w:rFonts w:ascii="Amiri" w:hAnsi="Amiri" w:eastAsia="Amiri" w:cs="Amiri"/>
          <w:color w:val="111111"/>
          <w:sz w:val="28"/>
          <w:sz w:val="28"/>
          <w:szCs w:val="28"/>
          <w:rtl w:val="true"/>
          <w:lang w:bidi="ar-SA"/>
        </w:rPr>
        <w:t>اعمال انسان ها از جهت تاثير دو قسم است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افرادى كه گفتار و كردارشان به حساب خودشان گذاشته مى شود؛ مثلاً اگر كاسبى گران فروشى مى كند و مشترى اش كم مى شود و مردم ديگر به مغازه اش نمى روند، و در جامعه به عنوان گران فروش شناخته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لاابالى است وحجاب خود را حفظ نمى كند، در نظر مردم، زن بى بند وبارى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ربا مى خورد درجامعه به عنوان رباخوار و پست مطرح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اين دسته از مردم به خودشان بر مى گردد و عكس العمل زيادى ندارد، اما گروهى هستند كه گناهانشان تنها به خودشان مربوط نيست و مردم تنها به خود آنان بدبين نمى شوند؛ بلكه اين گروه باعث منفورشدن يك جمعيت مى شوند؛ مثلاً اگر يك روحانى بد باشد، همه را به سوى بدى مى كشاند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فسد العالم فسد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عكسش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يك روحانى خوب باشد در گسترش خوبى ها موثر است و مردم را به روحانيت خوش بين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مديران وكاركنان اداره هم اين گونه هستند؛ يعنى رئيس يك اداره يا معاونش و يا بالاخره هر كارمندى كه داراى ارباب رجوع است اگر بد باشند و با ارباب رجوع با خشونت و تكبر برخورد كنند، مردم اين بدى را به حساب خود آنان نمى گذارند، بلكه به حساب انقلاب مى گذارند و اين جا است كه گناه بسيار بزرگ مى شود، كارمند و مديرى كه مى تواند در عرض چند دقيقه كار انسان گرفتارى را انجام دهد ونمى كند گناه بسيار بزرگى را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در منى نصيحت مى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شيعيان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دل پيغمبر را نشكنيد، و ما را اذيت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يكى از شيعيان بسيار تعجب كرد و از جا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ما كى دل پيغمبر را شكستيم، كى شما را آزرديم‌؟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نبودى كه ديروز بر مركب سوار بودى و شخصى بين راه مانده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خسته ام مرا نيز سوار كن و </w:t>
      </w:r>
    </w:p>
    <w:p>
      <w:pPr>
        <w:pStyle w:val="BookText"/>
        <w:rPr/>
      </w:pPr>
      <w:r>
        <w:rPr>
          <w:rFonts w:ascii="IRNazanin" w:hAnsi="IRNazanin" w:eastAsia="IRNazanin"/>
          <w:color w:val="111111"/>
          <w:sz w:val="28"/>
          <w:sz w:val="28"/>
          <w:szCs w:val="28"/>
          <w:rtl w:val="true"/>
          <w:lang w:bidi="fa-IR"/>
        </w:rPr>
        <w:t>تو بى اعتنا ردّ شدى و با اين كارت دل پيغمبر را شكستى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گناهى كه از اين هم بزرگتر است اين كه كار شما به نام انقلاب تمام مى شود وباعث بدبينى مردم به نظام اسلامى مى شود و نتيجه آن، اين است كه ايمان مردم به اسلام و انقلاب سست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ممكن است عده اى را به كفر بكشاند؛ يعنى به گونه اى با آنان برخورد شودكه آرزوى حكومت طاغوت را كنندو بگويند زمان شاه بهتر از الآن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واقعاً كفر است و گناه تمام آنان به گردن كسى است كهمردم را به نحوى ناراحت كرده و دل آنان را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تاسف انگيز است كه امروز عده اى مردم را به نحوى و به گونه اى به انقلاب بدبين مى سازندو باعث مى شوند كه اعتقاد مردم به روحانيت وانقلاب سست شود و پشت سر آنان حرف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اولاد شقران غلام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شراب خوار بود، روزى بر در منصور دوانيقى ايستاده بود تا كمكى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حين ديد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منصور بيرون مى آيد وامام وى را مى شناخت، شقرانى نزد حضرت آمدو از وى كمك خواست،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شقرانى احترام كرده و براى انجام كار او به خانه منصور بازگشت خواسته او را براى منصور بازگو نمود و عطاى او را گرفته و آورد درآستين شقرانى نهاد،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شقران؛ ان الحسن من كل احد حسن و انه منك احسن؛ لمكانك منا، وان القبيح من كل احد قبيح و هو منك اقبح؛ لمكانك منا؛</w:t>
      </w:r>
      <w:r>
        <w:rPr>
          <w:rStyle w:val="FootnoteAnchor"/>
          <w:rtl w:val="true"/>
        </w:rPr>
        <w:footnoteReference w:id="7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شقرانى، كار خوب از هر كسى خوب است و از تو خوب تر است، زيرا كه تو، به ما منسوبى و كار بد از هر كسى بد است و از تو بدتر است، </w:t>
      </w:r>
    </w:p>
    <w:p>
      <w:pPr>
        <w:pStyle w:val="BookText"/>
        <w:rPr/>
      </w:pPr>
      <w:r>
        <w:rPr>
          <w:rFonts w:ascii="IRNazanin" w:hAnsi="IRNazanin" w:eastAsia="IRNazanin"/>
          <w:color w:val="111111"/>
          <w:sz w:val="28"/>
          <w:sz w:val="28"/>
          <w:szCs w:val="28"/>
          <w:rtl w:val="true"/>
          <w:lang w:bidi="fa-IR"/>
        </w:rPr>
        <w:t>چرا كه تو با ما نسبت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 نيكو است كه اين روايت را تابلو كرده و بالاى سر خود بزنيم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خوب از هر كسى خوب است اما از تو خوب تر است، و كار بد از هر كسى بد است و از تو بدتر چرا كه تو امروز منسوب به انقلابى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پيروزى اين انقلاب، جوان هاى پاك باخته، خونمقدسشان را هديه كردند، پدر و مادر و فرزندان شهدا و مفقودين اشك ها ريختند و جانبازان، عزيزترين عضو خود را دارند و آزادگان محنت ها ومشقت ها به جان خريدند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و تو امروز به وظيفه خود عمل نكنيم خون شهدا را پايمال كرده ايم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باشيد كه نتيجه گفتار وكردار شما ضربه به انقلاب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درس هاى اخلاق خود به ما نصيحت مى كردند و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كار شما به حساب ديگران گذاشته مى شود، اگر كارى كنيد كه ضربه به روحانيت بخورد و ايمان مردم به اين قشر سست شود گناه نابخشودنى است؛ يعنى گناهى است كه ديگر، توفيق توبه را از انسان سلب مى كند</w:t>
      </w:r>
      <w:r>
        <w:rPr>
          <w:rFonts w:eastAsia="IRNazanin" w:cs="IRNazanin"/>
          <w:color w:val="111111"/>
          <w:sz w:val="28"/>
          <w:szCs w:val="28"/>
          <w:rtl w:val="true"/>
          <w:lang w:bidi="fa-IR"/>
        </w:rPr>
        <w:t xml:space="preserve">. </w:t>
      </w:r>
      <w:bookmarkStart w:id="121" w:name="pg19025_204193"/>
    </w:p>
    <w:p>
      <w:pPr>
        <w:pStyle w:val="Heading2"/>
        <w:numPr>
          <w:ilvl w:val="1"/>
          <w:numId w:val="1"/>
        </w:numPr>
        <w:rPr/>
      </w:pPr>
      <w:bookmarkStart w:id="122" w:name="__RefHeading___Toc13787567_1280447820"/>
      <w:bookmarkStart w:id="123" w:name="_Toc41"/>
      <w:bookmarkEnd w:id="121"/>
      <w:bookmarkEnd w:id="122"/>
      <w:r>
        <w:rPr>
          <w:rtl w:val="true"/>
        </w:rPr>
        <w:t>اهميت دادن به شخصيت انسان ها در برخوردها</w:t>
      </w:r>
      <w:bookmarkEnd w:id="123"/>
    </w:p>
    <w:p>
      <w:pPr>
        <w:pStyle w:val="Heading3"/>
        <w:numPr>
          <w:ilvl w:val="2"/>
          <w:numId w:val="1"/>
        </w:numPr>
        <w:rPr/>
      </w:pPr>
      <w:bookmarkStart w:id="124" w:name="__RefHeading___Toc13787569_1280447820"/>
      <w:bookmarkStart w:id="125" w:name="_Toc42"/>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انسان بايد در كارهاى فردى و اجتماعى، عاقبت انديش و با احتياط باشد؛ سنجيده بگويد و سنجيده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موارد اين احتياط ضرورى و لازم تر است؛ از جمله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و ناموس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براى انسان اهميت بسيار قائل است، شما اگر قرآن و روايات را از زاويه انسان شناسى مطالعه كنيد به نكته هاى بسيار مهمى برخورد ميفكنيد و پى مى بريد كه شخصيت انسان از منظر اسلامى تا چه حد مساوى مى داند و مى فرمايد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انسانى را بكشد مثل آن است كه تمام انسانها را كشته باشد و همچنين اگر كسى شخصى را كه در شرف مرگ است نجات دهد، همانند آن است كه جهانى را زنده 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 بِغَيْرِ نَفْسٍ‌</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 xml:space="preserve">هر كسى مومنى را به عمد بكشد مجازاتش آتش جهنم است كه در آن </w:t>
      </w:r>
      <w:bookmarkStart w:id="126" w:name="pg19025_204194"/>
    </w:p>
    <w:p>
      <w:pPr>
        <w:pStyle w:val="BookText"/>
        <w:rPr/>
      </w:pPr>
      <w:bookmarkEnd w:id="126"/>
      <w:r>
        <w:rPr>
          <w:rFonts w:ascii="IRNazanin" w:hAnsi="IRNazanin" w:eastAsia="IRNazanin"/>
          <w:color w:val="111111"/>
          <w:sz w:val="28"/>
          <w:sz w:val="28"/>
          <w:szCs w:val="28"/>
          <w:rtl w:val="true"/>
          <w:lang w:bidi="fa-IR"/>
        </w:rPr>
        <w:t>جاويد و هميشگى معذب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يَقْتُلْ مُؤْمِناً مُتَعَمِّداً فَجَزٰاؤُهُ جَهَنَّمُ‌</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مطالعه احكام فقهى ديه نيز ارزش انسان از ديدگاه اسلام را به ما مى فهماند؛ مثلاً اگر كسى انسانى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تصادف يا به نحو ديگر بكشد، علاوه بر اين كه بايد ديه بدهد، دو ماه نيز بايد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سى ويك روز پى در پى و سى روز به طور منفصل</w:t>
      </w:r>
      <w:r>
        <w:rPr>
          <w:rFonts w:eastAsia="IRNazanin" w:cs="IRNazanin"/>
          <w:color w:val="111111"/>
          <w:sz w:val="28"/>
          <w:szCs w:val="28"/>
          <w:rtl w:val="true"/>
          <w:lang w:bidi="fa-IR"/>
        </w:rPr>
        <w:t>.</w:t>
      </w:r>
    </w:p>
    <w:p>
      <w:pPr>
        <w:pStyle w:val="Heading3"/>
        <w:numPr>
          <w:ilvl w:val="2"/>
          <w:numId w:val="1"/>
        </w:numPr>
        <w:rPr/>
      </w:pPr>
      <w:bookmarkStart w:id="127" w:name="__RefHeading___Toc13787571_1280447820"/>
      <w:bookmarkStart w:id="128" w:name="_Toc43"/>
      <w:bookmarkEnd w:id="127"/>
      <w:r>
        <w:rPr>
          <w:rtl w:val="true"/>
        </w:rPr>
        <w:t>شخصيت انسان از ديدگاه اسلام</w:t>
      </w:r>
      <w:bookmarkEnd w:id="128"/>
    </w:p>
    <w:p>
      <w:pPr>
        <w:pStyle w:val="BookText"/>
        <w:rPr/>
      </w:pP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شخصيت انسان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المومن اعظم حرمه من الكعبه؛</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شرافت و احترام مومن از احترام كعبه،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در جاى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المومن اعظم حرمه عند الله و اكرم علواً من ملك مقرب؛</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مومن از جهت شخصيت و احترام نزد خداوند از ملك مقرب، مقرب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راز اين برترى آن است كه اگر انسان حركت كند و سير تكاملى بپيمايد، به جايى مى رسد كه حتى ملك مقرب الهى نيز نمى تواند به آن جا برسد، قضيه 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گواه بر اين</w:t>
      </w:r>
    </w:p>
    <w:p>
      <w:pPr>
        <w:pStyle w:val="BookText"/>
        <w:rPr/>
      </w:pPr>
      <w:r>
        <w:rPr>
          <w:rFonts w:ascii="IRNazanin" w:hAnsi="IRNazanin" w:eastAsia="IRNazanin"/>
          <w:color w:val="111111"/>
          <w:sz w:val="28"/>
          <w:sz w:val="28"/>
          <w:szCs w:val="28"/>
          <w:rtl w:val="true"/>
          <w:lang w:bidi="fa-IR"/>
        </w:rPr>
        <w:t>مطلب است كه انسان به مقامى دست مى يابد كه ملك مقرب الهى به آن راه نمى يابد و پايش لنگ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قضيه معارج، پيامبر به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من بيا، جبرئيل گفت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لو دنوت انمله لاحترقت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ذره اى بيايم مى سوزم، و بيش از اين قدرت آمدن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مولوى اين روايت را انصافاً خوب به شعر درآورده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جبريلا بيا اندر پيم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 رو من حريف تو نيم</w:t>
      </w:r>
    </w:p>
    <w:p>
      <w:pPr>
        <w:pStyle w:val="BookText"/>
        <w:rPr/>
      </w:pPr>
      <w:r>
        <w:rPr>
          <w:rFonts w:ascii="Amiri" w:hAnsi="Amiri" w:eastAsia="Amiri" w:cs="Amiri"/>
          <w:color w:val="111111"/>
          <w:sz w:val="28"/>
          <w:sz w:val="28"/>
          <w:szCs w:val="28"/>
          <w:rtl w:val="true"/>
          <w:lang w:bidi="ar-SA"/>
        </w:rPr>
        <w:t xml:space="preserve">قرآن در سوره بقره اولين درجه اى را كه به انسان مى دهد درجه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 اللهى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ملائكه خطاب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من در زمين خليفه اى خواهم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براى انسان جز اين درجه و امتياز، برايش كافى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اين، آن كه در همين سوره چند آيه بعد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تمامى اسما را به آدم آموخت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انسان مظهر اسما و صفات حق شد و همه آن ها در آدم جلوه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ملائكه درباره خلقت انسان اعتراض داشتند و اظهار مى كردند اين موجود خون ريز است و مفسده به پا مى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گويا فرشتگان موضوع خونريز بودن انسان را فهميده بودند و درك كرده بودند كه انسان مركب از روح و جسم است و تمايلات و غرائزش مفسده انگيز است لذا گفتند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مفسد و خون ريز را براى چه خلق مى كنى اگر براى عبادت كردن است، ما را تو عبادت مى كنيم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فهماندن وجواب گويى به فرشتگان، وقتى كه اسما و صفات حق براى آدم تجلى كرد، به ملائكه و فرشتگان عرضه نمودو فرشتگاه آن را تجلى </w:t>
      </w:r>
    </w:p>
    <w:p>
      <w:pPr>
        <w:pStyle w:val="BookText"/>
        <w:rPr/>
      </w:pPr>
      <w:r>
        <w:rPr>
          <w:rFonts w:ascii="IRNazanin" w:hAnsi="IRNazanin" w:eastAsia="IRNazanin"/>
          <w:color w:val="111111"/>
          <w:sz w:val="28"/>
          <w:sz w:val="28"/>
          <w:szCs w:val="28"/>
          <w:rtl w:val="true"/>
          <w:lang w:bidi="fa-IR"/>
        </w:rPr>
        <w:t>ديدند و به اشتباه خود پى بردند از خداوند عذر خواهى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دانستيم، علم ما محدود بود و تو مى دانى چيزهايى را كه ما نمى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امتيازهاى كه براى انسان شمرديم اختصاص به پيامبران ندارد بلكه براى انسان نيز هست، مقام انبياء و اوليا مقام ديگرى است بالاتر از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و درجه ديگرى كه قرآن براى انسان بيان مى فرمايد اين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فِيهِ مِنْ رُوحِي فَقَعُوا لَهُ 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يعنى وقتى از روح خود در انسان دميدم وانسان كامل شد به فرشتگان امر نمودم كه به آدم سجده كنيد همگى سجده كردند مگر ابليس كه به خاطر تكبرش سجده نكرد و به خاطر اينكه ملك نبود و از جنيان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ادبى كرد، اگر ملك بود، اين گونه بى ادب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مى رساند كه خداوند به انسان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تو مبارزه كند رانده در گاه من است و از ديده من او مستكبر است، آن كس كه به تو سجده نكند و در مقابلت متواضع نشود،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ديگر انسان، اين كه خداوند در آيه اى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مٰا فِي اَلسَّمٰاوٰاتِ وَ مٰا فِي اَلْأَرْضِ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در آسمان و زمين است براى شما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 باشد كه عالم هستى براى تو به خاطر تو آفريده شده است، و قدر و منزلت خود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اى انسان، حقا كه تو به سوى پروردگار خود به سختى در تلاشى و او را ملاقات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هاى ديگرمى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إِلىٰ رَبِّكَ اَلرُّجْعىٰ‌</w:t>
      </w:r>
      <w:r>
        <w:rPr>
          <w:rFonts w:eastAsia="IRNazanin" w:cs="IRNazanin"/>
          <w:color w:val="111111"/>
          <w:sz w:val="28"/>
          <w:szCs w:val="28"/>
          <w:rtl w:val="true"/>
          <w:lang w:bidi="fa-IR"/>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إِلىٰ رَبِّكَ اَلْمُنْتَهىٰ‌</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اگر چه حركت در اين مسير دشوار و پر مشقت است اما نتيجه اش لذت بخش و شيرين است به حدى كه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ملائكه مقرب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آن را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 انسانى وبرترى آن بر موجودات ديگر امتياز ديگرى است كه خداوند به انسان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و به راستى ما فرزندان آدم را گرامى داشتيم و آنان رادر خشكى و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مركب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نشانديم واز چيزهاى پاكيزه به ايشان روزى داديم و آن ها را بر بسيارى از آفريده هاى خود برترى داديم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تشبيه معقول به محسوس است، بدين صورت كه اگر شما كسى را دوست داشته باشيد و بخواهيد ارادت و لطف خود را به او نشان دهيد، او را مهمان مى كنيد، واگر بخواهيد ارادت خود ر ابيش از آن نشان دهيد خودت يا فرزندت هنگام آمدن با او همراهى مى كنيد و اگر بيشتر از اين بخواهيد اظهار محبت كنيد وسيله نقليه مى بريد واو را مى آوريد و سپس بهترين غذا را برايش تهيه مى كنيد و سرانجام مى كوشيد بهترين و بالاترين نوع احترام را به او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ما نيز به انسان </w:t>
      </w:r>
    </w:p>
    <w:p>
      <w:pPr>
        <w:pStyle w:val="BookText"/>
        <w:rPr/>
      </w:pPr>
      <w:r>
        <w:rPr>
          <w:rFonts w:ascii="IRNazanin" w:hAnsi="IRNazanin" w:eastAsia="IRNazanin"/>
          <w:color w:val="111111"/>
          <w:sz w:val="28"/>
          <w:sz w:val="28"/>
          <w:szCs w:val="28"/>
          <w:rtl w:val="true"/>
          <w:lang w:bidi="fa-IR"/>
        </w:rPr>
        <w:t>چنين كرديم؛ يعنى بهترين غذا، مركب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او 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واگذارى امانت الهى به انسان، امتياز ديگرى است كه خداوند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كه اين موهبت، بالاترين امتياز و درجه اى است كه پروردگار عالم به انسان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و بار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 ها و زمين و كوه ها عرضه ركديم، پس، از برداشتن آن سرباز زدند و از آن هراسناك شدند، ولى انسان آن را برداشت؛ راستى او ستمگرى نادان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بنده، شايد اين امانت، قلب انسان باشد، زيرا ما از روايات مى فهميم كه دل انسان عرض خدا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المومن عرض الرحمان</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يسعني ارضي و لا سمائي، و لكن يسعني قلب عبدي المومن؛</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عالم هستى نمى گنجد كه من در آن باشم، اگر مى خواهى مرا بيابى جايگاهم دل و قلب مومن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چيزى كه تاسف آور است مطلب ذيل آيه است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ظَلُوماً 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راستى او ستمگرى نادان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انسان با آن همه امتياز و درجه، بسيار جاهل نيز هست، انسان خودش را نشناخته است و نمى داند كه اين همه مقام دارد، چون مقام و منزلت خود را درك نمى كنددر منجلاب شهوت غوطه ور است، عمر </w:t>
      </w:r>
    </w:p>
    <w:p>
      <w:pPr>
        <w:pStyle w:val="BookText"/>
        <w:rPr/>
      </w:pPr>
      <w:r>
        <w:rPr>
          <w:rFonts w:ascii="IRNazanin" w:hAnsi="IRNazanin" w:eastAsia="IRNazanin"/>
          <w:color w:val="111111"/>
          <w:sz w:val="28"/>
          <w:sz w:val="28"/>
          <w:szCs w:val="28"/>
          <w:rtl w:val="true"/>
          <w:lang w:bidi="fa-IR"/>
        </w:rPr>
        <w:t>ارزشند خود را تنها در جمع آورى ماديات صرف مى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همانند آن بچه خردسالى است كه وقتى در گرانبهايى را به دستش دهند مدتى با آن بازى مى كند، بعد هم كه خسته شد با سنگى يا با جسم سخت ديگرى آن را مى شكند، خداوند مى فرمايد انسان خود را</w:t>
      </w:r>
    </w:p>
    <w:p>
      <w:pPr>
        <w:pStyle w:val="BookText"/>
        <w:rPr/>
      </w:pPr>
      <w:r>
        <w:rPr>
          <w:rFonts w:ascii="IRNazanin" w:hAnsi="IRNazanin" w:eastAsia="IRNazanin"/>
          <w:color w:val="111111"/>
          <w:sz w:val="28"/>
          <w:sz w:val="28"/>
          <w:szCs w:val="28"/>
          <w:rtl w:val="true"/>
          <w:lang w:bidi="fa-IR"/>
        </w:rPr>
        <w:t>نمى شناسد خيلى جاهل است و به خود ستم مى كند، انسانى كه بايد از نعمت توبه استفاده كند و به مقام تخليه و سپس به مقام تحليه و سرانجام به مقام تزكيه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مثل كرم ابريشم دور خود را مى تند و در آخر خفه مى شود ويا به قول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كرم مستراح است كه در عذره مى لولد تا خفه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اولياى خدا دنيا را شناخته اند، اگر كسى نزد ابن سيرين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تعبير خواب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برودو بگويد من خواب ديده ام كه به مستراح افتادم و لباس و بدنم متنجس شده است، او چنين تعبير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زيادى به تو مى رسد دنيا به تو روى مى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خواهد بگويد كه مال حرام به اندازه اى پست و ى ارزش است كه در عالم معنا عذره اى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طرفى اگر بخواهد سير صعودى كند به جايى مى رسد كه جز خدا نبيند و اگر بخواهد سير نزولى كند به حدى سقوط ميفكند كه از ميكروب سرطان مضرتر و از سگ درنده پست 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قطعاً بدترين جنبندگان نزد خدا كران و لالانى هستند كه نمى انديشند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مديران و كاركنان اداره ها و سازمان ها بدانند كه با چنين انسان و شخصيتى رو به رو هستند؛ انسانى كه خداوند متعال بر روى او، بسيار سرمايه گذارى كرده است وهمه هستى را آفريده تا او به تكامل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هر كس در مواجهه با هر انسانى بايد بداند كه با عصاره همه هستى، </w:t>
      </w:r>
    </w:p>
    <w:p>
      <w:pPr>
        <w:pStyle w:val="BookText"/>
        <w:rPr/>
      </w:pPr>
      <w:r>
        <w:rPr>
          <w:rFonts w:ascii="IRNazanin" w:hAnsi="IRNazanin" w:eastAsia="IRNazanin"/>
          <w:color w:val="111111"/>
          <w:sz w:val="28"/>
          <w:sz w:val="28"/>
          <w:szCs w:val="28"/>
          <w:rtl w:val="true"/>
          <w:lang w:bidi="fa-IR"/>
        </w:rPr>
        <w:t>رو به روست و وظيفه دارد تا به خدمت گزارى به او، زمينه تكاملش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تاكيدى كه اسلام درخصوص شخصيت انسان كرده از آن روست كه اين موجود، گل سرسبد هستى است ونبايد با رفتارهاى نسنجيده آن را رو به افسردگى بردوخشكاند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چنين</w:t>
      </w:r>
    </w:p>
    <w:p>
      <w:pPr>
        <w:pStyle w:val="BookText"/>
        <w:rPr/>
      </w:pPr>
      <w:r>
        <w:rPr>
          <w:rFonts w:ascii="IRNazanin" w:hAnsi="IRNazanin" w:eastAsia="IRNazanin"/>
          <w:color w:val="111111"/>
          <w:sz w:val="28"/>
          <w:sz w:val="28"/>
          <w:szCs w:val="28"/>
          <w:rtl w:val="true"/>
          <w:lang w:bidi="fa-IR"/>
        </w:rPr>
        <w:t>آفريده اى، خدمت به خدا و احترام به خلقت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هر روز با چنين فهم ودركى بر سر كار خود حاضر مى شوند و از اين كشتزار ناپيدا كرانه، خرمن خرمن محصول مى چينندو براى سراى آخرت خود، ذخيره مى كنند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 به حال افرادى كه با دست خود، وجودشان را در كمند شيطان اسير كرده و جاهلانه اين كشتزار را به آتش مى كشند و استعدادهاى وجودى خود و ديگران را از بين مى برند</w:t>
      </w:r>
      <w:r>
        <w:rPr>
          <w:rFonts w:eastAsia="IRNazanin" w:cs="IRNazanin"/>
          <w:color w:val="111111"/>
          <w:sz w:val="28"/>
          <w:szCs w:val="28"/>
          <w:rtl w:val="true"/>
          <w:lang w:bidi="fa-IR"/>
        </w:rPr>
        <w:t xml:space="preserve">. </w:t>
      </w:r>
      <w:bookmarkStart w:id="129" w:name="pg19025_204201"/>
    </w:p>
    <w:p>
      <w:pPr>
        <w:pStyle w:val="Heading2"/>
        <w:numPr>
          <w:ilvl w:val="1"/>
          <w:numId w:val="1"/>
        </w:numPr>
        <w:rPr/>
      </w:pPr>
      <w:bookmarkStart w:id="130" w:name="__RefHeading___Toc13787573_1280447820"/>
      <w:bookmarkStart w:id="131" w:name="_Toc44"/>
      <w:bookmarkEnd w:id="129"/>
      <w:bookmarkEnd w:id="130"/>
      <w:r>
        <w:rPr>
          <w:rtl w:val="true"/>
        </w:rPr>
        <w:t>نقش تهذيب در سامان دهى كارها</w:t>
      </w:r>
      <w:bookmarkEnd w:id="131"/>
    </w:p>
    <w:p>
      <w:pPr>
        <w:pStyle w:val="Heading3"/>
        <w:numPr>
          <w:ilvl w:val="2"/>
          <w:numId w:val="1"/>
        </w:numPr>
        <w:rPr/>
      </w:pPr>
      <w:bookmarkStart w:id="132" w:name="__RefHeading___Toc13787575_1280447820"/>
      <w:bookmarkStart w:id="133" w:name="_Toc45"/>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تهذيب، عنصرى كليدى و سرنوشت ساز در همه كارهاى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ديگرمى توان گفت اساسى ترين و محورى ترين كار انسان، تهذيب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الهى يكى پس از ديگرى آمدند تا امر خطير تهذيب را به عهده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رسالتى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خصوص فلسفه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اوست آن كس كه در ميان بى سوادان فرستاده اى از خودشان رانگيخت تا آيات او را بر آنان بخواندو پاكشان گرداند وكتاب وحكمت بديشان بيآموزد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تمامى انبياى الهى آمده اند تا ابتدا مردم را مهذب كنند و سپس سطح معلومات آنان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ما مصطلح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پرورش 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خودسازى و تهذيب و پرورش بسيار مهم است، ازاين رو آيه مذكور </w:t>
      </w:r>
      <w:bookmarkStart w:id="134" w:name="pg19025_204202"/>
    </w:p>
    <w:p>
      <w:pPr>
        <w:pStyle w:val="BookText"/>
        <w:rPr/>
      </w:pPr>
      <w:bookmarkEnd w:id="134"/>
      <w:r>
        <w:rPr>
          <w:rFonts w:ascii="Amiri" w:hAnsi="Amiri" w:eastAsia="Amiri" w:cs="Amiri"/>
          <w:color w:val="111111"/>
          <w:sz w:val="28"/>
          <w:sz w:val="28"/>
          <w:szCs w:val="28"/>
          <w:rtl w:val="true"/>
          <w:lang w:bidi="ar-SA"/>
        </w:rPr>
        <w:t>در قرآن تكرار شده است وتكرار، دليل بر تاكيد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نخستين هدف از بعثت پيامبران مهذب نمودن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آمده است تا ريشه رذايل را بركند و فضايل را جاى آن بنشاند</w:t>
      </w:r>
      <w:r>
        <w:rPr>
          <w:rFonts w:eastAsia="IRNazanin" w:cs="IRNazanin"/>
          <w:color w:val="111111"/>
          <w:sz w:val="28"/>
          <w:szCs w:val="28"/>
          <w:rtl w:val="true"/>
          <w:lang w:bidi="fa-IR"/>
        </w:rPr>
        <w:t>.</w:t>
      </w:r>
    </w:p>
    <w:p>
      <w:pPr>
        <w:pStyle w:val="Heading3"/>
        <w:numPr>
          <w:ilvl w:val="2"/>
          <w:numId w:val="1"/>
        </w:numPr>
        <w:rPr/>
      </w:pPr>
      <w:bookmarkStart w:id="135" w:name="__RefHeading___Toc13787577_1280447820"/>
      <w:bookmarkStart w:id="136" w:name="_Toc46"/>
      <w:bookmarkEnd w:id="135"/>
      <w:r>
        <w:rPr>
          <w:rtl w:val="true"/>
        </w:rPr>
        <w:t>رستگاران</w:t>
      </w:r>
      <w:bookmarkEnd w:id="136"/>
    </w:p>
    <w:p>
      <w:pPr>
        <w:pStyle w:val="BookText"/>
        <w:rPr/>
      </w:pPr>
      <w:r>
        <w:rPr>
          <w:rFonts w:ascii="IRNazanin" w:hAnsi="IRNazanin" w:eastAsia="IRNazanin"/>
          <w:color w:val="111111"/>
          <w:sz w:val="28"/>
          <w:sz w:val="28"/>
          <w:szCs w:val="28"/>
          <w:rtl w:val="true"/>
          <w:lang w:bidi="fa-IR"/>
        </w:rPr>
        <w:t>سوره و الشمس در قرآن از جهتى منحصر به فرد است و همانند آن در قرآن نيست، در اين سوره خداوند براى يك مطلب، يازده قسم خورده و چندين تاكيد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بعد از يازده قسم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وَ قَدْ خٰابَ مَنْ دَسّٰاهٰا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هر كس نفس خود را پاك گرداند قطعاً رستگار شدوهر كه آلوده اش ساخت قطعاً باخته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صفت رذيله در او رسوخ كرده و رذايل بر وجودش حاكم باشد، شقى و بدبخت است ونه سعادت دنيا را دارد ونه آخرت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قرآن رامطالعه كنيم و به دقت بر آن بنگريم به اين نتيجه مى رسيم كه دو سوم آيات قرآن درباره اخلاق و تهذيب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آيات به طور صريح سفارش به خودسازى مى كند، مانند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 بَنُونَ إِلاّٰ مَنْ أَتَى اَللّٰهَ بِقَلْبٍ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روزى كه هيچ مال و فرزندى سود نمى دهد مگر كسى كه دلى پاك به سوى خدا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روز قيامت جاى پول و اولاد و پارتى بازى و رشوه دادن و امثال اين ها نيست؛ آنچه كه در آن روز گره گشاست و براى انسان كارساز است </w:t>
      </w:r>
    </w:p>
    <w:p>
      <w:pPr>
        <w:pStyle w:val="BookText"/>
        <w:rPr/>
      </w:pPr>
      <w:r>
        <w:rPr>
          <w:rFonts w:ascii="IRNazanin" w:hAnsi="IRNazanin" w:eastAsia="IRNazanin"/>
          <w:color w:val="111111"/>
          <w:sz w:val="28"/>
          <w:sz w:val="28"/>
          <w:szCs w:val="28"/>
          <w:rtl w:val="true"/>
          <w:lang w:bidi="fa-IR"/>
        </w:rPr>
        <w:t>داشتن دل پاك است؛ دلى كه در آن قساوت و جاه طلبى، پول پرستى و حسادت، خود محورى و لجاجت و منيت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آيات به طور غيرمستقيم و غير صريح، سفارش به تكزيه و خودسازى مى كند كه تمام قصه ها وداستان هاى قرآن از همين قبيل است؛ يعنى شما وقتى كه قصه هاى قرآن را مطالعه مى كنيد در مى يابيد كه هدف از بيان تاريخ قوم ثمود، شعيب، موسى، عيسى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گيرى اخلاقى است و مى خواهد به انسان ها گوشزد كند كه اگر كسى مهذب نباشد سرانجام بد و ناگوارى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تزكيه و خودسازى بپردازد سعادت دنيا و آخرت نصيبش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يازده مورد به انسان ها امر مى كند كه در تاريخ سير كنند، از جمله در اين آيه شريفه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فَسِيرُوا فِي اَلْأَرْضِ فَانْظُرُوا كَيْفَ كٰانَ عٰاقِبَةُ اَلْمُكَذِّبِينَ‌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پس در زمين بگرديد و ببينيد فرجام تكذيب كنندگان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عٰاقِبَةُ اَلْمُجْرِمِينَ‌</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سوره يوسف به حسودان درس بزرگى مى دهد و مى 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هاو ماجراها تامل ودقت كن و ببين كه برادران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داشتن صفت رذيله حسادت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مرتكب شدند، ان هم چه گناهان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دادن پيامبر خدا، اذيت كردن او، به چاه انداختن و نسبت دزدى دادن، تكذيب كردن و درمقابل ثمن بى ارزشى او را فروختن و</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اين سوره بر ما اين است كه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حسود باشد عاقبتش به جايى مى رسد كه برادرش را اگر پيامبر باشد مى كشد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دانشمندان مسيحى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مردى بود كه آنچه كه يك مرد، لازم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مكنت، تشكيل خانه و زن و بچه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اما ايمان، تهذيب نفس و پاك دامنى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دنيا دست به دست هم مى دادند وتصميم مى گرفتند يوسف را آقا كنند به اين اندازه نمى توانستند كه عفتش او را بزرگ كردو ايمان و تهذيب نفس او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زليخا به عكس يوسف، كسى بودكه هر چه يك زن مى خواست داشت، معمولاً يك زن شوهر، خانه، تجملات، قدرت، مكنت و شهرت مى خواهد كه زليخا بالاتر از اين ها را نيز داشت اما يك چيز نداشت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پشت به پشت يكديگر كند و بخواهد كسى كه زمين بزند، اين قدر نمى تواند زمين بزند كه بى عفتى زليخا او را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اگر مصر آن زمان دست به دست هم مى دادند و مى خواستند زليخا را اين قدر بيچاره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خودش بيچاره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هاى ديگر قرآن نيز چنين است، شما نمى توانيد در قرآن داستانى را بيابيد كه آن داستان، سخن از تهذيب نفس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هاى اخلاقى خود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آيه اى نداريم كه مربوط به اخلاق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در مورد فرمايش ايشان مطالعه مى كردم كه معناى اين حرف چيست، سرانجام به اين نتيجه رسيدم كه سخن بسيار متينى است؛ وقتى دقت مى كنيم مى بينيم قرآن محكم دارد و متشابه، م تشابه قرآن حروف مقطعه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رمزى است بين عاشق ومعشوق و خدا و پيامبر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نمى تواند متشابهات قرآن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متشابهات بهترين </w:t>
      </w:r>
    </w:p>
    <w:p>
      <w:pPr>
        <w:pStyle w:val="BookText"/>
        <w:rPr/>
      </w:pPr>
      <w:r>
        <w:rPr>
          <w:rFonts w:ascii="IRNazanin" w:hAnsi="IRNazanin" w:eastAsia="IRNazanin"/>
          <w:color w:val="111111"/>
          <w:sz w:val="28"/>
          <w:sz w:val="28"/>
          <w:szCs w:val="28"/>
          <w:rtl w:val="true"/>
          <w:lang w:bidi="fa-IR"/>
        </w:rPr>
        <w:t>زمينه است براى نتيجه گيرى اخلاقى يعنى همين متشابهات روح تعبد به انسان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مى كنند چرا در قرآن متشابه وجود دارد؟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مردم با اهل بيت سر و كار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قران امر به عبادت، همچون نماز و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همه اين ها مقدمه اى است براى آدم شدن و 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 اسلام اگر كسى روزه اش را در جلوى ديدگان مردم و در ملا عام بخورد بايد هشتاد تازيانه بر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عمل تكرار كند تا مرتبه سوم، در دفعه سوم بايد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گناهى كه تا اين اندازه مهم و بزرگ باشد،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درباره روزه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الصوم لي و انا اجزي به؛</w:t>
      </w:r>
      <w:r>
        <w:rPr>
          <w:rStyle w:val="FootnoteAnchor"/>
          <w:rtl w:val="true"/>
        </w:rPr>
        <w:footnoteReference w:id="97"/>
      </w:r>
      <w:r>
        <w:rPr>
          <w:rFonts w:ascii="IRNazanin" w:hAnsi="IRNazanin" w:eastAsia="IRNazanin"/>
          <w:color w:val="111111"/>
          <w:sz w:val="28"/>
          <w:sz w:val="28"/>
          <w:szCs w:val="28"/>
          <w:rtl w:val="true"/>
          <w:lang w:bidi="fa-IR"/>
        </w:rPr>
        <w:t>روزه مال من است و پاداشش را خودم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انسان را به روزه گرفتن فرمان مى دهد، فقط براى دوست داشتن است، چون مى خواهد كه ملكه تقوا در او ايجاد شودو در جوار الهى قرار گيرد ورستگار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زكات مى فرمايد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وَيْلٌ لِلْمُشْرِكِينَ اَلَّذِينَ لاٰ يُؤْتُونَ اَلزَّكٰاةَ وَ هُمْ بِالْآخِرَةِ هُمْ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 واى بر مشركان، همان كسانى كه زكات نمى دهند و آنان را به آخرت كافرند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قرآن كسانى را كه زكات نمى پردازند مشرك و كافر خطاب مى كندو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زكات براى اين است كه شما آدم بشويد، خود را مهذب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تُزَكِّيهِمْ‌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از اموال آنان صدقه اى بگير تا به وسيله آن پاك و پاكيزه شان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به ريشه مطالب مى پردازد و بر معانى دقيق آن مى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سخن بنيان گذار جمهورى اسلامى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مى بريم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توانيم در قرآن آيه اى پيدا كنيم كه مربوط به اخلاق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 حرفى عالى است؛ يعنى قرآن از اول تا آخرش مربوط به اخلاق است و يك كارخانه آدم سازى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 از عبادت هايى است كه ثواب زياد دارد، درروايات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 شبانه روز در مرزها نگهبانى دهد پروردگار عالم ثواب دو هزار سال عبادت را به او عنايت مى كند، اما همين رزمنده ونگهبان مرز، شرايطى دارد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 كنندگان، پرستندگان، سپاس گزاران، روزه داران، ركوع كنندگان، سجده كنندگان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كسى است كه خودسازى كند، چرا كه جبهه و ميدان جنگ براى خودسازى است و در آن جا دو جنگ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جنگ بادشمن و ديگرى جنگ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برون و جنگ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درون </w:t>
      </w:r>
      <w:bookmarkStart w:id="137" w:name="pg19025_204207"/>
    </w:p>
    <w:p>
      <w:pPr>
        <w:pStyle w:val="BookText"/>
        <w:rPr/>
      </w:pPr>
      <w:bookmarkEnd w:id="137"/>
      <w:r>
        <w:rPr>
          <w:rFonts w:ascii="IRNazanin" w:hAnsi="IRNazanin" w:eastAsia="IRNazanin"/>
          <w:color w:val="111111"/>
          <w:sz w:val="28"/>
          <w:sz w:val="28"/>
          <w:szCs w:val="28"/>
          <w:rtl w:val="true"/>
          <w:lang w:bidi="fa-IR"/>
        </w:rPr>
        <w:t>مهم تر ومشكل تر از جنگ برون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نفس اماره، جهاد اكبر استوجنگ با دشمن و ظالم، جهاد اصغر</w:t>
      </w:r>
      <w:r>
        <w:rPr>
          <w:rFonts w:eastAsia="IRNazanin" w:cs="IRNazanin"/>
          <w:color w:val="111111"/>
          <w:sz w:val="28"/>
          <w:szCs w:val="28"/>
          <w:rtl w:val="true"/>
          <w:lang w:bidi="fa-IR"/>
        </w:rPr>
        <w:t>.</w:t>
      </w:r>
    </w:p>
    <w:p>
      <w:pPr>
        <w:pStyle w:val="Heading3"/>
        <w:numPr>
          <w:ilvl w:val="2"/>
          <w:numId w:val="1"/>
        </w:numPr>
        <w:rPr/>
      </w:pPr>
      <w:bookmarkStart w:id="138" w:name="__RefHeading___Toc13787579_1280447820"/>
      <w:bookmarkStart w:id="139" w:name="_Toc47"/>
      <w:bookmarkEnd w:id="138"/>
      <w:r>
        <w:rPr>
          <w:rtl w:val="true"/>
        </w:rPr>
        <w:t>تهذيب وعبوديت</w:t>
      </w:r>
      <w:bookmarkEnd w:id="139"/>
    </w:p>
    <w:p>
      <w:pPr>
        <w:pStyle w:val="BookText"/>
        <w:rPr/>
      </w:pPr>
      <w:r>
        <w:rPr>
          <w:rFonts w:ascii="IRNazanin" w:hAnsi="IRNazanin" w:eastAsia="IRNazanin"/>
          <w:color w:val="111111"/>
          <w:sz w:val="28"/>
          <w:sz w:val="28"/>
          <w:szCs w:val="28"/>
          <w:rtl w:val="true"/>
          <w:lang w:bidi="fa-IR"/>
        </w:rPr>
        <w:t xml:space="preserve">كسى كه خود ساخته و مهذب باشد به مرحله عبوديت و تسليم محض در برابر حق تعالى واحكام الهى مى رسد و آنچه را كه پيامبران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w:t>
      </w:r>
    </w:p>
    <w:p>
      <w:pPr>
        <w:pStyle w:val="BookText"/>
        <w:rPr/>
      </w:pPr>
      <w:r>
        <w:rPr>
          <w:rFonts w:ascii="IRNazanin" w:hAnsi="IRNazanin" w:eastAsia="IRNazanin"/>
          <w:color w:val="111111"/>
          <w:sz w:val="28"/>
          <w:sz w:val="28"/>
          <w:szCs w:val="28"/>
          <w:rtl w:val="true"/>
          <w:lang w:bidi="fa-IR"/>
        </w:rPr>
        <w:t xml:space="preserve">چون نفس خود را پاكيزه كرده ديگر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خودخواهى در او راه ندارد و هرچه ر اكه خسرو كند، نيكو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اختلافى هست ميان بزرگان 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نواهى در قرآن و شريعت براى چيست‌؟</w:t>
      </w:r>
    </w:p>
    <w:p>
      <w:pPr>
        <w:pStyle w:val="BookText"/>
        <w:rPr/>
      </w:pPr>
      <w:r>
        <w:rPr>
          <w:rFonts w:ascii="IRNazanin" w:hAnsi="IRNazanin" w:eastAsia="IRNazanin"/>
          <w:color w:val="111111"/>
          <w:sz w:val="28"/>
          <w:sz w:val="28"/>
          <w:szCs w:val="28"/>
          <w:rtl w:val="true"/>
          <w:lang w:bidi="fa-IR"/>
        </w:rPr>
        <w:t>برادران اهل سنت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ونواهى چيزى است كه خدا از ما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شيعه اين حرف و اين نظر را نمى پسندد ومعتقد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مصلحت تامه ملزمه اى در كار باشد، اگر چه ما آن را نفهميده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دستورها و قوانين خداوند به جهت مصلحتى است كه ما از آن اطلاع ندارم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سومى هم در اين جا وجود دارد و آن اين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فقهاى اسلام درست است اما يك حرف بالاترى در اين جا وجود دارد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ونهى كرده است تا روح تعبد در ما زنده شود؛ به عبادت ديگر، امر ونهى خدا براى اين است كه ما در برابر حق تسليم شويم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حج از عبادت هاى بسيار مهم و بزرگ است و ارتباطى ناگسستنى </w:t>
      </w:r>
    </w:p>
    <w:p>
      <w:pPr>
        <w:pStyle w:val="BookText"/>
        <w:rPr/>
      </w:pPr>
      <w:r>
        <w:rPr>
          <w:rFonts w:ascii="Amiri" w:hAnsi="Amiri" w:eastAsia="Amiri" w:cs="Amiri"/>
          <w:color w:val="111111"/>
          <w:sz w:val="28"/>
          <w:sz w:val="28"/>
          <w:szCs w:val="28"/>
          <w:rtl w:val="true"/>
          <w:lang w:bidi="ar-SA"/>
        </w:rPr>
        <w:t>با مسائل سياسى و اجتماعى دارد، اما روح تعبد در آن موج مى 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وقتى كه درباره اعمال حج مى انديشد، فلسفه بسيارى از اعمال آن را نمى فهمد؛ مثلاً فلسفه احرام بستن و طواف كردن چيست‌؟ به چه جهت بايد طواف كنيم‌؟ سعى بين صفا و مروه چه حكمتى دارد؟ رمى جمره، ماندن در عرفات، ماندن در مشعر، ماندن در منى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چيست‌؟ نمى دانيم، تنها اين را مى فهميم كه اين اعمال روح تعبد و روح تسليم را در ما زنده مى كند واين بالاترين فضيلت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تعبد وعبوديت به اندازه اى اهميت دارد كه خداوند در نماز، آن را بر رسالت مقدم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مقام عبوديت را دارد، آنگاه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انارى كه در دست شماست اگر آن را نصف كنى و يك قسمش را حلال كنى و قسم ديگرش را حرام، من مى پذيرم و تسليم حرف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تسليم وعبوديت در برابر احكام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تسليم از آن روست كه حكم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خداست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دانستيم كه تهذيب، امر بسيار مهمى است كه قرآن و پيامبران، به آن بسيار توصيه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تهذيب در سامان دهى كار مردم و رسيدگى به امور آنان، نقش كليدى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متصدى امور مردم و مسئول گره گشايى از كار آنان هستند به تهذيب بيشتر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خودساخته باشند با دل سوزى، دقت، همه جانبه نگرى و وظيفه شناسى به كارها مى پردازند، اما اگر مهذب نبودند بابى تفاوتى، سهل انگارى، سحطى نگرى و كاغذ بازى با امور برخورد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اداره ها اين چنين است كه هر كارمندى بايد از مسئول مافوق خود دستور بگيرد و با </w:t>
      </w:r>
    </w:p>
    <w:p>
      <w:pPr>
        <w:pStyle w:val="BookText"/>
        <w:rPr/>
      </w:pPr>
      <w:r>
        <w:rPr>
          <w:rFonts w:ascii="IRNazanin" w:hAnsi="IRNazanin" w:eastAsia="IRNazanin"/>
          <w:color w:val="111111"/>
          <w:sz w:val="28"/>
          <w:sz w:val="28"/>
          <w:szCs w:val="28"/>
          <w:rtl w:val="true"/>
          <w:lang w:bidi="fa-IR"/>
        </w:rPr>
        <w:t>قانون ها و ماده ها و تبصره ها پيش برود، طبعاً چنين كارى با پيچ و خم رو به رو مى شود و گاه خستگى و دل زدگى به وجود مى آورد، اگر كارمندى مهذب و پاكيزه و داراى قلب سليم باشد، بى هيچ گونه دلسردى و بدون اين كه قوانين را پشت سر بگذارد، و قانون شكنى كند، مشكلات را حل مى كند وارباب رجوع را اراضى و خشنود به خانه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اگر با چنين كارمندانى رو به رو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كارشان هم حل نشود باز راضى اند، چرا كه تلاش صادقانه و خالصانه آن ها را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نابسامانى هايى كه در پاره اى از جاها ديده مى شود معلول آن است كه انسانهاى غير مهذب به كار گماشته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 گوييم مهذب، منظورمان فقط تقيد افراد به نماز و روزه نيست بلكه همه جنبه ها را در بر مى گيرد؛ فى المثل اگر فردى را به كارى گماشته اند و او مى بيند كه انجام آن ها در توان او نيست، وظيفه اش آن است كه كنار برودوميدان را براى افراد شايسته ترى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كرد او خودساخته و مهذب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دارى و حفظ اموال بيت المال از مصاديق ديگر تهذيب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مسئوليتى دارد و اموال كم يا زيادى در اختيارش هست بايد پروا داشته باشد و آن ها را در راه صحيح و به طور حساب شده و با برنامه، مصرف كند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و استادى كه تدريس مى كند و شاگردان زيادى باو سر و كار دارند بايد مهذب باشد تا با وجدان سالم و روش صحيح، استعدادهاى دانش آموزان و دانشجويان را پرورش دهد و آن ها را براى فرداى جامعه اماده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عالمان و دانشوران بايد نفس خود را تهذيب كنند، </w:t>
      </w:r>
    </w:p>
    <w:p>
      <w:pPr>
        <w:pStyle w:val="BookText"/>
        <w:rPr/>
      </w:pPr>
      <w:r>
        <w:rPr>
          <w:rFonts w:ascii="IRNazanin" w:hAnsi="IRNazanin" w:eastAsia="IRNazanin"/>
          <w:color w:val="111111"/>
          <w:sz w:val="28"/>
          <w:sz w:val="28"/>
          <w:szCs w:val="28"/>
          <w:rtl w:val="true"/>
          <w:lang w:bidi="fa-IR"/>
        </w:rPr>
        <w:t>كه اگر چنين شد، عالم اصلاح خواهد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نقش تهذيب در سامان دهى صحيح كارها و اداره امور جامعه روشن مى شود و به عظمت قرآن وتعاليم 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همه بر تزكيه نفس تاكيد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مى بريم</w:t>
      </w:r>
      <w:r>
        <w:rPr>
          <w:rFonts w:eastAsia="IRNazanin" w:cs="IRNazanin"/>
          <w:color w:val="111111"/>
          <w:sz w:val="28"/>
          <w:szCs w:val="28"/>
          <w:rtl w:val="true"/>
          <w:lang w:bidi="fa-IR"/>
        </w:rPr>
        <w:t xml:space="preserve">. </w:t>
      </w:r>
      <w:bookmarkStart w:id="140" w:name="pg19025_204211"/>
    </w:p>
    <w:p>
      <w:pPr>
        <w:pStyle w:val="Heading2"/>
        <w:numPr>
          <w:ilvl w:val="1"/>
          <w:numId w:val="1"/>
        </w:numPr>
        <w:rPr/>
      </w:pPr>
      <w:bookmarkStart w:id="141" w:name="__RefHeading___Toc13787581_1280447820"/>
      <w:bookmarkStart w:id="142" w:name="_Toc48"/>
      <w:bookmarkEnd w:id="140"/>
      <w:bookmarkEnd w:id="141"/>
      <w:r>
        <w:rPr>
          <w:rtl w:val="true"/>
        </w:rPr>
        <w:t>خدمت گزارى و آرامش</w:t>
      </w:r>
      <w:bookmarkEnd w:id="142"/>
    </w:p>
    <w:p>
      <w:pPr>
        <w:pStyle w:val="BookText"/>
        <w:rPr/>
      </w:pPr>
      <w:r>
        <w:rPr>
          <w:rFonts w:ascii="IRNazanin" w:hAnsi="IRNazanin" w:eastAsia="IRNazanin"/>
          <w:color w:val="111111"/>
          <w:sz w:val="28"/>
          <w:sz w:val="28"/>
          <w:szCs w:val="28"/>
          <w:rtl w:val="true"/>
          <w:lang w:bidi="fa-IR"/>
        </w:rPr>
        <w:t>خدمت به مردم از جنبه هاى مختلفى براى آدمى موثر است، يكى از آن جنبه ها آرامش روحى و روانى است؛ يعنى كسى كه در انديشه گره گشايى از كار مردم است وجدانش دائماً او را يارى مى كند و اكسير آرامش را به او هديه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دنبال كسب آرامش اند، اما راه هاى آن را گم كرده اند، معمولاً در تكاپو هستند تا با پول و امكانات مادى آن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رفاه، آسايش و خوشى مرهون پول و قدرت نيتس، چه بسيار افرادى كه تمكن و قدرت و</w:t>
      </w:r>
    </w:p>
    <w:p>
      <w:pPr>
        <w:pStyle w:val="BookText"/>
        <w:rPr/>
      </w:pPr>
      <w:r>
        <w:rPr>
          <w:rFonts w:ascii="IRNazanin" w:hAnsi="IRNazanin" w:eastAsia="IRNazanin"/>
          <w:color w:val="111111"/>
          <w:sz w:val="28"/>
          <w:sz w:val="28"/>
          <w:szCs w:val="28"/>
          <w:rtl w:val="true"/>
          <w:lang w:bidi="fa-IR"/>
        </w:rPr>
        <w:t>شخصيت و پول دارند اما به اندازه اى غم، غصه، دلهره و اضطراب خاطر ونگرانى آنان را احاطه كرده كه اگر مرگ خريدنى بود تمام هستى خود را مى دادند و آن را مى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عكسش را هم فراوان مى بينيم كه انسانى خانه و يا فرشى كه روى آن بنشيند ندارد اما با نشاط و روحيه است و طمأنينه ووقار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قرآن، كسى رفاه و آسايش دارد كه امنيت دل دارد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كسانى كه ايمان آورده و ايمان خود را به شرك نيالوده اند، آنان راست ايمنى و ايشان راه يافتگانند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ايمان دارند و ايمانشان آلوده به گناه و ظلم نيست، مومن و متقى اند، اگر چه پول، مكنت و قدرت ندارند اما رفاه و آسايش دارند، چرا كه امنيت قلبى دارند و بالاترين رفاه و آسايش يعنى اين، انسان در زندگى همه چيز را براى آرامش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خانواده مى دهد براى اين كه سكينه و آرامش به دست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و از نشانه هاى او اين كه از نوع خودتان همسرانى براى شما آفريد تا بدان ها آرام گيريد و ميان شما دوستى و رحمت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خانواده براى آن است كه آرامش دل پيدا شود، اگر خانه نا امن شد زندگى تلخ مى شود، وقتى معنويت بر خانواده اى حاكم نشد زن و شوهر حقوق يكديگر را رعايت نمى كنند، مرد پرخاشگر و زن زبان دراز مى شود وزندگى را به جهنم تبديل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غم و غصه مى آورد، اضطراب و نگرانى به همراه دارد، وقتى مى بينيد كسى خانه اى چون قصر دارد، رياست و قدرت دارد، حسرت نخوريد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أَعْمٰالُهُمْ كَسَرٰابٍ بِقِيعَةٍ يَحْسَبُهُ اَلظَّمْآنُ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و كسانى كه كفر و رزيدند كارهايشان چون سرابى در زمين هموار است كه تشنه آن را آب مى پندارد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 گناه كار دائماً كوبندگى و عذاب وجدان دارد، مثل پتكى كه بر روى سندان كوبيده مى شود، بر سر و روى زندگى چنين افرادى غم، غصه و اضطراب 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گرفتارى ها و اضطراب ها نه فقط گريبان گير خود آنان است، بلكه به اطرافيان وابستگان وخويشان نيز سرايت مى كند، همانند ديوانه اى كه كبريتى بر اتاق مى اندازد و چون جريان طبيعى آتش سوزاندن است لذا وسايل خانه، زن، فرزند و خودش همگى در معرض خطر و خسارت قرار مى گيرند، آتش ظلم ظالم دامن ديگران را نيز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منهاى خدا، زندگى توام با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گناه اجتماعى و تجاوز به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 و وحشتناك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 مَنْ لَمْ يَجْعَلِ اَللّٰهُ لَهُ نُوراً فَمٰا لَهُ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يا كارهايشان مانند تاريكى هايى است كه در دريايى ژرف است كه موجى آن را مى پوشاند و روى آن موجب ديگ راست و بالاى ان ابرى است تاريكى هايى است كه بعضى بر روى بعضى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غرق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بيرون آورد، به زحمت آن را مى بيند و خدا به هر كسى نورى نداده باشد او را هيچ نورى نخواهد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بزرگ آن است كه مسئوليت هايى كه به دوشمان گذاشته شده انجام ندهيم ودر فكر حل مشكلات مردم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خاطر و آسايش وجدان براى يك كارمند و يا منصب دار آن است كه در پست و سمتى كه هست به خوبى انجام وظيفه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نكندبى شك مرتكب گناه عظيم گشته كه عاقبت آن نيز از كف دادن آرامش و راحتى وجدان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آخر سوره كهف چند آيه وارد شده كه از متشابهات قران است و بايد بگوييم يك دنيا علم در اين چند آيه موجود است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 و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خوبى حل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داستانى درباره خضر و موسى است كه بسيار خواندنى است؛ آن دو، وارد شهر يا دهى شدند و درخواست غذا كردند اما مردم به آنان ندادند و گرسنه از ده بيرونشان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ده به ديوار شكسته اى برخوردكردند، حضرت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ديوار را تعمير كنيم موسى با اين كه به حضرت خضر قول داده بود كه اعتراضى نكند اما باز هم نتوانست تحمل كند، لذا به حالت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غذا ندادند و حالا ديوارشان را هم تعمير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خضر در تفسير اين قضيه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آن ديوار، مالى از دو بچه يتيم مدفون است، براى اين كه اين مال از بين نرودو به دست بچه يتيم هاى برسد آن را تعمير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أَبُوهُمٰا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پدر و مادرش شايسته و صالح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خوبى پدر و مادر باعث شد كه حضرت خضر و موسى آن ديوار را تعمير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به ما مى فهماند كه اگر مى خواهيم آينده اولاد و فرزندانمان تامين شود، بايد خدمت گزار جامعه باشيم و تا مى توانيم به مردم درمانده و بينوا، و افرادى كه جز خدا پناهى ندارند خدمت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بيناست و بر تمامى كردارهاى بندگان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ما كردار صحيح و خدمت صادقانه ببيند خودش از راه هاى فراوانى كه دارد ما را تامين مى كند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رخ داده است كه پدر و مادرى آينده فرزندانشان را از نظر مادى تامين نكرده و مرده اند و هنگام مردن چيزى نداشته اند، اما آن شايستگى </w:t>
      </w:r>
    </w:p>
    <w:p>
      <w:pPr>
        <w:pStyle w:val="BookText"/>
        <w:rPr/>
      </w:pPr>
      <w:r>
        <w:rPr>
          <w:rFonts w:ascii="IRNazanin" w:hAnsi="IRNazanin" w:eastAsia="IRNazanin"/>
          <w:color w:val="111111"/>
          <w:sz w:val="28"/>
          <w:sz w:val="28"/>
          <w:szCs w:val="28"/>
          <w:rtl w:val="true"/>
          <w:lang w:bidi="fa-IR"/>
        </w:rPr>
        <w:t>و شخصيتى را كه براى فرزندان خود به ارث گذاشته بودند آنان را به مقام والا رسانيده و درجامعه عزيزشان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خلفاى بنى عباس به عالم و دانشمندى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نصيحيت كن،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عبدالعزيز وقتى مرد، بچه هايش شام نداشتند، اما از آن جا كه وى خدمت بسيارى به جامعه كرد بچه هايش عزيز شدند، اما از خلفاى بنى اميه ديدم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وقتى مرد شمش هاى طلايش رابا تبر تقسيم كردند و طولى نكشيد ديدم كه بچه هاى او به گدايى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تامين آينده و خوشبختى و سعادت فرزندت را مى خواهى در جامعه خدمت گزار باش، در صورتى كه مردم آزار باشى و ظلم كنى، مكافات اين ظلم ها دست و پايت را مى گيرد، و فرزندانت نى زدر زندگى خير نمى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خوشبختى و سعادت فرزندانت را مى خواهى و تنها به فكر تامين دنيايشان نيستى، اگر قصد دارى تحصيلات عالى را ادامه دهندو پست هاى مهم اجتماعى را بگيرند، اگر مى خواهى از او تاجر يا صنعتگر بسازى و يا اگر دنيا را براى او به ارث بگذارى، تا زمانى كه به وظايفش آشنا نسازى، مسائل شرعى، اجتماعى و اخلاقى اسلام را به او نياموزى، نتيجه اى ندارد، اول نماز، بعد شغل و تجارت و پست هاى اجتماعى و سياسى</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آسايش و رفاه، ثروت و دارايى در زندگى، آسودگى خاطر و آرامش وجدان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نظر مال و تمكن و از نظر شخصيت در سطح عالى بود و همه ما حسرت مى خورديم و مى گفتيم اين آدم چقدر خوشبخت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روزى در ضمن صحبت </w:t>
      </w:r>
    </w:p>
    <w:p>
      <w:pPr>
        <w:pStyle w:val="BookText"/>
        <w:rPr/>
      </w:pPr>
      <w:r>
        <w:rPr>
          <w:rFonts w:ascii="IRNazanin" w:hAnsi="IRNazanin" w:eastAsia="IRNazanin"/>
          <w:color w:val="111111"/>
          <w:sz w:val="28"/>
          <w:sz w:val="28"/>
          <w:szCs w:val="28"/>
          <w:rtl w:val="true"/>
          <w:lang w:bidi="fa-IR"/>
        </w:rPr>
        <w:t>به او گفتم چرا بچه دار نمى شود؟ داشتن اولاد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بدبخت شدم بس است، نمى خواهم اولادم نيز بدبخت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زندگى برايش به قدرى تلخ است كه حاضر نيست داراى اولاد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تصور نكنيد حال كه كشورهاى متمدن، از نظر مادى و نظم اجتماعى و پيشرفت صنعتى تكامل يافته اند، آسودگى خاطر و آرامش وجدان هم دارند، هرگز چنين نيست، بلكه مردم اين كشورها، هر شبانه روز چندين ميليون قرص خواب آور مى خورند تا چند ساعتى به خواب روند واستراحتى بكنند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خدمتگزار مردم بودن و كارهاى آنان را سنجيده و صادقانه انجام دادن، سبب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روحى را در همه انسانهاى خدوم به روشنى مشاهده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 خدمت به خداست و كسى كه به خدا خدمت كرد، در آرامش است</w:t>
      </w:r>
      <w:r>
        <w:rPr>
          <w:rFonts w:eastAsia="IRNazanin" w:cs="IRNazanin"/>
          <w:color w:val="111111"/>
          <w:sz w:val="28"/>
          <w:szCs w:val="28"/>
          <w:rtl w:val="true"/>
          <w:lang w:bidi="fa-IR"/>
        </w:rPr>
        <w:t xml:space="preserve">. </w:t>
      </w:r>
      <w:bookmarkStart w:id="143" w:name="pg19025_204217"/>
    </w:p>
    <w:p>
      <w:pPr>
        <w:pStyle w:val="Heading2"/>
        <w:numPr>
          <w:ilvl w:val="1"/>
          <w:numId w:val="1"/>
        </w:numPr>
        <w:rPr/>
      </w:pPr>
      <w:bookmarkStart w:id="144" w:name="__RefHeading___Toc13787583_1280447820"/>
      <w:bookmarkStart w:id="145" w:name="_Toc49"/>
      <w:bookmarkEnd w:id="143"/>
      <w:bookmarkEnd w:id="144"/>
      <w:r>
        <w:rPr>
          <w:rtl w:val="true"/>
        </w:rPr>
        <w:t>حساب رسى از منصب داران در قيامت</w:t>
      </w:r>
      <w:bookmarkEnd w:id="145"/>
    </w:p>
    <w:p>
      <w:pPr>
        <w:pStyle w:val="Heading3"/>
        <w:numPr>
          <w:ilvl w:val="2"/>
          <w:numId w:val="1"/>
        </w:numPr>
        <w:rPr/>
      </w:pPr>
      <w:bookmarkStart w:id="146" w:name="__RefHeading___Toc13787585_1280447820"/>
      <w:bookmarkStart w:id="147" w:name="_Toc50"/>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از نظر قرآن و روايات، در روز قيامت حساب خواص و افراد منصب دار و متنفذ غير از حساب عموم مردم است، براى خواص پرونده جداگانه اى تشكيل مى شود و سخت گيرى هايى كه به آنان مى شود به عوام و عموم مردم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 كه خداوند در روز قيامت هفتاد گناه از جاهل مى آمرزد قبل از آن كه يك گناه از عالم آمرزيده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باباطاهر، مردم عوام با يك حساب وكتاب مختصر و با يك شفاعت رستگار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به حق هشت و چارت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 شتر ديدى‌؟ نديدى</w:t>
      </w:r>
    </w:p>
    <w:p>
      <w:pPr>
        <w:pStyle w:val="BookText"/>
        <w:rPr/>
      </w:pPr>
      <w:r>
        <w:rPr>
          <w:rFonts w:ascii="IRNazanin" w:hAnsi="IRNazanin" w:eastAsia="IRNazanin"/>
          <w:color w:val="111111"/>
          <w:sz w:val="28"/>
          <w:sz w:val="28"/>
          <w:szCs w:val="28"/>
          <w:rtl w:val="true"/>
          <w:lang w:bidi="fa-IR"/>
        </w:rPr>
        <w:t xml:space="preserve">مردم عادى در بهشت از نعمت هاى پروردگار استفاده مى كنند اما حساب خواص اين نيست، خواص در صورت رستگارى جايشان اگر عندالله نباشد لااقل بهشت رضوان و بهشت عدن است، جاى او نزد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وكسانى كه از خدا و پيامبر اطاعت كنند، در زمره كسانى خواهند بود كه خدا ايشان را گرامى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پيامبران و راستان و شهيدان و شايستگان اند و آنان چه نيكو همدمانند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 نَهَرٍ، فِي مَقْعَدِ صِدْقٍ عِنْدَ مَلِيكٍ 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در حقيقت، مردم پرهيزگار در ميان باغ ها و نهرها در قرارگاه صدق نزد پادشاهى توانا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تقوا در دلشان رسوخ كرده و مهذب شده اند بهشت برايشان كوچك و جايگاه آنان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عنداللهى را من و شما و بزرگتر از ما نمى تواند درك كند مگر اينكه خود به آن مقام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هيچ كس نمى داند چه چيز از آن چه روشنى بخش ديدگان است به پاداش آن چه انجام مى دادند براى آنان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ما، رهبر عظيم الشان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جلسه هاى خصوصى اين شعر را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نيست بر لوح دلم جز الف قامت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چيز دگر ياد نداد استادم</w:t>
      </w:r>
    </w:p>
    <w:p>
      <w:pPr>
        <w:pStyle w:val="BookText"/>
        <w:rPr/>
      </w:pPr>
      <w:r>
        <w:rPr>
          <w:rFonts w:ascii="Amiri" w:hAnsi="Amiri" w:eastAsia="Amiri" w:cs="Amiri"/>
          <w:color w:val="111111"/>
          <w:sz w:val="28"/>
          <w:sz w:val="28"/>
          <w:szCs w:val="28"/>
          <w:rtl w:val="true"/>
          <w:lang w:bidi="ar-SA"/>
        </w:rPr>
        <w:t>و اين شعر درواقع ترجمه روايتى است كه مرحوم ديلمى در ارشاد نقل كرده و روايت اين است كه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هستند كه بهشت برايشان كوچك است و آنان پيش من خواهند بود، لذت آنان صحبت كردن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نظرى به آنان سعه وجودى مى دهم، پرده هايى از جلوى چشم اينان بر مى دارم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آنان خطاب مى شود كه 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 بهشتى ها در نعمت 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حورالعين ها، قصرها، و بالاخره آن نعمتفاهى عالى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متنعم باشند، نعمت و لذت شما مكالمه كردن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مى شوند تا هفتصد سال در عالم ملكوت منغمر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هفتصد سال از سالهاى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حورالعين ها نزد خدا شكايت مى كنند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مال او هستيم و او هيچ اعتنايى به ما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حورالعينى كه اگر يك ياز آن ها در دنيا ظاهر شود تمام زن و مرد از عشقى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كره زمين احتياج به خورشيد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حورالعين ها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من منغمر در عالم وحدت است، او عاشق من است، نظر به من و رحمت من نمى گذارد كه او به چيز ديگرى توجه كند، بر لوح دلش نيست چيزى جز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اين همه مقام و نعمت را به آسانى به دست نياورده، رياضت ها و سختى ها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دارى ها و جهادها كرده است، در امتحان هاى سخت شركت كرده واز عهده آن موفق و پيروز بيرون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حساب بر او سخت گيرى ها شده است، مثل عوام مردم نبوده است كه با ارفاق قبول شود و با شفاعت از آتش نجات پيدا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خواص از حساب عوام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جا بايد گفت كه هر چه مقام ومنصب بالاتر باشد، حساب رسى ها هم سخت تر و مشكل تر است؛ يعنى حساب مسئولان از حساب يك كارمند معمولى جداست، و همچنين حساب يك كارمند با حساب نظافت چى و آبدارچى اداره يا موسسه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بسيار 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حضرت آدم بسيار بالا است تا جايى كه مظهر اسماء و صفات حق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 ثُمَّ عَرَضَهُمْ عَلَى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و خدا همه نام ها را به آدم آموخت، سپس آن ها را بر فرشتگان عرضه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آدم ابوالبشر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پيامبر خدا در روى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مقام بلندش به خاطر يك ترك اولى به اندازه اى سقوط كرد كه با آن همه مقام توبيخ شد و درجه اش از او گرفته شد و رانده در گاه خدا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وعصي آدم ربه فغوي</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وخطاب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تعجب نكنيد وقتى كه در روايت مى خوانيد آدم دويست سال گريه كرد تا سرانجام توبه اش پذيرفته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كه جايش بهشت بود وملائك بر او سجده مى كردند، چرا با يك ترك اولى از بهشت رانده شد؟ براى اين كه آدم از خواص است و از او توقع و انتظار چنين غفلتى نبود، حساب او با ديگران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مقام هاى مادى و معنوى بالاتر باشد مسئوليت بيشترى بر عهده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نبايد غفلت كردو مواظب لحظه ها هم بود، چرا كه عمر كم است ومسير طولانى و آنان كه اين نكته را فهميده اند اگر لحظه اى در كارهايشان فتورى رخ دهد همه وجودشان به گريه و ضبحه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حاجى ميرزا على آقا شيرازى كه از علماى اهل دل و عارف اصفهان در زمان استاد بزرگوار ما مرحوم آيه الله بروجردى گاه گاهى به قم مى آمد و در مدرسه حجتيه به حجره شاگردش</w:t>
      </w:r>
    </w:p>
    <w:p>
      <w:pPr>
        <w:pStyle w:val="BookText"/>
        <w:rPr/>
      </w:pPr>
      <w:r>
        <w:rPr>
          <w:rFonts w:ascii="IRNazanin" w:hAnsi="IRNazanin" w:eastAsia="IRNazanin"/>
          <w:color w:val="111111"/>
          <w:sz w:val="28"/>
          <w:sz w:val="28"/>
          <w:szCs w:val="28"/>
          <w:rtl w:val="true"/>
          <w:lang w:bidi="fa-IR"/>
        </w:rPr>
        <w:t xml:space="preserve">مرحوم شهيد 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بايم نقل كرد كه ايشان در كارهايش بسيار منظم و دقيق بو</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بزرگوارى برايم نقل كرد كه شبى براى زيارت ايشان رفته بودم كه آن شب ميهمان ها نظمش را به هم زدند و آن شب را ديرخوابيد و زمانى بيدار </w:t>
      </w:r>
    </w:p>
    <w:p>
      <w:pPr>
        <w:pStyle w:val="BookText"/>
        <w:rPr/>
      </w:pPr>
      <w:r>
        <w:rPr>
          <w:rFonts w:ascii="IRNazanin" w:hAnsi="IRNazanin" w:eastAsia="IRNazanin"/>
          <w:color w:val="111111"/>
          <w:sz w:val="28"/>
          <w:sz w:val="28"/>
          <w:szCs w:val="28"/>
          <w:rtl w:val="true"/>
          <w:lang w:bidi="fa-IR"/>
        </w:rPr>
        <w:t>شد كه اذان صبح را مى گفتند و طلوع فجر دميده بود، آن شب توانست نماز شبش را بخواند، آن مرد خدا به خاطر نخواندن نماز شب، مثل مار گزيده ها به خود مى پيچيد، گريه مى كرد، گويى كه جوانش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بزرگوار كه اين قضيه را برايم نقل مى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ميرزا على آقا شوخى كردم و گفتم آقا، ما هيچ وقت نماز شب نمى خوانيم توهم يك شب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مگر مى شود طلبه نماز شب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من از شانزده سالگى تا به امروز ترك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هايش بسيار دقيق بود، به طور يكه يك دقيق دير يا زود نداشت، ايشان برنامه داشتند كه از ساعت نه الى ده پياده روى كنند و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ماموران شاه مرا دستگير كردند و در سلول انداختند سلولم يك اتاق كوچكى بود، درآن جا هر روز يك ساعت پياده روى مى كردم و از ساده ده الى يازده كه برنامه قرآن خواندن داشتم، قران را هم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معارج السعاده مرحوم ملا احمد 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اخلاق و فقيه بوده، در فقه مستند را نوشت و در اخلاق معراج السعاده را كه هر دو بسيار عالى است، او شاعر هم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نوشته است به نام طاقديس كه در قالب مثنوى است و داستان هاى بسيار ارزنده اى را در آن به شعر كشيده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ايشان نقل شده كه فرموده اند من طاقديس را در فرصت هايى كه شايد براى همه مردم بى ارزش است نوشته 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يعقوب هنگامى كه مى خواست يوسفش را با فرزندان خود راهى صحرا كند، يك غفلت كرد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به خدا نسپرد بلكه به فرزندانش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ترسم گرگ بچه ام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 موظابت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كارى از انسان هاى معمولى يك امر عادى و پيش پا افتاده است، اما </w:t>
      </w:r>
      <w:bookmarkStart w:id="148" w:name="pg19025_204222"/>
    </w:p>
    <w:p>
      <w:pPr>
        <w:pStyle w:val="BookText"/>
        <w:rPr/>
      </w:pPr>
      <w:bookmarkEnd w:id="148"/>
      <w:r>
        <w:rPr>
          <w:rFonts w:ascii="IRNazanin" w:hAnsi="IRNazanin" w:eastAsia="IRNazanin"/>
          <w:color w:val="111111"/>
          <w:sz w:val="28"/>
          <w:sz w:val="28"/>
          <w:szCs w:val="28"/>
          <w:rtl w:val="true"/>
          <w:lang w:bidi="fa-IR"/>
        </w:rPr>
        <w:t>از مقام شامخ حضرت يعقوب كه پيامبر است چنين چيزى انتظار نمى رود و او بايد فرزندش را به خدا بسپارد به خاطر اين كارش دچار مصيبتى دردناك شد، غصه هاى فراوانى خورد و آن قدر گريست تا چشمانش سفيد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منظور از سفيد شدن چشمانش اين باشد كه آنقدر ناليد تا سرانجام به گمشده اش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مى خواست بنيامين را نزد برادرش يوسف ببرند، حضرت يعقوب آن جا ديگر به فرزندانش سفارش نكرد بلكه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خَيْرٌ حٰافِظاً وَ هُوَ أَرْحَمُ اَلرّٰاحِمِينَ‌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لذا گره ها يكى پس از ديگرى گشوده شد تا اين كه به گمشده اش رسيد</w:t>
      </w:r>
      <w:r>
        <w:rPr>
          <w:rFonts w:eastAsia="IRNazanin" w:cs="IRNazanin"/>
          <w:color w:val="111111"/>
          <w:sz w:val="28"/>
          <w:szCs w:val="28"/>
          <w:rtl w:val="true"/>
          <w:lang w:bidi="fa-IR"/>
        </w:rPr>
        <w:t>.</w:t>
      </w:r>
    </w:p>
    <w:p>
      <w:pPr>
        <w:pStyle w:val="Heading3"/>
        <w:numPr>
          <w:ilvl w:val="2"/>
          <w:numId w:val="1"/>
        </w:numPr>
        <w:rPr/>
      </w:pPr>
      <w:bookmarkStart w:id="149" w:name="__RefHeading___Toc13787587_1280447820"/>
      <w:bookmarkStart w:id="150" w:name="_Toc51"/>
      <w:bookmarkEnd w:id="149"/>
      <w:r>
        <w:rPr>
          <w:rtl w:val="true"/>
        </w:rPr>
        <w:t>نمونه هايى از توبه خواص</w:t>
      </w:r>
      <w:bookmarkEnd w:id="150"/>
    </w:p>
    <w:p>
      <w:pPr>
        <w:pStyle w:val="BookText"/>
        <w:rPr/>
      </w:pPr>
      <w:r>
        <w:rPr>
          <w:rFonts w:ascii="IRNazanin" w:hAnsi="IRNazanin" w:eastAsia="IRNazanin"/>
          <w:color w:val="111111"/>
          <w:sz w:val="28"/>
          <w:sz w:val="28"/>
          <w:szCs w:val="28"/>
          <w:rtl w:val="true"/>
          <w:lang w:bidi="fa-IR"/>
        </w:rPr>
        <w:t>حضرت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مصيبت هاى زيادى ديد و زجرهاى فراوانى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استاد بزرگوار ما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حضرت يوسف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گناه به وجود آمدكه اگر يكى از آن صحنه ها براى افراد معمولى وغير خواص پيش مى آمد خود را مى باختند و تسليم گناه مى شدند اما آن حضرت براى فرار از گناه، زندان را به جان خريدو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زندان براى من دوست داشتنى تر است از آن چه مرا به آن مى خوانند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اين همه ايمان و استقامتش، روزى دو تن از دوستان و هم سلولى هاى او خوابى ديدند و يوسف خواب آنان را برايشان چنين تعبير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به دار آويخته و ديگرى ساقى سلطان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يوسف خطاب به آن كه به عنوان ساقى نزد شاه مى 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اُذْكُرْنِي عِنْدَ رَبِّكَ‌</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به ياد من هم باش؛ نزد شاه بگو كه يك بى گناهى در زندان است، به او هم توجهى كن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قرآن آن شخص رفت و فراموش كرد كه از يوسف هم چيزى بگويد، تا اين كه بعد از چند سال به يادش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جبرئيل نزد يوسف آمد خطاب به او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كسى تو را از چاه نجات داد؟ چه كسى از دست برادرانت خلاص نمود؟ چه كسى از دام زليخا رهايى ات بخشيد؟</w:t>
      </w:r>
    </w:p>
    <w:p>
      <w:pPr>
        <w:pStyle w:val="BookText"/>
        <w:rPr/>
      </w:pPr>
      <w:r>
        <w:rPr>
          <w:rFonts w:ascii="IRNazanin" w:hAnsi="IRNazanin" w:eastAsia="IRNazanin"/>
          <w:color w:val="111111"/>
          <w:sz w:val="28"/>
          <w:sz w:val="28"/>
          <w:szCs w:val="28"/>
          <w:rtl w:val="true"/>
          <w:lang w:bidi="fa-IR"/>
        </w:rPr>
        <w:t>هر چه جبرئيل پرسيد، يوسف جوابى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شخص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واذكرنى عند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كمك نخواستى و به او پناه نبردى‌؟ يوسف از اين كارش توبه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يوسف هميشه در حال توبه بود، انابه و ناله داشت وبراى اين كارش چندين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زندان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يوسف چه جرمى مرتكب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كه بالاتر از آن را روزى چندين مرتبه مرتكب مى شويم و اين گونه خطاها برايمان بسيار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همان است كه چنين عملى از مقام شامخ يوسف دور و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تلاش فراوانى كرد تاقومش را هدايت كند اما نتيجه اى نگرفت، و كارش به جايى رسيد كه او را تعجب كردند تا به قتل برسانند، در حال فرار بود، ديد چيزى نمانده است كه به دست قومش گرفتار شود، خطاب به درخت سيبى كه در پيش رويش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فريادم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 امر خداوند باز شد و زكريا رفت لاى تنه آن درخت و مردم نتوانستند پيدايش كنند، از سوى خداوند خطاب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درخت متوسل شدى و به خداوند پناه نياوردى‌؟ زكريا گير كردودرجواب ماند، به خاطر همين كارش اره دو سر آوردند و درخت را با زكريا از وسط بريده و نصف كردند، البته بعد خداوند سالمش كرد ولى به هر حال كيفر آن كارش راديد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بزرگوار سالها براى هدايت قومش كوشيد اما هيچ نتيجه اى نگرفت تا جايى كه قومش مستوجب عذاب شدند، به حضرت يونس خطاب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ديگر لياقت زنده ماندن را ندارند و بايد عذاب شوند؛ يونس اين مطلب را به قومش خبر داد كه به زودى هلاك خواهيد شد و عذاب خدا بر شما نازل مى شود، اما در اين ميان يونس كارى كرد كه نبايد مى كرد و ان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پروردگار از شهر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اين كارش تنبيه شد، چرا كه برخى از افراد قومش آن گاه كه آثار عذاب را ديدند به ديگران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توبه كنيم، از همين رو به سراغ يونس رفتند وهر چه گشتند او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دريافتند كه پناهى جز خدا ندارند ولذا به پيشگاه او توبه كرده و از گذشته خود پشيمان شدند، خداوند توبه آنان را پذيرفت وعذاب نازل نشد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اين جاست كه آن قوم بآن همه لجاجت و سرسختى و گناه 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خلاص شدند، اما يونس با آن همه خدمت و بندگى در راه خدا بايد براى يك ترك اولى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در كشتى نشسته بود تابه آن طرف دريا برود نهنگى كه مامور خدا بود، آمد و در مقابل كشتى سد شد، چيزى نمانده بود كه كشتى را غرق كند، تصميمشان بر اين شد كه قرعه بزنند و به نام هركسى درآمد او را طعمه ماهى كنندو از دست آن حيوان خلاصى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زدند به نام </w:t>
      </w:r>
    </w:p>
    <w:p>
      <w:pPr>
        <w:pStyle w:val="BookText"/>
        <w:rPr/>
      </w:pPr>
      <w:r>
        <w:rPr>
          <w:rFonts w:ascii="IRNazanin" w:hAnsi="IRNazanin" w:eastAsia="IRNazanin"/>
          <w:color w:val="111111"/>
          <w:sz w:val="28"/>
          <w:sz w:val="28"/>
          <w:szCs w:val="28"/>
          <w:rtl w:val="true"/>
          <w:lang w:bidi="fa-IR"/>
        </w:rPr>
        <w:t>يونس درآمد، مرتبه دوم باز به نام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مرتبه قرعه زدند هر سه بار به نام يونس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وقتى قضيه را چنين ديد خود را به دريا انداخت و نهنگ او را</w:t>
      </w:r>
    </w:p>
    <w:p>
      <w:pPr>
        <w:pStyle w:val="BookText"/>
        <w:rPr/>
      </w:pPr>
      <w:r>
        <w:rPr>
          <w:rFonts w:ascii="IRNazanin" w:hAnsi="IRNazanin" w:eastAsia="IRNazanin"/>
          <w:color w:val="111111"/>
          <w:sz w:val="28"/>
          <w:sz w:val="28"/>
          <w:szCs w:val="28"/>
          <w:rtl w:val="true"/>
          <w:lang w:bidi="fa-IR"/>
        </w:rPr>
        <w:t>بلعيد، از آنجا كه ماهى مامورخدا است اجازه هضم كردن يونس را نداشت و فقط او را در شكم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متوجه شد كه خروجش از شهر اشتباه بود وخطايى صورت داده است، لذا در شكم ماهى، دست به توبه و انابه واستغاثه برداشت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فِي اَلظُّلُمٰاتِ أَنْ لاٰ إِلٰهَ إِلاّٰ أَنْتَ سُبْحٰانَكَ إِنِّي كُنْتُ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در دل تاريكى ها فرياد برآوردكه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معبودى جز تو نيست، منزهى تو راستى كه من از ستمكاران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هفت شبانه روز در شكم ماهى، يعنى در يك سلول تاريك، مرطوب و بى غذا زندانى بود، پس از اين مدت، توبه اش پذيرفته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 له و نجيناه من 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شكم ماهى بيرون آورديم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أَنَّهُ كٰانَ 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و اگر او از زمره تسبيح كنندگان نبود، قطعاً تا روزى كه برانگيخته مى شوند در شكم آن ماهى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خداوند فهميده مى شود كه يونس به خاطر انكارش استحقاق آن را داشته كه تا روز قيامت مجازات شود، اما توبه كرد و توبه اش پذيرفته شدو اين بسيار تكان دهنده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اين قضايا در قرآن و تاريخ فراوان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پيامبرى از </w:t>
      </w:r>
      <w:bookmarkStart w:id="151" w:name="pg19025_204226"/>
    </w:p>
    <w:p>
      <w:pPr>
        <w:pStyle w:val="BookText"/>
        <w:rPr/>
      </w:pPr>
      <w:bookmarkEnd w:id="151"/>
      <w:r>
        <w:rPr>
          <w:rFonts w:ascii="IRNazanin" w:hAnsi="IRNazanin" w:eastAsia="IRNazanin"/>
          <w:color w:val="111111"/>
          <w:sz w:val="28"/>
          <w:sz w:val="28"/>
          <w:szCs w:val="28"/>
          <w:rtl w:val="true"/>
          <w:lang w:bidi="fa-IR"/>
        </w:rPr>
        <w:t>بنى اسرائيل وارد شهرى شد، در همان ابتداى ورود ديد كه يك عالم عابد و زاهدى زير آوار رفته و سرش بيرون مانده و در همين حال مورچه ها سرش را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 از اين كه عالم عابد و زاهدى كه هفتاد سال در راه خدا قدم برداشته و رياضت كشيده است، چرا بايد اين گونه بميرد؟ در همين</w:t>
      </w:r>
    </w:p>
    <w:p>
      <w:pPr>
        <w:pStyle w:val="BookText"/>
        <w:rPr/>
      </w:pPr>
      <w:r>
        <w:rPr>
          <w:rFonts w:ascii="IRNazanin" w:hAnsi="IRNazanin" w:eastAsia="IRNazanin"/>
          <w:color w:val="111111"/>
          <w:sz w:val="28"/>
          <w:sz w:val="28"/>
          <w:szCs w:val="28"/>
          <w:rtl w:val="true"/>
          <w:lang w:bidi="fa-IR"/>
        </w:rPr>
        <w:t>هنگام مطلع شد كه حاكم ظالم آن شهر مرده وتشييع جنازه مهمى از او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منجات كرد و بيان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چه حكمتى در كار است‌؟ عالم زاهد بايد آن گونه بميرد وحاكم ظالم اين گونه با عظمت و جلال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شد آن عالم چند روز قبل حاجتى داشت و براى رفع آن به اين حاكم ظالم مراجعه كرد، ونبايد چنين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تَرْكَنُوا إِلَى اَلَّذِينَ ظَلَمُوا فَتَمَسَّكُمُ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به كسانى كه ستم كرده اندمتمايل مشويد كه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 امى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ظالم حاجت او را براورده كرد و به گرفتاريش رسيدگى نمود، پس آن عالم كيفر دارد و براى اين كه كيفرش به قبر و برزخ و قيامت كشيده نشود در اين دنيا مجازاتش كرديم و آن ظالم نيز از آن جا كه ظلم هاى فراوان كرده بود، نتيجه اين كار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كردن حاجت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دنيا به او داديم و نخواستيم كه پاداشش را در عالم آخرت به او بدهيم؛ لذا آن تشريفاتى را كه براى اين حاكم قائل شدند نتيجه و پاداش آن خدمتى بودكه به آن عالم كرده بود</w:t>
      </w:r>
      <w:r>
        <w:rPr>
          <w:rFonts w:eastAsia="IRNazanin" w:cs="IRNazanin"/>
          <w:color w:val="111111"/>
          <w:sz w:val="28"/>
          <w:szCs w:val="28"/>
          <w:rtl w:val="true"/>
          <w:lang w:bidi="fa-IR"/>
        </w:rPr>
        <w:t>.</w:t>
      </w:r>
    </w:p>
    <w:p>
      <w:pPr>
        <w:pStyle w:val="Heading3"/>
        <w:numPr>
          <w:ilvl w:val="2"/>
          <w:numId w:val="1"/>
        </w:numPr>
        <w:rPr/>
      </w:pPr>
      <w:bookmarkStart w:id="152" w:name="__RefHeading___Toc13787589_1280447820"/>
      <w:bookmarkStart w:id="153" w:name="_Toc52"/>
      <w:bookmarkEnd w:id="152"/>
      <w:r>
        <w:rPr>
          <w:rtl w:val="true"/>
        </w:rPr>
        <w:t>توبه خواص</w:t>
      </w:r>
      <w:bookmarkEnd w:id="153"/>
    </w:p>
    <w:p>
      <w:pPr>
        <w:pStyle w:val="BookText"/>
        <w:rPr/>
      </w:pPr>
      <w:r>
        <w:rPr>
          <w:rFonts w:ascii="IRNazanin" w:hAnsi="IRNazanin" w:eastAsia="IRNazanin"/>
          <w:color w:val="111111"/>
          <w:sz w:val="28"/>
          <w:sz w:val="28"/>
          <w:szCs w:val="28"/>
          <w:rtl w:val="true"/>
          <w:lang w:bidi="fa-IR"/>
        </w:rPr>
        <w:t>توبه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عموم مردم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انبياء، به خاطر ترك اولى كه از آن سر مى زند، مانند توبه آدم، </w:t>
      </w:r>
      <w:bookmarkStart w:id="154" w:name="pg19025_204227"/>
    </w:p>
    <w:p>
      <w:pPr>
        <w:pStyle w:val="BookText"/>
        <w:rPr/>
      </w:pPr>
      <w:bookmarkEnd w:id="154"/>
      <w:r>
        <w:rPr>
          <w:rFonts w:ascii="Amiri" w:hAnsi="Amiri" w:eastAsia="Amiri" w:cs="Amiri"/>
          <w:color w:val="111111"/>
          <w:sz w:val="28"/>
          <w:sz w:val="28"/>
          <w:szCs w:val="28"/>
          <w:rtl w:val="true"/>
          <w:lang w:bidi="ar-SA"/>
        </w:rPr>
        <w:t xml:space="preserve">يونس، يعقوب 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خواص كه توبه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توجه به غير خدا توبه مى كنند؛ يعنى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غذا مى خورد يا اطفاى شهوت مى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عالم وحدت به عامل كثرت مى آيد وهمين براى او گناه و توجه به غير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بينيم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خدا</w:t>
      </w:r>
    </w:p>
    <w:p>
      <w:pPr>
        <w:pStyle w:val="BookText"/>
        <w:rPr/>
      </w:pPr>
      <w:r>
        <w:rPr>
          <w:rFonts w:ascii="IRNazanin" w:hAnsi="IRNazanin" w:eastAsia="IRNazanin"/>
          <w:color w:val="111111"/>
          <w:sz w:val="28"/>
          <w:sz w:val="28"/>
          <w:szCs w:val="28"/>
          <w:rtl w:val="true"/>
          <w:lang w:bidi="fa-IR"/>
        </w:rPr>
        <w:t>به اندازه اى گريه مى كند كه از اشك چشمش شيشه اى پر مى شود براى همين است كه چند لحظه اى توجه به غير حق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دردل شب مى نالد و نسبت گناه به خودمى دهد و دعاى كميل پر از اين نسبت ها است، عده اى تصور مى كند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مطالب را براى آموزش ما فرموده است، حال آن كه اين برداشت درست نيست، بلكه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سخنان را براى خودش فرموده است، اين به آن معنا نيست كه نعوذبالله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كرد و از گناهانش توبه مى كند وچنين نيست كه حضرت ترك اولى كرده باشد،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به غير حق توبه مى كند و از خداوند طلب عفو و بخشش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 توقعى كه از معصوم هست از انبيا نيست و آن توقعى كه از انبياء هست از علما نيست و همچنين انسان انتظار و توقعى كه از علما و دانشمدان دارد از عامه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مقايسه كنيد تا برسيد به خودتان، و توجه داشته باشيد كه عموم مردم توقع و انتظارى كه از مسئولان اداره ها دارند از كارمند معمولى ندارند و همينطور سلسله مراتب ديگر</w:t>
      </w:r>
      <w:r>
        <w:rPr>
          <w:rFonts w:eastAsia="IRNazanin" w:cs="IRNazanin"/>
          <w:color w:val="111111"/>
          <w:sz w:val="28"/>
          <w:szCs w:val="28"/>
          <w:rtl w:val="true"/>
          <w:lang w:bidi="fa-IR"/>
        </w:rPr>
        <w:t>.</w:t>
      </w:r>
    </w:p>
    <w:p>
      <w:pPr>
        <w:pStyle w:val="Heading3"/>
        <w:numPr>
          <w:ilvl w:val="2"/>
          <w:numId w:val="1"/>
        </w:numPr>
        <w:rPr/>
      </w:pPr>
      <w:bookmarkStart w:id="155" w:name="__RefHeading___Toc13787591_1280447820"/>
      <w:bookmarkStart w:id="156" w:name="_Toc53"/>
      <w:bookmarkEnd w:id="155"/>
      <w:r>
        <w:rPr>
          <w:rtl w:val="true"/>
        </w:rPr>
        <w:t>تجسم اعمال در قيامت</w:t>
      </w:r>
      <w:bookmarkEnd w:id="15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چگونگى رسيدگى به اعمال منصب داران و مسئولان وكيفيت حساب كشى از آنان سخن گفتيم، اينك در همين خصوص بايد بگوييم كه </w:t>
      </w:r>
      <w:bookmarkStart w:id="157" w:name="pg19025_204228"/>
    </w:p>
    <w:p>
      <w:pPr>
        <w:pStyle w:val="BookText"/>
        <w:rPr/>
      </w:pPr>
      <w:bookmarkEnd w:id="157"/>
      <w:r>
        <w:rPr>
          <w:rFonts w:ascii="IRNazanin" w:hAnsi="IRNazanin" w:eastAsia="IRNazanin"/>
          <w:color w:val="111111"/>
          <w:sz w:val="28"/>
          <w:sz w:val="28"/>
          <w:szCs w:val="28"/>
          <w:rtl w:val="true"/>
          <w:lang w:bidi="fa-IR"/>
        </w:rPr>
        <w:t xml:space="preserve">هر گونه كردار نيك وبد ما به تناسب خود، صورت بندى مى شود و براى هميشه باقى مى ماند و همين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عمل يك انسان خدمت گزار و صادق است كه بهشت را براى او ايجاد كرده و عكس آن نيز در مورد انسان گناه كار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براى كاركنان ادارات ومسئولان از اين جهت حائز اهميت است كه خاصيت كنترل كنندگى دارد؛ يعنى هر مسئول و كارمندى مى فهمد كه تمامى كردارهايش ثبت و ضبط مى شود و در قيامت در جلو چشمانش تجسم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نكته را فهميد و به آن متذكر شد، ديگر خطا نمى كند، رشوه نمى گيرد و به حيف و ميل اموال مردم واختلاس نمى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قيامت و حساب و كتاب و تجسم اعمال او را از اين كارها باز مى دارد</w:t>
      </w:r>
      <w:r>
        <w:rPr>
          <w:rFonts w:eastAsia="IRNazanin" w:cs="IRNazanin"/>
          <w:color w:val="111111"/>
          <w:sz w:val="28"/>
          <w:szCs w:val="28"/>
          <w:rtl w:val="true"/>
          <w:lang w:bidi="fa-IR"/>
        </w:rPr>
        <w:t>.</w:t>
      </w:r>
    </w:p>
    <w:p>
      <w:pPr>
        <w:pStyle w:val="Heading3"/>
        <w:numPr>
          <w:ilvl w:val="2"/>
          <w:numId w:val="1"/>
        </w:numPr>
        <w:rPr/>
      </w:pPr>
      <w:bookmarkStart w:id="158" w:name="__RefHeading___Toc13787593_1280447820"/>
      <w:bookmarkStart w:id="159" w:name="_Toc54"/>
      <w:bookmarkEnd w:id="158"/>
      <w:r>
        <w:rPr>
          <w:rtl w:val="true"/>
        </w:rPr>
        <w:t>اقسام تجسم عمل</w:t>
      </w:r>
      <w:bookmarkEnd w:id="159"/>
    </w:p>
    <w:p>
      <w:pPr>
        <w:pStyle w:val="BookText"/>
        <w:rPr/>
      </w:pPr>
      <w:r>
        <w:rPr>
          <w:rFonts w:ascii="IRNazanin" w:hAnsi="IRNazanin" w:eastAsia="IRNazanin"/>
          <w:color w:val="111111"/>
          <w:sz w:val="28"/>
          <w:sz w:val="28"/>
          <w:szCs w:val="28"/>
          <w:rtl w:val="true"/>
          <w:lang w:bidi="fa-IR"/>
        </w:rPr>
        <w:t>تجسم عمل،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استفاده مى كنيم كه سرنوشت و سعادت يا شقاوت آدمى در اين دنيا مرهون افكار، گفتار و كردار اوست و ملكاتش براى او سرنوشت ساز است؛ يعنى اگر افكار، سخن و كردار انسان صحيح و الهى باشد سعادتمند و رستگار وعاقبت به خير خواهد شد و اگر ملكات رذيله بوده و گفتار، كردار و اعمالش ناشايسته وغيرالهى باشد، شقاوت، عاقبت به شرى و آتش جهنم گريبانگريش خواهد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يُشْرِكْ بِاللّٰهِ فَكَأَنَّمٰا خَرَّ مِنَ اَلسَّمٰاءِ فَتَخْطَفُهُ اَلطَّيْرُ أَوْ تَهْوِي بِهِ اَلرِّيحُ </w:t>
      </w:r>
    </w:p>
    <w:p>
      <w:pPr>
        <w:pStyle w:val="BookText"/>
        <w:rPr/>
      </w:pPr>
      <w:r>
        <w:rPr>
          <w:rFonts w:ascii="Amiri" w:hAnsi="Amiri" w:eastAsia="Amiri" w:cs="Amiri"/>
          <w:color w:val="111111"/>
          <w:sz w:val="28"/>
          <w:sz w:val="28"/>
          <w:szCs w:val="28"/>
          <w:rtl w:val="true"/>
          <w:lang w:bidi="ar-SA"/>
        </w:rPr>
        <w:t>فِي مَكٰانٍ سَحِيقٍ‌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و هر كس به خدا شرك ورزد چنان است كه گويى از آسمان فرو افتاده و مرغان شكارى او را ربوده اند يا باد او را به جايى دور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در اين جا شركت عملى است، يعنى زندگى انسان هاى فاسق و شقى، هرماه با ناراحتى وغم و غصه و توأم با وحشت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گذشته ها را مى خورند، از آينده نگرانى دارند، هنگام خواب، خوردن و در موقعيت هاى ديگر، ه ميشه مضطرب و نگرانند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هاى خوب به عكس انسان هاى بد و پست، به فرموده قران علاوه بر اين كه به بهشت مى روند در اين دنيا نيز يكى زندگى پاك و با عزت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 يا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شايسته كندومومن باشد قطعاً او را با زندگى پاكيزه اى حيات حقيقى بخشيم و مسلماً به آنان بهتر از آن چه انجام مى دادند پاداش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اَلَّذِينَ كَفَرُوا تُصِيبُهُمْ بِمٰا صَنَعُوا قٰارِعَةٌ أَوْ تَحُلُّ قَرِيباً مِنْ دٰارِهِمْ‌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و كسانى كه كافر شده اند پيوسته به سزاى آن چه كرده اند مصيبت كوبنده اى به آنان مى رسد يا نزديك خانه هايشان فرود مى آيد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افرادى كه كفر عملى دارند؛ مثلاً نماز نمى خوانند، روزه نمى گيرند و </w:t>
      </w:r>
    </w:p>
    <w:p>
      <w:pPr>
        <w:pStyle w:val="BookText"/>
        <w:rPr/>
      </w:pPr>
      <w:r>
        <w:rPr>
          <w:rFonts w:ascii="IRNazanin" w:hAnsi="IRNazanin" w:eastAsia="IRNazanin"/>
          <w:color w:val="111111"/>
          <w:sz w:val="28"/>
          <w:sz w:val="28"/>
          <w:szCs w:val="28"/>
          <w:rtl w:val="true"/>
          <w:lang w:bidi="fa-IR"/>
        </w:rPr>
        <w:t>خلاصه واجبات را ترك مى كنند و مرتكب محرمات مى شوند انسان هاى شرور و ظالمند و به جامعه با عينك بدبينى مى نگرند گفتار و كردارشان با مردم ناشايسته و غير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توأم با گناه، بدبختى و فلاكت است و نبايد فريب وضع ظاهرى آن ها را خورد، چرا كه همين جاه و جلال ظاهرى براى او نقمت و دردسر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تُعْجِبْكَ أَمْوٰالُهُمْ وَ لاٰ أَوْلاٰدُهُمْ إِنَّمٰا يُرِيدُ اَللّٰهُ لِيُعَذِّبَهُمْ بِهٰا فِي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اموال و فرزندانشان تو را به شگفتى و تعجب نياورد، جز اين نيست كه خدا مى خواهد در زندگى دنيا به وسيله اين ها عذابشان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 و رياست زمانى خوب است كه خوشى و سعادت به دنبال داشته باشد و انسان را عاقبت به خير نمايد، يعنى در راه رضاى خدا به كار رود و در روز حساب نجات بخش انسان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تجسم اعمال به معناى دوم هم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اهل بهشت است، عمل او است كه براى او بهشت پرنعمت شده است و اگر كسى اهل جهنم است و مار و عقرب او را احاطه كرده، آن نيز همان اعمال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الدنيا مزرعه الآخره؛</w:t>
      </w:r>
    </w:p>
    <w:p>
      <w:pPr>
        <w:pStyle w:val="BookText"/>
        <w:rPr/>
      </w:pPr>
      <w:r>
        <w:rPr>
          <w:rFonts w:ascii="Amiri" w:hAnsi="Amiri" w:eastAsia="Amiri" w:cs="Amiri"/>
          <w:color w:val="111111"/>
          <w:sz w:val="28"/>
          <w:sz w:val="28"/>
          <w:szCs w:val="28"/>
          <w:rtl w:val="true"/>
          <w:lang w:bidi="ar-SA"/>
        </w:rPr>
        <w:t>دنيا كشتزار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در اين دنيا هر چه كشت كند، در عالم آخرت همان را برداشت مى نمايد و خلاصه اين كه نعمت هاى بهشت اعمال خود انسان هاست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بما اصلحتم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بخورى دو بياشاميد آنچه را كه خود تهيه نموده و فرستاده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آتش جهنم كه آن هم ساخته دست خود ما است، زقوم و حميم را خود تهيه مى كنيم به جهنميان خطاب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عَذٰابَ اَلْحَرِيقِ ذٰلِكَ بِمٰا قَدَّمَتْ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بچشيد عذاب را، اين چيزى است كه خود تهيه كرده و فرستاده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سوم تجسم اعمال، تبديل عمل به موجود متناسب با عمل است؛ توضيح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صدرالمتالهين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آسفار، تناسخ را رد مى كند؛ معناى تناسخ اين است كه يك عده اى از فلاسفه، از روان شناسان و روانكاوان، مخصوصاً كسانى كه ادعاى احضار روح دارند،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w:t>
      </w:r>
    </w:p>
    <w:p>
      <w:pPr>
        <w:pStyle w:val="BookText"/>
        <w:rPr/>
      </w:pPr>
      <w:r>
        <w:rPr>
          <w:rFonts w:ascii="IRNazanin" w:hAnsi="IRNazanin" w:eastAsia="IRNazanin"/>
          <w:color w:val="111111"/>
          <w:sz w:val="28"/>
          <w:sz w:val="28"/>
          <w:szCs w:val="28"/>
          <w:rtl w:val="true"/>
          <w:lang w:bidi="fa-IR"/>
        </w:rPr>
        <w:t>بميرد روح او بر جسم ديگرى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قول، اكنون روح ما كه در اين جا نشسته ايم روح انسان هاى قبلى است و زمانى كه از دنيا برويم روحمان به اجسام ديگرى منتقل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معتقدند كه اگر انسان بدكار باشد، روح او به جسم حيوانى يا آدم بدبختى، واگر خوشبخت، باشد روحش به يك حيوان خوبى كه براى مردم نافع است منتقل مى شود، و اگر آدم خوبى باشد روحش به كالبد آدم مقدسى،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صدرالمتالهين تناسخ را باطل مى كند و با مبانى فلسفى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محال است؛ يعنى اگر چيزى بخواهد از فعل به قوه برگردد اين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قبر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برگردانيد تا آدم خوبى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شود محال است كه برگرديد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اِرْجِعُونِ لَعَلِّي أَعْمَلُ صٰالِحاً فِيمٰا تَرَكْتُ‌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پروردگارا، مرا باز گردانيد شايد من در آن چه وانهاده ام كار نيكى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برزخى دارى كه روح تو تا روز قيامت در عالم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صدرالمتالهين از ديدگاه فلسفى ثابت مى كند كه تناسخ محال است، بعد هم براى اثبات محال بودن تمسك به قرآن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يك تناسخ دقيق و لطيفى استفاده مى كنيم كه اين از شاهكارهاى قرآن است، پس ادعاى كشف شهود مى كند و مى گويد در عالم كشف اين تجسم عمل به معناى سوم ديده شده و آن گاه اقامه برهان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تناسخى كه ملاصدرا مى گويد الآن مورد بحث ما است و آن اين است كه اعمال ما براى ما ملكه مى سازد؛ يعنى گفتار، كردار، تخيل ها و افكار ما برايمان ملكه مى سازد، آن ملكات وحالات هم</w:t>
      </w:r>
    </w:p>
    <w:p>
      <w:pPr>
        <w:pStyle w:val="BookText"/>
        <w:rPr/>
      </w:pPr>
      <w:r>
        <w:rPr>
          <w:rFonts w:ascii="IRNazanin" w:hAnsi="IRNazanin" w:eastAsia="IRNazanin"/>
          <w:color w:val="111111"/>
          <w:sz w:val="28"/>
          <w:sz w:val="28"/>
          <w:szCs w:val="28"/>
          <w:rtl w:val="true"/>
          <w:lang w:bidi="fa-IR"/>
        </w:rPr>
        <w:t>براى ما هويت ايجاد مى كند؛ يعنى اگر اعمال، گفتار، پندار و افكار كسى نيك باشد ملكه خيرخواهى براى او درست مى شود و به طور خودكار آدم خيرخواهى مى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آمده است كه در روز قيامت وقتى وارد صف محشر شدى، بعضى از انسان ها را مى بينى كه مثل ماه مى درخشند، يعنى يك انسان كاملى وارد محشر مى شود كه چشم ها همه به او خيره مى شود، لذا اعمال خوب، عبادت ها و خدمت به خلق خدا براى شما ملكه و ملكه هم برايتان انسانيت ساخته و شما را در انسانيت شكوفا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گفتار شما در زندگى، نيش زدن و زخم زبان، استهزا، عيب جويى و غيبت، تهمت، شايعه و دروغ باشد؛ يا كردار شما ظلم و جنايت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 ها، كم كم براى شما حالت مى سازد؛ يعنى شما ديگر به طور ناخودآگاه حالت درندگى و بدخويى پيدا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زيادى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روان كاوها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 </w:t>
      </w:r>
    </w:p>
    <w:p>
      <w:pPr>
        <w:pStyle w:val="BookText"/>
        <w:rPr/>
      </w:pPr>
      <w:r>
        <w:rPr>
          <w:rFonts w:ascii="IRNazanin" w:hAnsi="IRNazanin" w:eastAsia="IRNazanin"/>
          <w:color w:val="111111"/>
          <w:sz w:val="28"/>
          <w:sz w:val="28"/>
          <w:szCs w:val="28"/>
          <w:rtl w:val="true"/>
          <w:lang w:bidi="fa-IR"/>
        </w:rPr>
        <w:t>حالت ساديسمى پيدا مى شود به طورى كه از ظلم كردن لذت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هاى متكبر كه تكبر در دلشان رسوخ كرده است به صورت پلنگ، آن هايى كه سر و كارشان با فيلم ها و موسيقى هاى مبتذل و با زن هاى همه جايى و با جلسه هاى فساد است به صورت ميمون، انسان هاى منافق به صورت روباه در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چشم بصيرت و ملكوتى داشته باشد در همين دنيا مى بيند كه فلانى ميمون و آن ديگرى روباره و سومى سگ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روايتى در اسفار آورده است كه راوى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 حالى كه هر دو طواف كرده بوديم در گوشه اى نشسته و به مطاف نگاه مى كرديم؛ خطاب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اكثر الحجيج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حاجى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تبسمى كرده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اكثر الضجيج و اقل الحجيج؛</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حاجى كم است و سر و صدا زياد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حين نفهميدم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فرمايد،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ملكوتى به من عطا كردند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از ميان انگشتان دست مباركش به طرف مطاف نگريستم؛ ديدم كه آدم بسيار كم است و هرچه هست حيوان است، به صورت هاى موش، گاو، پلنگ و خرگوش و</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عايشه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كه زنى آمد و از پيامبر مسئله اى پرسيد، پيامبر جوابش را داد، وقتى زن رفت عايشه غيبت او را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چه زن كوتاه قدى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غيبت كرد رنگ مبارك پيامبر تغيير كرد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غيبت كردى‌؟ چرا چيزى گفتى كه اگر نزد خودش مى گفتى به او بر مى خورد، چرا شخصيتش را كوبيدى‌؟ زود استفراغ كن؛ در اين هنگام، حالت استفراغ براى عايشه پيدا شد و مقدارى گوشت گنديده از دهانش بيرون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گوشت نخورده بودم، اين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 اى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يَغْتَبْ بَعْضُكُمْ بَعْضاً أَ يُحِبُّ أَحَدُكُمْ أَنْ يَأْكُلَ لَحْمَ أَخِيهِ مَيْتاً فَكَرِهْتُمُوهُ‌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و بعضى از شما غيبت بعضى نكند آيا كسى از شما دوست دارد كه گوشت برادر مرده اش را بخورد، از آن كراهت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پرده ها كنار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فكشفتا عنك غطائك فبصرك اليوم حديد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آن كسى كه سگ است از الآن سگ است، منتهى پرده رويش را پوشانده است وچشم ملكوتى نيست كه ببيند، روز قيامت چشم ها تيزبين و حقيقت بين مى شود و آن گاه خودش را مى بيند كه آدم است يا نه، ديگران همه او را مى بينند كه آدم است يا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فرموده قرآن داد و فرياد و خدا خداى بعضى از جهنميان بلند مى شود و به آنان خطاب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احسئوا فيها و لا تكلمون</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در آن گم شويد و با من سخن مگوييد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وقتى بخواهد سگ ها را از خود دور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اخسوا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روايتى است از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همين روايت از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 كه مى 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اجتنب الغيبه؛ فانها ادام كلاب النار؛</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غيبت بپرهيز، چرا كه آن، خورش سگ هاى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مار رهبر عظيم الشان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هاى اخلاقى خود حداقل سالى يك يا دو مرتبه اين روايت را به ما تذكر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كه غيبت كند، چنين كارى برايش ملكه مى سازد واين ملكه او را به صورت سگ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در جهنم گرسنه مى شود و غذا مى خواهد، در اين حالت همان غيبت هايى كرده؛ يعنى همان گوشت هاى گنديده اى كه خورده، در جهنم برايش غذا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خورى هاى زشت، گرگ مى شودو انسان را در قبر مى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ها از كجا مى آيند و چه كسى آنها را دوست مى كند؟ آن ها نتيجه بد اخلاقى ها، ظلم ها، جنايت ها، رشوه ها، رباها، مال مردم خوردن ها و بالاخره تجاوزها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اى از مردم به صورت الاغ وارد محشر مى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شَقُوا فَفِي اَلنّٰارِ لَهُمْ فِيهٰا زَفِيرٌ وَ شَهِيقٌ‌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و اما كسانى كه تيره بخت شده اند در آتش فرياد و ناله اى دارند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آنانى كه شقاوت دارند، آنان كه در دنيا به مردم، انسانيت ونسبت به خدا و اسلامشان بى تفاوت بوده اند، آنان شقى هستند و شقى ها به جهنم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فرمايد شقى ها به صورت الاغ محشور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فيها شهيق و 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وقتى صدا مى كند آن لحظات آخر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 ناله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كسى كه در اين جا بى جا صدا مى كند، شخصيت ديگران را مى كوبد، شايعه پراكنى مى كند و بالاخره بدون استدلال مى شنود </w:t>
      </w:r>
    </w:p>
    <w:p>
      <w:pPr>
        <w:pStyle w:val="BookText"/>
        <w:rPr/>
      </w:pPr>
      <w:r>
        <w:rPr>
          <w:rFonts w:ascii="IRNazanin" w:hAnsi="IRNazanin" w:eastAsia="IRNazanin"/>
          <w:color w:val="111111"/>
          <w:sz w:val="28"/>
          <w:sz w:val="28"/>
          <w:szCs w:val="28"/>
          <w:rtl w:val="true"/>
          <w:lang w:bidi="fa-IR"/>
        </w:rPr>
        <w:t>و بدون استدلال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الاغى است كه بى جا عرعر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هاى لجوج، آنان كه زير بار حق نمى روند و گوششان به حرف حق بدهكار نيست، وارونه در صف محشر حاضر مى شوند، يعنى پاها بالا و سر روى زمين، همان گونه كه اين جا وارونه است آن جا نيز وارونه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نحشرهم يوم القيامه على وجوههم ثم بكم 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حالى مى آيند كه هم كورند، و هم كرد و هم گنگ، كسى كه حق وعدالت را نمى تواند ببيند، كسى كه عدالت وحق را مى بيند و پا روى آن مى گذارد روز قيامت اعمى و كور محشور مى شود، يعنى عملش مجسم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با دنيا يك سكه است و دورو دارد، اين رو دنيا وآن رو آخرت، اين جا ظاهر است و آن جا واقع، اين جا مجاز است و آنجا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جا سگ است و مردم را بى جهت مى آزارد، آنجا نيز سگ است، كسى كه اين جا حالت درنده خويى دارد، آن جا گرگ محشور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اين كه بكوشيم با خدمت به مردم و روان تر كردن كار آن ها، حالت ملكه خدمت گزارى رد خود ايجاد كنيم و در قيامت، اعمالمان به صورت نيكو و پسنديده، مجسم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كارگزاران و كارمندان اندوختن زاد و توشه براى آخرت به اين است كه روند كارهاى ادارى را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سازند و عناصر مخربى چون رشوه خوارى، برخوردارى از امتياز ويژه، پارتى بازى، قانون شكنى و سهل انگارى دركار مردم را از ميان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فضاى سالم ادارى است كه مى توان به طور صحيح خدمت كرد و دوستان وهمكاران را به خدا و آخرت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گامى كه در اين جا برمى داريم در واقع آجرى از بناى شخصيت و هويت خود را ساخته ايم</w:t>
      </w:r>
      <w:r>
        <w:rPr>
          <w:rFonts w:eastAsia="IRNazanin" w:cs="IRNazanin"/>
          <w:color w:val="111111"/>
          <w:sz w:val="28"/>
          <w:szCs w:val="28"/>
          <w:rtl w:val="true"/>
          <w:lang w:bidi="fa-IR"/>
        </w:rPr>
        <w:t xml:space="preserve">. </w:t>
      </w:r>
      <w:bookmarkStart w:id="160" w:name="pg19025_204237"/>
    </w:p>
    <w:p>
      <w:pPr>
        <w:pStyle w:val="Heading2"/>
        <w:numPr>
          <w:ilvl w:val="1"/>
          <w:numId w:val="1"/>
        </w:numPr>
        <w:rPr/>
      </w:pPr>
      <w:bookmarkStart w:id="161" w:name="__RefHeading___Toc13787595_1280447820"/>
      <w:bookmarkStart w:id="162" w:name="_Toc55"/>
      <w:bookmarkEnd w:id="160"/>
      <w:bookmarkEnd w:id="161"/>
      <w:r>
        <w:rPr>
          <w:rtl w:val="true"/>
        </w:rPr>
        <w:t xml:space="preserve">جبران كوتاهى و گناه </w:t>
      </w:r>
      <w:r>
        <w:rPr>
          <w:rtl w:val="true"/>
        </w:rPr>
        <w:t>(</w:t>
      </w:r>
      <w:r>
        <w:rPr>
          <w:rtl w:val="true"/>
        </w:rPr>
        <w:t>توبه</w:t>
      </w:r>
      <w:r>
        <w:rPr>
          <w:rtl w:val="true"/>
        </w:rPr>
        <w:t>)</w:t>
      </w:r>
      <w:bookmarkEnd w:id="162"/>
    </w:p>
    <w:p>
      <w:pPr>
        <w:pStyle w:val="Heading3"/>
        <w:numPr>
          <w:ilvl w:val="2"/>
          <w:numId w:val="1"/>
        </w:numPr>
        <w:rPr/>
      </w:pPr>
      <w:bookmarkStart w:id="163" w:name="__RefHeading___Toc13787597_1280447820"/>
      <w:bookmarkStart w:id="164" w:name="_Toc56"/>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انسان، دچار غفلت و نسيان مى شود و در اين حالت، گناهانى را مرتكب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او چيست‌؟ كارمندى و يا مسئولى در اثرخستگى و يا اشتباه و غفلت به گناهى گرفتار شد، چه بايد بكنيم‌؟</w:t>
      </w:r>
    </w:p>
    <w:p>
      <w:pPr>
        <w:pStyle w:val="BookText"/>
        <w:rPr/>
      </w:pPr>
      <w:r>
        <w:rPr>
          <w:rFonts w:ascii="IRNazanin" w:hAnsi="IRNazanin" w:eastAsia="IRNazanin"/>
          <w:color w:val="111111"/>
          <w:sz w:val="28"/>
          <w:sz w:val="28"/>
          <w:szCs w:val="28"/>
          <w:rtl w:val="true"/>
          <w:lang w:bidi="fa-IR"/>
        </w:rPr>
        <w:t xml:space="preserve">در جواب اين سوال بايد بگوييم كه خداوند راه بازگشت از گناه و خطا را براى همه بازگذاشته و مكرر از بندگانش خواسته است كه به اين راه باز گرداندو تنها از اين طريق است كه نجات مى يابند،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تنها راه چاره است و فقط به اين وسيله مى توان قلب آلوده را شست و شو داد و گناهان را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يك تحول درونى و پشيمانى از گذشته است، كه نه فقط گناهان انسان را نابود مى كند بلكه ثوابش از هر عمل نيكى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فضيلتى بالاتر از توبه نيتس</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زاد و توشه زن و بچه اش را در شب تاريك در بيابان گم كرده باشد وقتى آنان را پيدا مى كند چقدر خوشحال مى شود؟، پروردگار عالم نيز از كسى كه از گناه توبه كند و از گذشته ها </w:t>
      </w:r>
    </w:p>
    <w:p>
      <w:pPr>
        <w:pStyle w:val="BookText"/>
        <w:rPr/>
      </w:pPr>
      <w:r>
        <w:rPr>
          <w:rFonts w:ascii="IRNazanin" w:hAnsi="IRNazanin" w:eastAsia="IRNazanin"/>
          <w:color w:val="111111"/>
          <w:sz w:val="28"/>
          <w:sz w:val="28"/>
          <w:szCs w:val="28"/>
          <w:rtl w:val="true"/>
          <w:lang w:bidi="fa-IR"/>
        </w:rPr>
        <w:t>پشيمان شود، همان مقدار خوشحال مى شود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توبه كند و از گذشته بدش پشيمان شود وبه سوى خدا باز گردد ناله وانابه كند واز گناهى كه مرتكب شده در مقابل سرافكنده شود، قطره اشگى از چشم بعد از آن حالت خجالت زدگى بريزد، تمام گناهان و بدى هايش نابود مى گردد، بلكه به جاى آن ثواب و اجر داده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يُبَدِّلُ اَللّٰهُ سَيِّئٰاتِهِمْ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پرونده سياه فرد توبه كار نابود و پرونده سفيد و درخشانى برايش باز مى شود واين از الطاف خدا و از امتيازات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وقتى كسى را عفو مى كنيد معمولاً از جرم وخطايش مى گذريد وپرونده اش را مختومه مى كنيد، اگر خيلى لطف كنيد و بخواهيد در حقش خوبى كنيد پرونده اش را معدوم و از بين مى بريد ولى اسلام علاوه بر اين كه پرونده سياه را از بين مى برد و نابود مى سازد، پرونده درخشانى نيز برايش باز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پرونده درخشان را به همه نشان مى دهد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هٰاؤُمُ اِقْرَؤُا كِتٰابِيَهْ‌</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نامه عمل مرا بخوانيد و ببينيد كه چه پرونده درخشانى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 آن شرمندگى و سرافكندگى تبديل به سربلندى و سرافرازى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اهميت و ارزش توبه همين بس كه خداوند به وسيله پيامبرش به توبه كننده سلام مى فرستد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جٰاءَكَ اَلَّذِينَ يُؤْمِنُونَ بِآيٰاتِنٰا فَقُلْ 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وچون كسانى كه به آيات ما ايمان دارند نزد تو آيند،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هرچه بزرگ و زياد باشد باتوبه از بين رفته و آمرزيده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اى بندگان گنه كار من كه بر نفس خويش اسراف كرديد، از رحمت من مايوس نشويد، توبه كنيد، اگر توبه كنيد تمام گناهان شما را مى 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همين آيه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التائب من الذنب كمن لا ذنب له؛</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آن كه از گناهانش توبه كند گويى اصلاً گناه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وقتى به دنيا مى آيد چطور پاك است، انسانى هم كه توبه كند از جهت پاكى مثل همان بچه اى است كه به دنيا مى آيد و ديگر هيچ اثرى از گناهان گذشته اش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بالاترين و با فضيلت ترين عمل در اسلام توبه است، بالاترين گناه نيز ياس و نااميدى از رحمت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بگويد ديگر كار ما گذشته است و به قول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كه از سر گذشت چه يك نى و چه صد 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حالت و بينش از هر گناهى بزرگتر است، هر گناهى را كه شما فرض كنيد بالاتر از ياس از رحمت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تَيْأَسُوا مِنْ رَوْحِ اَللّٰهِ إِنَّهُ لاٰ يَيْأَسُ مِنْ رَوْحِ اَللّٰهِ إِلاَّ اَلْقَوْمُ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4"/>
      </w:r>
      <w:bookmarkStart w:id="165" w:name="pg19025_204240"/>
    </w:p>
    <w:p>
      <w:pPr>
        <w:pStyle w:val="BookText"/>
        <w:rPr/>
      </w:pPr>
      <w:bookmarkEnd w:id="165"/>
      <w:r>
        <w:rPr>
          <w:rFonts w:ascii="IRNazanin" w:hAnsi="IRNazanin" w:eastAsia="IRNazanin"/>
          <w:color w:val="111111"/>
          <w:sz w:val="28"/>
          <w:sz w:val="28"/>
          <w:szCs w:val="28"/>
          <w:rtl w:val="true"/>
          <w:lang w:bidi="fa-IR"/>
        </w:rPr>
        <w:t xml:space="preserve">از رحمت خدا ماى وس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كسى از رحمت خدا مايوس شود گناهش به حد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مايوس نمى شوند از رحمت خدا مگر كافران</w:t>
      </w:r>
      <w:r>
        <w:rPr>
          <w:rFonts w:eastAsia="IRNazanin" w:cs="IRNazanin"/>
          <w:color w:val="111111"/>
          <w:sz w:val="28"/>
          <w:szCs w:val="28"/>
          <w:rtl w:val="true"/>
          <w:lang w:bidi="fa-IR"/>
        </w:rPr>
        <w:t>.</w:t>
      </w:r>
    </w:p>
    <w:p>
      <w:pPr>
        <w:pStyle w:val="Heading3"/>
        <w:numPr>
          <w:ilvl w:val="2"/>
          <w:numId w:val="1"/>
        </w:numPr>
        <w:rPr/>
      </w:pPr>
      <w:bookmarkStart w:id="166" w:name="__RefHeading___Toc13787599_1280447820"/>
      <w:bookmarkStart w:id="167" w:name="_Toc57"/>
      <w:bookmarkEnd w:id="166"/>
      <w:r>
        <w:rPr>
          <w:rtl w:val="true"/>
        </w:rPr>
        <w:t>عدم توفيق در توبه</w:t>
      </w:r>
      <w:bookmarkEnd w:id="167"/>
    </w:p>
    <w:p>
      <w:pPr>
        <w:pStyle w:val="BookText"/>
        <w:rPr/>
      </w:pPr>
      <w:r>
        <w:rPr>
          <w:rFonts w:ascii="IRNazanin" w:hAnsi="IRNazanin" w:eastAsia="IRNazanin"/>
          <w:color w:val="111111"/>
          <w:sz w:val="28"/>
          <w:sz w:val="28"/>
          <w:szCs w:val="28"/>
          <w:rtl w:val="true"/>
          <w:lang w:bidi="fa-IR"/>
        </w:rPr>
        <w:t xml:space="preserve">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عيون اخبار الرضا روايتى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اين روايت بسيار اميدوار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بودند در يكى از روزهاى</w:t>
      </w:r>
    </w:p>
    <w:p>
      <w:pPr>
        <w:pStyle w:val="BookText"/>
        <w:rPr/>
      </w:pPr>
      <w:r>
        <w:rPr>
          <w:rFonts w:ascii="IRNazanin" w:hAnsi="IRNazanin" w:eastAsia="IRNazanin"/>
          <w:color w:val="111111"/>
          <w:sz w:val="28"/>
          <w:sz w:val="28"/>
          <w:szCs w:val="28"/>
          <w:rtl w:val="true"/>
          <w:lang w:bidi="fa-IR"/>
        </w:rPr>
        <w:t xml:space="preserve">ماه مبارك رمضان نزد حميد بن قحطبه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سران لشكر هارون الرشيد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ديدم روزه اش را مى خورد به من هم تعارف كرد كه بيا غذا بخور، گفتم من روزه هستم و عذرى ندارم، مسلماً تو عذر دارى كه روزه ات را مى 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نه من عذرى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ندارى چطور روزه ات را مى خورى‌؟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كه خداوند مرا نمى آمرزد، ديگر براى چه روزه بگيرم، من كه به جهنم خواهم رفت چه طبقه اول باشد و چه طبقه آخر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علتش را پرسيدم،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مفصلى دارم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خانه ام خوابيده بودم كه نيمه هاى شب هارون مرا خواست،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من گفت چه مقدار و تا كجا با من هستى‌؟ گفتم تا حد جان و مالم، گفت برگرد برو به خانه ات؛ برگشتم ولى هنوز به خانه ام نرسيده بودم كه دوباره مرا برگرداندند، اين بار ديدم هارون غضبناك نشسته و شمشيرى روى زانويش گذاشته است،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كجا با من هستى‌؟ گفتم تا حد جانم، مالم و ناموسم گفت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نيز هنوز به منزلم نرسيده بودم كه براى سومين مرتبه باز به نزدهارون بازگرداندند، پرسيد چقدر با من هستى‌؟ گفتم تا حد جانم، مالم ناموسم ودينم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مى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را داد به من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 هر چه گفت گوش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افتاديم وآمديم در خانه اى كه سه اتاق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در يكى از اتاقها را باز كرد ديدم كه بيست نفر جوان از اولاد حضرت زهرا غل و زنجير به دست و پا داشتند، آنان را سر چاهى آورد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آنان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آنان را زدم و درچاه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دوم را باز كرد ديدم بيست جوان ديگر از فرزندان زهرا در آن اتاق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دست و پاى آنان نيز غل و زنجير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آنان رانيز زدم و به چاه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سوم را باز كرد ديدم بيست نفر پيرمرد ريش سفيد كه آنان نيز از فرزندان زهرا بودند، گردن آنان را نيز يك يك زدم تا نوبت رسيد به آخرين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آخرى نگاه تندى به من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قيامت مادرم زهرا بگويد چرا ما را كشتى چه جواب مى دهى‌؟ اين جا بود كه بدنم لرزيد،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كار را تمام كردى چرا معطلى‌؟ گردن او را هم زدم و سرش را به من داخل چاه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اين همه جرم و گناه خداوند چگونه مرا مى آمرزد</w:t>
      </w:r>
      <w:r>
        <w:rPr>
          <w:rStyle w:val="FootnoteAnchor"/>
          <w:rtl w:val="true"/>
        </w:rPr>
        <w:footnoteReference w:id="1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چنين كسانى موفق به توبه نمى شوند، اگر موفق شوند خداوند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بزرگ،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اى ظريف و لطيف دارد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توبه اى كه از عبد واقع شود، دوتوبه از خدا صادر خواهد شد، چرا كه اول بايد خدا توفيق بدهد تا انسان توبه كند بعد هم توبه اش را قبول نمايد، دو توبه از خدا يك توبه از بنده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قضيه را براى آن حضرت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خيلى ناراحت شدند و بعد رو كردند به من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ياس از رحمت خدا را كه فلانى پيدا كرده است، </w:t>
      </w:r>
    </w:p>
    <w:p>
      <w:pPr>
        <w:pStyle w:val="BookText"/>
        <w:rPr/>
      </w:pPr>
      <w:r>
        <w:rPr>
          <w:rFonts w:ascii="IRNazanin" w:hAnsi="IRNazanin" w:eastAsia="IRNazanin"/>
          <w:color w:val="111111"/>
          <w:sz w:val="28"/>
          <w:sz w:val="28"/>
          <w:szCs w:val="28"/>
          <w:rtl w:val="true"/>
          <w:lang w:bidi="fa-IR"/>
        </w:rPr>
        <w:t>گناهش از كشتن شصت سيد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لطيفى داشتند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چقدر مهربان است، از الطاف خفيه خدا اين است كه براى انسان پيامبر مى فرستد، با خرق عادت زير تخت فرعون نطفه موسى منعقد شده و به دست فرعون بزرگ مى شود، وقتى جوان شد ده سال زير دست حضرت شعيب تربيتش مى كند بعد از طى اين مراحل وى را به پيامبرى مبعوث مى نمايد معجزه رسايى هم به او مى دهد سپس خطاب به او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إِلىٰ فِرْعَوْنَ إِنَّهُ طَغىٰ‌</w:t>
      </w:r>
      <w:r>
        <w:rPr>
          <w:rFonts w:eastAsia="IRNazanin" w:cs="IRNazanin"/>
          <w:color w:val="111111"/>
          <w:sz w:val="28"/>
          <w:szCs w:val="28"/>
          <w:rtl w:val="true"/>
          <w:lang w:bidi="fa-IR"/>
        </w:rPr>
        <w:t xml:space="preserve">» * </w:t>
      </w:r>
      <w:r>
        <w:rPr>
          <w:rStyle w:val="FootnoteAnchor"/>
          <w:rtl w:val="true"/>
        </w:rPr>
        <w:footnoteReference w:id="136"/>
      </w:r>
      <w:r>
        <w:rPr>
          <w:rFonts w:ascii="Amiri" w:hAnsi="Amiri" w:eastAsia="Amiri" w:cs="Amiri"/>
          <w:color w:val="111111"/>
          <w:sz w:val="28"/>
          <w:sz w:val="28"/>
          <w:szCs w:val="28"/>
          <w:rtl w:val="true"/>
          <w:lang w:bidi="ar-SA"/>
        </w:rPr>
        <w:t>وزى رو ياور هم برايش تعيين مى كند 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فرعون را به موسى مى 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موسى با زبان خوش ونرم با فرعون حرف بزن و تندى نكن، من دوست دارم او اصلاح شود، توبه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يتذكر او يخشى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لطف خدا است كه موسى را چهل سال تربيت كرده و پيامبرش مى كند تا شايد فرعون به دست او اصلاح شود و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علم اخلاق براى تصفيه نفس سير و سلوكى دارند و براى اين سير و سلوك منازلى تعيين كرده اند ومى گويند اگر كسى بخواهد به سوى خدا سير كند و مقام عنداللهى بيابد قدم اول توبه است، واگر كسى توبه واقعى كند در يك لحظه ممكن است راه پنجاه ساله را طى كند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همدانى يكى از علماى علم اخلاق است و شاگردهايى عالى مقام و بزرگى نظير مرحوم قاضى، ملكى، كربلائى و ديگران تحويل جامعه داده است، بزرگان مى گويند در زمان اين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شخصى بوده به نام عبد فرار، يعنى بنده فرارى، آن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امروزى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لاابالى و لاتى بوده و همه از او مى ترسيدند و حتى وقتى </w:t>
      </w:r>
    </w:p>
    <w:p>
      <w:pPr>
        <w:pStyle w:val="BookText"/>
        <w:rPr/>
      </w:pPr>
      <w:r>
        <w:rPr>
          <w:rFonts w:ascii="IRNazanin" w:hAnsi="IRNazanin" w:eastAsia="IRNazanin"/>
          <w:color w:val="111111"/>
          <w:sz w:val="28"/>
          <w:sz w:val="28"/>
          <w:szCs w:val="28"/>
          <w:rtl w:val="true"/>
          <w:lang w:bidi="fa-IR"/>
        </w:rPr>
        <w:t xml:space="preserve">وارد صحن مطهر حضرت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شده مردم از ترسشان برايش راه باز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عبد فرار چه كار خوبى كرده بود؟ نمى دانم، ولى مسلماً كارى كه مورد رضايت خدا باشد انجام داده بوده است، لذا وقتى وارد صحن شد طبق معمول برايش راه باز كردند، در اين حين مرحوم محقق همدانى از آن طرف مى آمد، اين بعد وقتى به ايشان ريسد سلام نكرد و راه رفتنش نيز غير عادى بود و مانند انسان هاى متكبر با غرور حركت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يك نگاه تندى به او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چيست‌؟ او هم مغرورانه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فرارم، تا گفت م نعبد فرارم مرحوم محقق فرصت را غنيمت شمرده و جرقه را زدند،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افررت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فرار كردى‌؟ از خدا و يا پيامبرش‌؟ عبد فرار از همين جا متلاطم شد و به كلى تغيير مسير داد و توبه واقعى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به بعد مرتب با خودش زمزمه مى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افررت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 كه حدود نيمه هاى شب در حالى كه اين زمزمه را بر لب داشت جان به جان آفرين تسليم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محقق همدانى فرمودند كه يكى از اولياى خدا از دنيا رفته است و از مردم خواست كه در تشييع</w:t>
      </w:r>
    </w:p>
    <w:p>
      <w:pPr>
        <w:pStyle w:val="BookText"/>
        <w:rPr/>
      </w:pPr>
      <w:r>
        <w:rPr>
          <w:rFonts w:ascii="IRNazanin" w:hAnsi="IRNazanin" w:eastAsia="IRNazanin"/>
          <w:color w:val="111111"/>
          <w:sz w:val="28"/>
          <w:sz w:val="28"/>
          <w:szCs w:val="28"/>
          <w:rtl w:val="true"/>
          <w:lang w:bidi="fa-IR"/>
        </w:rPr>
        <w:t>جنازه اش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بزرگوار جلو افتاد و شاگردانش پشت سرش به سوى خانه عبد فرار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با دست خودش او را غسل داد و در دفن او نيز شركت نمود و بالاخره راه چندين ساله را در يك لحظه پيمود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داريم كه بنده اى زياد گناه كرده بود، به حضرت موسى خطاب شدكه اين مرد را از شهر بيرون كن، حضرت موسى نيز اين دستور را اجرا كرد و او را تبعيد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گناه كار در بيابان در اثر مشقت و زجر </w:t>
      </w:r>
      <w:bookmarkStart w:id="168" w:name="pg19025_204244"/>
    </w:p>
    <w:p>
      <w:pPr>
        <w:pStyle w:val="BookText"/>
        <w:rPr/>
      </w:pPr>
      <w:bookmarkEnd w:id="168"/>
      <w:r>
        <w:rPr>
          <w:rFonts w:ascii="IRNazanin" w:hAnsi="IRNazanin" w:eastAsia="IRNazanin"/>
          <w:color w:val="111111"/>
          <w:sz w:val="28"/>
          <w:sz w:val="28"/>
          <w:szCs w:val="28"/>
          <w:rtl w:val="true"/>
          <w:lang w:bidi="fa-IR"/>
        </w:rPr>
        <w:t>زياد بسيار ضعيف گرديد و بيمارى گريبان گيرش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جمله اى گفت و آن اين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له الدنيا و الآخره؛ ارحم من ليس له الدنيا و الآخره؛</w:t>
      </w:r>
    </w:p>
    <w:p>
      <w:pPr>
        <w:pStyle w:val="BookText"/>
        <w:rPr/>
      </w:pPr>
      <w:r>
        <w:rPr>
          <w:rFonts w:ascii="Amiri" w:hAnsi="Amiri" w:eastAsia="Amiri" w:cs="Amiri"/>
          <w:color w:val="111111"/>
          <w:sz w:val="28"/>
          <w:sz w:val="28"/>
          <w:szCs w:val="28"/>
          <w:rtl w:val="true"/>
          <w:lang w:bidi="ar-SA"/>
        </w:rPr>
        <w:t>اى كسى كه دنيا و آخرت از آن تو است، رحم كن به كسى كه نه دنيا دارد و نه آخرت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جملات زيبا را زمزمه كرد و مرد، به موسى خطاب شد كه يكى از اوليا و دوستان ما از دنيا رفت هاست، برو و او را دفن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موسى با اصحابش آمدند ديدند كه همان جوان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دستور دادى كه اين جوان را تبعيد كنم و من اورا از شهر بيرون كردم، آيا واقعاً اين جوان فاسد بود؟ خطاب شد آرى، بد بود اما تحول پيدا كرد وتوبه نمود، نه تنها گناهانش آمرزيده شد كه از اولياى ما گرديد</w:t>
      </w:r>
      <w:r>
        <w:rPr>
          <w:rFonts w:eastAsia="IRNazanin" w:cs="IRNazanin"/>
          <w:color w:val="111111"/>
          <w:sz w:val="28"/>
          <w:szCs w:val="28"/>
          <w:rtl w:val="true"/>
          <w:lang w:bidi="fa-IR"/>
        </w:rPr>
        <w:t>.</w:t>
      </w:r>
    </w:p>
    <w:p>
      <w:pPr>
        <w:pStyle w:val="Heading3"/>
        <w:numPr>
          <w:ilvl w:val="2"/>
          <w:numId w:val="1"/>
        </w:numPr>
        <w:rPr/>
      </w:pPr>
      <w:bookmarkStart w:id="169" w:name="__RefHeading___Toc13787601_1280447820"/>
      <w:bookmarkStart w:id="170" w:name="_Toc58"/>
      <w:bookmarkEnd w:id="169"/>
      <w:r>
        <w:rPr>
          <w:rtl w:val="true"/>
        </w:rPr>
        <w:t>حق الله و حق الناس</w:t>
      </w:r>
      <w:bookmarkEnd w:id="170"/>
    </w:p>
    <w:p>
      <w:pPr>
        <w:pStyle w:val="BookText"/>
        <w:rPr/>
      </w:pPr>
      <w:r>
        <w:rPr>
          <w:rFonts w:ascii="IRNazanin" w:hAnsi="IRNazanin" w:eastAsia="IRNazanin"/>
          <w:color w:val="111111"/>
          <w:sz w:val="28"/>
          <w:sz w:val="28"/>
          <w:szCs w:val="28"/>
          <w:rtl w:val="true"/>
          <w:lang w:bidi="fa-IR"/>
        </w:rPr>
        <w:t>گناهان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گناهانى كه مربوط به حق الله است وديگرى مرتبط با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مربوط به حق الله نيز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ها كه جبران پذير وقضا كردنى نيست مگر با توبه كردن؛ مثل دروغ گفتن، كه گناه بسيار بزرگى است، به اندازه اى كه قرآن مى فرمايد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 اَلَّذِينَ لاٰ يُؤْمِنُونَ بِآيٰاتِ اَللّٰهِ وَ أُولٰئِكَ هُمُ اَلْكٰاذِبُونَ‌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تنها كسانى دروغ پردازى مى كنند كه به آيات خدا ايمان ندارند و آنان خود، دروغگويانند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روايات مى خوانيم كه اگر يك دروغ بگويد بوى گند و تعفن از دهانش به آسمان ها مى رود و ملائكه از آن بو اذيت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قسم است گناهى مثل شراب خوارى، قمار، نگاه به نامحرم، زنا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ها هم بزرگ و كبيره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عورتين زن و مرد زنا دهنده و زنا كننده به حدى بوى گند مى دهد كه جهنميان را به شدت مى آزارد وهمچنين در روايت آمده كه اگر كسى نگاه شهوت آميز به نامحرم كند، روز قيامت ابتدا با سيخ هاى آتش جهنم كورش كرده و سپس روانه جهنم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متحول شود و از گذشته اش شرمنده و پشيمان گردد به ثواب و خوبى تبديل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يُبَدِّلُ اَللّٰهُ سَيِّئٰاتِهِمْ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گوش كردن و رواج موسيقى هاى حرام و مطب، در صدر اسلام كفار تلاش مى كردند با ساز و آوار و ترانه، مسلمانان و مردم را از اطراف پيامبر پراكنده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و برخى از مردم كسانى اند كه سخن بيهوده را خريدارند تا مردم را بى هيچ دانشى از راه خدا گمراه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بت پرستى با مجالس ترانه و ساز و آواز كنار هم آمده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از پليدى بت ها دورى كنيد و از گفتار باطل اجتناب ورزيد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معلوم مى شود گناه استماع وگوش دادن به موسيقى مطرب و متناسب با مجلس گناه و لهو لعب بسيار بزرگ است، اما با همه بزرگى اش با توبه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ديگر از گناهان نيز حق الله است؛ منتهى با اين تفاوت كه جبران پذير است و مى توان قضاى آن را به جا آورد؛ مثلاً اگر كسى نمازش را نخواند گناه بزرگى كرده است و شايد گناهى بالاتر و بزرگ تر از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يا پسر زراره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كبيره را برايم بشماريد، فرمودند گناهان كبيره هفت تا است كه از اين گناهان بزرگترنداريم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به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نفس،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 والدين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ربا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مال يتيم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تعرب بعد الحجره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انسان برود به جايى كه نتوانددينش را حفظ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 از جنگ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زراره تعجب كرد و ديد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 صلاه را جزء اينها نمشرد، لذا پرسيد يا رسول الله، اگر كسى نماز نخواند گناهش بزرگ است يا كه مال يتيم بخورد؟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نخواند گناهش بزرگتراست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اگر چنين است، پس چرا نماز را نشمردى‌؟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چيزى كه شمردم چه بود؟ گفت كفر به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نماز نخواند همان اولى است، يعنى كافر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ترك الصلاه متعمداً فقد كفر</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كه معناى كفر در اينجا اين است كه در دنيا مى شود چيزى به او فروخت و چيزى از او خريد و مى شود به او زن داد و از او زن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زن دادن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آخرت تارك الصله </w:t>
      </w:r>
    </w:p>
    <w:p>
      <w:pPr>
        <w:pStyle w:val="BookText"/>
        <w:rPr/>
      </w:pPr>
      <w:r>
        <w:rPr>
          <w:rFonts w:ascii="Amiri" w:hAnsi="Amiri" w:eastAsia="Amiri" w:cs="Amiri"/>
          <w:color w:val="111111"/>
          <w:sz w:val="28"/>
          <w:sz w:val="28"/>
          <w:szCs w:val="28"/>
          <w:rtl w:val="true"/>
          <w:lang w:bidi="ar-SA"/>
        </w:rPr>
        <w:t>در زمره يهوديانست و با غير مسلمانهاست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احتضار بود كه دستور داد تمام قوم وخويشان دورش جمع شوند، آخرين جمله اى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تنال شفاعتنا من استخف بالصلاه؛</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شفاعت ما نمى رسد به كسى كه نماز را سبك بشمرد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سبك شمردن نماز، به معناى نخواندن آن نيست بلكه خواندن با عجله و بدون تأنى و يا به تاخير انداختن و اول وقت نخواندن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در فرد نمازگزار تاثير نگذارد و او را از فحشا و منكرات باز ندارد، نماز سبك و بى وزن و مقدار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 هُمْ عَنْ صَلاٰتِهِمْ سٰاهُونَ‌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پس واى بر نمازگزاران كه از نمازشان غافلند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است در جهنم، آن كه نماز را سبك مى شمارند جايگاهشان در آن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گناه بسيار بزرگ است اما اگر توبه كند، گويى گناهى را مرتكب نشده است، تنها فرقى كه با قسم اول دارد اين است كه توبه در اين جا مثل توبه دروغ گرفتن، شراب خوردن، قمار بازى كردن و ساز و آوزا شنيدن نيست بلكه در اين جا بايد تمام نمازهايش را قضا كند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عمداً روزه ماه مبارك رمضان را بخورد گناه بسيار بزرگى را مرتكب شده است، به حدى كه اگر حاكم شرع ببيند واجب است در روز </w:t>
      </w:r>
    </w:p>
    <w:p>
      <w:pPr>
        <w:pStyle w:val="BookText"/>
        <w:rPr/>
      </w:pPr>
      <w:r>
        <w:rPr>
          <w:rFonts w:ascii="IRNazanin" w:hAnsi="IRNazanin" w:eastAsia="IRNazanin"/>
          <w:color w:val="111111"/>
          <w:sz w:val="28"/>
          <w:sz w:val="28"/>
          <w:szCs w:val="28"/>
          <w:rtl w:val="true"/>
          <w:lang w:bidi="fa-IR"/>
        </w:rPr>
        <w:t xml:space="preserve">اول بر او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تازيانه بزند، روز دوم باز اگر ديد بايد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به او بزنند و روز سوم اگر روزه اش را علنى بخورد بايد او را اعدام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خوارى با اين همه اهميتش با توبه آمرزيده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شرط اين كه قضايش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گناهان هم مرتبط با حق الناس است كه اين هم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مربوط به مال مردم است كه گناهش بسيار بزرگ است به حدى كه بايد به خداوند پناه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 در روز قيامت چهل نماز مقبول را به كسى مى دهند كه يك درهم از كسى طلب دارد و خداوند قسم خورده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از مال مردم نخواهم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هم مربوط به شخصيت و آبروى افراداست؛ يعنى گناهى است كه با آن آبروى يك فرد محترمى از بين رفته است؛ در اين صورت توبه هنگامى پذيرفته مى شود كه حلاليت بطلبيم و به هر صورت ممكن، آبرو و شخصيت او را اعاده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كاركنان ادارات بايد نيك بدانند كه با هر دو حق، به ويژه حق الناس، سرو كار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 ثُمَّ يَتُوبُونَ مِنْ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توبه نزد خداوند، تنها براى كسانى كه از روى نادانى مرتكب گناه مى شود سپس به زودى توبه مى كنند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كسى از روى عمد مرتكب گناه شود توبه اش پذيرفته نيست و اگر كسى بخواهد توبه اش پذيرفته شود بايد فوراً توبه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امروز و فردا </w:t>
      </w:r>
    </w:p>
    <w:p>
      <w:pPr>
        <w:pStyle w:val="BookText"/>
        <w:rPr/>
      </w:pPr>
      <w:r>
        <w:rPr>
          <w:rFonts w:ascii="IRNazanin" w:hAnsi="IRNazanin" w:eastAsia="IRNazanin"/>
          <w:color w:val="111111"/>
          <w:sz w:val="28"/>
          <w:sz w:val="28"/>
          <w:szCs w:val="28"/>
          <w:rtl w:val="true"/>
          <w:lang w:bidi="fa-IR"/>
        </w:rPr>
        <w:t>نكند تا دم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توبه اش قبول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تُبْتُ اَلْآنَ وَ لاَ اَلَّذِينَ يَمُوتُونَ وَ هُمْ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توبه كسانى كه گناه مى كنند تا وقتى كه مرگ يكى از ايشان در رسد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توبه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نيست و نيز توبه كسانى كه در حال كفر مى 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دو مورد توبه را قبول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توبه اى كه دم مرگ باشد وديگرى مردم در حالت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سوالى پيش مى آيد و آن اين كه آيا اين مطالب با سخنان گذشته منافات ندارد كه گفتيد گناه انسان هر چه بزرگ باشد، هر وقت توبه كند، توبه اش قبول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فهم مطلب توضيحى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افرادى كه در ال كفر بميرند و معاند باشند بهشت نخواهند رفت و اگر معاند نباشند نه به بهشت مى روند و نه به جهنم، زيرا جهنم براى معاند و لجوج است، كافرانى كه در جهل مركب باشند و بميرند نه به بهشت مى روند و نه به جهنم، ولى چيزى كه هست اين كه توبه آنان نيز قبول نمى شود، در روز قيامت عفو و رحمت و شفاعت براى غير كافر وغير مشرك است، زيرا آنان استعداد شفاعت و مورد عفو قرار گرفتن را ندارند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يَدْخُلُونَ اَلْجَنَّةَ حَتّٰى يَلِجَ اَلْجَمَلُ فِي سَمِّ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كافران و متكبران به بهشت نمى رود مگر آن كه شتر در سوراخ سوزن داخل شود</w:t>
      </w:r>
      <w:r>
        <w:rPr>
          <w:rFonts w:eastAsia="IRNazanin" w:cs="IRNazanin"/>
          <w:color w:val="111111"/>
          <w:sz w:val="28"/>
          <w:szCs w:val="28"/>
          <w:rtl w:val="true"/>
          <w:lang w:bidi="fa-IR"/>
        </w:rPr>
        <w:t xml:space="preserve">. </w:t>
      </w:r>
      <w:bookmarkStart w:id="171" w:name="pg19025_204250"/>
    </w:p>
    <w:p>
      <w:pPr>
        <w:pStyle w:val="Heading3"/>
        <w:numPr>
          <w:ilvl w:val="2"/>
          <w:numId w:val="1"/>
        </w:numPr>
        <w:rPr/>
      </w:pPr>
      <w:bookmarkStart w:id="172" w:name="__RefHeading___Toc13787603_1280447820"/>
      <w:bookmarkStart w:id="173" w:name="_Toc59"/>
      <w:bookmarkEnd w:id="171"/>
      <w:bookmarkEnd w:id="172"/>
      <w:r>
        <w:rPr>
          <w:rtl w:val="true"/>
        </w:rPr>
        <w:t>چرا توبه دم مرگ قبول نمى شود؟</w:t>
      </w:r>
      <w:bookmarkEnd w:id="173"/>
    </w:p>
    <w:p>
      <w:pPr>
        <w:pStyle w:val="BookText"/>
        <w:rPr/>
      </w:pPr>
      <w:r>
        <w:rPr>
          <w:rFonts w:ascii="IRNazanin" w:hAnsi="IRNazanin" w:eastAsia="IRNazanin"/>
          <w:color w:val="111111"/>
          <w:sz w:val="28"/>
          <w:sz w:val="28"/>
          <w:szCs w:val="28"/>
          <w:rtl w:val="true"/>
          <w:lang w:bidi="fa-IR"/>
        </w:rPr>
        <w:t>هنگام مرگ پرده ها بالا مى رود و شخصى عملش را مى بيند، همچون شخص محكوم به اعدام كه پاى دار مى آيد، چنين كسى پشيمان است اما نه از گناه، بلكه اظهار پشيمانى مى كند تا از مرگ خلاص شود و اگر همان جنايت كار را آزاد كنند، باز همان آدم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باز گردانيد شايد من در آنچه انجام نداده ام كار نيكى صورت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است، اين سخنى است كه او كوبنده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 گاه كه پاى انسان در تله و دام گير كند و پشيمان شود سودى ندارد، زيرا كه اين پشيمانى، به معناى توبه نيست، توبه آن است كه در انسان تلاطم و تحول درونى ايجاد شود، از گناه در محضر خدا خجلت زده گردد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كه جوانى در حال احتضار است و وضعش بسيار بد است، حضرت به بالينش آمده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چشم و گوش او را كور و كر كرده بود، پيامبر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مادر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بيايد، وقتى مادرش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جوانت راضى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راضى باشد، و بالاخره پيامبر دل آن مادر را به دست آورده و از جوان راضى 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باز شد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بينى،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بد هيكل بسيار مخوف و وحشتناك كه دست بر گلويم گذشته و فشار مى دهد، به طورى كه نمى توانم حرف بزنم،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يقبل اليسير و يعفو عن الكثير، اقبل مني اليسير و اعف عني الكثير؛</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اى خدايى كه اعمال كوچك را قبول مى كنى و از گناهان بزرگ مى گذرى، از من اعمال كوچكم را بپذير و از گناهان بزرگم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اين مطالب را زمزمه كرد پيامبر پرسيدند چه مى بينى‌؟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 آدم وحشتناك رفت و يك آدم مهربان و خوش سيما در بالاى سرم نشسته و به من محبت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را تكرار كن و او آن جمله را زمزمه كرد و از دنيا رفت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قسم از توبه ها توبه دم مرگ نيست بلكه يك توبه واقعى است چرا كه آن جوان از درون متحول شد، توبه دم مرگ كه مورد قبول واقع نمى شود، توبه فرعون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واقدي، 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ابن اثير،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نزع الشيطان بيني و بين اخوتي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اختيار معرفه الرجال،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المحجه البيضاء،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قرطبى،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ديلمى، ارشاد القلوب،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باب السخاء والوجود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 مرتبه چهارم از ايمان و تقوا است و به آن مقام نمى رسد مگر اندكى از مردم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حكمت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حكمت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ثانى، منيه المريد،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صوت العداله الانسانيه،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بدان كه با دشوارى، آسانى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با دشوارى آسانى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اسماء الحسنى،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مفاتيح الجنان،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يويسف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152.xml"/><Relationship Id="rId164" Type="http://schemas.openxmlformats.org/officeDocument/2006/relationships/footnotes" Target="footnotes.xm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Relationship Id="rId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35640</Words>
  <Characters>127811</Characters>
  <CharactersWithSpaces>162474</CharactersWithSpaces>
  <Paragraphs>1285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2026-08-25T17:49:27Z</dcterms:created>
  <dc:creator>ghaemiyeh.com</dc:creator>
  <dc:description/>
  <dc:language>en-US</dc:language>
  <cp:lastModifiedBy/>
  <dcterms:modified xsi:type="dcterms:W3CDTF">2026-08-25T21:19:31Z</dcterms:modified>
  <cp:revision>1</cp:revision>
  <dc:subject/>
  <dc:title>اخلاق در اداره</dc:title>
</cp:coreProperties>
</file>

<file path=docProps/custom.xml><?xml version="1.0" encoding="utf-8"?>
<Properties xmlns="http://schemas.openxmlformats.org/officeDocument/2006/custom-properties" xmlns:vt="http://schemas.openxmlformats.org/officeDocument/2006/docPropsVTypes"/>
</file>