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راهکارهای عملی درمان وسواس به انضمام احکام و استفتائات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122267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122269_12804478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122271_1280447820">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12122273_1280447820">
            <w:r>
              <w:rPr>
                <w:webHidden/>
                <w:rStyle w:val="IndexLink"/>
                <w:rtl w:val="true"/>
              </w:rPr>
              <w:t>سخن ناشر</w:t>
            </w:r>
            <w:r>
              <w:rPr>
                <w:rStyle w:val="IndexLink"/>
                <w:rtl w:val="true"/>
              </w:rPr>
              <w:tab/>
            </w:r>
            <w:r>
              <w:rPr>
                <w:rStyle w:val="IndexLink"/>
              </w:rPr>
              <w:t>8</w:t>
            </w:r>
          </w:hyperlink>
        </w:p>
        <w:p>
          <w:pPr>
            <w:pStyle w:val="Contents2"/>
            <w:tabs>
              <w:tab w:val="clear" w:pos="8743"/>
              <w:tab w:val="right" w:pos="9026" w:leader="dot"/>
            </w:tabs>
            <w:rPr/>
          </w:pPr>
          <w:hyperlink w:anchor="__RefHeading___Toc12122275_1280447820">
            <w:r>
              <w:rPr>
                <w:webHidden/>
                <w:rStyle w:val="IndexLink"/>
                <w:rtl w:val="true"/>
              </w:rPr>
              <w:t>فصل اول</w:t>
            </w:r>
            <w:r>
              <w:rPr>
                <w:rStyle w:val="IndexLink"/>
                <w:rtl w:val="true"/>
              </w:rPr>
              <w:t xml:space="preserve">: </w:t>
            </w:r>
            <w:r>
              <w:rPr>
                <w:rStyle w:val="IndexLink"/>
                <w:rtl w:val="true"/>
              </w:rPr>
              <w:t>راهكارهاى علمى در مان وسواس</w:t>
            </w:r>
            <w:r>
              <w:rPr>
                <w:rStyle w:val="IndexLink"/>
                <w:rtl w:val="true"/>
              </w:rPr>
              <w:tab/>
            </w:r>
            <w:r>
              <w:rPr>
                <w:rStyle w:val="IndexLink"/>
              </w:rPr>
              <w:t>10</w:t>
            </w:r>
          </w:hyperlink>
        </w:p>
        <w:p>
          <w:pPr>
            <w:pStyle w:val="Contents3"/>
            <w:tabs>
              <w:tab w:val="clear" w:pos="8459"/>
              <w:tab w:val="right" w:pos="9026" w:leader="dot"/>
            </w:tabs>
            <w:rPr/>
          </w:pPr>
          <w:hyperlink w:anchor="__RefHeading___Toc12122277_128044782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2122279_1280447820">
            <w:r>
              <w:rPr>
                <w:webHidden/>
                <w:rStyle w:val="IndexLink"/>
                <w:rtl w:val="true"/>
              </w:rPr>
              <w:t>شيطان و راه‌هاى گمراهى بندگان</w:t>
            </w:r>
            <w:r>
              <w:rPr>
                <w:rStyle w:val="IndexLink"/>
                <w:rtl w:val="true"/>
              </w:rPr>
              <w:tab/>
            </w:r>
            <w:r>
              <w:rPr>
                <w:rStyle w:val="IndexLink"/>
              </w:rPr>
              <w:t>12</w:t>
            </w:r>
          </w:hyperlink>
        </w:p>
        <w:p>
          <w:pPr>
            <w:pStyle w:val="Contents3"/>
            <w:tabs>
              <w:tab w:val="clear" w:pos="8459"/>
              <w:tab w:val="right" w:pos="9026" w:leader="dot"/>
            </w:tabs>
            <w:rPr/>
          </w:pPr>
          <w:hyperlink w:anchor="__RefHeading___Toc12122281_1280447820">
            <w:r>
              <w:rPr>
                <w:webHidden/>
                <w:rStyle w:val="IndexLink"/>
                <w:rtl w:val="true"/>
              </w:rPr>
              <w:t>تعريف وسوسه و وسواسى</w:t>
            </w:r>
            <w:r>
              <w:rPr>
                <w:rStyle w:val="IndexLink"/>
                <w:rtl w:val="true"/>
              </w:rPr>
              <w:tab/>
            </w:r>
            <w:r>
              <w:rPr>
                <w:rStyle w:val="IndexLink"/>
              </w:rPr>
              <w:t>14</w:t>
            </w:r>
          </w:hyperlink>
        </w:p>
        <w:p>
          <w:pPr>
            <w:pStyle w:val="Contents3"/>
            <w:tabs>
              <w:tab w:val="clear" w:pos="8459"/>
              <w:tab w:val="right" w:pos="9026" w:leader="dot"/>
            </w:tabs>
            <w:rPr/>
          </w:pPr>
          <w:hyperlink w:anchor="__RefHeading___Toc12122283_1280447820">
            <w:r>
              <w:rPr>
                <w:webHidden/>
                <w:rStyle w:val="IndexLink"/>
                <w:rtl w:val="true"/>
              </w:rPr>
              <w:t>اقسام وسوسه</w:t>
            </w:r>
            <w:r>
              <w:rPr>
                <w:rStyle w:val="IndexLink"/>
                <w:rtl w:val="true"/>
              </w:rPr>
              <w:tab/>
            </w:r>
            <w:r>
              <w:rPr>
                <w:rStyle w:val="IndexLink"/>
              </w:rPr>
              <w:t>15</w:t>
            </w:r>
          </w:hyperlink>
        </w:p>
        <w:p>
          <w:pPr>
            <w:pStyle w:val="Contents3"/>
            <w:tabs>
              <w:tab w:val="clear" w:pos="8459"/>
              <w:tab w:val="right" w:pos="9026" w:leader="dot"/>
            </w:tabs>
            <w:rPr/>
          </w:pPr>
          <w:hyperlink w:anchor="__RefHeading___Toc12122285_1280447820">
            <w:r>
              <w:rPr>
                <w:webHidden/>
                <w:rStyle w:val="IndexLink"/>
                <w:rtl w:val="true"/>
              </w:rPr>
              <w:t>وسواسى؛ خنّاس خودش</w:t>
            </w:r>
            <w:r>
              <w:rPr>
                <w:rStyle w:val="IndexLink"/>
                <w:rtl w:val="true"/>
              </w:rPr>
              <w:tab/>
            </w:r>
            <w:r>
              <w:rPr>
                <w:rStyle w:val="IndexLink"/>
              </w:rPr>
              <w:t>18</w:t>
            </w:r>
          </w:hyperlink>
        </w:p>
        <w:p>
          <w:pPr>
            <w:pStyle w:val="Contents3"/>
            <w:tabs>
              <w:tab w:val="clear" w:pos="8459"/>
              <w:tab w:val="right" w:pos="9026" w:leader="dot"/>
            </w:tabs>
            <w:rPr/>
          </w:pPr>
          <w:hyperlink w:anchor="__RefHeading___Toc12122287_1280447820">
            <w:r>
              <w:rPr>
                <w:webHidden/>
                <w:rStyle w:val="IndexLink"/>
                <w:rtl w:val="true"/>
              </w:rPr>
              <w:t>وسواسى؛ مطرود همه</w:t>
            </w:r>
            <w:r>
              <w:rPr>
                <w:rStyle w:val="IndexLink"/>
                <w:rtl w:val="true"/>
              </w:rPr>
              <w:tab/>
            </w:r>
            <w:r>
              <w:rPr>
                <w:rStyle w:val="IndexLink"/>
              </w:rPr>
              <w:t>22</w:t>
            </w:r>
          </w:hyperlink>
        </w:p>
        <w:p>
          <w:pPr>
            <w:pStyle w:val="Contents3"/>
            <w:tabs>
              <w:tab w:val="clear" w:pos="8459"/>
              <w:tab w:val="right" w:pos="9026" w:leader="dot"/>
            </w:tabs>
            <w:rPr/>
          </w:pPr>
          <w:hyperlink w:anchor="__RefHeading___Toc12122289_1280447820">
            <w:r>
              <w:rPr>
                <w:webHidden/>
                <w:rStyle w:val="IndexLink"/>
                <w:rtl w:val="true"/>
              </w:rPr>
              <w:t>وسواسى؛ قاتل خود و ديگران</w:t>
            </w:r>
            <w:r>
              <w:rPr>
                <w:rStyle w:val="IndexLink"/>
                <w:rtl w:val="true"/>
              </w:rPr>
              <w:tab/>
            </w:r>
            <w:r>
              <w:rPr>
                <w:rStyle w:val="IndexLink"/>
              </w:rPr>
              <w:t>26</w:t>
            </w:r>
          </w:hyperlink>
        </w:p>
        <w:p>
          <w:pPr>
            <w:pStyle w:val="Contents3"/>
            <w:tabs>
              <w:tab w:val="clear" w:pos="8459"/>
              <w:tab w:val="right" w:pos="9026" w:leader="dot"/>
            </w:tabs>
            <w:rPr/>
          </w:pPr>
          <w:hyperlink w:anchor="__RefHeading___Toc12122291_1280447820">
            <w:r>
              <w:rPr>
                <w:webHidden/>
                <w:rStyle w:val="IndexLink"/>
                <w:rtl w:val="true"/>
              </w:rPr>
              <w:t>وسواس؛ نوعى سفاهت</w:t>
            </w:r>
            <w:r>
              <w:rPr>
                <w:rStyle w:val="IndexLink"/>
                <w:rtl w:val="true"/>
              </w:rPr>
              <w:tab/>
            </w:r>
            <w:r>
              <w:rPr>
                <w:rStyle w:val="IndexLink"/>
              </w:rPr>
              <w:t>27</w:t>
            </w:r>
          </w:hyperlink>
        </w:p>
        <w:p>
          <w:pPr>
            <w:pStyle w:val="Contents3"/>
            <w:tabs>
              <w:tab w:val="clear" w:pos="8459"/>
              <w:tab w:val="right" w:pos="9026" w:leader="dot"/>
            </w:tabs>
            <w:rPr/>
          </w:pPr>
          <w:hyperlink w:anchor="__RefHeading___Toc12122293_1280447820">
            <w:r>
              <w:rPr>
                <w:webHidden/>
                <w:rStyle w:val="IndexLink"/>
                <w:rtl w:val="true"/>
              </w:rPr>
              <w:t>درمان وسواس</w:t>
            </w:r>
            <w:r>
              <w:rPr>
                <w:rStyle w:val="IndexLink"/>
                <w:rtl w:val="true"/>
              </w:rPr>
              <w:tab/>
            </w:r>
            <w:r>
              <w:rPr>
                <w:rStyle w:val="IndexLink"/>
              </w:rPr>
              <w:t>31</w:t>
            </w:r>
          </w:hyperlink>
        </w:p>
        <w:p>
          <w:pPr>
            <w:pStyle w:val="Contents4"/>
            <w:tabs>
              <w:tab w:val="clear" w:pos="8176"/>
              <w:tab w:val="right" w:pos="9026" w:leader="dot"/>
            </w:tabs>
            <w:rPr/>
          </w:pPr>
          <w:hyperlink w:anchor="__RefHeading___Toc12122295_1280447820">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12122297_1280447820">
            <w:r>
              <w:rPr>
                <w:webHidden/>
                <w:rStyle w:val="IndexLink"/>
              </w:rPr>
              <w:t>1</w:t>
            </w:r>
            <w:r>
              <w:rPr>
                <w:rStyle w:val="IndexLink"/>
                <w:rtl w:val="true"/>
              </w:rPr>
              <w:t xml:space="preserve">. </w:t>
            </w:r>
            <w:r>
              <w:rPr>
                <w:rStyle w:val="IndexLink"/>
                <w:rtl w:val="true"/>
              </w:rPr>
              <w:t>دعا و توسّل</w:t>
            </w:r>
            <w:r>
              <w:rPr>
                <w:rStyle w:val="IndexLink"/>
                <w:rtl w:val="true"/>
              </w:rPr>
              <w:tab/>
            </w:r>
            <w:r>
              <w:rPr>
                <w:rStyle w:val="IndexLink"/>
              </w:rPr>
              <w:t>31</w:t>
            </w:r>
          </w:hyperlink>
        </w:p>
        <w:p>
          <w:pPr>
            <w:pStyle w:val="Contents4"/>
            <w:tabs>
              <w:tab w:val="clear" w:pos="8176"/>
              <w:tab w:val="right" w:pos="9026" w:leader="dot"/>
            </w:tabs>
            <w:rPr/>
          </w:pPr>
          <w:hyperlink w:anchor="__RefHeading___Toc12122299_1280447820">
            <w:r>
              <w:rPr>
                <w:webHidden/>
                <w:rStyle w:val="IndexLink"/>
              </w:rPr>
              <w:t>2</w:t>
            </w:r>
            <w:r>
              <w:rPr>
                <w:rStyle w:val="IndexLink"/>
                <w:rtl w:val="true"/>
              </w:rPr>
              <w:t xml:space="preserve">. </w:t>
            </w:r>
            <w:r>
              <w:rPr>
                <w:rStyle w:val="IndexLink"/>
                <w:rtl w:val="true"/>
              </w:rPr>
              <w:t>كمك گرفتن از نماز</w:t>
            </w:r>
            <w:r>
              <w:rPr>
                <w:rStyle w:val="IndexLink"/>
                <w:rtl w:val="true"/>
              </w:rPr>
              <w:tab/>
            </w:r>
            <w:r>
              <w:rPr>
                <w:rStyle w:val="IndexLink"/>
              </w:rPr>
              <w:t>34</w:t>
            </w:r>
          </w:hyperlink>
        </w:p>
        <w:p>
          <w:pPr>
            <w:pStyle w:val="Contents4"/>
            <w:tabs>
              <w:tab w:val="clear" w:pos="8176"/>
              <w:tab w:val="right" w:pos="9026" w:leader="dot"/>
            </w:tabs>
            <w:rPr/>
          </w:pPr>
          <w:hyperlink w:anchor="__RefHeading___Toc12122301_1280447820">
            <w:r>
              <w:rPr>
                <w:webHidden/>
                <w:rStyle w:val="IndexLink"/>
              </w:rPr>
              <w:t>3</w:t>
            </w:r>
            <w:r>
              <w:rPr>
                <w:rStyle w:val="IndexLink"/>
                <w:rtl w:val="true"/>
              </w:rPr>
              <w:t xml:space="preserve">. </w:t>
            </w:r>
            <w:r>
              <w:rPr>
                <w:rStyle w:val="IndexLink"/>
                <w:rtl w:val="true"/>
              </w:rPr>
              <w:t>تقوا و اجتناب از گناه</w:t>
            </w:r>
            <w:r>
              <w:rPr>
                <w:rStyle w:val="IndexLink"/>
                <w:rtl w:val="true"/>
              </w:rPr>
              <w:tab/>
            </w:r>
            <w:r>
              <w:rPr>
                <w:rStyle w:val="IndexLink"/>
              </w:rPr>
              <w:t>35</w:t>
            </w:r>
          </w:hyperlink>
        </w:p>
        <w:p>
          <w:pPr>
            <w:pStyle w:val="Contents4"/>
            <w:tabs>
              <w:tab w:val="clear" w:pos="8176"/>
              <w:tab w:val="right" w:pos="9026" w:leader="dot"/>
            </w:tabs>
            <w:rPr/>
          </w:pPr>
          <w:hyperlink w:anchor="__RefHeading___Toc12122303_1280447820">
            <w:r>
              <w:rPr>
                <w:webHidden/>
                <w:rStyle w:val="IndexLink"/>
              </w:rPr>
              <w:t>4</w:t>
            </w:r>
            <w:r>
              <w:rPr>
                <w:rStyle w:val="IndexLink"/>
                <w:rtl w:val="true"/>
              </w:rPr>
              <w:t xml:space="preserve">. </w:t>
            </w:r>
            <w:r>
              <w:rPr>
                <w:rStyle w:val="IndexLink"/>
                <w:rtl w:val="true"/>
              </w:rPr>
              <w:t>بى اعتنايى</w:t>
            </w:r>
            <w:r>
              <w:rPr>
                <w:rStyle w:val="IndexLink"/>
                <w:rtl w:val="true"/>
              </w:rPr>
              <w:tab/>
            </w:r>
            <w:r>
              <w:rPr>
                <w:rStyle w:val="IndexLink"/>
              </w:rPr>
              <w:t>35</w:t>
            </w:r>
          </w:hyperlink>
        </w:p>
        <w:p>
          <w:pPr>
            <w:pStyle w:val="Contents4"/>
            <w:tabs>
              <w:tab w:val="clear" w:pos="8176"/>
              <w:tab w:val="right" w:pos="9026" w:leader="dot"/>
            </w:tabs>
            <w:rPr/>
          </w:pPr>
          <w:hyperlink w:anchor="__RefHeading___Toc12122305_1280447820">
            <w:r>
              <w:rPr>
                <w:webHidden/>
                <w:rStyle w:val="IndexLink"/>
              </w:rPr>
              <w:t>5</w:t>
            </w:r>
            <w:r>
              <w:rPr>
                <w:rStyle w:val="IndexLink"/>
                <w:rtl w:val="true"/>
              </w:rPr>
              <w:t xml:space="preserve"> </w:t>
            </w:r>
            <w:r>
              <w:rPr>
                <w:rStyle w:val="IndexLink"/>
                <w:rtl w:val="true"/>
              </w:rPr>
              <w:t>انتخاب الگو</w:t>
            </w:r>
            <w:r>
              <w:rPr>
                <w:rStyle w:val="IndexLink"/>
                <w:rtl w:val="true"/>
              </w:rPr>
              <w:tab/>
            </w:r>
            <w:r>
              <w:rPr>
                <w:rStyle w:val="IndexLink"/>
              </w:rPr>
              <w:t>45</w:t>
            </w:r>
          </w:hyperlink>
        </w:p>
        <w:p>
          <w:pPr>
            <w:pStyle w:val="Contents4"/>
            <w:tabs>
              <w:tab w:val="clear" w:pos="8176"/>
              <w:tab w:val="right" w:pos="9026" w:leader="dot"/>
            </w:tabs>
            <w:rPr/>
          </w:pPr>
          <w:hyperlink w:anchor="__RefHeading___Toc12122307_1280447820">
            <w:r>
              <w:rPr>
                <w:webHidden/>
                <w:rStyle w:val="IndexLink"/>
              </w:rPr>
              <w:t>6</w:t>
            </w:r>
            <w:r>
              <w:rPr>
                <w:rStyle w:val="IndexLink"/>
                <w:rtl w:val="true"/>
              </w:rPr>
              <w:t xml:space="preserve"> </w:t>
            </w:r>
            <w:r>
              <w:rPr>
                <w:rStyle w:val="IndexLink"/>
                <w:rtl w:val="true"/>
              </w:rPr>
              <w:t>تلقين</w:t>
            </w:r>
            <w:r>
              <w:rPr>
                <w:rStyle w:val="IndexLink"/>
                <w:rtl w:val="true"/>
              </w:rPr>
              <w:tab/>
            </w:r>
            <w:r>
              <w:rPr>
                <w:rStyle w:val="IndexLink"/>
              </w:rPr>
              <w:t>46</w:t>
            </w:r>
          </w:hyperlink>
        </w:p>
        <w:p>
          <w:pPr>
            <w:pStyle w:val="Contents4"/>
            <w:tabs>
              <w:tab w:val="clear" w:pos="8176"/>
              <w:tab w:val="right" w:pos="9026" w:leader="dot"/>
            </w:tabs>
            <w:rPr/>
          </w:pPr>
          <w:hyperlink w:anchor="__RefHeading___Toc12122309_1280447820">
            <w:r>
              <w:rPr>
                <w:webHidden/>
                <w:rStyle w:val="IndexLink"/>
              </w:rPr>
              <w:t>7</w:t>
            </w:r>
            <w:r>
              <w:rPr>
                <w:rStyle w:val="IndexLink"/>
                <w:rtl w:val="true"/>
              </w:rPr>
              <w:t xml:space="preserve"> </w:t>
            </w:r>
            <w:r>
              <w:rPr>
                <w:rStyle w:val="IndexLink"/>
                <w:rtl w:val="true"/>
              </w:rPr>
              <w:t>مراقبه</w:t>
            </w:r>
            <w:r>
              <w:rPr>
                <w:rStyle w:val="IndexLink"/>
                <w:rtl w:val="true"/>
              </w:rPr>
              <w:tab/>
            </w:r>
            <w:r>
              <w:rPr>
                <w:rStyle w:val="IndexLink"/>
              </w:rPr>
              <w:t>47</w:t>
            </w:r>
          </w:hyperlink>
        </w:p>
        <w:p>
          <w:pPr>
            <w:pStyle w:val="Contents2"/>
            <w:tabs>
              <w:tab w:val="clear" w:pos="8743"/>
              <w:tab w:val="right" w:pos="9026" w:leader="dot"/>
            </w:tabs>
            <w:rPr/>
          </w:pPr>
          <w:hyperlink w:anchor="__RefHeading___Toc12122311_1280447820">
            <w:r>
              <w:rPr>
                <w:webHidden/>
                <w:rStyle w:val="IndexLink"/>
                <w:rtl w:val="true"/>
              </w:rPr>
              <w:t>فصل دوم</w:t>
            </w:r>
            <w:r>
              <w:rPr>
                <w:rStyle w:val="IndexLink"/>
                <w:rtl w:val="true"/>
              </w:rPr>
              <w:t xml:space="preserve">: </w:t>
            </w:r>
            <w:r>
              <w:rPr>
                <w:rStyle w:val="IndexLink"/>
                <w:rtl w:val="true"/>
              </w:rPr>
              <w:t>احكام و استفتائات وسواس</w:t>
            </w:r>
            <w:r>
              <w:rPr>
                <w:rStyle w:val="IndexLink"/>
                <w:rtl w:val="true"/>
              </w:rPr>
              <w:tab/>
            </w:r>
            <w:r>
              <w:rPr>
                <w:rStyle w:val="IndexLink"/>
              </w:rPr>
              <w:t>52</w:t>
            </w:r>
          </w:hyperlink>
        </w:p>
        <w:p>
          <w:pPr>
            <w:pStyle w:val="Contents3"/>
            <w:tabs>
              <w:tab w:val="clear" w:pos="8459"/>
              <w:tab w:val="right" w:pos="9026" w:leader="dot"/>
            </w:tabs>
            <w:rPr/>
          </w:pPr>
          <w:hyperlink w:anchor="__RefHeading___Toc12122313_1280447820">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12122315_1280447820">
            <w:r>
              <w:rPr>
                <w:webHidden/>
                <w:rStyle w:val="IndexLink"/>
                <w:rtl w:val="true"/>
              </w:rPr>
              <w:t>احكام وسواس</w:t>
            </w:r>
            <w:r>
              <w:rPr>
                <w:rStyle w:val="IndexLink"/>
                <w:rtl w:val="true"/>
              </w:rPr>
              <w:tab/>
            </w:r>
            <w:r>
              <w:rPr>
                <w:rStyle w:val="IndexLink"/>
              </w:rPr>
              <w:t>54</w:t>
            </w:r>
          </w:hyperlink>
        </w:p>
        <w:p>
          <w:pPr>
            <w:pStyle w:val="Contents3"/>
            <w:tabs>
              <w:tab w:val="clear" w:pos="8459"/>
              <w:tab w:val="right" w:pos="9026" w:leader="dot"/>
            </w:tabs>
            <w:rPr/>
          </w:pPr>
          <w:hyperlink w:anchor="__RefHeading___Toc12122317_1280447820">
            <w:r>
              <w:rPr>
                <w:webHidden/>
                <w:rStyle w:val="IndexLink"/>
                <w:rtl w:val="true"/>
              </w:rPr>
              <w:t>استفتائات وسواس</w:t>
            </w:r>
            <w:r>
              <w:rPr>
                <w:rStyle w:val="IndexLink"/>
                <w:rtl w:val="true"/>
              </w:rPr>
              <w:tab/>
            </w:r>
            <w:r>
              <w:rPr>
                <w:rStyle w:val="IndexLink"/>
              </w:rPr>
              <w:t>56</w:t>
            </w:r>
          </w:hyperlink>
        </w:p>
        <w:p>
          <w:pPr>
            <w:pStyle w:val="Contents2"/>
            <w:tabs>
              <w:tab w:val="clear" w:pos="8743"/>
              <w:tab w:val="right" w:pos="9026" w:leader="dot"/>
            </w:tabs>
            <w:rPr/>
          </w:pPr>
          <w:hyperlink w:anchor="__RefHeading___Toc12122319_1280447820">
            <w:r>
              <w:rPr>
                <w:webHidden/>
                <w:rStyle w:val="IndexLink"/>
                <w:rtl w:val="true"/>
              </w:rPr>
              <w:t>منابع و مأخذ</w:t>
            </w:r>
            <w:r>
              <w:rPr>
                <w:rStyle w:val="IndexLink"/>
                <w:rtl w:val="true"/>
              </w:rPr>
              <w:tab/>
            </w:r>
            <w:r>
              <w:rPr>
                <w:rStyle w:val="IndexLink"/>
              </w:rPr>
              <w:t>112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65_191885"/>
      <w:bookmarkStart w:id="1" w:name="pg16665_191885"/>
      <w:bookmarkEnd w:id="1"/>
    </w:p>
    <w:p>
      <w:pPr>
        <w:pStyle w:val="Heading2"/>
        <w:numPr>
          <w:ilvl w:val="1"/>
          <w:numId w:val="1"/>
        </w:numPr>
        <w:rPr/>
      </w:pPr>
      <w:bookmarkStart w:id="2" w:name="pg16665_191885"/>
      <w:bookmarkStart w:id="3" w:name="__RefHeading___Toc12122267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مظاهری ، حسین ،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راهکارهای عملی درمان وسواس به انضمام احکام و استفتائات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مطالعاتی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حضرت آیه الله العظمی مظاهری مدظله؛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2985</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Obsessive-compulsive disorder -- Religious aspects -- Islam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Fatwas, Shiites -- 20th century</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BP232/65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1189271</w:t>
      </w:r>
    </w:p>
    <w:p>
      <w:pPr>
        <w:pStyle w:val="BookText"/>
        <w:rPr/>
      </w:pPr>
      <w:r>
        <w:rPr>
          <w:rFonts w:ascii="IRNazanin" w:hAnsi="IRNazanin" w:eastAsia="IRNazanin"/>
          <w:color w:val="111111"/>
          <w:sz w:val="28"/>
          <w:sz w:val="28"/>
          <w:szCs w:val="28"/>
          <w:rtl w:val="true"/>
          <w:lang w:bidi="fa-IR"/>
        </w:rPr>
        <w:t>تنظیم متن دیجیتال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122269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6665_191889"/>
    </w:p>
    <w:p>
      <w:pPr>
        <w:pStyle w:val="Heading2"/>
        <w:numPr>
          <w:ilvl w:val="1"/>
          <w:numId w:val="1"/>
        </w:numPr>
        <w:rPr/>
      </w:pPr>
      <w:bookmarkStart w:id="8" w:name="__RefHeading___Toc12122271_128044782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سخن ناشر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راهكارهای عملی درمان وسواس</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شبطان و راههای گمراهی بتدگان</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تعريف وسوسه ووسواسى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اقسام وسوسه</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وسواسی، خناس خودش</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وسواسى، مطرود همه</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وسواسی، قاتل خود و ديگران</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وسواس، نوعى سفاهت</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درمان وسواس</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تومل</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گرفتن از نماز</w:t>
      </w:r>
      <w:r>
        <w:rPr>
          <w:rFonts w:eastAsia="IRNazanin" w:cs="IRNazanin"/>
          <w:color w:val="111111"/>
          <w:sz w:val="28"/>
          <w:szCs w:val="28"/>
          <w:rtl w:val="true"/>
          <w:lang w:bidi="fa-IR"/>
        </w:rPr>
        <w:t>.....</w:t>
      </w:r>
      <w:r>
        <w:rPr>
          <w:rFonts w:eastAsia="IRNazanin" w:cs="IRNazanin"/>
          <w:color w:val="111111"/>
          <w:sz w:val="28"/>
          <w:szCs w:val="28"/>
          <w:lang w:bidi="fa-IR"/>
        </w:rPr>
        <w:t>31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تقوا واجتناب از كناه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اعتنايى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إلگر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مراقبه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واستفتانات وسواس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احكام وسواس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استقتائات وسواس</w:t>
      </w:r>
      <w:r>
        <w:rPr>
          <w:rFonts w:eastAsia="IRNazanin" w:cs="IRNazanin"/>
          <w:color w:val="111111"/>
          <w:sz w:val="28"/>
          <w:szCs w:val="28"/>
          <w:rtl w:val="true"/>
          <w:lang w:bidi="fa-IR"/>
        </w:rPr>
        <w:t>....</w:t>
      </w:r>
      <w:r>
        <w:rPr>
          <w:rFonts w:eastAsia="IRNazanin" w:cs="IRNazanin"/>
          <w:color w:val="111111"/>
          <w:sz w:val="28"/>
          <w:szCs w:val="28"/>
          <w:lang w:bidi="fa-IR"/>
        </w:rPr>
        <w:t>53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ومآخذ</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bookmarkStart w:id="10" w:name="pg16665_191893"/>
    </w:p>
    <w:p>
      <w:pPr>
        <w:pStyle w:val="Heading2"/>
        <w:numPr>
          <w:ilvl w:val="1"/>
          <w:numId w:val="1"/>
        </w:numPr>
        <w:rPr/>
      </w:pPr>
      <w:bookmarkStart w:id="11" w:name="__RefHeading___Toc12122273_1280447820"/>
      <w:bookmarkStart w:id="12" w:name="_Toc4"/>
      <w:bookmarkEnd w:id="10"/>
      <w:bookmarkEnd w:id="11"/>
      <w:r>
        <w:rPr>
          <w:rtl w:val="true"/>
        </w:rPr>
        <w:t>سخن ناشر</w:t>
      </w:r>
      <w:bookmarkEnd w:id="12"/>
    </w:p>
    <w:p>
      <w:pPr>
        <w:pStyle w:val="BookText"/>
        <w:rPr/>
      </w:pPr>
      <w:r>
        <w:rPr>
          <w:rFonts w:ascii="IRNazanin" w:hAnsi="IRNazanin" w:eastAsia="IRNazanin"/>
          <w:color w:val="111111"/>
          <w:sz w:val="28"/>
          <w:sz w:val="28"/>
          <w:szCs w:val="28"/>
          <w:rtl w:val="true"/>
          <w:lang w:bidi="fa-IR"/>
        </w:rPr>
        <w:t>همواره در جوامع بشرى انسان‌هايى زندگى مى‌كرده‌اند كه گرچه داراى ظاهرى سالم بوده‌اند، ولى نوعى تفاوت آشكار در اعمال و رفتار آنان نسبت به كردار رايج و متعارف افراد عادى جامعه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افراد كه در همۀ جوامع بشرى و در ميان پيروان همۀ اديان و مذاهب، حضور داشته و دارند، بيش از حدّ متعارف در امور معمولى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مادّى و معنوى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سخت‌گيرى مى‌كنند؛ به همه چيز شكّ دارند، به كسى اطمينان نمى‌كنند و در بسيارى از امور زندگى كارهاى خود را با ترديد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افراد كه متأسّفانه در جامعۀ اسلامى و حتّى در ميان شيعيان نيز يافت مى‌شوند،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وسوسه و وسواس نوعى بيمارى و به عبارتى شايد بدتر از سرطان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بحث دربارۀ آن، براى كسانى كه دچار اين بيمارى شده‌اند و در حقيقت شيطان بر آنها مسلّط شده، بسيار ضرورى است؛ زيرا وسواس باعث مى‌شود دين و دنياى افراد مبتلا به آن و اطرافيان آنان، در مخاطرۀ عجيبى واقع شود و حتّى زندگى روزمره براى آنها سخت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وسواسى بايد به خدا پناه ببرد و به فكر درمان خود باشد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دين مبين اسلام، هيچ‌يك از معضلات و مشكلات بشرى را بى‌پاسخ نگذارده و حتّى براى اصلاح موارد بسيار جزئى هم راهكار ارائه كرده است، درمان وسواس را نيز رها نكرده و براى آن راهكارهاى عملى و مفيدى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بهترين اين راهكارها در روايات ارزشمندى كه از جانب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ما رسيده است و نيز در سيرۀ زندگانى آن بزرگواران و بزرگان دين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از نظر اسلام، بيمارى وسواس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فكرى و چه عملى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درمان است، به شرط آنكه شخص وسواسى با مراجعه به فتاواى مراجع معظّم تقليد و علماى وارسته، صددرصد به دستوراتى كه در اين خصوص ارائه مى‌گردد، عمل</w:t>
      </w:r>
    </w:p>
    <w:p>
      <w:pPr>
        <w:pStyle w:val="BookText"/>
        <w:rPr/>
      </w:pPr>
      <w:r>
        <w:rPr>
          <w:rFonts w:ascii="IRNazanin" w:hAnsi="IRNazanin" w:eastAsia="IRNazanin"/>
          <w:color w:val="111111"/>
          <w:sz w:val="28"/>
          <w:sz w:val="28"/>
          <w:szCs w:val="28"/>
          <w:rtl w:val="true"/>
          <w:lang w:bidi="fa-IR"/>
        </w:rPr>
        <w:t>كند و از اصرار بى‌جا پرهيز نمايد؛ زيرا در برخى موارد، لجاجت و عدم حرف شنوى بيماران، موجب طولانى شدن مدّت درمان و در نتيجه عدم بهبودى آنان مى‌شود كه در اين صورت، مراجعه به روانپزشك متخصّص متدّين توصيه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حاضر حاصل پنج جلسه سخنرانى فقيه اخلاقى و مرجع عاليقدر حضرت آيت‌الله العظمى مظاهرى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در سال‌هاى گذشته بيان گرديده است و اكنون متن آن در مؤسّسۀ فرهنگى مطالعاتى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تنظيم شده و پس از افزودن احكام وسواس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كه‌عيناً از بخش اخلاق رسالۀ توضيح‌المسائل معظّم‌له استخراج گرديده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بخشى از سؤالات شرعى و استفتائات مربوط به وسواس و پاسخ‌هاى معظّم له، به شكل حاضر ارائه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اميد آنكه مورد رضاى حضرت احديّت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و موجب كمك به درمان بيماران وسواسى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كلّيۀ عزيزانى كه در تنظيم و آماده سازى اين اثر ايفاى نقش نموده‌اند، تقدير و تشكّر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انّه‌ولىّ الهداية و التّوفيق</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مؤسّسه‌فرهنگى مطالعاتى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bookmarkStart w:id="13" w:name="pg16665_191896"/>
    </w:p>
    <w:p>
      <w:pPr>
        <w:pStyle w:val="Heading2"/>
        <w:numPr>
          <w:ilvl w:val="1"/>
          <w:numId w:val="1"/>
        </w:numPr>
        <w:rPr/>
      </w:pPr>
      <w:bookmarkStart w:id="14" w:name="__RefHeading___Toc12122275_1280447820"/>
      <w:bookmarkStart w:id="15" w:name="_Toc5"/>
      <w:bookmarkEnd w:id="13"/>
      <w:bookmarkEnd w:id="14"/>
      <w:r>
        <w:rPr>
          <w:rtl w:val="true"/>
        </w:rPr>
        <w:t>فصل اول</w:t>
      </w:r>
      <w:r>
        <w:rPr>
          <w:rtl w:val="true"/>
        </w:rPr>
        <w:t xml:space="preserve">: </w:t>
      </w:r>
      <w:r>
        <w:rPr>
          <w:rtl w:val="true"/>
        </w:rPr>
        <w:t>راهكارهاى علمى در مان وسواس</w:t>
      </w:r>
      <w:bookmarkEnd w:id="15"/>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2122277_1280447820"/>
      <w:bookmarkStart w:id="17" w:name="_Toc6"/>
      <w:bookmarkEnd w:id="16"/>
      <w:r>
        <w:rPr>
          <w:rtl w:val="true"/>
        </w:rPr>
        <w:t>اشاره</w:t>
      </w:r>
      <w:bookmarkEnd w:id="17"/>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6665_191900"/>
      <w:bookmarkStart w:id="19" w:name="pg16665_191900"/>
      <w:bookmarkEnd w:id="19"/>
    </w:p>
    <w:p>
      <w:pPr>
        <w:pStyle w:val="Heading3"/>
        <w:numPr>
          <w:ilvl w:val="2"/>
          <w:numId w:val="1"/>
        </w:numPr>
        <w:rPr/>
      </w:pPr>
      <w:bookmarkStart w:id="20" w:name="pg16665_191900"/>
      <w:bookmarkStart w:id="21" w:name="__RefHeading___Toc12122279_1280447820"/>
      <w:bookmarkStart w:id="22" w:name="_Toc7"/>
      <w:bookmarkEnd w:id="20"/>
      <w:bookmarkEnd w:id="21"/>
      <w:r>
        <w:rPr>
          <w:rtl w:val="true"/>
        </w:rPr>
        <w:t>شيطان و راه‌هاى گمراهى بندگان</w:t>
      </w:r>
      <w:bookmarkEnd w:id="22"/>
    </w:p>
    <w:p>
      <w:pPr>
        <w:pStyle w:val="BookText"/>
        <w:rPr/>
      </w:pPr>
      <w:r>
        <w:rPr>
          <w:rFonts w:ascii="IRNazanin" w:hAnsi="IRNazanin" w:eastAsia="IRNazanin"/>
          <w:color w:val="111111"/>
          <w:sz w:val="28"/>
          <w:sz w:val="28"/>
          <w:szCs w:val="28"/>
          <w:rtl w:val="true"/>
          <w:lang w:bidi="fa-IR"/>
        </w:rPr>
        <w:t>طبق آيات قرآن كريم، شيطان پس از آن كه از درگاه خداوند متعال رانده شد، چند مرتبه با خداوند اعلام جنگ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به خداوند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فَبِمٰا أَغْوَيْتَنِي لَأَقْعُدَنَّ لَهُمْ صِرٰاطَكَ اَلْمُسْتَقِيمَ ثُمَّ لَآتِيَنَّهُمْ مِنْ بَيْنِ أَيْدِيهِمْ وَ مِنْ خَلْفِهِمْ وَ عَنْ أَيْمٰانِهِمْ وَ عَنْ شَمٰائِلِهِمْ وَ لاٰ تَجِدُ أَكْثَرَهُمْ شٰاكِرِينَ‌</w:t>
      </w:r>
      <w:r>
        <w:rPr>
          <w:rStyle w:val="FootnoteAnchor"/>
          <w:rtl w:val="true"/>
        </w:rPr>
        <w:footnoteReference w:id="2"/>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سبب آن كه مرا به بيراهه افكندى، من هم براى فريفتن آنان حتماً بر سر راه راست تو خواهم نشست، آن گاه از پيش رو و از پشت سرشان و از طرف راست و از طرف چپشان بر آنها مى‌تازم، و بيش‌ترشان را شكرگزار نخواهى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ذيل اين آيه‌ى شريفه مى‌فرمايند</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بَيْنَ أَيْدِيهِمْ فَهُوَ مِنْ قِبَلِ الْآخِرَة لَأُخْبِرَنَّهُمْ أَنَّهُ لَا جَنَّة وَ لَا نَارَ وَ لَا نُشُورَ وَ أَمَّا خَلْفَهُمْ يَقُولُ مِنْ قِبَلِ دُنْيَاهُمْ آمُرُهُمْ بِجَمْعِ الْأَمْوَالِ وَ آمُرُهُمْ أَنْ لَا يَصِلُوا فِى أَمْوَالِهِمْ رَحِماً وَ لَا يُعْطُوا مِنْهُ حَقّاً وَ آمُرُهُمْ أَنْ يُقَلِّلُوا عَلَى ذُرِّيَّاتِهِمْ وَ أُخَوِّفُهُمْ عَلَيهم الضَّيْعَة وَ أَمَّا عَنْ أَيْمَانِهِمْ يَقُولُ مِنْ قِبَلِ دِينِهِمْ فَإِنْ كَانُوا عَلَى ضَلَالَة زَيَّنْتُهَا لَهُمْ وَ إِنْ كَانُوا </w:t>
      </w:r>
    </w:p>
    <w:p>
      <w:pPr>
        <w:pStyle w:val="BookText"/>
        <w:rPr/>
      </w:pPr>
      <w:r>
        <w:rPr>
          <w:rFonts w:ascii="Amiri" w:hAnsi="Amiri" w:eastAsia="Amiri" w:cs="Amiri"/>
          <w:color w:val="111111"/>
          <w:sz w:val="28"/>
          <w:sz w:val="28"/>
          <w:szCs w:val="28"/>
          <w:rtl w:val="true"/>
          <w:lang w:bidi="ar-SA"/>
        </w:rPr>
        <w:t>عَلَي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جهدت عَلَيهِم حتّى أُخْرِجهُمْ مِنْهُ وَ أَمَّا عَنْ شَمَائِلِهِمْ يَقُولُ مِنْ قِبَلِ اللَّذَّاتِ وَ الشَّهَوَات</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پيش رو مى‌آيم، يعنى از راه آخرت كه به آنها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بهشتى است، نه دوزخى و نه رستاخيزى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پشت سر اين است كه، يعنى از راه دنيايشان آنان را به گردآورى مال وا مى‌دارد و فرمان مى‌دهد مالى را در راه صله‌ى رحم صرف نكنند، و از آن حق كسى را ندهند و بر فرزندان خود هزينه ندهند و از نابود شدن مال آنها را مى‌ترساند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سمت راست، يعنى از راه دين آنها كه اگر در گمراهى باشند، آن را براشان زينت مى‌بخشد و خوش‌نما مى‌سازد، و اگر بر راه حقند، مى‌كوشد تا آنان را از آن بيرون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سمت چپ، يعنى از راه لذّت‌ها و شهوات آنان را مى‌فريبد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آيه‌ى شريفه، زنگ خطرى براى همه‌است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تذكر داده است كه اى انسان، اين شيطان براى تو دشمن بزرگى است؛ شيطان به كار خود عالم است، روان‌شناس است، مى‌داند از چه راهى بيايد و تو را گمراه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اين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توجه به اين نكته ضرورى است كه شيطان از هر راهى بتواند، تلاش مى‌كند تا ما را بدبخت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افراد متديّن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دزدى كن، شيطان اصلاً از اين راه وارد نمى‌شود؛ زيرا از اين راه تيغش نمى‌بُرد، بلكه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غيبت كردن، با شايعه پخش كردن و با تهمت زدن آبروى مردم را 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هر كسى را از راهى مناسب خودش گمراه مى‌كند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راه‌هاى مهم شيطان براى گمراه كردن مقدّسين همين قضيه‌ى وسواس است كه </w:t>
      </w:r>
      <w:bookmarkStart w:id="23" w:name="pg16665_191904"/>
    </w:p>
    <w:p>
      <w:pPr>
        <w:pStyle w:val="BookText"/>
        <w:rPr/>
      </w:pPr>
      <w:bookmarkEnd w:id="23"/>
      <w:r>
        <w:rPr>
          <w:rFonts w:ascii="IRNazanin" w:hAnsi="IRNazanin" w:eastAsia="IRNazanin"/>
          <w:color w:val="111111"/>
          <w:sz w:val="28"/>
          <w:sz w:val="28"/>
          <w:szCs w:val="28"/>
          <w:rtl w:val="true"/>
          <w:lang w:bidi="fa-IR"/>
        </w:rPr>
        <w:t>اگر كسى به آن مبتلا شود، بسيار مشكل است روى سعادت ببيند، مگر اين كه خود را از شرّ آن نجات دهد، وگرنه بايد بداند كه جهنّم را براى خود مهيّا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و وسواسى‌گرى بلايى مُهلك است كه انسان با آن نمى‌تواند بهشتى شود؛ انسان وسواسى بايد دست از وسواس خود بردارد، وگرنه چنانكه سرطان آدم را مى‌كشد، وسواس هم انسان را به نابودى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سرطان به جسم انسان اثر مى‌گذارد، امّا وسواس انسان را از نظر روحى نابود مى‌كند كه بسيار بدتر از سرطان است؛ زيرا بيمار سرطانى مى‌تواند به بهشت برود، امّا انسان وسواسى غالباً بدون ايمان از دنيا مى‌رود</w:t>
      </w:r>
      <w:r>
        <w:rPr>
          <w:rFonts w:eastAsia="IRNazanin" w:cs="IRNazanin"/>
          <w:color w:val="111111"/>
          <w:sz w:val="28"/>
          <w:szCs w:val="28"/>
          <w:rtl w:val="true"/>
          <w:lang w:bidi="fa-IR"/>
        </w:rPr>
        <w:t>.</w:t>
      </w:r>
    </w:p>
    <w:p>
      <w:pPr>
        <w:pStyle w:val="Heading3"/>
        <w:numPr>
          <w:ilvl w:val="2"/>
          <w:numId w:val="1"/>
        </w:numPr>
        <w:rPr/>
      </w:pPr>
      <w:bookmarkStart w:id="24" w:name="__RefHeading___Toc12122281_1280447820"/>
      <w:bookmarkStart w:id="25" w:name="_Toc8"/>
      <w:bookmarkEnd w:id="24"/>
      <w:r>
        <w:rPr>
          <w:rtl w:val="true"/>
        </w:rPr>
        <w:t>تعريف وسوسه و وسواسى</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يكى از اضداد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اين رو، به صداى آهسته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به خطوراتى گفته مى‌شود كه به وسيله‌ى نفس و شياطين جن و انس به قلب انسان وارد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كسى گفته مى‌شود كه اين خطورات به طور مستمرّ براى او پديد مى‌آيد و او نيز به آن ترتيب اثر مى‌دهد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آن كه، يكى از اقسام جهل، جهل متردّد يا همان شكّ مصطلح است كه اگر اين شكّ به صورت يك حالت در نيايد، امرى طبيعى است و براى بسيارى از مردم پيش مى‌آيد، و علاوه بر اين، شكّ را پلى به سوى علم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گاهى اين جهل براى انسان به يك حالت تبديل مى‌شود كه به صاحب آن، در اصطلاح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كثيرالشكّ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bookmarkStart w:id="26" w:name="pg16665_191905"/>
    </w:p>
    <w:p>
      <w:pPr>
        <w:pStyle w:val="Heading3"/>
        <w:numPr>
          <w:ilvl w:val="2"/>
          <w:numId w:val="1"/>
        </w:numPr>
        <w:rPr/>
      </w:pPr>
      <w:bookmarkStart w:id="27" w:name="__RefHeading___Toc12122283_1280447820"/>
      <w:bookmarkStart w:id="28" w:name="_Toc9"/>
      <w:bookmarkEnd w:id="26"/>
      <w:bookmarkEnd w:id="27"/>
      <w:r>
        <w:rPr>
          <w:rtl w:val="true"/>
        </w:rPr>
        <w:t>اقسام وسوسه</w:t>
      </w:r>
      <w:bookmarkEnd w:id="28"/>
    </w:p>
    <w:p>
      <w:pPr>
        <w:pStyle w:val="BookText"/>
        <w:rPr/>
      </w:pPr>
      <w:r>
        <w:rPr>
          <w:rFonts w:ascii="Amiri" w:hAnsi="Amiri" w:eastAsia="Amiri" w:cs="Amiri"/>
          <w:color w:val="111111"/>
          <w:sz w:val="28"/>
          <w:sz w:val="28"/>
          <w:szCs w:val="28"/>
          <w:rtl w:val="true"/>
          <w:lang w:bidi="ar-SA"/>
        </w:rPr>
        <w:t>وسوسه به دو قسم وسوسه‌ى عملى و وسوسه‌ى فكرى تقسيم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وسوسه‌ى فكرى همان خطور تصوّرات، پندارها و خيالات واهى و بى اساس به ذهن انسان است؛ مثلاً مرد به زنش يا زن به شوهرش بدبين مى‌شود و متأسفانه به همين جا هم منتهى نمى‌شود؛ منجر به انتقام گيرى و مصيبت‌هاى بالاتر از آن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تخيّلش به آن جا مى‌رسد كه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ملائكه را مى‌بيند و واقعاً هم گمان مى‌كند كه مى‌بيند؛ مثل انسان ترسو، وقتى به قبرستان مى‌رود، مى‌بيند مرده‌اى از قبر بيرون آمده و حقيقتاً هم مرده را مى‌بيند كه به دنبال او است؛ آن تخيّل بر روى چشمانش اثر مى‌گذارد، در حالى كه نه مرده‌اى از قبر بيرون آمده است و نه كسى او را تعقيب مى‌كند، امّا قوه‌ى تخيّل بر چشم و گوش و ساير اعضا و جوارح او اثر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وسوسه‌ى فكرى به آن جا مى‌رسد كه به مقدّسات، به خداوند،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ائمه‌ى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روحانيت و مراجع تقليد بدبين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 و قرآن دچار شبهه مى‌شود و بالاخره اعصاب او ضعيف مى‌شود و به سرحدّ جنون مى‌رسد و اگر به فرياد خود نرسد، واقعاً ديوانه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را به خاطر هيچ و پوچ طلاق مى‌دهد؛ زيرا خيال مى‌كند زنش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شوهرش به خاطر هيچ و پوچ طلاق مى‌گيرد، فقط به اين خاطر كه خيال مى‌كند با كسى رابطه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وسواس به اين شكل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وسوسه‌ى عملى هم اين است كه انسان در اعمالش دچار وسواس مى‌شود؛ مثلاً در طهارت و نجاست وسواس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يقين پيدا مى‌كند كه فلان چيز نجس شد، امّا ديگر به اين سادگى به پاك شدن آن يقين پيدا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نجاست زود باور </w:t>
      </w:r>
    </w:p>
    <w:p>
      <w:pPr>
        <w:pStyle w:val="BookText"/>
        <w:rPr/>
      </w:pPr>
      <w:r>
        <w:rPr>
          <w:rFonts w:ascii="IRNazanin" w:hAnsi="IRNazanin" w:eastAsia="IRNazanin"/>
          <w:color w:val="111111"/>
          <w:sz w:val="28"/>
          <w:sz w:val="28"/>
          <w:szCs w:val="28"/>
          <w:rtl w:val="true"/>
          <w:lang w:bidi="fa-IR"/>
        </w:rPr>
        <w:t>است، امّا در مورد طهارت دير به باور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اين هم نوعى 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زود باور يا دير باور است، بايد در مورد هر دو اين طور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 مورد نمازش غير متعارف مى‌شود؛ حمد و سوره‌ى خودش را باطل مى‌داند، علاوه بر آن حمد و سوره‌ى امام جماعت را هم باطل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كارش به آن جا مى‌رسد كه نماز جماعت را به طور كلّى ترك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در مورد ميكروب دچار وسواس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نان را از نانوايى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خيالاتى واهى دچار مى‌شود كه چه دست‌هايى كار كرده تا يك قرص نان به اين شكل در آمده است؟ آن كسى كه خمير كرده، آن كسى كه چانه گرفته، آن كسى كه آن را پهن كرده، آن كسى كه آن را از تنور در آورده است و نتيجه مى‌گيرند كه، هفت هشت دست روى آن 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خوردن چنين نانى را روا نمى‌دانند و دليلشان اين است كه آن افراد را نمى‌شناسند و نمى‌دانند دستانشان تميز بوده است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نوع ديگرى از وسواس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وسواس‌ها اختصاص به قشر خاصى ندارد؛ در ميان افراد امروزى‌وجود دارد، در ميان افراد قديمى نيز وجود دارد، در ميان افراد باسواد ديده مى‌شود، در ميان بى‌سوادها نيز قابل مشاهده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عجيب است كه اين افراد در مورد حقّ‌الله و حقّ‌النّاس اصلاً وسواس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كم پيدا مى‌شود كه كسى يك مرتبه خمس بدهد، امّا بعد شك كند و بگويد كه آيا پرداخت خمس من صحيح بود يا نه؟ و دوباره خمس بدهد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وسوسه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وسوسه‌ى فكرى و وسوسه‌ى عملى؛ و اين دو لازم و ملزوم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نكته‌ى ديگر اينكه وسوسه، جهل مركّب است قرآن جهل مركّب را بدترين دردها براى انسان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جهل مركّب اين است كه انسان به چيزى كه </w:t>
      </w:r>
    </w:p>
    <w:p>
      <w:pPr>
        <w:pStyle w:val="BookText"/>
        <w:rPr/>
      </w:pPr>
      <w:r>
        <w:rPr>
          <w:rFonts w:ascii="IRNazanin" w:hAnsi="IRNazanin" w:eastAsia="IRNazanin"/>
          <w:color w:val="111111"/>
          <w:sz w:val="28"/>
          <w:sz w:val="28"/>
          <w:szCs w:val="28"/>
          <w:rtl w:val="true"/>
          <w:lang w:bidi="fa-IR"/>
        </w:rPr>
        <w:t>واقعيّت ندارد، يقين پيدا كند؛ مانند همين وسواسى كه تمام پاك‌هاى عالم را نجس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او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پاك است،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هيچ كس را جز حرف خودش يا كسى كه مثل خودش باشد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وسواسى‌ها معمولاً همديگر را قبول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 هم جنس با هم جنس پرواز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از آنها همديگر را هم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هَلْ نُنَبِّئُكُمْ بِالْأَخْسَرِينَ أَعْمٰالاً اَلَّذِينَ ضَلَّ سَعْيُهُمْ فِي اَلْحَيٰاةِ اَلدُّنْيٰا وَ هُمْ يَحْسَبُونَ أَنَّهُمْ يُحْسِنُونَ صُنْعاً </w:t>
      </w:r>
      <w:r>
        <w:rPr>
          <w:rStyle w:val="FootnoteAnchor"/>
          <w:rtl w:val="true"/>
        </w:rPr>
        <w:footnoteReference w:id="4"/>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را از زيان‌كارترين مردم آگاه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كسانى هستند كه كوشش‌شان در زندگى دنيا به هدر رفته است و مى‌پندارند كه خود كار خوب انجام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يك غسل نيم ساعت خودش را معطّل مى‌كند و گمان مى‌كند كه غسل صحيح را او انجام داده و غسل ديگران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وسواس داشت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اذان صبح به يك حمّام عمومى رفتم، امّا تا طلوع آفتاب نتوانستم غسل انجام دهم و وقت نماز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كشيدم و از آن حمّام بيرون آمدم و به حمّام ديگرى رفتم و تا قبل از ظهر غسلم را تمام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غسلم حدود هفت ساعت طول كشيد، امّا باز هم به دلم نچسبيد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مصاديق فرموده‌ى قرآن، يعنى زيان‌كارترين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آيه‌ى ديگر مى‌فرمايد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يَدْعُ اَلْإِنْسٰانُ بِالشَّرِّ دُعٰاءَهُ بِالْخَيْرِ</w:t>
      </w:r>
      <w:r>
        <w:rPr>
          <w:rStyle w:val="FootnoteAnchor"/>
          <w:rtl w:val="true"/>
        </w:rPr>
        <w:footnoteReference w:id="5"/>
      </w:r>
      <w:r>
        <w:rPr>
          <w:rFonts w:ascii="IRNazanin" w:hAnsi="IRNazanin" w:eastAsia="IRNazanin"/>
          <w:color w:val="111111"/>
          <w:sz w:val="28"/>
          <w:sz w:val="28"/>
          <w:szCs w:val="28"/>
          <w:rtl w:val="true"/>
          <w:lang w:bidi="fa-IR"/>
        </w:rPr>
        <w:t>و انسان همان گونه كه خير را فرا مى‌خواند، پيشامد بد را مى‌خواند</w:t>
      </w:r>
      <w:r>
        <w:rPr>
          <w:rFonts w:eastAsia="IRNazanin" w:cs="IRNazanin"/>
          <w:color w:val="111111"/>
          <w:sz w:val="28"/>
          <w:szCs w:val="28"/>
          <w:rtl w:val="true"/>
          <w:lang w:bidi="fa-IR"/>
        </w:rPr>
        <w:t xml:space="preserve">. </w:t>
      </w:r>
      <w:bookmarkStart w:id="29" w:name="pg16665_191908"/>
    </w:p>
    <w:p>
      <w:pPr>
        <w:pStyle w:val="BookText"/>
        <w:rPr/>
      </w:pPr>
      <w:bookmarkEnd w:id="29"/>
      <w:r>
        <w:rPr>
          <w:rFonts w:ascii="IRNazanin" w:hAnsi="IRNazanin" w:eastAsia="IRNazanin"/>
          <w:color w:val="111111"/>
          <w:sz w:val="28"/>
          <w:sz w:val="28"/>
          <w:szCs w:val="28"/>
          <w:rtl w:val="true"/>
          <w:lang w:bidi="fa-IR"/>
        </w:rPr>
        <w:t>گاهى انسان كارش به آن جا مى‌رسد كه كار شرّ انجام مى‌دهد، ولى خيال مى‌كند كار خير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جهنّم را براى خود آماده مى‌كند، گمان دارد كه به سمت بهشت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وسواسى چنين حالتى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مى‌كند كه خدا را به غضب در مى‌آورد، امّا به خيال خود دارد عبادت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بايد با بى اعتنايى از اين شيوه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وقتى به يك حيوان درنده بى اعتنايى كنيد، راه خودش را مى‌گيرد و مى‌رود، شيطان هم با بى اعتنايى دور مى‌شود و ديگر كارى به كار شما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او راه آمديد، دست از سرتان بر نمى‌دارد و شما را تا حدّ ديوانگى به پيش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فرد وسواسى نه تنها خودش را از سعادت محروم مى‌كند، خانواده خود را هم به بدبختى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مشاهده مى‌شود كه با وسواس در طهارت و نجاست هم خودشان را بدبخت كرده‌اند و هم خانواده را به عذاب انداخته‌اند تا حدّى كه آن‌ها براى او طلب مرگ مى‌كنند</w:t>
      </w:r>
      <w:r>
        <w:rPr>
          <w:rFonts w:eastAsia="IRNazanin" w:cs="IRNazanin"/>
          <w:color w:val="111111"/>
          <w:sz w:val="28"/>
          <w:szCs w:val="28"/>
          <w:rtl w:val="true"/>
          <w:lang w:bidi="fa-IR"/>
        </w:rPr>
        <w:t>.</w:t>
      </w:r>
    </w:p>
    <w:p>
      <w:pPr>
        <w:pStyle w:val="Heading3"/>
        <w:numPr>
          <w:ilvl w:val="2"/>
          <w:numId w:val="1"/>
        </w:numPr>
        <w:rPr/>
      </w:pPr>
      <w:bookmarkStart w:id="30" w:name="__RefHeading___Toc12122285_1280447820"/>
      <w:bookmarkStart w:id="31" w:name="_Toc10"/>
      <w:bookmarkEnd w:id="30"/>
      <w:r>
        <w:rPr>
          <w:rtl w:val="true"/>
        </w:rPr>
        <w:t>وسواسى؛ خنّاس خودش</w:t>
      </w:r>
      <w:bookmarkEnd w:id="3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به اين مطلب مهم توجّه كنيم كه وسواسى،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است و مشكل اصلى همين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شياطين، شيطانى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كارش فريب دادن انسان به طور غير مستقيم است؛ يعنى مستقيماً توصيه به گناه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ساده‌تر، زهر را درون كپسول مى‌ريزد و آن را به عنوان دارو به خورد انسان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نام تجدّد، به خانم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بى‌حجابى نوعى تمدّن است و حجاب، ارتجاع و تحجّر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بايد متمدّن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در مورد افراد وسواسى نيز صدق مى‌كند؛ يعنى به نام دين، او را از دين بيرون مى‌برد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روايتى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إِلَّا وَ لِقَلْبِهِ أُذُنَانِ فِي جَوْفِهِ أُذُنٌ يَنْفُثُ فِيهَا الْوَسْوَاسُ الْخَنَّاسُ وَ أُذُنٌ يَنْفُثُ فِيهَا الْمَلَكُ فَيُؤَيِّدُ اللَّهُ الْمُؤْمِنَ بِالْمَلَكِ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أَيَّدَهُمْ بِرُوحٍ مِنْه</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مؤمنى نيست مگر آن كه قلبش داراى دو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گوش كه وسواس خنّاس در آن مى‌دمد و گوش ديگر كه فرشته در آن مى‌دمد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مؤمن را با آن فرشته يارى مى‌كند و اين معناى فرموده‌ى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با روحى از جانب خويش ياريشان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خنّاس انسان را از بيرون، وسوسه مى‌كند؛ مانند رفيق بد كه آن هم خنّاس انسى است و انصافاً از هر شيطانى بدتر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مواد مخدّرى كه امروزه همه را بدبخت كرده است، معمولاً در اثر رفيق بد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خنّاس خارجى، گاهى انسى و گاهى جنّى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خنّاس بدتر از اين خنّاس انسى و جنّى وجود دارد و آن خود انسان است كه براى خودش شيطان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مثالى در ميان عوام مشهور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توى پوستش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مثال مناسبى در مورد انسان وسواسى است كه گويا شيطان در پوست او رفته و در وجود او جاى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خنّاس درونى به جاى اين كه از بيرون به او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نشد، خودش همان را به خود تلقين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خيلى زشت است كه كسى در باره‌ى دين خودش، خنّاس خود 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 در مورد اين خنّاس خطاب خيلى تندى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سوره‌ى آخر قرآن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سوره‌ى اوّل سوره‌ى فلق است كه پروردگار عالم يك مرتبه به ما دستور پناه بردن به خدا داده است، امّا در موارد پناه جستن از خداوند چهار مطلب خيلى مهم بيان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 قُلْ أَعُوذُ بِرَبِّ اَلْفَلَقِ مِنْ شَرِّ مٰا خَلَقَ وَ مِنْ شَرِّ غٰاسِقٍ إِذٰا وَقَبَ وَ مِنْ شَرِّ اَلنَّفّٰاثٰاتِ فِي اَلْعُقَدِ وَ مِنْ شَرِّ حٰاسِدٍ إِذٰا حَسَدَ به نام خداوند بخشنده‌ى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مى‌برم به پروردگار سپيده‌ى صبح، از شرّ تمام آن چه آفريده است؛ و از شرّ هر موجود شرور هنگامى كه شبانه وارد مى‌شود؛ و از شرّ آنها كه با افسون در گره‌ها مى‌دمند و هر تصميمى را سست مى‌كنند؛ و از شرّ هر حسودى هنگامى كه حسد مى‌ورزد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سوره‌يك مرتبه به خداوند پناه مى‌بريم، امّا از چهار چيز خيلى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سوره‌ى ناس؛ سه مرتبه به خدا از يك چيز پناه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پناه ببر از شرّ يك چيز و آن هم چيزى جز خنّاس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 قُلْ أَعُوذُ بِرَبِّ اَلنّٰاسِ مَلِكِ اَلنّٰاسِ إِلٰهِ اَلنّٰاسِ مِنْ شَرِّ اَلْوَسْوٰاسِ اَلْخَنّٰاسِ اَلَّذِي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يُوَسْوِسُ فِي صُدُورِ اَلنّٰاسِ مِنَ اَلْجِنَّةِ وَ اَلنّٰاسِ به نام خداوند بخشنده‌ى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مى‌برم به پروردگار مردم، به مالك و حاكم مردم، به خدا و معبود مردم، از شرّ وسوسه‌گر پنهان‌كار، كه در درون سينه‌ى انسان‌ها وسوسه مى‌كند، خواه از جنّ باشد يا از انسان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گاهى آن خنّاس انسى يا جنّى، خود انسان است كه وسوسه‌گر خود مى‌شود و وسواسى </w:t>
      </w:r>
    </w:p>
    <w:p>
      <w:pPr>
        <w:pStyle w:val="BookText"/>
        <w:rPr/>
      </w:pPr>
      <w:r>
        <w:rPr>
          <w:rFonts w:ascii="IRNazanin" w:hAnsi="IRNazanin" w:eastAsia="IRNazanin"/>
          <w:color w:val="111111"/>
          <w:sz w:val="28"/>
          <w:sz w:val="28"/>
          <w:szCs w:val="28"/>
          <w:rtl w:val="true"/>
          <w:lang w:bidi="fa-IR"/>
        </w:rPr>
        <w:t>اين طور است؛ شيطان در پوستش رفته است و از راه عبادت او را بدبخت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طول مى‌كشد تا يك غسل انجام دهد، در آخر هم آن غسل را قابل قبول نمى‌داند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رفتار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غسل حداكثر بايد پنج دقيقه طول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وضويى كه بايد در عرض نيم دقيقه يا يك دقيقه انجام شود، نيم ساعت به طول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شيوه‌اى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اسلامى، هيچ مرجع تقليدى نگفته است كه ما بايد اين طور وضو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آيت الله مرعشى نجفى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طريقه‌ى صحيح وضو گرفتن را به ديگران ياد بدهد، گاهى در جلسه وضو مى‌گرفت؛ يك قمقمه‌ى آب همراه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مى‌داشت و يك مشت آب به صورت مى‌زد، يك مشت به دست راست و يك مشت هم به دست چپ و مسح سر و پاها را انجام مى‌داد و راه مى‌افتاد براى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تقليدى كه هشتاد سال در زمينه‌ى اسلام كار كرده، اين طور وضو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مابقى بزرگان و مراجع نيز اين گونه عمل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دو سه روز باران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اينصورت، وسواسى‌ها ديگر يقين پيدا مى‌كردند كه همه‌ى عالم نجس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بزرگوار ما حضرت آيت الله العظمى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گِل‌هاى داخل كوى و برزن كه به عباى ايشان مى‌چسبيد، مقيّد بودند با همان وضعيت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اساتيد بنده بسيار مرد بزرگى بود، امّا وسواسى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جلساتى كه با ايشان داشتم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فقها بايد يكى از اين دو كار را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بگوييد تمام عالم نجس است يا بگوييد متنجّس چيزى را نجس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آيت الله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بودند با همان گِل‌ها نماز بخوانند تا به ديگران بفهمانند در عباداتشان چگونه باشند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مقيّد بودند با همان عباى گلى به مدرسه‌ى فيضيه </w:t>
      </w:r>
      <w:bookmarkStart w:id="32" w:name="pg16665_191912"/>
    </w:p>
    <w:p>
      <w:pPr>
        <w:pStyle w:val="BookText"/>
        <w:rPr/>
      </w:pPr>
      <w:bookmarkEnd w:id="32"/>
      <w:r>
        <w:rPr>
          <w:rFonts w:ascii="IRNazanin" w:hAnsi="IRNazanin" w:eastAsia="IRNazanin"/>
          <w:color w:val="111111"/>
          <w:sz w:val="28"/>
          <w:sz w:val="28"/>
          <w:szCs w:val="28"/>
          <w:rtl w:val="true"/>
          <w:lang w:bidi="fa-IR"/>
        </w:rPr>
        <w:t>بيايند و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 و غير مراجع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سيره‌اى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ما هم بايد روش عرف متشرّعه مانند روش اهل علم و روش مراجع تقليد باشد، وگرنه، بايد بدانيم كه شيطان در پوستمان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وسواسى بايد بداند كه خودش، خنّاس خودش است و اين دو سوره‌ى معوذتين را بايد مرتّب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آيه‌ى مربوط به وسوسه كه رسيد،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من خودم خنّاس خودم هستم، تو به من رحم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تنها دعا فايده ندارد، همّت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بى اعتنايى كند و آن چه را كه خدا مى‌خواهد و مراجع تقليد بيان كرده‌اند، انجام دهد، نه آن چه شيطان درونش مى‌گويد</w:t>
      </w:r>
      <w:r>
        <w:rPr>
          <w:rFonts w:eastAsia="IRNazanin" w:cs="IRNazanin"/>
          <w:color w:val="111111"/>
          <w:sz w:val="28"/>
          <w:szCs w:val="28"/>
          <w:rtl w:val="true"/>
          <w:lang w:bidi="fa-IR"/>
        </w:rPr>
        <w:t>.</w:t>
      </w:r>
    </w:p>
    <w:p>
      <w:pPr>
        <w:pStyle w:val="Heading3"/>
        <w:numPr>
          <w:ilvl w:val="2"/>
          <w:numId w:val="1"/>
        </w:numPr>
        <w:rPr/>
      </w:pPr>
      <w:bookmarkStart w:id="33" w:name="__RefHeading___Toc12122287_1280447820"/>
      <w:bookmarkStart w:id="34" w:name="_Toc11"/>
      <w:bookmarkEnd w:id="33"/>
      <w:r>
        <w:rPr>
          <w:rtl w:val="true"/>
        </w:rPr>
        <w:t>وسواسى؛ مطرود همه</w:t>
      </w:r>
      <w:bookmarkEnd w:id="34"/>
    </w:p>
    <w:p>
      <w:pPr>
        <w:pStyle w:val="BookText"/>
        <w:rPr/>
      </w:pPr>
      <w:r>
        <w:rPr>
          <w:rFonts w:ascii="IRNazanin" w:hAnsi="IRNazanin" w:eastAsia="IRNazanin"/>
          <w:color w:val="111111"/>
          <w:sz w:val="28"/>
          <w:sz w:val="28"/>
          <w:szCs w:val="28"/>
          <w:rtl w:val="true"/>
          <w:lang w:bidi="fa-IR"/>
        </w:rPr>
        <w:t>وسواسى بايد بداند كه مطرود همه است و همه از او متنفّرند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دوست ندارد،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ائمّه‌ى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بيزارند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خانواده‌اش از او متنفّرند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او را دوست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خودش هم خودش را دوست ندارد و از خودش منزجر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مذمّت وسواسى فقط همين جمله را داشتيم در زشتى عمل وسواسى كفايت مى‌كرد كه دست از وسواس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وسواسى اگر جز گناه اسراف هيچ گناهى نداشته باشد، چه اسراف در آب، چه اسراف در كارهايش، چه اسراف در عمرش، در گفتن اين جمله كه خدا او را دوست ندارد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 يُحِبُّ اَلْمُسْرِفِينَ‌</w:t>
      </w:r>
      <w:r>
        <w:rPr>
          <w:rStyle w:val="FootnoteAnchor"/>
          <w:rtl w:val="true"/>
        </w:rPr>
        <w:footnoteReference w:id="7"/>
      </w:r>
      <w:r>
        <w:rPr>
          <w:rFonts w:ascii="IRNazanin" w:hAnsi="IRNazanin" w:eastAsia="IRNazanin"/>
          <w:color w:val="111111"/>
          <w:sz w:val="28"/>
          <w:sz w:val="28"/>
          <w:szCs w:val="28"/>
          <w:rtl w:val="true"/>
          <w:lang w:bidi="fa-IR"/>
        </w:rPr>
        <w:t>همانا خدا اسراف كنندگان را دوست ندارد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بايد وسواسى را بالاتر از مُسرف يعنى مُبذّر بدانيم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اسراف و تبذير آن </w:t>
      </w:r>
    </w:p>
    <w:p>
      <w:pPr>
        <w:pStyle w:val="BookText"/>
        <w:rPr/>
      </w:pPr>
      <w:r>
        <w:rPr>
          <w:rFonts w:ascii="IRNazanin" w:hAnsi="IRNazanin" w:eastAsia="IRNazanin"/>
          <w:color w:val="111111"/>
          <w:sz w:val="28"/>
          <w:sz w:val="28"/>
          <w:szCs w:val="28"/>
          <w:rtl w:val="true"/>
          <w:lang w:bidi="fa-IR"/>
        </w:rPr>
        <w:t>است كه انسان گاهى در مصرف نعمت‌هاى خداوند زياده‌روى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مى‌گويند اسراف؛ مثل آن كه زياد بخورد، زياد بپوشد، زندگى تجمّلى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تبذير آن است كه نعمت‌هاى خداوند را هدر بدهد؛ مثل اين كه غذاى خود را بريزد، لباس خود را پاره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حرام است، امّا قبح عمل مُبذّر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مورد مسرفين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 اَلْمُسْرِفِينَ هُمْ أَصْحٰابُ اَلنّٰارِ </w:t>
      </w:r>
      <w:r>
        <w:rPr>
          <w:rStyle w:val="FootnoteAnchor"/>
          <w:rtl w:val="true"/>
        </w:rPr>
        <w:footnoteReference w:id="8"/>
      </w:r>
      <w:r>
        <w:rPr>
          <w:rFonts w:ascii="Amiri" w:hAnsi="Amiri" w:eastAsia="Amiri" w:cs="Amiri"/>
          <w:color w:val="111111"/>
          <w:sz w:val="28"/>
          <w:sz w:val="28"/>
          <w:szCs w:val="28"/>
          <w:rtl w:val="true"/>
          <w:lang w:bidi="ar-SA"/>
        </w:rPr>
        <w:t>و اسراف‌كاران همدمان آتشند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در مورد تبذير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اَلْمُبَذِّرِينَ كٰانُوا إِخْوٰانَ اَلشَّيٰاطِينِ‌</w:t>
      </w:r>
      <w:r>
        <w:rPr>
          <w:rStyle w:val="FootnoteAnchor"/>
          <w:rtl w:val="true"/>
        </w:rPr>
        <w:footnoteReference w:id="9"/>
      </w:r>
      <w:r>
        <w:rPr>
          <w:rFonts w:ascii="IRNazanin" w:hAnsi="IRNazanin" w:eastAsia="IRNazanin"/>
          <w:color w:val="111111"/>
          <w:sz w:val="28"/>
          <w:sz w:val="28"/>
          <w:szCs w:val="28"/>
          <w:rtl w:val="true"/>
          <w:lang w:bidi="fa-IR"/>
        </w:rPr>
        <w:t>تبذير كنندگان برادران شيطان‌هايند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شيطان متابعت مى‌كند، بلكه بالاتر از 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شيطان است و بدبختى اين جاست كه وسواسى مسرف نيست، مُبذّر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نيم ساعت براى يك غسل وقت مى‌گذارد، اين نيم ساعت مشغول عبادت نيست، مشغول تبذير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هدر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حمّام عمومى باشد،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 عمرش را هدر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نظر اسلام خيلى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باره‌ى كسانى كه عمرشان را در دنيا هدر داده‌اند، مى‌فرمايد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يَصْطَرِخُونَ فِيهٰا رَبَّنٰا أَخْرِجْنٰا نَعْمَلْ صٰالِحاً غَيْرَ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نَعْمَلُ أَ وَ لَمْ نُعَمِّرْكُمْ مٰا يَتَذَكَّرُ فِيهِ مَنْ تَذَكَّرَ وَ جٰاءَكُمُ اَلنَّذِيرُ فَذُوقُوا </w:t>
      </w:r>
    </w:p>
    <w:p>
      <w:pPr>
        <w:pStyle w:val="BookText"/>
        <w:rPr/>
      </w:pPr>
      <w:r>
        <w:rPr>
          <w:rFonts w:ascii="Amiri" w:hAnsi="Amiri" w:eastAsia="Amiri" w:cs="Amiri"/>
          <w:color w:val="111111"/>
          <w:sz w:val="28"/>
          <w:sz w:val="28"/>
          <w:szCs w:val="28"/>
          <w:rtl w:val="true"/>
          <w:lang w:bidi="ar-SA"/>
        </w:rPr>
        <w:t xml:space="preserve">فَمٰا لِلظّٰالِمِينَ مِنْ نَصِيرٍ </w:t>
      </w:r>
      <w:r>
        <w:rPr>
          <w:rStyle w:val="FootnoteAnchor"/>
          <w:rtl w:val="true"/>
        </w:rPr>
        <w:footnoteReference w:id="10"/>
      </w:r>
      <w:r>
        <w:rPr>
          <w:rFonts w:ascii="IRNazanin" w:hAnsi="IRNazanin" w:eastAsia="IRNazanin"/>
          <w:color w:val="111111"/>
          <w:sz w:val="28"/>
          <w:sz w:val="28"/>
          <w:szCs w:val="28"/>
          <w:rtl w:val="true"/>
          <w:lang w:bidi="fa-IR"/>
        </w:rPr>
        <w:t>و آنان در دوزخ فرياد بر مى‌آورند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را بيرون بياور، تا غير از آن چه مى‌كرديم، كار شايسته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به آنان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را آن قدر عمر دراز نداديم كه هر كس كه بايد در آن عبرت گيرد، عبرت مى‌گرفت؛ و آيا براى شما هشدار دهنده نيامد؟ پس بچشيد كه براى ستمگران ياورى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براى وسواسى جز همين آيه، آيه‌اى نداشتيم، بس بود كه دست از اين كارش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كسانى كه عمرشان را به هدر دادند و از آن استفاده نكردند و به بطالت و به توجّه به وسوسه‌هاى نفسشان گذراندند، اين‌ها در جهنّم هر چه فرياد بكشند، كسى نيست كه به فريادشان برسد و خداوند اين افراد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تكرار مدام نماز، طولانى كردن وضو و غسل و وسواس به خرج دادن در طهارت و نجاست، هدر دادن عمر است و همان طور كه تبذير در نعمات الهى گناهش بسيار بزرگ است، تبذير در عمر هم گناهش بسيار عظيم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انسان از ارزش فوق‌العاده والائى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طلاست، امّا قطعاً اشتباه است؛ زيرا ارزش عمر از دنيا و آن چه در دنياست،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ارزش عمر است كه مخترعين بزرگ را به جامعه تحويل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دادن به عمر است كه علّامه‌ى مجلسى‌ها را پرورش داده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به جوانان عزيز اكيداً توصيه مى‌كنم كه از جوانى خود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قبل از حساب و كتاب، يك بازپرسى هست و اگر كسى در اين مرحله مردود شود، به جهنّمش مى‌برند و ديگر نوبت به حساب و كتاب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موضوع اين بازپرسى را اين گونه بيان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تَزُولُ قَدَمَا عَبْدٍ يَوْمَ الْقِيَامَة حَتَّى يُسْأَلَ عَنْ أَرْبَعٍ عَنْ عُمُرِهِ فِيمَا أَفْنَاهُ وَ شَبَابِهِ فِيمَا أَبْلَاه وَ عَنْ مَالِهِ مِنْ أَيْنَ كَسَبَهُ وَ فِيمَا أَنْفَقَهُ وَ عَنْ حُبِّنَا أَهْلَ الْبَيْتِ‌</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قيامت، بنده قدم از قدم بر نمى‌دارد تا آن كه از او در مورد چهار چيز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عمرش كه در چه راهى آن را به پايان برده، از جوانى‌اش كه آن را صرف چه كرده، از مالش كه آن را از كجا آورده و در كجا مصرف كرده و از دوستى ما اهل 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جوان سؤال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جوانى كه مى‌توانستى براى آباد كردن دنيا مصرف كنى، چه كردى؟ از پيرمرد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عمرت چه شد؟ خوردن، رفتن به بازار، رفتن به اداره، برگشتن، تماشاى تلويزيون، خوابيدن و دوباره تكرار همين اعمال در روز بعد؟ در حالى كه انسان مى‌تواند به آن جا برسد كه ملائكه بر او نازل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قٰالُوا رَبُّنَا اَللّٰهُ ثُمَّ اِسْتَقٰامُوا تَتَنَزَّلُ عَلَيْهِمُ اَلْمَلاٰئِكَةُ </w:t>
      </w:r>
      <w:r>
        <w:rPr>
          <w:rStyle w:val="FootnoteAnchor"/>
          <w:rtl w:val="true"/>
        </w:rPr>
        <w:footnoteReference w:id="12"/>
      </w:r>
      <w:r>
        <w:rPr>
          <w:rFonts w:ascii="IRNazanin" w:hAnsi="IRNazanin" w:eastAsia="IRNazanin"/>
          <w:color w:val="111111"/>
          <w:sz w:val="28"/>
          <w:sz w:val="28"/>
          <w:szCs w:val="28"/>
          <w:rtl w:val="true"/>
          <w:lang w:bidi="fa-IR"/>
        </w:rPr>
        <w:t>به يقين كسانى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خداوند 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استقامت كردند، فرشتگان بر آنان نازل مى‌شوند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 مسلمان بايد به آن جا برسد كه مانند بانو مجتهده امين، تسبيح گُل و گياه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مسلمان بايد خود را به آن جا برساند كه مانند مرحوم آخوند كاشى، در و ديوار و درخت همراه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شوخى نگيريد؛ ريشه‌ى قرآنى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خطاب به كوه‌ها و پرندگان مى‌فرمايد</w:t>
      </w:r>
      <w:r>
        <w:rPr>
          <w:rFonts w:eastAsia="IRNazanin" w:cs="IRNazanin"/>
          <w:color w:val="111111"/>
          <w:sz w:val="28"/>
          <w:szCs w:val="28"/>
          <w:rtl w:val="true"/>
          <w:lang w:bidi="fa-IR"/>
        </w:rPr>
        <w:t xml:space="preserve">: </w:t>
      </w:r>
      <w:bookmarkStart w:id="35" w:name="pg16665_191916"/>
    </w:p>
    <w:p>
      <w:pPr>
        <w:pStyle w:val="BookText"/>
        <w:rPr/>
      </w:pPr>
      <w:bookmarkEnd w:id="35"/>
      <w:r>
        <w:rPr>
          <w:rFonts w:ascii="Amiri" w:hAnsi="Amiri" w:eastAsia="Amiri" w:cs="Amiri"/>
          <w:color w:val="111111"/>
          <w:sz w:val="28"/>
          <w:sz w:val="28"/>
          <w:szCs w:val="28"/>
          <w:rtl w:val="true"/>
          <w:lang w:bidi="ar-SA"/>
        </w:rPr>
        <w:t xml:space="preserve">يٰا جِبٰالُ أَوِّبِي مَعَهُ وَ اَلطَّيْرَ </w:t>
      </w:r>
      <w:r>
        <w:rPr>
          <w:rStyle w:val="FootnoteAnchor"/>
          <w:rtl w:val="true"/>
        </w:rPr>
        <w:footnoteReference w:id="13"/>
      </w:r>
      <w:r>
        <w:rPr>
          <w:rFonts w:ascii="IRNazanin" w:hAnsi="IRNazanin" w:eastAsia="IRNazanin"/>
          <w:color w:val="111111"/>
          <w:sz w:val="28"/>
          <w:sz w:val="28"/>
          <w:szCs w:val="28"/>
          <w:rtl w:val="true"/>
          <w:lang w:bidi="fa-IR"/>
        </w:rPr>
        <w:t>اى كوه‌ها و اى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داوود هم‌آواز شويد و همراه او تسبيح خدا گوييد</w:t>
      </w:r>
      <w:r>
        <w:rPr>
          <w:rFonts w:eastAsia="IRNazanin" w:cs="IRNazanin"/>
          <w:color w:val="111111"/>
          <w:sz w:val="28"/>
          <w:szCs w:val="28"/>
          <w:rtl w:val="true"/>
          <w:lang w:bidi="fa-IR"/>
        </w:rPr>
        <w:t>.</w:t>
      </w:r>
    </w:p>
    <w:p>
      <w:pPr>
        <w:pStyle w:val="Heading3"/>
        <w:numPr>
          <w:ilvl w:val="2"/>
          <w:numId w:val="1"/>
        </w:numPr>
        <w:rPr/>
      </w:pPr>
      <w:bookmarkStart w:id="36" w:name="__RefHeading___Toc12122289_1280447820"/>
      <w:bookmarkStart w:id="37" w:name="_Toc12"/>
      <w:bookmarkEnd w:id="36"/>
      <w:r>
        <w:rPr>
          <w:rtl w:val="true"/>
        </w:rPr>
        <w:t>وسواسى؛ قاتل خود و ديگران</w:t>
      </w:r>
      <w:bookmarkEnd w:id="37"/>
    </w:p>
    <w:p>
      <w:pPr>
        <w:pStyle w:val="BookText"/>
        <w:rPr/>
      </w:pPr>
      <w:r>
        <w:rPr>
          <w:rFonts w:ascii="IRNazanin" w:hAnsi="IRNazanin" w:eastAsia="IRNazanin"/>
          <w:color w:val="111111"/>
          <w:sz w:val="28"/>
          <w:sz w:val="28"/>
          <w:szCs w:val="28"/>
          <w:rtl w:val="true"/>
          <w:lang w:bidi="fa-IR"/>
        </w:rPr>
        <w:t>وسواسى بايد به اين نكته نيز توجه داشته باشد، كه وسواس يعنى خودكشى و آدم 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اگر كسى وسوسه‌ى فكرى پيدا كند، تا سر حدّ جنون پيش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وسوسه‌ى عملى در عباداتش، در طهارتش يا در نجاستش پيدا كند، ديگر طعم زندگى را نمى‌چشد، مرگ تدريجى براى او حاصل مى‌شود و دنيا و آخرتش را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زندگى اطرافيانش را هم با مرگ يكسان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تعبير قرآن، اگر كسى ديگرى را بكشد، مثل آن است كه جهانى را كشته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قَتَلَ نَفْساً بِغَيْرِ نَفْسٍ أَوْ فَسٰادٍ فِي اَلْأَرْضِ فَكَأَنَّمٰا قَتَلَ اَلنّٰاسَ جَمِيعاً </w:t>
      </w:r>
      <w:r>
        <w:rPr>
          <w:rStyle w:val="FootnoteAnchor"/>
          <w:rtl w:val="true"/>
        </w:rPr>
        <w:footnoteReference w:id="14"/>
      </w:r>
      <w:r>
        <w:rPr>
          <w:rFonts w:ascii="IRNazanin" w:hAnsi="IRNazanin" w:eastAsia="IRNazanin"/>
          <w:color w:val="111111"/>
          <w:sz w:val="28"/>
          <w:sz w:val="28"/>
          <w:szCs w:val="28"/>
          <w:rtl w:val="true"/>
          <w:lang w:bidi="fa-IR"/>
        </w:rPr>
        <w:t>هر كس كسى را جز به قصاص قتل، يا به كيفر فسادى در زمين بكشد، چنان است كه گويى همه‌ى مردم را كشته 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شما نيز شاهد بوده‌ايد؛ بعضى اوقات وسواسى نه دنيا دارد، نه آخرت، نه خود زندگى دارد، نه براى كسى ديگر خوشى باقى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زنده است، امّا در واقع مرده‌ى متحرّك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آن هم جز خودش كسى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خودكشى مثل آدم كشى عاقبتش جهنّم است، وسواسى هم اگر دست از رويه‌اش بر ندارد، </w:t>
      </w:r>
      <w:bookmarkStart w:id="38" w:name="pg16665_191917"/>
    </w:p>
    <w:p>
      <w:pPr>
        <w:pStyle w:val="BookText"/>
        <w:rPr/>
      </w:pPr>
      <w:bookmarkEnd w:id="38"/>
      <w:r>
        <w:rPr>
          <w:rFonts w:ascii="IRNazanin" w:hAnsi="IRNazanin" w:eastAsia="IRNazanin"/>
          <w:color w:val="111111"/>
          <w:sz w:val="28"/>
          <w:sz w:val="28"/>
          <w:szCs w:val="28"/>
          <w:rtl w:val="true"/>
          <w:lang w:bidi="fa-IR"/>
        </w:rPr>
        <w:t>عاقبتش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وسواسى نبايد از كنار اين آيات به سادگى عبور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ببينيد شيطان از راه عبادت انسان را به كجا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نكند انسان آلت دست شيطان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 را به بى عفّتى و بى غيرتى مى‌كشاند و گاهى به 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راه گناه و گاهى از راه عبادت انسان را فريب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كار شيطان است و عاقبت هر دو هم جز جهنّم نيست</w:t>
      </w:r>
      <w:r>
        <w:rPr>
          <w:rFonts w:eastAsia="IRNazanin" w:cs="IRNazanin"/>
          <w:color w:val="111111"/>
          <w:sz w:val="28"/>
          <w:szCs w:val="28"/>
          <w:rtl w:val="true"/>
          <w:lang w:bidi="fa-IR"/>
        </w:rPr>
        <w:t>.</w:t>
      </w:r>
    </w:p>
    <w:p>
      <w:pPr>
        <w:pStyle w:val="Heading3"/>
        <w:numPr>
          <w:ilvl w:val="2"/>
          <w:numId w:val="1"/>
        </w:numPr>
        <w:rPr/>
      </w:pPr>
      <w:bookmarkStart w:id="39" w:name="__RefHeading___Toc12122291_1280447820"/>
      <w:bookmarkStart w:id="40" w:name="_Toc13"/>
      <w:bookmarkEnd w:id="39"/>
      <w:r>
        <w:rPr>
          <w:rtl w:val="true"/>
        </w:rPr>
        <w:t>وسواس؛ نوعى سفاهت</w:t>
      </w:r>
      <w:bookmarkEnd w:id="40"/>
    </w:p>
    <w:p>
      <w:pPr>
        <w:pStyle w:val="BookText"/>
        <w:rPr/>
      </w:pPr>
      <w:r>
        <w:rPr>
          <w:rFonts w:ascii="IRNazanin" w:hAnsi="IRNazanin" w:eastAsia="IRNazanin"/>
          <w:color w:val="111111"/>
          <w:sz w:val="28"/>
          <w:sz w:val="28"/>
          <w:szCs w:val="28"/>
          <w:rtl w:val="true"/>
          <w:lang w:bidi="fa-IR"/>
        </w:rPr>
        <w:t>در روايتى از عبد الله بن سنان آمده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مردى كه در وضو و نمازش دچار وسواس بود، صحبت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مرد عاقلى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عقلى است كه با وجود آن، از شيطان پيروى مى‌كند؟</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فرمان شيطان مى‌برد؟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 وسوسه‌اى كه به او دست مى‌دهد، از چيست؟ قطعاً به تو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شيطان است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اصلاً نزد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وسواسى عاقل نيست، بلكه سفيه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حقيقتاً هم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شيطان روى عقل او اثر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از اعمال خودش فيلم‌بردارى كند، مى‌فهمد چه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مى‌فهمد كه اين عمل او، آن چيزى نيست كه اسلام از او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مى‌فرمايد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أَيُّهَا اَلَّذِينَ آمَنُوا لاٰ تُقَدِّمُوا بَيْنَ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 رَسُولِهِ وَ اِتَّقُوا اَللّٰهَ إِنَّ اَللّٰهَ سَمِيعٌ عَلِيمٌ </w:t>
      </w:r>
      <w:r>
        <w:rPr>
          <w:rStyle w:val="FootnoteAnchor"/>
          <w:rtl w:val="true"/>
        </w:rPr>
        <w:footnoteReference w:id="16"/>
      </w:r>
      <w:r>
        <w:rPr>
          <w:rFonts w:ascii="IRNazanin" w:hAnsi="IRNazanin" w:eastAsia="IRNazanin"/>
          <w:color w:val="111111"/>
          <w:sz w:val="28"/>
          <w:sz w:val="28"/>
          <w:szCs w:val="28"/>
          <w:rtl w:val="true"/>
          <w:lang w:bidi="fa-IR"/>
        </w:rPr>
        <w:t>اى كسانى كه ايمان آورده‌ايد، در برابر خدا و پيامبرش در هيچ كارى پيشى مجوييد و از خدا پروا بداريد كه خدا شنواى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مسلمان، ديگر كاسه‌ى داغ‌تر از آش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اعمالت ببين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عزادارى ببين مرجع تقليد چه مى‌گويد، طبق آن عمل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طهارت و نجاست ببين رساله چه مى‌گويد، همان طور عمل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در روزه، در خمس و در زكات ببين مرجع تقليد چه مى‌گويد، بر اساس آن عمل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وسواسى‌گرى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بالله‌من بهتر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وسواسى يعنى من بهتر از مراجع تقليد، احكام فقهى را 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امر باعث شده است كه امروزه در برخى از مراسم هاى مربوط به ايام ولادت يا شهادت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آن همه ارز ش و معنويّتى كه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خلاف شأن و غير متعارفى انجام شود كه مورد تائيد نبوده و مرضىّ آن ذوات مقدّس نيز نمى‌باشد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اين‌ها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وسواسى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فهميدن حكم اسلام نيز مراجعه به مراجع تقليد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تقليد هم در رساله ها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سه مرتبه شك كرد، در مرتبه‌ى چهارم ديگر به آن اعتنا نكند؛ بنا را بر همان قرار دهد كه به نفع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آنان فتوا داده اند كه شكّ و ظنّ و قطع و يقين وسواسى اعتبار ندارد و بايد به طور متعارف عمل كند، يعنى مانند بقيه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اين ديگر سفاهت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حضرت </w:t>
      </w:r>
    </w:p>
    <w:p>
      <w:pPr>
        <w:pStyle w:val="BookText"/>
        <w:rPr/>
      </w:pP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بالاست؛ چون صد در صد در مقابل خداوند تسليم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يَرْغَبُ عَنْ مِلَّةِ إِبْرٰاهِيمَ إِلاّٰ مَنْ سَفِهَ نَفْسَهُ وَ لَقَدِ اِصْطَفَيْنٰاهُ فِي اَلدُّنْيٰا وَ إِنَّهُ فِي اَلْآخِرَةِ لَمِنَ اَلصّٰالِحِينَ إِذْ قٰالَ لَهُ رَبُّهُ أَسْلِمْ قٰالَ أَسْلَمْتُ لِرَبِّ اَلْعٰالَمِينَ </w:t>
      </w:r>
      <w:r>
        <w:rPr>
          <w:rStyle w:val="FootnoteAnchor"/>
          <w:rtl w:val="true"/>
        </w:rPr>
        <w:footnoteReference w:id="17"/>
      </w:r>
      <w:r>
        <w:rPr>
          <w:rFonts w:ascii="IRNazanin" w:hAnsi="IRNazanin" w:eastAsia="IRNazanin"/>
          <w:color w:val="111111"/>
          <w:sz w:val="28"/>
          <w:sz w:val="28"/>
          <w:szCs w:val="28"/>
          <w:rtl w:val="true"/>
          <w:lang w:bidi="fa-IR"/>
        </w:rPr>
        <w:t>و چه كسى جز سفيه، از آيين ابراهيم روى بر مى‌تابد؟ و ما او را در اين دنيا برگزيديم؛ و البته در آخرت نيز از شايستگان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پروردگارش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تسليم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پروردگار جهانيان تسليم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آيه‌ى شريفه به ما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مقابل خداوند متعال تسليم باشيم وگرنه سفيه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اعمال من درآورى كه نمى‌توان راه پيش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سنان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مى‌كند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شبهه‌اى به شما مى‌رسد و در آن بدون نشانه‌اى آشكار و امام هدايت مى‌مانيد و كسى از آن شبهه نجات نمى‌يابد مگر آن كه دعاى غريق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غريق چگونه است؟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رحمان يا رحيم يا مقلّب القلوب ثبّت قلبي علي دينك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اللَّه يا رحمان يا رحيم يا مقلّب القلوب و الأبصار ثبّت قلبى على دينك</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مقلّب القلوب و الأبصار است و ليكن همچنان كه من </w:t>
      </w:r>
    </w:p>
    <w:p>
      <w:pPr>
        <w:pStyle w:val="BookText"/>
        <w:rPr/>
      </w:pPr>
      <w:r>
        <w:rPr>
          <w:rFonts w:ascii="IRNazanin" w:hAnsi="IRNazanin" w:eastAsia="IRNazanin"/>
          <w:color w:val="111111"/>
          <w:sz w:val="28"/>
          <w:sz w:val="28"/>
          <w:szCs w:val="28"/>
          <w:rtl w:val="true"/>
          <w:lang w:bidi="fa-IR"/>
        </w:rPr>
        <w:t>گفتم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مقلّب القلوب ثبّت قلبي علي دينك</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اجازه نداده‌اند يك كلمه از خودمان به فرمايش آنان اضافه كنيم، هر چند آن كلمه معناى جمله را هم خراب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هم بايد اين گونه از آن بزرگواران تبعيّت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 تقليد با استناد به روايات حضرات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نجس شد، پس از رفع عين نجاست، اگر يك مرتبه آن را زير آب بگيريد، پاك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كسى چندين مرتبه اين كار را تكرار كند و باز هم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 اين انحراف از مسيرى است كه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حيف است كسى به خاطر عبادت به جهنّم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كسى كه به دليل عيش و نوش و كارهاى زشت و اختلاط زن و مرد و امثال اين‌ها به جهنّم مى‌رود، لذّتى در اين دنيا برده است، امّا وسواسى نه از دنيايش لذّتى مى‌بيند و نه از آخرتش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هم خود و هم ديگران را به زحمت مى‌اندازد، در آخرت هم كه مستحقّ عذاب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وسواسى‌ها بايد هميشه اين آيه‌ى شريفه مدّ نظرشان باشد كه مى‌فرمايد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آورده‌ايد، در برابر خدا و پيامبرش در هيچ كارى پيشى مجوييد و از خدا پروا بداريد كه خدا شنواى داناست</w:t>
      </w:r>
      <w:r>
        <w:rPr>
          <w:rFonts w:eastAsia="IRNazanin" w:cs="IRNazanin"/>
          <w:color w:val="111111"/>
          <w:sz w:val="28"/>
          <w:szCs w:val="28"/>
          <w:rtl w:val="true"/>
          <w:lang w:bidi="fa-IR"/>
        </w:rPr>
        <w:t>.</w:t>
      </w:r>
      <w:r>
        <w:rPr>
          <w:rStyle w:val="FootnoteAnchor"/>
          <w:rtl w:val="true"/>
        </w:rPr>
        <w:footnoteReference w:id="19"/>
      </w:r>
      <w:bookmarkStart w:id="41" w:name="pg16665_191921"/>
    </w:p>
    <w:p>
      <w:pPr>
        <w:pStyle w:val="Heading3"/>
        <w:numPr>
          <w:ilvl w:val="2"/>
          <w:numId w:val="1"/>
        </w:numPr>
        <w:rPr/>
      </w:pPr>
      <w:bookmarkStart w:id="42" w:name="__RefHeading___Toc12122293_1280447820"/>
      <w:bookmarkStart w:id="43" w:name="_Toc14"/>
      <w:bookmarkEnd w:id="41"/>
      <w:bookmarkEnd w:id="42"/>
      <w:r>
        <w:rPr>
          <w:rtl w:val="true"/>
        </w:rPr>
        <w:t>درمان وسواس</w:t>
      </w:r>
      <w:bookmarkEnd w:id="43"/>
    </w:p>
    <w:p>
      <w:pPr>
        <w:pStyle w:val="Heading4"/>
        <w:numPr>
          <w:ilvl w:val="3"/>
          <w:numId w:val="1"/>
        </w:numPr>
        <w:rPr/>
      </w:pPr>
      <w:bookmarkStart w:id="44" w:name="__RefHeading___Toc12122295_1280447820"/>
      <w:bookmarkStart w:id="45" w:name="_Toc15"/>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اين سؤال همواره در مبحث وسواس مطرح مى‌شود كه وسواسى چه بايد بكند كه دردش درمان شود؟ هر چند بيمارى وسواس، بيمارى سختى است و روان‌پزشكان معالجه‌ى را آن مشكل مى‌دانند، امّا اگر وسواسى به توصيه‌هايى كه ذيلاً بيان مى‌شود كاملاً و صد در صد عمل كند، حتماً نجات خواهد يافت و بهبودى و سلامتى او با يك برنامه‌ى چند ماهه قابل تضمين است و ريشه‌ى اين درد به طور كلى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اساسى در اين معالجه حرف شنوى و تبعيّت بيمار وسواسى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لوازم اين درد همين است كه شخص وسواسى لجوج و يك‌دنده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دست از لجبازى بردارد، مطمئن باشد كه بيمارى او قابل درمان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مواردى كه در درمان وسواس توصيه مى‌شود به شرح ذيل است</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12122297_1280447820"/>
      <w:bookmarkStart w:id="47" w:name="_Toc16"/>
      <w:bookmarkEnd w:id="46"/>
      <w:r>
        <w:rPr/>
        <w:t>1</w:t>
      </w:r>
      <w:r>
        <w:rPr>
          <w:rtl w:val="true"/>
        </w:rPr>
        <w:t xml:space="preserve">. </w:t>
      </w:r>
      <w:r>
        <w:rPr>
          <w:rtl w:val="true"/>
        </w:rPr>
        <w:t>دعا و توسّل</w:t>
      </w:r>
      <w:bookmarkEnd w:id="47"/>
    </w:p>
    <w:p>
      <w:pPr>
        <w:pStyle w:val="BookText"/>
        <w:rPr/>
      </w:pPr>
      <w:r>
        <w:rPr>
          <w:rFonts w:ascii="IRNazanin" w:hAnsi="IRNazanin" w:eastAsia="IRNazanin"/>
          <w:color w:val="111111"/>
          <w:sz w:val="28"/>
          <w:sz w:val="28"/>
          <w:szCs w:val="28"/>
          <w:rtl w:val="true"/>
          <w:lang w:bidi="fa-IR"/>
        </w:rPr>
        <w:t>اوّلين سفارش براى درمان اين بيمارى، دعا، توسّل و رابطه با خدا، براى رفع اين صفت رذيله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در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معلّم اخلاق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نمى‌تواند خودسازى كند، مگر آن كه رحمت من شامل حال او شود تا موفّق شود و ريشه‌ى صفات رذيله را در وجود خود نابود كند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لاٰ تَتَّبِعُوا خُطُوٰاتِ اَلشَّيْطٰانِ وَ مَنْ يَتَّبِعْ خُطُوٰاتِ اَلشَّيْطٰانِ فَإِنَّهُ يَأْمُرُ بِالْفَحْشٰاءِ وَ اَلْمُنْكَرِ وَ لَوْ لاٰ فَضْلُ اَللّٰهِ عَلَيْكُمْ وَ رَحْمَتُهُ مٰا زَكىٰ مِنْكُمْ مِنْ أَحَدٍ أَبَداً وَ لٰكِنَّ اَللّٰهَ يُزَكِّي مَنْ يَشٰاءُ وَ اَللّٰهُ سَمِيعٌ عَلِيمٌ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اى كسانى كه ايمان آورده‌ايد، پاى از پى گام‌هاى شيطان منهيد، و هر كس پاى بر جاى گام‌هاى شيطان نهد، بداند كه او به زشت‌كارى و ناپسند وا مى‌دارد، و اگر فضل خدا و رحمتش بر شما نبود، هرگز هيچ كس از شما پاك نمى‌شد، ولى اين خداست كه هر كس را بخواهد پاك مى‌گرداند و خداست كه شنواىِ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فرموده‌ى قرآن، اگر فضل و رحمت خدا نباشد، هيچ كس نمى‌تواند درخت رذالت را از دل خود بركند و درخت فضيلت را به جاى آن غرس و بارور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اين آيه‌ى شريفه، وسواسى بايد با رابطه با خدا، با دعا و راز و نياز، از خدا بخواهد كه اين دردش را معالجه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يَتَمَكَّنُ الشَّيْطَانُ بِالْوَسْوَسَة مِنَ الْعَبْدِ إِلَّا وَ قَدْ أَعْرَضَ عَنْ ذِكْرِ اللَّهِ وَ اسْتَهَانَ وَ سَكَنَ إِلَي نَهْيِهِ وَ نَسِي اطِّلَاعَهُ عَلَي سِرِّه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شيطان موفّق به وسوسه‌ى بنده‌اى نمى‌شود مگر آن گاه كه از ياد خدا روى بگرداند و آن را سبك بشمارد و در جايگاه نافرمانى خدا قرار گيرد و فراموش كند كه خدا بر پنهان او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همه خصوصاً وسواسى‌ها توجّه داشته باشند كه از نظر قرآن، دعا منهاى توسّل به جايى نمى‌رسد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در اين باره مى‌فرمايد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اِتَّقُوا اَللّٰهَ وَ اِبْتَغُوا إِلَيْهِ اَلْوَسِيلَةَ وَ جٰاهِدُوا فِي </w:t>
      </w:r>
    </w:p>
    <w:p>
      <w:pPr>
        <w:pStyle w:val="BookText"/>
        <w:rPr/>
      </w:pPr>
      <w:r>
        <w:rPr>
          <w:rFonts w:ascii="Amiri" w:hAnsi="Amiri" w:eastAsia="Amiri" w:cs="Amiri"/>
          <w:color w:val="111111"/>
          <w:sz w:val="28"/>
          <w:sz w:val="28"/>
          <w:szCs w:val="28"/>
          <w:rtl w:val="true"/>
          <w:lang w:bidi="ar-SA"/>
        </w:rPr>
        <w:t xml:space="preserve">سَبِيلِهِ لَعَلَّكُمْ تُفْلِحُونَ </w:t>
      </w:r>
      <w:r>
        <w:rPr>
          <w:rStyle w:val="FootnoteAnchor"/>
          <w:rtl w:val="true"/>
        </w:rPr>
        <w:footnoteReference w:id="22"/>
      </w:r>
      <w:r>
        <w:rPr>
          <w:rFonts w:ascii="IRNazanin" w:hAnsi="IRNazanin" w:eastAsia="IRNazanin"/>
          <w:color w:val="111111"/>
          <w:sz w:val="28"/>
          <w:sz w:val="28"/>
          <w:szCs w:val="28"/>
          <w:rtl w:val="true"/>
          <w:lang w:bidi="fa-IR"/>
        </w:rPr>
        <w:t>اى كسانى كه ايمان آورده‌ايد، از مخالفت فرمان خدا بپرهيزيد و وسيله‌اى براى تقرب به او بجوييد و در راه او جهاد كنيد، باشد كه رستگار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وُلْدِ الْحُسَيْنِ مَنْ أَطَاعَهُمْ فَقَدْ أَطَاعَ اللَّهَ وَ مَنْ عَصَاهُمْ فَقَدْ عَصَي اللَّهَ هُمُ الْعُرْوَة الْوُثْقَي وَ هُمُ الْوَسِيلَة إِلَى اللَّهِ عَزَّوَجَل</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فرزندان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آنها را اطاعت كند، خدا را اطاعت كرده است و هر كس آنها را نافرمانى كند، نافرمانى خدا را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حلقه و دستگيره‌ى محكم و وسيله براى تقرّب به درگاه الهى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بدون وسيله در خانه‌ى خدا نمى‌رفتند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مَرَة أنْ يَدْعُوَ لِى بِالْمَغْفِرَة،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ثُمَّ قَامَ فَصَلّى، فَلَمَّا رَفَعَ يَدَهُ لِلدُّعاءِ اسْتَمَعْتُ عَلَيْهِ فَإذَا هُوَ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عَلِىٍ عِنْدَكَ اغْفِرْ لِعَلِىٍ،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وَاحِدٌ أكْرَمُ مِنْكَ عَلَيْهِ فَأسْتَشْفِعُ بِهِ إلَيْهِ؟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يكبار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تا برايم طلب مغفرت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 و سپس به نماز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دستش را براى دعا بالا برد، گوش فرا دادم؛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به </w:t>
      </w:r>
      <w:bookmarkStart w:id="48" w:name="pg16665_191924"/>
    </w:p>
    <w:p>
      <w:pPr>
        <w:pStyle w:val="BookText"/>
        <w:rPr/>
      </w:pPr>
      <w:bookmarkEnd w:id="48"/>
      <w:r>
        <w:rPr>
          <w:rFonts w:ascii="IRNazanin" w:hAnsi="IRNazanin" w:eastAsia="IRNazanin"/>
          <w:color w:val="111111"/>
          <w:sz w:val="28"/>
          <w:sz w:val="28"/>
          <w:szCs w:val="28"/>
          <w:rtl w:val="true"/>
          <w:lang w:bidi="fa-IR"/>
        </w:rPr>
        <w:t>حقِّ على نزد خودت، او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چگونه دعايى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گرامى‌تر از تو نزد خداوند هست كه به واسطه‌ى او طلب شفاعت كنم؟</w:t>
      </w:r>
    </w:p>
    <w:p>
      <w:pPr>
        <w:pStyle w:val="BookText"/>
        <w:rPr/>
      </w:pPr>
      <w:r>
        <w:rPr>
          <w:rFonts w:ascii="IRNazanin" w:hAnsi="IRNazanin" w:eastAsia="IRNazanin"/>
          <w:color w:val="111111"/>
          <w:sz w:val="28"/>
          <w:sz w:val="28"/>
          <w:szCs w:val="28"/>
          <w:rtl w:val="true"/>
          <w:lang w:bidi="fa-IR"/>
        </w:rPr>
        <w:t xml:space="preserve">وقتى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توسّل به در خانه‌ى خدا مى‌روند، ما نيز بايد از ايشان الگو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صفت رذيله‌اى دارد و از خدا رفع آن را مى‌خواهد، هر كسى گناه‌كار است و از خدا آمرزش گناهانش را مى‌خواهد، بايد با وسيله يعنى با چهارده‌معصوم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خانه‌ى خدا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وسواسى هم از اين امر مستثنا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از عمق جان با توسل به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خدا كند تا پروردگار عالم به فريادش برسد</w:t>
      </w:r>
      <w:r>
        <w:rPr>
          <w:rFonts w:eastAsia="IRNazanin" w:cs="IRNazanin"/>
          <w:color w:val="111111"/>
          <w:sz w:val="28"/>
          <w:szCs w:val="28"/>
          <w:rtl w:val="true"/>
          <w:lang w:bidi="fa-IR"/>
        </w:rPr>
        <w:t>.</w:t>
      </w:r>
    </w:p>
    <w:p>
      <w:pPr>
        <w:pStyle w:val="Heading4"/>
        <w:numPr>
          <w:ilvl w:val="3"/>
          <w:numId w:val="1"/>
        </w:numPr>
        <w:rPr/>
      </w:pPr>
      <w:bookmarkStart w:id="49" w:name="__RefHeading___Toc12122299_1280447820"/>
      <w:bookmarkStart w:id="50" w:name="_Toc17"/>
      <w:bookmarkEnd w:id="49"/>
      <w:r>
        <w:rPr/>
        <w:t>2</w:t>
      </w:r>
      <w:r>
        <w:rPr>
          <w:rtl w:val="true"/>
        </w:rPr>
        <w:t xml:space="preserve">. </w:t>
      </w:r>
      <w:r>
        <w:rPr>
          <w:rtl w:val="true"/>
        </w:rPr>
        <w:t>كمك گرفتن از نماز</w:t>
      </w:r>
      <w:bookmarkEnd w:id="50"/>
    </w:p>
    <w:p>
      <w:pPr>
        <w:pStyle w:val="BookText"/>
        <w:rPr/>
      </w:pPr>
      <w:r>
        <w:rPr>
          <w:rFonts w:ascii="IRNazanin" w:hAnsi="IRNazanin" w:eastAsia="IRNazanin"/>
          <w:color w:val="111111"/>
          <w:sz w:val="28"/>
          <w:sz w:val="28"/>
          <w:szCs w:val="28"/>
          <w:rtl w:val="true"/>
          <w:lang w:bidi="fa-IR"/>
        </w:rPr>
        <w:t>مطلب ديگرى كه از قرآن استفاده مى‌كنيم، اين است كه از نماز اوّل وقت بايد كمك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آيه‌ى شريفه در قرآن دو بار تكرار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اِسْتَعِينُوا بِالصَّبْرِ وَ اَلصَّلاٰةِ </w:t>
      </w:r>
      <w:r>
        <w:rPr>
          <w:rStyle w:val="FootnoteAnchor"/>
          <w:rtl w:val="true"/>
        </w:rPr>
        <w:footnoteReference w:id="25"/>
      </w:r>
      <w:r>
        <w:rPr>
          <w:rFonts w:ascii="Amiri" w:hAnsi="Amiri" w:eastAsia="Amiri" w:cs="Amiri"/>
          <w:color w:val="111111"/>
          <w:sz w:val="28"/>
          <w:sz w:val="28"/>
          <w:szCs w:val="28"/>
          <w:rtl w:val="true"/>
          <w:lang w:bidi="ar-SA"/>
        </w:rPr>
        <w:t>از صبر و نماز يارى بجوييد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هم از صبر و استقامت و فعاليّت خودتان كمك بگيريد، هم از ايجاد رابطه با پروردگار عالم تا به نتيجه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لذاست كه وقتى سختى‌اى براى 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مى‌آمد، آنان را به نماز امر مى‌كردند</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همين جا به همه، مخصوصاً جوانان سفارش مى‌شود كه اگر در كارهايتان به مشكلى بر خورديد، به نماز اوّل وقت متوسّل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در مسجد، با جماعت، با تعقيبات و با </w:t>
      </w:r>
      <w:bookmarkStart w:id="51" w:name="pg16665_191925"/>
    </w:p>
    <w:p>
      <w:pPr>
        <w:pStyle w:val="BookText"/>
        <w:rPr/>
      </w:pPr>
      <w:bookmarkEnd w:id="51"/>
      <w:r>
        <w:rPr>
          <w:rFonts w:ascii="IRNazanin" w:hAnsi="IRNazanin" w:eastAsia="IRNazanin"/>
          <w:color w:val="111111"/>
          <w:sz w:val="28"/>
          <w:sz w:val="28"/>
          <w:szCs w:val="28"/>
          <w:rtl w:val="true"/>
          <w:lang w:bidi="fa-IR"/>
        </w:rPr>
        <w:t>حضور قلب بخوانيد كه فوق العاده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حضور قلب به معناى واقعى هم برايتان ممكن نيست، لا اقل در ظاهر نماز با ادب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ديگر حداقل چيزى است كه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مى‌خواهيد در زندگى دنيايتان به فريادتان برسند، اگر مى‌خواهيد دم مرگ تنهايتان نگذارند، اگر مى‌خواهيد شب اوّل قبر ملائكه‌ى رحمت در كنارتان باشند، به نماز اهميّت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بحث الآن ما در مورد وسواسى است، امّا همه‌ى ما بايد توجّه داشته باشيم كه در وجودمان صفات رذيله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مى‌تواند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حسود نيستم؟ چه كسى مى‌تواند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پول پرست و رياست طلب نيستم؟ چه كسى مى‌تواند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بخيل نيستم؟ چه كسى مى‌تواند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خواه و خود محور نيستم؟ ريشه كن كردن اين صفات رذيله‌ى كمر شكن، اين صفات رذيله‌اى كه دنيا و آخرت انسان را نابود مى‌كند، بسيار مشكل است، امّا مقابله با اين رذايل بوسيله دعا و راز و نياز با خدا، با توسّل و با نماز اوّل وقت ميسّر است</w:t>
      </w:r>
      <w:r>
        <w:rPr>
          <w:rFonts w:eastAsia="IRNazanin" w:cs="IRNazanin"/>
          <w:color w:val="111111"/>
          <w:sz w:val="28"/>
          <w:szCs w:val="28"/>
          <w:rtl w:val="true"/>
          <w:lang w:bidi="fa-IR"/>
        </w:rPr>
        <w:t>.</w:t>
      </w:r>
    </w:p>
    <w:p>
      <w:pPr>
        <w:pStyle w:val="Heading4"/>
        <w:numPr>
          <w:ilvl w:val="3"/>
          <w:numId w:val="1"/>
        </w:numPr>
        <w:rPr/>
      </w:pPr>
      <w:bookmarkStart w:id="52" w:name="__RefHeading___Toc12122301_1280447820"/>
      <w:bookmarkStart w:id="53" w:name="_Toc18"/>
      <w:bookmarkEnd w:id="52"/>
      <w:r>
        <w:rPr/>
        <w:t>3</w:t>
      </w:r>
      <w:r>
        <w:rPr>
          <w:rtl w:val="true"/>
        </w:rPr>
        <w:t xml:space="preserve">. </w:t>
      </w:r>
      <w:r>
        <w:rPr>
          <w:rtl w:val="true"/>
        </w:rPr>
        <w:t>تقوا و اجتناب از گناه</w:t>
      </w:r>
      <w:bookmarkEnd w:id="53"/>
    </w:p>
    <w:p>
      <w:pPr>
        <w:pStyle w:val="BookText"/>
        <w:rPr/>
      </w:pPr>
      <w:r>
        <w:rPr>
          <w:rFonts w:ascii="IRNazanin" w:hAnsi="IRNazanin" w:eastAsia="IRNazanin"/>
          <w:color w:val="111111"/>
          <w:sz w:val="28"/>
          <w:sz w:val="28"/>
          <w:szCs w:val="28"/>
          <w:rtl w:val="true"/>
          <w:lang w:bidi="fa-IR"/>
        </w:rPr>
        <w:t>مطلب سوم تقوا و اجتناب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گناه انسان را به مقامات والايى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علم اخلاق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صفت رذيله‌اى را رفع كند، قبل از تخليه و تحليه بايد تقوا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خودسازى را اين طور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يقظه، توبه، تقوا، تخليه و تحليه و پس از آن تجليه است كه منجر به فناء يا لقاى پروردگار مى‌شود</w:t>
      </w:r>
      <w:r>
        <w:rPr>
          <w:rFonts w:eastAsia="IRNazanin" w:cs="IRNazanin"/>
          <w:color w:val="111111"/>
          <w:sz w:val="28"/>
          <w:szCs w:val="28"/>
          <w:rtl w:val="true"/>
          <w:lang w:bidi="fa-IR"/>
        </w:rPr>
        <w:t>.</w:t>
      </w:r>
    </w:p>
    <w:p>
      <w:pPr>
        <w:pStyle w:val="Heading4"/>
        <w:numPr>
          <w:ilvl w:val="3"/>
          <w:numId w:val="1"/>
        </w:numPr>
        <w:rPr/>
      </w:pPr>
      <w:bookmarkStart w:id="54" w:name="__RefHeading___Toc12122303_1280447820"/>
      <w:bookmarkStart w:id="55" w:name="_Toc19"/>
      <w:bookmarkEnd w:id="54"/>
      <w:r>
        <w:rPr/>
        <w:t>4</w:t>
      </w:r>
      <w:r>
        <w:rPr>
          <w:rtl w:val="true"/>
        </w:rPr>
        <w:t xml:space="preserve">. </w:t>
      </w:r>
      <w:r>
        <w:rPr>
          <w:rtl w:val="true"/>
        </w:rPr>
        <w:t>بى اعتنايى</w:t>
      </w:r>
      <w:bookmarkEnd w:id="5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ديگرى كه دوش به دوش همين مطالب است و اهميت فوق‌العاه‌اى دارد و بدون </w:t>
      </w:r>
    </w:p>
    <w:p>
      <w:pPr>
        <w:pStyle w:val="BookText"/>
        <w:rPr/>
      </w:pPr>
      <w:r>
        <w:rPr>
          <w:rFonts w:ascii="IRNazanin" w:hAnsi="IRNazanin" w:eastAsia="IRNazanin"/>
          <w:color w:val="111111"/>
          <w:sz w:val="28"/>
          <w:sz w:val="28"/>
          <w:szCs w:val="28"/>
          <w:rtl w:val="true"/>
          <w:lang w:bidi="fa-IR"/>
        </w:rPr>
        <w:t>آن، دعا و توسّل و ساير راهكارها فايده‌اى ندارد، تلاش و فعاليّت خود وسواسى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كارى هم كه بايد در اين جهت انجام دهد، مبارزه‌ى منفى، يعنى بى اعتنايى است؛ بى‌اعتنايى نمودن به آن چه تخيّلش مى‌گويد، بى اعتنايى به آن چه شيطان درون و شيطان برونش از او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بى‌اعتنايى وسوسه را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طهارت و نجاست دچار وسواس است، بايد نسبت به اين موضوع بى اعتنا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دست او نجس شد، همين مقدار كه زير آب برد يا زير شير گرفت، آن را پاك بداند و شستشو را ادامه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كَثُرَ عَلَيْكَ السَّهْوُ فَامْضِ فِي صَلَاتِكَ فَإِنَّهُ يُوشِكُ أَنْ يَدَعَكَ إِنَّمَا هُوَ مِنَ الشَّيْطَان</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هنگامى كه شكِّ تو در نماز زياد شد، به نمازت ادامه بده و به شكت اعتنا مكن؛ زيرا با اين كار اميد است كه شك از تو دست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شك از جانب شيطان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روايت ديگرى،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تُعَوِّدُوا الْخَبِيثَ مِنْ أَنْفُسِكُمْ بِنَقْضِ الصَّلَاة فَتُطْمِعُوهُ فَإِنَّ الشَّيْطَانَ خَبِيثٌ يَعْتَادُ لِمَا عُوِّدَ فَلْيَمْضِ أَحَدُكُمْ فِي الْوَهْمِ وَ لَا يُكْثِرَنَّ نَقْضَ الصَّلَاة فَإِنَّهُ إِذَا فَعَلَ ذَلِكَ مَرَّاتٍ لَمْ يَعُدْ إِلَيْهِ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w:t>
      </w:r>
    </w:p>
    <w:p>
      <w:pPr>
        <w:pStyle w:val="BookText"/>
        <w:rPr/>
      </w:pPr>
      <w:r>
        <w:rPr>
          <w:rFonts w:ascii="Amiri" w:hAnsi="Amiri" w:eastAsia="Amiri" w:cs="Amiri"/>
          <w:color w:val="111111"/>
          <w:sz w:val="28"/>
          <w:sz w:val="28"/>
          <w:szCs w:val="28"/>
          <w:rtl w:val="true"/>
          <w:lang w:bidi="ar-SA"/>
        </w:rPr>
        <w:t>الْخَبِيثُ أَنْ يُطَاعَ فَإِذَا عُصِي لَمْ يَعُدْ إِلَى أَحَدِكُمْ‌</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شيطان خبيث را به شكستن نمازتان عادت ندهيد، چون او را بر اين كار حريص مى‌كنيد، همانا شيطان خبيث به آن چه تكرار شود، معتاد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يك از شما به شكّش اعتنا نكند و نماز را زياد نشكند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چندين مرتبه اين گونه عمل كند، ديگر شك به سوى او باز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شيطان خبيث، مايل است كه از او اطاعت شود، پس اگر از امر او سرپيچى شود، به سوى هيچ يك از شما باز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جا لازم است به كسانى كه دچار اين درد هستند، تذكر داده شود كه اگر به وسواس خود بى اعتنايى نكنيد، به مشكلات بدتر مبتلا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يك مادر گريه‌كنان همراه دخترش به نزد من آمدند، آن مادر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دختر وقتى دستشويى مى‌رود، حداقل چهار ساعت طول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با كتك او را بيرون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 مى‌خواهد نماز بخواند، سه چهار ساعت طول مى‌كشد و در آخر هم نمى‌تواند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نكند كسى به اين جا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اين دختر خانم چه بايد بكند؟ خيلى آسان است؛ وقتى كارش در دستشويى تمام شد، خود را در مدت يك دقيقه بشويد و از دستشويى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مى‌گويد نجس است، بايد بداند كه اين شيطان درون اوست كه مى‌گويد پاك نشد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هم كه در غسل كردن وسواسى هستند، بايد همين طور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وسواسى اگر غسلش بيش از پنج دقيقه طول كشيد، گناه كرده است؛ گناهش هم خيلى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چند ساعت براى يك غسل پنج دقيقه‌اى معطّل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كنيد غسل ائمّه‌ى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غسل مراجع تقليد بيش از اين طول نمى‌كشد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هيچ وقت فراموش نمى‌كنم استاد بزرگوار ما، مرحوم آيت الله العظمى محقّق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روحانيون سر حوض مدرسه‌ى فيضيه با خودش كلنجار مى‌رفت؛ يعنى يك مقدار وضويش را طول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بزرگ حوزه‌ى علميه‌ى‌قم، مرحوم آيت‌الله‌العظمى حاج شيخ عبد الكريم حائرى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صحنه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جمله‌اى در گوشش گفتند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 الله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ديگر تا عمر داشت، براى وضو گرفتن سر حوض مدرسه ديده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شيخ چه گفت؟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شيخ عبدالكريم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اين وضو را از تو ياد بگيرند و خيال كنند وضوى اسلام اين است، در روز قيامت چه جوابى دارى؟</w:t>
      </w:r>
    </w:p>
    <w:p>
      <w:pPr>
        <w:pStyle w:val="BookText"/>
        <w:rPr/>
      </w:pPr>
      <w:r>
        <w:rPr>
          <w:rFonts w:ascii="IRNazanin" w:hAnsi="IRNazanin" w:eastAsia="IRNazanin"/>
          <w:color w:val="111111"/>
          <w:sz w:val="28"/>
          <w:sz w:val="28"/>
          <w:szCs w:val="28"/>
          <w:rtl w:val="true"/>
          <w:lang w:bidi="fa-IR"/>
        </w:rPr>
        <w:t xml:space="preserve">و چنانكه نقل كرده‌اند خود مرحوم آيت الله العظمى حائرى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براى وضو گرفتن سر حوض مى‌آمدند، يك مشت آب به صورت مى‌زدند، يك مشت آب به دست راست و يك مشت آب به دست چپ و مسح سر و پاها را مى‌كشيدند و مى‌رفتند زير كتابخانه‌ى مدرسه‌ى فيضيه و نماز مى‌خواندند؛ يعنى وضوى ايشان يك دقيقه بيشتر طول نمى‌كشيد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وضوى يك مرجع تقليد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وضويى كه اسلام از ما خواسته، غير از اين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طهارت و نجاست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احتمال طهارت، از ما خواسته‌اند كه بنا را بر طهارت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كسى با نگاه كردن به لباسش مى‌فهمد نجس است يا پاك،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مى‌خواهى رفع شكّ كنى، بكن، امّا حكم اسلام اين است كه چنين كارى لازم نيست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وقتى برف يا باران بيايد براى وسواسى‌ها و حتّى انسان‌هاى متعارف، راه رفتن در كوچه‌ها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وسواسى‌ها كه نجس مى‌دانند، براى انسان‌هاى متعارف هم </w:t>
      </w:r>
    </w:p>
    <w:p>
      <w:pPr>
        <w:pStyle w:val="BookText"/>
        <w:rPr/>
      </w:pPr>
      <w:r>
        <w:rPr>
          <w:rFonts w:ascii="IRNazanin" w:hAnsi="IRNazanin" w:eastAsia="IRNazanin"/>
          <w:color w:val="111111"/>
          <w:sz w:val="28"/>
          <w:sz w:val="28"/>
          <w:szCs w:val="28"/>
          <w:rtl w:val="true"/>
          <w:lang w:bidi="fa-IR"/>
        </w:rPr>
        <w:t>سخت است كه با ترشّحات باران و گل‌ها نماز بخوانند، امّا مراجع تقليد هميشه مقيّد بوده‌اند كه به مردم نشان بدهند با همين گِل‌ها هم نماز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آيت‌الله العظمى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مقيّد بودند به طلاب بنمايانند كه با اين گِل كوچه‌ها مى‌توان نماز خواند و نماز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بزرگ در مدرسه‌ى فيضيه با همين گِل‌ها نماز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من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راديدم كه مقيّد بودند با همين گِل‌ها و ترشّحات،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براى من نقل‌كردند كه روزى عمّامه‌ى مرحوم مؤسّس حوزه‌ى علميه‌ى قم، حضرت آيت‌الله العظمى حائرى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حمّام عمومى افتاد و ايشان عمّامه را برداشتند و بر سر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وسواسى هم بايد همين‌طور باشد، بايد بى‌اعتنايى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مدّتى اين‌طور عمل كند، مطمئن باشد كه دردش درمان خواهد 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همه‌ى شما مى‌دانيد، فقها در رساله‌ها نوشته‌اند كه شكِّ كثير الشّك اعتبار ندارد؛ يعنى اگر شما يك مرتبه يا دو مرتبه در نماز مغرب بين يك و دو شكّ كرديد، نمازتان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باز اين شكّ شما تكرار شد و به بار سوّم رسيد، ديگر به آن اعتنا نكنيد؛ معنايش اين است كه بايد بنا را بر آن چه به نفع شماست بگذاريد؛ مثلاً اگر در نماز مغرب بين دو و سه شكّ كرديد، بنا را بر سه بگذاريد و نماز را تمام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اختلافى هم نيست؛ همه‌ى فقها اين طور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فقها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اين حالت رسيد، ديگر شك در نماز دو ركعتى و چهار ركعتى فرقى ندارد، هر شكّى كه باشد، چه از نظر فقهى صحيح باشد يا فاسد، نبايد اعتنا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بيان فقها از روايات </w:t>
      </w:r>
    </w:p>
    <w:p>
      <w:pPr>
        <w:pStyle w:val="BookText"/>
        <w:rPr/>
      </w:pP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سخن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طهارت و نجاست هم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همين طور كه شكّ كثير الشّك در نماز اعتبار ندارد، شكّ كثير الشّك در وضو و غسل و طهارت و نجاست هم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فقها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وسواسى حجّت نيست، چه رسد به ظنّ يا شكّ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اعتبار بعلم الوسواسى فى الطهارة و النجاسة</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عروة‌الوثقى آمده است و بسيارى از مراجع هم آن را تأييد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يقين وسواسى، يقين نيست؛ تخيّل و توهّم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وسواسى يقين به نجاست هم داشت، يقينش حجّت نيست، چه رسد به ظنّ و شكّ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ببيند عرف مردم چطور عمل مى‌كنند؛ او هم همان طور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ائمّه‌ى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كثيرالشّك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تعيين مصداق كرده‌اند كه با سه بار شكّ پشت سر هم، كثرت شكّ تحقّق مى‌يابد</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مى‌خواهند با بى اعتنايى، اين حالت خطرناك درمان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ساير شك‌ها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اين بى اعتنايى را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هر چه وسوسه دارد، حق الله باشد يا حق النّاس، كارهاى عادى باشد يا كارهاى عبادى، همين رويه را در پيش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ايستادگى در مقابل اين حالت خطرناك، مبارزه‌ى منفى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استاد بزرگوار ما مرحوم آيت الله العظمى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اصفهان نزد مرحوم آيت الله العظمى ميرزا ابوالمعالى كلباسى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حكيم درس مى‌خواندم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گفته بودند كه من به وقت نماز، دير يقين پيدا مى‌كنم و ايشان متوجّه شدند كه من در معرض آن هستم كه در اين مورد وسواسى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 روز ظهر در مسجد حكيم بعد از اتمام درس،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حسين، اذان مى‌گويند، برخيز و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مقدار صبر كردم و حرف ايشان را نشنيده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حسين، پا شو و بگو چهار ركعت نماز باطل به جا مى‌آورم، قربة الى‌الله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حرف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وسواسى بايد 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وسوسه در وقت دارد، وقتى مؤذّن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نماز را شروع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وسوسه در نجاست دارد، همان وقتى كه دستش را زير آب برد يا زير شير آب گرفت، ديگر كنار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دارد يا حتّى ظنّ يا يقين دارد كه هنوز نجس است، بگويد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پنج دقيقه غسل كند؛ اگر يقين پيدا نكرد،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جنب باشم، مى‌خواهم نجس باشم و با همان حال از حمّام بيرون بيايد، توجّه نكند و مشغول نماز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هر كارى كه مردم مى‌كنند، او هم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باشد، يك ماه طول نمى‌كشد كه اين درد، درمان مى‌شود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روايتى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استاد بزرگوار ما آيت الله العظمى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بحث‌هاى فقهى بارها اين روايت را مى‌خواندند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أُبَالِي أَ بَوْلٌ أَصَابَنِي أَوْ مَاءٌ إِذَا لَمْ أَعْلَم</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باكى ندارم از اين كه به من بول باشد يا آب، وقتى كه نمى‌دانم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مقدار كه نمى‌دانم پاك است يا نجس، يعنى براى من پاك است، هر چند در واقع نجس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قاعده‌ى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امور را براى ما راحت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طور قاعده‌ى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وقتى نمى‌دانيم فلان چيز حلال است يا حرام، بنا را بر حلال بودن آن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اين قواعد را به اين دليل وضع كرده است كه ما وسواسى نشويم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بدبختى‌هايى كه وسواسى دارد، اين است كه همه را جز خودش نجس مى‌داند؛ معلوم است كه اين كار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قدرى دقيق‌تر نگاه كنيم، معنايش اين است كه همه جز خودش را جهنّمى مى‌داند؛ اتّفاقاً اگر دست از اين كار زشتش بر ندارد خودش زودتر از ديگران به جهنّم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همه‌ى فقها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شكّاك و وسواسى بايد با بى اعتنايى دست از كارهايش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شخصى به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در مورد خوردن پنير سؤال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فهميدند كه اين شخص وسواسى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پولى به غلامشان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پنير بخر و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هم پنير را آورد و حضرت از آن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آن شخص در مورد پنير سؤال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نديدى آن را خوردم؟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امّا دوست دارم از خودتان بشنوم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پنير و غير آن به تو مى‌گويم كه هر چه كه در آن حلال و </w:t>
      </w:r>
    </w:p>
    <w:p>
      <w:pPr>
        <w:pStyle w:val="BookText"/>
        <w:rPr/>
      </w:pPr>
      <w:r>
        <w:rPr>
          <w:rFonts w:ascii="Amiri" w:hAnsi="Amiri" w:eastAsia="Amiri" w:cs="Amiri"/>
          <w:color w:val="111111"/>
          <w:sz w:val="28"/>
          <w:sz w:val="28"/>
          <w:szCs w:val="28"/>
          <w:rtl w:val="true"/>
          <w:lang w:bidi="ar-SA"/>
        </w:rPr>
        <w:t>حرامى بود، بر تو حلال است تا آن كه مورد حرام را به طور مشخص بشناسى، در آن صورت بر تو حرام است و تركش واجب</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روايت ديگرى، راوى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دماغم خون افتاده و نمى‌دانم به لباس‌هايم ريخته است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به طهارت لباست يقين داشتى و حال شك دارى كه نجس شده يا نه؛ پس يقينت را با شك نقض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آيا لازم است تفحّص كنم و ببينم لباسم نجس شده يا نه؟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نگاه كنى</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وقتى دين تا اين حد ساده گرفته است و احتمال طهارت را كافى مى‌داند، ديگر وسواس چه معنا دارد؟ حتّى اگر كسى با تفحّص يقين به نجاست پيدا كند، باز هم لازم نيست خود را به دردسر بياندازد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خود اسلام اجازه داده، ديگر كاسه‌ى داغ‌تر از آش شدن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سخت‌گيرى در اين مسائل را جايز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دين سهل و آسان گير است</w:t>
      </w:r>
      <w:r>
        <w:rPr>
          <w:rStyle w:val="FootnoteAnchor"/>
          <w:rtl w:val="true"/>
        </w:rPr>
        <w:footnoteReference w:id="35"/>
      </w:r>
      <w:r>
        <w:rPr>
          <w:rFonts w:ascii="IRNazanin" w:hAnsi="IRNazanin" w:eastAsia="IRNazanin"/>
          <w:color w:val="111111"/>
          <w:sz w:val="28"/>
          <w:sz w:val="28"/>
          <w:szCs w:val="28"/>
          <w:rtl w:val="true"/>
          <w:lang w:bidi="fa-IR"/>
        </w:rPr>
        <w:t xml:space="preserve">و اگر ما به عنوان وسواس بر خودمان سخت‌بگيريم، اين مقدّم دانستن خود بر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ائمّه‌ى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مراجع تقليد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قاعده‌ى طهارت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مى‌خواهم ساده بگيرم، نمى‌خواهم تو در مشقّت بيافتى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مراعات كن حرام واقعى نخورى، ديگر شبهه‌ناك خوردن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شبهه‌اش را رفع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حقيقتاً اگر نداند نجس است يا پاك، نداند حرام است يا حلال،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شبهه‌اش را برطرف كند</w:t>
      </w:r>
      <w:r>
        <w:rPr>
          <w:rFonts w:eastAsia="IRNazanin" w:cs="IRNazanin"/>
          <w:color w:val="111111"/>
          <w:sz w:val="28"/>
          <w:szCs w:val="28"/>
          <w:rtl w:val="true"/>
          <w:lang w:bidi="fa-IR"/>
        </w:rPr>
        <w:t xml:space="preserve">. </w:t>
      </w:r>
      <w:bookmarkStart w:id="56" w:name="pg16665_191935"/>
    </w:p>
    <w:p>
      <w:pPr>
        <w:pStyle w:val="BookText"/>
        <w:rPr/>
      </w:pPr>
      <w:bookmarkEnd w:id="56"/>
      <w:r>
        <w:rPr>
          <w:rFonts w:ascii="IRNazanin" w:hAnsi="IRNazanin" w:eastAsia="IRNazanin"/>
          <w:color w:val="111111"/>
          <w:sz w:val="28"/>
          <w:sz w:val="28"/>
          <w:szCs w:val="28"/>
          <w:rtl w:val="true"/>
          <w:lang w:bidi="fa-IR"/>
        </w:rPr>
        <w:t>در مورد ساير صفات رذيله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حسود وقتى حسادتش شعله‌ور مى‌شود، چه مى‌كند؟ غيبت مى‌كند، زخم زبان مى‌زند و بالأخره عكس‌العمل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عكس‌العمل نشان ندهد و با اين حسادت مبارزه‌ى منفى كند، به جاى غيبت از او تعريف و تمجيد كند، به جاى زخم زبان زدن در مقابلش تواضع كند، كم كم اين مبارزه‌ى منفى حسد را كم‌رنگ مى‌كند و در نهايت آن را از بين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وسواس هم مثل حسادت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ريشه‌كن كردن آن مشكل است، امّا اگر به اين توصيه‌ها، خوب عمل كند، كار آسان مى‌شود و مهم‌تر از همه همين بى اعتنايى است</w:t>
      </w:r>
      <w:r>
        <w:rPr>
          <w:rFonts w:eastAsia="IRNazanin" w:cs="IRNazanin"/>
          <w:color w:val="111111"/>
          <w:sz w:val="28"/>
          <w:szCs w:val="28"/>
          <w:rtl w:val="true"/>
          <w:lang w:bidi="fa-IR"/>
        </w:rPr>
        <w:t>.</w:t>
      </w:r>
    </w:p>
    <w:p>
      <w:pPr>
        <w:pStyle w:val="Heading4"/>
        <w:numPr>
          <w:ilvl w:val="3"/>
          <w:numId w:val="1"/>
        </w:numPr>
        <w:rPr/>
      </w:pPr>
      <w:bookmarkStart w:id="57" w:name="__RefHeading___Toc12122305_1280447820"/>
      <w:bookmarkStart w:id="58" w:name="_Toc20"/>
      <w:bookmarkEnd w:id="57"/>
      <w:r>
        <w:rPr/>
        <w:t>5</w:t>
      </w:r>
      <w:r>
        <w:rPr>
          <w:rtl w:val="true"/>
        </w:rPr>
        <w:t xml:space="preserve"> </w:t>
      </w:r>
      <w:r>
        <w:rPr>
          <w:rtl w:val="true"/>
        </w:rPr>
        <w:t>انتخاب الگو</w:t>
      </w:r>
      <w:bookmarkEnd w:id="58"/>
    </w:p>
    <w:p>
      <w:pPr>
        <w:pStyle w:val="BookText"/>
        <w:rPr/>
      </w:pPr>
      <w:r>
        <w:rPr>
          <w:rFonts w:ascii="IRNazanin" w:hAnsi="IRNazanin" w:eastAsia="IRNazanin"/>
          <w:color w:val="111111"/>
          <w:sz w:val="28"/>
          <w:sz w:val="28"/>
          <w:szCs w:val="28"/>
          <w:rtl w:val="true"/>
          <w:lang w:bidi="fa-IR"/>
        </w:rPr>
        <w:t>نكته‌ى ديگرى كه بايد وسواسى مراعات كند، انتخاب الگو است، البته الگويى كه خود دچار اين مشكل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زن وسواسى است، الگوى او شوهرش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است و اگر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وسواسى است، مادرش را الگوى خود قرار دهد و هر چه اين الگو گفت، تسليم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مردم را الگوى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وسواسى بايد مثل متعارف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كه آنان مى‌كنند، او هم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 وسواسى را يك مقدار ريشه‌يابى كنيم، به اين جا مى‌رسيم كه از نظر وسواسى همه جز خودش نجس هستند، نماز همه جز نماز او باطل است، همه به جز او به جهنّم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وسواسى بايد اين طور فكر كند كه عمل همه صحيح است و عمل او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كه بايد از بقيه الگو بگيرد؛ چون وسواسى غير متعارف است و بايد متعارف 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نگاه به الگو، بايد از يك نفر مسأله‌دان هم مسائل شرعى خود را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bookmarkStart w:id="59" w:name="pg16665_191936"/>
    </w:p>
    <w:p>
      <w:pPr>
        <w:pStyle w:val="BookText"/>
        <w:rPr/>
      </w:pPr>
      <w:bookmarkEnd w:id="59"/>
      <w:r>
        <w:rPr>
          <w:rFonts w:ascii="IRNazanin" w:hAnsi="IRNazanin" w:eastAsia="IRNazanin"/>
          <w:color w:val="111111"/>
          <w:sz w:val="28"/>
          <w:sz w:val="28"/>
          <w:szCs w:val="28"/>
          <w:rtl w:val="true"/>
          <w:lang w:bidi="fa-IR"/>
        </w:rPr>
        <w:t>وسواسى حق ندارد از دو نفر مسأله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حق ندارد رساله مطالعه كند؛ از دو نفر و سه نفر پرسيدن براى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در پرسيدن از اين و آن هم وسوسه به خرج بدهد، باز كار را مشكل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بايد بكند؟ بايد از يك نفر كه مسأله‌دان است،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وسواسى‌ام، و اگر نگويد، طور ديگرى براى او مسأله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مريضى كه نزد دكتر مى‌رود، موظّف است پزشك را از حالات خود مطّلع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وسواسى هم بايد وضعيت خود را براى فردى كه از او مسأله مى‌پرسد،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وسواسى‌ام، غير متعارفم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نمى‌تواند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وسواسى‌ام،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محتاطم و ادب به خرج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وسواسى‌ها زير بار گفتن اين جمله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وسواسى هستيم، نمى‌روند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كمى دلش درد بگيرد، به دكتر مى‌گويد؛ هر چند، وسواس، خود و خانواده‌اش را با مشكلات فراوانى مواجه ساخته است، باز هم حاضر نيست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وسواسى هستم</w:t>
      </w:r>
      <w:r>
        <w:rPr>
          <w:rFonts w:eastAsia="IRNazanin" w:cs="IRNazanin"/>
          <w:color w:val="111111"/>
          <w:sz w:val="28"/>
          <w:szCs w:val="28"/>
          <w:rtl w:val="true"/>
          <w:lang w:bidi="fa-IR"/>
        </w:rPr>
        <w:t>.</w:t>
      </w:r>
    </w:p>
    <w:p>
      <w:pPr>
        <w:pStyle w:val="Heading4"/>
        <w:numPr>
          <w:ilvl w:val="3"/>
          <w:numId w:val="1"/>
        </w:numPr>
        <w:rPr/>
      </w:pPr>
      <w:bookmarkStart w:id="60" w:name="__RefHeading___Toc12122307_1280447820"/>
      <w:bookmarkStart w:id="61" w:name="_Toc21"/>
      <w:bookmarkEnd w:id="60"/>
      <w:r>
        <w:rPr/>
        <w:t>6</w:t>
      </w:r>
      <w:r>
        <w:rPr>
          <w:rtl w:val="true"/>
        </w:rPr>
        <w:t xml:space="preserve"> </w:t>
      </w:r>
      <w:r>
        <w:rPr>
          <w:rtl w:val="true"/>
        </w:rPr>
        <w:t>تلقين</w:t>
      </w:r>
      <w:bookmarkEnd w:id="6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زندگى نقش بسيار مؤثرى دارد و مقصود ما از تلقين در اين جا اين است كه وسواسى بايد به طور جدّ، با خود حرف بزند و بگويد كه من وسواسى هستم و اين، درد بزرگى است، بايد اين درد را درمان كنم، بايد مثل متعارف مردم باشم، بايد لجبازى را كنار بگذارم، بايد بى اعتنا باشم و بالاخره نبايد دنباله‌روى شيطان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تكرار كند كه وسواس از شيطان است، نه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مرتّب با زبان، اين موارد را به خود تلقين كند، چنان كه در وقت عمل هم به خود تحميل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تحميل‌ها در ابتدا مشكل است، امّا با تلقين كم كم آسان مى‌شود</w:t>
      </w:r>
      <w:r>
        <w:rPr>
          <w:rFonts w:eastAsia="IRNazanin" w:cs="IRNazanin"/>
          <w:color w:val="111111"/>
          <w:sz w:val="28"/>
          <w:szCs w:val="28"/>
          <w:rtl w:val="true"/>
          <w:lang w:bidi="fa-IR"/>
        </w:rPr>
        <w:t xml:space="preserve">. </w:t>
      </w:r>
      <w:bookmarkStart w:id="62" w:name="pg16665_191937"/>
    </w:p>
    <w:p>
      <w:pPr>
        <w:pStyle w:val="Heading4"/>
        <w:numPr>
          <w:ilvl w:val="3"/>
          <w:numId w:val="1"/>
        </w:numPr>
        <w:rPr/>
      </w:pPr>
      <w:bookmarkStart w:id="63" w:name="__RefHeading___Toc12122309_1280447820"/>
      <w:bookmarkStart w:id="64" w:name="_Toc22"/>
      <w:bookmarkEnd w:id="62"/>
      <w:bookmarkEnd w:id="63"/>
      <w:r>
        <w:rPr/>
        <w:t>7</w:t>
      </w:r>
      <w:r>
        <w:rPr>
          <w:rtl w:val="true"/>
        </w:rPr>
        <w:t xml:space="preserve"> </w:t>
      </w:r>
      <w:r>
        <w:rPr>
          <w:rtl w:val="true"/>
        </w:rPr>
        <w:t>مراقبه</w:t>
      </w:r>
      <w:bookmarkEnd w:id="64"/>
    </w:p>
    <w:p>
      <w:pPr>
        <w:pStyle w:val="BookText"/>
        <w:rPr/>
      </w:pPr>
      <w:r>
        <w:rPr>
          <w:rFonts w:ascii="IRNazanin" w:hAnsi="IRNazanin" w:eastAsia="IRNazanin"/>
          <w:color w:val="111111"/>
          <w:sz w:val="28"/>
          <w:sz w:val="28"/>
          <w:szCs w:val="28"/>
          <w:rtl w:val="true"/>
          <w:lang w:bidi="fa-IR"/>
        </w:rPr>
        <w:t xml:space="preserve">مهم‌تر از همه‌ى آنچه گفته شد اين است كه وسواسى بايد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علم اخلاق در مورد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پافشارى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قانون مراقبه نه فقط براى وسواسى مفيد است، كه براى درمان همه‌ى صفات رذيله چاره‌ساز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سه مرحله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ابتدا بايد با خود، مشارطه كند؛ يعنى هر روز صبح يكى از تعقيب‌هاى نمازش اين باشد كه با خود شرط كند كه امروز از شيطان درونش متابعت نكند و به وسوسه‌هاى آن بى اعتنا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مرحله‌ى بعد، در طول روز مراقب خود باشد كه به شرطى كه با خود كرده، وفادار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به قانون،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زيرا بايد مراقب خود باشد، آن زمانى كه وسوسه به سراغ او مى‌آيد، عملاً بى‌اعتنا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عملى را انجام دهد كه مرجع تقليدش مى‌گويد، همان چيزى كه متعارف مردم انجام مى‌دهند، نه آن چيزى كه شيطان درونش به او دستور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ممكن است در طول روز بر خلاف عهدش عمل كند، امّا توجّه داشته باشد كه سريع توبه كند و نااميد نشود و از ميدان به در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مشارطه كند، مقدارى خودش را ملامت كند كه چرا چنين شد؟ و تصميم بگيرد كه دوباره آن اتّفاق نيفتد و باز تا شب مراقب خود 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مرحله‌ى آخر، شب هنگام، وقت خواب با خودش محاسبه كند كه زمين خورده است يا نه؟ وسوسه به سراغش آمده و او را زمين زده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زمين نخورده است، جدّاً خدا را شاكر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برود و با پروردگار عالم حرف بزند و از او تشكّر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ديد در طول روز زمين خورده، توبه كند و نفسش را ملامت كند كه چرا شكست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كه اين محاسبه بسيار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هم بسيار به آن سفارش </w:t>
      </w:r>
    </w:p>
    <w:p>
      <w:pPr>
        <w:pStyle w:val="BookText"/>
        <w:rPr/>
      </w:pPr>
      <w:r>
        <w:rPr>
          <w:rFonts w:ascii="Amiri" w:hAnsi="Amiri" w:eastAsia="Amiri" w:cs="Amiri"/>
          <w:color w:val="111111"/>
          <w:sz w:val="28"/>
          <w:sz w:val="28"/>
          <w:szCs w:val="28"/>
          <w:rtl w:val="true"/>
          <w:lang w:bidi="ar-SA"/>
        </w:rPr>
        <w:t>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موسى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مِنَّا مَنْ لَمْ يُحَاسِبْ نَفْسَهُ فِي كُلِّ يَوْمٍ فَإِنْ عَمِلَ حَسَناً اسْتَزَادَ اللَّهَ وَ إِنْ عَمِلَ سَيِّئاً اسْتَغْفَرَ اللَّهَ مِنْهُ وَ تَابَ إِلَيْه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ما نيست كسى كه هر روز حساب خود را نكشد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 خوب كرده است، از خدا فزونى آن را خواهد و اگر كار بد كرده است، از خدا آمرزش آن را خواهد و به سوى خداوند رجوع كند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روز اين مراحل را تكرار كند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اين مشكل از ريشه درمان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كسانى كه دچار وسوسه‌ى فكرى يا عملى هستند، توصيه مى‌شود اين درد را از خود دفع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ابتدا ممكن است خيلى اهميّت نداشته باشد، ولى اگر به فكر چاره‌نباشند، خواهند ديد كه مثل سرطان نابودشان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بيمارى بسيار خطرناك است؛ دنيا و آخرت انسان را از بين مى‌برد و از همه‌ى صفات رذيله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رذيله دشمنان بزرگى براى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حسود، به قول عوام حاضر است به خاطر يك دستمال، قيصريّه را به آتش بكشد، امّا از همين حسد بدتر، وسوسه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پرستى خيلى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مى‌رسد به آن جا كه حاضر است دو ثلث جهان را نابود كند تا بر ثلث ديگر تسلّط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است نسل حاضر را از ميان بر دارد به اين اميد كه بر نسل بعدى حكومت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با كمال صراحت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از اين صفت دنياپرستى هم بدتر است؛ دنياى انسان را از بين مى‌برد، چنانكه آخرت انسان را هم از بين مى‌برد و باعث تنفّر ديگران از انسان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شما هم فراوان ديده باشيد كه اطرافيان وسواسى كه تنفّر عجيبى از آن شخص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بچه‌ى دو سه ساله از </w:t>
      </w:r>
    </w:p>
    <w:p>
      <w:pPr>
        <w:pStyle w:val="BookText"/>
        <w:rPr/>
      </w:pPr>
      <w:r>
        <w:rPr>
          <w:rFonts w:ascii="IRNazanin" w:hAnsi="IRNazanin" w:eastAsia="IRNazanin"/>
          <w:color w:val="111111"/>
          <w:sz w:val="28"/>
          <w:sz w:val="28"/>
          <w:szCs w:val="28"/>
          <w:rtl w:val="true"/>
          <w:lang w:bidi="fa-IR"/>
        </w:rPr>
        <w:t>مادرش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پسرى كه بايد بازوى پدرش باشد، آرزوى مرگ او را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جامعه مخصوصاً خويشان از او تنفّر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دچار عزلت و گوشه‌نشينى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وسواسى معمولاً افسرده و كسل است و به فرموده‌ى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الْكَسَلَ وَ الضَّجَرَ فَإِنَّهُمَا يَمْنَعَانِكَ مِنْ حَظِّكَ مِنَ الدُّنْيَا وَ الْآخِرَة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رنجورى و افسردگى بپرهيز؛ زيرا اين دو تو را از دست يافتن به نصيبت از دنيا و آخرت، باز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كسى كه سه چهار ساعت مشغول يك نماز باشد، كم كم به جايى مى‌رسد كه ديگر نماز نمى‌خواند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من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كه ليسانس دارد و از نظر سواد دينى بسيار بالاست و قبلاً معلم قرآن بوده، حالا كارش به آن جا رسيده است كه نماز نمى‌خواند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او 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نمى‌خوانى؟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نجسم و با نجاست نمى‌توان نماز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همين خانم كارش به جايى رسيده كه وقت غذا خوردن بايد غذا را آب بكشد، بعد آن را بخورد؛ و اين نوعى جنون است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صفت رذيله‌ى اين خانم را از حسادت و رياست طلبى و خود پرستى بدتر بدانيم، اشتباه نكرده‌ايم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رذيله هر چه باشد،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است كه قرآن كريم بر تهذيب نفس پافشارى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سوره‌ى مباركه‌ى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يازده مرتبه قسم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قرآن بى نظير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مى‌فرمايد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قَدْ أَفْلَحَ مَنْ زَكّٰاهٰا وَ قَدْ خٰابَ مَنْ دَسّٰاهٰا </w:t>
      </w:r>
      <w:r>
        <w:rPr>
          <w:rStyle w:val="FootnoteAnchor"/>
          <w:rtl w:val="true"/>
        </w:rPr>
        <w:footnoteReference w:id="38"/>
      </w:r>
      <w:r>
        <w:rPr>
          <w:rFonts w:ascii="IRNazanin" w:hAnsi="IRNazanin" w:eastAsia="IRNazanin"/>
          <w:color w:val="111111"/>
          <w:sz w:val="28"/>
          <w:sz w:val="28"/>
          <w:szCs w:val="28"/>
          <w:rtl w:val="true"/>
          <w:lang w:bidi="fa-IR"/>
        </w:rPr>
        <w:t>هر كس نفس خود را پاك گردانيد، قطعاً رستگار شد و و هر كه آلوده‌اش ساخت، قطعاً درباخت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رستگار كسى است كه صفت رذيله‌اى بر وجود او حكم‌فرما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شقى، بدبخت و بى‌بهره در دنيا و آخرت كسى است كه صفت رذيله بر دل او حكم‌فرما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فرموده‌ى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طبق آيات قرآن كريم و روايات فراوانى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خودسازى براى همه مخصوصاً جوانان امرى لازم وضرورى است و نبايد كسى بگذارد كه صفت رذيله‌اى در وجودش رخنه كند؛ زيرا مانع رستگارى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مورد تمام صفات رذيله صادق است، امّا بدتر از هر صفت رذيله‌اى، اين حالت وسواسى‌گرى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انسان را آن چنان دچار بدبينى مى‌كند كه زندگى را به جهنّم تبديل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اين‌مطالب شوخى نيست؛ اتّفاقاتى است كه در جامعه‌ى ما تكرار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خانمى آمده بود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وضعش به جايى رسيده است كه مثلاً در خانه نشسته‌ايم غذا مى‌خوريم، ناگهان فرياد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 چه شده؟ چه خبر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كه در كوچه سرفه كرد، رفيق تو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مرد نيم ساعت دير به خانه آمده است، خانمش شروع به متّهم كردن او مى‌نمايد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نكند انسان دچار چنين حالاتى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جهت رفع اين صفات رذيله تلاش كرد؛ پير و جوان و زن و مرد هم نمى‌شناسد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وسواسى بايد بداند كه هم دنيايش جهنّم است و هم آخرتش، هر چند گمان مى‌كند با اين كارهايش راه به سوى بهشت مى‌برد امّا بايد بداند وسوسه‌گرى كار </w:t>
      </w:r>
    </w:p>
    <w:p>
      <w:pPr>
        <w:pStyle w:val="BookText"/>
        <w:rPr/>
      </w:pPr>
      <w:r>
        <w:rPr>
          <w:rFonts w:ascii="IRNazanin" w:hAnsi="IRNazanin" w:eastAsia="IRNazanin"/>
          <w:color w:val="111111"/>
          <w:sz w:val="28"/>
          <w:sz w:val="28"/>
          <w:szCs w:val="28"/>
          <w:rtl w:val="true"/>
          <w:lang w:bidi="fa-IR"/>
        </w:rPr>
        <w:t xml:space="preserve">شيطان است و مصداق اين گفته‌ى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 الشَّيْطَانَ لِأَمْرِهِمْ مِلَاكاً وَ اتَّخَذَهُمْ لَهُ أَشْرَاكاً فَبَاضَ وَ فَرَّخَ فِي صُدُورِهِمْ وَ دَبَّ وَ دَرَجَ فِي حُجُورِهِمْ فَنَظَرَ بِأَعْيُنِهِمْ وَ نَطَقَ بِأَلْسِنَتِهِمْ فَرَكِبَ بِهِمُ الزَّلَلَ وَ زَيَّنَ لَهُمُ‌الْخَطَل</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شيطان را پشتوانه‌ى خود گرفتند و او از آنان دام‌ها بافت، در سينه‌هاشان جاى گرفت و در كنارشان پرورش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مى‌ديدند، شيطان به ايشان مى‌نمود، و آن چه مى‌گفتند سخن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خطاشان برد و زشت را در ديده‌ى آنان آراست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جدّاً اين طور است؛ يعنى ديد او ديگر ديد شيطان است، گوشش گوش شيطان و زبانش سخن‌گوى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تخيّل‌ها عجيب 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آدم ترسو وقتى به قبرستان برود، مى‌بيند كه مرده از قبر بيرون آمده و با كفنش ايستاده و همين كه فرار مى‌كند، مرده هم به دنبال او مى‌دود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اقعاً هم اين صحنه‌ها را مى‌بيند، امّا با چشم شيطان</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اشخاص وسواسى اوّلاً بايد بدانند كه بيمار هستند و فكر علاج خود باشند و ثانياً به مواردى كه در خصوص علاج اين بيمارى خطرناك بيان شد، جدّاً عمل كنند تا خداوند متعال آنان را شفا عنايت فرمايد</w:t>
      </w:r>
      <w:r>
        <w:rPr>
          <w:rFonts w:eastAsia="Amiri" w:cs="Amiri" w:ascii="Amiri" w:hAnsi="Amiri"/>
          <w:color w:val="111111"/>
          <w:sz w:val="28"/>
          <w:szCs w:val="28"/>
          <w:rtl w:val="true"/>
          <w:lang w:bidi="ar-SA"/>
        </w:rPr>
        <w:t xml:space="preserve">. </w:t>
      </w:r>
      <w:bookmarkStart w:id="65" w:name="pg16665_191942"/>
    </w:p>
    <w:p>
      <w:pPr>
        <w:pStyle w:val="Heading2"/>
        <w:numPr>
          <w:ilvl w:val="1"/>
          <w:numId w:val="1"/>
        </w:numPr>
        <w:rPr/>
      </w:pPr>
      <w:bookmarkStart w:id="66" w:name="__RefHeading___Toc12122311_1280447820"/>
      <w:bookmarkStart w:id="67" w:name="_Toc23"/>
      <w:bookmarkEnd w:id="65"/>
      <w:bookmarkEnd w:id="66"/>
      <w:r>
        <w:rPr>
          <w:rtl w:val="true"/>
        </w:rPr>
        <w:t>فصل دوم</w:t>
      </w:r>
      <w:r>
        <w:rPr>
          <w:rtl w:val="true"/>
        </w:rPr>
        <w:t xml:space="preserve">: </w:t>
      </w:r>
      <w:r>
        <w:rPr>
          <w:rtl w:val="true"/>
        </w:rPr>
        <w:t>احكام و استفتائات وسواس</w:t>
      </w:r>
      <w:bookmarkEnd w:id="6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 w:name="__RefHeading___Toc12122313_1280447820"/>
      <w:bookmarkStart w:id="69" w:name="_Toc24"/>
      <w:bookmarkEnd w:id="68"/>
      <w:r>
        <w:rPr>
          <w:rtl w:val="true"/>
        </w:rPr>
        <w:t>اشاره</w:t>
      </w:r>
      <w:bookmarkEnd w:id="6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16665_191944"/>
      <w:bookmarkStart w:id="71" w:name="pg16665_191944"/>
      <w:bookmarkEnd w:id="71"/>
    </w:p>
    <w:p>
      <w:pPr>
        <w:pStyle w:val="Heading3"/>
        <w:numPr>
          <w:ilvl w:val="2"/>
          <w:numId w:val="1"/>
        </w:numPr>
        <w:rPr/>
      </w:pPr>
      <w:bookmarkStart w:id="72" w:name="pg16665_191944"/>
      <w:bookmarkStart w:id="73" w:name="__RefHeading___Toc12122315_1280447820"/>
      <w:bookmarkStart w:id="74" w:name="_Toc25"/>
      <w:bookmarkEnd w:id="72"/>
      <w:bookmarkEnd w:id="73"/>
      <w:r>
        <w:rPr>
          <w:rtl w:val="true"/>
        </w:rPr>
        <w:t>احكام وسواس</w:t>
      </w:r>
      <w:bookmarkEnd w:id="74"/>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مهلكات كه مفاسدى بر آن مترتّب مى‌شود و غالباً گناهانى را در بر دارد، وسواس است، و چون وسوسه براى وسواسى يك رذيله است از نظر ما حرام و مبارزه با آن از اوجب واجبات است، و فرقى نيست كه در طهارت و نجاست باشد يا در عبادات، در اعتقادات باشد يا در اعمال، در حقّ اللَّه باشد يا در حقّ النّاس، در كارهاى عبادى باشد يا در كارهاى اجتماعى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كلام اينكه حالت افراطگرى و وسواسى در هر چه باشد، حرام و بايد با آن مبارزه شود تا ريشه‌كن شود، و علامت آن اين است كه زياد شك كند و يا زود يقين كند و از متعارف مردم در شك و يقين بيرون باشد، و همين مقدار كه از حالت متوسّط كه در ميان مردم در كارها متعارف است بيرون رفت و حالت افراط يا تفريط در كارها پيدا كرد، وسواسى است و بايد دست از آن حالت بر دارد، و بر طبق آن حالت عمل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رفع اين رذيله چاره‌اى نيست جز بى‌اعتنايى به شك بلكه به يقين، و عمل كردن به آنچه بر نفع اوست و به آنچه متعارف ميان مردم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وسواسى در طهارت و نجاست اگر شك كرد بلكه يقين كرد كه از زمين متنجّس يا از عين نجس به او ترشح شده است، اعتنا نكند، و وسواسى در نماز اگر شك يا يقين كرد كلمه‌اى را غلط گفته و يا چيزى را كم يا زياد كرده است، اعتنا نكند، و وسواسى در حقّ النّاس اگر شك كرد كه مديون كسى است يا دين خود را </w:t>
      </w:r>
    </w:p>
    <w:p>
      <w:pPr>
        <w:pStyle w:val="BookText"/>
        <w:rPr/>
      </w:pPr>
      <w:r>
        <w:rPr>
          <w:rFonts w:ascii="IRNazanin" w:hAnsi="IRNazanin" w:eastAsia="IRNazanin"/>
          <w:color w:val="111111"/>
          <w:sz w:val="28"/>
          <w:sz w:val="28"/>
          <w:szCs w:val="28"/>
          <w:rtl w:val="true"/>
          <w:lang w:bidi="fa-IR"/>
        </w:rPr>
        <w:t>ادا نكرده است، اعتنا نكند و وسواسى در كارهاى اجتماعى اگر نمى‌تواند تصميم بگيرد، فوراً يك طرف را انتخاب كند و به شك خود بلكه به يقين خود عمل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متنجّس براى افراد وسواسى متنجّس نيست، بنابراين مثل گِلها و آب‌هاى در كوچه و برف‌هاى چند روز مانده در كوچه‌ها، گرچه يقين داشته باشد كه برخورد با نجاست نموده است، براى او پاك است و مى‌تواند با همان گِل‌ها و با همان كفش‌ها كه به مستراح رفته است به مسجد برود، و با همان گِلها كه ترشح به لباس يا بدن او كرده است نماز بخواند، و با افراد لاابالى در طهارت و نجاست، گرچه يقين داشته باشد كه آنها نجس هستند، معاشرت كند و از غذاهاى آنها بخورد و حرام است كه بعداً دست و دهان خود را آب بكشد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وسواسى حرام است در چيزهايى كه وسوسه او مربوط به آنها است دقت نمايد، بلكه لازم است بدون فكر و بدون تجسّس و بدون تفحّص عمل كند، و به عبارت ديگر چنانكه گفته شد با بى‌اعتنايى كامل برخورد با اين چيزها كند تا به گفته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دست از او بردارد</w:t>
      </w:r>
      <w:r>
        <w:rPr>
          <w:rFonts w:eastAsia="IRNazanin" w:cs="IRNazanin"/>
          <w:color w:val="111111"/>
          <w:sz w:val="28"/>
          <w:szCs w:val="28"/>
          <w:rtl w:val="true"/>
          <w:lang w:bidi="fa-IR"/>
        </w:rPr>
        <w:t xml:space="preserve">. </w:t>
      </w:r>
      <w:bookmarkStart w:id="75" w:name="pg16665_191946"/>
    </w:p>
    <w:p>
      <w:pPr>
        <w:pStyle w:val="Heading3"/>
        <w:numPr>
          <w:ilvl w:val="2"/>
          <w:numId w:val="1"/>
        </w:numPr>
        <w:rPr/>
      </w:pPr>
      <w:bookmarkStart w:id="76" w:name="__RefHeading___Toc12122317_1280447820"/>
      <w:bookmarkStart w:id="77" w:name="_Toc26"/>
      <w:bookmarkEnd w:id="75"/>
      <w:bookmarkEnd w:id="76"/>
      <w:r>
        <w:rPr>
          <w:rtl w:val="true"/>
        </w:rPr>
        <w:t>استفتائات وسواس</w:t>
      </w:r>
      <w:bookmarkEnd w:id="7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كسى وسواسى گفته مى‌شود؟ و شاخصه‌ى وسواسى‌گرى چيست؟</w:t>
      </w:r>
    </w:p>
    <w:p>
      <w:pPr>
        <w:pStyle w:val="BookText"/>
        <w:rPr/>
      </w:pPr>
      <w:r>
        <w:rPr>
          <w:rFonts w:ascii="IRNazanin" w:hAnsi="IRNazanin" w:eastAsia="IRNazanin"/>
          <w:color w:val="111111"/>
          <w:sz w:val="28"/>
          <w:sz w:val="28"/>
          <w:szCs w:val="28"/>
          <w:rtl w:val="true"/>
          <w:lang w:bidi="fa-IR"/>
        </w:rPr>
        <w:t>كسى كه در كارهاى عبادى يا غير عبادى حتى در امور اجتماعى و فردى خارج از حدّ اعتدال و متعارف باشد، وسواسى است و آن يك حالت خطرناكى است كه از تسلّط قوه خيال بر انسان پيدا مى‌شود و به جاى اينكه عقل او را استخدام كند، قوه خيال او را استخدام مى‌كند و وقتى چنين شد شيطان مسلّط بر او مى‌شود و به واسطه آن حالت، او را نابود مى‌كند و دنيا و آخرت او را تباه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عقلاً و شرعاً لازم است با بى‌تفاوتى و نشنيدن حرف شيطان و پشت كردن به وسوسه‌ها و تخيّل‌ها و توهّم‌ها آن حالت را نابود كند و هرچه او را رنج مى‌دهد، راجع به همان بى‌تفاوت باشد و اين است داروى منحصر به فرد وسواس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حضرتعالى در مورد وسواسى چيست؟</w:t>
      </w:r>
    </w:p>
    <w:p>
      <w:pPr>
        <w:pStyle w:val="BookText"/>
        <w:rPr/>
      </w:pPr>
      <w:r>
        <w:rPr>
          <w:rFonts w:ascii="Amiri" w:hAnsi="Amiri" w:eastAsia="Amiri" w:cs="Amiri"/>
          <w:color w:val="111111"/>
          <w:sz w:val="28"/>
          <w:sz w:val="28"/>
          <w:szCs w:val="28"/>
          <w:rtl w:val="true"/>
          <w:lang w:bidi="ar-SA"/>
        </w:rPr>
        <w:t>كار او حرام است و بايد اعمال را به طور متعارف و آن طور كه عموم مردم انجام مى‌دهند، انجام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اصلاً از نظر شرع، احتياط در نجاست و طهارت، مطلوب است؟</w:t>
      </w:r>
    </w:p>
    <w:p>
      <w:pPr>
        <w:pStyle w:val="BookText"/>
        <w:rPr/>
      </w:pPr>
      <w:r>
        <w:rPr>
          <w:rFonts w:ascii="IRNazanin" w:hAnsi="IRNazanin" w:eastAsia="IRNazanin"/>
          <w:color w:val="111111"/>
          <w:sz w:val="28"/>
          <w:sz w:val="28"/>
          <w:szCs w:val="28"/>
          <w:rtl w:val="true"/>
          <w:lang w:bidi="fa-IR"/>
        </w:rPr>
        <w:t>كار وسواسى راجع به هرچه باشد حتّى حقّ النّاس مطلوب نيست؛ بلكه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در تشخيص صدق عنوان وسواس چيست؟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ملاك در صدق عنوان وسواسى بر كسى،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اگر كسى بيش از سه بار در مسأله‌اى شك كرد، وسواسى محسوب شده و بايد به احكام وسواس عمل نمايد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اعمال وسواسى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 از عبادى و غير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است و اعاده لازم ندارد؟</w:t>
      </w:r>
    </w:p>
    <w:p>
      <w:pPr>
        <w:pStyle w:val="BookText"/>
        <w:rPr/>
      </w:pPr>
      <w:r>
        <w:rPr>
          <w:rFonts w:ascii="IRNazanin" w:hAnsi="IRNazanin" w:eastAsia="IRNazanin"/>
          <w:color w:val="111111"/>
          <w:sz w:val="28"/>
          <w:sz w:val="28"/>
          <w:szCs w:val="28"/>
          <w:rtl w:val="true"/>
          <w:lang w:bidi="fa-IR"/>
        </w:rPr>
        <w:t>كار او حرام است و بايد پرهيز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حرمت وسواس منحصر در احكام عبادى است؟</w:t>
      </w:r>
    </w:p>
    <w:p>
      <w:pPr>
        <w:pStyle w:val="BookText"/>
        <w:rPr/>
      </w:pPr>
      <w:r>
        <w:rPr>
          <w:rFonts w:ascii="Amiri" w:hAnsi="Amiri" w:eastAsia="Amiri" w:cs="Amiri"/>
          <w:color w:val="111111"/>
          <w:sz w:val="28"/>
          <w:sz w:val="28"/>
          <w:szCs w:val="28"/>
          <w:rtl w:val="true"/>
          <w:lang w:bidi="ar-SA"/>
        </w:rPr>
        <w:t>وسواس در هر عملى، اعمّ از امور اعتقادى و اخلاقى و احكام عبادات و معاملات و امور فردى و اجتماعى، حقّ‌الله و حقّ‌الناس،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دچار وسواس شده و هرچه به او تذكّر مى‌دهم مى‌گويد نمى‌توانم مانند بقيه عمل كنم، راه علاجش چيست؟</w:t>
      </w:r>
    </w:p>
    <w:p>
      <w:pPr>
        <w:pStyle w:val="BookText"/>
        <w:rPr/>
      </w:pPr>
      <w:r>
        <w:rPr>
          <w:rFonts w:ascii="IRNazanin" w:hAnsi="IRNazanin" w:eastAsia="IRNazanin"/>
          <w:color w:val="111111"/>
          <w:sz w:val="28"/>
          <w:sz w:val="28"/>
          <w:szCs w:val="28"/>
          <w:rtl w:val="true"/>
          <w:lang w:bidi="fa-IR"/>
        </w:rPr>
        <w:t>بايد بگويد مى‌توانم و راه فقط بى‌اعتنائى و مثل ديگران بودن است و الّا بدبختى دنيا و آخرت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اهل كتاب ذاتاً محكوم به طهارت هستند يا نجاست؟</w:t>
      </w:r>
    </w:p>
    <w:p>
      <w:pPr>
        <w:pStyle w:val="BookText"/>
        <w:rPr/>
      </w:pPr>
      <w:r>
        <w:rPr>
          <w:rFonts w:ascii="IRNazanin" w:hAnsi="IRNazanin" w:eastAsia="IRNazanin"/>
          <w:color w:val="111111"/>
          <w:sz w:val="28"/>
          <w:sz w:val="28"/>
          <w:szCs w:val="28"/>
          <w:rtl w:val="true"/>
          <w:lang w:bidi="fa-IR"/>
        </w:rPr>
        <w:t>طاهر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محلّه‌اى زندگى مى‌كنم كه اكثريّت آنها اهل كتاب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در معاشرت با اهالى لازم است از دين و مذهبشان سوال كنم؟</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ظنّ و يقين وسواسى تا چه حد معتبر است؟ آيا در صورت يقين به متعارف بودن آن، باز هم بى‌اعتبار است؟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 و ظنّ وسواسى اعتبار ندارد و چون يقين او هم تخيّلى بيش نيست، اعتبار ندارد و بايد به شكّ و ظنّ و يقين خود اعتنا نكند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بعد از جنابت، بول و استبراء نكند و غسل نمايد و بعد از آن مايعى از او خارج شود، آيا آن مايع نجس است؟ و آيا نياز به تجديد غسل دارد؟ در پاسخ اين دو سؤال آيا فرقى مى‌كند چقدر وقت بعد از جنابت، آن مايع خارج شود يا خير؟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مدّت كمى از جنابت او گذشته باشد، مثلاً ده دقيقه، آن مايع پاك است و غسل او صحيح بوده و غسل ديگرى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اگر بول كرد و استبراء نكرد و مدّت كمى از بول گذشت و مايع بيرون آمد، آن مايع پاك است و اگر وضو گرفته يا غسل كرده است به واسطه مايع باطل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اثر بيمارى قادر به نگهدارى بول خود نيست و مرتباً لباس و بدن او نجس مى‌شود و نيز وضوى او باطل مى‌گردد، براى خواندن نمازهاى يوميّه چه وظيفه‌اى دارد؟ اگر در وسط يك نماز يا بين دو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براى او پيش آمد چه بايد بكند؟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وضو بگيرد و با همان وضو نماز بخواند و اگر قبل از نماز يا بين نماز و يا بين دو نماز بول بيرون آمد، نجس است ولى اشكال ندارد و نماز او اعاده ندارد، گرچه به واسطه‌ى آن بول بدن او و لباس او نجس شده است و وضوى او باطل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اثر بيمارى قادر به نگهدارى باد معده خود نيست و مرتباً وضوى او باطل مى‌گردد، براى خواندن نمازهاى يوميّه چه وظيفه‌اى دارد؟ اگر در وسط نماز يا بين دو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براى او پيش آمد چه بايد بكند؟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نظير بول است و مسأله آن گفته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تطهير آب نجس، آيا مخلوط شدن با آب كر، باران يا جارى شرط است؟ و يا صرف اتّصال كافى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صرف اتّصال كفايت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سگى از ظرفى كه آبش كر بوده خورد و بعد از خوردن مقدار آن كمتر از كر شده ولى نمى دانيم حين اتصال دهان سگ، آب كر بوده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آب نجس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 بوده است و الان هم نجس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ويلائى بيرون شهر اجاره كرده‌ايم كه در آنجا آب لوله‌كشى وجود ندارد ولى صاحب آن ادّعا مى‌كند كه آب لوله به منبع كر وصل است آيا قول او قابل قبول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گفتۀ او حجّت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براى تطهير مى‌توان از آبى كه در مضاف بودن آن شك داريم استفاده كنيم؟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آسفالت، سيمان، چوب، آجر، موزائيك و فلزاتى كه با آن كف زمين را مفروش مى‌كنند پاك كننده كف پا و كفش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بلى پاك كننده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زمين، پاك‌كننده لاستيك وسائل نقليه مانند اتومبيل، ويلچر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پاك كننده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پشه‌اى را در حال گزيدن دستم كشتم، نمى‌دانم خونى كه از او خارج شده از او بوده يا از من، وظيفه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طهارت شخصى كه شهادتين گفته، ولى مى‌دانم كه قلباً اعتقادى به اسلام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عملى كه منافى با اظهار شهادتين باشد از او سر نزده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خصوصيّاتى داشته و فرق آن‌ها با يكديگر چيست؟ و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غير از منى و بول هر آبى كه از مرد يا زن بيرون بيايد پاك است و موجب فساد وضو و غسل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شك داشته باشد و يا مظنّه داشته باشد كه بول است يا منى، باز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وسواسى اگر يقين داشته باشد باز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يقين او يقين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لكّه‌اى را در لباسم ديدم ولى‌نمى‌دانم بول است يا منى، حكم آن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پاك است و جنب هم نيستيد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مورد فرآورده‌هاىِ حيوانى كه نمى‌دانيم از داخل كشور است يا خارج، وظيفه‌ى تحقيق داريم؟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دست مسلمان و يا از بازار مسلمان‌ها به‌دست آورده باشد، پاك است و وظيفه تحقيق هم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بيدار شدن در لباس زير خود، بوى منى احساس و لكّه زرد رنگى مشاهده نمودم، آيا مى‌توان حكم به نجاست لباس و بدن 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پاك است و جنب نيز نيستيد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 پايم زخم شده و عين خون را زائل نمودم ولى قبل از شستشو پوششى روى آن به وجود آمد، آيا براى تطهير، از بين بردن اين پوشش لازم است يا خير؟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شخصى زخم است، به‌طورى كه هنگام صرف غذا، خون با آن مخلوط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خوردن اين غذا جايز است؟ لطفاً روش تطهير آن غذا را بيان فرمائيد؟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آن غذا جائز است و آن غذا پاك هم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كشيدن دندان تا چند روز در محلِّ آن خون وجود دارد، آيا دهان و غذائى كه مى‌خورم نجس مى‌شود؟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تطهير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به‌دليلِ بلندى ناخن دستم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كردم چيزى كه زير ناخن من است عين نجاست است يا نه، وظيفه‌ام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ناخن پاك است و بايد به اين گونه شك‌ها اعتنا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اين گونه مظنّه‌ها و يقين‌ها كه تخيّلى بيش نيست، اعتنا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تطهير لباس، رنگ و اثر نجاست باقى مانده باشد، آيا مى‌توان حكم به طهارت لباس كرد؟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رساله‌ى توضيح المسائل خواندم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كسى كه استبراء نكرده يا نمى‌داند استبراء كرده يا نه و رطوبتى ببيند و شك كند پاك است يا نه، اگر به جهتى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گذشتِ مدّتى از بول كردنش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كند بول در مجرا نمانده، پاك مى‌باشد و وضو را هم باطل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بيان فرمائيد مدّت مذكور چه مقدار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تقريباً ده دقيقه كفايت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شخصى پس از استبراء قطراتى خارج شد چه وظيفه‌اى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پاك است مگر يقين كند بول است و وسواسى هم‌نباشد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بعد از خروج منى، بول نمود و استبراء نكرد و رطوبتى از او خارج شد كه نمى‌داند چيست چه وظيفه‌اى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فوراً باشد نجس است ولى غسل ندارد و اگر مثلاً بعد از ده دقيقه باشد پاك است و غسل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من كه تماماً خيس بود زخم شد، آيا همه پايم نجس مى‌شود؟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جاى خون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حشره‌اى مانند مگس روى نجاستى بنشيند و بعد روى بدن يا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مرطوب يا خشك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بنشيند، آيا مى‌توان حكم به نجاست بدن و لباس نمود؟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بخار باعث سرايت نجاست مى‌شود؟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 نجس و متنجّس پاك است و اگر مبدّل به آب شد آن آب پاك است؛ گرچه بخار مثلاً از بول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زير با خون يا بول نجس شود، آيا بررسى جهت سرايت آن از لباس زير به ديگر لباس‌ها لازم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لزوم طهارت مساجد و اماكن متبرّكه، آيا ورود اهل كتاب و كفّار به اين اماكن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مانند حرم اهل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مساجد و امام‌زاده‌ها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مساجد و كليّه اماكن متبرّكه با آن كثرت رفت و آمدِ حتّى افراد لاابالى در طهارت و نجاست و حتّى كفّار، پاك هستند و تفحّص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جائز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راجع به افرادى كه تنظيف آن جا را مى‌كنند، گرچه لاابالى باشند و گرچه عقيده به طهارت و نجاست تشيّع نداشته باشند، آن اماكن متبرّكه پاك است و تفحّص لازم نيست، بلكه جائز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رساندن دست خيس به مكان‌ها و لوازم خصوصى اهل كتاب و كفّار، موجب نجاست دست مى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 نجاست نمى‌شود، مگر بدانيم آن مكان‌ها يا اثاثيه‌ها نجس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شدن دستم را فراموش كردم و آن را بدون التفات شسته و با حوله خشك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بعد ديگر خونى نديدم، آيا دستم پاك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و حوله پاك است و اگر وضو هم گرفته و غسل كرده‌ايد،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روستاى ما حيوانات و پرندگان حرام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سگ و كلاغ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وجود دارند، آيا هنگامى كه برف و باران در كوچه‌ها يا صحن‌هاى منازل مى‌بارد، آب‌هائى كه به بدن يا لباس اصابت مى‌كند نجس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چيزهايى كه از بدن انسان خارج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چرك و عفونت، استفراغ و آب كيسه جنين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كيسه‌ى آرد فضله‌ى موشى پيدا شد، آيا جستجوى بيشتر لازم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كسى كه بچّه كوچك دارد با پاى خيس راه رفتم، آيا بايد از نجاست و طهارت منزلش سؤال نمايم؟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لازم نيست؛ بلكه جائز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بدن، لباس 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نجس شود كه با آنها معاشرت و ارتباط زياد داريم و يا حتّى لوازم مشترك داريم، آيا با اين فرض هم لازم نيست به آن‌ها اطلاع دهيم؟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باعث نجس شدن شخصى و يا متعلّقاتش شوم، آيا بايد به او اطلاع دهم؟ اگر مدّتى از آن گذشته باشد چطور؟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هتل‌ها مسلمان و غير مسلمان اقامت مى‌كنند، آيا تحويل اطاقى كه قبلاً غير مسلمان از آن استفاده مى‌كرده به مسلمان جايز است؟ و يا اينكه اطلاع دادن به او كفايت مى‌كند؟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جائز است و لازم نيست اطلاع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با افراد لاابالىِ نسبت به طهارت و نجاست چه حكمى دارد؟ آيا مى‌توان از غذاى آن‌ها استفاده 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تفحّص لازم نيست و معاشرت با آن‌ها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لازم است چاه توالت و چاه آشپزخانه به جهت وارد نشدن ذرات غذا، برنج و نان به چاه توالت، جدا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تطهير محلِّ بول و غائط شك مى‌كنم و خانواده من را وسواسى مى‌دانند، وظيفه‌ام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وسواسى هستيد و بايد حرف آن ها را بشنويد و تطهير شما بيش از پنج دقيقه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درمان شخص وسواسى مى‌توان گفت وظيفه‌اى در قبال نجاسات ندارد و چيزى براى او نجس نيست؟ و يا حتّى در مورد اشياء نجس به او دروغ گفت؟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متنجّس را نجس نداند، خوب مى‌شود و لازم نيست از عين نجس هم اجتناب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عين نجس پرهيز كند و از متنجّسات پرهيز نكند خوب مى‌شود و بايد اين كار را بكند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گفته‌ى وسواسى در مورد نجس يا پاك بودنِ چيزى، مورد قبول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مورد قبول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هوا با توجّه به داشتن جرم نجس مى‌شود؟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نجس نمى‌شود و اين سؤال هم سؤال وسواسى‌ها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نجسى را روى زمين گذاشتم به طورى كه كمى زمين مرطوب شد، پس از گذشت مدّتى بچّه دست خود را روى همان قسمت گذاشته و به جاهاى ديگر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تمام فرش و ديوار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جائى نجس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درهنگام تخلّى احساس مى‌كنم ذرات بول به لباس و بدنم مى‌پاشد لذا هر بار بدن و لباسم را آب مى‌كشم، آيا اين كار صحيح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كار حرام است و بايد بدانيد تخيّلى بيش نيست و بايد اعتنا نكنيد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اقشار مختلف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لاابالى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پول دست مى‌زنند، لازم است نسبت به آن احتياط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دست با اسكناس كاغذى و يا سكّه‌هائى كه در بين مردم ردّ و بدل مى‌شود، در صور زير چه حكمى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انسان مرطوب 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سكّه يا اسكناس تر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براى اجتناب از نجاست احتمالى آن، با دستكش پول را استفاده كرد يا آن را در پلاستيك جداگانه قرار داد؟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تماس پول با اشياء ديگر، آيا نجاست آن به چيز ديگر مثل كتاب، كيف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منتقل مى‌شود؟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اطمينان از پاك بودن پول‌هاى رايج اعم از اسكناس و سكّه چيست؟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پول‌ها پاك است و اين‌گونه فكرها و كارها مربوط به اين وسوسه است و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غذاى بعضى رستوران‌ها يا فراورده‌هاى دامى پاك نيستند، آيا وظيفه‌ى من تحقيق و بررسى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مسلمان است، تحقيق لازم نيست گرچه مسلمان لاابالى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روزهاى بارانى به دليل رفت و آمد مردم، اكثر كوچه و خيابان‌ها نجس مى‌شود، در چنين مواقعى بايد چه كنم؟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كوچه‌ها، خيابان‌ها، دستشوئى‌ها، بازارها، همه و همه محكوم به طهارت است و تفحّص لازم نيست؛ بلكه جائز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اجتناب لازم نيست بلكه اگر موجب اختلال در كارهاى عبادى يا غير عبادى شود، جائز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رعايت نشدنِ طهارت و نجاست در مسجدالحرام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 براى عدم شركت در مراسم حج مى‌باشد؟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آن جا را پاك بداند و نجس دانستن آن جا حرام است و تفحّص جائز نيست و گفتگو در اين باره جائز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دست خود را به اشيائى كه سرد هستند مى‌گذارم مقدارى بخار مى‌كند، آيا به وسيله اين بخار نجاست از شىء خشك سرايت مى‌كند؟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مى‌توان با يهود و نصارى در صورتى كه دست آن‌ها خيس باشد، دست 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مردار و فضله حيواناتى نظير مگس و پشه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است يا نجس؟</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كفش و كمربند و لباس چرم ساخت كشورهاى غير مسلمان پاك است يا نجس؟ اگر آن لباس را از كشور اسلامى مثل عربستان خريده باشيم تفاوتى در مسئله مى‌كند؟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و ترشّحاتى كه از زن يا مرد خارج مى شود و علامات منى ندارد، پاك است يا نجس؟ اگر اين ترشّحات به هنگام تحريك جنسى خارج شود، تفاوتى مى‌كند؟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مطلقاً پاك است و غسل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چرك و يا آبى كه پس از تركيدن جوش صورت، از آن خارج مى‌شود نجس است يا خير؟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الكل سفيد كه براى تزريق استفاده مى‌شود، نجس مى‌باشد يا خير؟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ظرف غذايى بعد از پخته شدن متوجّه فضله موش گرديم، آيا پارچه‌اى كه براى دم كردن روى ظرف استفاده شده، نجس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خونى كه بعد از ذبح كردن حيوان در گوشت موجود است، پاك است يا نجس؟</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فضله‌ى طوطى و خرگوش و سنجاب پاك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فضله طوطى پاك است، ولى فضله خرگوش يا سنجاب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فضله‌ى كلاغ، گنجشك و ساير پرندگان نجس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بخار آب نجسى كه مجدّداً بر روى ديوار تقطير مى‌شود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اگركسى روى زمين پر برفى زمين بخورد، آيا لباس و بدن او نجس مى‌شود؟ اگر اين اتفاق در اروپا و در مكان‌هايى كه سگ‌ها زياد رفت و آمد مى‌كنند، بيفتد پاسخ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دو صورت نجس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موى سگ اگر در لباس و فضاى منزل باشد، آن لباس و فضا نجس مى‌شود؟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 خشك باشد سرايت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ادرار بچّه‌ى شيرخوار نجس است؟ اگر نجس است، لباسى كه به‌واسطه‌ى آن نجس مى‌شود با چند بار شستن پاك مى‌شود؟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آب قليل باشد، با دوبار پاك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آب لوله‌كشى و كر و جارى با يك بار شستن كفايت مى‌كند و فشار هم لازم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كف دستشوئى نجس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عين نجاست رفع شده است،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بخارى كه از آب نجس بلند شده است، پاك است؟ چنانچه اين بخار با پارچه يا چيز ديگرى ملاقات كند، آن چيز را نجس مى‌كند؟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پاك است و نجس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قسمت كَنده شده‌ى پوست لب و بدن، اگر كوچك يا بزرگ باشد يا اگر با درد يا بدون درد باشد؛ نجس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در موقع كشيدن سيفون توالت به بيرون تراوش مى‌كند پاك است يا خير؟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در موقع شستن لباس نجس در ماشين لباسشويى آبى به بيرون بريزد و جارى شود، پاك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فضولات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گوشت يا حلال گوشت گوشت‌خوار يا غير گوشت خوار داراى چنگال يا بدون چنگال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است يا نجس؟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زردى به جا مانده از لكّه بر روى لباس‌ها كه بعد از شستشو باقى مانده نجس است يا خير؟ لكّه‌هاى بعد از حيض كه بعد از شستشو بر روى لباس مى‌ماند چطور؟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لباس نجس شده با بول با يك بار شستشو در ماشين لباسشويى پاك مى‌شود يا بايد دو بار شست؟ اگر بايد دو بار شست، آيا بين دو شستشو بايد لباس فشار داده شود تا آب خارج 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 بار كفايت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دندان پر شده در دهان جسم خارجى محسوب مى‌شود و اگر كسى با داشتن دندان پر شده دندان ديگر را بكشد، بايد با آب جارى دهان را پاك كند يا خير؟ و اگر بچه باشد و نشود اين كار را كرد يا بزرگسال باشد و نداند، حكم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احتياج به شستن دهان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خونى كه پس از كشيدن دندان در محل آن باقى مى‌ماند و روى دستمال اثر مى‌گذارد ولى آب دهان را رنگين نمى‌كند چه حكمى دارد؟ آيا غذا خوردن در اين صورت اشكال دارد؟ ياظرفى كه با آن غذا مى‌خوريم نجس مى‌شود؟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دهان را نجس نمى‌كند و غذا خوردن اشكال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عرق جنب، نجس است؟ در غير اين صورت آيا مى‌شود با لباسى كه با عرق جنب آلوده است مى‌شود نماز خواند؟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پاك است از حلال باشد يا از حرام، ولى با بدن يا لباسى كه عرق جنب از حرام در آن موجود باشد، نبايد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لباس‌هاى پاك با لباس‌هاى نجس با هم در يك آب شسته شوند، لباس‌هاى پاك هم نجس مى‌شوند؟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لباس‌ها همگى پاك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پارچه يا لحافى روى زمين نجس گذاشته شود و بعد آن پارچه يا لحاف نم كشيده و سنگين شده باشد، آيا نجس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ديوار دستشويى و توالت كه نم كشيده و مرطوب باشد، آيا نجس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از آبى كه مردار در آن است مى‌شود براى تطهير يا آشاميدن يا وضو استفاده 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كر يا جارى باشد، اشكال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غذاها يا مايعاتى مانند سركه كه به طور طبيعى مقدار دو يا سه درصد از آن را الكل تشكيل مى‌دهد، نجس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مى‌توان از طعام اهل كتاب مانند يهود و نصارى استفاده كرد؟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طهارت و نجاست زرتشتى‌ها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پاك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مسلمانى كه عمداً نماز نمى‌خواند و تارك‌الصّلاة است ولى منكر نماز نيست، آيا كافر و نجس است؟ اگر چنين شخصى منكر نماز هم باشد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تارك الصّلوة پاك است، ولى منكر نماز اگر جدّى باشد،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غذايى كه گربه به آن دهان زده نجس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طهارت يا نجاست چيزهايى مانند كاپشن، كيف، كمربند، كفش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كشورهاى غير مسلمان مى‌آورند و در آن‌ها پوست و چرم حيوانات به‌كار رفته باشد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كسانى‌كه مسلمان شناسنامه‌اى هستند و تارك نماز يا ساير عبادات مى‌باشند و نيز كسانى كه شبهه‌ى اعتقادى دارند و يا عمداً شبهه وارد مى‌كنند، پاك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پاك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از شستن لباس نجس مى‌ريزد يا ترشح مى‌كند پاك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عين نجاست را نداشته باشد، غساله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 پاك است؛ گرچه با آب قليل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فضله موش در آب برنج كه خيس كرده‌اند، پيدا شود آيا آن ظرف و برنج نجس است؟ اگر نجس است قابل پاك شدن مى‌باشد؟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ظروف و برنج‌ها نجس است و اگر آن برنج ها را در آب كر يا جارى مدتى نگاه بدارند، پاك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آب نجس نفوذ در آنها نكرده باشد، به مجرّد تسلّط آب پاك بر آن‌ها پاك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كشمش و خرما در آب جوشانده شوند، يا آن‌ها را سرخ كنند، نجس مى‌شوند؟ خوردن آنها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نجس نمى‌شود و خوردن آن‌ها 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اشياء چه مقدار كه باشد در تلاقى با نجس، نجس مى‌شوند؟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اندازه‌اى كه خيس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وسايلى كه مربوط به ديگران است را عمداً يا سهواً نجس كند، آيا بايد به آنها بگويد؟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مهمانى يكى از اثاثيه‌هاى ميزبانش را نجس كند، مطّلع كردن ميزبان واجب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از ماشين‌هاى حمل زباله شهرى در خيابان مى‌ريزد و گاهى بر اثر شدّت باد به لباس مردم پاشيده مى‌شود، محكوم به طهارت است يا نجاست؟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محكوم به طهارت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آمدهاى خانوادگى با اشخاصى كه به طهارت و نجاست در خوردن و آشاميدن و مانند آن اهميّت نمى‌دهند،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خارج از كشور فروشنده‌ى غير مسلمان مواد غذائى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يا مرغ او ذبح شرعى دارد، مى‌توان به قول او اعتماد نمود؟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لاابالى نباشد، گفته‌ى او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حيوانات حرام گوشت به ذبح شرعى كشته شده باشند، پاك هستند؟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پاك هستند، ولى خوردن آن‌ها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ببيند كسى با لباس نجس نماز مى خواند، موظّف است به او بگويد؟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تكرار اعمال وضو، غسل، نماز و ساير عبادات به حدّ وسواس برسد، صرف تكرار عمل، حرام است يا خير؟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تكرار او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ما از نظر طهارت مشكل دارد؛ فرش‌ها، درب‌ها، ديوارهاى اطاق‌ها، پنجره‌ها، پرده‌ها، بخارى، كتاب‌ها، رختخواب‌ها و خلاصه تمام زندگى ما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نامه‌اى براى شما بنويسم تا بلكه در مورد من فتواى خاصّى بدهيد و اينجا من را از معافيّت مخصوصى در مورد چيزهايى كه تا به حال نجس شده، برخوردار سازيد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همه جاى منزل را پاك بدانيد و عمل شما بايد در آن منزل، عمل پاك بودن منزل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اينجانب احكام طهارت و نجاسات را به طور كامل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برخى بى‌مبالاتى‌هاى آنان بسيار رنج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تذكّر هم مى‌دهم، ولى آنان مى‌گويند من در اشتباهم و اين‌ها مثلاّ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من در مورد تطهير منزل و لوازمى كه از آن استفاده مى‌شود،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و مادر شما پاك هستند و اثاثيه خانه پاك است و شما وسواسى هستيد، بايد اصلاح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من در موارد زير چيست؟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زمينى نجس مى‌شود، بعداً به واسطه‌ى بارش برف يا باران و خيس شدن زمين، عبور مردم و وسايل نقليه از روى آن و رفتن به اماكن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حرم، نانوايى، داخل اتوبوس، مدرسه، بازار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را به همه جا منتقل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همه‌ى اين اماكن را نجس مى‌دانم، همان طور كه گرد و خاك‌هاى آن خيابان‌ها و مكان‌ها را نيز نجس 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توالت مى‌روم با اين كه در موقع بول كردن بسيار مواظب هستم تا بول به من ترشح نكند، باز هم قطع پيدا مى‌كنم كه بول به شلوار و پايم ترشح كرده است؛ لذا توالت رفتن برايم بسيار مشكل شده است و تا آن موضع را آب نكشم، راحت نمى‌شوم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مواقع پشت و جاهاى ديگر دستم به لبه‌ى ميز و يا لبه‌ى كتاب و يا چيزهاى زبر برخورد مى‌كند و بدون اين كه دستم زخم شود يا خونى بيرون بيايد، از گوشه و كنار ناخن‌ها و جاهاى ديگر دستم چيزى با احساس كمى درد جدا مى‌شود و يا روى انگشت‌هاى دستم پوست‌هاى مختصرى </w:t>
      </w:r>
    </w:p>
    <w:p>
      <w:pPr>
        <w:pStyle w:val="BookText"/>
        <w:rPr/>
      </w:pPr>
      <w:r>
        <w:rPr>
          <w:rFonts w:ascii="IRNazanin" w:hAnsi="IRNazanin" w:eastAsia="IRNazanin"/>
          <w:color w:val="111111"/>
          <w:sz w:val="28"/>
          <w:sz w:val="28"/>
          <w:szCs w:val="28"/>
          <w:rtl w:val="true"/>
          <w:lang w:bidi="fa-IR"/>
        </w:rPr>
        <w:t>وجود دارد كه با فرو بردن دست به داخل جيب و يا تماس با چيز ديگر، با احساس كمى درد از دستم جدا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تكليفم در اين موارد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نوشته‌ايد و نظاير آن را بايد پاك بدانيد و فكرش را بايد نكنيد و بايد تا فكر اين گونه مطالب براى شما جلو مى‌آيد، خود را منصرف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هستم با تحصيلات عالى و داراى چندين فرزند، مشكلى كه از آن رنج مى‌برم مسأله‌ى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خانواده‌اى متديّن بزرگ شده‌ام، مى‌خواهم همه‌ى تعاليم اسلامى را مراعات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داشتن فرزند كوچك، هميشه با مسائل بول و غائط سر و كار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تطهير بول، ترشّحات سيفون پراكنده شده و به پاها، صورت و حتّى سرم برخورد مى‌كند و هر دفعه با مشكل تطهير آن اعضاء مواجه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باعث شده كه در زندگى با سختى‌هاى زيادى روبرو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هم نمى‌توانم اين امور را رعايت نكنم؛ زيرا مربوط به عقيده و دينم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حل مشكل به پزشك روان‌شناس هم مراجعه كردم، ولى نتيجه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موارد ديگرى هم هست كه از آنها رنج مى‌برم مثل غبار شىء نجس يا مراقبت از دست‌هاى كودك كه يا بايد آنها را آب بكشم و يا از دست زدن بچّه به اشياى ديگر جلوگيرى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تطهير شىء نجس براى من بسيار دشوار است، ولى در همان وقت شستن ظرف‌ها و لباس‌ها در صورتى كه فقط كثيف باشند، برايم راحت است؛ لذا از حضرتعالى خواهشمندم با راهنمايى‌هاى خود زندگى را بر من آسان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به هر چه مى‌خواهد به شما رنج بدهد، بى‌اعتنا باشيد و آن چه را نوشته‌ايد و نظائر آن پاك است و بايد اعتنا نكنيد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شدن از حالت كثير الشّك در نماز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سه نماز پى در پى شك نكند، از حالت كثير الشّك خارج مى‌شود، آيا بايد حتماً نماز </w:t>
      </w:r>
    </w:p>
    <w:p>
      <w:pPr>
        <w:pStyle w:val="BookText"/>
        <w:rPr/>
      </w:pPr>
      <w:r>
        <w:rPr>
          <w:rFonts w:ascii="IRNazanin" w:hAnsi="IRNazanin" w:eastAsia="IRNazanin"/>
          <w:color w:val="111111"/>
          <w:sz w:val="28"/>
          <w:sz w:val="28"/>
          <w:szCs w:val="28"/>
          <w:rtl w:val="true"/>
          <w:lang w:bidi="fa-IR"/>
        </w:rPr>
        <w:t>يوميّه باشد يا اين كه اگر در سه نماز قضاى پى در پى يا سه نماز مستحبّى پى در پى نيز شك نكند، از اين حالت خارج مى‌شود؟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تفاوتى در نمازها ندارد و آن چه فرموده‌اند اين است كه اگر حالت غير عادى براى شما پيدا شد، چه در نماز يا غير نماز، بايد بى‌اعتنا باشيد تا آن حال غير عادى براى شما عادى و متعارف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سالى است كه به بيمارى وسواس مبتلا شده‌ام و اين موضوع مرا بسيار عذاب مى‌دهد و روز به روز اين حالت در من تشديد مى‌شود تا جايى كه در همه چيز شك مى‌كنم و همۀ زندگيم بر پايه‌ى شك استوار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شك من در مورد غذا و اشياى مرطوب است؛ به همين دليل نمى‌توانم مثل ساير مردم، عادى زندگى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مكانى مى‌شوم فوراً جوراب‌هايم را از پايم بيرون مى‌آورم؛ چون فكر مى‌كنم جوراب‌هايم عرق كرده و بر اثر تماس با نجس، نجس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من بر سجّاده هم نمى‌توانم بنشينم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بر آن مى‌نشينم، بر اثر وسوسه‌ى نفس از روى آن بلند مى‌شوم تا مبادا پرزهاى سجاده به لباس‌هايم بچسبد و مجبور به شستن آنها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مرا راهنمايى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راجع به آن چه نوشته‌ايد و نظائر آن اهميّت ندهيد و اهميّت دادن حرام است و اگر مدتى اهميّت نداديد، حتماً خوب 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بيان فرماييد آيا كثرت شك، با سه بار شكِ مختلف در سه نماز متوالى، محقّق مى‌شود؟ مثلاً شكّ اوّل ميان دو و سه، شكّ دوّم ميان سه و چهار و شكّ سوم در انجام ركوع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آيا سه شك بايد از هر جهت يكسان باشند يا در صورت اختلاف هم كثرت شك محقّق مى‌شود؟ ثانياً به شك سوّم نبايد اعتنا كرد يا شكّ چهارم؟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شكّى باشد، در مرتبه‌ى چهارم بايد اعتنا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عقايد صحيح معتقد باشد، ولى برخى خيالات و وسوسه‌ها در قلب او رسوخ كرده و يا بعضى كلمات كفرآميز در ذهن او مى‌آيد كه از وجود آنها كراهت دارد و از آنها اذيت مى‌شود، راه خلاصى از چنين وسوسه‌هايى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بايد به اين گونه فكرها بى‌اعتنا باشد و اگر مدتى بى‌اعتنايى كرد، خوب مى‌شود و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كمك گرفتن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مختصر پرسش و پاسخى بتوان به نجس يا پاك بودن اشياء پى برد، آيا تجسّس لازم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تجسّس لازم نيست و براى وسواسى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عادت او شستن مخرج بول يا غائط و استبراء است، اگر زياد شك مى‌كند كه آيا مخرج بول و غائط را شسته يا استبرا كرده، چه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اعتنا نكند تا خوب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كه وضو مى‌گيرم، مرتّباً احساس مى‌كنم بادى از من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براى هر نماز چند بار وضو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مرا راهنمايى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اعتنا نكنيد و بايد تكرار وضو نداشته باشيد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غسل جنابت، بايد وسواس به خرج داد كه آب به همه جاى بدن رسيده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وسواس به خرج دادن حرام است و به طور متعارف بايد غسل كرد و يقيناً آب به همه جاى بدن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غسل انسان‌هاى وسواسى كه گاهى مدّت‌ها طول مى‌كشد، باطل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 او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صرف اينكه اطرافيان انسان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وسواسى هستى، براى عمل به تكاليف وسواسى كافى است يا راه ديگرى لازم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گفته‌ى آنها براى او حجّت است و بايد قبول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وسواسى در صحّت تكبيرة الاحرام شك دارد و دوباره مى‌خواهد تكبير بگويد، جايز است؟ آيا چنين نمازى باطل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بنا را بر صحّت بگذارد و تكرار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صحّت ذكرهاى نماز وسواس دارد يا زياد شك مى‌كند و تكرار مى‌كند، آيا نمازش باطل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 او حرام است و بايد تكرار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زياد شك مى‌كنم، همچنين در غسل و هنگام غسل شك مى‌كنم كه آيا نيت را درست گفته‌ام يا نه، چه كنم؟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اعتنا نكنيد و تكرار و طول دادن در همه‌ى امور براى شما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نماز جماعت شكّى برايش پيش نمى‌آيد ولى در فرادا شك مى‌كند، اگر معمولاً غير نماز صبح را به جماعت مى‌خواند امّا در سه نماز صبح متوالى كه فرادا مى‌خواند، شك مى‌كند، آيا باز هم بر او كثيرالشّك صادق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كثير الشّك است و بايد اعتنا نكند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مراد از كثير الشّك بودن، فقط نماز واجب و فرادا مى‌باشد يا علاوه بر آن نمازهاى جماعت و مستحب را هم شامل مى‌شود؟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چيز را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كثيرالشّك است و در هر بار شك كردن نماز را مى‌شكند و دوباره مى‌خواند و اين حالت براى او عادى شده، آيا مى‌تواند آيه يا كلمه‌اى را كه شك دارد به قصد قربت مطلق دوباره بخواند تا به تكرار نماز گرفتار نشود؟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نماز را نشكند و بايد ذكر را تكرار نكند و بايد به طور متعارف كه مردم نماز مى‌خوانند، نماز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شدن از عنوان كثيرالشّك،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سه نماز پشت سر هم شك نكند، از اين حالت خارج شده است، آيا نمازها بايد نماز واجب يوميّه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فرق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 زياد شك مى‌كنم مثلاً وقتى طرف چپ را مى‌شويم شك مى‌كنم كه طرف راست بدنم را شسته‌ام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من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به شكّ خود اعتنا نكنيد و غسل را به طور متعارف انجام دهيد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در انجام غسل خيلى وسواس دارم و هر غسلى يك ساعت تا يك ساعت و نيم طول مى‌كشد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طورى كه بعضى اوقات نمازم قضا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رفع اين مشكل لطفاً راهنمائيم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كار شما حرام است و بايد غسل شما بيش از ده دقيقه طول نكشد، بلكه ده دقيقه هم زياد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يقين فرد وسواسى در حكم شك مى‌باشد؟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مظنّه و يقين او در حكم شك است و شكّ او هم بايد راجع به آن بى‌اعتنا باشد و اعتبار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روى اعتقادات وسواس داشت كه مدام با آن كه تحقيق مى‌كند و برايش مسلم مى‌شود كه اعتقاداتش درست است و در آن شك مى‌كند، تكليفش چيست و راه چاره و نجات از اين مشكل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اعتنا نكند تا متعارف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هستم كثيرالشّك، كه اگر به وظيفه‌ى كثيرالشّك عمل كنم، شيطان مرا وسوسه مى‌كند و احتمال را بر كمتر مى‌دهم و از اين كه عمل را كمتر انجام داده‌ام ناراحتم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وظيفه‌ى كثير الشك عمل نكنم، باز هم وسوسه مى‌شوم كه چرا به احكام عمل نمى‌كنى؟ آيا مى‌توانم شك را عادى حساب كرده و طبق احكام شكّ عادى و نه كثير الشّك عمل كنم؟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بايد بنا را بر اكثر بگذاريد و با بى اعتنايى به شك جلو رويد و آن طور كه مردم نماز مى‌خوانند، نماز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مدام با خود مى‌گويد كه آيا دلايل من در اصول دين درست است يا خير و هر روز شك مى‌كند و از اين نگران است كه آيا جواب ملائكه و خدا را در قبر و قيامت خواهد داد يا نه، آيا اين شخص دچار وسواس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به ذكر است كه اين شخص اگر بحث و مناقشه در اين موارد اصول دين ايجاد شود، به راحتى در بحث‌ها مى‌تواند پاسخگو باشد و همه را قانع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به شكّ خود اعتنا نكند و تا فكر جلو مى‌آيد، تمركز فكرى نداشته باشد و خود را منصرف به چيز ديگرى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 احساس و حساسيّت و شكّ خيلى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حدّى كه اين احساس و شكّ زياد و قوى براى انسان يقين حاصل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به نجس بودن شيئى يا هر چيزى يا هر مكانى يقين حاصل كرد و آن چيز را نجس دانست يا نه با احساس و شكّ زياد داشتن نمى‌شود به نجس بودن چيزى يا مكانى يا شيئى يقين پيدا كرد و نهايتاً آن را نجس دانست؟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چون وسوسه عملى داريد، واجب است راجع به هرچيزى كه براى شما رنج آور است و يا شما را از كار باز مى‌دارد، بى اعتنا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شكّ خود، بلكه به ظنّ خود، بلكه به يقين خود بى اعتنا باشيد، تا ان شاءالله خوب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مشكلى دارم كه عبارت است از اينكه قطره قطره ادرار از من مى‌آيد و هيچ وقتى پاك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نماز اگر وضو بگيرم آيا بايد بلافاصله نماز بخوانم يا اگر فاصله بيندازم اشكال ندارد؟ و چقدر مى‌توانم فاصله بيندازم؟ و وقتى كه نماز اوّلم را خواندم و مى‌خواهم بلافاصله نماز دوّم را بخوانم، اگر بين دو نماز قطره ادرار بيايد، آيا با همان وضوى اوّل مى‌توانم نماز دوّم را بخوانم؟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ما بيشتر ايّام سال هوا شرجى است و دائماً عرق مى‌كنم و دستمالى مى گذارم كه ادرار به جاهاى ديگر نرود و كنار پاهايم كه به دستمال مى خورد، دائماً عرق مى كند و به پايين پاهايم مى‌رود و به دليل حركت، دستمال تكان مى‌خورد و عرق از قسمت‌هاى نجس بر روى پايم جارى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عرق‌ها عين نجاست در آن نيست، ولى به دليل برخورد به عين نجاست، نجس هستند و پاهايم نجس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مرتب بايد لباسهايم را عوض كنم و پاهايم را طاهر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خيلى اذيّت مى‌شوم و وسواسى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چون من در طول روز دائماً اينطور هستم تا چه حد بايد رعايت كنم؟ آيا فقط لازم است كه قسمت‌هايى كه عين نجاست به آن رسيده است را طاهر كنم؟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مرتّب ترشّحاتى بيرون مى‌آيد و به دليل مشكلم در زير آن ترشّحات ادرار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تمام ترشّحات را بشويم يا اگر ظاهر آن را آب بكشم كافى است؟ و اگر آب بكشيدن ظاهر آن كافى است، چنانچه ترشّحات به لباس‌هايم برخورد كند، پاك است يا نجس؟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يك وضو بگيريد و دو نماز را با همان وضو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نماز يا بين دو نماز ادرار بيرون بيايد، آن يك وضو كافى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لباس‌ها و بدن را لازم نيست آب بكشيد با همن حال نماز بخوانيد نماز شما صحيح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ترشّحات پاك است و اگر مخلوط به ادرار شد، با همان ترشّحات نماز بخوانيد و نماز شما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پاسخ سؤال قبل،</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اين شرايط به مسجد يا حرم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اشكال ندارد؟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اينكه به مسجد بروم وضو بگيرم و بعد به مسجد بروم كه تقريبا ده تا سى دقيقه فاصله مى‌افتد تا نمازم را بخوانم اشكال ندارد يا بايد بلافاصله بعد از وضو نمازم را بخوانم؟</w:t>
      </w:r>
    </w:p>
    <w:p>
      <w:pPr>
        <w:pStyle w:val="BookText"/>
        <w:rPr/>
      </w:pPr>
      <w:r>
        <w:rPr>
          <w:rFonts w:ascii="IRNazanin" w:hAnsi="IRNazanin" w:eastAsia="IRNazanin"/>
          <w:color w:val="111111"/>
          <w:sz w:val="28"/>
          <w:sz w:val="28"/>
          <w:szCs w:val="28"/>
          <w:rtl w:val="true"/>
          <w:lang w:bidi="fa-IR"/>
        </w:rPr>
        <w:t>شما با همان وضو مى‌توانيد حرم برويد و در آنجا نماز بخوانيد و كلّيه ى كارها را كه متّصل به يكديگر است با همان وضو انجام دهيد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وقتى است كه از خدا مى‌ترسم به‌گونه‌اى كه مى‌ترسم مشكلى برايم ايجاد كند يا چيزى را از من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مثلاً مجبورم در استغفار براى همه دعا كنم و تازه كلمات را هم درست ادا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 يا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 كه گاهى چندين مرتبه هم مى‌گويم مبادا اشتباه گفته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مرا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همه چيز را حقّ‌النّاس مى‌دانم و تازگى‌ها حتّى بعضى چيزها را شك مى‌كنم مال خودم باشد و آن‌ها را دور مى‌اندازم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كتاب‌هايم را آب مى‌كشم كه گاهى خراب هم مى‌شود و به خودم مى‌گويم نبايد خجالت بكشى چون اوّلاً ريا </w:t>
      </w:r>
    </w:p>
    <w:p>
      <w:pPr>
        <w:pStyle w:val="BookText"/>
        <w:rPr/>
      </w:pPr>
      <w:r>
        <w:rPr>
          <w:rFonts w:ascii="IRNazanin" w:hAnsi="IRNazanin" w:eastAsia="IRNazanin"/>
          <w:color w:val="111111"/>
          <w:sz w:val="28"/>
          <w:sz w:val="28"/>
          <w:szCs w:val="28"/>
          <w:rtl w:val="true"/>
          <w:lang w:bidi="fa-IR"/>
        </w:rPr>
        <w:t>مى‌شود، ثانياً بايد به سختى بيفتم تا خدا مرا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نمازهايم را گاهى آنقدر كلماتش را تكرار مى‌كنم كه بدنم شروع به لرزش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تلفّظ عين و حاء شك مى‌كنم يا در أشهد چندين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 تا بتوانم كلمه را ادا كنم مى‌ترسم خدا مرا نبخشد يا گناه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مرا راهنمايى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كليّه آنچه نوشته‌ايد غلط و حرام است و شما بايد راجع به اين گونه امور بى‌تفاوت باشيد تا خوب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زياد بگوئيد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مدّتى است كه به بيمارى وسواس دچار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به نظرتان مسخره بيايد اما هر دفعه كه به دستشوئى مى‌روم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عرض معذرت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اينكه خودم را تطهير مى‌كنم، امّا همين كه از دستشوئى بيرون مى‌آيم، شك مى‌كنم كه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كرده‌ام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اينكه مبادا نمازهايم صحيح نباشند به تعويض لباس و تطهير مجدد اقدام مى‌كنم امّا دفعه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دفعات سوّم، چهارم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شك برايم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شك مى‌كنم كه ممكن است به درستى تطهير نكرده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مى‌توانم به شك هايم در اين موارد كه واقعاً برايم آزار دهنده شده اعتنا نكنم؟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دفعه‌ى اوّل كه از دستشوئى بيرون آمديد بايد برنگرديد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لباس عوض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شكّ خود، بلكه به مظنّه خود، بلكه به يقين خود عمل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بى اعتنائى دواى درد شما است و اين بى اعتنائى از نماز هم براى شما واجب تر و اعتناكردن براى شما حرام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گاهى وقت‌ها در مورد بعضى كارها كه نمى‌دانم حلال است يا حرام، باطل است يا درست دچار شك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موقع دچار اضطراب خاصّى مى‌شوم و در ذهنم كسى مى‌گويد كه حكم آن را بايد بپرسى و الاّ به جهنّم مى‌روى و من از ترس آن را انجام نمى‌دهم و گاهى هم اعمالم را مثل تيمّم از </w:t>
      </w:r>
    </w:p>
    <w:p>
      <w:pPr>
        <w:pStyle w:val="BookText"/>
        <w:rPr/>
      </w:pPr>
      <w:r>
        <w:rPr>
          <w:rFonts w:ascii="IRNazanin" w:hAnsi="IRNazanin" w:eastAsia="IRNazanin"/>
          <w:color w:val="111111"/>
          <w:sz w:val="28"/>
          <w:sz w:val="28"/>
          <w:szCs w:val="28"/>
          <w:rtl w:val="true"/>
          <w:lang w:bidi="fa-IR"/>
        </w:rPr>
        <w:t>ترس باطل بودن دوباره انجام مى‌دهم و حكم آن را كه مى‌پرسم اكثراً به نفع من مى‌شود و بسيار كمتر به ضررم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آيا اين وسواس حساب مى‌شود؟ چون تعداد اين شك‌ها زياد است من را عصبى مى‌كند و نمى‌توانم فرق وسواس و شك صحيح را تشخيص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حالت وسوسه است و بايد با بى‌اعتنائى و بى‌تفاوتى آن را خوب كنيد و وظيفه‌ى شما اين است كه در اين گونه موارد بى تفاوت باشيد و بنا بگذاريد برآنچه بر نفع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است كه وسواسى شده‌ام به هر چه كه اهميّت نمى‌دهم، موضوع جديدى برايم به وجود مى‌آيد، ديگر اعصابم به هم 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موقع غسل كردن احساس مى‌كنم كه مقدارى ادرار از من بيرون مى‌آيد كه من مجبور مى‌شوم دوباره غسل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دارم ديوانه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كمكم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به اين گونه چيزها اهميّت ندهيد تا خوب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نيّت دچار وسواس هستم و دچار هوى مى‌شوم، راهش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شما در عبادات نيّت نداشته باشيد و بدون نيّت كليّه عبادات را و من‌جمله نماز را به جا آوريد</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فردى وسواسى شده‌ام بعد از تطهير نجاست شك مى‌كنم آيا آن قسمت را حتماً شسته‌ام يا خير، پاك شده يا خير و مثلاً يك بار موقع شستن مخرج بول و غائط بعد از اين كه خود را شُستم و بلند شدم شك كردم كه نكند مخرج غائط را تميز نشسته باشم و يا اصلاً نشسته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دوباره شستم و حالا اين شك ايجاد شده كه نكند قطرات آب شستشوى اوّل به مخرج غائط </w:t>
      </w:r>
    </w:p>
    <w:p>
      <w:pPr>
        <w:pStyle w:val="BookText"/>
        <w:rPr/>
      </w:pPr>
      <w:r>
        <w:rPr>
          <w:rFonts w:ascii="Amiri" w:hAnsi="Amiri" w:eastAsia="Amiri" w:cs="Amiri"/>
          <w:color w:val="111111"/>
          <w:sz w:val="28"/>
          <w:sz w:val="28"/>
          <w:szCs w:val="28"/>
          <w:rtl w:val="true"/>
          <w:lang w:bidi="ar-SA"/>
        </w:rPr>
        <w:t>رسيده و لباس زيرم نجس شده باشد كمكم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كليّه آنچه نوشته‌ايد و مانند آن بايد اهميت ندهيد و راه خوب شدن شما فقط بى‌اعتنائى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دخترى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مجرد هستم كه به مدّت يك سال است به علّت وسواس زير نظر روانپزشك و روان‌شناس هستم و دارو مصرف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نوع وسواس را مذهبى تشخيص داده‌اند و مرا به يك روحانى ارجاع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خواهش مى‌كنم كمكم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آنقدر عصبانى مى‌شوم كه ديگر نمى‌توانم كارى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موارد وسواس اين است كه براى خواندن يك وعده نماز چندين و چند بار وضو مى‌گيرم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علّت شكّ خارج شدن باد كه گاهى واقعى است و البته بيشتر شك، آنقدر وضو مى‌گيرم كه پوست صورتم قرمز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با فردى روحانى مشاوره كردم و او گفت كه پس از سه بار وضو گرفتن جايز نيست ولى نتوانستم به حرفش گوش دهم يعنى وسواس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مى‌كنم كمكم كنيد چون ديگر نمى‌دانم چه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موارد وسواس اين است كه از دستشويى كه مى‌آيم حس مى‌كنم آب دستشويى به لباسم ريخته البته مى‌دانم كه نجس نيست، ولى بايد از گردن تا نوك پا را آب بكشم و به هيچ وجه نمى‌توانم اين كار را ترك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كنم؟ چون موارد وسواس، مذهبى است، روانپزشك گفته فقط يك روحانى مى‌تواند به من كمك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است براى شما از هرچه كه موجب سختى و رنج شما مى‌شود گرچه يقين هم داشته باشيد، بى‌تفاوت و بى‌اهميّت باشيد و من جمله از دو سؤال كه نموده‌ايد براى شما يك وضو كافى است گرچه يقين كنيد وضوى شما شكسته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دستشويى كه بيرون آمديد واجب است خود را آب نكشيد گرچه يقين داشته باشيد كه بر شما ترشّح شده است، اگر حرف بشنويد زود خوب مى‌شويد و الّا بى‌چاره و بدبخت دنيا و آخرت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آغاز شده است و آن طور كه شنيده‌ام در اين ماه مبارك، شياطين در غل و زنجير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كه تا حدودى در قبل از ماه مبارك به وسواس مبتلا بوده‌ام، همچنان از آن رنج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ممكن است در پرهيز از گناهان چندان مراقب نباشم امّا حداقل بر نماز اوّل وقت و روزه پايبندم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 ماه مبارك و شايد ماه‌هاى مبارك گذشته دچار حالاتى شده‌ام كه بوى ريا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سر را پايين انداختن و نشان دادن حالت نيكو قصد مورد توجّه قرار گفتن مى‌كنم، امّا خدا را شكر در همان لحظات يا در مدّتى كمتر از يك دقيقه متوجّه شده و با يادآورى عظمت خدا سعى در دور كردن آن حالت زشت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هر كس بر خود آگاه‌تر است بعيد مى‌دانم صرفاً به دليل وسوسه فكرى نگران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بعضى از گناهان متناسب با سنّ جوانى اصرار ورزيده‌ام، امّا از پنج شش روز قبل از ماه مبارك رمضان، سعى بر اجتناب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بعضى يقيناً پرهيز و در مورد سايرين تمام تلاشم را در مورد جلوگيرى به كار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به‌اينكه اصرار بر گناه از موانع استجابت دعاست و من هم احتمالاً بعد از ماه مبارك ممكن است به آن گناهان برگردم، با چه دل و زبانى خدا را بخوانم؟</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دعاهاى كوتاه و مفيد براى ماه مبارك رمضان، كداميك را مفيدتر مى‌دانيد؟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بايد به اين گونه وسوسه‌ها بى‌تفاوت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بدانيد ريا نداريد و بايد اميد و رجاى شما به خداى متعال زياد باشد و ذكر يونسيّه براى شما خيلى خوب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انت سبحانك انّى كنت من الظّالمين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تزريق آمپول به اندازه‌ى سر سوزنى لباس شخص آغشته به خون شود، آيا آن لباس نجس است؟ انجام نماز با آن لباس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خون نجس است، ولى با آن مى‌شود نماز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تطهير محل نجس بعد از برطرف شدن عين نجاست ريختن سه مرتبه آب واجب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واسطه‌ى آب لوله كشى بعد از رفع نجاست پاك مى‌شود و احتياج به ريختن آب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آب قليل براى ادرار دو دفعه ريختن آب كفايت مى‌كند، يكى براى رفع نجاست و ديگرى براى تطهير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مى‌خواهم غسل كنم مى‌دانم يك سر سوزن هم جايى از بدن نبايد خشك باشد، حال با توجّه به اين موضوع مدام مى‌ترسم كه نكند آب با تمام بدنم تماس پيدا نكرده باشد و در اين مورد شك مى‌كنم و ممكن است عمل غسل را دوباره تكرار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 از اينكه غسل كنم استحمام كرده‌ام و بدنم خيس است و با اين حال آيا لازم است تمام بدن با آب تماس پيدا كند؟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غسل كنيد و به اين گونه شبهات اهميّت ندهيد بلكه اهميّت دادن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آبى به صورت قطره روى چيز نجس يا عين نجاست بريزد و ما ندانيم يا شك كنيم كه اين آب به محل ديگرى مثل ديوار و پرده پاشيده شده ياخير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آب كشيدن آن محل‌ها لازم است يا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خانمى در دوران عادت ماهيانه از فعل حرام جنب شد، مى‌تواند در همين دوران غسل جنابت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نمى‌تواند با توجّه به اينكه عرق جنب از حرام نجس مى‌باشد چه حكمى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مى‌تواند غسل كند و عرقِ او نجس نيست</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چند وقت است نسبت به باطل شدن وضو حسّاس شده و </w:t>
      </w:r>
    </w:p>
    <w:p>
      <w:pPr>
        <w:pStyle w:val="BookText"/>
        <w:rPr/>
      </w:pPr>
      <w:r>
        <w:rPr>
          <w:rFonts w:ascii="IRNazanin" w:hAnsi="IRNazanin" w:eastAsia="IRNazanin"/>
          <w:color w:val="111111"/>
          <w:sz w:val="28"/>
          <w:sz w:val="28"/>
          <w:szCs w:val="28"/>
          <w:rtl w:val="true"/>
          <w:lang w:bidi="fa-IR"/>
        </w:rPr>
        <w:t>مدام احساس مى‌كنم وضويم باطل شده و گاهى براى يك نماز دو يا سه بار وضو مى‌گيرم يا بين دو نماز دوباره وضو مى‌گيرم يا اينكه نمى‌توانم براى دو يا يك ساعت وضويم را حفظ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وضع خسته شده‌ام و چند وقتى است كه ديگر اعتنا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مرا راهنمايى كنيد؟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اعتنا نكنيد و با يك وضو نماز بخوانيد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نمازهاى شما صحيح است و تكرار وضوى شما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آبى كه در اثر تهييج و قبل ازاستمناء از انسان خارج مى‌شود پاك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جوانى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ساله‌هستم كه‌خيلى وقت است دچار شديدترين وسوسه‌ها و شك‌ها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كه‌نه‌از جنبه عقل مى‌توانم استفاده نمايم‌و نه‌از اخلاق‌و نه از ملكات فاضله، به‌طورى‌كه مى‌شود گفت دقيقاًدر مقابل فضائل اخلاقى قرار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به‌كتاب چهل حديث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دلبستگى دارم‌امّا هرگز مطالب‌آن‌را به‌طور كامل نمى‌توانم بفهمم، طورى است‌كه هر وقت طرف كتاب‌ها مى‌روم كتاب حضرت امام بيش‌از قرآن‌در نظرم‌هست‌و اين صفات زشت وسوسه‌روز به‌روز هم‌قوّت‌مى‌گيرد، حدود دو ماه است‌كه‌صبح‌ها بعد از نماز صبح‌عادت كرده‌ام‌كه‌حدود يك ساعت مى‌نشينم‌و فكر مى‌كنم، از مدّتى‌كه‌عادت‌به اين‌كار كرده‌ام، وسوسه‌و شكّشيطانى شديدتر از قبل است، نماز مى‌خوانم و سعى مى‌كنم‌با حضور قلب‌بخوانم، امّا خجالت مى‌كشم عنوان كنم، امّا حضرت عالى مى‌دانيد كه‌قضيه‌از چه‌قرار است، اين‌روزها احساس مى‌كنم‌كه‌به خدا هم اعتقادى ندارم، به‌رسول‌خدا و به‌ائمّه، و هر وقت‌مراسم </w:t>
      </w:r>
    </w:p>
    <w:p>
      <w:pPr>
        <w:pStyle w:val="BookText"/>
        <w:rPr/>
      </w:pPr>
      <w:r>
        <w:rPr>
          <w:rFonts w:ascii="IRNazanin" w:hAnsi="IRNazanin" w:eastAsia="IRNazanin"/>
          <w:color w:val="111111"/>
          <w:sz w:val="28"/>
          <w:sz w:val="28"/>
          <w:szCs w:val="28"/>
          <w:rtl w:val="true"/>
          <w:lang w:bidi="fa-IR"/>
        </w:rPr>
        <w:t>روضه خوانى ايشان‌را مى‌شنوم، دچار اضطراب‌و نگرانى‌و ناراحتى اعصاب مى‌شوم، احساس مى‌كنم ديوانه‌شده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براى مظلوميّت ائمّه گريه‌مى‌كنم و دلم مى‌خواهد فضائل‌و مكارم اخلاق داشته باشم، امّاقلبم‌پر از كدورت‌است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ذهنيم تنگ‌و باريك‌است‌و هميشه‌در حال خيال بافى‌هستم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به‌بندگان‌خدا هم بدبين‌هستم‌و گاهى اوقات‌در ذهنم احساس مى‌كنم‌كه‌با بندگان‌خدا درگيرم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رؤيا را يك واقعيّت تلقّى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قسم‌مى‌دهم‌كه براى من‌يك راه‌چاره‌اى‌باز كند كه‌من‌چه‌كنم؟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چيزى‌كه‌شما را رنج‌مى‌دهد صد در صد بى‌اعتنا باشيد،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زياد بگوييد، مخصوصاً در موقع‌وسوسه، قطعاً خوب‌مى‌شويد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 رفتار با نامحرمان خيلى مراقب هستم‌و همين‌طور در نگاه‌به‌نامحرم، ولى نسبت‌به جوانان نامحرم خيلى حسّاس شده‌ام‌به‌طورى كه‌در برخورد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حضور در يك‌مكان مخصوصاً وقتى‌كه‌حس كنم‌مورد توجّه‌و يا نگاه طرف واقع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حالت خاصّى برايم پيش‌مى‌آيد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عليرغم اين كه‌از نظر عقلى سعى مى‌كنم چنين رفتارى‌نداشته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حالت رطوبتى كه‌خارج مى‌شود حكم‌منى‌را دارد؟ با توجّه‌به اين كه ممكن‌است اين حالت خيلى‌زود به زود برايم پيش‌آيد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اين حالت وقتى پيش‌مى‌آيد كه‌صحنه‌اى‌را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همان‌كه‌در بالا گفته‌شد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به‌ياد مى‌آورم، در اين‌حالت‌چطور؟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كلّى شهوتى كه موجب خروج منى مى‌شود چگونه‌است؟</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نسبت‌به صحنه‌اى حسّاس شده‌ام‌كه‌در اثر آن‌معمولاً رطوبتى خارج‌مى‌شود كه اين حالت هم ممك‌ن‌است‌چند بار در روز پيش‌آيد، اين رطوبت‌چه حكمى‌دارد؟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عرق‌جنب پاك‌است‌يا نجس؟</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خواب‌ببينم يكى‌از حالاتى‌كه گفتم برايم‌پيش‌آمده، آيا نياز به‌غسل‌هست‌يا نه؟</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جايى كه‌وظيفه ما غسل‌بوده‌و بنا به‌هر دليلى مخصوصاً شك‌در مسأله، غسل نكرده باشم، آيا رطوبت‌هاى خارج شده تا وقتى كه‌غسل‌را انجام نداده‌ايم، حكم منى‌را دارد و نجس‌است؟</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براى‌اين كه‌اين حالات در من‌از بين‌برود، بايد چكار بكنم؟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كلّيه ترشّحاتى كه بيرون مى‌آيد پاك‌است‌و غسل‌ندارد، چه‌در خواب‌باشد و چه‌در بيدارى، با شهوت‌باشد و يا بدون‌شهوت، و هر حسّاسيّتى كه شما را اذيّت‌مى‌كند راجع به آن بى‌تفاوت باشيد و ترتيب‌اثر ندهيد تا انشاءالله هر چه‌زودتر خوب‌شويد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هستم داراى يك‌فرزند پسر كه‌چند سالى است دچار بيمارى وسواس گشته‌ام‌و آنقدر زندگى برايم سخت و طاقت فرساست كه روزى‌چند مرتبه آرزوى مرگ مى‌كنم كه‌چرا نمى‌توانم شوهردارى‌و بچّه‌دارى‌كنم، از جمله اينك‌ه هنگام دستشويى‌يا حمّام اين‌قدر معطّل مى‌كنم‌كه پاهايم‌از نشستن‌يا ايستادن خواب‌مى‌رود و با هيچكس رفت‌و آمدى‌ندارم، وظيفه فردى من‌چيست؟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بايد نظير همه‌ى مردم‌باشيد، و اين‌افراطگرى‌ها علاوه‌بر اينكه‌حرام‌است، موجب بدبختى شما و خانواده شماست‌و حتماً بايد دست‌برداريد، هر كارى‌كه‌شما را به‌زحمت مى‌اندازد بايد انجام‌ندهيد و نسبت‌به‌آن بى‌تفاوت باشيد، غسل‌شما نبايد بيشتر از پنج دقيقه طول بكشد، معطّل شدن شما براى‌وضو و غسل‌و دستشويى‌حرام‌است‌و موجب ذلّت‌و بدبختى‌شما و ديگران‌است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من‌تقريباً حدود دو سال است كه‌به وسواس افتاده‌ام‌و روى چند چيز است‌كه‌بيشتر حسّاس‌شده‌ام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درختى كه لباس نجس روى آن انداخته‌ايم، به‌وسيله باران‌و آفتاب‌پاك‌مى‌شود يا نه؟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همسايگى ما خانه‌اى است‌كه قبلاً در آن بهايى زندگى مى‌كرده است ولى چند سالى است كه آن خانه را مسلمانى خريده است، آنها با همسايگان‌رفت‌و آمد دارند، آيا آن‌خانه پاك‌است؟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خارجى‌ها كه‌به ايران‌مى‌آيند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ارمنى‌يا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ديگران تماس‌پيدا مى كنند، پاك‌هستند يا نه؟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روسيه رفته‌و با يك‌زن ارمنى ازدواج كرده و ادّعا مى‌كند كه‌اين خانم مسلمان شده است اما هنوز نماز نمى‌خواند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اين خانم به‌منزل ما آمد و شريك زندگى‌ما شد، حكم‌آن‌مرد و زن مدّعى اسلام چه‌مى‌باشد؟ آيا محكوم به‌طهارت است‌در حاليكه رعايت اجتناب‌از نجاسات‌را نمى‌كند يا نمى‌داند؟</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برقى‌يا لباس‌ها و لوازم آرايشى‌و خوراكى‌ها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شيرينى و شكلات، تنقّلات‌و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كه‌از خارج‌مثل آمريكا يا آلمان به‌ايران مى‌آورند پاك‌هستند يا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خانه‌پاك‌است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رفت‌و آمد با آنها اشكال‌ندارد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آن‌خانم پاك‌است‌و رفت‌و آمد با او اشكال‌ندارد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اجتناب‌از آنها لازم نيست و استفاده از مثل وسائل برقى‌و خوردن مثل آن شيرينى‌ها اشكال ندارد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شستن اعضاى وضو بيش از دو بار باعث باطل شدن وضو هم مى‌شود يا فقط حرمت دارد؟</w:t>
      </w:r>
    </w:p>
    <w:p>
      <w:pPr>
        <w:pStyle w:val="BookText"/>
        <w:rPr/>
      </w:pPr>
      <w:r>
        <w:rPr>
          <w:rFonts w:ascii="IRNazanin" w:hAnsi="IRNazanin" w:eastAsia="IRNazanin"/>
          <w:color w:val="111111"/>
          <w:sz w:val="28"/>
          <w:sz w:val="28"/>
          <w:szCs w:val="28"/>
          <w:rtl w:val="true"/>
          <w:lang w:bidi="fa-IR"/>
        </w:rPr>
        <w:t>باعث بطلان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دست چپ چون بعد از شستن مرتبه ى سوّم آب خارجى پيدا مى‌شود، نمى‌تواند مسح سر و پاها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بفرمائيد در هريك از موارد ذيل چه كارى بايد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دفع وسواس فكرى و عملى؟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درمان اضطراب و تشويش؟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درمان ترس و دلهره؟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درمان خيال‌بافى، منفى‌بافى، سوءظن، فكر و خيال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درمان افسردگى و بى‌حوصلگى؟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درمان خجالت و كم‌رويى؟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درمان ناراحتى اعصاب؟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وسعت رزق و روزى؟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نيل به كمالات عاليه‌ى روحى؟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اصلاح امور و موفقيت در امر دين و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عاقبت به خيرى؟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تزكيه‌ى نفس و تزكيه‌ى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كسب فضايل و دفع رذايل؟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دفع وسوسه‌هاى شيطانى و نفسانى؟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اينكه گناه نكنيم چه بايد بكنيم؟</w:t>
      </w:r>
    </w:p>
    <w:p>
      <w:pPr>
        <w:pStyle w:val="BookText"/>
        <w:rPr/>
      </w:pPr>
      <w:r>
        <w:rPr>
          <w:rFonts w:ascii="IRNazanin" w:hAnsi="IRNazanin" w:eastAsia="IRNazanin"/>
          <w:color w:val="111111"/>
          <w:sz w:val="28"/>
          <w:sz w:val="28"/>
          <w:szCs w:val="28"/>
          <w:rtl w:val="true"/>
          <w:lang w:bidi="fa-IR"/>
        </w:rPr>
        <w:t>اگر رابطه شما با خدا محكم شد و رابطه شما با شيطان درون و برون قطع شد، كليّه ى آنچه نوشته‌ايد درست مى‌شود، و ما چيزى را بهتر از تقيّد به ظواهر شرع نمى‌دانيم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احتمال مى‌دهد با عمل به احتياطات در وسواس بيافتد، چه وظيفه‌اى بر عهده دارد؟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بداند و يا احتمال دهد كه به واسطه‌ى عمل به بعضى احتياطات مبتلا به وسواس مى‌شود، نبايد آن احتياط را عمل كند، مثلاً اگر مى‌داند براى آب كشيدن متنجّس يك بار آب ريختن كافى است، نبايد احتياطاً دو بار يا بيشتر آب بريزد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آبى كه از دوش ثابت مى‌ريزد و در كفِ حمّام در جريان است تا نهايتاً به چاه بريزد، حكم آب متّصل به كر را دارد؟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ادرار در حمّام، مخرج بول را در اين آبى كه از دوش ثابت مى‌ريزد، چند بار تطهير مى‌كنم، آيا اين شيوه‌ى آب كشيدن اشكالى ندارد؟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آب حكم آب متّصل به كر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احتياج به اين كار نيست؛ زيرا وقتى زير شير حمام هستيد آب به مخرج بول مى‌رسد و به مجرّد رسيدن آنجا را پاك مى‌كند و در حقيقت مخرج بول شما متّصل به آب كر مى‌شود و پاك مى‌شود و احتياج به تكرار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سؤال قبل و جواب آن كه فرموديد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احتياج به اين كار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اگر آبى كه از دوش مى‌ريزد و جارى مى‌شود، حكم آب متّصل به كر را دارد، آيا من اختيار دارم بنشينم در جهت جريان آب و مخرج بول خود را چندين مرتبه با اين آب پاك كنم؟</w:t>
      </w:r>
    </w:p>
    <w:p>
      <w:pPr>
        <w:pStyle w:val="BookText"/>
        <w:rPr/>
      </w:pPr>
      <w:r>
        <w:rPr>
          <w:rFonts w:ascii="IRNazanin" w:hAnsi="IRNazanin" w:eastAsia="IRNazanin"/>
          <w:color w:val="111111"/>
          <w:sz w:val="28"/>
          <w:sz w:val="28"/>
          <w:szCs w:val="28"/>
          <w:rtl w:val="true"/>
          <w:lang w:bidi="fa-IR"/>
        </w:rPr>
        <w:t>بلى، مى‌توانيد آنچه نوشته‌ايد عمل كنيد، ولى شما وسواسى هستيد و بايد خودتان را رنج ندهيد و خيلى ساده و متعارف خود را تطهير كنيد و رنج دادن خود و اهميّت دادن به وسواس خود حرام است و بايد اجتناب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حين شستشوى بدن زير دوش حمام، ترشّحات زيادى مدام به بدن و ديوارهاى حمام مى‌پاشد، آيا اين ترشّحات پاك است؟</w:t>
      </w:r>
    </w:p>
    <w:p>
      <w:pPr>
        <w:pStyle w:val="BookText"/>
        <w:rPr/>
      </w:pPr>
      <w:r>
        <w:rPr>
          <w:rFonts w:ascii="IRNazanin" w:hAnsi="IRNazanin" w:eastAsia="IRNazanin"/>
          <w:color w:val="111111"/>
          <w:sz w:val="28"/>
          <w:sz w:val="28"/>
          <w:szCs w:val="28"/>
          <w:rtl w:val="true"/>
          <w:lang w:bidi="fa-IR"/>
        </w:rPr>
        <w:t>شما زير دوش برويد و خود را به طور معمول بشوئيد و از زير دوش بيرون بيائيد و بدانيد همه جا پاك است و خود شما هم پاك هستيد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گذشته به سرفه افتادم و يك لحظه احساس كردم كه يك قطره ادرار از من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آب كشيدم تا اگر هنوز لباسم را نجس نكرده، مانع نجاست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وسواسى هستم، تصميم گرفتم چون به صد در </w:t>
      </w:r>
    </w:p>
    <w:p>
      <w:pPr>
        <w:pStyle w:val="BookText"/>
        <w:rPr/>
      </w:pPr>
      <w:r>
        <w:rPr>
          <w:rFonts w:ascii="IRNazanin" w:hAnsi="IRNazanin" w:eastAsia="IRNazanin"/>
          <w:color w:val="111111"/>
          <w:sz w:val="28"/>
          <w:sz w:val="28"/>
          <w:szCs w:val="28"/>
          <w:rtl w:val="true"/>
          <w:lang w:bidi="fa-IR"/>
        </w:rPr>
        <w:t>صد بودن اين قضيه مطمئن نبودم، به آن اعتنا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لباس‌هايم را آب نكشيدم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هنوز پس از يك روز نتوانسته‌ام از اين فكر رهايى پيدا كنم و وقتى آن لحظه‌ى سرفه كردن را در ذهن مرور مى‌كنم فكر مى‌كنم كم كارى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همه چيز از جمله لباس‌هايم را آب مى‌كشيدم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احتمال نجس بودن قضيه در نظرم بسيار تقويت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بايد مطمئن شوم كه كارم اشتباه بوده يا نه؟ نمازهايى كه بعد خوانده‌ام چه مى‌شود؟ لباس‌ها و اشيايى كه با آنها تماس داشته‌ام پاك است يا نجس؟</w:t>
      </w:r>
    </w:p>
    <w:p>
      <w:pPr>
        <w:pStyle w:val="BookText"/>
        <w:rPr/>
      </w:pPr>
      <w:r>
        <w:rPr>
          <w:rFonts w:ascii="IRNazanin" w:hAnsi="IRNazanin" w:eastAsia="IRNazanin"/>
          <w:color w:val="111111"/>
          <w:sz w:val="28"/>
          <w:sz w:val="28"/>
          <w:szCs w:val="28"/>
          <w:rtl w:val="true"/>
          <w:lang w:bidi="fa-IR"/>
        </w:rPr>
        <w:t>به اين گونه چيزها ترتيب اثر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نبوده خود را آب بكشيد، لباس‌هاى شما پاك است و نمازهاى گذشته قضا ندارد و نبايد خود را يا لباس‌هاى خود را آب بكشيد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به هشت ماه است كه به وسواس دچار شده‌ام و در چند مورد از خود شما راهنمايى‌هاى سودمندى گرفته‌ام كه در بر طرف كردن اضطرابم بسيار مؤثّر بوده‌اند، منتها هر دفعه در مورد مسأله‌ى جديدى به مشكل بر مى‌خورم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سؤالاتى كه اكنون دارم عبارتند از</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تخلّى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خود را با آب تطهير مى‌كنم و باور كنيد خيلى با حسّاسيت زيادى هم اين كار را انجام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 با دستمال كاغذى خود را خشك مى‌كنم و وقتى دستمال را بررسى مى‌كنم هيچ ذره‌اى يا رنگى از نجاست در آن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پيش دقيقاً پس از انجام اين كار و به همان ترتيب، چند ساعت بعد بر حسب اتّفاق كه در دستشوئى بودم و خودم را با دستمال كاغذى بررسى مى‌كردم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انجام عمل تخلّى 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رنگ زردى كه به نظر مى‌آمد اندكى هم ذرات در آن باشد مشاهده كردم كه بسيار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ساعتى پيش از آن نماز خوانده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بار اوّل لباس‌هايم را عوض كردم و نمازم را مجدداً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بعد براى </w:t>
      </w:r>
    </w:p>
    <w:p>
      <w:pPr>
        <w:pStyle w:val="BookText"/>
        <w:rPr/>
      </w:pPr>
      <w:r>
        <w:rPr>
          <w:rFonts w:ascii="IRNazanin" w:hAnsi="IRNazanin" w:eastAsia="IRNazanin"/>
          <w:color w:val="111111"/>
          <w:sz w:val="28"/>
          <w:sz w:val="28"/>
          <w:szCs w:val="28"/>
          <w:rtl w:val="true"/>
          <w:lang w:bidi="fa-IR"/>
        </w:rPr>
        <w:t>بار دوّم اين اتّفاق برايم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چيست؟ با توجّه به اينكه ابتدا از تطهير مطمئن مى‌شوم اما مدّتى بعد چنين مشاهده‌ى عجيبى دارم چه بايد بكنم؟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پس از تطهير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شستشوى دست‌ها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ناخن‌ها بلندتر از حدِّ گوشت انگشتان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زير تك‌تك ناخن‌ها دست كشيد؟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وضو و غسل چطور؟ بايد زير تك تك ناخن‌ها دست كشيد؟</w:t>
      </w:r>
    </w:p>
    <w:p>
      <w:pPr>
        <w:pStyle w:val="BookText"/>
        <w:rPr/>
      </w:pPr>
      <w:r>
        <w:rPr>
          <w:rFonts w:ascii="IRNazanin" w:hAnsi="IRNazanin" w:eastAsia="IRNazanin"/>
          <w:color w:val="111111"/>
          <w:sz w:val="28"/>
          <w:sz w:val="28"/>
          <w:szCs w:val="28"/>
          <w:rtl w:val="true"/>
          <w:lang w:bidi="fa-IR"/>
        </w:rPr>
        <w:t>بايد اعتنا به اين گونه چيزها نكنيد و بايد سخت گيرى نكنيد و به طور متعارف و آن طور كه عموم مردم عمل مى‌كنند عمل كنيد و اين سخت‌گيرى‌ها حرام است و بايد ترك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لباسى كه با منى نجس شده است، با شستن در ماشين لباسشويى پاك مى‌شود؟ و آيا لباس نجس را مى‌توان با لباس‌هاى پاك در ماشين لباسشويى شست؟</w:t>
      </w:r>
    </w:p>
    <w:p>
      <w:pPr>
        <w:pStyle w:val="BookText"/>
        <w:rPr/>
      </w:pPr>
      <w:r>
        <w:rPr>
          <w:rFonts w:ascii="IRNazanin" w:hAnsi="IRNazanin" w:eastAsia="IRNazanin"/>
          <w:color w:val="111111"/>
          <w:sz w:val="28"/>
          <w:sz w:val="28"/>
          <w:szCs w:val="28"/>
          <w:rtl w:val="true"/>
          <w:lang w:bidi="fa-IR"/>
        </w:rPr>
        <w:t>بلى لباس‌هاى نجس ولو نجاست به منى باشد را در ماشين‌هاى لباسشوئى مى‌توان شست و با لباس‌هاى پاك اگر شسته شود، همگى پاك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مطالعه، خودكار به دستم كشيد و خطى به 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اين مسأله متأسفانه به طور كامل از يادم رفت و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اصلاً يادم نيست كه قبل از اينكه وضو بگيرم در اثر شستشو آن خط پاك شده بود يا باقى بود، حكم آن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وسواسى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رنگ خودكار مانع نيست و وضو گرفتن با آن اشكال ندارد و ثانياً چون بعد از وضو شك كرده‌ايد، شكّ شما اعتبار ندارد و ثالثاً چون شما وسواسى هستيد، به اين گونه شك‌ها بايد اعتنا نكنيد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به ناخن‌ها لاك زده باشيم و پاك كنيم و اثرى از آن مشاهده نشود و بعد غسل كرده و نماز بخوانيم، اگر بعد از چند روز كه ناخن‌ها </w:t>
      </w:r>
    </w:p>
    <w:p>
      <w:pPr>
        <w:pStyle w:val="BookText"/>
        <w:rPr/>
      </w:pPr>
      <w:r>
        <w:rPr>
          <w:rFonts w:ascii="Amiri" w:hAnsi="Amiri" w:eastAsia="Amiri" w:cs="Amiri"/>
          <w:color w:val="111111"/>
          <w:sz w:val="28"/>
          <w:sz w:val="28"/>
          <w:szCs w:val="28"/>
          <w:rtl w:val="true"/>
          <w:lang w:bidi="ar-SA"/>
        </w:rPr>
        <w:t>رشد كرد و قسمت‌هايى كه قبلا مشاهده نمى‌شد، الان داراى لاك باشد، آيا بايد مجدداً غسل كرد؟ و نمازهايى كه روزهاى قبل خوانده شده است مورد قبول است يا خير؟</w:t>
      </w:r>
    </w:p>
    <w:p>
      <w:pPr>
        <w:pStyle w:val="BookText"/>
        <w:rPr/>
      </w:pPr>
      <w:r>
        <w:rPr>
          <w:rFonts w:ascii="Amiri" w:hAnsi="Amiri" w:eastAsia="Amiri" w:cs="Amiri"/>
          <w:color w:val="111111"/>
          <w:sz w:val="28"/>
          <w:sz w:val="28"/>
          <w:szCs w:val="28"/>
          <w:rtl w:val="true"/>
          <w:lang w:bidi="ar-SA"/>
        </w:rPr>
        <w:t>لازم نيست غسل كنيد و نمازها هم قضا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نجس شدن دست، مثلاً بعد از بر طرف شدن عين نجاست، سه مرتبه بايد آن را آب كشيد و يا يك مرتبه كافى است؟</w:t>
      </w:r>
    </w:p>
    <w:p>
      <w:pPr>
        <w:pStyle w:val="BookText"/>
        <w:rPr/>
      </w:pPr>
      <w:r>
        <w:rPr>
          <w:rFonts w:ascii="Amiri" w:hAnsi="Amiri" w:eastAsia="Amiri" w:cs="Amiri"/>
          <w:color w:val="111111"/>
          <w:sz w:val="28"/>
          <w:sz w:val="28"/>
          <w:szCs w:val="28"/>
          <w:rtl w:val="true"/>
          <w:lang w:bidi="ar-SA"/>
        </w:rPr>
        <w:t>يك مرتبه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مدت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تكليف شده‌ام و نماز مى‌خوانم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مشكلى كه هميشه با آن درگير هستم اين است كه نمى‌توانم وضوى خود را براى مدّتى حفظ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ناچار مى‌شوم براى يك نماز چند بار وضو بگيرم و در آخر هم با شك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وقتى به مكان‌هاى زيارتى مشرّف مى‌شوم، نمى‌توانم به همين دليل استفاده‌ى لازم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اوقات هم باعث ريختن آبرويم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 اين مسأله باعث آزار شديد روحى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حدس مى‌زنم بيشتر منشأ روحى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تا جسمى، امّا از علّت واقعى باخبر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پزشكى هم مراجعه ننموده‌ام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سوال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نماز وضويم باطل شود، تكليف چيست؟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بين نماز احساس كنم كه وضو در شرف باطل شدن است، نماز را مى‌شكنم و مى‌نشينم كه حتى الامكان وضويم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عمل صحيح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مى‌توانم تنها يك بار وضو بگيرم و اگر هم باطل شد، نماز را ادامه دهم؟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مجازم در مواردى كه گرفتن مجدّد وضو، منجر به برملا شدن موضوع و رفتن آبرويم جلوى ديگران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 مهمانى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بار وضو بگيرم؟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ممكن است راهى براى برطرف </w:t>
      </w:r>
    </w:p>
    <w:p>
      <w:pPr>
        <w:pStyle w:val="BookText"/>
        <w:rPr/>
      </w:pPr>
      <w:r>
        <w:rPr>
          <w:rFonts w:ascii="IRNazanin" w:hAnsi="IRNazanin" w:eastAsia="IRNazanin"/>
          <w:color w:val="111111"/>
          <w:sz w:val="28"/>
          <w:sz w:val="28"/>
          <w:szCs w:val="28"/>
          <w:rtl w:val="true"/>
          <w:lang w:bidi="fa-IR"/>
        </w:rPr>
        <w:t>شدن يا كم شدن اين حالت پيشنهاد بفرمائيد؟</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را ادامه بدهيد، نماز شما باطل نمى‌شود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 بنشينيد، نماز را ادامه بدهيد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يك بار وضو بگيريد و اگر باطل شد اهميّت ندهيد، نماز را ادامه بدهيد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بار وضو بگيريد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بى‌تفاوتى است و يك بار وضوگرفتن و تجديد نكردن و با آن وضو نماز خواندن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تطهير مخرج بول با شيلنگ جارى، صرف اتّصال آب به محل خروج بول كافى است يا بايد دو بار آب ريخت؟</w:t>
      </w:r>
    </w:p>
    <w:p>
      <w:pPr>
        <w:pStyle w:val="BookText"/>
        <w:rPr/>
      </w:pPr>
      <w:r>
        <w:rPr>
          <w:rFonts w:ascii="Amiri" w:hAnsi="Amiri" w:eastAsia="Amiri" w:cs="Amiri"/>
          <w:color w:val="111111"/>
          <w:sz w:val="28"/>
          <w:sz w:val="28"/>
          <w:szCs w:val="28"/>
          <w:rtl w:val="true"/>
          <w:lang w:bidi="ar-SA"/>
        </w:rPr>
        <w:t>يك بار ريختن آب كفايت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 بدن و صورتم بسيارچرب است به طورى كه آب روى آن مى‌غلطد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كرم و پماد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من موقع تطهير از نجاست چيست؟ آيا بايد حتماً صابون بزنم و چربى را بزدايم و بعد آب بكشم يا ريختن آب روى صورت حتى اگر آب ظاهراً به پوست نرسد كافى است؟</w:t>
      </w:r>
    </w:p>
    <w:p>
      <w:pPr>
        <w:pStyle w:val="BookText"/>
        <w:rPr/>
      </w:pPr>
      <w:r>
        <w:rPr>
          <w:rFonts w:ascii="Amiri" w:hAnsi="Amiri" w:eastAsia="Amiri" w:cs="Amiri"/>
          <w:color w:val="111111"/>
          <w:sz w:val="28"/>
          <w:sz w:val="28"/>
          <w:szCs w:val="28"/>
          <w:rtl w:val="true"/>
          <w:lang w:bidi="ar-SA"/>
        </w:rPr>
        <w:t>استعمال صابون لازم نيست و با ريختن آب روى صورت كفايت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دخترى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مجرد هستم و حدود هشت ماه است كه به وسواس در زمينه‌ى طهارت و نجاسات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نماز، غسل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شده‌ام ابتدا مشكلم واقعاً حاد بود اما از وقتى كه سؤالاتم را با سايت شما مطرح كرده‌ام خدا را شكر تا حدودى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اكنون نيز سؤالاتى دارم كه عبارتند از</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صبح غسل حيض انجام داده‌ام و اكنون يادم افتاده كه شب قبل، چرب‌كننده براى لب‌هايم استفاده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هميشه كه اين كار را انجام مى‌دادم و سپس </w:t>
      </w:r>
    </w:p>
    <w:p>
      <w:pPr>
        <w:pStyle w:val="BookText"/>
        <w:rPr/>
      </w:pPr>
      <w:r>
        <w:rPr>
          <w:rFonts w:ascii="IRNazanin" w:hAnsi="IRNazanin" w:eastAsia="IRNazanin"/>
          <w:color w:val="111111"/>
          <w:sz w:val="28"/>
          <w:sz w:val="28"/>
          <w:szCs w:val="28"/>
          <w:rtl w:val="true"/>
          <w:lang w:bidi="fa-IR"/>
        </w:rPr>
        <w:t>آخر شب‌ها مسواك مى‌زدم، پس از اينكه مجدداً لب‌هايم را با دستمال چك مى‌كردم، آثارى از چربى مخصوص آن چرب كننده روى لب‌هايم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بار يادم رفت و اين كار را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صبح در حمام هم صورتم را صابون زدم اما باز احتمال مى‌دهم كه مبادا چربى مختصرى به جا مانده باشد و غسلم درست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هميشه تأكيد كرده‌ايد كه بايد نسبت به وسواس بى‌اعتنا بود، جهت انجام غسل مجدد اقدام نكردم اما خواستم باز هم از جانب شما مطمئن شوم كه آيا اين نگرانى مربوط به وسواسم است يا به جا است و بايد غسل مجدّد كنم و نمازهايم را مجدّداً بخوانم؟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جوابى كه به يك وسواسى در مورد مدّت زمان غسل كردن داده بوديد ديدم فرموده‌ايد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يا زمان تطهير نبايد بيش از پنج دقيقه طول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ممكن است در زمان كمتر از پنج دقيقه غسل كرد و مطمئن بود كه سر سوزنى از بدن نشسته نمانده؟ چون غسل من هم بسيار طول مى‌كشد كه البته سعى كرده‌ام زمانش را كمتر كنم امّا تا الآن در كمتر از بيست يا سى دقيقه نتوانسته‌ام موفّق به اين كار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مرا راهنمايى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شما صحيح بوده است و از سؤال معلوم مى‌شود شما هنوز خيلى وسواسى هستيد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معمولى بوديد مى‌فهميديد كه با پنج دقيقه به خوبى مى‌توان غسل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بى‌اهميّت باشيد و هرچه مى‌توانيد زمان را كم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كم كنيد تا إن شاءالله به پنج دقيقه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قطرات ادرار مستقيماً بر آبى كه از شيلنگ مى‌آيد بريزد آيا آبى كه باز مى‌گردد و پاشيده مى‌شود پاك است يا نجس و اگر نجس است من تاكنون گمان مى‌كردم كه پاك است و در نتيجه تكليف نمازهايى كه خواندم چه مى‌شود؟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پاك است و گمان شما درست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مشكلى دارم كه از شما خواهشمند هستم در رفع آن به من كمك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من كه قبلاً هم به نوعى ديگر در قالب سؤالى مطرح كرده‌ام اين است كه من به خواندن كتاب‌هايى كه درمورد زندگى ائمه‌ى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همچنين به خواندن احاديث و روايات علاقه زيادى دارم ولى هرگاه شروع به خواندن مى‌كنم اين فكر ناخواسته به سراغم مى‌آيد كه از كجا معلوم كه اين روايت يا حديث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دركلام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شكّى ندارم و بيشتر شك در اين مورد است كه از كجا معلوم اين روايت درست به دست رسيده باشد شما به من فرموديد كه كتب زيادى مورد اعتماد شيعه هستند از جمله اصول كافى كه آن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كتاب چند جلد است و نيز قيمت گرانى دارد و يك مشكل ديگر اينكه شما چون يك كتاب خاص معرّفى كرديد شك من در اين مورد بيشتر شده و باعث شده به كتب ديگر اعتماد نداشته باشم و حتّى متأسّفانه دامنه‌ى اين و سواس بيشتر شده تا جايى كه وقتى قرآن مى‌خوانم با اينكه مى‌دانم و مطمئن هستم كه كلام خداست و حق است و هيچ گونه تحريفى در آن صورت نگرفته باز ناخواسته شكّى در دلم پديد مى‌آيد و باعث رنجش خاطر من مى‌شود و ديگر نمى‌توانم به خواندن ادامه دهم لطفاً مرا راهنمايى كنيد كه با اين دو وسواس چه بكنم؟</w:t>
      </w:r>
    </w:p>
    <w:p>
      <w:pPr>
        <w:pStyle w:val="BookText"/>
        <w:rPr/>
      </w:pPr>
      <w:r>
        <w:rPr>
          <w:rFonts w:ascii="Amiri" w:hAnsi="Amiri" w:eastAsia="Amiri" w:cs="Amiri"/>
          <w:color w:val="111111"/>
          <w:sz w:val="28"/>
          <w:sz w:val="28"/>
          <w:szCs w:val="28"/>
          <w:rtl w:val="true"/>
          <w:lang w:bidi="ar-SA"/>
        </w:rPr>
        <w:t>شما بايد به اين فكر اهمّيت ندهيد و كتاب و قرآن بخوانيد تا ان شاءالله با بى‌اعتنائى اين فكر وسواسى شما خوب شود</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وقتى است دچار وسواس شديد شده‌ام به طورى كه همه از دست من به تنگ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وسواس از وقتى شروع شد كه برادرم كه با ما زندگى مى‌كند صاحب فرزند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داخل يكى از اتاق‌هاى خانه‌ى ما زندگى مى‌كنند كه تقريباً از ما مجزا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برادرم زياد روى پاك و نجس بودن </w:t>
      </w:r>
    </w:p>
    <w:p>
      <w:pPr>
        <w:pStyle w:val="BookText"/>
        <w:rPr/>
      </w:pPr>
      <w:r>
        <w:rPr>
          <w:rFonts w:ascii="IRNazanin" w:hAnsi="IRNazanin" w:eastAsia="IRNazanin"/>
          <w:color w:val="111111"/>
          <w:sz w:val="28"/>
          <w:sz w:val="28"/>
          <w:szCs w:val="28"/>
          <w:rtl w:val="true"/>
          <w:lang w:bidi="fa-IR"/>
        </w:rPr>
        <w:t>حسّاس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من فكر مى‌كنم كه همه جا نجس است به طورى كه اجازه نمى‌دهم كسى دست به من بزند حتّى مادرم و حتّى فكر مى‌كنم چون افراد خانواده دست‌خود را به بچه مى‌گذارند، حتى غذايى كه درست مى‌كنند، نجس است و از خوردن امتناع مى‌كنم يا بلافاصله دهانم را مى‌شويم و همه ى اين كارها موجب رنجش ديگران شده به طورى كه من دائماً در حال دعواكردن با آنها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مى‌كنم نمازم قبول نيست و همواره همه چيز نجس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براى همه خانواده‌ام تنگ شده و دلم مى‌خواهد مثل هميشه با من رفتار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دست‌ها و پاهاى خود را شسته‌ام ديگر پوستم دارد كنده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توانى برايم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كسى كه مى‌تواند به من كمك كند شماييد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احساس مى‌كنم خدا هم من را دوست ندارد، نمازهايم قبول نيست، دعاهايم قبول نيست، فقط من حرف شما را قبول دارم، شما را به خدا قسم مى‌دهم من را كمك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بدون استثناء در همه چيز بى‌اعتنا باشيد و آن چه نوشته‌ايد پاك بدانيد تا خوب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مدتى است هنگامى كه به دستشويى مى‌روم دچار وسواس شده‌ام و هميشه احساس مى كنم بول به بدن و لباسم پاشيده شده و من هميشه بدن و لباسم را آب مى‌كشم و اين باعث ايجاد مشكلات زيادى براى 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بپرسم با توجه به اينكه مى‌فرماييد فرد وسواسى نبايد به يقين خود اعتنا كند، هنگامى كه احساس مى‌كنم بول به بدن و لباسم پاشيده شده نبايد اعتنا كنم و بنا را بر پاكى قرار دهم يا بايد مانند گذشته بدن و لباسم را آب بكشم؟ لطفاً با راهنمايى خود مرا از اين وسواس دردناك و سخت آزاد كنيد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اهميّت ندهيد و كليّه‌ى اينها پاك است و آب كشيدن لازم نيست و بايد بى‌تفاوت باشيد تا خوب شويد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است كه دچار يك حالتى مى‌شود كه گويى كسى در مغزش مرتّب به او دستور اعمال نيك و مستحب مى‌دهد و او هم كه حال انجام آن اعمال را ندارد، بر اثر اصرار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مى‌ترسد كه آن وسواس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هم مى‌ترسد اگر انجام ندهد از ثواب آن محروم شود و در سر دو راهى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مى‌فرماييد؟</w:t>
      </w:r>
    </w:p>
    <w:p>
      <w:pPr>
        <w:pStyle w:val="BookText"/>
        <w:rPr/>
      </w:pPr>
      <w:r>
        <w:rPr>
          <w:rFonts w:ascii="Amiri" w:hAnsi="Amiri" w:eastAsia="Amiri" w:cs="Amiri"/>
          <w:color w:val="111111"/>
          <w:sz w:val="28"/>
          <w:sz w:val="28"/>
          <w:szCs w:val="28"/>
          <w:rtl w:val="true"/>
          <w:lang w:bidi="ar-SA"/>
        </w:rPr>
        <w:t>حتماً بايد بداند وسوسه‌ى فكرى است و بايد بى اعتنائى كند تا از سرش بيفتد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هميشه نمازم را به چند صورت مختلف مى‌خواندم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جاى سوره‌ى توحيد يك سوره‌ى ديگر مى‌خواندم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جمع‌تر شدن حواس، ترجمه‌ى آن را هم به چند صورت مختلف ادبى در ذهنم مى‌خواندم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اخيراً دچار ترديد در نوع انتخاب نماز و ترجمه مى‌شوم و براى اينكه وسواس نباشد فوراً يك طرف را انتخاب كرده و مى‌خوانم ولى اين حالت برطرف نمى‌شود و بارها دچار آن شده و حواسم پرت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قبل از نماز تصميم بگيرم و اگر دچار ترديد شدم به همان تصميم عمل كنم؟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مستحبّات هم دچار همان حالت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فلان ذكر را بگويم يا نگويم و يا اينكه كدام را زودتر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قبل تصميم گرفتم مثلاً شب صد صلوات بفرستم ولى موقع آن كه شد حال نداشتم و يا ميل داشتم بيشتر بگويم چطور رفتار كنم؟</w:t>
      </w:r>
    </w:p>
    <w:p>
      <w:pPr>
        <w:pStyle w:val="BookText"/>
        <w:rPr/>
      </w:pPr>
      <w:r>
        <w:rPr>
          <w:rFonts w:ascii="IRNazanin" w:hAnsi="IRNazanin" w:eastAsia="IRNazanin"/>
          <w:color w:val="111111"/>
          <w:sz w:val="28"/>
          <w:sz w:val="28"/>
          <w:szCs w:val="28"/>
          <w:rtl w:val="true"/>
          <w:lang w:bidi="fa-IR"/>
        </w:rPr>
        <w:t>در كلّيه‌ى آنچه نوشته‌ايد و نظائر آن بايد بى‌تفاوت باشيد تا هرچه زودتر اين وسوسه‌ى فكرى شما رفع شود و اگر بى‌تفاوت نشديد، بدانيد وسوسه‌ى فكرى به سراغ شما مى‌آيد و متمركز مى‌شود و شما را بيچاره در دنيا و آخرت خواهد كرد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غسل جنابت بر من واجب شده بود، ولى من </w:t>
      </w:r>
    </w:p>
    <w:p>
      <w:pPr>
        <w:pStyle w:val="BookText"/>
        <w:rPr/>
      </w:pPr>
      <w:r>
        <w:rPr>
          <w:rFonts w:ascii="IRNazanin" w:hAnsi="IRNazanin" w:eastAsia="IRNazanin"/>
          <w:color w:val="111111"/>
          <w:sz w:val="28"/>
          <w:sz w:val="28"/>
          <w:szCs w:val="28"/>
          <w:rtl w:val="true"/>
          <w:lang w:bidi="fa-IR"/>
        </w:rPr>
        <w:t xml:space="preserve">اصلاً نمى‌دانستم كه بايد غسل كنم و حالا كه تقريباً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مى‌شود، فهميدم كه بايد غسل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مى‌خواستم بدانم نمازها و روزه‌هايى كه در اين چند سال به جا آورده‌ام باطل است يا خير؟</w:t>
      </w:r>
    </w:p>
    <w:p>
      <w:pPr>
        <w:pStyle w:val="BookText"/>
        <w:rPr/>
      </w:pPr>
      <w:r>
        <w:rPr>
          <w:rFonts w:ascii="IRNazanin" w:hAnsi="IRNazanin" w:eastAsia="IRNazanin"/>
          <w:color w:val="111111"/>
          <w:sz w:val="28"/>
          <w:sz w:val="28"/>
          <w:szCs w:val="28"/>
          <w:rtl w:val="true"/>
          <w:lang w:bidi="fa-IR"/>
        </w:rPr>
        <w:t>اگر غسلى در آن مدّت كرده باشيد از غسل جنابت كه بر ذمّه‌ى شما بوده است كفايت مى‌كند و اگر اصلاً غسل نكرده‌ايد روزه‌هاى شما صحيح است و نمازها را بايد قضا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خيابان راه مى‌روم يا با همكاران صحبت مى‌كنم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من ترشّحى خارج مى‌شود و فكر وسواسى به من مى‌گويد كه لذت جنسى برده‌ام و بايد غسل جنابت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مرا راهنمايى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بايد غسل نكنيد و آن ترشّحات پاك است و غسل ندارد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يك پسر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هستم و متأسفانه زهر چشم خيلى زود در من اثر مى‌كند و وقتى هم چشم مى‌خورم روى روح و روانم اثر مى‌گذارد و خيلى زود عصبانى مى‌شوم يا احساس سرخوشى كاذب به من دست مى‌دهد و يا برعكس نااميد مى‌شوم و روى كوچكترين مسائل زندگى حسّاس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 احساس خوبى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مشكل را از بدو تولّد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مى‌گويد وقتى چشم مى‌خوردم شروع به گريه و بى‌قرارى مى‌كردم و طبق رسم و رسوم برايم تخم مرغ مى‌شكانده و به اسم آن شخصى كه من را چشم‌زده بوده تخم مرغ شكسته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من اين مشكل را هنوز هم دارم و تا تخم مرغ به اسم شخصى كه من را چشم‌زده شكسته نشود روح و روانم در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خاطر اين مسئله به يك دكتر روانپزشك مراجعه كردم و مقدارى دارو برايم تجويز كرد كه متأسّفانه بعد از مصرف بهبود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نيز آيه‌ى نظر كه در </w:t>
      </w:r>
    </w:p>
    <w:p>
      <w:pPr>
        <w:pStyle w:val="BookText"/>
        <w:rPr/>
      </w:pPr>
      <w:r>
        <w:rPr>
          <w:rFonts w:ascii="IRNazanin" w:hAnsi="IRNazanin" w:eastAsia="IRNazanin"/>
          <w:color w:val="111111"/>
          <w:sz w:val="28"/>
          <w:sz w:val="28"/>
          <w:szCs w:val="28"/>
          <w:rtl w:val="true"/>
          <w:lang w:bidi="fa-IR"/>
        </w:rPr>
        <w:t>قرآن هست را همراه خودم حمل مى‌كردم كه باز هم جواب نگرفتم و همچنان اين مشكل من را عذاب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چشم مى‌خورم فكرم خوب كار نمى‌كند و حتّى تصميم‌گيرى‌هاى من غلط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بفرماييد بايد چه كنم؟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وسوسه‌ى فكرى داريد و توهّم‌ها و تخيّل‌ها روى شما اثر مى‌گذارد و بايد با بى‌اعتنايى مشكل خود را حل كنيد و حتماً با اين دارو كه داروى منحصر بفرد براى درد شما است خوب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نماز اوّل وقت در مسجد با جماعت و از زياد قرآن خواندن كمك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جوانى هستم كه مبتلا به جوش صورت مى‌باشم و مواقعى اين جوش‌ها خون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بعضى از مواقع كه مى‌خواهم وضو بگيرم و نماز بخوانم متوجّه مى‌شوم كه يكى از اين جوش‌ها خون افتاده و آن‌قدر صبر مى‌كنم كه ديگر يك سرسوزن از اين خون باقى نماند و بعد وضو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مى‌ترسم حتّى اگر به مقدار يك سرسوزن خون باقى باشد، آبى كه جهت وضو به صورتم مى‌زنم موجب پخش شدن خون شود، آيا اين همه حسّاسيت لازم است؟ چون باعث مى‌شود كه از نماز اول وقت بگذرد و حتّى يك روز موجب قضا شدن نماز صبح من شد و اين موضوع اعصاب من را به هم ريخته و موجب آزار 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راهنمايى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حسّاس نباشيد و به طور متعارف كه عمل كنيد كفايت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مى‌خواستم بدانم آيا از زن در هنگام جنب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 و مايع نجسى خارج مى‌شود يا خير؟ مى‌دانم كه غسل جنابت بر زن نيز واجب مى‌شود، اما مى‌خواهم بدانم كه خود بدن و لباس به‌واسطه‌ى مايعى كه خارج مى‌شود نجس است يا اصلاً مايع نجسى از زن خارج نمى‌شود؟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مايع نجسى غير از بول از زن خارج نمى‌شود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ظاهر و باطن من تفاوت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ديگران به خوبى مشهورم ولى در خلوت گناهكار 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مسائلى كه از آن رنج مى‌برم، خلوص و ريا است و از اين كه ظاهر و باطنم يك دنيا با هم فرق دارند رنج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سعى مى‌كنم كارهاى خوبى را در خلوت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كارها را كه در تنهايى انجام مى‌دهم همين كه تمام مى‌شود و مى‌بينم كه كسى مرا نديده خوشحال مى‌شوم اما در عين حال گاهى كه كسى كه مرا مى‌بيند نيز خوشحال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وسوسه‌هايى در دلم خطور مى‌كند كه ممكن است نتوانم در عبادت خصوصاً در نماز خلوص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به شدّت ناراحت شده و نماز را با حالتى توأم با ناراحتى اعاده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جلوى مردم يا در جماعت براى من تبديل به عذاب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در گوشه‌اى خلوت و به دور از جماعت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قرار است كه به حج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كه طواف نساء مهم است و از الآن نگران نماز طواف نساء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بگويم كه تا اندازه‌اى هم وسواسى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جائى گفته بوديد كه دعاى وسواسى مستجاب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مى‌كنم از اولياى شيطان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كمكم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خوب بوده و الان هم خوبيد و اميد دارم به مرور زمان با تقيّد شما به ظواهر شرع، خوب‌تر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شما درد وسواسى داريد كه بايد اين درد را معالجه كنيد و الاّ در خطر بزرگى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دواى درد شما بى‌تفاوتى به آن چه نوشته‌ايد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راجع به ريا اصلاً فكرش را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عمل را كسى ببيند و شما خوشحال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حج را به طور متعارف نظير مردم به‌جا آوريد و هيچ فكر ريا و امثال اينها را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خداوند حجّ شما را قبول مى‌كند و با دعاى مستجاب شده بر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به اين گونه فكرها اهميّت بدهيد، خداوند دعاى شما را مستجاب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آن كه شما با بى‌اعتنائى خود را خوب كنيد و با حجّ صحيح و دعاى مستجاب شده برگرديد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فراموش كند كه لباس نجسش را تطهير كند و چندين روز با همين لباس نجس نماز بخواند حكمش چيست؟</w:t>
      </w:r>
    </w:p>
    <w:p>
      <w:pPr>
        <w:pStyle w:val="BookText"/>
        <w:rPr/>
      </w:pPr>
      <w:r>
        <w:rPr>
          <w:rFonts w:ascii="IRNazanin" w:hAnsi="IRNazanin" w:eastAsia="IRNazanin"/>
          <w:color w:val="111111"/>
          <w:sz w:val="28"/>
          <w:sz w:val="28"/>
          <w:szCs w:val="28"/>
          <w:rtl w:val="true"/>
          <w:lang w:bidi="fa-IR"/>
        </w:rPr>
        <w:t>بايد نمازها را قضا كند، ولى اگر از اوّل نمى‌دانسته كه لباس يا بدنش نجس است و نماز خوانده، قضا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ده روز حيض تمام شد، اگر ترشّحاتى كه بعد از اين ده روز مى‌بينيم زردرنگ باشد، آيا حكم استحاضه را دارد؟ و نيز اگر قبل از ده روز چنين موردى را مشاهده كنيم، آيا حكم حيض را دارد يا خير؟</w:t>
      </w:r>
    </w:p>
    <w:p>
      <w:pPr>
        <w:pStyle w:val="BookText"/>
        <w:rPr/>
      </w:pPr>
      <w:r>
        <w:rPr>
          <w:rFonts w:ascii="IRNazanin" w:hAnsi="IRNazanin" w:eastAsia="IRNazanin"/>
          <w:color w:val="111111"/>
          <w:sz w:val="28"/>
          <w:sz w:val="28"/>
          <w:szCs w:val="28"/>
          <w:rtl w:val="true"/>
          <w:lang w:bidi="fa-IR"/>
        </w:rPr>
        <w:t>هر چه زرد رنگ است، هر موقع بيرون بيايد پاك است و غسل ندارد و تطهير آن هم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غسل واجب انجام مى‌شود، بعد از غسل متوجّه مى‌شويم قبلاً تاولى روى دستمان بوده كه خوب شده، اما پوست آن را نكنده‌ايم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غسل صحيح است؟</w:t>
      </w:r>
    </w:p>
    <w:p>
      <w:pPr>
        <w:pStyle w:val="BookText"/>
        <w:rPr/>
      </w:pPr>
      <w:r>
        <w:rPr>
          <w:rFonts w:ascii="Amiri" w:hAnsi="Amiri" w:eastAsia="Amiri" w:cs="Amiri"/>
          <w:color w:val="111111"/>
          <w:sz w:val="28"/>
          <w:sz w:val="28"/>
          <w:szCs w:val="28"/>
          <w:rtl w:val="true"/>
          <w:lang w:bidi="ar-SA"/>
        </w:rPr>
        <w:t>غسل صحيح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همه چيز را پاك مى‌كند و بهترين پاك‌كننده است، چرا ظرف‌ها و لباس‌ها بدون استفاده از موادِّ شوينده و با آب پاك نمى‌شوند و چربى و بو در آنها باقى است؟ همچنين چرا پزشكان اين‌قدر روى شستن دست‌ها با آب و صابون براى جلوگيرى از انتقال ميكروب و ويروس‌ها تأكيد دارند، آيا آنها اشتباه مى‌كنند؟</w:t>
      </w:r>
    </w:p>
    <w:p>
      <w:pPr>
        <w:pStyle w:val="BookText"/>
        <w:rPr/>
      </w:pPr>
      <w:r>
        <w:rPr>
          <w:rFonts w:ascii="Amiri" w:hAnsi="Amiri" w:eastAsia="Amiri" w:cs="Amiri"/>
          <w:color w:val="111111"/>
          <w:sz w:val="28"/>
          <w:sz w:val="28"/>
          <w:szCs w:val="28"/>
          <w:rtl w:val="true"/>
          <w:lang w:bidi="ar-SA"/>
        </w:rPr>
        <w:t>بين كثيف بودن و وجود نجاست فرق است و ما بايد هر دو را مراعات كنيم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مايع منى روى دست انسان بريزد و سپس در اثر تماس دست با شير آب عين نجاست منتقل شود و پس از شير آب مجدّدا عين نجاست به جسم </w:t>
      </w:r>
    </w:p>
    <w:p>
      <w:pPr>
        <w:pStyle w:val="BookText"/>
        <w:rPr/>
      </w:pPr>
      <w:r>
        <w:rPr>
          <w:rFonts w:ascii="Amiri" w:hAnsi="Amiri" w:eastAsia="Amiri" w:cs="Amiri"/>
          <w:color w:val="111111"/>
          <w:sz w:val="28"/>
          <w:sz w:val="28"/>
          <w:szCs w:val="28"/>
          <w:rtl w:val="true"/>
          <w:lang w:bidi="ar-SA"/>
        </w:rPr>
        <w:t>سوّمى منتقل شود يا در مرحله‌ى دوّم به بعد در عين نجس بودن يا نبودن آن شك داشته باشيم آيا مصداق متنجّس سوّم را دارد؟ با توجّه به اين كه رطوبتى هم بين عين نجس و متنجّس وجود داشته باشد يا نداشته باشد، آيا باز هم حكم متنجّس سوّم مصداق دارد؟</w:t>
      </w:r>
    </w:p>
    <w:p>
      <w:pPr>
        <w:pStyle w:val="BookText"/>
        <w:rPr/>
      </w:pPr>
      <w:r>
        <w:rPr>
          <w:rFonts w:ascii="IRNazanin" w:hAnsi="IRNazanin" w:eastAsia="IRNazanin"/>
          <w:color w:val="111111"/>
          <w:sz w:val="28"/>
          <w:sz w:val="28"/>
          <w:szCs w:val="28"/>
          <w:rtl w:val="true"/>
          <w:lang w:bidi="fa-IR"/>
        </w:rPr>
        <w:t>متنجّس در وقتى پيدا مى‌شود كه عين نجس از بين رفته باشد و در فرض مذكور، تا عين نجس است متنجّس نيست، بلكه عين نجس است و وقتى عين نجس زائل شد متنجس پيدا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مسئله فهميده مى‌شود شما وسواسى هستيد اگر چنين است اعتنا به اين‌گونه چيزها نكنيد تا خوب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متعلّقات و فضولات حيواناتى مانند گربه، موش، سوسك، مارمولك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خانه‌ها وجود دارد، نجس است؟</w:t>
      </w:r>
    </w:p>
    <w:p>
      <w:pPr>
        <w:pStyle w:val="BookText"/>
        <w:rPr/>
      </w:pPr>
      <w:r>
        <w:rPr>
          <w:rFonts w:ascii="IRNazanin" w:hAnsi="IRNazanin" w:eastAsia="IRNazanin"/>
          <w:color w:val="111111"/>
          <w:sz w:val="28"/>
          <w:sz w:val="28"/>
          <w:szCs w:val="28"/>
          <w:rtl w:val="true"/>
          <w:lang w:bidi="fa-IR"/>
        </w:rPr>
        <w:t>آنكه خون جهنده دارد نظير موش و گربه، نجس است و آنكه خون جهنده ندارد نظير سوسك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معروف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بودن موى زير ناف و سبيل موجب نجاست بدن و دهان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عقيده صحيح است؟</w:t>
      </w:r>
    </w:p>
    <w:p>
      <w:pPr>
        <w:pStyle w:val="BookText"/>
        <w:rPr/>
      </w:pPr>
      <w:r>
        <w:rPr>
          <w:rFonts w:ascii="Amiri" w:hAnsi="Amiri" w:eastAsia="Amiri" w:cs="Amiri"/>
          <w:color w:val="111111"/>
          <w:sz w:val="28"/>
          <w:sz w:val="28"/>
          <w:szCs w:val="28"/>
          <w:rtl w:val="true"/>
          <w:lang w:bidi="ar-SA"/>
        </w:rPr>
        <w:t>صحيح نيست، ولى كوتاه كردن آن 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سكّه‌اى كه نام و لقب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آن حك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سكّه‌ى ده تومانى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توالت بيفتد، چه بايد كرد؟ اگر نتوان آن را خارج كرد وظيفه چيست؟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طور متعارف نتوان بيرون آورد حتّى قرآن كريم، وظيفه‌اى نيست؛ حتّى رفتن در آن توالت جايز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استفاده از آبِ تشت براى غسل جنابت، اگر آب از بدن به تشت بريزد، آيا آب داخل تشت نجس است؟</w:t>
      </w:r>
    </w:p>
    <w:p>
      <w:p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شنا در استخرهايى كه به بول آلوده است، آيا بدن نجس مى‌شود؟</w:t>
      </w:r>
    </w:p>
    <w:p>
      <w:pPr>
        <w:pStyle w:val="BookText"/>
        <w:rPr/>
      </w:pPr>
      <w:r>
        <w:rPr>
          <w:rFonts w:ascii="IRNazanin" w:hAnsi="IRNazanin" w:eastAsia="IRNazanin"/>
          <w:color w:val="111111"/>
          <w:sz w:val="28"/>
          <w:sz w:val="28"/>
          <w:szCs w:val="28"/>
          <w:rtl w:val="true"/>
          <w:lang w:bidi="fa-IR"/>
        </w:rPr>
        <w:t>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باطن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دهان، چشم و 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اصابت شىء نجس، نجس مى‌شوند و بايد آن‌ها را آب كشيد؟</w:t>
      </w:r>
    </w:p>
    <w:p>
      <w:pPr>
        <w:pStyle w:val="BookText"/>
        <w:rPr/>
      </w:pPr>
      <w:r>
        <w:rPr>
          <w:rFonts w:ascii="Amiri" w:hAnsi="Amiri" w:eastAsia="Amiri" w:cs="Amiri"/>
          <w:color w:val="111111"/>
          <w:sz w:val="28"/>
          <w:sz w:val="28"/>
          <w:szCs w:val="28"/>
          <w:rtl w:val="true"/>
          <w:lang w:bidi="ar-SA"/>
        </w:rPr>
        <w:t>لازم نيست آن‌ها را تطهير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مواد دارويى كه ساخته‌ى دستِ غير مسلمان است و يا از خارج وارد مى‌شود نجس است؟</w:t>
      </w:r>
    </w:p>
    <w:p>
      <w:pPr>
        <w:pStyle w:val="BookText"/>
        <w:rPr/>
      </w:pPr>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نجس‌شدن قسمتى از ميوه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خيار، هندوانه، سيب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باعث نجاست بقيه‌ى ميوه مى‌شود؟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سرايت نيست و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گوشه‌اى از محوطه‌ى بزرگى كه همه‌ى آن خيس است نجس شد، آيا بايد به نجاست همه‌ى آن حكم كرد؟ و لطفاً بيان فرماييد ملاك رطوبت در سرايت چيست؟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ملاك در سرايت آب داشتن است كه از متنجس سرايت كند و اگر نم باشد سرايت نيست و در فرض مذكور محوطه كوچك هم باشد سرايت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زمينى راه خروج آب نداشته و امكان جمع كردن آب در محلّى نباشد روش تطهير آن با آب قليل را بيان فرماييد؟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مسلّط بر آن شود، بعد از رفع عين نجاست، غساله‌ى آن را با پارچه‌اى بگيرند و دو مرتبه آب را مسلّط بر آن كنند، زمين و غساله‌دوّم هم 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غير بول، تسلّط آب بر آن بعد از رفع نجاست آن و غساله‌اش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عدم آگاهى نسبت به مسائل طهارت و نجاست، تا به حال لباس، بدن، فرش و ديگر متعلّقاتِ زندگى خود را اشتباه تطهير مى‌كردم، وظيفه‌ام نسبت به گذشته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وظيفه نسبت به گذشته نداريد و نسبت به آينده اگر وسواسى نيستيد طبق رساله‌ى توضيح المسائل عمل كنيد و اگر وسواسى هستيد تسامح و تساهل كنيد تا ان‌شاءالله خوب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زمانى كه وسواسى بوده و براى غسل يا نظافت به حمّام عمومى مى‌رفته مقدار بسيار زيادى آب مى‌ريخته است؛ آيا اكنون لازم است براى جبران كار خود، به سراغ حمامى برود و او را راضى كند، يا پول آبى كه زيادتر از معمول استفاده كرده را بپردارد؟ تكليف اين شخص اكنون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دست از وسواسى‌گرى بردارد، آنچه بر ذمّۀ اوست، از راه ردّ مظالم براى صاحبش او را برىء الذّمّه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از وسواس چگونه محقّق مى‌شود؟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از اين گناه، پشيمانى از گذشته و دست برداشتن از وسواس و تصميم به ترك آن در آينده و استغفار از درگاه الهى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16665_192002"/>
      <w:bookmarkStart w:id="79" w:name="pg16665_192002"/>
      <w:bookmarkEnd w:id="79"/>
    </w:p>
    <w:p>
      <w:pPr>
        <w:pStyle w:val="Heading2"/>
        <w:numPr>
          <w:ilvl w:val="1"/>
          <w:numId w:val="1"/>
        </w:numPr>
        <w:rPr/>
      </w:pPr>
      <w:bookmarkStart w:id="80" w:name="pg16665_192002"/>
      <w:bookmarkStart w:id="81" w:name="__RefHeading___Toc12122319_1280447820"/>
      <w:bookmarkStart w:id="82" w:name="_Toc27"/>
      <w:bookmarkEnd w:id="80"/>
      <w:bookmarkEnd w:id="81"/>
      <w:r>
        <w:rPr>
          <w:rtl w:val="true"/>
        </w:rPr>
        <w:t>منابع و مأخذ</w:t>
      </w:r>
      <w:bookmarkEnd w:id="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محمد بن على بن حسين بن بابويه قمى معروف به 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كتابخانه اسلاميه،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القمى، ابو الحسن على بن ابراهيم بن هاشم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مؤسسه دار الكتاب،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تفصيل وسائل الشيعة إلى تحصيل مسائل الشريعة، محمد بن حسن بن على بن محمد بن حسين معروف به شيخ حر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آل البيت لإحياء التراث، الطبعة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ابوجعفر محمد بن 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حسن الموسوى الخرسان، تهران، دار الكتب الإسلاميه، الطبعة الرابعة،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ابو حامد عبد الحميد بن هبة الله بن ابى الحديد المعتزلى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ابراهيم، قم، انتشارات كتابخانه آيت الله مرعشى،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العروة الوثقى، السيد محمد كاظم بن عبد العظيم الطباطبائي اليزدى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المحسني السبزوارى، قم، مؤسسة النشر الإسلامي التابعة لجماعة المدرسين، الطبعة الأولى،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على بن حسين بن بابويه قمى معروف به 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جهان،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محمد بن يعقوب بن اسحاق الكلينى الرازى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تهران، دار الكتب الإسلامية،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كمال الدين و تمام النعمة، محمد بن على بن حسين بن بابويه قمى معروف به 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دار الكتب الإسلاميه، الطبعة الثانية،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مسكّن الفؤاد عند فقد الأحبة و الأولاد، زين الدين بن على بن احمد عاملى جبعى معروف به شهيد 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انتشارات كتابخانه‌ى بصيرتى،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محمد بن على بن حسين بن بابويه قمى معروف به 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قم، انتشارات جامعه مدرسين، الطبعة الثالثة،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البلاغة، گردآورى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محمد بن حسين الموسوى البغدادى معروف به سيد رضى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صبحى صالح، قم، انتشارات دار 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ص </w:t>
      </w:r>
      <w:r>
        <w:rPr>
          <w:rFonts w:eastAsia="IRNazanin" w:cs="IRNazanin"/>
          <w:b w:val="false"/>
          <w:bCs w:val="false"/>
          <w:i w:val="false"/>
          <w:iCs w:val="false"/>
          <w:color w:val="333333"/>
          <w:sz w:val="20"/>
          <w:szCs w:val="20"/>
        </w:rPr>
        <w:t>39</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سِنَانٍ قَالَ ذَكَرْتُ لِأَبِى عَبْدِ اللَّهِ ع رَجُلًا مُبْتَلًى بِالْوُضُوءِ وَ الصَّلَاةِ وَ قُلْتُ هُوَ رَجُلٌ عَاقِلٌ فَقَالَ أَبُوعَبْدِاللَّهِ وَ أَىُّ عَقْلٍ لَهُ وَ هُوَ يُطِيعُ الشَّيْطَانَ فَقُلْتُ لَهُ وَ كَيْفَ يُطِيعُ الشَّيْطَانَ فَقَالَ سَلْهُ هَذَا الَّذِى يَأْتِيهِ مِنْ‌أَىِّ شَىْ‌ءٍ هُوَفَإِنَّهُ يَقُولُ لَكَمِنْ عَمَلِ‌الشَّيْطَان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سَتُصِيبُكُمْ شُبْهَةٌ فَتَبْقَوْنَ بِلَا عَلَمٍ يُرَى وَ لَا إِمَامٍ هُدًى لَا يَنْجُو مِنْهَا إِلَّا مَنْ دَعَا بِدُعَاءِ الْغَرِيقِ قُلْتُ كَيْفَ دُعَاءُ الْغَرِيقِ قَالَ يَقُولُ يَا اللَّهُ يَا رَحْمَانُ يَا رَحِيمُ يَا مُقَلِّبَ الْقُلُوبِ ثَبِّتْ قَلْبِى عَلَى دِينِكَ فَقُلْتُ يا الله يا رحمان يا رحيم يَا مُقَلِّبَ الْقُلُوبِ وَ الْأَبْصَارِ ثَبِّتْ قَلْبِى عَلَى دِينِكَ فَقَالَ إِنَّ اللَّهَ عَزَّ وَ جَلَّ مُقَلِّبُ الْقُلُوبِ وَ الْأَبْصَارِ وَ لَكِنْ قُلْ كَمَا أَقُولُ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مُقَلِّبَ الْقُلُوبِ ثَبِّتْ قَلْبِى عَلَى دِينِكَ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79</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يوسف بن عبد الله بن سلام أن النبى كان إذا نزل بأهله شدة أمرهم بالصلاة ثم قرأ وَ أْمُرْ أَهْلَكَ بِالصَّلاةِ وَ اصْطَبِرْ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مسكّن الفؤاد،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وسائل الشيعة إلى تحصيل مسائل الشريعة،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أبواب الخلل الواقع فى الصلاة، صص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الرَّجُلُ مِمَّنْ يَسْهُو فِى كُلِّ ثَلَاثٍ فَهُوَ مِمَّنْ كَثُرَ عَلَيْهِ السَّهْو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شيخ طوسى،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سِنَانٍ عَنْ عَبْدِ اللَّهِ بْنِ سُلَيْمَانَ قَالَ سَأَلْتُ أَبَا جَعْفَرٍ ع عَنِ الْجُبُنِّ فَقَالَ لِى لَقَدْ سَأَلْتَنِى عَنْ طَعَامٍ يُعْجِبُنِى ثُمَّ أَعْطَى الْغُلَامَ دِرْهَماً فَقَالَ يَا غُلَامُ ابْتَعْ لَنَا جُبُنّاً وَ دَعَا بِالْغَدَاءِ فَتَغَدَّيْنَا مَعَهُ وَ أُتِىَ بِالْجُبُنِّ فَأَكَلَ وَ أَكَلْنَا مَعَهُ فَلَمَّا فَرَغْنَا مِنَ الْغَدَاءِ قُلْتُ لَهُ مَا تَقُولُ فِى الْجُبُنِّ فَقَالَ لِى أَ وَ لَمْ تَرَنِى أَكَلْتُهُ قُلْتُ بَلَى وَ لَكِنِّى أُحِبُّ أَنْ أَسْمَعَهُ مِنْكَ فَقَالَ سَأُخْبِرُكَ عَنِ الْجُبُنِّ وَ غَيْرِهِ كُلُّ مَا كَانَ فِيهِ حَلَالٌ وَ حَرَامٌ فَهُوَ لَكَ حَلَالٌ حَتَّى تَعْرِفَ الْحَرَامَ بِعَيْنِهِ فَتَدَعَه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قَالَ قُلْتُ أَصَابَ ثَوْبِى دَمُ رُعَافٍ أَوْ غَيْرُهُ أَوْ شَىْ‌ءٌ مِنْ مَنِىٍّ فَعَلَّمْتُ أَثَرَهُ إِلَى أَنْ أُصِيبَ لَهُ مِنَ الْمَاءِ فَأَصَبْتُ وَ حَضَرَتِ الصَّلَاةُ وَ نَسِيتُ أَنَّ بِثَوْبِى شَيْئاً وَ صَلَّيْتُ ثُمَّ إِنِّى ذَكَرْتُ بَعْدَ ذَلِكَ قَالَ تُعِيدُ الصَّلَاةَ وَ تَغْسِلُهُ قُلْتُ فَإِنِّى لَمْ أَكُنْ رَأَيْتُ مَوْضِعَهُ وَ عَلِمْتُ أَنَّهُ قَدْ أَصَابَهُ فَطَلَبْتُهُ فَلَمْ أَقْدِرْ عَلَيْهِ فَلَمَّا صَلَّيْتُ وَجَدْتُهُ قَالَ تَغْسِلُهُ وَ تُعِيدُ قُلْتُ فَإِنْ ظَنَنْتُ أَنَّهُ قَدْ أَصَابَهُ وَ لَمْ أَتَيَقَّنْ ذَلِكَ فَنَظَرْتُ فَلَمْ أَرَ شَيْئاً ثُمَّ صَلَّيْتُ فَرَأَيْتُ فِيهِ قَالَ تَغْسِلُهُ وَ لَا تُعِيدُ الصَّلَاةَ قُلْتُ لِمَ ذَلِكَ قَالَ لِأَنَّكَ كُنْتَ عَلَى يَقِينٍ مِنْ طَهَارَتِكَ ثُمَّ شَكَكْتَ فَلَيْسَ يَنْبَغِى لَكَ أَنْ تَنْقُضَ الْيَقِينَ بِالشَّكِّ أَبَداً قُلْتُ فَإِنِّى قَدْعَلِمْتُ أَنَّهُ قَدْأَصَابَهُ وَ لَمْ أَدْرِ أَيْنَ هُوَ فَأَغْسِلُهُ قَالَ تَغْسِلُ مِنْ ثَوْبِكَ النَّاحِيَةَ الَّتِى تَرَى أَنَّهُ قَدْ أَصَابَهَا حَتَّى تَكُونَ عَلَى يَقِينٍ مِنْ طَهَارَتِكَ قُلْتُ فَهَلْ عَلَىَّ إِنْ شَكَكْتُ فِى أَنَّهُ أَصَابَهُ شَىْ‌ءٌ أَنْ أَنْظُرَ فِيهِ قَالَ لَا وَ لَكِنَّكَ إِنَّمَا تُرِيدُ أَنْ تُذْهِبَ الشَّكَّ الَّذِى وَقَعَ فِى نَفْسِكَ قُلْتُ إِنْ رَأَيْتُهُ فِى ثَوْبِى وَ أَنَا فِى الصَّلَاةِ قَالَ تَنْقُضُ الصَّلَاةَ وَ تُعِيدُ إِذَا شَكَكْتَ فِى مَوْضِعٍ مِنْهُ ثُمَّ رَأَيْتَهُ وَ إِنْ لَمْ تَشُكَّ ثُمَّ رَأَيْتَهُ رَطْباً قَطَعْتَ الصَّلَاةَ وَ غَسَلْتَهُ ثُمَّ بَنَيْتَ عَلَى الصَّلَاةِ لِأَنَّكَ لَا تَدْرِى لَعَلَّهُ شَىْ‌ءٌ أُوقِعَ عَلَيْكَ فَلَيْسَ يَنْبَغِى أَنْ تَنْقُضَ الْيَقِينَ بِالشَّك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عَبْدِ اللَّهِ ع قَالَ جَاءَتِ امْرَأَةُ عُثْمَانَ بْنِ مَظْعُونٍ إِلَى النَّبِىِّ ص فَقَالَتْ يَا رَسُولَ اللَّهِ إِنَّ عُثْمَانَ يَصُومُ النَّهَارَ وَ يَقُومُ اللَّيْلَ فَخَرَجَ رَسُولُ اللَّهِ ص مُغْضَباً يَحْمِلُ نَعْلَيْهِ حَتَّى جَاءَ إِلَى عُثْمَانَ فَوَجَدَهُ يُصَلِّى فَانْصَرَفَ عُثْمَانُ حِينَ رَأَى رَسُولَ اللَّهِ ص فَقَالَ لَهُ يَا عُثْمَانُ لَمْ يُرْسِلْنِى اللَّهُ تَعَالَى بِالرَّهْبَانِيَّةِ وَ لَكِنْ بَعَثَنِى بِالْحَنِيفِيَّةِ السَّهْلَةِ السَّمْحَةِ أَصُومُ وَ أُصَلِّى وَ أَلْمِسُ أَهْلِى فَمَنْ أَحَبَّ فِطْرَتِى فَلْيَسْتَنَّ بِسُنَّتِى وَ مِنْ سُنَّتِىَ النِّكَاح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خطبه‌ى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image" Target="media/image2.jpeg"/><Relationship Id="rId117" Type="http://schemas.openxmlformats.org/officeDocument/2006/relationships/image" Target="media/image2.jpeg"/><Relationship Id="rId118" Type="http://schemas.openxmlformats.org/officeDocument/2006/relationships/footer" Target="footer111.xml"/><Relationship Id="rId119" Type="http://schemas.openxmlformats.org/officeDocument/2006/relationships/footnotes" Target="footnotes.xml"/><Relationship Id="rId120" Type="http://schemas.openxmlformats.org/officeDocument/2006/relationships/numbering" Target="numbering.xml"/><Relationship Id="rId121" Type="http://schemas.openxmlformats.org/officeDocument/2006/relationships/fontTable" Target="fontTable.xml"/><Relationship Id="rId122" Type="http://schemas.openxmlformats.org/officeDocument/2006/relationships/settings" Target="settings.xml"/><Relationship Id="rId1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114</Pages>
  <Words>25308</Words>
  <Characters>94494</Characters>
  <CharactersWithSpaces>118815</CharactersWithSpaces>
  <Paragraphs>1128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2026-08-25T16:41:38Z</dcterms:created>
  <dc:creator>ghaemiyeh.com</dc:creator>
  <dc:description/>
  <dc:language>en-US</dc:language>
  <cp:lastModifiedBy/>
  <dcterms:modified xsi:type="dcterms:W3CDTF">2026-08-25T20:11:41Z</dcterms:modified>
  <cp:revision>1</cp:revision>
  <dc:subject/>
  <dc:title>راهکارهای عملی درمان وسواس به انضمام احکام و استفتائات</dc:title>
</cp:coreProperties>
</file>

<file path=docProps/custom.xml><?xml version="1.0" encoding="utf-8"?>
<Properties xmlns="http://schemas.openxmlformats.org/officeDocument/2006/custom-properties" xmlns:vt="http://schemas.openxmlformats.org/officeDocument/2006/docPropsVTypes"/>
</file>