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2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286.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10.jpeg" ContentType="image/jpeg"/>
  <Override PartName="/word/media/image35.jpeg" ContentType="image/jpeg"/>
  <Override PartName="/word/media/image29.jpeg" ContentType="image/jpeg"/>
  <Override PartName="/word/media/image11.jpeg" ContentType="image/jpeg"/>
  <Override PartName="/word/media/image9.jpeg" ContentType="image/jpeg"/>
  <Override PartName="/word/media/image30.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8.jpeg" ContentType="image/jpeg"/>
  <Override PartName="/word/media/image39.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13.jpeg" ContentType="image/jpeg"/>
  <Override PartName="/word/media/image40.jpeg" ContentType="image/jpeg"/>
  <Override PartName="/word/media/image7.jpeg" ContentType="image/jpeg"/>
  <Override PartName="/word/media/image38.jpeg" ContentType="image/jpeg"/>
  <Override PartName="/word/media/image12.jpeg" ContentType="image/jpeg"/>
  <Override PartName="/word/media/image3.jpeg" ContentType="image/jpeg"/>
  <Override PartName="/word/media/image37.jpeg" ContentType="image/jpeg"/>
  <Override PartName="/word/media/image36.jpeg" ContentType="image/jpeg"/>
  <Override PartName="/word/media/image2.jpeg" ContentType="image/jpeg"/>
  <Override PartName="/word/media/image23.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یکصد و پنجاه صحابی ساختگی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014084_128044782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11014086_128044782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1014088_1280447820">
            <w:r>
              <w:rPr>
                <w:webHidden/>
                <w:rStyle w:val="IndexLink"/>
                <w:rtl w:val="true"/>
              </w:rPr>
              <w:t>مقدمۀ چاپ پنجم</w:t>
            </w:r>
            <w:r>
              <w:rPr>
                <w:rStyle w:val="IndexLink"/>
                <w:rtl w:val="true"/>
              </w:rPr>
              <w:tab/>
            </w:r>
            <w:r>
              <w:rPr>
                <w:rStyle w:val="IndexLink"/>
              </w:rPr>
              <w:t>15</w:t>
            </w:r>
          </w:hyperlink>
        </w:p>
        <w:p>
          <w:pPr>
            <w:pStyle w:val="Contents2"/>
            <w:tabs>
              <w:tab w:val="clear" w:pos="8743"/>
              <w:tab w:val="right" w:pos="9026" w:leader="dot"/>
            </w:tabs>
            <w:rPr/>
          </w:pPr>
          <w:hyperlink w:anchor="__RefHeading___Toc11014090_1280447820">
            <w:r>
              <w:rPr>
                <w:webHidden/>
                <w:rStyle w:val="IndexLink"/>
                <w:rtl w:val="true"/>
              </w:rPr>
              <w:t>بخش اول</w:t>
            </w:r>
            <w:r>
              <w:rPr>
                <w:rStyle w:val="IndexLink"/>
                <w:rtl w:val="true"/>
              </w:rPr>
              <w:t xml:space="preserve">: </w:t>
            </w:r>
            <w:r>
              <w:rPr>
                <w:rStyle w:val="IndexLink"/>
                <w:rtl w:val="true"/>
              </w:rPr>
              <w:t>پيشگفتارها</w:t>
            </w:r>
            <w:r>
              <w:rPr>
                <w:rStyle w:val="IndexLink"/>
                <w:rtl w:val="true"/>
              </w:rPr>
              <w:tab/>
            </w:r>
            <w:r>
              <w:rPr>
                <w:rStyle w:val="IndexLink"/>
              </w:rPr>
              <w:t>17</w:t>
            </w:r>
          </w:hyperlink>
        </w:p>
        <w:p>
          <w:pPr>
            <w:pStyle w:val="Contents3"/>
            <w:tabs>
              <w:tab w:val="clear" w:pos="8459"/>
              <w:tab w:val="right" w:pos="9026" w:leader="dot"/>
            </w:tabs>
            <w:rPr/>
          </w:pPr>
          <w:hyperlink w:anchor="__RefHeading___Toc11014092_128044782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1014094_1280447820">
            <w:r>
              <w:rPr>
                <w:webHidden/>
                <w:rStyle w:val="IndexLink"/>
                <w:rtl w:val="true"/>
              </w:rPr>
              <w:t>نظريّۀ دكتر جيمز رابسن</w:t>
            </w:r>
            <w:r>
              <w:rPr>
                <w:rStyle w:val="IndexLink"/>
                <w:rtl w:val="true"/>
              </w:rPr>
              <w:tab/>
            </w:r>
            <w:r>
              <w:rPr>
                <w:rStyle w:val="IndexLink"/>
              </w:rPr>
              <w:t>18</w:t>
            </w:r>
          </w:hyperlink>
        </w:p>
        <w:p>
          <w:pPr>
            <w:pStyle w:val="Contents4"/>
            <w:tabs>
              <w:tab w:val="clear" w:pos="8176"/>
              <w:tab w:val="right" w:pos="9026" w:leader="dot"/>
            </w:tabs>
            <w:rPr/>
          </w:pPr>
          <w:hyperlink w:anchor="__RefHeading___Toc11014096_1280447820">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11014098_1280447820">
            <w:r>
              <w:rPr>
                <w:webHidden/>
                <w:rStyle w:val="IndexLink"/>
                <w:rtl w:val="true"/>
              </w:rPr>
              <w:t>ترجمه</w:t>
            </w:r>
            <w:r>
              <w:rPr>
                <w:rStyle w:val="IndexLink"/>
                <w:rtl w:val="true"/>
              </w:rPr>
              <w:t xml:space="preserve">: </w:t>
            </w:r>
            <w:r>
              <w:rPr>
                <w:rStyle w:val="IndexLink"/>
                <w:rtl w:val="true"/>
              </w:rPr>
              <w:t>نامۀ دكتر جيمس به مؤلّف</w:t>
            </w:r>
            <w:r>
              <w:rPr>
                <w:rStyle w:val="IndexLink"/>
                <w:rtl w:val="true"/>
              </w:rPr>
              <w:tab/>
            </w:r>
            <w:r>
              <w:rPr>
                <w:rStyle w:val="IndexLink"/>
              </w:rPr>
              <w:t>19</w:t>
            </w:r>
          </w:hyperlink>
        </w:p>
        <w:p>
          <w:pPr>
            <w:pStyle w:val="Contents3"/>
            <w:tabs>
              <w:tab w:val="clear" w:pos="8459"/>
              <w:tab w:val="right" w:pos="9026" w:leader="dot"/>
            </w:tabs>
            <w:rPr/>
          </w:pPr>
          <w:hyperlink w:anchor="__RefHeading___Toc11014100_1280447820">
            <w:r>
              <w:rPr>
                <w:webHidden/>
                <w:rStyle w:val="IndexLink"/>
                <w:rtl w:val="true"/>
              </w:rPr>
              <w:t>سخنى از مترجم</w:t>
            </w:r>
            <w:r>
              <w:rPr>
                <w:rStyle w:val="IndexLink"/>
                <w:rtl w:val="true"/>
              </w:rPr>
              <w:tab/>
            </w:r>
            <w:r>
              <w:rPr>
                <w:rStyle w:val="IndexLink"/>
              </w:rPr>
              <w:t>24</w:t>
            </w:r>
          </w:hyperlink>
        </w:p>
        <w:p>
          <w:pPr>
            <w:pStyle w:val="Contents3"/>
            <w:tabs>
              <w:tab w:val="clear" w:pos="8459"/>
              <w:tab w:val="right" w:pos="9026" w:leader="dot"/>
            </w:tabs>
            <w:rPr/>
          </w:pPr>
          <w:hyperlink w:anchor="__RefHeading___Toc11014102_1280447820">
            <w:r>
              <w:rPr>
                <w:webHidden/>
                <w:rStyle w:val="IndexLink"/>
                <w:rtl w:val="true"/>
              </w:rPr>
              <w:t>سخنى از مؤلف</w:t>
            </w:r>
            <w:r>
              <w:rPr>
                <w:rStyle w:val="IndexLink"/>
                <w:rtl w:val="true"/>
              </w:rPr>
              <w:tab/>
            </w:r>
            <w:r>
              <w:rPr>
                <w:rStyle w:val="IndexLink"/>
              </w:rPr>
              <w:t>30</w:t>
            </w:r>
          </w:hyperlink>
        </w:p>
        <w:p>
          <w:pPr>
            <w:pStyle w:val="Contents4"/>
            <w:tabs>
              <w:tab w:val="clear" w:pos="8176"/>
              <w:tab w:val="right" w:pos="9026" w:leader="dot"/>
            </w:tabs>
            <w:rPr/>
          </w:pPr>
          <w:hyperlink w:anchor="__RefHeading___Toc11014104_1280447820">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11014106_1280447820">
            <w:r>
              <w:rPr>
                <w:webHidden/>
                <w:rStyle w:val="IndexLink"/>
                <w:rtl w:val="true"/>
              </w:rPr>
              <w:t>روايتى از عايشه</w:t>
            </w:r>
            <w:r>
              <w:rPr>
                <w:rStyle w:val="IndexLink"/>
                <w:rtl w:val="true"/>
              </w:rPr>
              <w:tab/>
            </w:r>
            <w:r>
              <w:rPr>
                <w:rStyle w:val="IndexLink"/>
              </w:rPr>
              <w:t>32</w:t>
            </w:r>
          </w:hyperlink>
        </w:p>
        <w:p>
          <w:pPr>
            <w:pStyle w:val="Contents4"/>
            <w:tabs>
              <w:tab w:val="clear" w:pos="8176"/>
              <w:tab w:val="right" w:pos="9026" w:leader="dot"/>
            </w:tabs>
            <w:rPr/>
          </w:pPr>
          <w:hyperlink w:anchor="__RefHeading___Toc11014108_1280447820">
            <w:r>
              <w:rPr>
                <w:webHidden/>
                <w:rStyle w:val="IndexLink"/>
                <w:rtl w:val="true"/>
              </w:rPr>
              <w:t>بررسى روايت عايشه</w:t>
            </w:r>
            <w:r>
              <w:rPr>
                <w:rStyle w:val="IndexLink"/>
                <w:rtl w:val="true"/>
              </w:rPr>
              <w:tab/>
            </w:r>
            <w:r>
              <w:rPr>
                <w:rStyle w:val="IndexLink"/>
              </w:rPr>
              <w:t>34</w:t>
            </w:r>
          </w:hyperlink>
        </w:p>
        <w:p>
          <w:pPr>
            <w:pStyle w:val="Contents4"/>
            <w:tabs>
              <w:tab w:val="clear" w:pos="8176"/>
              <w:tab w:val="right" w:pos="9026" w:leader="dot"/>
            </w:tabs>
            <w:rPr/>
          </w:pPr>
          <w:hyperlink w:anchor="__RefHeading___Toc11014110_1280447820">
            <w:r>
              <w:rPr>
                <w:webHidden/>
                <w:rStyle w:val="IndexLink"/>
                <w:rtl w:val="true"/>
              </w:rPr>
              <w:t>اهميت موضوع</w:t>
            </w:r>
            <w:r>
              <w:rPr>
                <w:rStyle w:val="IndexLink"/>
                <w:rtl w:val="true"/>
              </w:rPr>
              <w:tab/>
            </w:r>
            <w:r>
              <w:rPr>
                <w:rStyle w:val="IndexLink"/>
              </w:rPr>
              <w:t>35</w:t>
            </w:r>
          </w:hyperlink>
        </w:p>
        <w:p>
          <w:pPr>
            <w:pStyle w:val="Contents2"/>
            <w:tabs>
              <w:tab w:val="clear" w:pos="8743"/>
              <w:tab w:val="right" w:pos="9026" w:leader="dot"/>
            </w:tabs>
            <w:rPr/>
          </w:pPr>
          <w:hyperlink w:anchor="__RefHeading___Toc11014112_1280447820">
            <w:r>
              <w:rPr>
                <w:webHidden/>
                <w:rStyle w:val="IndexLink"/>
                <w:rtl w:val="true"/>
              </w:rPr>
              <w:t>بخش دوم</w:t>
            </w:r>
            <w:r>
              <w:rPr>
                <w:rStyle w:val="IndexLink"/>
                <w:rtl w:val="true"/>
              </w:rPr>
              <w:t xml:space="preserve">: </w:t>
            </w:r>
            <w:r>
              <w:rPr>
                <w:rStyle w:val="IndexLink"/>
                <w:rtl w:val="true"/>
              </w:rPr>
              <w:t>پى‌ريزى مباحث كتاب</w:t>
            </w:r>
            <w:r>
              <w:rPr>
                <w:rStyle w:val="IndexLink"/>
                <w:rtl w:val="true"/>
              </w:rPr>
              <w:tab/>
            </w:r>
            <w:r>
              <w:rPr>
                <w:rStyle w:val="IndexLink"/>
              </w:rPr>
              <w:t>39</w:t>
            </w:r>
          </w:hyperlink>
        </w:p>
        <w:p>
          <w:pPr>
            <w:pStyle w:val="Contents3"/>
            <w:tabs>
              <w:tab w:val="clear" w:pos="8459"/>
              <w:tab w:val="right" w:pos="9026" w:leader="dot"/>
            </w:tabs>
            <w:rPr/>
          </w:pPr>
          <w:hyperlink w:anchor="__RefHeading___Toc11014114_1280447820">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11014116_1280447820">
            <w:r>
              <w:rPr>
                <w:webHidden/>
                <w:rStyle w:val="IndexLink"/>
                <w:rtl w:val="true"/>
              </w:rPr>
              <w:t>سيف را بشناسيم</w:t>
            </w:r>
            <w:r>
              <w:rPr>
                <w:rStyle w:val="IndexLink"/>
                <w:rtl w:val="true"/>
              </w:rPr>
              <w:tab/>
            </w:r>
            <w:r>
              <w:rPr>
                <w:rStyle w:val="IndexLink"/>
              </w:rPr>
              <w:t>41</w:t>
            </w:r>
          </w:hyperlink>
        </w:p>
        <w:p>
          <w:pPr>
            <w:pStyle w:val="Contents4"/>
            <w:tabs>
              <w:tab w:val="clear" w:pos="8176"/>
              <w:tab w:val="right" w:pos="9026" w:leader="dot"/>
            </w:tabs>
            <w:rPr/>
          </w:pPr>
          <w:hyperlink w:anchor="__RefHeading___Toc11014118_1280447820">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1014120_1280447820">
            <w:r>
              <w:rPr>
                <w:webHidden/>
                <w:rStyle w:val="IndexLink"/>
                <w:rtl w:val="true"/>
              </w:rPr>
              <w:t>چگونگى پيدايش اين سلسله مباحث</w:t>
            </w:r>
            <w:r>
              <w:rPr>
                <w:rStyle w:val="IndexLink"/>
                <w:rtl w:val="true"/>
              </w:rPr>
              <w:tab/>
            </w:r>
            <w:r>
              <w:rPr>
                <w:rStyle w:val="IndexLink"/>
              </w:rPr>
              <w:t>41</w:t>
            </w:r>
          </w:hyperlink>
        </w:p>
        <w:p>
          <w:pPr>
            <w:pStyle w:val="Contents4"/>
            <w:tabs>
              <w:tab w:val="clear" w:pos="8176"/>
              <w:tab w:val="right" w:pos="9026" w:leader="dot"/>
            </w:tabs>
            <w:rPr/>
          </w:pPr>
          <w:hyperlink w:anchor="__RefHeading___Toc11014122_1280447820">
            <w:r>
              <w:rPr>
                <w:webHidden/>
                <w:rStyle w:val="IndexLink"/>
                <w:rtl w:val="true"/>
              </w:rPr>
              <w:t>سيف بن عمرو كيست؟</w:t>
            </w:r>
            <w:r>
              <w:rPr>
                <w:rStyle w:val="IndexLink"/>
                <w:rtl w:val="true"/>
              </w:rPr>
              <w:tab/>
            </w:r>
            <w:r>
              <w:rPr>
                <w:rStyle w:val="IndexLink"/>
              </w:rPr>
              <w:t>43</w:t>
            </w:r>
          </w:hyperlink>
        </w:p>
        <w:p>
          <w:pPr>
            <w:pStyle w:val="Contents4"/>
            <w:tabs>
              <w:tab w:val="clear" w:pos="8176"/>
              <w:tab w:val="right" w:pos="9026" w:leader="dot"/>
            </w:tabs>
            <w:rPr/>
          </w:pPr>
          <w:hyperlink w:anchor="__RefHeading___Toc11014124_1280447820">
            <w:r>
              <w:rPr>
                <w:webHidden/>
                <w:rStyle w:val="IndexLink"/>
                <w:rtl w:val="true"/>
              </w:rPr>
              <w:t>زمان پيدايش احاديث سيف</w:t>
            </w:r>
            <w:r>
              <w:rPr>
                <w:rStyle w:val="IndexLink"/>
                <w:rtl w:val="true"/>
              </w:rPr>
              <w:tab/>
            </w:r>
            <w:r>
              <w:rPr>
                <w:rStyle w:val="IndexLink"/>
              </w:rPr>
              <w:t>44</w:t>
            </w:r>
          </w:hyperlink>
        </w:p>
        <w:p>
          <w:pPr>
            <w:pStyle w:val="Contents4"/>
            <w:tabs>
              <w:tab w:val="clear" w:pos="8176"/>
              <w:tab w:val="right" w:pos="9026" w:leader="dot"/>
            </w:tabs>
            <w:rPr/>
          </w:pPr>
          <w:hyperlink w:anchor="__RefHeading___Toc11014126_1280447820">
            <w:r>
              <w:rPr>
                <w:webHidden/>
                <w:rStyle w:val="IndexLink"/>
                <w:rtl w:val="true"/>
              </w:rPr>
              <w:t>ويژگى‌هاى عصر سيف</w:t>
            </w:r>
            <w:r>
              <w:rPr>
                <w:rStyle w:val="IndexLink"/>
                <w:rtl w:val="true"/>
              </w:rPr>
              <w:tab/>
            </w:r>
            <w:r>
              <w:rPr>
                <w:rStyle w:val="IndexLink"/>
              </w:rPr>
              <w:t>47</w:t>
            </w:r>
          </w:hyperlink>
        </w:p>
        <w:p>
          <w:pPr>
            <w:pStyle w:val="Contents3"/>
            <w:tabs>
              <w:tab w:val="clear" w:pos="8459"/>
              <w:tab w:val="right" w:pos="9026" w:leader="dot"/>
            </w:tabs>
            <w:rPr/>
          </w:pPr>
          <w:hyperlink w:anchor="__RefHeading___Toc11014128_1280447820">
            <w:r>
              <w:rPr>
                <w:webHidden/>
                <w:rStyle w:val="IndexLink"/>
                <w:rtl w:val="true"/>
              </w:rPr>
              <w:t>زنديق و زنديقان</w:t>
            </w:r>
            <w:r>
              <w:rPr>
                <w:rStyle w:val="IndexLink"/>
                <w:rtl w:val="true"/>
              </w:rPr>
              <w:tab/>
            </w:r>
            <w:r>
              <w:rPr>
                <w:rStyle w:val="IndexLink"/>
              </w:rPr>
              <w:t>49</w:t>
            </w:r>
          </w:hyperlink>
        </w:p>
        <w:p>
          <w:pPr>
            <w:pStyle w:val="Contents4"/>
            <w:tabs>
              <w:tab w:val="clear" w:pos="8176"/>
              <w:tab w:val="right" w:pos="9026" w:leader="dot"/>
            </w:tabs>
            <w:rPr/>
          </w:pPr>
          <w:hyperlink w:anchor="__RefHeading___Toc11014130_1280447820">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11014132_1280447820">
            <w:r>
              <w:rPr>
                <w:webHidden/>
                <w:rStyle w:val="IndexLink"/>
                <w:rtl w:val="true"/>
              </w:rPr>
              <w:t>ريشۀ كلمه زنديق</w:t>
            </w:r>
            <w:r>
              <w:rPr>
                <w:rStyle w:val="IndexLink"/>
                <w:rtl w:val="true"/>
              </w:rPr>
              <w:tab/>
            </w:r>
            <w:r>
              <w:rPr>
                <w:rStyle w:val="IndexLink"/>
              </w:rPr>
              <w:t>49</w:t>
            </w:r>
          </w:hyperlink>
        </w:p>
        <w:p>
          <w:pPr>
            <w:pStyle w:val="Contents4"/>
            <w:tabs>
              <w:tab w:val="clear" w:pos="8176"/>
              <w:tab w:val="right" w:pos="9026" w:leader="dot"/>
            </w:tabs>
            <w:rPr/>
          </w:pPr>
          <w:hyperlink w:anchor="__RefHeading___Toc11014134_1280447820">
            <w:r>
              <w:rPr>
                <w:webHidden/>
                <w:rStyle w:val="IndexLink"/>
                <w:rtl w:val="true"/>
              </w:rPr>
              <w:t>زنديق در زبان عرب</w:t>
            </w:r>
            <w:r>
              <w:rPr>
                <w:rStyle w:val="IndexLink"/>
                <w:rtl w:val="true"/>
              </w:rPr>
              <w:tab/>
            </w:r>
            <w:r>
              <w:rPr>
                <w:rStyle w:val="IndexLink"/>
              </w:rPr>
              <w:t>50</w:t>
            </w:r>
          </w:hyperlink>
        </w:p>
        <w:p>
          <w:pPr>
            <w:pStyle w:val="Contents4"/>
            <w:tabs>
              <w:tab w:val="clear" w:pos="8176"/>
              <w:tab w:val="right" w:pos="9026" w:leader="dot"/>
            </w:tabs>
            <w:rPr/>
          </w:pPr>
          <w:hyperlink w:anchor="__RefHeading___Toc11014136_1280447820">
            <w:r>
              <w:rPr>
                <w:webHidden/>
                <w:rStyle w:val="IndexLink"/>
                <w:rtl w:val="true"/>
              </w:rPr>
              <w:t>تعريف زندقه در دستگاه خلافت</w:t>
            </w:r>
            <w:r>
              <w:rPr>
                <w:rStyle w:val="IndexLink"/>
                <w:rtl w:val="true"/>
              </w:rPr>
              <w:tab/>
            </w:r>
            <w:r>
              <w:rPr>
                <w:rStyle w:val="IndexLink"/>
              </w:rPr>
              <w:t>50</w:t>
            </w:r>
          </w:hyperlink>
        </w:p>
        <w:p>
          <w:pPr>
            <w:pStyle w:val="Contents4"/>
            <w:tabs>
              <w:tab w:val="clear" w:pos="8176"/>
              <w:tab w:val="right" w:pos="9026" w:leader="dot"/>
            </w:tabs>
            <w:rPr/>
          </w:pPr>
          <w:hyperlink w:anchor="__RefHeading___Toc11014138_1280447820">
            <w:r>
              <w:rPr>
                <w:webHidden/>
                <w:rStyle w:val="IndexLink"/>
                <w:rtl w:val="true"/>
              </w:rPr>
              <w:t>زنديقان چه كسانى بوده‌اند؟</w:t>
            </w:r>
            <w:r>
              <w:rPr>
                <w:rStyle w:val="IndexLink"/>
                <w:rtl w:val="true"/>
              </w:rPr>
              <w:tab/>
            </w:r>
            <w:r>
              <w:rPr>
                <w:rStyle w:val="IndexLink"/>
              </w:rPr>
              <w:t>53</w:t>
            </w:r>
          </w:hyperlink>
        </w:p>
        <w:p>
          <w:pPr>
            <w:pStyle w:val="Contents3"/>
            <w:tabs>
              <w:tab w:val="clear" w:pos="8459"/>
              <w:tab w:val="right" w:pos="9026" w:leader="dot"/>
            </w:tabs>
            <w:rPr/>
          </w:pPr>
          <w:hyperlink w:anchor="__RefHeading___Toc11014140_1280447820">
            <w:r>
              <w:rPr>
                <w:webHidden/>
                <w:rStyle w:val="IndexLink"/>
                <w:rtl w:val="true"/>
              </w:rPr>
              <w:t>مانى و دين او</w:t>
            </w:r>
            <w:r>
              <w:rPr>
                <w:rStyle w:val="IndexLink"/>
                <w:rtl w:val="true"/>
              </w:rPr>
              <w:tab/>
            </w:r>
            <w:r>
              <w:rPr>
                <w:rStyle w:val="IndexLink"/>
              </w:rPr>
              <w:t>56</w:t>
            </w:r>
          </w:hyperlink>
        </w:p>
        <w:p>
          <w:pPr>
            <w:pStyle w:val="Contents4"/>
            <w:tabs>
              <w:tab w:val="clear" w:pos="8176"/>
              <w:tab w:val="right" w:pos="9026" w:leader="dot"/>
            </w:tabs>
            <w:rPr/>
          </w:pPr>
          <w:hyperlink w:anchor="__RefHeading___Toc11014142_1280447820">
            <w:r>
              <w:rPr>
                <w:webHidden/>
                <w:rStyle w:val="IndexLink"/>
                <w:rtl w:val="true"/>
              </w:rPr>
              <w:t>مانى كيست؟</w:t>
            </w:r>
            <w:r>
              <w:rPr>
                <w:rStyle w:val="IndexLink"/>
                <w:rtl w:val="true"/>
              </w:rPr>
              <w:tab/>
            </w:r>
            <w:r>
              <w:rPr>
                <w:rStyle w:val="IndexLink"/>
              </w:rPr>
              <w:t>56</w:t>
            </w:r>
          </w:hyperlink>
        </w:p>
        <w:p>
          <w:pPr>
            <w:pStyle w:val="Contents4"/>
            <w:tabs>
              <w:tab w:val="clear" w:pos="8176"/>
              <w:tab w:val="right" w:pos="9026" w:leader="dot"/>
            </w:tabs>
            <w:rPr/>
          </w:pPr>
          <w:hyperlink w:anchor="__RefHeading___Toc11014144_1280447820">
            <w:r>
              <w:rPr>
                <w:webHidden/>
                <w:rStyle w:val="IndexLink"/>
                <w:rtl w:val="true"/>
              </w:rPr>
              <w:t>دين مانى</w:t>
            </w:r>
            <w:r>
              <w:rPr>
                <w:rStyle w:val="IndexLink"/>
                <w:rtl w:val="true"/>
              </w:rPr>
              <w:tab/>
            </w:r>
            <w:r>
              <w:rPr>
                <w:rStyle w:val="IndexLink"/>
              </w:rPr>
              <w:t>58</w:t>
            </w:r>
          </w:hyperlink>
        </w:p>
        <w:p>
          <w:pPr>
            <w:pStyle w:val="Contents4"/>
            <w:tabs>
              <w:tab w:val="clear" w:pos="8176"/>
              <w:tab w:val="right" w:pos="9026" w:leader="dot"/>
            </w:tabs>
            <w:rPr/>
          </w:pPr>
          <w:hyperlink w:anchor="__RefHeading___Toc11014146_1280447820">
            <w:r>
              <w:rPr>
                <w:webHidden/>
                <w:rStyle w:val="IndexLink"/>
                <w:rtl w:val="true"/>
              </w:rPr>
              <w:t>نظر مانى دربارۀ انبياء</w:t>
            </w:r>
            <w:r>
              <w:rPr>
                <w:rStyle w:val="IndexLink"/>
                <w:rtl w:val="true"/>
              </w:rPr>
              <w:tab/>
            </w:r>
            <w:r>
              <w:rPr>
                <w:rStyle w:val="IndexLink"/>
              </w:rPr>
              <w:t>62</w:t>
            </w:r>
          </w:hyperlink>
        </w:p>
        <w:p>
          <w:pPr>
            <w:pStyle w:val="Contents4"/>
            <w:tabs>
              <w:tab w:val="clear" w:pos="8176"/>
              <w:tab w:val="right" w:pos="9026" w:leader="dot"/>
            </w:tabs>
            <w:rPr/>
          </w:pPr>
          <w:hyperlink w:anchor="__RefHeading___Toc11014148_1280447820">
            <w:r>
              <w:rPr>
                <w:webHidden/>
                <w:rStyle w:val="IndexLink"/>
                <w:rtl w:val="true"/>
              </w:rPr>
              <w:t>شريعت مانى</w:t>
            </w:r>
            <w:r>
              <w:rPr>
                <w:rStyle w:val="IndexLink"/>
                <w:rtl w:val="true"/>
              </w:rPr>
              <w:tab/>
            </w:r>
            <w:r>
              <w:rPr>
                <w:rStyle w:val="IndexLink"/>
              </w:rPr>
              <w:t>63</w:t>
            </w:r>
          </w:hyperlink>
        </w:p>
        <w:p>
          <w:pPr>
            <w:pStyle w:val="Contents4"/>
            <w:tabs>
              <w:tab w:val="clear" w:pos="8176"/>
              <w:tab w:val="right" w:pos="9026" w:leader="dot"/>
            </w:tabs>
            <w:rPr/>
          </w:pPr>
          <w:hyperlink w:anchor="__RefHeading___Toc11014150_1280447820">
            <w:r>
              <w:rPr>
                <w:webHidden/>
                <w:rStyle w:val="IndexLink"/>
                <w:rtl w:val="true"/>
              </w:rPr>
              <w:t>پايان كار مانى</w:t>
            </w:r>
            <w:r>
              <w:rPr>
                <w:rStyle w:val="IndexLink"/>
                <w:rtl w:val="true"/>
              </w:rPr>
              <w:tab/>
            </w:r>
            <w:r>
              <w:rPr>
                <w:rStyle w:val="IndexLink"/>
              </w:rPr>
              <w:t>64</w:t>
            </w:r>
          </w:hyperlink>
        </w:p>
        <w:p>
          <w:pPr>
            <w:pStyle w:val="Contents4"/>
            <w:tabs>
              <w:tab w:val="clear" w:pos="8176"/>
              <w:tab w:val="right" w:pos="9026" w:leader="dot"/>
            </w:tabs>
            <w:rPr/>
          </w:pPr>
          <w:hyperlink w:anchor="__RefHeading___Toc11014152_1280447820">
            <w:r>
              <w:rPr>
                <w:webHidden/>
                <w:rStyle w:val="IndexLink"/>
                <w:rtl w:val="true"/>
              </w:rPr>
              <w:t>انتشار دين مانى</w:t>
            </w:r>
            <w:r>
              <w:rPr>
                <w:rStyle w:val="IndexLink"/>
                <w:rtl w:val="true"/>
              </w:rPr>
              <w:tab/>
            </w:r>
            <w:r>
              <w:rPr>
                <w:rStyle w:val="IndexLink"/>
              </w:rPr>
              <w:t>65</w:t>
            </w:r>
          </w:hyperlink>
        </w:p>
        <w:p>
          <w:pPr>
            <w:pStyle w:val="Contents4"/>
            <w:tabs>
              <w:tab w:val="clear" w:pos="8176"/>
              <w:tab w:val="right" w:pos="9026" w:leader="dot"/>
            </w:tabs>
            <w:rPr/>
          </w:pPr>
          <w:hyperlink w:anchor="__RefHeading___Toc11014154_1280447820">
            <w:r>
              <w:rPr>
                <w:webHidden/>
                <w:rStyle w:val="IndexLink"/>
                <w:rtl w:val="true"/>
              </w:rPr>
              <w:t>دين مانى در كشورهاى اسلامى</w:t>
            </w:r>
            <w:r>
              <w:rPr>
                <w:rStyle w:val="IndexLink"/>
                <w:rtl w:val="true"/>
              </w:rPr>
              <w:tab/>
            </w:r>
            <w:r>
              <w:rPr>
                <w:rStyle w:val="IndexLink"/>
              </w:rPr>
              <w:t>66</w:t>
            </w:r>
          </w:hyperlink>
        </w:p>
        <w:p>
          <w:pPr>
            <w:pStyle w:val="Contents4"/>
            <w:tabs>
              <w:tab w:val="clear" w:pos="8176"/>
              <w:tab w:val="right" w:pos="9026" w:leader="dot"/>
            </w:tabs>
            <w:rPr/>
          </w:pPr>
          <w:hyperlink w:anchor="__RefHeading___Toc11014156_1280447820">
            <w:r>
              <w:rPr>
                <w:webHidden/>
                <w:rStyle w:val="IndexLink"/>
                <w:rtl w:val="true"/>
              </w:rPr>
              <w:t>دوران فعاليت مانويان</w:t>
            </w:r>
            <w:r>
              <w:rPr>
                <w:rStyle w:val="IndexLink"/>
                <w:rtl w:val="true"/>
              </w:rPr>
              <w:tab/>
            </w:r>
            <w:r>
              <w:rPr>
                <w:rStyle w:val="IndexLink"/>
              </w:rPr>
              <w:t>66</w:t>
            </w:r>
          </w:hyperlink>
        </w:p>
        <w:p>
          <w:pPr>
            <w:pStyle w:val="Contents3"/>
            <w:tabs>
              <w:tab w:val="clear" w:pos="8459"/>
              <w:tab w:val="right" w:pos="9026" w:leader="dot"/>
            </w:tabs>
            <w:rPr/>
          </w:pPr>
          <w:hyperlink w:anchor="__RefHeading___Toc11014158_1280447820">
            <w:r>
              <w:rPr>
                <w:webHidden/>
                <w:rStyle w:val="IndexLink"/>
                <w:rtl w:val="true"/>
              </w:rPr>
              <w:t>نمونه‌هايى از مانويان</w:t>
            </w:r>
            <w:r>
              <w:rPr>
                <w:rStyle w:val="IndexLink"/>
                <w:rtl w:val="true"/>
              </w:rPr>
              <w:tab/>
            </w:r>
            <w:r>
              <w:rPr>
                <w:rStyle w:val="IndexLink"/>
              </w:rPr>
              <w:t>67</w:t>
            </w:r>
          </w:hyperlink>
        </w:p>
        <w:p>
          <w:pPr>
            <w:pStyle w:val="Contents4"/>
            <w:tabs>
              <w:tab w:val="clear" w:pos="8176"/>
              <w:tab w:val="right" w:pos="9026" w:leader="dot"/>
            </w:tabs>
            <w:rPr/>
          </w:pPr>
          <w:hyperlink w:anchor="__RefHeading___Toc11014160_1280447820">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11014162_1280447820">
            <w:r>
              <w:rPr>
                <w:webHidden/>
                <w:rStyle w:val="IndexLink"/>
              </w:rPr>
              <w:t>1</w:t>
            </w:r>
            <w:r>
              <w:rPr>
                <w:rStyle w:val="IndexLink"/>
                <w:rtl w:val="true"/>
              </w:rPr>
              <w:t xml:space="preserve"> - </w:t>
            </w:r>
            <w:r>
              <w:rPr>
                <w:rStyle w:val="IndexLink"/>
                <w:rtl w:val="true"/>
              </w:rPr>
              <w:t>عبد الله بن مقفع</w:t>
            </w:r>
            <w:r>
              <w:rPr>
                <w:rStyle w:val="IndexLink"/>
                <w:rtl w:val="true"/>
              </w:rPr>
              <w:tab/>
            </w:r>
            <w:r>
              <w:rPr>
                <w:rStyle w:val="IndexLink"/>
              </w:rPr>
              <w:t>67</w:t>
            </w:r>
          </w:hyperlink>
        </w:p>
        <w:p>
          <w:pPr>
            <w:pStyle w:val="Contents4"/>
            <w:tabs>
              <w:tab w:val="clear" w:pos="8176"/>
              <w:tab w:val="right" w:pos="9026" w:leader="dot"/>
            </w:tabs>
            <w:rPr/>
          </w:pPr>
          <w:hyperlink w:anchor="__RefHeading___Toc11014164_1280447820">
            <w:r>
              <w:rPr>
                <w:webHidden/>
                <w:rStyle w:val="IndexLink"/>
              </w:rPr>
              <w:t>2</w:t>
            </w:r>
            <w:r>
              <w:rPr>
                <w:rStyle w:val="IndexLink"/>
                <w:rtl w:val="true"/>
              </w:rPr>
              <w:t xml:space="preserve"> - </w:t>
            </w:r>
            <w:r>
              <w:rPr>
                <w:rStyle w:val="IndexLink"/>
                <w:rtl w:val="true"/>
              </w:rPr>
              <w:t>ابن ابى العوجاء</w:t>
            </w:r>
            <w:r>
              <w:rPr>
                <w:rStyle w:val="IndexLink"/>
                <w:rtl w:val="true"/>
              </w:rPr>
              <w:tab/>
            </w:r>
            <w:r>
              <w:rPr>
                <w:rStyle w:val="IndexLink"/>
              </w:rPr>
              <w:t>69</w:t>
            </w:r>
          </w:hyperlink>
        </w:p>
        <w:p>
          <w:pPr>
            <w:pStyle w:val="Contents4"/>
            <w:tabs>
              <w:tab w:val="clear" w:pos="8176"/>
              <w:tab w:val="right" w:pos="9026" w:leader="dot"/>
            </w:tabs>
            <w:rPr/>
          </w:pPr>
          <w:hyperlink w:anchor="__RefHeading___Toc11014166_1280447820">
            <w:r>
              <w:rPr>
                <w:webHidden/>
                <w:rStyle w:val="IndexLink"/>
              </w:rPr>
              <w:t>3</w:t>
            </w:r>
            <w:r>
              <w:rPr>
                <w:rStyle w:val="IndexLink"/>
                <w:rtl w:val="true"/>
              </w:rPr>
              <w:t xml:space="preserve"> - </w:t>
            </w:r>
            <w:r>
              <w:rPr>
                <w:rStyle w:val="IndexLink"/>
                <w:rtl w:val="true"/>
              </w:rPr>
              <w:t>مطيع ابن اياس</w:t>
            </w:r>
            <w:r>
              <w:rPr>
                <w:rStyle w:val="IndexLink"/>
                <w:rtl w:val="true"/>
              </w:rPr>
              <w:tab/>
            </w:r>
            <w:r>
              <w:rPr>
                <w:rStyle w:val="IndexLink"/>
              </w:rPr>
              <w:t>74</w:t>
            </w:r>
          </w:hyperlink>
        </w:p>
        <w:p>
          <w:pPr>
            <w:pStyle w:val="Contents5"/>
            <w:tabs>
              <w:tab w:val="clear" w:pos="7892"/>
              <w:tab w:val="right" w:pos="9026" w:leader="dot"/>
            </w:tabs>
            <w:rPr/>
          </w:pPr>
          <w:hyperlink w:anchor="__RefHeading___Toc11014168_1280447820">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11014170_1280447820">
            <w:r>
              <w:rPr>
                <w:webHidden/>
                <w:rStyle w:val="IndexLink"/>
                <w:rtl w:val="true"/>
              </w:rPr>
              <w:t>در بستر مرگ</w:t>
            </w:r>
            <w:r>
              <w:rPr>
                <w:rStyle w:val="IndexLink"/>
                <w:rtl w:val="true"/>
              </w:rPr>
              <w:tab/>
            </w:r>
            <w:r>
              <w:rPr>
                <w:rStyle w:val="IndexLink"/>
              </w:rPr>
              <w:t>79</w:t>
            </w:r>
          </w:hyperlink>
        </w:p>
        <w:p>
          <w:pPr>
            <w:pStyle w:val="Contents5"/>
            <w:tabs>
              <w:tab w:val="clear" w:pos="7892"/>
              <w:tab w:val="right" w:pos="9026" w:leader="dot"/>
            </w:tabs>
            <w:rPr/>
          </w:pPr>
          <w:hyperlink w:anchor="__RefHeading___Toc11014172_1280447820">
            <w:r>
              <w:rPr>
                <w:webHidden/>
                <w:rStyle w:val="IndexLink"/>
                <w:rtl w:val="true"/>
              </w:rPr>
              <w:t>كوتاه سخن اين كه</w:t>
            </w:r>
            <w:r>
              <w:rPr>
                <w:rStyle w:val="IndexLink"/>
                <w:rtl w:val="true"/>
              </w:rPr>
              <w:tab/>
            </w:r>
            <w:r>
              <w:rPr>
                <w:rStyle w:val="IndexLink"/>
              </w:rPr>
              <w:t>81</w:t>
            </w:r>
          </w:hyperlink>
        </w:p>
        <w:p>
          <w:pPr>
            <w:pStyle w:val="Contents4"/>
            <w:tabs>
              <w:tab w:val="clear" w:pos="8176"/>
              <w:tab w:val="right" w:pos="9026" w:leader="dot"/>
            </w:tabs>
            <w:rPr/>
          </w:pPr>
          <w:hyperlink w:anchor="__RefHeading___Toc11014174_1280447820">
            <w:r>
              <w:rPr>
                <w:webHidden/>
                <w:rStyle w:val="IndexLink"/>
              </w:rPr>
              <w:t>4</w:t>
            </w:r>
            <w:r>
              <w:rPr>
                <w:rStyle w:val="IndexLink"/>
                <w:rtl w:val="true"/>
              </w:rPr>
              <w:t xml:space="preserve"> - </w:t>
            </w:r>
            <w:r>
              <w:rPr>
                <w:rStyle w:val="IndexLink"/>
                <w:rtl w:val="true"/>
              </w:rPr>
              <w:t>و اينك سيف خطرناك ترين زنديق</w:t>
            </w:r>
            <w:r>
              <w:rPr>
                <w:rStyle w:val="IndexLink"/>
                <w:rtl w:val="true"/>
              </w:rPr>
              <w:tab/>
            </w:r>
            <w:r>
              <w:rPr>
                <w:rStyle w:val="IndexLink"/>
              </w:rPr>
              <w:t>82</w:t>
            </w:r>
          </w:hyperlink>
        </w:p>
        <w:p>
          <w:pPr>
            <w:pStyle w:val="Contents3"/>
            <w:tabs>
              <w:tab w:val="clear" w:pos="8459"/>
              <w:tab w:val="right" w:pos="9026" w:leader="dot"/>
            </w:tabs>
            <w:rPr/>
          </w:pPr>
          <w:hyperlink w:anchor="__RefHeading___Toc11014176_1280447820">
            <w:r>
              <w:rPr>
                <w:webHidden/>
                <w:rStyle w:val="IndexLink"/>
                <w:rtl w:val="true"/>
              </w:rPr>
              <w:t>تعصّبات حاد قبيله اى بين يمانى و نزارى</w:t>
            </w:r>
            <w:r>
              <w:rPr>
                <w:rStyle w:val="IndexLink"/>
                <w:rtl w:val="true"/>
              </w:rPr>
              <w:tab/>
            </w:r>
            <w:r>
              <w:rPr>
                <w:rStyle w:val="IndexLink"/>
              </w:rPr>
              <w:t>85</w:t>
            </w:r>
          </w:hyperlink>
        </w:p>
        <w:p>
          <w:pPr>
            <w:pStyle w:val="Contents4"/>
            <w:tabs>
              <w:tab w:val="clear" w:pos="8176"/>
              <w:tab w:val="right" w:pos="9026" w:leader="dot"/>
            </w:tabs>
            <w:rPr/>
          </w:pPr>
          <w:hyperlink w:anchor="__RefHeading___Toc11014178_1280447820">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11014180_1280447820">
            <w:r>
              <w:rPr>
                <w:webHidden/>
                <w:rStyle w:val="IndexLink"/>
                <w:rtl w:val="true"/>
              </w:rPr>
              <w:t>ريشه‌هاى تعصب و نشانه‌هاى آن</w:t>
            </w:r>
            <w:r>
              <w:rPr>
                <w:rStyle w:val="IndexLink"/>
                <w:rtl w:val="true"/>
              </w:rPr>
              <w:tab/>
            </w:r>
            <w:r>
              <w:rPr>
                <w:rStyle w:val="IndexLink"/>
              </w:rPr>
              <w:t>85</w:t>
            </w:r>
          </w:hyperlink>
        </w:p>
        <w:p>
          <w:pPr>
            <w:pStyle w:val="Contents5"/>
            <w:tabs>
              <w:tab w:val="clear" w:pos="7892"/>
              <w:tab w:val="right" w:pos="9026" w:leader="dot"/>
            </w:tabs>
            <w:rPr/>
          </w:pPr>
          <w:hyperlink w:anchor="__RefHeading___Toc11014182_1280447820">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11014184_1280447820">
            <w:r>
              <w:rPr>
                <w:webHidden/>
                <w:rStyle w:val="IndexLink"/>
                <w:rtl w:val="true"/>
              </w:rPr>
              <w:t>نخستين نشانۀ تعصب</w:t>
            </w:r>
            <w:r>
              <w:rPr>
                <w:rStyle w:val="IndexLink"/>
                <w:rtl w:val="true"/>
              </w:rPr>
              <w:tab/>
            </w:r>
            <w:r>
              <w:rPr>
                <w:rStyle w:val="IndexLink"/>
              </w:rPr>
              <w:t>86</w:t>
            </w:r>
          </w:hyperlink>
        </w:p>
        <w:p>
          <w:pPr>
            <w:pStyle w:val="Contents5"/>
            <w:tabs>
              <w:tab w:val="clear" w:pos="7892"/>
              <w:tab w:val="right" w:pos="9026" w:leader="dot"/>
            </w:tabs>
            <w:rPr/>
          </w:pPr>
          <w:hyperlink w:anchor="__RefHeading___Toc11014186_1280447820">
            <w:r>
              <w:rPr>
                <w:webHidden/>
                <w:rStyle w:val="IndexLink"/>
                <w:rtl w:val="true"/>
              </w:rPr>
              <w:t>دومين نشانۀ تعصب</w:t>
            </w:r>
            <w:r>
              <w:rPr>
                <w:rStyle w:val="IndexLink"/>
                <w:rtl w:val="true"/>
              </w:rPr>
              <w:tab/>
            </w:r>
            <w:r>
              <w:rPr>
                <w:rStyle w:val="IndexLink"/>
              </w:rPr>
              <w:t>88</w:t>
            </w:r>
          </w:hyperlink>
        </w:p>
        <w:p>
          <w:pPr>
            <w:pStyle w:val="Contents4"/>
            <w:tabs>
              <w:tab w:val="clear" w:pos="8176"/>
              <w:tab w:val="right" w:pos="9026" w:leader="dot"/>
            </w:tabs>
            <w:rPr/>
          </w:pPr>
          <w:hyperlink w:anchor="__RefHeading___Toc11014188_1280447820">
            <w:r>
              <w:rPr>
                <w:webHidden/>
                <w:rStyle w:val="IndexLink"/>
                <w:rtl w:val="true"/>
              </w:rPr>
              <w:t>نمودارى از تعصب در ادبيات عرب</w:t>
            </w:r>
            <w:r>
              <w:rPr>
                <w:rStyle w:val="IndexLink"/>
                <w:rtl w:val="true"/>
              </w:rPr>
              <w:tab/>
            </w:r>
            <w:r>
              <w:rPr>
                <w:rStyle w:val="IndexLink"/>
              </w:rPr>
              <w:t>91</w:t>
            </w:r>
          </w:hyperlink>
        </w:p>
        <w:p>
          <w:pPr>
            <w:pStyle w:val="Contents4"/>
            <w:tabs>
              <w:tab w:val="clear" w:pos="8176"/>
              <w:tab w:val="right" w:pos="9026" w:leader="dot"/>
            </w:tabs>
            <w:rPr/>
          </w:pPr>
          <w:hyperlink w:anchor="__RefHeading___Toc11014190_1280447820">
            <w:r>
              <w:rPr>
                <w:webHidden/>
                <w:rStyle w:val="IndexLink"/>
                <w:rtl w:val="true"/>
              </w:rPr>
              <w:t>جنگ‌هاى خونينى كه تعصبات قبيله اى بار آورده است</w:t>
            </w:r>
            <w:r>
              <w:rPr>
                <w:rStyle w:val="IndexLink"/>
                <w:rtl w:val="true"/>
              </w:rPr>
              <w:tab/>
            </w:r>
            <w:r>
              <w:rPr>
                <w:rStyle w:val="IndexLink"/>
              </w:rPr>
              <w:t>93</w:t>
            </w:r>
          </w:hyperlink>
        </w:p>
        <w:p>
          <w:pPr>
            <w:pStyle w:val="Contents4"/>
            <w:tabs>
              <w:tab w:val="clear" w:pos="8176"/>
              <w:tab w:val="right" w:pos="9026" w:leader="dot"/>
            </w:tabs>
            <w:rPr/>
          </w:pPr>
          <w:hyperlink w:anchor="__RefHeading___Toc11014192_1280447820">
            <w:r>
              <w:rPr>
                <w:webHidden/>
                <w:rStyle w:val="IndexLink"/>
                <w:rtl w:val="true"/>
              </w:rPr>
              <w:t>اثر تعصب در حديث‌سازى</w:t>
            </w:r>
            <w:r>
              <w:rPr>
                <w:rStyle w:val="IndexLink"/>
                <w:rtl w:val="true"/>
              </w:rPr>
              <w:tab/>
            </w:r>
            <w:r>
              <w:rPr>
                <w:rStyle w:val="IndexLink"/>
              </w:rPr>
              <w:t>98</w:t>
            </w:r>
          </w:hyperlink>
        </w:p>
        <w:p>
          <w:pPr>
            <w:pStyle w:val="Contents3"/>
            <w:tabs>
              <w:tab w:val="clear" w:pos="8459"/>
              <w:tab w:val="right" w:pos="9026" w:leader="dot"/>
            </w:tabs>
            <w:rPr/>
          </w:pPr>
          <w:hyperlink w:anchor="__RefHeading___Toc11014194_1280447820">
            <w:r>
              <w:rPr>
                <w:webHidden/>
                <w:rStyle w:val="IndexLink"/>
                <w:rtl w:val="true"/>
              </w:rPr>
              <w:t>سيف بن عمر قهرمان حديث‌سازى</w:t>
            </w:r>
            <w:r>
              <w:rPr>
                <w:rStyle w:val="IndexLink"/>
                <w:rtl w:val="true"/>
              </w:rPr>
              <w:tab/>
            </w:r>
            <w:r>
              <w:rPr>
                <w:rStyle w:val="IndexLink"/>
              </w:rPr>
              <w:t>100</w:t>
            </w:r>
          </w:hyperlink>
        </w:p>
        <w:p>
          <w:pPr>
            <w:pStyle w:val="Contents4"/>
            <w:tabs>
              <w:tab w:val="clear" w:pos="8176"/>
              <w:tab w:val="right" w:pos="9026" w:leader="dot"/>
            </w:tabs>
            <w:rPr/>
          </w:pPr>
          <w:hyperlink w:anchor="__RefHeading___Toc11014196_1280447820">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11014198_1280447820">
            <w:r>
              <w:rPr>
                <w:webHidden/>
                <w:rStyle w:val="IndexLink"/>
                <w:rtl w:val="true"/>
              </w:rPr>
              <w:t>كتاب‌هاى سيف</w:t>
            </w:r>
            <w:r>
              <w:rPr>
                <w:rStyle w:val="IndexLink"/>
                <w:rtl w:val="true"/>
              </w:rPr>
              <w:tab/>
            </w:r>
            <w:r>
              <w:rPr>
                <w:rStyle w:val="IndexLink"/>
              </w:rPr>
              <w:t>100</w:t>
            </w:r>
          </w:hyperlink>
        </w:p>
        <w:p>
          <w:pPr>
            <w:pStyle w:val="Contents4"/>
            <w:tabs>
              <w:tab w:val="clear" w:pos="8176"/>
              <w:tab w:val="right" w:pos="9026" w:leader="dot"/>
            </w:tabs>
            <w:rPr/>
          </w:pPr>
          <w:hyperlink w:anchor="__RefHeading___Toc11014200_1280447820">
            <w:r>
              <w:rPr>
                <w:webHidden/>
                <w:rStyle w:val="IndexLink"/>
                <w:rtl w:val="true"/>
              </w:rPr>
              <w:t>تحريفات سيف</w:t>
            </w:r>
            <w:r>
              <w:rPr>
                <w:rStyle w:val="IndexLink"/>
                <w:rtl w:val="true"/>
              </w:rPr>
              <w:tab/>
            </w:r>
            <w:r>
              <w:rPr>
                <w:rStyle w:val="IndexLink"/>
              </w:rPr>
              <w:t>104</w:t>
            </w:r>
          </w:hyperlink>
        </w:p>
        <w:p>
          <w:pPr>
            <w:pStyle w:val="Contents4"/>
            <w:tabs>
              <w:tab w:val="clear" w:pos="8176"/>
              <w:tab w:val="right" w:pos="9026" w:leader="dot"/>
            </w:tabs>
            <w:rPr/>
          </w:pPr>
          <w:hyperlink w:anchor="__RefHeading___Toc11014202_1280447820">
            <w:r>
              <w:rPr>
                <w:webHidden/>
                <w:rStyle w:val="IndexLink"/>
                <w:rtl w:val="true"/>
              </w:rPr>
              <w:t>فهرست مداركى كه از سيف نقل حديث كرده‌اند</w:t>
            </w:r>
            <w:r>
              <w:rPr>
                <w:rStyle w:val="IndexLink"/>
                <w:rtl w:val="true"/>
              </w:rPr>
              <w:tab/>
            </w:r>
            <w:r>
              <w:rPr>
                <w:rStyle w:val="IndexLink"/>
              </w:rPr>
              <w:t>110</w:t>
            </w:r>
          </w:hyperlink>
        </w:p>
        <w:p>
          <w:pPr>
            <w:pStyle w:val="Contents4"/>
            <w:tabs>
              <w:tab w:val="clear" w:pos="8176"/>
              <w:tab w:val="right" w:pos="9026" w:leader="dot"/>
            </w:tabs>
            <w:rPr/>
          </w:pPr>
          <w:hyperlink w:anchor="__RefHeading___Toc11014204_1280447820">
            <w:r>
              <w:rPr>
                <w:webHidden/>
                <w:rStyle w:val="IndexLink"/>
                <w:rtl w:val="true"/>
              </w:rPr>
              <w:t>علل انتشار احاديث سيف</w:t>
            </w:r>
            <w:r>
              <w:rPr>
                <w:rStyle w:val="IndexLink"/>
                <w:rtl w:val="true"/>
              </w:rPr>
              <w:tab/>
            </w:r>
            <w:r>
              <w:rPr>
                <w:rStyle w:val="IndexLink"/>
              </w:rPr>
              <w:t>115</w:t>
            </w:r>
          </w:hyperlink>
        </w:p>
        <w:p>
          <w:pPr>
            <w:pStyle w:val="Contents5"/>
            <w:tabs>
              <w:tab w:val="clear" w:pos="7892"/>
              <w:tab w:val="right" w:pos="9026" w:leader="dot"/>
            </w:tabs>
            <w:rPr/>
          </w:pPr>
          <w:hyperlink w:anchor="__RefHeading___Toc11014206_1280447820">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11014208_1280447820">
            <w:r>
              <w:rPr>
                <w:webHidden/>
                <w:rStyle w:val="IndexLink"/>
              </w:rPr>
              <w:t>1</w:t>
            </w:r>
            <w:r>
              <w:rPr>
                <w:rStyle w:val="IndexLink"/>
                <w:rtl w:val="true"/>
              </w:rPr>
              <w:t xml:space="preserve"> - </w:t>
            </w:r>
            <w:r>
              <w:rPr>
                <w:rStyle w:val="IndexLink"/>
                <w:rtl w:val="true"/>
              </w:rPr>
              <w:t>همگام با خودكامگان</w:t>
            </w:r>
            <w:r>
              <w:rPr>
                <w:rStyle w:val="IndexLink"/>
                <w:rtl w:val="true"/>
              </w:rPr>
              <w:tab/>
            </w:r>
            <w:r>
              <w:rPr>
                <w:rStyle w:val="IndexLink"/>
              </w:rPr>
              <w:t>116</w:t>
            </w:r>
          </w:hyperlink>
        </w:p>
        <w:p>
          <w:pPr>
            <w:pStyle w:val="Contents6"/>
            <w:tabs>
              <w:tab w:val="clear" w:pos="7609"/>
              <w:tab w:val="right" w:pos="9026" w:leader="dot"/>
            </w:tabs>
            <w:rPr/>
          </w:pPr>
          <w:hyperlink w:anchor="__RefHeading___Toc11014210_1280447820">
            <w:r>
              <w:rPr>
                <w:webHidden/>
                <w:rStyle w:val="IndexLink"/>
                <w:rtl w:val="true"/>
              </w:rPr>
              <w:t>اشاره</w:t>
            </w:r>
            <w:r>
              <w:rPr>
                <w:rStyle w:val="IndexLink"/>
                <w:rtl w:val="true"/>
              </w:rPr>
              <w:tab/>
            </w:r>
            <w:r>
              <w:rPr>
                <w:rStyle w:val="IndexLink"/>
              </w:rPr>
              <w:t>116</w:t>
            </w:r>
          </w:hyperlink>
        </w:p>
        <w:p>
          <w:pPr>
            <w:pStyle w:val="Contents6"/>
            <w:tabs>
              <w:tab w:val="clear" w:pos="7609"/>
              <w:tab w:val="right" w:pos="9026" w:leader="dot"/>
            </w:tabs>
            <w:rPr/>
          </w:pPr>
          <w:hyperlink w:anchor="__RefHeading___Toc11014212_1280447820">
            <w:r>
              <w:rPr>
                <w:webHidden/>
                <w:rStyle w:val="IndexLink"/>
                <w:rtl w:val="true"/>
              </w:rPr>
              <w:t>سپاهيان خليفه بر روى آب راه مى‌روند</w:t>
            </w:r>
            <w:r>
              <w:rPr>
                <w:rStyle w:val="IndexLink"/>
                <w:rtl w:val="true"/>
              </w:rPr>
              <w:tab/>
            </w:r>
            <w:r>
              <w:rPr>
                <w:rStyle w:val="IndexLink"/>
              </w:rPr>
              <w:t>117</w:t>
            </w:r>
          </w:hyperlink>
        </w:p>
        <w:p>
          <w:pPr>
            <w:pStyle w:val="Contents5"/>
            <w:tabs>
              <w:tab w:val="clear" w:pos="7892"/>
              <w:tab w:val="right" w:pos="9026" w:leader="dot"/>
            </w:tabs>
            <w:rPr/>
          </w:pPr>
          <w:hyperlink w:anchor="__RefHeading___Toc11014214_1280447820">
            <w:r>
              <w:rPr>
                <w:webHidden/>
                <w:rStyle w:val="IndexLink"/>
              </w:rPr>
              <w:t>2</w:t>
            </w:r>
            <w:r>
              <w:rPr>
                <w:rStyle w:val="IndexLink"/>
                <w:rtl w:val="true"/>
              </w:rPr>
              <w:t xml:space="preserve"> - </w:t>
            </w:r>
            <w:r>
              <w:rPr>
                <w:rStyle w:val="IndexLink"/>
                <w:rtl w:val="true"/>
              </w:rPr>
              <w:t>همگام با آرزوى همگان</w:t>
            </w:r>
            <w:r>
              <w:rPr>
                <w:rStyle w:val="IndexLink"/>
                <w:rtl w:val="true"/>
              </w:rPr>
              <w:tab/>
            </w:r>
            <w:r>
              <w:rPr>
                <w:rStyle w:val="IndexLink"/>
              </w:rPr>
              <w:t>120</w:t>
            </w:r>
          </w:hyperlink>
        </w:p>
        <w:p>
          <w:pPr>
            <w:pStyle w:val="Contents5"/>
            <w:tabs>
              <w:tab w:val="clear" w:pos="7892"/>
              <w:tab w:val="right" w:pos="9026" w:leader="dot"/>
            </w:tabs>
            <w:rPr/>
          </w:pPr>
          <w:hyperlink w:anchor="__RefHeading___Toc11014216_1280447820">
            <w:r>
              <w:rPr>
                <w:webHidden/>
                <w:rStyle w:val="IndexLink"/>
              </w:rPr>
              <w:t>3</w:t>
            </w:r>
            <w:r>
              <w:rPr>
                <w:rStyle w:val="IndexLink"/>
                <w:rtl w:val="true"/>
              </w:rPr>
              <w:t xml:space="preserve"> - </w:t>
            </w:r>
            <w:r>
              <w:rPr>
                <w:rStyle w:val="IndexLink"/>
                <w:rtl w:val="true"/>
              </w:rPr>
              <w:t>همگام با خواستۀ خوش‌گذرانان</w:t>
            </w:r>
            <w:r>
              <w:rPr>
                <w:rStyle w:val="IndexLink"/>
                <w:rtl w:val="true"/>
              </w:rPr>
              <w:tab/>
            </w:r>
            <w:r>
              <w:rPr>
                <w:rStyle w:val="IndexLink"/>
              </w:rPr>
              <w:t>121</w:t>
            </w:r>
          </w:hyperlink>
        </w:p>
        <w:p>
          <w:pPr>
            <w:pStyle w:val="Contents5"/>
            <w:tabs>
              <w:tab w:val="clear" w:pos="7892"/>
              <w:tab w:val="right" w:pos="9026" w:leader="dot"/>
            </w:tabs>
            <w:rPr/>
          </w:pPr>
          <w:hyperlink w:anchor="__RefHeading___Toc11014218_1280447820">
            <w:r>
              <w:rPr>
                <w:webHidden/>
                <w:rStyle w:val="IndexLink"/>
              </w:rPr>
              <w:t>4</w:t>
            </w:r>
            <w:r>
              <w:rPr>
                <w:rStyle w:val="IndexLink"/>
                <w:rtl w:val="true"/>
              </w:rPr>
              <w:t xml:space="preserve"> - </w:t>
            </w:r>
            <w:r>
              <w:rPr>
                <w:rStyle w:val="IndexLink"/>
                <w:rtl w:val="true"/>
              </w:rPr>
              <w:t>همگامى با تعصب قبيله اى</w:t>
            </w:r>
            <w:r>
              <w:rPr>
                <w:rStyle w:val="IndexLink"/>
                <w:rtl w:val="true"/>
              </w:rPr>
              <w:tab/>
            </w:r>
            <w:r>
              <w:rPr>
                <w:rStyle w:val="IndexLink"/>
              </w:rPr>
              <w:t>122</w:t>
            </w:r>
          </w:hyperlink>
        </w:p>
        <w:p>
          <w:pPr>
            <w:pStyle w:val="Contents5"/>
            <w:tabs>
              <w:tab w:val="clear" w:pos="7892"/>
              <w:tab w:val="right" w:pos="9026" w:leader="dot"/>
            </w:tabs>
            <w:rPr/>
          </w:pPr>
          <w:hyperlink w:anchor="__RefHeading___Toc11014220_1280447820">
            <w:r>
              <w:rPr>
                <w:webHidden/>
                <w:rStyle w:val="IndexLink"/>
              </w:rPr>
              <w:t>5</w:t>
            </w:r>
            <w:r>
              <w:rPr>
                <w:rStyle w:val="IndexLink"/>
                <w:rtl w:val="true"/>
              </w:rPr>
              <w:t xml:space="preserve"> - </w:t>
            </w:r>
            <w:r>
              <w:rPr>
                <w:rStyle w:val="IndexLink"/>
                <w:rtl w:val="true"/>
              </w:rPr>
              <w:t>همگام با زندقه</w:t>
            </w:r>
            <w:r>
              <w:rPr>
                <w:rStyle w:val="IndexLink"/>
                <w:rtl w:val="true"/>
              </w:rPr>
              <w:tab/>
            </w:r>
            <w:r>
              <w:rPr>
                <w:rStyle w:val="IndexLink"/>
              </w:rPr>
              <w:t>123</w:t>
            </w:r>
          </w:hyperlink>
        </w:p>
        <w:p>
          <w:pPr>
            <w:pStyle w:val="Contents3"/>
            <w:tabs>
              <w:tab w:val="clear" w:pos="8459"/>
              <w:tab w:val="right" w:pos="9026" w:leader="dot"/>
            </w:tabs>
            <w:rPr/>
          </w:pPr>
          <w:hyperlink w:anchor="__RefHeading___Toc11014222_1280447820">
            <w:r>
              <w:rPr>
                <w:webHidden/>
                <w:rStyle w:val="IndexLink"/>
                <w:rtl w:val="true"/>
              </w:rPr>
              <w:t>خلاصه بخش‌هاى گذشته</w:t>
            </w:r>
            <w:r>
              <w:rPr>
                <w:rStyle w:val="IndexLink"/>
                <w:rtl w:val="true"/>
              </w:rPr>
              <w:tab/>
            </w:r>
            <w:r>
              <w:rPr>
                <w:rStyle w:val="IndexLink"/>
              </w:rPr>
              <w:t>125</w:t>
            </w:r>
          </w:hyperlink>
        </w:p>
        <w:p>
          <w:pPr>
            <w:pStyle w:val="Contents4"/>
            <w:tabs>
              <w:tab w:val="clear" w:pos="8176"/>
              <w:tab w:val="right" w:pos="9026" w:leader="dot"/>
            </w:tabs>
            <w:rPr/>
          </w:pPr>
          <w:hyperlink w:anchor="__RefHeading___Toc11014224_1280447820">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11014226_1280447820">
            <w:r>
              <w:rPr>
                <w:webHidden/>
                <w:rStyle w:val="IndexLink"/>
              </w:rPr>
              <w:t>1</w:t>
            </w:r>
            <w:r>
              <w:rPr>
                <w:rStyle w:val="IndexLink"/>
                <w:rtl w:val="true"/>
              </w:rPr>
              <w:t xml:space="preserve"> - </w:t>
            </w:r>
            <w:r>
              <w:rPr>
                <w:rStyle w:val="IndexLink"/>
                <w:rtl w:val="true"/>
              </w:rPr>
              <w:t>زندقه</w:t>
            </w:r>
            <w:r>
              <w:rPr>
                <w:rStyle w:val="IndexLink"/>
                <w:rtl w:val="true"/>
              </w:rPr>
              <w:tab/>
            </w:r>
            <w:r>
              <w:rPr>
                <w:rStyle w:val="IndexLink"/>
              </w:rPr>
              <w:t>125</w:t>
            </w:r>
          </w:hyperlink>
        </w:p>
        <w:p>
          <w:pPr>
            <w:pStyle w:val="Contents4"/>
            <w:tabs>
              <w:tab w:val="clear" w:pos="8176"/>
              <w:tab w:val="right" w:pos="9026" w:leader="dot"/>
            </w:tabs>
            <w:rPr/>
          </w:pPr>
          <w:hyperlink w:anchor="__RefHeading___Toc11014228_1280447820">
            <w:r>
              <w:rPr>
                <w:webHidden/>
                <w:rStyle w:val="IndexLink"/>
              </w:rPr>
              <w:t>2</w:t>
            </w:r>
            <w:r>
              <w:rPr>
                <w:rStyle w:val="IndexLink"/>
                <w:rtl w:val="true"/>
              </w:rPr>
              <w:t xml:space="preserve"> - </w:t>
            </w:r>
            <w:r>
              <w:rPr>
                <w:rStyle w:val="IndexLink"/>
                <w:rtl w:val="true"/>
              </w:rPr>
              <w:t>تعصب</w:t>
            </w:r>
            <w:r>
              <w:rPr>
                <w:rStyle w:val="IndexLink"/>
                <w:rtl w:val="true"/>
              </w:rPr>
              <w:tab/>
            </w:r>
            <w:r>
              <w:rPr>
                <w:rStyle w:val="IndexLink"/>
              </w:rPr>
              <w:t>126</w:t>
            </w:r>
          </w:hyperlink>
        </w:p>
        <w:p>
          <w:pPr>
            <w:pStyle w:val="Contents4"/>
            <w:tabs>
              <w:tab w:val="clear" w:pos="8176"/>
              <w:tab w:val="right" w:pos="9026" w:leader="dot"/>
            </w:tabs>
            <w:rPr/>
          </w:pPr>
          <w:hyperlink w:anchor="__RefHeading___Toc11014230_1280447820">
            <w:r>
              <w:rPr>
                <w:webHidden/>
                <w:rStyle w:val="IndexLink"/>
              </w:rPr>
              <w:t>3</w:t>
            </w:r>
            <w:r>
              <w:rPr>
                <w:rStyle w:val="IndexLink"/>
                <w:rtl w:val="true"/>
              </w:rPr>
              <w:t xml:space="preserve"> - </w:t>
            </w:r>
            <w:r>
              <w:rPr>
                <w:rStyle w:val="IndexLink"/>
                <w:rtl w:val="true"/>
              </w:rPr>
              <w:t>من‌درآوريها</w:t>
            </w:r>
            <w:r>
              <w:rPr>
                <w:rStyle w:val="IndexLink"/>
                <w:rtl w:val="true"/>
              </w:rPr>
              <w:tab/>
            </w:r>
            <w:r>
              <w:rPr>
                <w:rStyle w:val="IndexLink"/>
              </w:rPr>
              <w:t>127</w:t>
            </w:r>
          </w:hyperlink>
        </w:p>
        <w:p>
          <w:pPr>
            <w:pStyle w:val="Contents4"/>
            <w:tabs>
              <w:tab w:val="clear" w:pos="8176"/>
              <w:tab w:val="right" w:pos="9026" w:leader="dot"/>
            </w:tabs>
            <w:rPr/>
          </w:pPr>
          <w:hyperlink w:anchor="__RefHeading___Toc11014232_1280447820">
            <w:r>
              <w:rPr>
                <w:webHidden/>
                <w:rStyle w:val="IndexLink"/>
              </w:rPr>
              <w:t>4</w:t>
            </w:r>
            <w:r>
              <w:rPr>
                <w:rStyle w:val="IndexLink"/>
                <w:rtl w:val="true"/>
              </w:rPr>
              <w:t xml:space="preserve"> - </w:t>
            </w:r>
            <w:r>
              <w:rPr>
                <w:rStyle w:val="IndexLink"/>
                <w:rtl w:val="true"/>
              </w:rPr>
              <w:t>وارونه نشان دادن حقايق</w:t>
            </w:r>
            <w:r>
              <w:rPr>
                <w:rStyle w:val="IndexLink"/>
                <w:rtl w:val="true"/>
              </w:rPr>
              <w:tab/>
            </w:r>
            <w:r>
              <w:rPr>
                <w:rStyle w:val="IndexLink"/>
              </w:rPr>
              <w:t>128</w:t>
            </w:r>
          </w:hyperlink>
        </w:p>
        <w:p>
          <w:pPr>
            <w:pStyle w:val="Contents4"/>
            <w:tabs>
              <w:tab w:val="clear" w:pos="8176"/>
              <w:tab w:val="right" w:pos="9026" w:leader="dot"/>
            </w:tabs>
            <w:rPr/>
          </w:pPr>
          <w:hyperlink w:anchor="__RefHeading___Toc11014234_1280447820">
            <w:r>
              <w:rPr>
                <w:webHidden/>
                <w:rStyle w:val="IndexLink"/>
              </w:rPr>
              <w:t>5</w:t>
            </w:r>
            <w:r>
              <w:rPr>
                <w:rStyle w:val="IndexLink"/>
                <w:rtl w:val="true"/>
              </w:rPr>
              <w:t xml:space="preserve"> - </w:t>
            </w:r>
            <w:r>
              <w:rPr>
                <w:rStyle w:val="IndexLink"/>
                <w:rtl w:val="true"/>
              </w:rPr>
              <w:t>پرده‌پوشى‌ها</w:t>
            </w:r>
            <w:r>
              <w:rPr>
                <w:rStyle w:val="IndexLink"/>
                <w:rtl w:val="true"/>
              </w:rPr>
              <w:tab/>
            </w:r>
            <w:r>
              <w:rPr>
                <w:rStyle w:val="IndexLink"/>
              </w:rPr>
              <w:t>128</w:t>
            </w:r>
          </w:hyperlink>
        </w:p>
        <w:p>
          <w:pPr>
            <w:pStyle w:val="Contents4"/>
            <w:tabs>
              <w:tab w:val="clear" w:pos="8176"/>
              <w:tab w:val="right" w:pos="9026" w:leader="dot"/>
            </w:tabs>
            <w:rPr/>
          </w:pPr>
          <w:hyperlink w:anchor="__RefHeading___Toc11014236_1280447820">
            <w:r>
              <w:rPr>
                <w:webHidden/>
                <w:rStyle w:val="IndexLink"/>
              </w:rPr>
              <w:t>6</w:t>
            </w:r>
            <w:r>
              <w:rPr>
                <w:rStyle w:val="IndexLink"/>
                <w:rtl w:val="true"/>
              </w:rPr>
              <w:t xml:space="preserve"> - </w:t>
            </w:r>
            <w:r>
              <w:rPr>
                <w:rStyle w:val="IndexLink"/>
                <w:rtl w:val="true"/>
              </w:rPr>
              <w:t>ضعيف فداى قوى</w:t>
            </w:r>
            <w:r>
              <w:rPr>
                <w:rStyle w:val="IndexLink"/>
                <w:rtl w:val="true"/>
              </w:rPr>
              <w:tab/>
            </w:r>
            <w:r>
              <w:rPr>
                <w:rStyle w:val="IndexLink"/>
              </w:rPr>
              <w:t>129</w:t>
            </w:r>
          </w:hyperlink>
        </w:p>
        <w:p>
          <w:pPr>
            <w:pStyle w:val="Contents4"/>
            <w:tabs>
              <w:tab w:val="clear" w:pos="8176"/>
              <w:tab w:val="right" w:pos="9026" w:leader="dot"/>
            </w:tabs>
            <w:rPr/>
          </w:pPr>
          <w:hyperlink w:anchor="__RefHeading___Toc11014238_1280447820">
            <w:r>
              <w:rPr>
                <w:webHidden/>
                <w:rStyle w:val="IndexLink"/>
              </w:rPr>
              <w:t>7</w:t>
            </w:r>
            <w:r>
              <w:rPr>
                <w:rStyle w:val="IndexLink"/>
                <w:rtl w:val="true"/>
              </w:rPr>
              <w:t xml:space="preserve"> - </w:t>
            </w:r>
            <w:r>
              <w:rPr>
                <w:rStyle w:val="IndexLink"/>
                <w:rtl w:val="true"/>
              </w:rPr>
              <w:t>نتيجۀ تلخ اين همه حديث‌سازى</w:t>
            </w:r>
            <w:r>
              <w:rPr>
                <w:rStyle w:val="IndexLink"/>
                <w:rtl w:val="true"/>
              </w:rPr>
              <w:tab/>
            </w:r>
            <w:r>
              <w:rPr>
                <w:rStyle w:val="IndexLink"/>
              </w:rPr>
              <w:t>130</w:t>
            </w:r>
          </w:hyperlink>
        </w:p>
        <w:p>
          <w:pPr>
            <w:pStyle w:val="Contents4"/>
            <w:tabs>
              <w:tab w:val="clear" w:pos="8176"/>
              <w:tab w:val="right" w:pos="9026" w:leader="dot"/>
            </w:tabs>
            <w:rPr/>
          </w:pPr>
          <w:hyperlink w:anchor="__RefHeading___Toc11014240_1280447820">
            <w:r>
              <w:rPr>
                <w:webHidden/>
                <w:rStyle w:val="IndexLink"/>
              </w:rPr>
              <w:t>8</w:t>
            </w:r>
            <w:r>
              <w:rPr>
                <w:rStyle w:val="IndexLink"/>
                <w:rtl w:val="true"/>
              </w:rPr>
              <w:t xml:space="preserve"> - </w:t>
            </w:r>
            <w:r>
              <w:rPr>
                <w:rStyle w:val="IndexLink"/>
                <w:rtl w:val="true"/>
              </w:rPr>
              <w:t>علل انتشار احاديث سيف</w:t>
            </w:r>
            <w:r>
              <w:rPr>
                <w:rStyle w:val="IndexLink"/>
                <w:rtl w:val="true"/>
              </w:rPr>
              <w:tab/>
            </w:r>
            <w:r>
              <w:rPr>
                <w:rStyle w:val="IndexLink"/>
              </w:rPr>
              <w:t>130</w:t>
            </w:r>
          </w:hyperlink>
        </w:p>
        <w:p>
          <w:pPr>
            <w:pStyle w:val="Contents4"/>
            <w:tabs>
              <w:tab w:val="clear" w:pos="8176"/>
              <w:tab w:val="right" w:pos="9026" w:leader="dot"/>
            </w:tabs>
            <w:rPr/>
          </w:pPr>
          <w:hyperlink w:anchor="__RefHeading___Toc11014242_1280447820">
            <w:r>
              <w:rPr>
                <w:webHidden/>
                <w:rStyle w:val="IndexLink"/>
              </w:rPr>
              <w:t>9</w:t>
            </w:r>
            <w:r>
              <w:rPr>
                <w:rStyle w:val="IndexLink"/>
                <w:rtl w:val="true"/>
              </w:rPr>
              <w:t xml:space="preserve"> - </w:t>
            </w:r>
            <w:r>
              <w:rPr>
                <w:rStyle w:val="IndexLink"/>
                <w:rtl w:val="true"/>
              </w:rPr>
              <w:t>اهداف سيف</w:t>
            </w:r>
            <w:r>
              <w:rPr>
                <w:rStyle w:val="IndexLink"/>
                <w:rtl w:val="true"/>
              </w:rPr>
              <w:t>:</w:t>
              <w:tab/>
            </w:r>
            <w:r>
              <w:rPr>
                <w:rStyle w:val="IndexLink"/>
              </w:rPr>
              <w:t>132</w:t>
            </w:r>
          </w:hyperlink>
        </w:p>
        <w:p>
          <w:pPr>
            <w:pStyle w:val="Contents4"/>
            <w:tabs>
              <w:tab w:val="clear" w:pos="8176"/>
              <w:tab w:val="right" w:pos="9026" w:leader="dot"/>
            </w:tabs>
            <w:rPr/>
          </w:pPr>
          <w:hyperlink w:anchor="__RefHeading___Toc11014244_1280447820">
            <w:r>
              <w:rPr>
                <w:webHidden/>
                <w:rStyle w:val="IndexLink"/>
              </w:rPr>
              <w:t>10</w:t>
            </w:r>
            <w:r>
              <w:rPr>
                <w:rStyle w:val="IndexLink"/>
                <w:rtl w:val="true"/>
              </w:rPr>
              <w:t xml:space="preserve"> - </w:t>
            </w:r>
            <w:r>
              <w:rPr>
                <w:rStyle w:val="IndexLink"/>
                <w:rtl w:val="true"/>
              </w:rPr>
              <w:t>وظيفۀ ما</w:t>
            </w:r>
            <w:r>
              <w:rPr>
                <w:rStyle w:val="IndexLink"/>
                <w:rtl w:val="true"/>
              </w:rPr>
              <w:tab/>
            </w:r>
            <w:r>
              <w:rPr>
                <w:rStyle w:val="IndexLink"/>
              </w:rPr>
              <w:t>133</w:t>
            </w:r>
          </w:hyperlink>
        </w:p>
        <w:p>
          <w:pPr>
            <w:pStyle w:val="Contents3"/>
            <w:tabs>
              <w:tab w:val="clear" w:pos="8459"/>
              <w:tab w:val="right" w:pos="9026" w:leader="dot"/>
            </w:tabs>
            <w:rPr/>
          </w:pPr>
          <w:hyperlink w:anchor="__RefHeading___Toc11014246_1280447820">
            <w:r>
              <w:rPr>
                <w:webHidden/>
                <w:rStyle w:val="IndexLink"/>
                <w:rtl w:val="true"/>
              </w:rPr>
              <w:t>سيرى در گذشته و نظرى به آينده</w:t>
            </w:r>
            <w:r>
              <w:rPr>
                <w:rStyle w:val="IndexLink"/>
                <w:rtl w:val="true"/>
              </w:rPr>
              <w:tab/>
            </w:r>
            <w:r>
              <w:rPr>
                <w:rStyle w:val="IndexLink"/>
              </w:rPr>
              <w:t>136</w:t>
            </w:r>
          </w:hyperlink>
        </w:p>
        <w:p>
          <w:pPr>
            <w:pStyle w:val="Contents2"/>
            <w:tabs>
              <w:tab w:val="clear" w:pos="8743"/>
              <w:tab w:val="right" w:pos="9026" w:leader="dot"/>
            </w:tabs>
            <w:rPr/>
          </w:pPr>
          <w:hyperlink w:anchor="__RefHeading___Toc11014248_1280447820">
            <w:r>
              <w:rPr>
                <w:webHidden/>
                <w:rStyle w:val="IndexLink"/>
                <w:rtl w:val="true"/>
              </w:rPr>
              <w:t>بخش سوم</w:t>
            </w:r>
            <w:r>
              <w:rPr>
                <w:rStyle w:val="IndexLink"/>
                <w:rtl w:val="true"/>
              </w:rPr>
              <w:t xml:space="preserve">: </w:t>
            </w:r>
            <w:r>
              <w:rPr>
                <w:rStyle w:val="IndexLink"/>
                <w:rtl w:val="true"/>
              </w:rPr>
              <w:t>صحابيان دروغين تميمى</w:t>
            </w:r>
            <w:r>
              <w:rPr>
                <w:rStyle w:val="IndexLink"/>
                <w:rtl w:val="true"/>
              </w:rPr>
              <w:tab/>
            </w:r>
            <w:r>
              <w:rPr>
                <w:rStyle w:val="IndexLink"/>
              </w:rPr>
              <w:t>137</w:t>
            </w:r>
          </w:hyperlink>
        </w:p>
        <w:p>
          <w:pPr>
            <w:pStyle w:val="Contents3"/>
            <w:tabs>
              <w:tab w:val="clear" w:pos="8459"/>
              <w:tab w:val="right" w:pos="9026" w:leader="dot"/>
            </w:tabs>
            <w:rPr/>
          </w:pPr>
          <w:hyperlink w:anchor="__RefHeading___Toc11014250_1280447820">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11014252_1280447820">
            <w:r>
              <w:rPr>
                <w:webHidden/>
                <w:rStyle w:val="IndexLink"/>
              </w:rPr>
              <w:t>1</w:t>
            </w:r>
            <w:r>
              <w:rPr>
                <w:rStyle w:val="IndexLink"/>
                <w:rtl w:val="true"/>
              </w:rPr>
              <w:t xml:space="preserve"> - </w:t>
            </w:r>
            <w:r>
              <w:rPr>
                <w:rStyle w:val="IndexLink"/>
                <w:rtl w:val="true"/>
              </w:rPr>
              <w:t>قعقاع بن عمر و تميمى</w:t>
            </w:r>
            <w:r>
              <w:rPr>
                <w:rStyle w:val="IndexLink"/>
                <w:rtl w:val="true"/>
              </w:rPr>
              <w:tab/>
            </w:r>
            <w:r>
              <w:rPr>
                <w:rStyle w:val="IndexLink"/>
              </w:rPr>
              <w:t>137</w:t>
            </w:r>
          </w:hyperlink>
        </w:p>
        <w:p>
          <w:pPr>
            <w:pStyle w:val="Contents4"/>
            <w:tabs>
              <w:tab w:val="clear" w:pos="8176"/>
              <w:tab w:val="right" w:pos="9026" w:leader="dot"/>
            </w:tabs>
            <w:rPr/>
          </w:pPr>
          <w:hyperlink w:anchor="__RefHeading___Toc11014254_1280447820">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11014256_1280447820">
            <w:r>
              <w:rPr>
                <w:webHidden/>
                <w:rStyle w:val="IndexLink"/>
                <w:rtl w:val="true"/>
              </w:rPr>
              <w:t xml:space="preserve">قعقاع در دوران پيامبر </w:t>
            </w:r>
            <w:r>
              <w:rPr>
                <w:rStyle w:val="IndexLink"/>
                <w:rtl w:val="true"/>
              </w:rPr>
              <w:t>(</w:t>
            </w:r>
            <w:r>
              <w:rPr>
                <w:rStyle w:val="IndexLink"/>
                <w:rtl w:val="true"/>
              </w:rPr>
              <w:t>ص</w:t>
            </w:r>
            <w:r>
              <w:rPr>
                <w:rStyle w:val="IndexLink"/>
                <w:rtl w:val="true"/>
              </w:rPr>
              <w:t>)</w:t>
              <w:tab/>
            </w:r>
            <w:r>
              <w:rPr>
                <w:rStyle w:val="IndexLink"/>
              </w:rPr>
              <w:t>139</w:t>
            </w:r>
          </w:hyperlink>
        </w:p>
        <w:p>
          <w:pPr>
            <w:pStyle w:val="Contents5"/>
            <w:tabs>
              <w:tab w:val="clear" w:pos="7892"/>
              <w:tab w:val="right" w:pos="9026" w:leader="dot"/>
            </w:tabs>
            <w:rPr/>
          </w:pPr>
          <w:hyperlink w:anchor="__RefHeading___Toc11014258_1280447820">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11014260_1280447820">
            <w:r>
              <w:rPr>
                <w:webHidden/>
                <w:rStyle w:val="IndexLink"/>
                <w:rtl w:val="true"/>
              </w:rPr>
              <w:t>نسب قعقاع</w:t>
            </w:r>
            <w:r>
              <w:rPr>
                <w:rStyle w:val="IndexLink"/>
                <w:rtl w:val="true"/>
              </w:rPr>
              <w:tab/>
            </w:r>
            <w:r>
              <w:rPr>
                <w:rStyle w:val="IndexLink"/>
              </w:rPr>
              <w:t>140</w:t>
            </w:r>
          </w:hyperlink>
        </w:p>
        <w:p>
          <w:pPr>
            <w:pStyle w:val="Contents5"/>
            <w:tabs>
              <w:tab w:val="clear" w:pos="7892"/>
              <w:tab w:val="right" w:pos="9026" w:leader="dot"/>
            </w:tabs>
            <w:rPr/>
          </w:pPr>
          <w:hyperlink w:anchor="__RefHeading___Toc11014262_1280447820">
            <w:r>
              <w:rPr>
                <w:webHidden/>
                <w:rStyle w:val="IndexLink"/>
                <w:rtl w:val="true"/>
              </w:rPr>
              <w:t>قعقاع در شمارۀ اصحاب پيامبر</w:t>
            </w:r>
            <w:r>
              <w:rPr>
                <w:rStyle w:val="IndexLink"/>
                <w:rtl w:val="true"/>
              </w:rPr>
              <w:tab/>
            </w:r>
            <w:r>
              <w:rPr>
                <w:rStyle w:val="IndexLink"/>
              </w:rPr>
              <w:t>140</w:t>
            </w:r>
          </w:hyperlink>
        </w:p>
        <w:p>
          <w:pPr>
            <w:pStyle w:val="Contents5"/>
            <w:tabs>
              <w:tab w:val="clear" w:pos="7892"/>
              <w:tab w:val="right" w:pos="9026" w:leader="dot"/>
            </w:tabs>
            <w:rPr/>
          </w:pPr>
          <w:hyperlink w:anchor="__RefHeading___Toc11014264_1280447820">
            <w:r>
              <w:rPr>
                <w:webHidden/>
                <w:rStyle w:val="IndexLink"/>
                <w:rtl w:val="true"/>
              </w:rPr>
              <w:t>حديثى از قعقاع</w:t>
            </w:r>
            <w:r>
              <w:rPr>
                <w:rStyle w:val="IndexLink"/>
                <w:rtl w:val="true"/>
              </w:rPr>
              <w:tab/>
            </w:r>
            <w:r>
              <w:rPr>
                <w:rStyle w:val="IndexLink"/>
              </w:rPr>
              <w:t>140</w:t>
            </w:r>
          </w:hyperlink>
        </w:p>
        <w:p>
          <w:pPr>
            <w:pStyle w:val="Contents5"/>
            <w:tabs>
              <w:tab w:val="clear" w:pos="7892"/>
              <w:tab w:val="right" w:pos="9026" w:leader="dot"/>
            </w:tabs>
            <w:rPr/>
          </w:pPr>
          <w:hyperlink w:anchor="__RefHeading___Toc11014266_1280447820">
            <w:r>
              <w:rPr>
                <w:webHidden/>
                <w:rStyle w:val="IndexLink"/>
                <w:rtl w:val="true"/>
              </w:rPr>
              <w:t>بررسى سند</w:t>
            </w:r>
            <w:r>
              <w:rPr>
                <w:rStyle w:val="IndexLink"/>
                <w:rtl w:val="true"/>
              </w:rPr>
              <w:tab/>
            </w:r>
            <w:r>
              <w:rPr>
                <w:rStyle w:val="IndexLink"/>
              </w:rPr>
              <w:t>141</w:t>
            </w:r>
          </w:hyperlink>
        </w:p>
        <w:p>
          <w:pPr>
            <w:pStyle w:val="Contents5"/>
            <w:tabs>
              <w:tab w:val="clear" w:pos="7892"/>
              <w:tab w:val="right" w:pos="9026" w:leader="dot"/>
            </w:tabs>
            <w:rPr/>
          </w:pPr>
          <w:hyperlink w:anchor="__RefHeading___Toc11014268_1280447820">
            <w:r>
              <w:rPr>
                <w:webHidden/>
                <w:rStyle w:val="IndexLink"/>
                <w:rtl w:val="true"/>
              </w:rPr>
              <w:t>دست‌آوردهاى حديث سيف</w:t>
            </w:r>
            <w:r>
              <w:rPr>
                <w:rStyle w:val="IndexLink"/>
                <w:rtl w:val="true"/>
              </w:rPr>
              <w:tab/>
            </w:r>
            <w:r>
              <w:rPr>
                <w:rStyle w:val="IndexLink"/>
              </w:rPr>
              <w:t>142</w:t>
            </w:r>
          </w:hyperlink>
        </w:p>
        <w:p>
          <w:pPr>
            <w:pStyle w:val="Contents4"/>
            <w:tabs>
              <w:tab w:val="clear" w:pos="8176"/>
              <w:tab w:val="right" w:pos="9026" w:leader="dot"/>
            </w:tabs>
            <w:rPr/>
          </w:pPr>
          <w:hyperlink w:anchor="__RefHeading___Toc11014270_1280447820">
            <w:r>
              <w:rPr>
                <w:webHidden/>
                <w:rStyle w:val="IndexLink"/>
                <w:rtl w:val="true"/>
              </w:rPr>
              <w:t>قعقاع در دوران ابو بكر</w:t>
            </w:r>
            <w:r>
              <w:rPr>
                <w:rStyle w:val="IndexLink"/>
                <w:rtl w:val="true"/>
              </w:rPr>
              <w:tab/>
            </w:r>
            <w:r>
              <w:rPr>
                <w:rStyle w:val="IndexLink"/>
              </w:rPr>
              <w:t>143</w:t>
            </w:r>
          </w:hyperlink>
        </w:p>
        <w:p>
          <w:pPr>
            <w:pStyle w:val="Contents5"/>
            <w:tabs>
              <w:tab w:val="clear" w:pos="7892"/>
              <w:tab w:val="right" w:pos="9026" w:leader="dot"/>
            </w:tabs>
            <w:rPr/>
          </w:pPr>
          <w:hyperlink w:anchor="__RefHeading___Toc11014272_1280447820">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11014274_1280447820">
            <w:r>
              <w:rPr>
                <w:webHidden/>
                <w:rStyle w:val="IndexLink"/>
                <w:rtl w:val="true"/>
              </w:rPr>
              <w:t>قعقاع در جنگ‌هاى ارتداد</w:t>
            </w:r>
            <w:r>
              <w:rPr>
                <w:rStyle w:val="IndexLink"/>
                <w:rtl w:val="true"/>
              </w:rPr>
              <w:tab/>
            </w:r>
            <w:r>
              <w:rPr>
                <w:rStyle w:val="IndexLink"/>
              </w:rPr>
              <w:t>143</w:t>
            </w:r>
          </w:hyperlink>
        </w:p>
        <w:p>
          <w:pPr>
            <w:pStyle w:val="Contents5"/>
            <w:tabs>
              <w:tab w:val="clear" w:pos="7892"/>
              <w:tab w:val="right" w:pos="9026" w:leader="dot"/>
            </w:tabs>
            <w:rPr/>
          </w:pPr>
          <w:hyperlink w:anchor="__RefHeading___Toc11014276_1280447820">
            <w:r>
              <w:rPr>
                <w:webHidden/>
                <w:rStyle w:val="IndexLink"/>
                <w:rtl w:val="true"/>
              </w:rPr>
              <w:t>اين داستان تا كجا رفته</w:t>
            </w:r>
            <w:r>
              <w:rPr>
                <w:rStyle w:val="IndexLink"/>
                <w:rtl w:val="true"/>
              </w:rPr>
              <w:tab/>
            </w:r>
            <w:r>
              <w:rPr>
                <w:rStyle w:val="IndexLink"/>
              </w:rPr>
              <w:t>143</w:t>
            </w:r>
          </w:hyperlink>
        </w:p>
        <w:p>
          <w:pPr>
            <w:pStyle w:val="Contents5"/>
            <w:tabs>
              <w:tab w:val="clear" w:pos="7892"/>
              <w:tab w:val="right" w:pos="9026" w:leader="dot"/>
            </w:tabs>
            <w:rPr/>
          </w:pPr>
          <w:hyperlink w:anchor="__RefHeading___Toc11014278_1280447820">
            <w:r>
              <w:rPr>
                <w:webHidden/>
                <w:rStyle w:val="IndexLink"/>
                <w:rtl w:val="true"/>
              </w:rPr>
              <w:t>مقايسۀ روايت سيف با روايت ديگران</w:t>
            </w:r>
            <w:r>
              <w:rPr>
                <w:rStyle w:val="IndexLink"/>
                <w:rtl w:val="true"/>
              </w:rPr>
              <w:tab/>
            </w:r>
            <w:r>
              <w:rPr>
                <w:rStyle w:val="IndexLink"/>
              </w:rPr>
              <w:t>144</w:t>
            </w:r>
          </w:hyperlink>
        </w:p>
        <w:p>
          <w:pPr>
            <w:pStyle w:val="Contents5"/>
            <w:tabs>
              <w:tab w:val="clear" w:pos="7892"/>
              <w:tab w:val="right" w:pos="9026" w:leader="dot"/>
            </w:tabs>
            <w:rPr/>
          </w:pPr>
          <w:hyperlink w:anchor="__RefHeading___Toc11014280_1280447820">
            <w:r>
              <w:rPr>
                <w:webHidden/>
                <w:rStyle w:val="IndexLink"/>
                <w:rtl w:val="true"/>
              </w:rPr>
              <w:t>بررسى سند</w:t>
            </w:r>
            <w:r>
              <w:rPr>
                <w:rStyle w:val="IndexLink"/>
                <w:rtl w:val="true"/>
              </w:rPr>
              <w:tab/>
            </w:r>
            <w:r>
              <w:rPr>
                <w:rStyle w:val="IndexLink"/>
              </w:rPr>
              <w:t>144</w:t>
            </w:r>
          </w:hyperlink>
        </w:p>
        <w:p>
          <w:pPr>
            <w:pStyle w:val="Contents5"/>
            <w:tabs>
              <w:tab w:val="clear" w:pos="7892"/>
              <w:tab w:val="right" w:pos="9026" w:leader="dot"/>
            </w:tabs>
            <w:rPr/>
          </w:pPr>
          <w:hyperlink w:anchor="__RefHeading___Toc11014282_1280447820">
            <w:r>
              <w:rPr>
                <w:webHidden/>
                <w:rStyle w:val="IndexLink"/>
                <w:rtl w:val="true"/>
              </w:rPr>
              <w:t>دست‌آوردهاى اين داستان</w:t>
            </w:r>
            <w:r>
              <w:rPr>
                <w:rStyle w:val="IndexLink"/>
                <w:rtl w:val="true"/>
              </w:rPr>
              <w:tab/>
            </w:r>
            <w:r>
              <w:rPr>
                <w:rStyle w:val="IndexLink"/>
              </w:rPr>
              <w:t>145</w:t>
            </w:r>
          </w:hyperlink>
        </w:p>
        <w:p>
          <w:pPr>
            <w:pStyle w:val="Contents5"/>
            <w:tabs>
              <w:tab w:val="clear" w:pos="7892"/>
              <w:tab w:val="right" w:pos="9026" w:leader="dot"/>
            </w:tabs>
            <w:rPr/>
          </w:pPr>
          <w:hyperlink w:anchor="__RefHeading___Toc11014284_1280447820">
            <w:r>
              <w:rPr>
                <w:webHidden/>
                <w:rStyle w:val="IndexLink"/>
                <w:rtl w:val="true"/>
              </w:rPr>
              <w:t>قعقاع در جنگ عراق</w:t>
            </w:r>
            <w:r>
              <w:rPr>
                <w:rStyle w:val="IndexLink"/>
                <w:rtl w:val="true"/>
              </w:rPr>
              <w:tab/>
            </w:r>
            <w:r>
              <w:rPr>
                <w:rStyle w:val="IndexLink"/>
              </w:rPr>
              <w:t>146</w:t>
            </w:r>
          </w:hyperlink>
        </w:p>
        <w:p>
          <w:pPr>
            <w:pStyle w:val="Contents5"/>
            <w:tabs>
              <w:tab w:val="clear" w:pos="7892"/>
              <w:tab w:val="right" w:pos="9026" w:leader="dot"/>
            </w:tabs>
            <w:rPr/>
          </w:pPr>
          <w:hyperlink w:anchor="__RefHeading___Toc11014286_1280447820">
            <w:r>
              <w:rPr>
                <w:webHidden/>
                <w:rStyle w:val="IndexLink"/>
                <w:rtl w:val="true"/>
              </w:rPr>
              <w:t>نبرد ابله</w:t>
            </w:r>
            <w:r>
              <w:rPr>
                <w:rStyle w:val="IndexLink"/>
                <w:rtl w:val="true"/>
              </w:rPr>
              <w:tab/>
            </w:r>
            <w:r>
              <w:rPr>
                <w:rStyle w:val="IndexLink"/>
              </w:rPr>
              <w:t>147</w:t>
            </w:r>
          </w:hyperlink>
        </w:p>
        <w:p>
          <w:pPr>
            <w:pStyle w:val="Contents5"/>
            <w:tabs>
              <w:tab w:val="clear" w:pos="7892"/>
              <w:tab w:val="right" w:pos="9026" w:leader="dot"/>
            </w:tabs>
            <w:rPr/>
          </w:pPr>
          <w:hyperlink w:anchor="__RefHeading___Toc11014288_1280447820">
            <w:r>
              <w:rPr>
                <w:webHidden/>
                <w:rStyle w:val="IndexLink"/>
                <w:rtl w:val="true"/>
              </w:rPr>
              <w:t>اين داستان تا كجا رفته</w:t>
            </w:r>
            <w:r>
              <w:rPr>
                <w:rStyle w:val="IndexLink"/>
                <w:rtl w:val="true"/>
              </w:rPr>
              <w:tab/>
            </w:r>
            <w:r>
              <w:rPr>
                <w:rStyle w:val="IndexLink"/>
              </w:rPr>
              <w:t>148</w:t>
            </w:r>
          </w:hyperlink>
        </w:p>
        <w:p>
          <w:pPr>
            <w:pStyle w:val="Contents5"/>
            <w:tabs>
              <w:tab w:val="clear" w:pos="7892"/>
              <w:tab w:val="right" w:pos="9026" w:leader="dot"/>
            </w:tabs>
            <w:rPr/>
          </w:pPr>
          <w:hyperlink w:anchor="__RefHeading___Toc11014290_1280447820">
            <w:r>
              <w:rPr>
                <w:webHidden/>
                <w:rStyle w:val="IndexLink"/>
                <w:rtl w:val="true"/>
              </w:rPr>
              <w:t>سنجش سخن سيف با ديگران</w:t>
            </w:r>
            <w:r>
              <w:rPr>
                <w:rStyle w:val="IndexLink"/>
                <w:rtl w:val="true"/>
              </w:rPr>
              <w:tab/>
            </w:r>
            <w:r>
              <w:rPr>
                <w:rStyle w:val="IndexLink"/>
              </w:rPr>
              <w:t>148</w:t>
            </w:r>
          </w:hyperlink>
        </w:p>
        <w:p>
          <w:pPr>
            <w:pStyle w:val="Contents5"/>
            <w:tabs>
              <w:tab w:val="clear" w:pos="7892"/>
              <w:tab w:val="right" w:pos="9026" w:leader="dot"/>
            </w:tabs>
            <w:rPr/>
          </w:pPr>
          <w:hyperlink w:anchor="__RefHeading___Toc11014292_1280447820">
            <w:r>
              <w:rPr>
                <w:webHidden/>
                <w:rStyle w:val="IndexLink"/>
                <w:rtl w:val="true"/>
              </w:rPr>
              <w:t>بررسى سند</w:t>
            </w:r>
            <w:r>
              <w:rPr>
                <w:rStyle w:val="IndexLink"/>
                <w:rtl w:val="true"/>
              </w:rPr>
              <w:tab/>
            </w:r>
            <w:r>
              <w:rPr>
                <w:rStyle w:val="IndexLink"/>
              </w:rPr>
              <w:t>148</w:t>
            </w:r>
          </w:hyperlink>
        </w:p>
        <w:p>
          <w:pPr>
            <w:pStyle w:val="Contents5"/>
            <w:tabs>
              <w:tab w:val="clear" w:pos="7892"/>
              <w:tab w:val="right" w:pos="9026" w:leader="dot"/>
            </w:tabs>
            <w:rPr/>
          </w:pPr>
          <w:hyperlink w:anchor="__RefHeading___Toc11014294_1280447820">
            <w:r>
              <w:rPr>
                <w:webHidden/>
                <w:rStyle w:val="IndexLink"/>
                <w:rtl w:val="true"/>
              </w:rPr>
              <w:t>نتيجۀ سنجش و بررسى</w:t>
            </w:r>
            <w:r>
              <w:rPr>
                <w:rStyle w:val="IndexLink"/>
                <w:rtl w:val="true"/>
              </w:rPr>
              <w:tab/>
            </w:r>
            <w:r>
              <w:rPr>
                <w:rStyle w:val="IndexLink"/>
              </w:rPr>
              <w:t>149</w:t>
            </w:r>
          </w:hyperlink>
        </w:p>
        <w:p>
          <w:pPr>
            <w:pStyle w:val="Contents5"/>
            <w:tabs>
              <w:tab w:val="clear" w:pos="7892"/>
              <w:tab w:val="right" w:pos="9026" w:leader="dot"/>
            </w:tabs>
            <w:rPr/>
          </w:pPr>
          <w:hyperlink w:anchor="__RefHeading___Toc11014296_1280447820">
            <w:r>
              <w:rPr>
                <w:webHidden/>
                <w:rStyle w:val="IndexLink"/>
                <w:rtl w:val="true"/>
              </w:rPr>
              <w:t>دست‌آوردهاى حديث سيف</w:t>
            </w:r>
            <w:r>
              <w:rPr>
                <w:rStyle w:val="IndexLink"/>
                <w:rtl w:val="true"/>
              </w:rPr>
              <w:tab/>
            </w:r>
            <w:r>
              <w:rPr>
                <w:rStyle w:val="IndexLink"/>
              </w:rPr>
              <w:t>150</w:t>
            </w:r>
          </w:hyperlink>
        </w:p>
        <w:p>
          <w:pPr>
            <w:pStyle w:val="Contents4"/>
            <w:tabs>
              <w:tab w:val="clear" w:pos="8176"/>
              <w:tab w:val="right" w:pos="9026" w:leader="dot"/>
            </w:tabs>
            <w:rPr/>
          </w:pPr>
          <w:hyperlink w:anchor="__RefHeading___Toc11014298_1280447820">
            <w:r>
              <w:rPr>
                <w:webHidden/>
                <w:rStyle w:val="IndexLink"/>
                <w:rtl w:val="true"/>
              </w:rPr>
              <w:t>قعقاع در جنگ‌هاى حيره</w:t>
            </w:r>
            <w:r>
              <w:rPr>
                <w:rStyle w:val="IndexLink"/>
                <w:rtl w:val="true"/>
              </w:rPr>
              <w:tab/>
            </w:r>
            <w:r>
              <w:rPr>
                <w:rStyle w:val="IndexLink"/>
              </w:rPr>
              <w:t>152</w:t>
            </w:r>
          </w:hyperlink>
        </w:p>
        <w:p>
          <w:pPr>
            <w:pStyle w:val="Contents5"/>
            <w:tabs>
              <w:tab w:val="clear" w:pos="7892"/>
              <w:tab w:val="right" w:pos="9026" w:leader="dot"/>
            </w:tabs>
            <w:rPr/>
          </w:pPr>
          <w:hyperlink w:anchor="__RefHeading___Toc11014300_1280447820">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11014302_1280447820">
            <w:r>
              <w:rPr>
                <w:webHidden/>
                <w:rStyle w:val="IndexLink"/>
                <w:rtl w:val="true"/>
              </w:rPr>
              <w:t>جنگ مذار و ثنى</w:t>
            </w:r>
            <w:r>
              <w:rPr>
                <w:rStyle w:val="IndexLink"/>
                <w:rtl w:val="true"/>
              </w:rPr>
              <w:tab/>
            </w:r>
            <w:r>
              <w:rPr>
                <w:rStyle w:val="IndexLink"/>
              </w:rPr>
              <w:t>152</w:t>
            </w:r>
          </w:hyperlink>
        </w:p>
        <w:p>
          <w:pPr>
            <w:pStyle w:val="Contents5"/>
            <w:tabs>
              <w:tab w:val="clear" w:pos="7892"/>
              <w:tab w:val="right" w:pos="9026" w:leader="dot"/>
            </w:tabs>
            <w:rPr/>
          </w:pPr>
          <w:hyperlink w:anchor="__RefHeading___Toc11014304_1280447820">
            <w:r>
              <w:rPr>
                <w:webHidden/>
                <w:rStyle w:val="IndexLink"/>
                <w:rtl w:val="true"/>
              </w:rPr>
              <w:t>نبرد ولجه</w:t>
            </w:r>
            <w:r>
              <w:rPr>
                <w:rStyle w:val="IndexLink"/>
                <w:rtl w:val="true"/>
              </w:rPr>
              <w:tab/>
            </w:r>
            <w:r>
              <w:rPr>
                <w:rStyle w:val="IndexLink"/>
              </w:rPr>
              <w:t>153</w:t>
            </w:r>
          </w:hyperlink>
        </w:p>
        <w:p>
          <w:pPr>
            <w:pStyle w:val="Contents5"/>
            <w:tabs>
              <w:tab w:val="clear" w:pos="7892"/>
              <w:tab w:val="right" w:pos="9026" w:leader="dot"/>
            </w:tabs>
            <w:rPr/>
          </w:pPr>
          <w:hyperlink w:anchor="__RefHeading___Toc11014306_1280447820">
            <w:r>
              <w:rPr>
                <w:webHidden/>
                <w:rStyle w:val="IndexLink"/>
                <w:rtl w:val="true"/>
              </w:rPr>
              <w:t>نبرد اليس</w:t>
            </w:r>
            <w:r>
              <w:rPr>
                <w:rStyle w:val="IndexLink"/>
                <w:rtl w:val="true"/>
              </w:rPr>
              <w:tab/>
            </w:r>
            <w:r>
              <w:rPr>
                <w:rStyle w:val="IndexLink"/>
              </w:rPr>
              <w:t>153</w:t>
            </w:r>
          </w:hyperlink>
        </w:p>
        <w:p>
          <w:pPr>
            <w:pStyle w:val="Contents5"/>
            <w:tabs>
              <w:tab w:val="clear" w:pos="7892"/>
              <w:tab w:val="right" w:pos="9026" w:leader="dot"/>
            </w:tabs>
            <w:rPr/>
          </w:pPr>
          <w:hyperlink w:anchor="__RefHeading___Toc11014308_1280447820">
            <w:r>
              <w:rPr>
                <w:webHidden/>
                <w:rStyle w:val="IndexLink"/>
                <w:rtl w:val="true"/>
              </w:rPr>
              <w:t>جنگ‌هاى ديگر در حيره</w:t>
            </w:r>
            <w:r>
              <w:rPr>
                <w:rStyle w:val="IndexLink"/>
                <w:rtl w:val="true"/>
              </w:rPr>
              <w:tab/>
            </w:r>
            <w:r>
              <w:rPr>
                <w:rStyle w:val="IndexLink"/>
              </w:rPr>
              <w:t>154</w:t>
            </w:r>
          </w:hyperlink>
        </w:p>
        <w:p>
          <w:pPr>
            <w:pStyle w:val="Contents5"/>
            <w:tabs>
              <w:tab w:val="clear" w:pos="7892"/>
              <w:tab w:val="right" w:pos="9026" w:leader="dot"/>
            </w:tabs>
            <w:rPr/>
          </w:pPr>
          <w:hyperlink w:anchor="__RefHeading___Toc11014310_1280447820">
            <w:r>
              <w:rPr>
                <w:webHidden/>
                <w:rStyle w:val="IndexLink"/>
                <w:rtl w:val="true"/>
              </w:rPr>
              <w:t>اين روايات تا كجا رفته</w:t>
            </w:r>
            <w:r>
              <w:rPr>
                <w:rStyle w:val="IndexLink"/>
                <w:rtl w:val="true"/>
              </w:rPr>
              <w:tab/>
            </w:r>
            <w:r>
              <w:rPr>
                <w:rStyle w:val="IndexLink"/>
              </w:rPr>
              <w:t>155</w:t>
            </w:r>
          </w:hyperlink>
        </w:p>
        <w:p>
          <w:pPr>
            <w:pStyle w:val="Contents5"/>
            <w:tabs>
              <w:tab w:val="clear" w:pos="7892"/>
              <w:tab w:val="right" w:pos="9026" w:leader="dot"/>
            </w:tabs>
            <w:rPr/>
          </w:pPr>
          <w:hyperlink w:anchor="__RefHeading___Toc11014312_1280447820">
            <w:r>
              <w:rPr>
                <w:webHidden/>
                <w:rStyle w:val="IndexLink"/>
                <w:rtl w:val="true"/>
              </w:rPr>
              <w:t>سنجش روايت سيف با روايت ديگران</w:t>
            </w:r>
            <w:r>
              <w:rPr>
                <w:rStyle w:val="IndexLink"/>
                <w:rtl w:val="true"/>
              </w:rPr>
              <w:tab/>
            </w:r>
            <w:r>
              <w:rPr>
                <w:rStyle w:val="IndexLink"/>
              </w:rPr>
              <w:t>156</w:t>
            </w:r>
          </w:hyperlink>
        </w:p>
        <w:p>
          <w:pPr>
            <w:pStyle w:val="Contents5"/>
            <w:tabs>
              <w:tab w:val="clear" w:pos="7892"/>
              <w:tab w:val="right" w:pos="9026" w:leader="dot"/>
            </w:tabs>
            <w:rPr/>
          </w:pPr>
          <w:hyperlink w:anchor="__RefHeading___Toc11014314_1280447820">
            <w:r>
              <w:rPr>
                <w:webHidden/>
                <w:rStyle w:val="IndexLink"/>
                <w:rtl w:val="true"/>
              </w:rPr>
              <w:t>قصۀ رود خون</w:t>
            </w:r>
            <w:r>
              <w:rPr>
                <w:rStyle w:val="IndexLink"/>
                <w:rtl w:val="true"/>
              </w:rPr>
              <w:tab/>
            </w:r>
            <w:r>
              <w:rPr>
                <w:rStyle w:val="IndexLink"/>
              </w:rPr>
              <w:t>157</w:t>
            </w:r>
          </w:hyperlink>
        </w:p>
        <w:p>
          <w:pPr>
            <w:pStyle w:val="Contents5"/>
            <w:tabs>
              <w:tab w:val="clear" w:pos="7892"/>
              <w:tab w:val="right" w:pos="9026" w:leader="dot"/>
            </w:tabs>
            <w:rPr/>
          </w:pPr>
          <w:hyperlink w:anchor="__RefHeading___Toc11014316_1280447820">
            <w:r>
              <w:rPr>
                <w:webHidden/>
                <w:rStyle w:val="IndexLink"/>
                <w:rtl w:val="true"/>
              </w:rPr>
              <w:t>بررسى سند</w:t>
            </w:r>
            <w:r>
              <w:rPr>
                <w:rStyle w:val="IndexLink"/>
                <w:rtl w:val="true"/>
              </w:rPr>
              <w:tab/>
            </w:r>
            <w:r>
              <w:rPr>
                <w:rStyle w:val="IndexLink"/>
              </w:rPr>
              <w:t>157</w:t>
            </w:r>
          </w:hyperlink>
        </w:p>
        <w:p>
          <w:pPr>
            <w:pStyle w:val="Contents5"/>
            <w:tabs>
              <w:tab w:val="clear" w:pos="7892"/>
              <w:tab w:val="right" w:pos="9026" w:leader="dot"/>
            </w:tabs>
            <w:rPr/>
          </w:pPr>
          <w:hyperlink w:anchor="__RefHeading___Toc11014318_1280447820">
            <w:r>
              <w:rPr>
                <w:webHidden/>
                <w:rStyle w:val="IndexLink"/>
                <w:rtl w:val="true"/>
              </w:rPr>
              <w:t>نتيجۀ سنجش و بررسى</w:t>
            </w:r>
            <w:r>
              <w:rPr>
                <w:rStyle w:val="IndexLink"/>
                <w:rtl w:val="true"/>
              </w:rPr>
              <w:tab/>
            </w:r>
            <w:r>
              <w:rPr>
                <w:rStyle w:val="IndexLink"/>
              </w:rPr>
              <w:t>158</w:t>
            </w:r>
          </w:hyperlink>
        </w:p>
        <w:p>
          <w:pPr>
            <w:pStyle w:val="Contents5"/>
            <w:tabs>
              <w:tab w:val="clear" w:pos="7892"/>
              <w:tab w:val="right" w:pos="9026" w:leader="dot"/>
            </w:tabs>
            <w:rPr/>
          </w:pPr>
          <w:hyperlink w:anchor="__RefHeading___Toc11014320_1280447820">
            <w:r>
              <w:rPr>
                <w:webHidden/>
                <w:rStyle w:val="IndexLink"/>
                <w:rtl w:val="true"/>
              </w:rPr>
              <w:t>دست‌آوردهاى حديث سيف</w:t>
            </w:r>
            <w:r>
              <w:rPr>
                <w:rStyle w:val="IndexLink"/>
                <w:rtl w:val="true"/>
              </w:rPr>
              <w:tab/>
            </w:r>
            <w:r>
              <w:rPr>
                <w:rStyle w:val="IndexLink"/>
              </w:rPr>
              <w:t>159</w:t>
            </w:r>
          </w:hyperlink>
        </w:p>
        <w:p>
          <w:pPr>
            <w:pStyle w:val="Contents4"/>
            <w:tabs>
              <w:tab w:val="clear" w:pos="8176"/>
              <w:tab w:val="right" w:pos="9026" w:leader="dot"/>
            </w:tabs>
            <w:rPr/>
          </w:pPr>
          <w:hyperlink w:anchor="__RefHeading___Toc11014322_1280447820">
            <w:r>
              <w:rPr>
                <w:webHidden/>
                <w:rStyle w:val="IndexLink"/>
                <w:rtl w:val="true"/>
              </w:rPr>
              <w:t>قعقاع در حوادث بعد از حيره</w:t>
            </w:r>
            <w:r>
              <w:rPr>
                <w:rStyle w:val="IndexLink"/>
                <w:rtl w:val="true"/>
              </w:rPr>
              <w:tab/>
            </w:r>
            <w:r>
              <w:rPr>
                <w:rStyle w:val="IndexLink"/>
              </w:rPr>
              <w:t>161</w:t>
            </w:r>
          </w:hyperlink>
        </w:p>
        <w:p>
          <w:pPr>
            <w:pStyle w:val="Contents5"/>
            <w:tabs>
              <w:tab w:val="clear" w:pos="7892"/>
              <w:tab w:val="right" w:pos="9026" w:leader="dot"/>
            </w:tabs>
            <w:rPr/>
          </w:pPr>
          <w:hyperlink w:anchor="__RefHeading___Toc11014324_1280447820">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11014326_1280447820">
            <w:r>
              <w:rPr>
                <w:webHidden/>
                <w:rStyle w:val="IndexLink"/>
                <w:rtl w:val="true"/>
              </w:rPr>
              <w:t>داستان صلح بانقيا</w:t>
            </w:r>
            <w:r>
              <w:rPr>
                <w:rStyle w:val="IndexLink"/>
                <w:rtl w:val="true"/>
              </w:rPr>
              <w:tab/>
            </w:r>
            <w:r>
              <w:rPr>
                <w:rStyle w:val="IndexLink"/>
              </w:rPr>
              <w:t>161</w:t>
            </w:r>
          </w:hyperlink>
        </w:p>
        <w:p>
          <w:pPr>
            <w:pStyle w:val="Contents5"/>
            <w:tabs>
              <w:tab w:val="clear" w:pos="7892"/>
              <w:tab w:val="right" w:pos="9026" w:leader="dot"/>
            </w:tabs>
            <w:rPr/>
          </w:pPr>
          <w:hyperlink w:anchor="__RefHeading___Toc11014328_1280447820">
            <w:r>
              <w:rPr>
                <w:webHidden/>
                <w:rStyle w:val="IndexLink"/>
                <w:rtl w:val="true"/>
              </w:rPr>
              <w:t>اين داستان تا كجاها رفته؟</w:t>
            </w:r>
            <w:r>
              <w:rPr>
                <w:rStyle w:val="IndexLink"/>
                <w:rtl w:val="true"/>
              </w:rPr>
              <w:tab/>
            </w:r>
            <w:r>
              <w:rPr>
                <w:rStyle w:val="IndexLink"/>
              </w:rPr>
              <w:t>162</w:t>
            </w:r>
          </w:hyperlink>
        </w:p>
        <w:p>
          <w:pPr>
            <w:pStyle w:val="Contents5"/>
            <w:tabs>
              <w:tab w:val="clear" w:pos="7892"/>
              <w:tab w:val="right" w:pos="9026" w:leader="dot"/>
            </w:tabs>
            <w:rPr/>
          </w:pPr>
          <w:hyperlink w:anchor="__RefHeading___Toc11014330_1280447820">
            <w:r>
              <w:rPr>
                <w:webHidden/>
                <w:rStyle w:val="IndexLink"/>
                <w:rtl w:val="true"/>
              </w:rPr>
              <w:t>تاريخ‌نگارانى كه از طبرى و سيف نقل مى‌كنند</w:t>
            </w:r>
            <w:r>
              <w:rPr>
                <w:rStyle w:val="IndexLink"/>
                <w:rtl w:val="true"/>
              </w:rPr>
              <w:tab/>
            </w:r>
            <w:r>
              <w:rPr>
                <w:rStyle w:val="IndexLink"/>
              </w:rPr>
              <w:t>163</w:t>
            </w:r>
          </w:hyperlink>
        </w:p>
        <w:p>
          <w:pPr>
            <w:pStyle w:val="Contents5"/>
            <w:tabs>
              <w:tab w:val="clear" w:pos="7892"/>
              <w:tab w:val="right" w:pos="9026" w:leader="dot"/>
            </w:tabs>
            <w:rPr/>
          </w:pPr>
          <w:hyperlink w:anchor="__RefHeading___Toc11014332_1280447820">
            <w:r>
              <w:rPr>
                <w:webHidden/>
                <w:rStyle w:val="IndexLink"/>
                <w:rtl w:val="true"/>
              </w:rPr>
              <w:t>بررسى سند</w:t>
            </w:r>
            <w:r>
              <w:rPr>
                <w:rStyle w:val="IndexLink"/>
                <w:rtl w:val="true"/>
              </w:rPr>
              <w:tab/>
            </w:r>
            <w:r>
              <w:rPr>
                <w:rStyle w:val="IndexLink"/>
              </w:rPr>
              <w:t>164</w:t>
            </w:r>
          </w:hyperlink>
        </w:p>
        <w:p>
          <w:pPr>
            <w:pStyle w:val="Contents5"/>
            <w:tabs>
              <w:tab w:val="clear" w:pos="7892"/>
              <w:tab w:val="right" w:pos="9026" w:leader="dot"/>
            </w:tabs>
            <w:rPr/>
          </w:pPr>
          <w:hyperlink w:anchor="__RefHeading___Toc11014334_1280447820">
            <w:r>
              <w:rPr>
                <w:webHidden/>
                <w:rStyle w:val="IndexLink"/>
                <w:rtl w:val="true"/>
              </w:rPr>
              <w:t>دست‌آوردهاى اين حديث</w:t>
            </w:r>
            <w:r>
              <w:rPr>
                <w:rStyle w:val="IndexLink"/>
                <w:rtl w:val="true"/>
              </w:rPr>
              <w:tab/>
            </w:r>
            <w:r>
              <w:rPr>
                <w:rStyle w:val="IndexLink"/>
              </w:rPr>
              <w:t>164</w:t>
            </w:r>
          </w:hyperlink>
        </w:p>
        <w:p>
          <w:pPr>
            <w:pStyle w:val="Contents4"/>
            <w:tabs>
              <w:tab w:val="clear" w:pos="8176"/>
              <w:tab w:val="right" w:pos="9026" w:leader="dot"/>
            </w:tabs>
            <w:rPr/>
          </w:pPr>
          <w:hyperlink w:anchor="__RefHeading___Toc11014336_1280447820">
            <w:r>
              <w:rPr>
                <w:webHidden/>
                <w:rStyle w:val="IndexLink"/>
                <w:rtl w:val="true"/>
              </w:rPr>
              <w:t>قعقاع در مصيخ و فراض</w:t>
            </w:r>
            <w:r>
              <w:rPr>
                <w:rStyle w:val="IndexLink"/>
                <w:rtl w:val="true"/>
              </w:rPr>
              <w:tab/>
            </w:r>
            <w:r>
              <w:rPr>
                <w:rStyle w:val="IndexLink"/>
              </w:rPr>
              <w:t>166</w:t>
            </w:r>
          </w:hyperlink>
        </w:p>
        <w:p>
          <w:pPr>
            <w:pStyle w:val="Contents5"/>
            <w:tabs>
              <w:tab w:val="clear" w:pos="7892"/>
              <w:tab w:val="right" w:pos="9026" w:leader="dot"/>
            </w:tabs>
            <w:rPr/>
          </w:pPr>
          <w:hyperlink w:anchor="__RefHeading___Toc11014338_1280447820">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11014340_1280447820">
            <w:r>
              <w:rPr>
                <w:webHidden/>
                <w:rStyle w:val="IndexLink"/>
                <w:rtl w:val="true"/>
              </w:rPr>
              <w:t>جنگ مصيخ</w:t>
            </w:r>
            <w:r>
              <w:rPr>
                <w:rStyle w:val="IndexLink"/>
                <w:rtl w:val="true"/>
              </w:rPr>
              <w:tab/>
            </w:r>
            <w:r>
              <w:rPr>
                <w:rStyle w:val="IndexLink"/>
              </w:rPr>
              <w:t>166</w:t>
            </w:r>
          </w:hyperlink>
        </w:p>
        <w:p>
          <w:pPr>
            <w:pStyle w:val="Contents5"/>
            <w:tabs>
              <w:tab w:val="clear" w:pos="7892"/>
              <w:tab w:val="right" w:pos="9026" w:leader="dot"/>
            </w:tabs>
            <w:rPr/>
          </w:pPr>
          <w:hyperlink w:anchor="__RefHeading___Toc11014342_1280447820">
            <w:r>
              <w:rPr>
                <w:webHidden/>
                <w:rStyle w:val="IndexLink"/>
                <w:rtl w:val="true"/>
              </w:rPr>
              <w:t>اين داستان تا كجا رفته؟</w:t>
            </w:r>
            <w:r>
              <w:rPr>
                <w:rStyle w:val="IndexLink"/>
                <w:rtl w:val="true"/>
              </w:rPr>
              <w:tab/>
            </w:r>
            <w:r>
              <w:rPr>
                <w:rStyle w:val="IndexLink"/>
              </w:rPr>
              <w:t>167</w:t>
            </w:r>
          </w:hyperlink>
        </w:p>
        <w:p>
          <w:pPr>
            <w:pStyle w:val="Contents5"/>
            <w:tabs>
              <w:tab w:val="clear" w:pos="7892"/>
              <w:tab w:val="right" w:pos="9026" w:leader="dot"/>
            </w:tabs>
            <w:rPr/>
          </w:pPr>
          <w:hyperlink w:anchor="__RefHeading___Toc11014344_1280447820">
            <w:r>
              <w:rPr>
                <w:webHidden/>
                <w:rStyle w:val="IndexLink"/>
                <w:rtl w:val="true"/>
              </w:rPr>
              <w:t>بررسى سند</w:t>
            </w:r>
            <w:r>
              <w:rPr>
                <w:rStyle w:val="IndexLink"/>
                <w:rtl w:val="true"/>
              </w:rPr>
              <w:tab/>
            </w:r>
            <w:r>
              <w:rPr>
                <w:rStyle w:val="IndexLink"/>
              </w:rPr>
              <w:t>167</w:t>
            </w:r>
          </w:hyperlink>
        </w:p>
        <w:p>
          <w:pPr>
            <w:pStyle w:val="Contents5"/>
            <w:tabs>
              <w:tab w:val="clear" w:pos="7892"/>
              <w:tab w:val="right" w:pos="9026" w:leader="dot"/>
            </w:tabs>
            <w:rPr/>
          </w:pPr>
          <w:hyperlink w:anchor="__RefHeading___Toc11014346_1280447820">
            <w:r>
              <w:rPr>
                <w:webHidden/>
                <w:rStyle w:val="IndexLink"/>
                <w:rtl w:val="true"/>
              </w:rPr>
              <w:t>نتيجۀ سنجش و بررسى</w:t>
            </w:r>
            <w:r>
              <w:rPr>
                <w:rStyle w:val="IndexLink"/>
                <w:rtl w:val="true"/>
              </w:rPr>
              <w:tab/>
            </w:r>
            <w:r>
              <w:rPr>
                <w:rStyle w:val="IndexLink"/>
              </w:rPr>
              <w:t>168</w:t>
            </w:r>
          </w:hyperlink>
        </w:p>
        <w:p>
          <w:pPr>
            <w:pStyle w:val="Contents5"/>
            <w:tabs>
              <w:tab w:val="clear" w:pos="7892"/>
              <w:tab w:val="right" w:pos="9026" w:leader="dot"/>
            </w:tabs>
            <w:rPr/>
          </w:pPr>
          <w:hyperlink w:anchor="__RefHeading___Toc11014348_1280447820">
            <w:r>
              <w:rPr>
                <w:webHidden/>
                <w:rStyle w:val="IndexLink"/>
                <w:rtl w:val="true"/>
              </w:rPr>
              <w:t>نبرد فراض</w:t>
            </w:r>
            <w:r>
              <w:rPr>
                <w:rStyle w:val="IndexLink"/>
                <w:rtl w:val="true"/>
              </w:rPr>
              <w:tab/>
            </w:r>
            <w:r>
              <w:rPr>
                <w:rStyle w:val="IndexLink"/>
              </w:rPr>
              <w:t>168</w:t>
            </w:r>
          </w:hyperlink>
        </w:p>
        <w:p>
          <w:pPr>
            <w:pStyle w:val="Contents5"/>
            <w:tabs>
              <w:tab w:val="clear" w:pos="7892"/>
              <w:tab w:val="right" w:pos="9026" w:leader="dot"/>
            </w:tabs>
            <w:rPr/>
          </w:pPr>
          <w:hyperlink w:anchor="__RefHeading___Toc11014350_1280447820">
            <w:r>
              <w:rPr>
                <w:webHidden/>
                <w:rStyle w:val="IndexLink"/>
                <w:rtl w:val="true"/>
              </w:rPr>
              <w:t>بررسى سند</w:t>
            </w:r>
            <w:r>
              <w:rPr>
                <w:rStyle w:val="IndexLink"/>
                <w:rtl w:val="true"/>
              </w:rPr>
              <w:tab/>
            </w:r>
            <w:r>
              <w:rPr>
                <w:rStyle w:val="IndexLink"/>
              </w:rPr>
              <w:t>170</w:t>
            </w:r>
          </w:hyperlink>
        </w:p>
        <w:p>
          <w:pPr>
            <w:pStyle w:val="Contents5"/>
            <w:tabs>
              <w:tab w:val="clear" w:pos="7892"/>
              <w:tab w:val="right" w:pos="9026" w:leader="dot"/>
            </w:tabs>
            <w:rPr/>
          </w:pPr>
          <w:hyperlink w:anchor="__RefHeading___Toc11014352_1280447820">
            <w:r>
              <w:rPr>
                <w:webHidden/>
                <w:rStyle w:val="IndexLink"/>
                <w:rtl w:val="true"/>
              </w:rPr>
              <w:t>نتيجۀ اين بحث</w:t>
            </w:r>
            <w:r>
              <w:rPr>
                <w:rStyle w:val="IndexLink"/>
                <w:rtl w:val="true"/>
              </w:rPr>
              <w:tab/>
            </w:r>
            <w:r>
              <w:rPr>
                <w:rStyle w:val="IndexLink"/>
              </w:rPr>
              <w:t>170</w:t>
            </w:r>
          </w:hyperlink>
        </w:p>
        <w:p>
          <w:pPr>
            <w:pStyle w:val="Contents5"/>
            <w:tabs>
              <w:tab w:val="clear" w:pos="7892"/>
              <w:tab w:val="right" w:pos="9026" w:leader="dot"/>
            </w:tabs>
            <w:rPr/>
          </w:pPr>
          <w:hyperlink w:anchor="__RefHeading___Toc11014354_1280447820">
            <w:r>
              <w:rPr>
                <w:webHidden/>
                <w:rStyle w:val="IndexLink"/>
                <w:rtl w:val="true"/>
              </w:rPr>
              <w:t>دست‌آوردهاى داستان جنگ فراض</w:t>
            </w:r>
            <w:r>
              <w:rPr>
                <w:rStyle w:val="IndexLink"/>
                <w:rtl w:val="true"/>
              </w:rPr>
              <w:tab/>
            </w:r>
            <w:r>
              <w:rPr>
                <w:rStyle w:val="IndexLink"/>
              </w:rPr>
              <w:t>171</w:t>
            </w:r>
          </w:hyperlink>
        </w:p>
        <w:p>
          <w:pPr>
            <w:pStyle w:val="Contents4"/>
            <w:tabs>
              <w:tab w:val="clear" w:pos="8176"/>
              <w:tab w:val="right" w:pos="9026" w:leader="dot"/>
            </w:tabs>
            <w:rPr/>
          </w:pPr>
          <w:hyperlink w:anchor="__RefHeading___Toc11014356_1280447820">
            <w:r>
              <w:rPr>
                <w:webHidden/>
                <w:rStyle w:val="IndexLink"/>
                <w:rtl w:val="true"/>
              </w:rPr>
              <w:t>قعقاع در مسير خالد به شام</w:t>
            </w:r>
            <w:r>
              <w:rPr>
                <w:rStyle w:val="IndexLink"/>
                <w:rtl w:val="true"/>
              </w:rPr>
              <w:tab/>
            </w:r>
            <w:r>
              <w:rPr>
                <w:rStyle w:val="IndexLink"/>
              </w:rPr>
              <w:t>172</w:t>
            </w:r>
          </w:hyperlink>
        </w:p>
        <w:p>
          <w:pPr>
            <w:pStyle w:val="Contents5"/>
            <w:tabs>
              <w:tab w:val="clear" w:pos="7892"/>
              <w:tab w:val="right" w:pos="9026" w:leader="dot"/>
            </w:tabs>
            <w:rPr/>
          </w:pPr>
          <w:hyperlink w:anchor="__RefHeading___Toc11014358_1280447820">
            <w:r>
              <w:rPr>
                <w:webHidden/>
                <w:rStyle w:val="IndexLink"/>
                <w:rtl w:val="true"/>
              </w:rPr>
              <w:t>اشاره</w:t>
            </w:r>
            <w:r>
              <w:rPr>
                <w:rStyle w:val="IndexLink"/>
                <w:rtl w:val="true"/>
              </w:rPr>
              <w:tab/>
            </w:r>
            <w:r>
              <w:rPr>
                <w:rStyle w:val="IndexLink"/>
              </w:rPr>
              <w:t>172</w:t>
            </w:r>
          </w:hyperlink>
        </w:p>
        <w:p>
          <w:pPr>
            <w:pStyle w:val="Contents5"/>
            <w:tabs>
              <w:tab w:val="clear" w:pos="7892"/>
              <w:tab w:val="right" w:pos="9026" w:leader="dot"/>
            </w:tabs>
            <w:rPr/>
          </w:pPr>
          <w:hyperlink w:anchor="__RefHeading___Toc11014360_1280447820">
            <w:r>
              <w:rPr>
                <w:webHidden/>
                <w:rStyle w:val="IndexLink"/>
                <w:rtl w:val="true"/>
              </w:rPr>
              <w:t>داستان اعزام خالد به شام</w:t>
            </w:r>
            <w:r>
              <w:rPr>
                <w:rStyle w:val="IndexLink"/>
                <w:rtl w:val="true"/>
              </w:rPr>
              <w:tab/>
            </w:r>
            <w:r>
              <w:rPr>
                <w:rStyle w:val="IndexLink"/>
              </w:rPr>
              <w:t>172</w:t>
            </w:r>
          </w:hyperlink>
        </w:p>
        <w:p>
          <w:pPr>
            <w:pStyle w:val="Contents5"/>
            <w:tabs>
              <w:tab w:val="clear" w:pos="7892"/>
              <w:tab w:val="right" w:pos="9026" w:leader="dot"/>
            </w:tabs>
            <w:rPr/>
          </w:pPr>
          <w:hyperlink w:anchor="__RefHeading___Toc11014362_1280447820">
            <w:r>
              <w:rPr>
                <w:webHidden/>
                <w:rStyle w:val="IndexLink"/>
                <w:rtl w:val="true"/>
              </w:rPr>
              <w:t>بررسى سند</w:t>
            </w:r>
            <w:r>
              <w:rPr>
                <w:rStyle w:val="IndexLink"/>
                <w:rtl w:val="true"/>
              </w:rPr>
              <w:tab/>
            </w:r>
            <w:r>
              <w:rPr>
                <w:rStyle w:val="IndexLink"/>
              </w:rPr>
              <w:t>174</w:t>
            </w:r>
          </w:hyperlink>
        </w:p>
        <w:p>
          <w:pPr>
            <w:pStyle w:val="Contents5"/>
            <w:tabs>
              <w:tab w:val="clear" w:pos="7892"/>
              <w:tab w:val="right" w:pos="9026" w:leader="dot"/>
            </w:tabs>
            <w:rPr/>
          </w:pPr>
          <w:hyperlink w:anchor="__RefHeading___Toc11014364_1280447820">
            <w:r>
              <w:rPr>
                <w:webHidden/>
                <w:rStyle w:val="IndexLink"/>
                <w:rtl w:val="true"/>
              </w:rPr>
              <w:t>خلاصه بررسى</w:t>
            </w:r>
            <w:r>
              <w:rPr>
                <w:rStyle w:val="IndexLink"/>
                <w:rtl w:val="true"/>
              </w:rPr>
              <w:tab/>
            </w:r>
            <w:r>
              <w:rPr>
                <w:rStyle w:val="IndexLink"/>
              </w:rPr>
              <w:t>174</w:t>
            </w:r>
          </w:hyperlink>
        </w:p>
        <w:p>
          <w:pPr>
            <w:pStyle w:val="Contents5"/>
            <w:tabs>
              <w:tab w:val="clear" w:pos="7892"/>
              <w:tab w:val="right" w:pos="9026" w:leader="dot"/>
            </w:tabs>
            <w:rPr/>
          </w:pPr>
          <w:hyperlink w:anchor="__RefHeading___Toc11014366_1280447820">
            <w:r>
              <w:rPr>
                <w:webHidden/>
                <w:rStyle w:val="IndexLink"/>
                <w:rtl w:val="true"/>
              </w:rPr>
              <w:t>اما سخنان غير سيف</w:t>
            </w:r>
            <w:r>
              <w:rPr>
                <w:rStyle w:val="IndexLink"/>
                <w:rtl w:val="true"/>
              </w:rPr>
              <w:tab/>
            </w:r>
            <w:r>
              <w:rPr>
                <w:rStyle w:val="IndexLink"/>
              </w:rPr>
              <w:t>175</w:t>
            </w:r>
          </w:hyperlink>
        </w:p>
        <w:p>
          <w:pPr>
            <w:pStyle w:val="Contents5"/>
            <w:tabs>
              <w:tab w:val="clear" w:pos="7892"/>
              <w:tab w:val="right" w:pos="9026" w:leader="dot"/>
            </w:tabs>
            <w:rPr/>
          </w:pPr>
          <w:hyperlink w:anchor="__RefHeading___Toc11014368_1280447820">
            <w:r>
              <w:rPr>
                <w:webHidden/>
                <w:rStyle w:val="IndexLink"/>
                <w:rtl w:val="true"/>
              </w:rPr>
              <w:t>خالد در مسير شام</w:t>
            </w:r>
            <w:r>
              <w:rPr>
                <w:rStyle w:val="IndexLink"/>
                <w:rtl w:val="true"/>
              </w:rPr>
              <w:tab/>
            </w:r>
            <w:r>
              <w:rPr>
                <w:rStyle w:val="IndexLink"/>
              </w:rPr>
              <w:t>175</w:t>
            </w:r>
          </w:hyperlink>
        </w:p>
        <w:p>
          <w:pPr>
            <w:pStyle w:val="Contents5"/>
            <w:tabs>
              <w:tab w:val="clear" w:pos="7892"/>
              <w:tab w:val="right" w:pos="9026" w:leader="dot"/>
            </w:tabs>
            <w:rPr/>
          </w:pPr>
          <w:hyperlink w:anchor="__RefHeading___Toc11014370_1280447820">
            <w:r>
              <w:rPr>
                <w:webHidden/>
                <w:rStyle w:val="IndexLink"/>
                <w:rtl w:val="true"/>
              </w:rPr>
              <w:t>اين داستان تا كجا رفته</w:t>
            </w:r>
            <w:r>
              <w:rPr>
                <w:rStyle w:val="IndexLink"/>
                <w:rtl w:val="true"/>
              </w:rPr>
              <w:tab/>
            </w:r>
            <w:r>
              <w:rPr>
                <w:rStyle w:val="IndexLink"/>
              </w:rPr>
              <w:t>176</w:t>
            </w:r>
          </w:hyperlink>
        </w:p>
        <w:p>
          <w:pPr>
            <w:pStyle w:val="Contents5"/>
            <w:tabs>
              <w:tab w:val="clear" w:pos="7892"/>
              <w:tab w:val="right" w:pos="9026" w:leader="dot"/>
            </w:tabs>
            <w:rPr/>
          </w:pPr>
          <w:hyperlink w:anchor="__RefHeading___Toc11014372_1280447820">
            <w:r>
              <w:rPr>
                <w:webHidden/>
                <w:rStyle w:val="IndexLink"/>
                <w:rtl w:val="true"/>
              </w:rPr>
              <w:t>حماسه‌هاى قعقاع</w:t>
            </w:r>
            <w:r>
              <w:rPr>
                <w:rStyle w:val="IndexLink"/>
                <w:rtl w:val="true"/>
              </w:rPr>
              <w:tab/>
            </w:r>
            <w:r>
              <w:rPr>
                <w:rStyle w:val="IndexLink"/>
              </w:rPr>
              <w:t>176</w:t>
            </w:r>
          </w:hyperlink>
        </w:p>
        <w:p>
          <w:pPr>
            <w:pStyle w:val="Contents5"/>
            <w:tabs>
              <w:tab w:val="clear" w:pos="7892"/>
              <w:tab w:val="right" w:pos="9026" w:leader="dot"/>
            </w:tabs>
            <w:rPr/>
          </w:pPr>
          <w:hyperlink w:anchor="__RefHeading___Toc11014374_1280447820">
            <w:r>
              <w:rPr>
                <w:webHidden/>
                <w:rStyle w:val="IndexLink"/>
                <w:rtl w:val="true"/>
              </w:rPr>
              <w:t>سنجش روايت سيف با ديگران</w:t>
            </w:r>
            <w:r>
              <w:rPr>
                <w:rStyle w:val="IndexLink"/>
                <w:rtl w:val="true"/>
              </w:rPr>
              <w:tab/>
            </w:r>
            <w:r>
              <w:rPr>
                <w:rStyle w:val="IndexLink"/>
              </w:rPr>
              <w:t>178</w:t>
            </w:r>
          </w:hyperlink>
        </w:p>
        <w:p>
          <w:pPr>
            <w:pStyle w:val="Contents5"/>
            <w:tabs>
              <w:tab w:val="clear" w:pos="7892"/>
              <w:tab w:val="right" w:pos="9026" w:leader="dot"/>
            </w:tabs>
            <w:rPr/>
          </w:pPr>
          <w:hyperlink w:anchor="__RefHeading___Toc11014376_1280447820">
            <w:r>
              <w:rPr>
                <w:webHidden/>
                <w:rStyle w:val="IndexLink"/>
                <w:rtl w:val="true"/>
              </w:rPr>
              <w:t>بررسى سند</w:t>
            </w:r>
            <w:r>
              <w:rPr>
                <w:rStyle w:val="IndexLink"/>
                <w:rtl w:val="true"/>
              </w:rPr>
              <w:tab/>
            </w:r>
            <w:r>
              <w:rPr>
                <w:rStyle w:val="IndexLink"/>
              </w:rPr>
              <w:t>178</w:t>
            </w:r>
          </w:hyperlink>
        </w:p>
        <w:p>
          <w:pPr>
            <w:pStyle w:val="Contents5"/>
            <w:tabs>
              <w:tab w:val="clear" w:pos="7892"/>
              <w:tab w:val="right" w:pos="9026" w:leader="dot"/>
            </w:tabs>
            <w:rPr/>
          </w:pPr>
          <w:hyperlink w:anchor="__RefHeading___Toc11014378_1280447820">
            <w:r>
              <w:rPr>
                <w:webHidden/>
                <w:rStyle w:val="IndexLink"/>
                <w:rtl w:val="true"/>
              </w:rPr>
              <w:t>نتيجۀ سنجش و بررسى</w:t>
            </w:r>
            <w:r>
              <w:rPr>
                <w:rStyle w:val="IndexLink"/>
                <w:rtl w:val="true"/>
              </w:rPr>
              <w:tab/>
            </w:r>
            <w:r>
              <w:rPr>
                <w:rStyle w:val="IndexLink"/>
              </w:rPr>
              <w:t>178</w:t>
            </w:r>
          </w:hyperlink>
        </w:p>
        <w:p>
          <w:pPr>
            <w:pStyle w:val="Contents5"/>
            <w:tabs>
              <w:tab w:val="clear" w:pos="7892"/>
              <w:tab w:val="right" w:pos="9026" w:leader="dot"/>
            </w:tabs>
            <w:rPr/>
          </w:pPr>
          <w:hyperlink w:anchor="__RefHeading___Toc11014380_1280447820">
            <w:r>
              <w:rPr>
                <w:webHidden/>
                <w:rStyle w:val="IndexLink"/>
                <w:rtl w:val="true"/>
              </w:rPr>
              <w:t>دست‌آوردهاى حديث سيف</w:t>
            </w:r>
            <w:r>
              <w:rPr>
                <w:rStyle w:val="IndexLink"/>
                <w:rtl w:val="true"/>
              </w:rPr>
              <w:tab/>
            </w:r>
            <w:r>
              <w:rPr>
                <w:rStyle w:val="IndexLink"/>
              </w:rPr>
              <w:t>179</w:t>
            </w:r>
          </w:hyperlink>
        </w:p>
        <w:p>
          <w:pPr>
            <w:pStyle w:val="Contents4"/>
            <w:tabs>
              <w:tab w:val="clear" w:pos="8176"/>
              <w:tab w:val="right" w:pos="9026" w:leader="dot"/>
            </w:tabs>
            <w:rPr/>
          </w:pPr>
          <w:hyperlink w:anchor="__RefHeading___Toc11014382_1280447820">
            <w:r>
              <w:rPr>
                <w:webHidden/>
                <w:rStyle w:val="IndexLink"/>
                <w:rtl w:val="true"/>
              </w:rPr>
              <w:t>قعقاع در جنگ‌هاى شام</w:t>
            </w:r>
            <w:r>
              <w:rPr>
                <w:rStyle w:val="IndexLink"/>
                <w:rtl w:val="true"/>
              </w:rPr>
              <w:tab/>
            </w:r>
            <w:r>
              <w:rPr>
                <w:rStyle w:val="IndexLink"/>
              </w:rPr>
              <w:t>180</w:t>
            </w:r>
          </w:hyperlink>
        </w:p>
        <w:p>
          <w:pPr>
            <w:pStyle w:val="Contents5"/>
            <w:tabs>
              <w:tab w:val="clear" w:pos="7892"/>
              <w:tab w:val="right" w:pos="9026" w:leader="dot"/>
            </w:tabs>
            <w:rPr/>
          </w:pPr>
          <w:hyperlink w:anchor="__RefHeading___Toc11014384_1280447820">
            <w:r>
              <w:rPr>
                <w:webHidden/>
                <w:rStyle w:val="IndexLink"/>
                <w:rtl w:val="true"/>
              </w:rPr>
              <w:t>اشاره</w:t>
            </w:r>
            <w:r>
              <w:rPr>
                <w:rStyle w:val="IndexLink"/>
                <w:rtl w:val="true"/>
              </w:rPr>
              <w:tab/>
            </w:r>
            <w:r>
              <w:rPr>
                <w:rStyle w:val="IndexLink"/>
              </w:rPr>
              <w:t>180</w:t>
            </w:r>
          </w:hyperlink>
        </w:p>
        <w:p>
          <w:pPr>
            <w:pStyle w:val="Contents5"/>
            <w:tabs>
              <w:tab w:val="clear" w:pos="7892"/>
              <w:tab w:val="right" w:pos="9026" w:leader="dot"/>
            </w:tabs>
            <w:rPr/>
          </w:pPr>
          <w:hyperlink w:anchor="__RefHeading___Toc11014386_1280447820">
            <w:r>
              <w:rPr>
                <w:webHidden/>
                <w:rStyle w:val="IndexLink"/>
                <w:rtl w:val="true"/>
              </w:rPr>
              <w:t>داستان جنگ يرموك</w:t>
            </w:r>
            <w:r>
              <w:rPr>
                <w:rStyle w:val="IndexLink"/>
                <w:rtl w:val="true"/>
              </w:rPr>
              <w:tab/>
            </w:r>
            <w:r>
              <w:rPr>
                <w:rStyle w:val="IndexLink"/>
              </w:rPr>
              <w:t>180</w:t>
            </w:r>
          </w:hyperlink>
        </w:p>
        <w:p>
          <w:pPr>
            <w:pStyle w:val="Contents5"/>
            <w:tabs>
              <w:tab w:val="clear" w:pos="7892"/>
              <w:tab w:val="right" w:pos="9026" w:leader="dot"/>
            </w:tabs>
            <w:rPr/>
          </w:pPr>
          <w:hyperlink w:anchor="__RefHeading___Toc11014388_1280447820">
            <w:r>
              <w:rPr>
                <w:webHidden/>
                <w:rStyle w:val="IndexLink"/>
                <w:rtl w:val="true"/>
              </w:rPr>
              <w:t>ارزيابى حديث سيف</w:t>
            </w:r>
            <w:r>
              <w:rPr>
                <w:rStyle w:val="IndexLink"/>
                <w:rtl w:val="true"/>
              </w:rPr>
              <w:tab/>
            </w:r>
            <w:r>
              <w:rPr>
                <w:rStyle w:val="IndexLink"/>
              </w:rPr>
              <w:t>182</w:t>
            </w:r>
          </w:hyperlink>
        </w:p>
        <w:p>
          <w:pPr>
            <w:pStyle w:val="Contents5"/>
            <w:tabs>
              <w:tab w:val="clear" w:pos="7892"/>
              <w:tab w:val="right" w:pos="9026" w:leader="dot"/>
            </w:tabs>
            <w:rPr/>
          </w:pPr>
          <w:hyperlink w:anchor="__RefHeading___Toc11014390_1280447820">
            <w:r>
              <w:rPr>
                <w:webHidden/>
                <w:rStyle w:val="IndexLink"/>
                <w:rtl w:val="true"/>
              </w:rPr>
              <w:t>بررسى سند حديث</w:t>
            </w:r>
            <w:r>
              <w:rPr>
                <w:rStyle w:val="IndexLink"/>
                <w:rtl w:val="true"/>
              </w:rPr>
              <w:tab/>
            </w:r>
            <w:r>
              <w:rPr>
                <w:rStyle w:val="IndexLink"/>
              </w:rPr>
              <w:t>182</w:t>
            </w:r>
          </w:hyperlink>
        </w:p>
        <w:p>
          <w:pPr>
            <w:pStyle w:val="Contents5"/>
            <w:tabs>
              <w:tab w:val="clear" w:pos="7892"/>
              <w:tab w:val="right" w:pos="9026" w:leader="dot"/>
            </w:tabs>
            <w:rPr/>
          </w:pPr>
          <w:hyperlink w:anchor="__RefHeading___Toc11014392_1280447820">
            <w:r>
              <w:rPr>
                <w:webHidden/>
                <w:rStyle w:val="IndexLink"/>
                <w:rtl w:val="true"/>
              </w:rPr>
              <w:t>نتيجۀ بررسى دست‌آوردهاى حديث</w:t>
            </w:r>
            <w:r>
              <w:rPr>
                <w:rStyle w:val="IndexLink"/>
                <w:rtl w:val="true"/>
              </w:rPr>
              <w:tab/>
            </w:r>
            <w:r>
              <w:rPr>
                <w:rStyle w:val="IndexLink"/>
              </w:rPr>
              <w:t>183</w:t>
            </w:r>
          </w:hyperlink>
        </w:p>
        <w:p>
          <w:pPr>
            <w:pStyle w:val="Contents4"/>
            <w:tabs>
              <w:tab w:val="clear" w:pos="8176"/>
              <w:tab w:val="right" w:pos="9026" w:leader="dot"/>
            </w:tabs>
            <w:rPr/>
          </w:pPr>
          <w:hyperlink w:anchor="__RefHeading___Toc11014394_1280447820">
            <w:r>
              <w:rPr>
                <w:webHidden/>
                <w:rStyle w:val="IndexLink"/>
                <w:rtl w:val="true"/>
              </w:rPr>
              <w:t>قعقاع در دوران عمر</w:t>
            </w:r>
            <w:r>
              <w:rPr>
                <w:rStyle w:val="IndexLink"/>
                <w:rtl w:val="true"/>
              </w:rPr>
              <w:tab/>
            </w:r>
            <w:r>
              <w:rPr>
                <w:rStyle w:val="IndexLink"/>
              </w:rPr>
              <w:t>184</w:t>
            </w:r>
          </w:hyperlink>
        </w:p>
        <w:p>
          <w:pPr>
            <w:pStyle w:val="Contents5"/>
            <w:tabs>
              <w:tab w:val="clear" w:pos="7892"/>
              <w:tab w:val="right" w:pos="9026" w:leader="dot"/>
            </w:tabs>
            <w:rPr/>
          </w:pPr>
          <w:hyperlink w:anchor="__RefHeading___Toc11014396_1280447820">
            <w:r>
              <w:rPr>
                <w:webHidden/>
                <w:rStyle w:val="IndexLink"/>
                <w:rtl w:val="true"/>
              </w:rPr>
              <w:t>اشاره</w:t>
            </w:r>
            <w:r>
              <w:rPr>
                <w:rStyle w:val="IndexLink"/>
                <w:rtl w:val="true"/>
              </w:rPr>
              <w:tab/>
            </w:r>
            <w:r>
              <w:rPr>
                <w:rStyle w:val="IndexLink"/>
              </w:rPr>
              <w:t>184</w:t>
            </w:r>
          </w:hyperlink>
        </w:p>
        <w:p>
          <w:pPr>
            <w:pStyle w:val="Contents5"/>
            <w:tabs>
              <w:tab w:val="clear" w:pos="7892"/>
              <w:tab w:val="right" w:pos="9026" w:leader="dot"/>
            </w:tabs>
            <w:rPr/>
          </w:pPr>
          <w:hyperlink w:anchor="__RefHeading___Toc11014398_1280447820">
            <w:r>
              <w:rPr>
                <w:webHidden/>
                <w:rStyle w:val="IndexLink"/>
                <w:rtl w:val="true"/>
              </w:rPr>
              <w:t>داستان فتح دمشق</w:t>
            </w:r>
            <w:r>
              <w:rPr>
                <w:rStyle w:val="IndexLink"/>
                <w:rtl w:val="true"/>
              </w:rPr>
              <w:tab/>
            </w:r>
            <w:r>
              <w:rPr>
                <w:rStyle w:val="IndexLink"/>
              </w:rPr>
              <w:t>184</w:t>
            </w:r>
          </w:hyperlink>
        </w:p>
        <w:p>
          <w:pPr>
            <w:pStyle w:val="Contents5"/>
            <w:tabs>
              <w:tab w:val="clear" w:pos="7892"/>
              <w:tab w:val="right" w:pos="9026" w:leader="dot"/>
            </w:tabs>
            <w:rPr/>
          </w:pPr>
          <w:hyperlink w:anchor="__RefHeading___Toc11014400_1280447820">
            <w:r>
              <w:rPr>
                <w:webHidden/>
                <w:rStyle w:val="IndexLink"/>
                <w:rtl w:val="true"/>
              </w:rPr>
              <w:t>اين داستان تا كجاها راه يافته است</w:t>
            </w:r>
            <w:r>
              <w:rPr>
                <w:rStyle w:val="IndexLink"/>
                <w:rtl w:val="true"/>
              </w:rPr>
              <w:tab/>
            </w:r>
            <w:r>
              <w:rPr>
                <w:rStyle w:val="IndexLink"/>
              </w:rPr>
              <w:t>185</w:t>
            </w:r>
          </w:hyperlink>
        </w:p>
        <w:p>
          <w:pPr>
            <w:pStyle w:val="Contents5"/>
            <w:tabs>
              <w:tab w:val="clear" w:pos="7892"/>
              <w:tab w:val="right" w:pos="9026" w:leader="dot"/>
            </w:tabs>
            <w:rPr/>
          </w:pPr>
          <w:hyperlink w:anchor="__RefHeading___Toc11014402_1280447820">
            <w:r>
              <w:rPr>
                <w:webHidden/>
                <w:rStyle w:val="IndexLink"/>
                <w:rtl w:val="true"/>
              </w:rPr>
              <w:t>سنجش روايت سيف با روايت ديگران</w:t>
            </w:r>
            <w:r>
              <w:rPr>
                <w:rStyle w:val="IndexLink"/>
                <w:rtl w:val="true"/>
              </w:rPr>
              <w:tab/>
            </w:r>
            <w:r>
              <w:rPr>
                <w:rStyle w:val="IndexLink"/>
              </w:rPr>
              <w:t>186</w:t>
            </w:r>
          </w:hyperlink>
        </w:p>
        <w:p>
          <w:pPr>
            <w:pStyle w:val="Contents5"/>
            <w:tabs>
              <w:tab w:val="clear" w:pos="7892"/>
              <w:tab w:val="right" w:pos="9026" w:leader="dot"/>
            </w:tabs>
            <w:rPr/>
          </w:pPr>
          <w:hyperlink w:anchor="__RefHeading___Toc11014404_1280447820">
            <w:r>
              <w:rPr>
                <w:webHidden/>
                <w:rStyle w:val="IndexLink"/>
                <w:rtl w:val="true"/>
              </w:rPr>
              <w:t>بررسى سند</w:t>
            </w:r>
            <w:r>
              <w:rPr>
                <w:rStyle w:val="IndexLink"/>
                <w:rtl w:val="true"/>
              </w:rPr>
              <w:tab/>
            </w:r>
            <w:r>
              <w:rPr>
                <w:rStyle w:val="IndexLink"/>
              </w:rPr>
              <w:t>186</w:t>
            </w:r>
          </w:hyperlink>
        </w:p>
        <w:p>
          <w:pPr>
            <w:pStyle w:val="Contents5"/>
            <w:tabs>
              <w:tab w:val="clear" w:pos="7892"/>
              <w:tab w:val="right" w:pos="9026" w:leader="dot"/>
            </w:tabs>
            <w:rPr/>
          </w:pPr>
          <w:hyperlink w:anchor="__RefHeading___Toc11014406_1280447820">
            <w:r>
              <w:rPr>
                <w:webHidden/>
                <w:rStyle w:val="IndexLink"/>
                <w:rtl w:val="true"/>
              </w:rPr>
              <w:t>نبرد فحل</w:t>
            </w:r>
            <w:r>
              <w:rPr>
                <w:rStyle w:val="IndexLink"/>
                <w:rtl w:val="true"/>
              </w:rPr>
              <w:tab/>
            </w:r>
            <w:r>
              <w:rPr>
                <w:rStyle w:val="IndexLink"/>
              </w:rPr>
              <w:t>186</w:t>
            </w:r>
          </w:hyperlink>
        </w:p>
        <w:p>
          <w:pPr>
            <w:pStyle w:val="Contents5"/>
            <w:tabs>
              <w:tab w:val="clear" w:pos="7892"/>
              <w:tab w:val="right" w:pos="9026" w:leader="dot"/>
            </w:tabs>
            <w:rPr/>
          </w:pPr>
          <w:hyperlink w:anchor="__RefHeading___Toc11014408_1280447820">
            <w:r>
              <w:rPr>
                <w:webHidden/>
                <w:rStyle w:val="IndexLink"/>
                <w:rtl w:val="true"/>
              </w:rPr>
              <w:t>سنجش روايت سيف با روايت ديگران</w:t>
            </w:r>
            <w:r>
              <w:rPr>
                <w:rStyle w:val="IndexLink"/>
                <w:rtl w:val="true"/>
              </w:rPr>
              <w:tab/>
            </w:r>
            <w:r>
              <w:rPr>
                <w:rStyle w:val="IndexLink"/>
              </w:rPr>
              <w:t>188</w:t>
            </w:r>
          </w:hyperlink>
        </w:p>
        <w:p>
          <w:pPr>
            <w:pStyle w:val="Contents5"/>
            <w:tabs>
              <w:tab w:val="clear" w:pos="7892"/>
              <w:tab w:val="right" w:pos="9026" w:leader="dot"/>
            </w:tabs>
            <w:rPr/>
          </w:pPr>
          <w:hyperlink w:anchor="__RefHeading___Toc11014410_1280447820">
            <w:r>
              <w:rPr>
                <w:webHidden/>
                <w:rStyle w:val="IndexLink"/>
                <w:rtl w:val="true"/>
              </w:rPr>
              <w:t>بررسى سند</w:t>
            </w:r>
            <w:r>
              <w:rPr>
                <w:rStyle w:val="IndexLink"/>
                <w:rtl w:val="true"/>
              </w:rPr>
              <w:tab/>
            </w:r>
            <w:r>
              <w:rPr>
                <w:rStyle w:val="IndexLink"/>
              </w:rPr>
              <w:t>189</w:t>
            </w:r>
          </w:hyperlink>
        </w:p>
        <w:p>
          <w:pPr>
            <w:pStyle w:val="Contents5"/>
            <w:tabs>
              <w:tab w:val="clear" w:pos="7892"/>
              <w:tab w:val="right" w:pos="9026" w:leader="dot"/>
            </w:tabs>
            <w:rPr/>
          </w:pPr>
          <w:hyperlink w:anchor="__RefHeading___Toc11014412_1280447820">
            <w:r>
              <w:rPr>
                <w:webHidden/>
                <w:rStyle w:val="IndexLink"/>
                <w:rtl w:val="true"/>
              </w:rPr>
              <w:t>نتيجۀ سنجش و بررسى</w:t>
            </w:r>
            <w:r>
              <w:rPr>
                <w:rStyle w:val="IndexLink"/>
                <w:rtl w:val="true"/>
              </w:rPr>
              <w:tab/>
            </w:r>
            <w:r>
              <w:rPr>
                <w:rStyle w:val="IndexLink"/>
              </w:rPr>
              <w:t>189</w:t>
            </w:r>
          </w:hyperlink>
        </w:p>
        <w:p>
          <w:pPr>
            <w:pStyle w:val="Contents5"/>
            <w:tabs>
              <w:tab w:val="clear" w:pos="7892"/>
              <w:tab w:val="right" w:pos="9026" w:leader="dot"/>
            </w:tabs>
            <w:rPr/>
          </w:pPr>
          <w:hyperlink w:anchor="__RefHeading___Toc11014414_1280447820">
            <w:r>
              <w:rPr>
                <w:webHidden/>
                <w:rStyle w:val="IndexLink"/>
                <w:rtl w:val="true"/>
              </w:rPr>
              <w:t>دست‌آوردهاى حديث سيف</w:t>
            </w:r>
            <w:r>
              <w:rPr>
                <w:rStyle w:val="IndexLink"/>
                <w:rtl w:val="true"/>
              </w:rPr>
              <w:tab/>
            </w:r>
            <w:r>
              <w:rPr>
                <w:rStyle w:val="IndexLink"/>
              </w:rPr>
              <w:t>190</w:t>
            </w:r>
          </w:hyperlink>
        </w:p>
        <w:p>
          <w:pPr>
            <w:pStyle w:val="Contents5"/>
            <w:tabs>
              <w:tab w:val="clear" w:pos="7892"/>
              <w:tab w:val="right" w:pos="9026" w:leader="dot"/>
            </w:tabs>
            <w:rPr/>
          </w:pPr>
          <w:hyperlink w:anchor="__RefHeading___Toc11014416_1280447820">
            <w:r>
              <w:rPr>
                <w:webHidden/>
                <w:rStyle w:val="IndexLink"/>
                <w:rtl w:val="true"/>
              </w:rPr>
              <w:t>خلاصه بررسى</w:t>
            </w:r>
            <w:r>
              <w:rPr>
                <w:rStyle w:val="IndexLink"/>
                <w:rtl w:val="true"/>
              </w:rPr>
              <w:tab/>
            </w:r>
            <w:r>
              <w:rPr>
                <w:rStyle w:val="IndexLink"/>
              </w:rPr>
              <w:t>190</w:t>
            </w:r>
          </w:hyperlink>
        </w:p>
        <w:p>
          <w:pPr>
            <w:pStyle w:val="Contents4"/>
            <w:tabs>
              <w:tab w:val="clear" w:pos="8176"/>
              <w:tab w:val="right" w:pos="9026" w:leader="dot"/>
            </w:tabs>
            <w:rPr/>
          </w:pPr>
          <w:hyperlink w:anchor="__RefHeading___Toc11014418_1280447820">
            <w:r>
              <w:rPr>
                <w:webHidden/>
                <w:rStyle w:val="IndexLink"/>
                <w:rtl w:val="true"/>
              </w:rPr>
              <w:t>قعقاع در جنگ‌هاى عراق</w:t>
            </w:r>
            <w:r>
              <w:rPr>
                <w:rStyle w:val="IndexLink"/>
                <w:rtl w:val="true"/>
              </w:rPr>
              <w:tab/>
            </w:r>
            <w:r>
              <w:rPr>
                <w:rStyle w:val="IndexLink"/>
              </w:rPr>
              <w:t>192</w:t>
            </w:r>
          </w:hyperlink>
        </w:p>
        <w:p>
          <w:pPr>
            <w:pStyle w:val="Contents5"/>
            <w:tabs>
              <w:tab w:val="clear" w:pos="7892"/>
              <w:tab w:val="right" w:pos="9026" w:leader="dot"/>
            </w:tabs>
            <w:rPr/>
          </w:pPr>
          <w:hyperlink w:anchor="__RefHeading___Toc11014420_1280447820">
            <w:r>
              <w:rPr>
                <w:webHidden/>
                <w:rStyle w:val="IndexLink"/>
                <w:rtl w:val="true"/>
              </w:rPr>
              <w:t>اشاره</w:t>
            </w:r>
            <w:r>
              <w:rPr>
                <w:rStyle w:val="IndexLink"/>
                <w:rtl w:val="true"/>
              </w:rPr>
              <w:tab/>
            </w:r>
            <w:r>
              <w:rPr>
                <w:rStyle w:val="IndexLink"/>
              </w:rPr>
              <w:t>192</w:t>
            </w:r>
          </w:hyperlink>
        </w:p>
        <w:p>
          <w:pPr>
            <w:pStyle w:val="Contents5"/>
            <w:tabs>
              <w:tab w:val="clear" w:pos="7892"/>
              <w:tab w:val="right" w:pos="9026" w:leader="dot"/>
            </w:tabs>
            <w:rPr/>
          </w:pPr>
          <w:hyperlink w:anchor="__RefHeading___Toc11014422_1280447820">
            <w:r>
              <w:rPr>
                <w:webHidden/>
                <w:rStyle w:val="IndexLink"/>
                <w:rtl w:val="true"/>
              </w:rPr>
              <w:t>(</w:t>
            </w:r>
            <w:r>
              <w:rPr>
                <w:rStyle w:val="IndexLink"/>
                <w:rtl w:val="true"/>
              </w:rPr>
              <w:t>بازگشت قعقاع از شام</w:t>
            </w:r>
            <w:r>
              <w:rPr>
                <w:rStyle w:val="IndexLink"/>
                <w:rtl w:val="true"/>
              </w:rPr>
              <w:t>)</w:t>
              <w:tab/>
            </w:r>
            <w:r>
              <w:rPr>
                <w:rStyle w:val="IndexLink"/>
              </w:rPr>
              <w:t>192</w:t>
            </w:r>
          </w:hyperlink>
        </w:p>
        <w:p>
          <w:pPr>
            <w:pStyle w:val="Contents5"/>
            <w:tabs>
              <w:tab w:val="clear" w:pos="7892"/>
              <w:tab w:val="right" w:pos="9026" w:leader="dot"/>
            </w:tabs>
            <w:rPr/>
          </w:pPr>
          <w:hyperlink w:anchor="__RefHeading___Toc11014424_1280447820">
            <w:r>
              <w:rPr>
                <w:webHidden/>
                <w:rStyle w:val="IndexLink"/>
                <w:rtl w:val="true"/>
              </w:rPr>
              <w:t>در جنگ قادسيه</w:t>
            </w:r>
            <w:r>
              <w:rPr>
                <w:rStyle w:val="IndexLink"/>
                <w:rtl w:val="true"/>
              </w:rPr>
              <w:tab/>
            </w:r>
            <w:r>
              <w:rPr>
                <w:rStyle w:val="IndexLink"/>
              </w:rPr>
              <w:t>192</w:t>
            </w:r>
          </w:hyperlink>
        </w:p>
        <w:p>
          <w:pPr>
            <w:pStyle w:val="Contents5"/>
            <w:tabs>
              <w:tab w:val="clear" w:pos="7892"/>
              <w:tab w:val="right" w:pos="9026" w:leader="dot"/>
            </w:tabs>
            <w:rPr/>
          </w:pPr>
          <w:hyperlink w:anchor="__RefHeading___Toc11014426_1280447820">
            <w:r>
              <w:rPr>
                <w:webHidden/>
                <w:rStyle w:val="IndexLink"/>
                <w:rtl w:val="true"/>
              </w:rPr>
              <w:t>اثر روايات سيف در فرهنگ اسلام</w:t>
            </w:r>
            <w:r>
              <w:rPr>
                <w:rStyle w:val="IndexLink"/>
                <w:rtl w:val="true"/>
              </w:rPr>
              <w:tab/>
            </w:r>
            <w:r>
              <w:rPr>
                <w:rStyle w:val="IndexLink"/>
              </w:rPr>
              <w:t>197</w:t>
            </w:r>
          </w:hyperlink>
        </w:p>
        <w:p>
          <w:pPr>
            <w:pStyle w:val="Contents5"/>
            <w:tabs>
              <w:tab w:val="clear" w:pos="7892"/>
              <w:tab w:val="right" w:pos="9026" w:leader="dot"/>
            </w:tabs>
            <w:rPr/>
          </w:pPr>
          <w:hyperlink w:anchor="__RefHeading___Toc11014428_1280447820">
            <w:r>
              <w:rPr>
                <w:webHidden/>
                <w:rStyle w:val="IndexLink"/>
                <w:rtl w:val="true"/>
              </w:rPr>
              <w:t>ليلة الهرير</w:t>
            </w:r>
            <w:r>
              <w:rPr>
                <w:rStyle w:val="IndexLink"/>
                <w:rtl w:val="true"/>
              </w:rPr>
              <w:tab/>
            </w:r>
            <w:r>
              <w:rPr>
                <w:rStyle w:val="IndexLink"/>
              </w:rPr>
              <w:t>197</w:t>
            </w:r>
          </w:hyperlink>
        </w:p>
        <w:p>
          <w:pPr>
            <w:pStyle w:val="Contents5"/>
            <w:tabs>
              <w:tab w:val="clear" w:pos="7892"/>
              <w:tab w:val="right" w:pos="9026" w:leader="dot"/>
            </w:tabs>
            <w:rPr/>
          </w:pPr>
          <w:hyperlink w:anchor="__RefHeading___Toc11014430_1280447820">
            <w:r>
              <w:rPr>
                <w:webHidden/>
                <w:rStyle w:val="IndexLink"/>
                <w:rtl w:val="true"/>
              </w:rPr>
              <w:t>اسب اطلال سخن مى‌گويد</w:t>
            </w:r>
            <w:r>
              <w:rPr>
                <w:rStyle w:val="IndexLink"/>
                <w:rtl w:val="true"/>
              </w:rPr>
              <w:tab/>
            </w:r>
            <w:r>
              <w:rPr>
                <w:rStyle w:val="IndexLink"/>
              </w:rPr>
              <w:t>199</w:t>
            </w:r>
          </w:hyperlink>
        </w:p>
        <w:p>
          <w:pPr>
            <w:pStyle w:val="Contents5"/>
            <w:tabs>
              <w:tab w:val="clear" w:pos="7892"/>
              <w:tab w:val="right" w:pos="9026" w:leader="dot"/>
            </w:tabs>
            <w:rPr/>
          </w:pPr>
          <w:hyperlink w:anchor="__RefHeading___Toc11014432_1280447820">
            <w:r>
              <w:rPr>
                <w:webHidden/>
                <w:rStyle w:val="IndexLink"/>
                <w:rtl w:val="true"/>
              </w:rPr>
              <w:t>بررسى سند روايت</w:t>
            </w:r>
            <w:r>
              <w:rPr>
                <w:rStyle w:val="IndexLink"/>
                <w:rtl w:val="true"/>
              </w:rPr>
              <w:tab/>
            </w:r>
            <w:r>
              <w:rPr>
                <w:rStyle w:val="IndexLink"/>
              </w:rPr>
              <w:t>201</w:t>
            </w:r>
          </w:hyperlink>
        </w:p>
        <w:p>
          <w:pPr>
            <w:pStyle w:val="Contents5"/>
            <w:tabs>
              <w:tab w:val="clear" w:pos="7892"/>
              <w:tab w:val="right" w:pos="9026" w:leader="dot"/>
            </w:tabs>
            <w:rPr/>
          </w:pPr>
          <w:hyperlink w:anchor="__RefHeading___Toc11014434_1280447820">
            <w:r>
              <w:rPr>
                <w:webHidden/>
                <w:rStyle w:val="IndexLink"/>
                <w:rtl w:val="true"/>
              </w:rPr>
              <w:t>اين روايت تا كجا رفته و نتيجه بحث</w:t>
            </w:r>
            <w:r>
              <w:rPr>
                <w:rStyle w:val="IndexLink"/>
                <w:rtl w:val="true"/>
              </w:rPr>
              <w:tab/>
            </w:r>
            <w:r>
              <w:rPr>
                <w:rStyle w:val="IndexLink"/>
              </w:rPr>
              <w:t>201</w:t>
            </w:r>
          </w:hyperlink>
        </w:p>
        <w:p>
          <w:pPr>
            <w:pStyle w:val="Contents5"/>
            <w:tabs>
              <w:tab w:val="clear" w:pos="7892"/>
              <w:tab w:val="right" w:pos="9026" w:leader="dot"/>
            </w:tabs>
            <w:rPr/>
          </w:pPr>
          <w:hyperlink w:anchor="__RefHeading___Toc11014436_1280447820">
            <w:r>
              <w:rPr>
                <w:webHidden/>
                <w:rStyle w:val="IndexLink"/>
                <w:rtl w:val="true"/>
              </w:rPr>
              <w:t>دست آورد اين داستان</w:t>
            </w:r>
            <w:r>
              <w:rPr>
                <w:rStyle w:val="IndexLink"/>
                <w:rtl w:val="true"/>
              </w:rPr>
              <w:tab/>
            </w:r>
            <w:r>
              <w:rPr>
                <w:rStyle w:val="IndexLink"/>
              </w:rPr>
              <w:t>203</w:t>
            </w:r>
          </w:hyperlink>
        </w:p>
        <w:p>
          <w:pPr>
            <w:pStyle w:val="Contents5"/>
            <w:tabs>
              <w:tab w:val="clear" w:pos="7892"/>
              <w:tab w:val="right" w:pos="9026" w:leader="dot"/>
            </w:tabs>
            <w:rPr/>
          </w:pPr>
          <w:hyperlink w:anchor="__RefHeading___Toc11014438_1280447820">
            <w:r>
              <w:rPr>
                <w:webHidden/>
                <w:rStyle w:val="IndexLink"/>
                <w:rtl w:val="true"/>
              </w:rPr>
              <w:t>حوادث بعد از جنگ</w:t>
            </w:r>
            <w:r>
              <w:rPr>
                <w:rStyle w:val="IndexLink"/>
                <w:rtl w:val="true"/>
              </w:rPr>
              <w:tab/>
            </w:r>
            <w:r>
              <w:rPr>
                <w:rStyle w:val="IndexLink"/>
              </w:rPr>
              <w:t>204</w:t>
            </w:r>
          </w:hyperlink>
        </w:p>
        <w:p>
          <w:pPr>
            <w:pStyle w:val="Contents5"/>
            <w:tabs>
              <w:tab w:val="clear" w:pos="7892"/>
              <w:tab w:val="right" w:pos="9026" w:leader="dot"/>
            </w:tabs>
            <w:rPr/>
          </w:pPr>
          <w:hyperlink w:anchor="__RefHeading___Toc11014440_1280447820">
            <w:r>
              <w:rPr>
                <w:webHidden/>
                <w:rStyle w:val="IndexLink"/>
                <w:rtl w:val="true"/>
              </w:rPr>
              <w:t>زنان بى‌شوهر يمانى</w:t>
            </w:r>
            <w:r>
              <w:rPr>
                <w:rStyle w:val="IndexLink"/>
                <w:rtl w:val="true"/>
              </w:rPr>
              <w:tab/>
            </w:r>
            <w:r>
              <w:rPr>
                <w:rStyle w:val="IndexLink"/>
              </w:rPr>
              <w:t>205</w:t>
            </w:r>
          </w:hyperlink>
        </w:p>
        <w:p>
          <w:pPr>
            <w:pStyle w:val="Contents5"/>
            <w:tabs>
              <w:tab w:val="clear" w:pos="7892"/>
              <w:tab w:val="right" w:pos="9026" w:leader="dot"/>
            </w:tabs>
            <w:rPr/>
          </w:pPr>
          <w:hyperlink w:anchor="__RefHeading___Toc11014442_1280447820">
            <w:r>
              <w:rPr>
                <w:webHidden/>
                <w:rStyle w:val="IndexLink"/>
                <w:rtl w:val="true"/>
              </w:rPr>
              <w:t>بررسى سند</w:t>
            </w:r>
            <w:r>
              <w:rPr>
                <w:rStyle w:val="IndexLink"/>
                <w:rtl w:val="true"/>
              </w:rPr>
              <w:tab/>
            </w:r>
            <w:r>
              <w:rPr>
                <w:rStyle w:val="IndexLink"/>
              </w:rPr>
              <w:t>207</w:t>
            </w:r>
          </w:hyperlink>
        </w:p>
        <w:p>
          <w:pPr>
            <w:pStyle w:val="Contents5"/>
            <w:tabs>
              <w:tab w:val="clear" w:pos="7892"/>
              <w:tab w:val="right" w:pos="9026" w:leader="dot"/>
            </w:tabs>
            <w:rPr/>
          </w:pPr>
          <w:hyperlink w:anchor="__RefHeading___Toc11014444_1280447820">
            <w:r>
              <w:rPr>
                <w:webHidden/>
                <w:rStyle w:val="IndexLink"/>
                <w:rtl w:val="true"/>
              </w:rPr>
              <w:t>نتيجۀ بحث و بررسى سند</w:t>
            </w:r>
            <w:r>
              <w:rPr>
                <w:rStyle w:val="IndexLink"/>
                <w:rtl w:val="true"/>
              </w:rPr>
              <w:tab/>
            </w:r>
            <w:r>
              <w:rPr>
                <w:rStyle w:val="IndexLink"/>
              </w:rPr>
              <w:t>207</w:t>
            </w:r>
          </w:hyperlink>
        </w:p>
        <w:p>
          <w:pPr>
            <w:pStyle w:val="Contents5"/>
            <w:tabs>
              <w:tab w:val="clear" w:pos="7892"/>
              <w:tab w:val="right" w:pos="9026" w:leader="dot"/>
            </w:tabs>
            <w:rPr/>
          </w:pPr>
          <w:hyperlink w:anchor="__RefHeading___Toc11014446_1280447820">
            <w:r>
              <w:rPr>
                <w:webHidden/>
                <w:rStyle w:val="IndexLink"/>
                <w:rtl w:val="true"/>
              </w:rPr>
              <w:t>دست آورد اين داستان</w:t>
            </w:r>
            <w:r>
              <w:rPr>
                <w:rStyle w:val="IndexLink"/>
                <w:rtl w:val="true"/>
              </w:rPr>
              <w:tab/>
            </w:r>
            <w:r>
              <w:rPr>
                <w:rStyle w:val="IndexLink"/>
              </w:rPr>
              <w:t>207</w:t>
            </w:r>
          </w:hyperlink>
        </w:p>
        <w:p>
          <w:pPr>
            <w:pStyle w:val="Contents4"/>
            <w:tabs>
              <w:tab w:val="clear" w:pos="8176"/>
              <w:tab w:val="right" w:pos="9026" w:leader="dot"/>
            </w:tabs>
            <w:rPr/>
          </w:pPr>
          <w:hyperlink w:anchor="__RefHeading___Toc11014448_1280447820">
            <w:r>
              <w:rPr>
                <w:webHidden/>
                <w:rStyle w:val="IndexLink"/>
                <w:rtl w:val="true"/>
              </w:rPr>
              <w:t>قعقاع در جنگ‌هاى ايران</w:t>
            </w:r>
            <w:r>
              <w:rPr>
                <w:rStyle w:val="IndexLink"/>
                <w:rtl w:val="true"/>
              </w:rPr>
              <w:tab/>
            </w:r>
            <w:r>
              <w:rPr>
                <w:rStyle w:val="IndexLink"/>
              </w:rPr>
              <w:t>209</w:t>
            </w:r>
          </w:hyperlink>
        </w:p>
        <w:p>
          <w:pPr>
            <w:pStyle w:val="Contents5"/>
            <w:tabs>
              <w:tab w:val="clear" w:pos="7892"/>
              <w:tab w:val="right" w:pos="9026" w:leader="dot"/>
            </w:tabs>
            <w:rPr/>
          </w:pPr>
          <w:hyperlink w:anchor="__RefHeading___Toc11014450_1280447820">
            <w:r>
              <w:rPr>
                <w:webHidden/>
                <w:rStyle w:val="IndexLink"/>
                <w:rtl w:val="true"/>
              </w:rPr>
              <w:t>اشاره</w:t>
            </w:r>
            <w:r>
              <w:rPr>
                <w:rStyle w:val="IndexLink"/>
                <w:rtl w:val="true"/>
              </w:rPr>
              <w:tab/>
            </w:r>
            <w:r>
              <w:rPr>
                <w:rStyle w:val="IndexLink"/>
              </w:rPr>
              <w:t>209</w:t>
            </w:r>
          </w:hyperlink>
        </w:p>
        <w:p>
          <w:pPr>
            <w:pStyle w:val="Contents5"/>
            <w:tabs>
              <w:tab w:val="clear" w:pos="7892"/>
              <w:tab w:val="right" w:pos="9026" w:leader="dot"/>
            </w:tabs>
            <w:rPr/>
          </w:pPr>
          <w:hyperlink w:anchor="__RefHeading___Toc11014452_1280447820">
            <w:r>
              <w:rPr>
                <w:webHidden/>
                <w:rStyle w:val="IndexLink"/>
                <w:rtl w:val="true"/>
              </w:rPr>
              <w:t>داستان فتح بهرسير</w:t>
            </w:r>
            <w:r>
              <w:rPr>
                <w:rStyle w:val="IndexLink"/>
                <w:rtl w:val="true"/>
              </w:rPr>
              <w:tab/>
            </w:r>
            <w:r>
              <w:rPr>
                <w:rStyle w:val="IndexLink"/>
              </w:rPr>
              <w:t>209</w:t>
            </w:r>
          </w:hyperlink>
        </w:p>
        <w:p>
          <w:pPr>
            <w:pStyle w:val="Contents5"/>
            <w:tabs>
              <w:tab w:val="clear" w:pos="7892"/>
              <w:tab w:val="right" w:pos="9026" w:leader="dot"/>
            </w:tabs>
            <w:rPr/>
          </w:pPr>
          <w:hyperlink w:anchor="__RefHeading___Toc11014454_1280447820">
            <w:r>
              <w:rPr>
                <w:webHidden/>
                <w:rStyle w:val="IndexLink"/>
                <w:rtl w:val="true"/>
              </w:rPr>
              <w:t>فتح مدائن</w:t>
            </w:r>
            <w:r>
              <w:rPr>
                <w:rStyle w:val="IndexLink"/>
                <w:rtl w:val="true"/>
              </w:rPr>
              <w:tab/>
            </w:r>
            <w:r>
              <w:rPr>
                <w:rStyle w:val="IndexLink"/>
              </w:rPr>
              <w:t>210</w:t>
            </w:r>
          </w:hyperlink>
        </w:p>
        <w:p>
          <w:pPr>
            <w:pStyle w:val="Contents5"/>
            <w:tabs>
              <w:tab w:val="clear" w:pos="7892"/>
              <w:tab w:val="right" w:pos="9026" w:leader="dot"/>
            </w:tabs>
            <w:rPr/>
          </w:pPr>
          <w:hyperlink w:anchor="__RefHeading___Toc11014456_1280447820">
            <w:r>
              <w:rPr>
                <w:webHidden/>
                <w:rStyle w:val="IndexLink"/>
                <w:rtl w:val="true"/>
              </w:rPr>
              <w:t>قعقاع سلاح پادشاهان را به غنيمت مى‌گيرد</w:t>
            </w:r>
            <w:r>
              <w:rPr>
                <w:rStyle w:val="IndexLink"/>
                <w:rtl w:val="true"/>
              </w:rPr>
              <w:tab/>
            </w:r>
            <w:r>
              <w:rPr>
                <w:rStyle w:val="IndexLink"/>
              </w:rPr>
              <w:t>210</w:t>
            </w:r>
          </w:hyperlink>
        </w:p>
        <w:p>
          <w:pPr>
            <w:pStyle w:val="Contents5"/>
            <w:tabs>
              <w:tab w:val="clear" w:pos="7892"/>
              <w:tab w:val="right" w:pos="9026" w:leader="dot"/>
            </w:tabs>
            <w:rPr/>
          </w:pPr>
          <w:hyperlink w:anchor="__RefHeading___Toc11014458_1280447820">
            <w:r>
              <w:rPr>
                <w:webHidden/>
                <w:rStyle w:val="IndexLink"/>
                <w:rtl w:val="true"/>
              </w:rPr>
              <w:t>بررسى سند</w:t>
            </w:r>
            <w:r>
              <w:rPr>
                <w:rStyle w:val="IndexLink"/>
                <w:rtl w:val="true"/>
              </w:rPr>
              <w:tab/>
            </w:r>
            <w:r>
              <w:rPr>
                <w:rStyle w:val="IndexLink"/>
              </w:rPr>
              <w:t>211</w:t>
            </w:r>
          </w:hyperlink>
        </w:p>
        <w:p>
          <w:pPr>
            <w:pStyle w:val="Contents5"/>
            <w:tabs>
              <w:tab w:val="clear" w:pos="7892"/>
              <w:tab w:val="right" w:pos="9026" w:leader="dot"/>
            </w:tabs>
            <w:rPr/>
          </w:pPr>
          <w:hyperlink w:anchor="__RefHeading___Toc11014460_1280447820">
            <w:r>
              <w:rPr>
                <w:webHidden/>
                <w:rStyle w:val="IndexLink"/>
                <w:rtl w:val="true"/>
              </w:rPr>
              <w:t>نتيجۀ بررسى و دست‌آورده‌هاى اين داستان</w:t>
            </w:r>
            <w:r>
              <w:rPr>
                <w:rStyle w:val="IndexLink"/>
                <w:rtl w:val="true"/>
              </w:rPr>
              <w:tab/>
            </w:r>
            <w:r>
              <w:rPr>
                <w:rStyle w:val="IndexLink"/>
              </w:rPr>
              <w:t>212</w:t>
            </w:r>
          </w:hyperlink>
        </w:p>
        <w:p>
          <w:pPr>
            <w:pStyle w:val="Contents5"/>
            <w:tabs>
              <w:tab w:val="clear" w:pos="7892"/>
              <w:tab w:val="right" w:pos="9026" w:leader="dot"/>
            </w:tabs>
            <w:rPr/>
          </w:pPr>
          <w:hyperlink w:anchor="__RefHeading___Toc11014462_1280447820">
            <w:r>
              <w:rPr>
                <w:webHidden/>
                <w:rStyle w:val="IndexLink"/>
                <w:rtl w:val="true"/>
              </w:rPr>
              <w:t>فتح جلولاء</w:t>
            </w:r>
            <w:r>
              <w:rPr>
                <w:rStyle w:val="IndexLink"/>
                <w:rtl w:val="true"/>
              </w:rPr>
              <w:tab/>
            </w:r>
            <w:r>
              <w:rPr>
                <w:rStyle w:val="IndexLink"/>
              </w:rPr>
              <w:t>213</w:t>
            </w:r>
          </w:hyperlink>
        </w:p>
        <w:p>
          <w:pPr>
            <w:pStyle w:val="Contents5"/>
            <w:tabs>
              <w:tab w:val="clear" w:pos="7892"/>
              <w:tab w:val="right" w:pos="9026" w:leader="dot"/>
            </w:tabs>
            <w:rPr/>
          </w:pPr>
          <w:hyperlink w:anchor="__RefHeading___Toc11014464_1280447820">
            <w:r>
              <w:rPr>
                <w:webHidden/>
                <w:rStyle w:val="IndexLink"/>
                <w:rtl w:val="true"/>
              </w:rPr>
              <w:t>سنجش روايت سيف با روايت ديگران</w:t>
            </w:r>
            <w:r>
              <w:rPr>
                <w:rStyle w:val="IndexLink"/>
                <w:rtl w:val="true"/>
              </w:rPr>
              <w:tab/>
            </w:r>
            <w:r>
              <w:rPr>
                <w:rStyle w:val="IndexLink"/>
              </w:rPr>
              <w:t>215</w:t>
            </w:r>
          </w:hyperlink>
        </w:p>
        <w:p>
          <w:pPr>
            <w:pStyle w:val="Contents5"/>
            <w:tabs>
              <w:tab w:val="clear" w:pos="7892"/>
              <w:tab w:val="right" w:pos="9026" w:leader="dot"/>
            </w:tabs>
            <w:rPr/>
          </w:pPr>
          <w:hyperlink w:anchor="__RefHeading___Toc11014466_1280447820">
            <w:r>
              <w:rPr>
                <w:webHidden/>
                <w:rStyle w:val="IndexLink"/>
                <w:rtl w:val="true"/>
              </w:rPr>
              <w:t>بررسى سند</w:t>
            </w:r>
            <w:r>
              <w:rPr>
                <w:rStyle w:val="IndexLink"/>
                <w:rtl w:val="true"/>
              </w:rPr>
              <w:tab/>
            </w:r>
            <w:r>
              <w:rPr>
                <w:rStyle w:val="IndexLink"/>
              </w:rPr>
              <w:t>216</w:t>
            </w:r>
          </w:hyperlink>
        </w:p>
        <w:p>
          <w:pPr>
            <w:pStyle w:val="Contents5"/>
            <w:tabs>
              <w:tab w:val="clear" w:pos="7892"/>
              <w:tab w:val="right" w:pos="9026" w:leader="dot"/>
            </w:tabs>
            <w:rPr/>
          </w:pPr>
          <w:hyperlink w:anchor="__RefHeading___Toc11014468_1280447820">
            <w:r>
              <w:rPr>
                <w:webHidden/>
                <w:rStyle w:val="IndexLink"/>
                <w:rtl w:val="true"/>
              </w:rPr>
              <w:t>سنجش روايت با روايت‌هاى ديگران</w:t>
            </w:r>
            <w:r>
              <w:rPr>
                <w:rStyle w:val="IndexLink"/>
                <w:rtl w:val="true"/>
              </w:rPr>
              <w:tab/>
            </w:r>
            <w:r>
              <w:rPr>
                <w:rStyle w:val="IndexLink"/>
              </w:rPr>
              <w:t>217</w:t>
            </w:r>
          </w:hyperlink>
        </w:p>
        <w:p>
          <w:pPr>
            <w:pStyle w:val="Contents5"/>
            <w:tabs>
              <w:tab w:val="clear" w:pos="7892"/>
              <w:tab w:val="right" w:pos="9026" w:leader="dot"/>
            </w:tabs>
            <w:rPr/>
          </w:pPr>
          <w:hyperlink w:anchor="__RefHeading___Toc11014470_1280447820">
            <w:r>
              <w:rPr>
                <w:webHidden/>
                <w:rStyle w:val="IndexLink"/>
                <w:rtl w:val="true"/>
              </w:rPr>
              <w:t>دست آورد اين حديث</w:t>
            </w:r>
            <w:r>
              <w:rPr>
                <w:rStyle w:val="IndexLink"/>
                <w:rtl w:val="true"/>
              </w:rPr>
              <w:tab/>
            </w:r>
            <w:r>
              <w:rPr>
                <w:rStyle w:val="IndexLink"/>
              </w:rPr>
              <w:t>217</w:t>
            </w:r>
          </w:hyperlink>
        </w:p>
        <w:p>
          <w:pPr>
            <w:pStyle w:val="Contents4"/>
            <w:tabs>
              <w:tab w:val="clear" w:pos="8176"/>
              <w:tab w:val="right" w:pos="9026" w:leader="dot"/>
            </w:tabs>
            <w:rPr/>
          </w:pPr>
          <w:hyperlink w:anchor="__RefHeading___Toc11014472_1280447820">
            <w:r>
              <w:rPr>
                <w:webHidden/>
                <w:rStyle w:val="IndexLink"/>
                <w:rtl w:val="true"/>
              </w:rPr>
              <w:t>قعقاع بار دگر در شام</w:t>
            </w:r>
            <w:r>
              <w:rPr>
                <w:rStyle w:val="IndexLink"/>
                <w:rtl w:val="true"/>
              </w:rPr>
              <w:tab/>
            </w:r>
            <w:r>
              <w:rPr>
                <w:rStyle w:val="IndexLink"/>
              </w:rPr>
              <w:t>219</w:t>
            </w:r>
          </w:hyperlink>
        </w:p>
        <w:p>
          <w:pPr>
            <w:pStyle w:val="Contents5"/>
            <w:tabs>
              <w:tab w:val="clear" w:pos="7892"/>
              <w:tab w:val="right" w:pos="9026" w:leader="dot"/>
            </w:tabs>
            <w:rPr/>
          </w:pPr>
          <w:hyperlink w:anchor="__RefHeading___Toc11014474_1280447820">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11014476_1280447820">
            <w:r>
              <w:rPr>
                <w:webHidden/>
                <w:rStyle w:val="IndexLink"/>
                <w:rtl w:val="true"/>
              </w:rPr>
              <w:t>داستان فتح حمص</w:t>
            </w:r>
            <w:r>
              <w:rPr>
                <w:rStyle w:val="IndexLink"/>
                <w:rtl w:val="true"/>
              </w:rPr>
              <w:tab/>
            </w:r>
            <w:r>
              <w:rPr>
                <w:rStyle w:val="IndexLink"/>
              </w:rPr>
              <w:t>219</w:t>
            </w:r>
          </w:hyperlink>
        </w:p>
        <w:p>
          <w:pPr>
            <w:pStyle w:val="Contents5"/>
            <w:tabs>
              <w:tab w:val="clear" w:pos="7892"/>
              <w:tab w:val="right" w:pos="9026" w:leader="dot"/>
            </w:tabs>
            <w:rPr/>
          </w:pPr>
          <w:hyperlink w:anchor="__RefHeading___Toc11014478_1280447820">
            <w:r>
              <w:rPr>
                <w:webHidden/>
                <w:rStyle w:val="IndexLink"/>
                <w:rtl w:val="true"/>
              </w:rPr>
              <w:t>سنجش روايت سيف با روايت ديگران</w:t>
            </w:r>
            <w:r>
              <w:rPr>
                <w:rStyle w:val="IndexLink"/>
                <w:rtl w:val="true"/>
              </w:rPr>
              <w:tab/>
            </w:r>
            <w:r>
              <w:rPr>
                <w:rStyle w:val="IndexLink"/>
              </w:rPr>
              <w:t>220</w:t>
            </w:r>
          </w:hyperlink>
        </w:p>
        <w:p>
          <w:pPr>
            <w:pStyle w:val="Contents5"/>
            <w:tabs>
              <w:tab w:val="clear" w:pos="7892"/>
              <w:tab w:val="right" w:pos="9026" w:leader="dot"/>
            </w:tabs>
            <w:rPr/>
          </w:pPr>
          <w:hyperlink w:anchor="__RefHeading___Toc11014480_1280447820">
            <w:r>
              <w:rPr>
                <w:webHidden/>
                <w:rStyle w:val="IndexLink"/>
                <w:rtl w:val="true"/>
              </w:rPr>
              <w:t>بررسى سند</w:t>
            </w:r>
            <w:r>
              <w:rPr>
                <w:rStyle w:val="IndexLink"/>
                <w:rtl w:val="true"/>
              </w:rPr>
              <w:tab/>
            </w:r>
            <w:r>
              <w:rPr>
                <w:rStyle w:val="IndexLink"/>
              </w:rPr>
              <w:t>221</w:t>
            </w:r>
          </w:hyperlink>
        </w:p>
        <w:p>
          <w:pPr>
            <w:pStyle w:val="Contents5"/>
            <w:tabs>
              <w:tab w:val="clear" w:pos="7892"/>
              <w:tab w:val="right" w:pos="9026" w:leader="dot"/>
            </w:tabs>
            <w:rPr/>
          </w:pPr>
          <w:hyperlink w:anchor="__RefHeading___Toc11014482_1280447820">
            <w:r>
              <w:rPr>
                <w:webHidden/>
                <w:rStyle w:val="IndexLink"/>
                <w:rtl w:val="true"/>
              </w:rPr>
              <w:t>نتيجۀ بحث و بررسى و سنجش سخن سيف با ديگران</w:t>
            </w:r>
            <w:r>
              <w:rPr>
                <w:rStyle w:val="IndexLink"/>
                <w:rtl w:val="true"/>
              </w:rPr>
              <w:tab/>
            </w:r>
            <w:r>
              <w:rPr>
                <w:rStyle w:val="IndexLink"/>
              </w:rPr>
              <w:t>221</w:t>
            </w:r>
          </w:hyperlink>
        </w:p>
        <w:p>
          <w:pPr>
            <w:pStyle w:val="Contents5"/>
            <w:tabs>
              <w:tab w:val="clear" w:pos="7892"/>
              <w:tab w:val="right" w:pos="9026" w:leader="dot"/>
            </w:tabs>
            <w:rPr/>
          </w:pPr>
          <w:hyperlink w:anchor="__RefHeading___Toc11014484_1280447820">
            <w:r>
              <w:rPr>
                <w:webHidden/>
                <w:rStyle w:val="IndexLink"/>
                <w:rtl w:val="true"/>
              </w:rPr>
              <w:t>دست آورد اين حديث</w:t>
            </w:r>
            <w:r>
              <w:rPr>
                <w:rStyle w:val="IndexLink"/>
                <w:rtl w:val="true"/>
              </w:rPr>
              <w:tab/>
            </w:r>
            <w:r>
              <w:rPr>
                <w:rStyle w:val="IndexLink"/>
              </w:rPr>
              <w:t>221</w:t>
            </w:r>
          </w:hyperlink>
        </w:p>
        <w:p>
          <w:pPr>
            <w:pStyle w:val="Contents4"/>
            <w:tabs>
              <w:tab w:val="clear" w:pos="8176"/>
              <w:tab w:val="right" w:pos="9026" w:leader="dot"/>
            </w:tabs>
            <w:rPr/>
          </w:pPr>
          <w:hyperlink w:anchor="__RefHeading___Toc11014486_1280447820">
            <w:r>
              <w:rPr>
                <w:webHidden/>
                <w:rStyle w:val="IndexLink"/>
                <w:rtl w:val="true"/>
              </w:rPr>
              <w:t>قعقاع در جنگ نهاوند</w:t>
            </w:r>
            <w:r>
              <w:rPr>
                <w:rStyle w:val="IndexLink"/>
                <w:rtl w:val="true"/>
              </w:rPr>
              <w:tab/>
            </w:r>
            <w:r>
              <w:rPr>
                <w:rStyle w:val="IndexLink"/>
              </w:rPr>
              <w:t>223</w:t>
            </w:r>
          </w:hyperlink>
        </w:p>
        <w:p>
          <w:pPr>
            <w:pStyle w:val="Contents5"/>
            <w:tabs>
              <w:tab w:val="clear" w:pos="7892"/>
              <w:tab w:val="right" w:pos="9026" w:leader="dot"/>
            </w:tabs>
            <w:rPr/>
          </w:pPr>
          <w:hyperlink w:anchor="__RefHeading___Toc11014488_1280447820">
            <w:r>
              <w:rPr>
                <w:webHidden/>
                <w:rStyle w:val="IndexLink"/>
                <w:rtl w:val="true"/>
              </w:rPr>
              <w:t>اشاره</w:t>
            </w:r>
            <w:r>
              <w:rPr>
                <w:rStyle w:val="IndexLink"/>
                <w:rtl w:val="true"/>
              </w:rPr>
              <w:tab/>
            </w:r>
            <w:r>
              <w:rPr>
                <w:rStyle w:val="IndexLink"/>
              </w:rPr>
              <w:t>223</w:t>
            </w:r>
          </w:hyperlink>
        </w:p>
        <w:p>
          <w:pPr>
            <w:pStyle w:val="Contents5"/>
            <w:tabs>
              <w:tab w:val="clear" w:pos="7892"/>
              <w:tab w:val="right" w:pos="9026" w:leader="dot"/>
            </w:tabs>
            <w:rPr/>
          </w:pPr>
          <w:hyperlink w:anchor="__RefHeading___Toc11014490_1280447820">
            <w:r>
              <w:rPr>
                <w:webHidden/>
                <w:rStyle w:val="IndexLink"/>
                <w:rtl w:val="true"/>
              </w:rPr>
              <w:t>داستان جنگ نهاوند</w:t>
            </w:r>
            <w:r>
              <w:rPr>
                <w:rStyle w:val="IndexLink"/>
                <w:rtl w:val="true"/>
              </w:rPr>
              <w:tab/>
            </w:r>
            <w:r>
              <w:rPr>
                <w:rStyle w:val="IndexLink"/>
              </w:rPr>
              <w:t>223</w:t>
            </w:r>
          </w:hyperlink>
        </w:p>
        <w:p>
          <w:pPr>
            <w:pStyle w:val="Contents5"/>
            <w:tabs>
              <w:tab w:val="clear" w:pos="7892"/>
              <w:tab w:val="right" w:pos="9026" w:leader="dot"/>
            </w:tabs>
            <w:rPr/>
          </w:pPr>
          <w:hyperlink w:anchor="__RefHeading___Toc11014492_1280447820">
            <w:r>
              <w:rPr>
                <w:webHidden/>
                <w:rStyle w:val="IndexLink"/>
                <w:rtl w:val="true"/>
              </w:rPr>
              <w:t>سنجش روايت سيف با روايت ديگران</w:t>
            </w:r>
            <w:r>
              <w:rPr>
                <w:rStyle w:val="IndexLink"/>
                <w:rtl w:val="true"/>
              </w:rPr>
              <w:tab/>
            </w:r>
            <w:r>
              <w:rPr>
                <w:rStyle w:val="IndexLink"/>
              </w:rPr>
              <w:t>225</w:t>
            </w:r>
          </w:hyperlink>
        </w:p>
        <w:p>
          <w:pPr>
            <w:pStyle w:val="Contents5"/>
            <w:tabs>
              <w:tab w:val="clear" w:pos="7892"/>
              <w:tab w:val="right" w:pos="9026" w:leader="dot"/>
            </w:tabs>
            <w:rPr/>
          </w:pPr>
          <w:hyperlink w:anchor="__RefHeading___Toc11014494_1280447820">
            <w:r>
              <w:rPr>
                <w:webHidden/>
                <w:rStyle w:val="IndexLink"/>
                <w:rtl w:val="true"/>
              </w:rPr>
              <w:t>بررسى سند</w:t>
            </w:r>
            <w:r>
              <w:rPr>
                <w:rStyle w:val="IndexLink"/>
                <w:rtl w:val="true"/>
              </w:rPr>
              <w:tab/>
            </w:r>
            <w:r>
              <w:rPr>
                <w:rStyle w:val="IndexLink"/>
              </w:rPr>
              <w:t>228</w:t>
            </w:r>
          </w:hyperlink>
        </w:p>
        <w:p>
          <w:pPr>
            <w:pStyle w:val="Contents5"/>
            <w:tabs>
              <w:tab w:val="clear" w:pos="7892"/>
              <w:tab w:val="right" w:pos="9026" w:leader="dot"/>
            </w:tabs>
            <w:rPr/>
          </w:pPr>
          <w:hyperlink w:anchor="__RefHeading___Toc11014496_1280447820">
            <w:r>
              <w:rPr>
                <w:webHidden/>
                <w:rStyle w:val="IndexLink"/>
                <w:rtl w:val="true"/>
              </w:rPr>
              <w:t>نتيجۀ سنجش و بررسى</w:t>
            </w:r>
            <w:r>
              <w:rPr>
                <w:rStyle w:val="IndexLink"/>
                <w:rtl w:val="true"/>
              </w:rPr>
              <w:tab/>
            </w:r>
            <w:r>
              <w:rPr>
                <w:rStyle w:val="IndexLink"/>
              </w:rPr>
              <w:t>229</w:t>
            </w:r>
          </w:hyperlink>
        </w:p>
        <w:p>
          <w:pPr>
            <w:pStyle w:val="Contents5"/>
            <w:tabs>
              <w:tab w:val="clear" w:pos="7892"/>
              <w:tab w:val="right" w:pos="9026" w:leader="dot"/>
            </w:tabs>
            <w:rPr/>
          </w:pPr>
          <w:hyperlink w:anchor="__RefHeading___Toc11014498_1280447820">
            <w:r>
              <w:rPr>
                <w:webHidden/>
                <w:rStyle w:val="IndexLink"/>
                <w:rtl w:val="true"/>
              </w:rPr>
              <w:t>دست آورد اين داستان</w:t>
            </w:r>
            <w:r>
              <w:rPr>
                <w:rStyle w:val="IndexLink"/>
                <w:rtl w:val="true"/>
              </w:rPr>
              <w:tab/>
            </w:r>
            <w:r>
              <w:rPr>
                <w:rStyle w:val="IndexLink"/>
              </w:rPr>
              <w:t>229</w:t>
            </w:r>
          </w:hyperlink>
        </w:p>
        <w:p>
          <w:pPr>
            <w:pStyle w:val="Contents5"/>
            <w:tabs>
              <w:tab w:val="clear" w:pos="7892"/>
              <w:tab w:val="right" w:pos="9026" w:leader="dot"/>
            </w:tabs>
            <w:rPr/>
          </w:pPr>
          <w:hyperlink w:anchor="__RefHeading___Toc11014500_1280447820">
            <w:r>
              <w:rPr>
                <w:webHidden/>
                <w:rStyle w:val="IndexLink"/>
                <w:rtl w:val="true"/>
              </w:rPr>
              <w:t>خلاصه بحث</w:t>
            </w:r>
            <w:r>
              <w:rPr>
                <w:rStyle w:val="IndexLink"/>
                <w:rtl w:val="true"/>
              </w:rPr>
              <w:tab/>
            </w:r>
            <w:r>
              <w:rPr>
                <w:rStyle w:val="IndexLink"/>
              </w:rPr>
              <w:t>230</w:t>
            </w:r>
          </w:hyperlink>
        </w:p>
        <w:p>
          <w:pPr>
            <w:pStyle w:val="Contents4"/>
            <w:tabs>
              <w:tab w:val="clear" w:pos="8176"/>
              <w:tab w:val="right" w:pos="9026" w:leader="dot"/>
            </w:tabs>
            <w:rPr/>
          </w:pPr>
          <w:hyperlink w:anchor="__RefHeading___Toc11014502_1280447820">
            <w:r>
              <w:rPr>
                <w:webHidden/>
                <w:rStyle w:val="IndexLink"/>
                <w:rtl w:val="true"/>
              </w:rPr>
              <w:t>قعقاع در دوران عثمان</w:t>
            </w:r>
            <w:r>
              <w:rPr>
                <w:rStyle w:val="IndexLink"/>
                <w:rtl w:val="true"/>
              </w:rPr>
              <w:tab/>
            </w:r>
            <w:r>
              <w:rPr>
                <w:rStyle w:val="IndexLink"/>
              </w:rPr>
              <w:t>231</w:t>
            </w:r>
          </w:hyperlink>
        </w:p>
        <w:p>
          <w:pPr>
            <w:pStyle w:val="Contents5"/>
            <w:tabs>
              <w:tab w:val="clear" w:pos="7892"/>
              <w:tab w:val="right" w:pos="9026" w:leader="dot"/>
            </w:tabs>
            <w:rPr/>
          </w:pPr>
          <w:hyperlink w:anchor="__RefHeading___Toc11014504_1280447820">
            <w:r>
              <w:rPr>
                <w:webHidden/>
                <w:rStyle w:val="IndexLink"/>
                <w:rtl w:val="true"/>
              </w:rPr>
              <w:t>اشاره</w:t>
            </w:r>
            <w:r>
              <w:rPr>
                <w:rStyle w:val="IndexLink"/>
                <w:rtl w:val="true"/>
              </w:rPr>
              <w:tab/>
            </w:r>
            <w:r>
              <w:rPr>
                <w:rStyle w:val="IndexLink"/>
              </w:rPr>
              <w:t>231</w:t>
            </w:r>
          </w:hyperlink>
        </w:p>
        <w:p>
          <w:pPr>
            <w:pStyle w:val="Contents5"/>
            <w:tabs>
              <w:tab w:val="clear" w:pos="7892"/>
              <w:tab w:val="right" w:pos="9026" w:leader="dot"/>
            </w:tabs>
            <w:rPr/>
          </w:pPr>
          <w:hyperlink w:anchor="__RefHeading___Toc11014506_1280447820">
            <w:r>
              <w:rPr>
                <w:webHidden/>
                <w:rStyle w:val="IndexLink"/>
                <w:rtl w:val="true"/>
              </w:rPr>
              <w:t>قعقاع در آشوب‌هاى دوران عثمان</w:t>
            </w:r>
            <w:r>
              <w:rPr>
                <w:rStyle w:val="IndexLink"/>
                <w:rtl w:val="true"/>
              </w:rPr>
              <w:tab/>
            </w:r>
            <w:r>
              <w:rPr>
                <w:rStyle w:val="IndexLink"/>
              </w:rPr>
              <w:t>231</w:t>
            </w:r>
          </w:hyperlink>
        </w:p>
        <w:p>
          <w:pPr>
            <w:pStyle w:val="Contents4"/>
            <w:tabs>
              <w:tab w:val="clear" w:pos="8176"/>
              <w:tab w:val="right" w:pos="9026" w:leader="dot"/>
            </w:tabs>
            <w:rPr/>
          </w:pPr>
          <w:hyperlink w:anchor="__RefHeading___Toc11014508_1280447820">
            <w:r>
              <w:rPr>
                <w:webHidden/>
                <w:rStyle w:val="IndexLink"/>
                <w:rtl w:val="true"/>
              </w:rPr>
              <w:t>قعقاع در دوران على</w:t>
            </w:r>
            <w:r>
              <w:rPr>
                <w:rStyle w:val="IndexLink"/>
                <w:rtl w:val="true"/>
              </w:rPr>
              <w:tab/>
            </w:r>
            <w:r>
              <w:rPr>
                <w:rStyle w:val="IndexLink"/>
              </w:rPr>
              <w:t>233</w:t>
            </w:r>
          </w:hyperlink>
        </w:p>
        <w:p>
          <w:pPr>
            <w:pStyle w:val="Contents5"/>
            <w:tabs>
              <w:tab w:val="clear" w:pos="7892"/>
              <w:tab w:val="right" w:pos="9026" w:leader="dot"/>
            </w:tabs>
            <w:rPr/>
          </w:pPr>
          <w:hyperlink w:anchor="__RefHeading___Toc11014510_1280447820">
            <w:r>
              <w:rPr>
                <w:webHidden/>
                <w:rStyle w:val="IndexLink"/>
                <w:rtl w:val="true"/>
              </w:rPr>
              <w:t>اشاره</w:t>
            </w:r>
            <w:r>
              <w:rPr>
                <w:rStyle w:val="IndexLink"/>
                <w:rtl w:val="true"/>
              </w:rPr>
              <w:tab/>
            </w:r>
            <w:r>
              <w:rPr>
                <w:rStyle w:val="IndexLink"/>
              </w:rPr>
              <w:t>233</w:t>
            </w:r>
          </w:hyperlink>
        </w:p>
        <w:p>
          <w:pPr>
            <w:pStyle w:val="Contents5"/>
            <w:tabs>
              <w:tab w:val="clear" w:pos="7892"/>
              <w:tab w:val="right" w:pos="9026" w:leader="dot"/>
            </w:tabs>
            <w:rPr/>
          </w:pPr>
          <w:hyperlink w:anchor="__RefHeading___Toc11014512_1280447820">
            <w:r>
              <w:rPr>
                <w:webHidden/>
                <w:rStyle w:val="IndexLink"/>
                <w:rtl w:val="true"/>
              </w:rPr>
              <w:t>داستان جنگ جمل به روايت سيف</w:t>
            </w:r>
            <w:r>
              <w:rPr>
                <w:rStyle w:val="IndexLink"/>
                <w:rtl w:val="true"/>
              </w:rPr>
              <w:tab/>
            </w:r>
            <w:r>
              <w:rPr>
                <w:rStyle w:val="IndexLink"/>
              </w:rPr>
              <w:t>233</w:t>
            </w:r>
          </w:hyperlink>
        </w:p>
        <w:p>
          <w:pPr>
            <w:pStyle w:val="Contents5"/>
            <w:tabs>
              <w:tab w:val="clear" w:pos="7892"/>
              <w:tab w:val="right" w:pos="9026" w:leader="dot"/>
            </w:tabs>
            <w:rPr/>
          </w:pPr>
          <w:hyperlink w:anchor="__RefHeading___Toc11014514_1280447820">
            <w:r>
              <w:rPr>
                <w:webHidden/>
                <w:rStyle w:val="IndexLink"/>
                <w:rtl w:val="true"/>
              </w:rPr>
              <w:t>سفير صلح</w:t>
            </w:r>
            <w:r>
              <w:rPr>
                <w:rStyle w:val="IndexLink"/>
                <w:rtl w:val="true"/>
              </w:rPr>
              <w:tab/>
            </w:r>
            <w:r>
              <w:rPr>
                <w:rStyle w:val="IndexLink"/>
              </w:rPr>
              <w:t>234</w:t>
            </w:r>
          </w:hyperlink>
        </w:p>
        <w:p>
          <w:pPr>
            <w:pStyle w:val="Contents5"/>
            <w:tabs>
              <w:tab w:val="clear" w:pos="7892"/>
              <w:tab w:val="right" w:pos="9026" w:leader="dot"/>
            </w:tabs>
            <w:rPr/>
          </w:pPr>
          <w:hyperlink w:anchor="__RefHeading___Toc11014516_1280447820">
            <w:r>
              <w:rPr>
                <w:webHidden/>
                <w:rStyle w:val="IndexLink"/>
                <w:rtl w:val="true"/>
              </w:rPr>
              <w:t>شوراى سبائيان</w:t>
            </w:r>
            <w:r>
              <w:rPr>
                <w:rStyle w:val="IndexLink"/>
                <w:rtl w:val="true"/>
              </w:rPr>
              <w:tab/>
            </w:r>
            <w:r>
              <w:rPr>
                <w:rStyle w:val="IndexLink"/>
              </w:rPr>
              <w:t>235</w:t>
            </w:r>
          </w:hyperlink>
        </w:p>
        <w:p>
          <w:pPr>
            <w:pStyle w:val="Contents5"/>
            <w:tabs>
              <w:tab w:val="clear" w:pos="7892"/>
              <w:tab w:val="right" w:pos="9026" w:leader="dot"/>
            </w:tabs>
            <w:rPr/>
          </w:pPr>
          <w:hyperlink w:anchor="__RefHeading___Toc11014518_1280447820">
            <w:r>
              <w:rPr>
                <w:webHidden/>
                <w:rStyle w:val="IndexLink"/>
                <w:rtl w:val="true"/>
              </w:rPr>
              <w:t>نبرد قعقاع</w:t>
            </w:r>
            <w:r>
              <w:rPr>
                <w:rStyle w:val="IndexLink"/>
                <w:rtl w:val="true"/>
              </w:rPr>
              <w:tab/>
            </w:r>
            <w:r>
              <w:rPr>
                <w:rStyle w:val="IndexLink"/>
              </w:rPr>
              <w:t>235</w:t>
            </w:r>
          </w:hyperlink>
        </w:p>
        <w:p>
          <w:pPr>
            <w:pStyle w:val="Contents5"/>
            <w:tabs>
              <w:tab w:val="clear" w:pos="7892"/>
              <w:tab w:val="right" w:pos="9026" w:leader="dot"/>
            </w:tabs>
            <w:rPr/>
          </w:pPr>
          <w:hyperlink w:anchor="__RefHeading___Toc11014520_1280447820">
            <w:r>
              <w:rPr>
                <w:webHidden/>
                <w:rStyle w:val="IndexLink"/>
                <w:rtl w:val="true"/>
              </w:rPr>
              <w:t>پشيمانى على و عايشه</w:t>
            </w:r>
            <w:r>
              <w:rPr>
                <w:rStyle w:val="IndexLink"/>
                <w:rtl w:val="true"/>
              </w:rPr>
              <w:tab/>
            </w:r>
            <w:r>
              <w:rPr>
                <w:rStyle w:val="IndexLink"/>
              </w:rPr>
              <w:t>237</w:t>
            </w:r>
          </w:hyperlink>
        </w:p>
        <w:p>
          <w:pPr>
            <w:pStyle w:val="Contents5"/>
            <w:tabs>
              <w:tab w:val="clear" w:pos="7892"/>
              <w:tab w:val="right" w:pos="9026" w:leader="dot"/>
            </w:tabs>
            <w:rPr/>
          </w:pPr>
          <w:hyperlink w:anchor="__RefHeading___Toc11014522_1280447820">
            <w:r>
              <w:rPr>
                <w:webHidden/>
                <w:rStyle w:val="IndexLink"/>
                <w:rtl w:val="true"/>
              </w:rPr>
              <w:t>مورخين روايت سيف را از طبرى نقل كردند</w:t>
            </w:r>
            <w:r>
              <w:rPr>
                <w:rStyle w:val="IndexLink"/>
                <w:rtl w:val="true"/>
              </w:rPr>
              <w:tab/>
            </w:r>
            <w:r>
              <w:rPr>
                <w:rStyle w:val="IndexLink"/>
              </w:rPr>
              <w:t>237</w:t>
            </w:r>
          </w:hyperlink>
        </w:p>
        <w:p>
          <w:pPr>
            <w:pStyle w:val="Contents5"/>
            <w:tabs>
              <w:tab w:val="clear" w:pos="7892"/>
              <w:tab w:val="right" w:pos="9026" w:leader="dot"/>
            </w:tabs>
            <w:rPr/>
          </w:pPr>
          <w:hyperlink w:anchor="__RefHeading___Toc11014524_1280447820">
            <w:r>
              <w:rPr>
                <w:webHidden/>
                <w:rStyle w:val="IndexLink"/>
                <w:rtl w:val="true"/>
              </w:rPr>
              <w:t>داستان جنگ جمل به روايت غير سيف</w:t>
            </w:r>
            <w:r>
              <w:rPr>
                <w:rStyle w:val="IndexLink"/>
                <w:rtl w:val="true"/>
              </w:rPr>
              <w:tab/>
            </w:r>
            <w:r>
              <w:rPr>
                <w:rStyle w:val="IndexLink"/>
              </w:rPr>
              <w:t>238</w:t>
            </w:r>
          </w:hyperlink>
        </w:p>
        <w:p>
          <w:pPr>
            <w:pStyle w:val="Contents5"/>
            <w:tabs>
              <w:tab w:val="clear" w:pos="7892"/>
              <w:tab w:val="right" w:pos="9026" w:leader="dot"/>
            </w:tabs>
            <w:rPr/>
          </w:pPr>
          <w:hyperlink w:anchor="__RefHeading___Toc11014526_1280447820">
            <w:r>
              <w:rPr>
                <w:webHidden/>
                <w:rStyle w:val="IndexLink"/>
                <w:rtl w:val="true"/>
              </w:rPr>
              <w:t>سفارش‌هاى امام پيش از جنگ</w:t>
            </w:r>
            <w:r>
              <w:rPr>
                <w:rStyle w:val="IndexLink"/>
                <w:rtl w:val="true"/>
              </w:rPr>
              <w:tab/>
            </w:r>
            <w:r>
              <w:rPr>
                <w:rStyle w:val="IndexLink"/>
              </w:rPr>
              <w:t>246</w:t>
            </w:r>
          </w:hyperlink>
        </w:p>
        <w:p>
          <w:pPr>
            <w:pStyle w:val="Contents5"/>
            <w:tabs>
              <w:tab w:val="clear" w:pos="7892"/>
              <w:tab w:val="right" w:pos="9026" w:leader="dot"/>
            </w:tabs>
            <w:rPr/>
          </w:pPr>
          <w:hyperlink w:anchor="__RefHeading___Toc11014528_1280447820">
            <w:r>
              <w:rPr>
                <w:webHidden/>
                <w:rStyle w:val="IndexLink"/>
                <w:rtl w:val="true"/>
              </w:rPr>
              <w:t>هواداران جمل جنگ را آغاز مى‌كنند</w:t>
            </w:r>
            <w:r>
              <w:rPr>
                <w:rStyle w:val="IndexLink"/>
                <w:rtl w:val="true"/>
              </w:rPr>
              <w:tab/>
            </w:r>
            <w:r>
              <w:rPr>
                <w:rStyle w:val="IndexLink"/>
              </w:rPr>
              <w:t>248</w:t>
            </w:r>
          </w:hyperlink>
        </w:p>
        <w:p>
          <w:pPr>
            <w:pStyle w:val="Contents5"/>
            <w:tabs>
              <w:tab w:val="clear" w:pos="7892"/>
              <w:tab w:val="right" w:pos="9026" w:leader="dot"/>
            </w:tabs>
            <w:rPr/>
          </w:pPr>
          <w:hyperlink w:anchor="__RefHeading___Toc11014530_1280447820">
            <w:r>
              <w:rPr>
                <w:webHidden/>
                <w:rStyle w:val="IndexLink"/>
                <w:rtl w:val="true"/>
              </w:rPr>
              <w:t>على فرمان پاسخ به حمله مى‌دهد</w:t>
            </w:r>
            <w:r>
              <w:rPr>
                <w:rStyle w:val="IndexLink"/>
                <w:rtl w:val="true"/>
              </w:rPr>
              <w:tab/>
            </w:r>
            <w:r>
              <w:rPr>
                <w:rStyle w:val="IndexLink"/>
              </w:rPr>
              <w:t>251</w:t>
            </w:r>
          </w:hyperlink>
        </w:p>
        <w:p>
          <w:pPr>
            <w:pStyle w:val="Contents5"/>
            <w:tabs>
              <w:tab w:val="clear" w:pos="7892"/>
              <w:tab w:val="right" w:pos="9026" w:leader="dot"/>
            </w:tabs>
            <w:rPr/>
          </w:pPr>
          <w:hyperlink w:anchor="__RefHeading___Toc11014532_1280447820">
            <w:r>
              <w:rPr>
                <w:webHidden/>
                <w:rStyle w:val="IndexLink"/>
                <w:rtl w:val="true"/>
              </w:rPr>
              <w:t>چون شتر كشته شد جنگ پايان يافت</w:t>
            </w:r>
            <w:r>
              <w:rPr>
                <w:rStyle w:val="IndexLink"/>
                <w:rtl w:val="true"/>
              </w:rPr>
              <w:tab/>
            </w:r>
            <w:r>
              <w:rPr>
                <w:rStyle w:val="IndexLink"/>
              </w:rPr>
              <w:t>253</w:t>
            </w:r>
          </w:hyperlink>
        </w:p>
        <w:p>
          <w:pPr>
            <w:pStyle w:val="Contents5"/>
            <w:tabs>
              <w:tab w:val="clear" w:pos="7892"/>
              <w:tab w:val="right" w:pos="9026" w:leader="dot"/>
            </w:tabs>
            <w:rPr/>
          </w:pPr>
          <w:hyperlink w:anchor="__RefHeading___Toc11014534_1280447820">
            <w:r>
              <w:rPr>
                <w:webHidden/>
                <w:rStyle w:val="IndexLink"/>
                <w:rtl w:val="true"/>
              </w:rPr>
              <w:t>عفو عمومى امام</w:t>
            </w:r>
            <w:r>
              <w:rPr>
                <w:rStyle w:val="IndexLink"/>
                <w:rtl w:val="true"/>
              </w:rPr>
              <w:tab/>
            </w:r>
            <w:r>
              <w:rPr>
                <w:rStyle w:val="IndexLink"/>
              </w:rPr>
              <w:t>254</w:t>
            </w:r>
          </w:hyperlink>
        </w:p>
        <w:p>
          <w:pPr>
            <w:pStyle w:val="Contents5"/>
            <w:tabs>
              <w:tab w:val="clear" w:pos="7892"/>
              <w:tab w:val="right" w:pos="9026" w:leader="dot"/>
            </w:tabs>
            <w:rPr/>
          </w:pPr>
          <w:hyperlink w:anchor="__RefHeading___Toc11014536_1280447820">
            <w:r>
              <w:rPr>
                <w:webHidden/>
                <w:rStyle w:val="IndexLink"/>
                <w:rtl w:val="true"/>
              </w:rPr>
              <w:t>بررسى سند روايات سيف دربارۀ جنگ جمل</w:t>
            </w:r>
            <w:r>
              <w:rPr>
                <w:rStyle w:val="IndexLink"/>
                <w:rtl w:val="true"/>
              </w:rPr>
              <w:tab/>
            </w:r>
            <w:r>
              <w:rPr>
                <w:rStyle w:val="IndexLink"/>
              </w:rPr>
              <w:t>255</w:t>
            </w:r>
          </w:hyperlink>
        </w:p>
        <w:p>
          <w:pPr>
            <w:pStyle w:val="Contents5"/>
            <w:tabs>
              <w:tab w:val="clear" w:pos="7892"/>
              <w:tab w:val="right" w:pos="9026" w:leader="dot"/>
            </w:tabs>
            <w:rPr/>
          </w:pPr>
          <w:hyperlink w:anchor="__RefHeading___Toc11014538_1280447820">
            <w:r>
              <w:rPr>
                <w:webHidden/>
                <w:rStyle w:val="IndexLink"/>
                <w:rtl w:val="true"/>
              </w:rPr>
              <w:t>نتيجۀ بررسى سخنان سيف با ديگران</w:t>
            </w:r>
            <w:r>
              <w:rPr>
                <w:rStyle w:val="IndexLink"/>
                <w:rtl w:val="true"/>
              </w:rPr>
              <w:tab/>
            </w:r>
            <w:r>
              <w:rPr>
                <w:rStyle w:val="IndexLink"/>
              </w:rPr>
              <w:t>256</w:t>
            </w:r>
          </w:hyperlink>
        </w:p>
        <w:p>
          <w:pPr>
            <w:pStyle w:val="Contents5"/>
            <w:tabs>
              <w:tab w:val="clear" w:pos="7892"/>
              <w:tab w:val="right" w:pos="9026" w:leader="dot"/>
            </w:tabs>
            <w:rPr/>
          </w:pPr>
          <w:hyperlink w:anchor="__RefHeading___Toc11014540_1280447820">
            <w:r>
              <w:rPr>
                <w:webHidden/>
                <w:rStyle w:val="IndexLink"/>
                <w:rtl w:val="true"/>
              </w:rPr>
              <w:t>دست آورد داستان جمل</w:t>
            </w:r>
            <w:r>
              <w:rPr>
                <w:rStyle w:val="IndexLink"/>
                <w:rtl w:val="true"/>
              </w:rPr>
              <w:tab/>
            </w:r>
            <w:r>
              <w:rPr>
                <w:rStyle w:val="IndexLink"/>
              </w:rPr>
              <w:t>259</w:t>
            </w:r>
          </w:hyperlink>
        </w:p>
        <w:p>
          <w:pPr>
            <w:pStyle w:val="Contents5"/>
            <w:tabs>
              <w:tab w:val="clear" w:pos="7892"/>
              <w:tab w:val="right" w:pos="9026" w:leader="dot"/>
            </w:tabs>
            <w:rPr/>
          </w:pPr>
          <w:hyperlink w:anchor="__RefHeading___Toc11014542_1280447820">
            <w:r>
              <w:rPr>
                <w:webHidden/>
                <w:rStyle w:val="IndexLink"/>
                <w:rtl w:val="true"/>
              </w:rPr>
              <w:t>پايان كار قعقاع</w:t>
            </w:r>
            <w:r>
              <w:rPr>
                <w:rStyle w:val="IndexLink"/>
                <w:rtl w:val="true"/>
              </w:rPr>
              <w:tab/>
            </w:r>
            <w:r>
              <w:rPr>
                <w:rStyle w:val="IndexLink"/>
              </w:rPr>
              <w:t>261</w:t>
            </w:r>
          </w:hyperlink>
        </w:p>
        <w:p>
          <w:pPr>
            <w:pStyle w:val="Contents5"/>
            <w:tabs>
              <w:tab w:val="clear" w:pos="7892"/>
              <w:tab w:val="right" w:pos="9026" w:leader="dot"/>
            </w:tabs>
            <w:rPr/>
          </w:pPr>
          <w:hyperlink w:anchor="__RefHeading___Toc11014544_1280447820">
            <w:r>
              <w:rPr>
                <w:webHidden/>
                <w:rStyle w:val="IndexLink"/>
                <w:rtl w:val="true"/>
              </w:rPr>
              <w:t>نام قعقاع در مدارك اسلامى</w:t>
            </w:r>
            <w:r>
              <w:rPr>
                <w:rStyle w:val="IndexLink"/>
                <w:rtl w:val="true"/>
              </w:rPr>
              <w:tab/>
            </w:r>
            <w:r>
              <w:rPr>
                <w:rStyle w:val="IndexLink"/>
              </w:rPr>
              <w:t>262</w:t>
            </w:r>
          </w:hyperlink>
        </w:p>
        <w:p>
          <w:pPr>
            <w:pStyle w:val="Contents4"/>
            <w:tabs>
              <w:tab w:val="clear" w:pos="8176"/>
              <w:tab w:val="right" w:pos="9026" w:leader="dot"/>
            </w:tabs>
            <w:rPr/>
          </w:pPr>
          <w:hyperlink w:anchor="__RefHeading___Toc11014546_1280447820">
            <w:r>
              <w:rPr>
                <w:webHidden/>
                <w:rStyle w:val="IndexLink"/>
                <w:rtl w:val="true"/>
              </w:rPr>
              <w:t>خلاصه فصول گذشته</w:t>
            </w:r>
            <w:r>
              <w:rPr>
                <w:rStyle w:val="IndexLink"/>
                <w:rtl w:val="true"/>
              </w:rPr>
              <w:tab/>
            </w:r>
            <w:r>
              <w:rPr>
                <w:rStyle w:val="IndexLink"/>
              </w:rPr>
              <w:t>264</w:t>
            </w:r>
          </w:hyperlink>
        </w:p>
        <w:p>
          <w:pPr>
            <w:pStyle w:val="Contents5"/>
            <w:tabs>
              <w:tab w:val="clear" w:pos="7892"/>
              <w:tab w:val="right" w:pos="9026" w:leader="dot"/>
            </w:tabs>
            <w:rPr/>
          </w:pPr>
          <w:hyperlink w:anchor="__RefHeading___Toc11014548_1280447820">
            <w:r>
              <w:rPr>
                <w:webHidden/>
                <w:rStyle w:val="IndexLink"/>
                <w:rtl w:val="true"/>
              </w:rPr>
              <w:t>اشاره</w:t>
            </w:r>
            <w:r>
              <w:rPr>
                <w:rStyle w:val="IndexLink"/>
                <w:rtl w:val="true"/>
              </w:rPr>
              <w:tab/>
            </w:r>
            <w:r>
              <w:rPr>
                <w:rStyle w:val="IndexLink"/>
              </w:rPr>
              <w:t>264</w:t>
            </w:r>
          </w:hyperlink>
        </w:p>
        <w:p>
          <w:pPr>
            <w:pStyle w:val="Contents5"/>
            <w:tabs>
              <w:tab w:val="clear" w:pos="7892"/>
              <w:tab w:val="right" w:pos="9026" w:leader="dot"/>
            </w:tabs>
            <w:rPr/>
          </w:pPr>
          <w:hyperlink w:anchor="__RefHeading___Toc11014550_1280447820">
            <w:r>
              <w:rPr>
                <w:webHidden/>
                <w:rStyle w:val="IndexLink"/>
                <w:rtl w:val="true"/>
              </w:rPr>
              <w:t>نسب و منصب قعقاع</w:t>
            </w:r>
            <w:r>
              <w:rPr>
                <w:rStyle w:val="IndexLink"/>
                <w:rtl w:val="true"/>
              </w:rPr>
              <w:tab/>
            </w:r>
            <w:r>
              <w:rPr>
                <w:rStyle w:val="IndexLink"/>
              </w:rPr>
              <w:t>264</w:t>
            </w:r>
          </w:hyperlink>
        </w:p>
        <w:p>
          <w:pPr>
            <w:pStyle w:val="Contents5"/>
            <w:tabs>
              <w:tab w:val="clear" w:pos="7892"/>
              <w:tab w:val="right" w:pos="9026" w:leader="dot"/>
            </w:tabs>
            <w:rPr/>
          </w:pPr>
          <w:hyperlink w:anchor="__RefHeading___Toc11014552_1280447820">
            <w:r>
              <w:rPr>
                <w:webHidden/>
                <w:rStyle w:val="IndexLink"/>
                <w:rtl w:val="true"/>
              </w:rPr>
              <w:t>قهرمانى قعقاع در دوران ابو بكر</w:t>
            </w:r>
            <w:r>
              <w:rPr>
                <w:rStyle w:val="IndexLink"/>
                <w:rtl w:val="true"/>
              </w:rPr>
              <w:tab/>
            </w:r>
            <w:r>
              <w:rPr>
                <w:rStyle w:val="IndexLink"/>
              </w:rPr>
              <w:t>264</w:t>
            </w:r>
          </w:hyperlink>
        </w:p>
        <w:p>
          <w:pPr>
            <w:pStyle w:val="Contents5"/>
            <w:tabs>
              <w:tab w:val="clear" w:pos="7892"/>
              <w:tab w:val="right" w:pos="9026" w:leader="dot"/>
            </w:tabs>
            <w:rPr/>
          </w:pPr>
          <w:hyperlink w:anchor="__RefHeading___Toc11014554_1280447820">
            <w:r>
              <w:rPr>
                <w:webHidden/>
                <w:rStyle w:val="IndexLink"/>
                <w:rtl w:val="true"/>
              </w:rPr>
              <w:t>قهرمانى‌هاى قعقاع در دوران عمر</w:t>
            </w:r>
            <w:r>
              <w:rPr>
                <w:rStyle w:val="IndexLink"/>
                <w:rtl w:val="true"/>
              </w:rPr>
              <w:tab/>
            </w:r>
            <w:r>
              <w:rPr>
                <w:rStyle w:val="IndexLink"/>
              </w:rPr>
              <w:t>266</w:t>
            </w:r>
          </w:hyperlink>
        </w:p>
        <w:p>
          <w:pPr>
            <w:pStyle w:val="Contents5"/>
            <w:tabs>
              <w:tab w:val="clear" w:pos="7892"/>
              <w:tab w:val="right" w:pos="9026" w:leader="dot"/>
            </w:tabs>
            <w:rPr/>
          </w:pPr>
          <w:hyperlink w:anchor="__RefHeading___Toc11014556_1280447820">
            <w:r>
              <w:rPr>
                <w:webHidden/>
                <w:rStyle w:val="IndexLink"/>
                <w:rtl w:val="true"/>
              </w:rPr>
              <w:t>در نبرد جلولاء</w:t>
            </w:r>
            <w:r>
              <w:rPr>
                <w:rStyle w:val="IndexLink"/>
                <w:rtl w:val="true"/>
              </w:rPr>
              <w:tab/>
            </w:r>
            <w:r>
              <w:rPr>
                <w:rStyle w:val="IndexLink"/>
              </w:rPr>
              <w:t>269</w:t>
            </w:r>
          </w:hyperlink>
        </w:p>
        <w:p>
          <w:pPr>
            <w:pStyle w:val="Contents5"/>
            <w:tabs>
              <w:tab w:val="clear" w:pos="7892"/>
              <w:tab w:val="right" w:pos="9026" w:leader="dot"/>
            </w:tabs>
            <w:rPr/>
          </w:pPr>
          <w:hyperlink w:anchor="__RefHeading___Toc11014558_1280447820">
            <w:r>
              <w:rPr>
                <w:webHidden/>
                <w:rStyle w:val="IndexLink"/>
                <w:rtl w:val="true"/>
              </w:rPr>
              <w:t>در نبرد نهاوند</w:t>
            </w:r>
            <w:r>
              <w:rPr>
                <w:rStyle w:val="IndexLink"/>
                <w:rtl w:val="true"/>
              </w:rPr>
              <w:tab/>
            </w:r>
            <w:r>
              <w:rPr>
                <w:rStyle w:val="IndexLink"/>
              </w:rPr>
              <w:t>270</w:t>
            </w:r>
          </w:hyperlink>
        </w:p>
        <w:p>
          <w:pPr>
            <w:pStyle w:val="Contents5"/>
            <w:tabs>
              <w:tab w:val="clear" w:pos="7892"/>
              <w:tab w:val="right" w:pos="9026" w:leader="dot"/>
            </w:tabs>
            <w:rPr/>
          </w:pPr>
          <w:hyperlink w:anchor="__RefHeading___Toc11014560_1280447820">
            <w:r>
              <w:rPr>
                <w:webHidden/>
                <w:rStyle w:val="IndexLink"/>
                <w:rtl w:val="true"/>
              </w:rPr>
              <w:t>قعقاع در دوران عثمان</w:t>
            </w:r>
            <w:r>
              <w:rPr>
                <w:rStyle w:val="IndexLink"/>
                <w:rtl w:val="true"/>
              </w:rPr>
              <w:tab/>
            </w:r>
            <w:r>
              <w:rPr>
                <w:rStyle w:val="IndexLink"/>
              </w:rPr>
              <w:t>271</w:t>
            </w:r>
          </w:hyperlink>
        </w:p>
        <w:p>
          <w:pPr>
            <w:pStyle w:val="Contents5"/>
            <w:tabs>
              <w:tab w:val="clear" w:pos="7892"/>
              <w:tab w:val="right" w:pos="9026" w:leader="dot"/>
            </w:tabs>
            <w:rPr/>
          </w:pPr>
          <w:hyperlink w:anchor="__RefHeading___Toc11014562_1280447820">
            <w:r>
              <w:rPr>
                <w:webHidden/>
                <w:rStyle w:val="IndexLink"/>
                <w:rtl w:val="true"/>
              </w:rPr>
              <w:t>قعقاع در دوران على</w:t>
            </w:r>
            <w:r>
              <w:rPr>
                <w:rStyle w:val="IndexLink"/>
                <w:rtl w:val="true"/>
              </w:rPr>
              <w:tab/>
            </w:r>
            <w:r>
              <w:rPr>
                <w:rStyle w:val="IndexLink"/>
              </w:rPr>
              <w:t>272</w:t>
            </w:r>
          </w:hyperlink>
        </w:p>
        <w:p>
          <w:pPr>
            <w:pStyle w:val="Contents4"/>
            <w:tabs>
              <w:tab w:val="clear" w:pos="8176"/>
              <w:tab w:val="right" w:pos="9026" w:leader="dot"/>
            </w:tabs>
            <w:rPr/>
          </w:pPr>
          <w:hyperlink w:anchor="__RefHeading___Toc11014564_1280447820">
            <w:r>
              <w:rPr>
                <w:webHidden/>
                <w:rStyle w:val="IndexLink"/>
                <w:rtl w:val="true"/>
              </w:rPr>
              <w:t>سلسلۀ راويان احاديث سيف</w:t>
            </w:r>
            <w:r>
              <w:rPr>
                <w:rStyle w:val="IndexLink"/>
                <w:rtl w:val="true"/>
              </w:rPr>
              <w:tab/>
            </w:r>
            <w:r>
              <w:rPr>
                <w:rStyle w:val="IndexLink"/>
              </w:rPr>
              <w:t>274</w:t>
            </w:r>
          </w:hyperlink>
        </w:p>
        <w:p>
          <w:pPr>
            <w:pStyle w:val="Contents5"/>
            <w:tabs>
              <w:tab w:val="clear" w:pos="7892"/>
              <w:tab w:val="right" w:pos="9026" w:leader="dot"/>
            </w:tabs>
            <w:rPr/>
          </w:pPr>
          <w:hyperlink w:anchor="__RefHeading___Toc11014566_1280447820">
            <w:r>
              <w:rPr>
                <w:webHidden/>
                <w:rStyle w:val="IndexLink"/>
                <w:rtl w:val="true"/>
              </w:rPr>
              <w:t>اشاره</w:t>
            </w:r>
            <w:r>
              <w:rPr>
                <w:rStyle w:val="IndexLink"/>
                <w:rtl w:val="true"/>
              </w:rPr>
              <w:tab/>
            </w:r>
            <w:r>
              <w:rPr>
                <w:rStyle w:val="IndexLink"/>
              </w:rPr>
              <w:t>274</w:t>
            </w:r>
          </w:hyperlink>
        </w:p>
        <w:p>
          <w:pPr>
            <w:pStyle w:val="Contents5"/>
            <w:tabs>
              <w:tab w:val="clear" w:pos="7892"/>
              <w:tab w:val="right" w:pos="9026" w:leader="dot"/>
            </w:tabs>
            <w:rPr/>
          </w:pPr>
          <w:hyperlink w:anchor="__RefHeading___Toc11014568_1280447820">
            <w:r>
              <w:rPr>
                <w:webHidden/>
                <w:rStyle w:val="IndexLink"/>
                <w:rtl w:val="true"/>
              </w:rPr>
              <w:t xml:space="preserve">اول </w:t>
            </w:r>
            <w:r>
              <w:rPr>
                <w:rStyle w:val="IndexLink"/>
                <w:rtl w:val="true"/>
              </w:rPr>
              <w:t xml:space="preserve">- </w:t>
            </w:r>
            <w:r>
              <w:rPr>
                <w:rStyle w:val="IndexLink"/>
                <w:rtl w:val="true"/>
              </w:rPr>
              <w:t>كسانى كه سيف از آنها روايت كرده است</w:t>
            </w:r>
            <w:r>
              <w:rPr>
                <w:rStyle w:val="IndexLink"/>
                <w:rtl w:val="true"/>
              </w:rPr>
              <w:tab/>
            </w:r>
            <w:r>
              <w:rPr>
                <w:rStyle w:val="IndexLink"/>
              </w:rPr>
              <w:t>274</w:t>
            </w:r>
          </w:hyperlink>
        </w:p>
        <w:p>
          <w:pPr>
            <w:pStyle w:val="Contents5"/>
            <w:tabs>
              <w:tab w:val="clear" w:pos="7892"/>
              <w:tab w:val="right" w:pos="9026" w:leader="dot"/>
            </w:tabs>
            <w:rPr/>
          </w:pPr>
          <w:hyperlink w:anchor="__RefHeading___Toc11014570_1280447820">
            <w:r>
              <w:rPr>
                <w:webHidden/>
                <w:rStyle w:val="IndexLink"/>
                <w:rtl w:val="true"/>
              </w:rPr>
              <w:t xml:space="preserve">دوم </w:t>
            </w:r>
            <w:r>
              <w:rPr>
                <w:rStyle w:val="IndexLink"/>
                <w:rtl w:val="true"/>
              </w:rPr>
              <w:t xml:space="preserve">- </w:t>
            </w:r>
            <w:r>
              <w:rPr>
                <w:rStyle w:val="IndexLink"/>
                <w:rtl w:val="true"/>
              </w:rPr>
              <w:t>كسانى كه از سيف گرفته‌اند</w:t>
            </w:r>
            <w:r>
              <w:rPr>
                <w:rStyle w:val="IndexLink"/>
                <w:rtl w:val="true"/>
              </w:rPr>
              <w:tab/>
            </w:r>
            <w:r>
              <w:rPr>
                <w:rStyle w:val="IndexLink"/>
              </w:rPr>
              <w:t>276</w:t>
            </w:r>
          </w:hyperlink>
        </w:p>
        <w:p>
          <w:pPr>
            <w:pStyle w:val="Contents5"/>
            <w:tabs>
              <w:tab w:val="clear" w:pos="7892"/>
              <w:tab w:val="right" w:pos="9026" w:leader="dot"/>
            </w:tabs>
            <w:rPr/>
          </w:pPr>
          <w:hyperlink w:anchor="__RefHeading___Toc11014572_1280447820">
            <w:r>
              <w:rPr>
                <w:webHidden/>
                <w:rStyle w:val="IndexLink"/>
                <w:rtl w:val="true"/>
              </w:rPr>
              <w:t>خلاصۀ روايت‌هاى شصت و هفت‌گانۀ سيف دربارۀ قعقاع</w:t>
            </w:r>
            <w:r>
              <w:rPr>
                <w:rStyle w:val="IndexLink"/>
                <w:rtl w:val="true"/>
              </w:rPr>
              <w:tab/>
            </w:r>
            <w:r>
              <w:rPr>
                <w:rStyle w:val="IndexLink"/>
              </w:rPr>
              <w:t>278</w:t>
            </w:r>
          </w:hyperlink>
        </w:p>
        <w:p>
          <w:pPr>
            <w:pStyle w:val="Contents5"/>
            <w:tabs>
              <w:tab w:val="clear" w:pos="7892"/>
              <w:tab w:val="right" w:pos="9026" w:leader="dot"/>
            </w:tabs>
            <w:rPr/>
          </w:pPr>
          <w:hyperlink w:anchor="__RefHeading___Toc11014574_1280447820">
            <w:r>
              <w:rPr>
                <w:webHidden/>
                <w:rStyle w:val="IndexLink"/>
                <w:rtl w:val="true"/>
              </w:rPr>
              <w:t>منابع تحقيق</w:t>
            </w:r>
            <w:r>
              <w:rPr>
                <w:rStyle w:val="IndexLink"/>
                <w:rtl w:val="true"/>
              </w:rPr>
              <w:tab/>
            </w:r>
            <w:r>
              <w:rPr>
                <w:rStyle w:val="IndexLink"/>
              </w:rPr>
              <w:t>279</w:t>
            </w:r>
          </w:hyperlink>
        </w:p>
        <w:p>
          <w:pPr>
            <w:pStyle w:val="Contents5"/>
            <w:tabs>
              <w:tab w:val="clear" w:pos="7892"/>
              <w:tab w:val="right" w:pos="9026" w:leader="dot"/>
            </w:tabs>
            <w:rPr/>
          </w:pPr>
          <w:hyperlink w:anchor="__RefHeading___Toc11014576_1280447820">
            <w:r>
              <w:rPr>
                <w:webHidden/>
                <w:rStyle w:val="IndexLink"/>
                <w:rtl w:val="true"/>
              </w:rPr>
              <w:t>نتيجۀ تحقيق</w:t>
            </w:r>
            <w:r>
              <w:rPr>
                <w:rStyle w:val="IndexLink"/>
                <w:rtl w:val="true"/>
              </w:rPr>
              <w:tab/>
            </w:r>
            <w:r>
              <w:rPr>
                <w:rStyle w:val="IndexLink"/>
              </w:rPr>
              <w:t>280</w:t>
            </w:r>
          </w:hyperlink>
        </w:p>
        <w:p>
          <w:pPr>
            <w:pStyle w:val="Contents3"/>
            <w:tabs>
              <w:tab w:val="clear" w:pos="8459"/>
              <w:tab w:val="right" w:pos="9026" w:leader="dot"/>
            </w:tabs>
            <w:rPr/>
          </w:pPr>
          <w:hyperlink w:anchor="__RefHeading___Toc11014578_1280447820">
            <w:r>
              <w:rPr>
                <w:webHidden/>
                <w:rStyle w:val="IndexLink"/>
              </w:rPr>
              <w:t>2</w:t>
            </w:r>
            <w:r>
              <w:rPr>
                <w:rStyle w:val="IndexLink"/>
                <w:rtl w:val="true"/>
              </w:rPr>
              <w:t xml:space="preserve"> - </w:t>
            </w:r>
            <w:r>
              <w:rPr>
                <w:rStyle w:val="IndexLink"/>
                <w:rtl w:val="true"/>
              </w:rPr>
              <w:t>عاصم بن عمرو تميمى</w:t>
            </w:r>
            <w:r>
              <w:rPr>
                <w:rStyle w:val="IndexLink"/>
                <w:rtl w:val="true"/>
              </w:rPr>
              <w:tab/>
            </w:r>
            <w:r>
              <w:rPr>
                <w:rStyle w:val="IndexLink"/>
              </w:rPr>
              <w:t>281</w:t>
            </w:r>
          </w:hyperlink>
        </w:p>
        <w:p>
          <w:pPr>
            <w:pStyle w:val="Contents4"/>
            <w:tabs>
              <w:tab w:val="clear" w:pos="8176"/>
              <w:tab w:val="right" w:pos="9026" w:leader="dot"/>
            </w:tabs>
            <w:rPr/>
          </w:pPr>
          <w:hyperlink w:anchor="__RefHeading___Toc11014580_1280447820">
            <w:r>
              <w:rPr>
                <w:webHidden/>
                <w:rStyle w:val="IndexLink"/>
                <w:rtl w:val="true"/>
              </w:rPr>
              <w:t>اشاره</w:t>
            </w:r>
            <w:r>
              <w:rPr>
                <w:rStyle w:val="IndexLink"/>
                <w:rtl w:val="true"/>
              </w:rPr>
              <w:tab/>
            </w:r>
            <w:r>
              <w:rPr>
                <w:rStyle w:val="IndexLink"/>
              </w:rPr>
              <w:t>281</w:t>
            </w:r>
          </w:hyperlink>
        </w:p>
        <w:p>
          <w:pPr>
            <w:pStyle w:val="Contents4"/>
            <w:tabs>
              <w:tab w:val="clear" w:pos="8176"/>
              <w:tab w:val="right" w:pos="9026" w:leader="dot"/>
            </w:tabs>
            <w:rPr/>
          </w:pPr>
          <w:hyperlink w:anchor="__RefHeading___Toc11014582_1280447820">
            <w:r>
              <w:rPr>
                <w:webHidden/>
                <w:rStyle w:val="IndexLink"/>
                <w:rtl w:val="true"/>
              </w:rPr>
              <w:t>عاصم در جنگ عراق</w:t>
            </w:r>
            <w:r>
              <w:rPr>
                <w:rStyle w:val="IndexLink"/>
                <w:rtl w:val="true"/>
              </w:rPr>
              <w:tab/>
            </w:r>
            <w:r>
              <w:rPr>
                <w:rStyle w:val="IndexLink"/>
              </w:rPr>
              <w:t>282</w:t>
            </w:r>
          </w:hyperlink>
        </w:p>
        <w:p>
          <w:pPr>
            <w:pStyle w:val="Contents5"/>
            <w:tabs>
              <w:tab w:val="clear" w:pos="7892"/>
              <w:tab w:val="right" w:pos="9026" w:leader="dot"/>
            </w:tabs>
            <w:rPr/>
          </w:pPr>
          <w:hyperlink w:anchor="__RefHeading___Toc11014584_1280447820">
            <w:r>
              <w:rPr>
                <w:webHidden/>
                <w:rStyle w:val="IndexLink"/>
                <w:rtl w:val="true"/>
              </w:rPr>
              <w:t>اشاره</w:t>
            </w:r>
            <w:r>
              <w:rPr>
                <w:rStyle w:val="IndexLink"/>
                <w:rtl w:val="true"/>
              </w:rPr>
              <w:tab/>
            </w:r>
            <w:r>
              <w:rPr>
                <w:rStyle w:val="IndexLink"/>
              </w:rPr>
              <w:t>282</w:t>
            </w:r>
          </w:hyperlink>
        </w:p>
        <w:p>
          <w:pPr>
            <w:pStyle w:val="Contents5"/>
            <w:tabs>
              <w:tab w:val="clear" w:pos="7892"/>
              <w:tab w:val="right" w:pos="9026" w:leader="dot"/>
            </w:tabs>
            <w:rPr/>
          </w:pPr>
          <w:hyperlink w:anchor="__RefHeading___Toc11014586_1280447820">
            <w:r>
              <w:rPr>
                <w:webHidden/>
                <w:rStyle w:val="IndexLink"/>
                <w:rtl w:val="true"/>
              </w:rPr>
              <w:t>عاصم كيست؟</w:t>
            </w:r>
            <w:r>
              <w:rPr>
                <w:rStyle w:val="IndexLink"/>
                <w:rtl w:val="true"/>
              </w:rPr>
              <w:tab/>
            </w:r>
            <w:r>
              <w:rPr>
                <w:rStyle w:val="IndexLink"/>
              </w:rPr>
              <w:t>282</w:t>
            </w:r>
          </w:hyperlink>
        </w:p>
        <w:p>
          <w:pPr>
            <w:pStyle w:val="Contents5"/>
            <w:tabs>
              <w:tab w:val="clear" w:pos="7892"/>
              <w:tab w:val="right" w:pos="9026" w:leader="dot"/>
            </w:tabs>
            <w:rPr/>
          </w:pPr>
          <w:hyperlink w:anchor="__RefHeading___Toc11014588_1280447820">
            <w:r>
              <w:rPr>
                <w:webHidden/>
                <w:rStyle w:val="IndexLink"/>
                <w:rtl w:val="true"/>
              </w:rPr>
              <w:t>عاصم به همراهى خالد در عراق</w:t>
            </w:r>
            <w:r>
              <w:rPr>
                <w:rStyle w:val="IndexLink"/>
                <w:rtl w:val="true"/>
              </w:rPr>
              <w:tab/>
            </w:r>
            <w:r>
              <w:rPr>
                <w:rStyle w:val="IndexLink"/>
              </w:rPr>
              <w:t>283</w:t>
            </w:r>
          </w:hyperlink>
        </w:p>
        <w:p>
          <w:pPr>
            <w:pStyle w:val="Contents6"/>
            <w:tabs>
              <w:tab w:val="clear" w:pos="7609"/>
              <w:tab w:val="right" w:pos="9026" w:leader="dot"/>
            </w:tabs>
            <w:rPr/>
          </w:pPr>
          <w:hyperlink w:anchor="__RefHeading___Toc11014590_1280447820">
            <w:r>
              <w:rPr>
                <w:webHidden/>
                <w:rStyle w:val="IndexLink"/>
                <w:rtl w:val="true"/>
              </w:rPr>
              <w:t>اشاره</w:t>
            </w:r>
            <w:r>
              <w:rPr>
                <w:rStyle w:val="IndexLink"/>
                <w:rtl w:val="true"/>
              </w:rPr>
              <w:tab/>
            </w:r>
            <w:r>
              <w:rPr>
                <w:rStyle w:val="IndexLink"/>
              </w:rPr>
              <w:t>283</w:t>
            </w:r>
          </w:hyperlink>
        </w:p>
        <w:p>
          <w:pPr>
            <w:pStyle w:val="Contents6"/>
            <w:tabs>
              <w:tab w:val="clear" w:pos="7609"/>
              <w:tab w:val="right" w:pos="9026" w:leader="dot"/>
            </w:tabs>
            <w:rPr/>
          </w:pPr>
          <w:hyperlink w:anchor="__RefHeading___Toc11014592_1280447820">
            <w:r>
              <w:rPr>
                <w:webHidden/>
                <w:rStyle w:val="IndexLink"/>
                <w:rtl w:val="true"/>
              </w:rPr>
              <w:t>سنجش روايت سيف با روايات ديگران</w:t>
            </w:r>
            <w:r>
              <w:rPr>
                <w:rStyle w:val="IndexLink"/>
                <w:rtl w:val="true"/>
              </w:rPr>
              <w:tab/>
            </w:r>
            <w:r>
              <w:rPr>
                <w:rStyle w:val="IndexLink"/>
              </w:rPr>
              <w:t>284</w:t>
            </w:r>
          </w:hyperlink>
        </w:p>
        <w:p>
          <w:pPr>
            <w:pStyle w:val="Contents6"/>
            <w:tabs>
              <w:tab w:val="clear" w:pos="7609"/>
              <w:tab w:val="right" w:pos="9026" w:leader="dot"/>
            </w:tabs>
            <w:rPr/>
          </w:pPr>
          <w:hyperlink w:anchor="__RefHeading___Toc11014594_1280447820">
            <w:r>
              <w:rPr>
                <w:webHidden/>
                <w:rStyle w:val="IndexLink"/>
                <w:rtl w:val="true"/>
              </w:rPr>
              <w:t>اشاره</w:t>
            </w:r>
            <w:r>
              <w:rPr>
                <w:rStyle w:val="IndexLink"/>
                <w:rtl w:val="true"/>
              </w:rPr>
              <w:tab/>
            </w:r>
            <w:r>
              <w:rPr>
                <w:rStyle w:val="IndexLink"/>
              </w:rPr>
              <w:t>284</w:t>
            </w:r>
          </w:hyperlink>
        </w:p>
        <w:p>
          <w:pPr>
            <w:pStyle w:val="Contents6"/>
            <w:tabs>
              <w:tab w:val="clear" w:pos="7609"/>
              <w:tab w:val="right" w:pos="9026" w:leader="dot"/>
            </w:tabs>
            <w:rPr/>
          </w:pPr>
          <w:hyperlink w:anchor="__RefHeading___Toc11014596_1280447820">
            <w:r>
              <w:rPr>
                <w:webHidden/>
                <w:rStyle w:val="IndexLink"/>
                <w:rtl w:val="true"/>
              </w:rPr>
              <w:t>بررسى سند</w:t>
            </w:r>
            <w:r>
              <w:rPr>
                <w:rStyle w:val="IndexLink"/>
                <w:rtl w:val="true"/>
              </w:rPr>
              <w:tab/>
            </w:r>
            <w:r>
              <w:rPr>
                <w:rStyle w:val="IndexLink"/>
              </w:rPr>
              <w:t>285</w:t>
            </w:r>
          </w:hyperlink>
        </w:p>
        <w:p>
          <w:pPr>
            <w:pStyle w:val="Contents6"/>
            <w:tabs>
              <w:tab w:val="clear" w:pos="7609"/>
              <w:tab w:val="right" w:pos="9026" w:leader="dot"/>
            </w:tabs>
            <w:rPr/>
          </w:pPr>
          <w:hyperlink w:anchor="__RefHeading___Toc11014598_1280447820">
            <w:r>
              <w:rPr>
                <w:webHidden/>
                <w:rStyle w:val="IndexLink"/>
                <w:rtl w:val="true"/>
              </w:rPr>
              <w:t>نتيجۀ سنجش</w:t>
            </w:r>
            <w:r>
              <w:rPr>
                <w:rStyle w:val="IndexLink"/>
                <w:rtl w:val="true"/>
              </w:rPr>
              <w:tab/>
            </w:r>
            <w:r>
              <w:rPr>
                <w:rStyle w:val="IndexLink"/>
              </w:rPr>
              <w:t>285</w:t>
            </w:r>
          </w:hyperlink>
        </w:p>
        <w:p>
          <w:pPr>
            <w:pStyle w:val="Contents6"/>
            <w:tabs>
              <w:tab w:val="clear" w:pos="7609"/>
              <w:tab w:val="right" w:pos="9026" w:leader="dot"/>
            </w:tabs>
            <w:rPr/>
          </w:pPr>
          <w:hyperlink w:anchor="__RefHeading___Toc11014600_1280447820">
            <w:r>
              <w:rPr>
                <w:webHidden/>
                <w:rStyle w:val="IndexLink"/>
                <w:rtl w:val="true"/>
              </w:rPr>
              <w:t>دست آورد روايات سيف</w:t>
            </w:r>
            <w:r>
              <w:rPr>
                <w:rStyle w:val="IndexLink"/>
                <w:rtl w:val="true"/>
              </w:rPr>
              <w:tab/>
            </w:r>
            <w:r>
              <w:rPr>
                <w:rStyle w:val="IndexLink"/>
              </w:rPr>
              <w:t>286</w:t>
            </w:r>
          </w:hyperlink>
        </w:p>
        <w:p>
          <w:pPr>
            <w:pStyle w:val="Contents4"/>
            <w:tabs>
              <w:tab w:val="clear" w:pos="8176"/>
              <w:tab w:val="right" w:pos="9026" w:leader="dot"/>
            </w:tabs>
            <w:rPr/>
          </w:pPr>
          <w:hyperlink w:anchor="__RefHeading___Toc11014602_1280447820">
            <w:r>
              <w:rPr>
                <w:webHidden/>
                <w:rStyle w:val="IndexLink"/>
                <w:rtl w:val="true"/>
              </w:rPr>
              <w:t>عاصم در نبرد دومة الجندل</w:t>
            </w:r>
            <w:r>
              <w:rPr>
                <w:rStyle w:val="IndexLink"/>
                <w:rtl w:val="true"/>
              </w:rPr>
              <w:tab/>
            </w:r>
            <w:r>
              <w:rPr>
                <w:rStyle w:val="IndexLink"/>
              </w:rPr>
              <w:t>287</w:t>
            </w:r>
          </w:hyperlink>
        </w:p>
        <w:p>
          <w:pPr>
            <w:pStyle w:val="Contents5"/>
            <w:tabs>
              <w:tab w:val="clear" w:pos="7892"/>
              <w:tab w:val="right" w:pos="9026" w:leader="dot"/>
            </w:tabs>
            <w:rPr/>
          </w:pPr>
          <w:hyperlink w:anchor="__RefHeading___Toc11014604_1280447820">
            <w:r>
              <w:rPr>
                <w:webHidden/>
                <w:rStyle w:val="IndexLink"/>
                <w:rtl w:val="true"/>
              </w:rPr>
              <w:t>اشاره</w:t>
            </w:r>
            <w:r>
              <w:rPr>
                <w:rStyle w:val="IndexLink"/>
                <w:rtl w:val="true"/>
              </w:rPr>
              <w:tab/>
            </w:r>
            <w:r>
              <w:rPr>
                <w:rStyle w:val="IndexLink"/>
              </w:rPr>
              <w:t>287</w:t>
            </w:r>
          </w:hyperlink>
        </w:p>
        <w:p>
          <w:pPr>
            <w:pStyle w:val="Contents5"/>
            <w:tabs>
              <w:tab w:val="clear" w:pos="7892"/>
              <w:tab w:val="right" w:pos="9026" w:leader="dot"/>
            </w:tabs>
            <w:rPr/>
          </w:pPr>
          <w:hyperlink w:anchor="__RefHeading___Toc11014606_1280447820">
            <w:r>
              <w:rPr>
                <w:webHidden/>
                <w:rStyle w:val="IndexLink"/>
                <w:rtl w:val="true"/>
              </w:rPr>
              <w:t>داستان فتح دومة الجندل</w:t>
            </w:r>
            <w:r>
              <w:rPr>
                <w:rStyle w:val="IndexLink"/>
                <w:rtl w:val="true"/>
              </w:rPr>
              <w:tab/>
            </w:r>
            <w:r>
              <w:rPr>
                <w:rStyle w:val="IndexLink"/>
              </w:rPr>
              <w:t>287</w:t>
            </w:r>
          </w:hyperlink>
        </w:p>
        <w:p>
          <w:pPr>
            <w:pStyle w:val="Contents6"/>
            <w:tabs>
              <w:tab w:val="clear" w:pos="7609"/>
              <w:tab w:val="right" w:pos="9026" w:leader="dot"/>
            </w:tabs>
            <w:rPr/>
          </w:pPr>
          <w:hyperlink w:anchor="__RefHeading___Toc11014608_1280447820">
            <w:r>
              <w:rPr>
                <w:webHidden/>
                <w:rStyle w:val="IndexLink"/>
                <w:rtl w:val="true"/>
              </w:rPr>
              <w:t>اشاره</w:t>
            </w:r>
            <w:r>
              <w:rPr>
                <w:rStyle w:val="IndexLink"/>
                <w:rtl w:val="true"/>
              </w:rPr>
              <w:tab/>
            </w:r>
            <w:r>
              <w:rPr>
                <w:rStyle w:val="IndexLink"/>
              </w:rPr>
              <w:t>287</w:t>
            </w:r>
          </w:hyperlink>
        </w:p>
        <w:p>
          <w:pPr>
            <w:pStyle w:val="Contents6"/>
            <w:tabs>
              <w:tab w:val="clear" w:pos="7609"/>
              <w:tab w:val="right" w:pos="9026" w:leader="dot"/>
            </w:tabs>
            <w:rPr/>
          </w:pPr>
          <w:hyperlink w:anchor="__RefHeading___Toc11014610_1280447820">
            <w:r>
              <w:rPr>
                <w:webHidden/>
                <w:rStyle w:val="IndexLink"/>
                <w:rtl w:val="true"/>
              </w:rPr>
              <w:t>تفسير لسان و ملطاط</w:t>
            </w:r>
            <w:r>
              <w:rPr>
                <w:rStyle w:val="IndexLink"/>
                <w:rtl w:val="true"/>
              </w:rPr>
              <w:tab/>
            </w:r>
            <w:r>
              <w:rPr>
                <w:rStyle w:val="IndexLink"/>
              </w:rPr>
              <w:t>289</w:t>
            </w:r>
          </w:hyperlink>
        </w:p>
        <w:p>
          <w:pPr>
            <w:pStyle w:val="Contents6"/>
            <w:tabs>
              <w:tab w:val="clear" w:pos="7609"/>
              <w:tab w:val="right" w:pos="9026" w:leader="dot"/>
            </w:tabs>
            <w:rPr/>
          </w:pPr>
          <w:hyperlink w:anchor="__RefHeading___Toc11014612_1280447820">
            <w:r>
              <w:rPr>
                <w:webHidden/>
                <w:rStyle w:val="IndexLink"/>
                <w:rtl w:val="true"/>
              </w:rPr>
              <w:t>اشاره</w:t>
            </w:r>
            <w:r>
              <w:rPr>
                <w:rStyle w:val="IndexLink"/>
                <w:rtl w:val="true"/>
              </w:rPr>
              <w:tab/>
            </w:r>
            <w:r>
              <w:rPr>
                <w:rStyle w:val="IndexLink"/>
              </w:rPr>
              <w:t>289</w:t>
            </w:r>
          </w:hyperlink>
        </w:p>
        <w:p>
          <w:pPr>
            <w:pStyle w:val="Contents6"/>
            <w:tabs>
              <w:tab w:val="clear" w:pos="7609"/>
              <w:tab w:val="right" w:pos="9026" w:leader="dot"/>
            </w:tabs>
            <w:rPr/>
          </w:pPr>
          <w:hyperlink w:anchor="__RefHeading___Toc11014614_1280447820">
            <w:r>
              <w:rPr>
                <w:webHidden/>
                <w:rStyle w:val="IndexLink"/>
                <w:rtl w:val="true"/>
              </w:rPr>
              <w:t>ارزيابى متن داستان</w:t>
            </w:r>
            <w:r>
              <w:rPr>
                <w:rStyle w:val="IndexLink"/>
                <w:rtl w:val="true"/>
              </w:rPr>
              <w:tab/>
            </w:r>
            <w:r>
              <w:rPr>
                <w:rStyle w:val="IndexLink"/>
              </w:rPr>
              <w:t>290</w:t>
            </w:r>
          </w:hyperlink>
        </w:p>
        <w:p>
          <w:pPr>
            <w:pStyle w:val="Contents6"/>
            <w:tabs>
              <w:tab w:val="clear" w:pos="7609"/>
              <w:tab w:val="right" w:pos="9026" w:leader="dot"/>
            </w:tabs>
            <w:rPr/>
          </w:pPr>
          <w:hyperlink w:anchor="__RefHeading___Toc11014616_1280447820">
            <w:r>
              <w:rPr>
                <w:webHidden/>
                <w:rStyle w:val="IndexLink"/>
                <w:rtl w:val="true"/>
              </w:rPr>
              <w:t>بررسى سند</w:t>
            </w:r>
            <w:r>
              <w:rPr>
                <w:rStyle w:val="IndexLink"/>
                <w:rtl w:val="true"/>
              </w:rPr>
              <w:tab/>
            </w:r>
            <w:r>
              <w:rPr>
                <w:rStyle w:val="IndexLink"/>
              </w:rPr>
              <w:t>291</w:t>
            </w:r>
          </w:hyperlink>
        </w:p>
        <w:p>
          <w:pPr>
            <w:pStyle w:val="Contents6"/>
            <w:tabs>
              <w:tab w:val="clear" w:pos="7609"/>
              <w:tab w:val="right" w:pos="9026" w:leader="dot"/>
            </w:tabs>
            <w:rPr/>
          </w:pPr>
          <w:hyperlink w:anchor="__RefHeading___Toc11014618_1280447820">
            <w:r>
              <w:rPr>
                <w:webHidden/>
                <w:rStyle w:val="IndexLink"/>
                <w:rtl w:val="true"/>
              </w:rPr>
              <w:t>نتيجۀ بررسى و ارزيابى</w:t>
            </w:r>
            <w:r>
              <w:rPr>
                <w:rStyle w:val="IndexLink"/>
                <w:rtl w:val="true"/>
              </w:rPr>
              <w:tab/>
            </w:r>
            <w:r>
              <w:rPr>
                <w:rStyle w:val="IndexLink"/>
              </w:rPr>
              <w:t>292</w:t>
            </w:r>
          </w:hyperlink>
        </w:p>
        <w:p>
          <w:pPr>
            <w:pStyle w:val="Contents6"/>
            <w:tabs>
              <w:tab w:val="clear" w:pos="7609"/>
              <w:tab w:val="right" w:pos="9026" w:leader="dot"/>
            </w:tabs>
            <w:rPr/>
          </w:pPr>
          <w:hyperlink w:anchor="__RefHeading___Toc11014620_1280447820">
            <w:r>
              <w:rPr>
                <w:webHidden/>
                <w:rStyle w:val="IndexLink"/>
                <w:rtl w:val="true"/>
              </w:rPr>
              <w:t>دست آورد اين داستان</w:t>
            </w:r>
            <w:r>
              <w:rPr>
                <w:rStyle w:val="IndexLink"/>
                <w:rtl w:val="true"/>
              </w:rPr>
              <w:tab/>
            </w:r>
            <w:r>
              <w:rPr>
                <w:rStyle w:val="IndexLink"/>
              </w:rPr>
              <w:t>292</w:t>
            </w:r>
          </w:hyperlink>
        </w:p>
        <w:p>
          <w:pPr>
            <w:pStyle w:val="Contents5"/>
            <w:tabs>
              <w:tab w:val="clear" w:pos="7892"/>
              <w:tab w:val="right" w:pos="9026" w:leader="dot"/>
            </w:tabs>
            <w:rPr/>
          </w:pPr>
          <w:hyperlink w:anchor="__RefHeading___Toc11014622_1280447820">
            <w:r>
              <w:rPr>
                <w:webHidden/>
                <w:rStyle w:val="IndexLink"/>
                <w:rtl w:val="true"/>
              </w:rPr>
              <w:t>پايان همكارى عاصم و خالد</w:t>
            </w:r>
            <w:r>
              <w:rPr>
                <w:rStyle w:val="IndexLink"/>
                <w:rtl w:val="true"/>
              </w:rPr>
              <w:tab/>
            </w:r>
            <w:r>
              <w:rPr>
                <w:rStyle w:val="IndexLink"/>
              </w:rPr>
              <w:t>293</w:t>
            </w:r>
          </w:hyperlink>
        </w:p>
        <w:p>
          <w:pPr>
            <w:pStyle w:val="Contents6"/>
            <w:tabs>
              <w:tab w:val="clear" w:pos="7609"/>
              <w:tab w:val="right" w:pos="9026" w:leader="dot"/>
            </w:tabs>
            <w:rPr/>
          </w:pPr>
          <w:hyperlink w:anchor="__RefHeading___Toc11014624_1280447820">
            <w:r>
              <w:rPr>
                <w:webHidden/>
                <w:rStyle w:val="IndexLink"/>
                <w:rtl w:val="true"/>
              </w:rPr>
              <w:t>اشاره</w:t>
            </w:r>
            <w:r>
              <w:rPr>
                <w:rStyle w:val="IndexLink"/>
                <w:rtl w:val="true"/>
              </w:rPr>
              <w:tab/>
            </w:r>
            <w:r>
              <w:rPr>
                <w:rStyle w:val="IndexLink"/>
              </w:rPr>
              <w:t>293</w:t>
            </w:r>
          </w:hyperlink>
        </w:p>
        <w:p>
          <w:pPr>
            <w:pStyle w:val="Contents6"/>
            <w:tabs>
              <w:tab w:val="clear" w:pos="7609"/>
              <w:tab w:val="right" w:pos="9026" w:leader="dot"/>
            </w:tabs>
            <w:rPr/>
          </w:pPr>
          <w:hyperlink w:anchor="__RefHeading___Toc11014626_1280447820">
            <w:r>
              <w:rPr>
                <w:webHidden/>
                <w:rStyle w:val="IndexLink"/>
                <w:rtl w:val="true"/>
              </w:rPr>
              <w:t>سنجش روايات سيف با روايت ديگران</w:t>
            </w:r>
            <w:r>
              <w:rPr>
                <w:rStyle w:val="IndexLink"/>
                <w:rtl w:val="true"/>
              </w:rPr>
              <w:tab/>
            </w:r>
            <w:r>
              <w:rPr>
                <w:rStyle w:val="IndexLink"/>
              </w:rPr>
              <w:t>294</w:t>
            </w:r>
          </w:hyperlink>
        </w:p>
        <w:p>
          <w:pPr>
            <w:pStyle w:val="Contents6"/>
            <w:tabs>
              <w:tab w:val="clear" w:pos="7609"/>
              <w:tab w:val="right" w:pos="9026" w:leader="dot"/>
            </w:tabs>
            <w:rPr/>
          </w:pPr>
          <w:hyperlink w:anchor="__RefHeading___Toc11014628_1280447820">
            <w:r>
              <w:rPr>
                <w:webHidden/>
                <w:rStyle w:val="IndexLink"/>
                <w:rtl w:val="true"/>
              </w:rPr>
              <w:t>بررسى سند</w:t>
            </w:r>
            <w:r>
              <w:rPr>
                <w:rStyle w:val="IndexLink"/>
                <w:rtl w:val="true"/>
              </w:rPr>
              <w:tab/>
            </w:r>
            <w:r>
              <w:rPr>
                <w:rStyle w:val="IndexLink"/>
              </w:rPr>
              <w:t>294</w:t>
            </w:r>
          </w:hyperlink>
        </w:p>
        <w:p>
          <w:pPr>
            <w:pStyle w:val="Contents6"/>
            <w:tabs>
              <w:tab w:val="clear" w:pos="7609"/>
              <w:tab w:val="right" w:pos="9026" w:leader="dot"/>
            </w:tabs>
            <w:rPr/>
          </w:pPr>
          <w:hyperlink w:anchor="__RefHeading___Toc11014630_1280447820">
            <w:r>
              <w:rPr>
                <w:webHidden/>
                <w:rStyle w:val="IndexLink"/>
                <w:rtl w:val="true"/>
              </w:rPr>
              <w:t>سنجش سخن سيف با ديگران</w:t>
            </w:r>
            <w:r>
              <w:rPr>
                <w:rStyle w:val="IndexLink"/>
                <w:rtl w:val="true"/>
              </w:rPr>
              <w:tab/>
            </w:r>
            <w:r>
              <w:rPr>
                <w:rStyle w:val="IndexLink"/>
              </w:rPr>
              <w:t>294</w:t>
            </w:r>
          </w:hyperlink>
        </w:p>
        <w:p>
          <w:pPr>
            <w:pStyle w:val="Contents6"/>
            <w:tabs>
              <w:tab w:val="clear" w:pos="7609"/>
              <w:tab w:val="right" w:pos="9026" w:leader="dot"/>
            </w:tabs>
            <w:rPr/>
          </w:pPr>
          <w:hyperlink w:anchor="__RefHeading___Toc11014632_1280447820">
            <w:r>
              <w:rPr>
                <w:webHidden/>
                <w:rStyle w:val="IndexLink"/>
                <w:rtl w:val="true"/>
              </w:rPr>
              <w:t>دست آورد اين داستان</w:t>
            </w:r>
            <w:r>
              <w:rPr>
                <w:rStyle w:val="IndexLink"/>
                <w:rtl w:val="true"/>
              </w:rPr>
              <w:tab/>
            </w:r>
            <w:r>
              <w:rPr>
                <w:rStyle w:val="IndexLink"/>
              </w:rPr>
              <w:t>295</w:t>
            </w:r>
          </w:hyperlink>
        </w:p>
        <w:p>
          <w:pPr>
            <w:pStyle w:val="Contents4"/>
            <w:tabs>
              <w:tab w:val="clear" w:pos="8176"/>
              <w:tab w:val="right" w:pos="9026" w:leader="dot"/>
            </w:tabs>
            <w:rPr/>
          </w:pPr>
          <w:hyperlink w:anchor="__RefHeading___Toc11014634_1280447820">
            <w:r>
              <w:rPr>
                <w:webHidden/>
                <w:rStyle w:val="IndexLink"/>
                <w:rtl w:val="true"/>
              </w:rPr>
              <w:t>عاصم در جنگ نمارق</w:t>
            </w:r>
            <w:r>
              <w:rPr>
                <w:rStyle w:val="IndexLink"/>
                <w:rtl w:val="true"/>
              </w:rPr>
              <w:tab/>
            </w:r>
            <w:r>
              <w:rPr>
                <w:rStyle w:val="IndexLink"/>
              </w:rPr>
              <w:t>296</w:t>
            </w:r>
          </w:hyperlink>
        </w:p>
        <w:p>
          <w:pPr>
            <w:pStyle w:val="Contents5"/>
            <w:tabs>
              <w:tab w:val="clear" w:pos="7892"/>
              <w:tab w:val="right" w:pos="9026" w:leader="dot"/>
            </w:tabs>
            <w:rPr/>
          </w:pPr>
          <w:hyperlink w:anchor="__RefHeading___Toc11014636_1280447820">
            <w:r>
              <w:rPr>
                <w:webHidden/>
                <w:rStyle w:val="IndexLink"/>
                <w:rtl w:val="true"/>
              </w:rPr>
              <w:t>اشاره</w:t>
            </w:r>
            <w:r>
              <w:rPr>
                <w:rStyle w:val="IndexLink"/>
                <w:rtl w:val="true"/>
              </w:rPr>
              <w:tab/>
            </w:r>
            <w:r>
              <w:rPr>
                <w:rStyle w:val="IndexLink"/>
              </w:rPr>
              <w:t>296</w:t>
            </w:r>
          </w:hyperlink>
        </w:p>
        <w:p>
          <w:pPr>
            <w:pStyle w:val="Contents5"/>
            <w:tabs>
              <w:tab w:val="clear" w:pos="7892"/>
              <w:tab w:val="right" w:pos="9026" w:leader="dot"/>
            </w:tabs>
            <w:rPr/>
          </w:pPr>
          <w:hyperlink w:anchor="__RefHeading___Toc11014638_1280447820">
            <w:r>
              <w:rPr>
                <w:webHidden/>
                <w:rStyle w:val="IndexLink"/>
                <w:rtl w:val="true"/>
              </w:rPr>
              <w:t>داستان نبرد نمارق</w:t>
            </w:r>
            <w:r>
              <w:rPr>
                <w:rStyle w:val="IndexLink"/>
                <w:rtl w:val="true"/>
              </w:rPr>
              <w:tab/>
            </w:r>
            <w:r>
              <w:rPr>
                <w:rStyle w:val="IndexLink"/>
              </w:rPr>
              <w:t>296</w:t>
            </w:r>
          </w:hyperlink>
        </w:p>
        <w:p>
          <w:pPr>
            <w:pStyle w:val="Contents5"/>
            <w:tabs>
              <w:tab w:val="clear" w:pos="7892"/>
              <w:tab w:val="right" w:pos="9026" w:leader="dot"/>
            </w:tabs>
            <w:rPr/>
          </w:pPr>
          <w:hyperlink w:anchor="__RefHeading___Toc11014640_1280447820">
            <w:r>
              <w:rPr>
                <w:webHidden/>
                <w:rStyle w:val="IndexLink"/>
                <w:rtl w:val="true"/>
              </w:rPr>
              <w:t>سفرۀ رنگين پس از نبرد</w:t>
            </w:r>
            <w:r>
              <w:rPr>
                <w:rStyle w:val="IndexLink"/>
                <w:rtl w:val="true"/>
              </w:rPr>
              <w:tab/>
            </w:r>
            <w:r>
              <w:rPr>
                <w:rStyle w:val="IndexLink"/>
              </w:rPr>
              <w:t>297</w:t>
            </w:r>
          </w:hyperlink>
        </w:p>
        <w:p>
          <w:pPr>
            <w:pStyle w:val="Contents5"/>
            <w:tabs>
              <w:tab w:val="clear" w:pos="7892"/>
              <w:tab w:val="right" w:pos="9026" w:leader="dot"/>
            </w:tabs>
            <w:rPr/>
          </w:pPr>
          <w:hyperlink w:anchor="__RefHeading___Toc11014642_1280447820">
            <w:r>
              <w:rPr>
                <w:webHidden/>
                <w:rStyle w:val="IndexLink"/>
                <w:rtl w:val="true"/>
              </w:rPr>
              <w:t>واژه‌هاى ساخته سيف در معجم البلدان</w:t>
            </w:r>
            <w:r>
              <w:rPr>
                <w:rStyle w:val="IndexLink"/>
                <w:rtl w:val="true"/>
              </w:rPr>
              <w:tab/>
            </w:r>
            <w:r>
              <w:rPr>
                <w:rStyle w:val="IndexLink"/>
              </w:rPr>
              <w:t>298</w:t>
            </w:r>
          </w:hyperlink>
        </w:p>
        <w:p>
          <w:pPr>
            <w:pStyle w:val="Contents6"/>
            <w:tabs>
              <w:tab w:val="clear" w:pos="7609"/>
              <w:tab w:val="right" w:pos="9026" w:leader="dot"/>
            </w:tabs>
            <w:rPr/>
          </w:pPr>
          <w:hyperlink w:anchor="__RefHeading___Toc11014644_1280447820">
            <w:r>
              <w:rPr>
                <w:webHidden/>
                <w:rStyle w:val="IndexLink"/>
                <w:rtl w:val="true"/>
              </w:rPr>
              <w:t>اشاره</w:t>
            </w:r>
            <w:r>
              <w:rPr>
                <w:rStyle w:val="IndexLink"/>
                <w:rtl w:val="true"/>
              </w:rPr>
              <w:tab/>
            </w:r>
            <w:r>
              <w:rPr>
                <w:rStyle w:val="IndexLink"/>
              </w:rPr>
              <w:t>298</w:t>
            </w:r>
          </w:hyperlink>
        </w:p>
        <w:p>
          <w:pPr>
            <w:pStyle w:val="Contents6"/>
            <w:tabs>
              <w:tab w:val="clear" w:pos="7609"/>
              <w:tab w:val="right" w:pos="9026" w:leader="dot"/>
            </w:tabs>
            <w:rPr/>
          </w:pPr>
          <w:hyperlink w:anchor="__RefHeading___Toc11014646_1280447820">
            <w:r>
              <w:rPr>
                <w:webHidden/>
                <w:rStyle w:val="IndexLink"/>
                <w:rtl w:val="true"/>
              </w:rPr>
              <w:t>سنجش روايت سيف با روايت ديگران</w:t>
            </w:r>
            <w:r>
              <w:rPr>
                <w:rStyle w:val="IndexLink"/>
                <w:rtl w:val="true"/>
              </w:rPr>
              <w:tab/>
            </w:r>
            <w:r>
              <w:rPr>
                <w:rStyle w:val="IndexLink"/>
              </w:rPr>
              <w:t>299</w:t>
            </w:r>
          </w:hyperlink>
        </w:p>
        <w:p>
          <w:pPr>
            <w:pStyle w:val="Contents6"/>
            <w:tabs>
              <w:tab w:val="clear" w:pos="7609"/>
              <w:tab w:val="right" w:pos="9026" w:leader="dot"/>
            </w:tabs>
            <w:rPr/>
          </w:pPr>
          <w:hyperlink w:anchor="__RefHeading___Toc11014648_1280447820">
            <w:r>
              <w:rPr>
                <w:webHidden/>
                <w:rStyle w:val="IndexLink"/>
                <w:rtl w:val="true"/>
              </w:rPr>
              <w:t>نتيجه سنجش و دست آورد اين داستان</w:t>
            </w:r>
            <w:r>
              <w:rPr>
                <w:rStyle w:val="IndexLink"/>
                <w:rtl w:val="true"/>
              </w:rPr>
              <w:tab/>
            </w:r>
            <w:r>
              <w:rPr>
                <w:rStyle w:val="IndexLink"/>
              </w:rPr>
              <w:t>300</w:t>
            </w:r>
          </w:hyperlink>
        </w:p>
        <w:p>
          <w:pPr>
            <w:pStyle w:val="Contents5"/>
            <w:tabs>
              <w:tab w:val="clear" w:pos="7892"/>
              <w:tab w:val="right" w:pos="9026" w:leader="dot"/>
            </w:tabs>
            <w:rPr/>
          </w:pPr>
          <w:hyperlink w:anchor="__RefHeading___Toc11014650_1280447820">
            <w:r>
              <w:rPr>
                <w:webHidden/>
                <w:rStyle w:val="IndexLink"/>
                <w:rtl w:val="true"/>
              </w:rPr>
              <w:t>نبرد پل</w:t>
            </w:r>
            <w:r>
              <w:rPr>
                <w:rStyle w:val="IndexLink"/>
                <w:rtl w:val="true"/>
              </w:rPr>
              <w:tab/>
            </w:r>
            <w:r>
              <w:rPr>
                <w:rStyle w:val="IndexLink"/>
              </w:rPr>
              <w:t>300</w:t>
            </w:r>
          </w:hyperlink>
        </w:p>
        <w:p>
          <w:pPr>
            <w:pStyle w:val="Contents6"/>
            <w:tabs>
              <w:tab w:val="clear" w:pos="7609"/>
              <w:tab w:val="right" w:pos="9026" w:leader="dot"/>
            </w:tabs>
            <w:rPr/>
          </w:pPr>
          <w:hyperlink w:anchor="__RefHeading___Toc11014652_1280447820">
            <w:r>
              <w:rPr>
                <w:webHidden/>
                <w:rStyle w:val="IndexLink"/>
                <w:rtl w:val="true"/>
              </w:rPr>
              <w:t>اشاره</w:t>
            </w:r>
            <w:r>
              <w:rPr>
                <w:rStyle w:val="IndexLink"/>
                <w:rtl w:val="true"/>
              </w:rPr>
              <w:tab/>
            </w:r>
            <w:r>
              <w:rPr>
                <w:rStyle w:val="IndexLink"/>
              </w:rPr>
              <w:t>300</w:t>
            </w:r>
          </w:hyperlink>
        </w:p>
        <w:p>
          <w:pPr>
            <w:pStyle w:val="Contents6"/>
            <w:tabs>
              <w:tab w:val="clear" w:pos="7609"/>
              <w:tab w:val="right" w:pos="9026" w:leader="dot"/>
            </w:tabs>
            <w:rPr/>
          </w:pPr>
          <w:hyperlink w:anchor="__RefHeading___Toc11014654_1280447820">
            <w:r>
              <w:rPr>
                <w:webHidden/>
                <w:rStyle w:val="IndexLink"/>
                <w:rtl w:val="true"/>
              </w:rPr>
              <w:t>سنجش روايت سيف با ديگران</w:t>
            </w:r>
            <w:r>
              <w:rPr>
                <w:rStyle w:val="IndexLink"/>
                <w:rtl w:val="true"/>
              </w:rPr>
              <w:tab/>
            </w:r>
            <w:r>
              <w:rPr>
                <w:rStyle w:val="IndexLink"/>
              </w:rPr>
              <w:t>301</w:t>
            </w:r>
          </w:hyperlink>
        </w:p>
        <w:p>
          <w:pPr>
            <w:pStyle w:val="Contents6"/>
            <w:tabs>
              <w:tab w:val="clear" w:pos="7609"/>
              <w:tab w:val="right" w:pos="9026" w:leader="dot"/>
            </w:tabs>
            <w:rPr/>
          </w:pPr>
          <w:hyperlink w:anchor="__RefHeading___Toc11014656_1280447820">
            <w:r>
              <w:rPr>
                <w:webHidden/>
                <w:rStyle w:val="IndexLink"/>
                <w:rtl w:val="true"/>
              </w:rPr>
              <w:t>اشاره</w:t>
            </w:r>
            <w:r>
              <w:rPr>
                <w:rStyle w:val="IndexLink"/>
                <w:rtl w:val="true"/>
              </w:rPr>
              <w:tab/>
            </w:r>
            <w:r>
              <w:rPr>
                <w:rStyle w:val="IndexLink"/>
              </w:rPr>
              <w:t>301</w:t>
            </w:r>
          </w:hyperlink>
        </w:p>
        <w:p>
          <w:pPr>
            <w:pStyle w:val="Contents6"/>
            <w:tabs>
              <w:tab w:val="clear" w:pos="7609"/>
              <w:tab w:val="right" w:pos="9026" w:leader="dot"/>
            </w:tabs>
            <w:rPr/>
          </w:pPr>
          <w:hyperlink w:anchor="__RefHeading___Toc11014658_1280447820">
            <w:r>
              <w:rPr>
                <w:webHidden/>
                <w:rStyle w:val="IndexLink"/>
                <w:rtl w:val="true"/>
              </w:rPr>
              <w:t>بررسى سند داستان پل</w:t>
            </w:r>
            <w:r>
              <w:rPr>
                <w:rStyle w:val="IndexLink"/>
                <w:rtl w:val="true"/>
              </w:rPr>
              <w:tab/>
            </w:r>
            <w:r>
              <w:rPr>
                <w:rStyle w:val="IndexLink"/>
              </w:rPr>
              <w:t>301</w:t>
            </w:r>
          </w:hyperlink>
        </w:p>
        <w:p>
          <w:pPr>
            <w:pStyle w:val="Contents6"/>
            <w:tabs>
              <w:tab w:val="clear" w:pos="7609"/>
              <w:tab w:val="right" w:pos="9026" w:leader="dot"/>
            </w:tabs>
            <w:rPr/>
          </w:pPr>
          <w:hyperlink w:anchor="__RefHeading___Toc11014660_1280447820">
            <w:r>
              <w:rPr>
                <w:webHidden/>
                <w:rStyle w:val="IndexLink"/>
                <w:rtl w:val="true"/>
              </w:rPr>
              <w:t>نتيجۀ سنجش و دست آورد داستان</w:t>
            </w:r>
            <w:r>
              <w:rPr>
                <w:rStyle w:val="IndexLink"/>
                <w:rtl w:val="true"/>
              </w:rPr>
              <w:tab/>
            </w:r>
            <w:r>
              <w:rPr>
                <w:rStyle w:val="IndexLink"/>
              </w:rPr>
              <w:t>302</w:t>
            </w:r>
          </w:hyperlink>
        </w:p>
        <w:p>
          <w:pPr>
            <w:pStyle w:val="Contents4"/>
            <w:tabs>
              <w:tab w:val="clear" w:pos="8176"/>
              <w:tab w:val="right" w:pos="9026" w:leader="dot"/>
            </w:tabs>
            <w:rPr/>
          </w:pPr>
          <w:hyperlink w:anchor="__RefHeading___Toc11014662_1280447820">
            <w:r>
              <w:rPr>
                <w:webHidden/>
                <w:rStyle w:val="IndexLink"/>
                <w:rtl w:val="true"/>
              </w:rPr>
              <w:t>عاصم در جنگ قادسيه</w:t>
            </w:r>
            <w:r>
              <w:rPr>
                <w:rStyle w:val="IndexLink"/>
                <w:rtl w:val="true"/>
              </w:rPr>
              <w:tab/>
            </w:r>
            <w:r>
              <w:rPr>
                <w:rStyle w:val="IndexLink"/>
              </w:rPr>
              <w:t>303</w:t>
            </w:r>
          </w:hyperlink>
        </w:p>
        <w:p>
          <w:pPr>
            <w:pStyle w:val="Contents5"/>
            <w:tabs>
              <w:tab w:val="clear" w:pos="7892"/>
              <w:tab w:val="right" w:pos="9026" w:leader="dot"/>
            </w:tabs>
            <w:rPr/>
          </w:pPr>
          <w:hyperlink w:anchor="__RefHeading___Toc11014664_1280447820">
            <w:r>
              <w:rPr>
                <w:webHidden/>
                <w:rStyle w:val="IndexLink"/>
                <w:rtl w:val="true"/>
              </w:rPr>
              <w:t>اشاره</w:t>
            </w:r>
            <w:r>
              <w:rPr>
                <w:rStyle w:val="IndexLink"/>
                <w:rtl w:val="true"/>
              </w:rPr>
              <w:tab/>
            </w:r>
            <w:r>
              <w:rPr>
                <w:rStyle w:val="IndexLink"/>
              </w:rPr>
              <w:t>303</w:t>
            </w:r>
          </w:hyperlink>
        </w:p>
        <w:p>
          <w:pPr>
            <w:pStyle w:val="Contents5"/>
            <w:tabs>
              <w:tab w:val="clear" w:pos="7892"/>
              <w:tab w:val="right" w:pos="9026" w:leader="dot"/>
            </w:tabs>
            <w:rPr/>
          </w:pPr>
          <w:hyperlink w:anchor="__RefHeading___Toc11014666_1280447820">
            <w:r>
              <w:rPr>
                <w:webHidden/>
                <w:rStyle w:val="IndexLink"/>
                <w:rtl w:val="true"/>
              </w:rPr>
              <w:t>روز گاوان، گاوان سخن مى‌گويند</w:t>
            </w:r>
            <w:r>
              <w:rPr>
                <w:rStyle w:val="IndexLink"/>
                <w:rtl w:val="true"/>
              </w:rPr>
              <w:tab/>
            </w:r>
            <w:r>
              <w:rPr>
                <w:rStyle w:val="IndexLink"/>
              </w:rPr>
              <w:t>303</w:t>
            </w:r>
          </w:hyperlink>
        </w:p>
        <w:p>
          <w:pPr>
            <w:pStyle w:val="Contents6"/>
            <w:tabs>
              <w:tab w:val="clear" w:pos="7609"/>
              <w:tab w:val="right" w:pos="9026" w:leader="dot"/>
            </w:tabs>
            <w:rPr/>
          </w:pPr>
          <w:hyperlink w:anchor="__RefHeading___Toc11014668_1280447820">
            <w:r>
              <w:rPr>
                <w:webHidden/>
                <w:rStyle w:val="IndexLink"/>
                <w:rtl w:val="true"/>
              </w:rPr>
              <w:t>اشاره</w:t>
            </w:r>
            <w:r>
              <w:rPr>
                <w:rStyle w:val="IndexLink"/>
                <w:rtl w:val="true"/>
              </w:rPr>
              <w:tab/>
            </w:r>
            <w:r>
              <w:rPr>
                <w:rStyle w:val="IndexLink"/>
              </w:rPr>
              <w:t>303</w:t>
            </w:r>
          </w:hyperlink>
        </w:p>
        <w:p>
          <w:pPr>
            <w:pStyle w:val="Contents6"/>
            <w:tabs>
              <w:tab w:val="clear" w:pos="7609"/>
              <w:tab w:val="right" w:pos="9026" w:leader="dot"/>
            </w:tabs>
            <w:rPr/>
          </w:pPr>
          <w:hyperlink w:anchor="__RefHeading___Toc11014670_1280447820">
            <w:r>
              <w:rPr>
                <w:webHidden/>
                <w:rStyle w:val="IndexLink"/>
                <w:rtl w:val="true"/>
              </w:rPr>
              <w:t>سنجش روايت سيف با ديگران</w:t>
            </w:r>
            <w:r>
              <w:rPr>
                <w:rStyle w:val="IndexLink"/>
                <w:rtl w:val="true"/>
              </w:rPr>
              <w:tab/>
            </w:r>
            <w:r>
              <w:rPr>
                <w:rStyle w:val="IndexLink"/>
              </w:rPr>
              <w:t>305</w:t>
            </w:r>
          </w:hyperlink>
        </w:p>
        <w:p>
          <w:pPr>
            <w:pStyle w:val="Contents6"/>
            <w:tabs>
              <w:tab w:val="clear" w:pos="7609"/>
              <w:tab w:val="right" w:pos="9026" w:leader="dot"/>
            </w:tabs>
            <w:rPr/>
          </w:pPr>
          <w:hyperlink w:anchor="__RefHeading___Toc11014672_1280447820">
            <w:r>
              <w:rPr>
                <w:webHidden/>
                <w:rStyle w:val="IndexLink"/>
                <w:rtl w:val="true"/>
              </w:rPr>
              <w:t>اشاره</w:t>
            </w:r>
            <w:r>
              <w:rPr>
                <w:rStyle w:val="IndexLink"/>
                <w:rtl w:val="true"/>
              </w:rPr>
              <w:tab/>
            </w:r>
            <w:r>
              <w:rPr>
                <w:rStyle w:val="IndexLink"/>
              </w:rPr>
              <w:t>305</w:t>
            </w:r>
          </w:hyperlink>
        </w:p>
        <w:p>
          <w:pPr>
            <w:pStyle w:val="Contents6"/>
            <w:tabs>
              <w:tab w:val="clear" w:pos="7609"/>
              <w:tab w:val="right" w:pos="9026" w:leader="dot"/>
            </w:tabs>
            <w:rPr/>
          </w:pPr>
          <w:hyperlink w:anchor="__RefHeading___Toc11014674_1280447820">
            <w:r>
              <w:rPr>
                <w:webHidden/>
                <w:rStyle w:val="IndexLink"/>
                <w:rtl w:val="true"/>
              </w:rPr>
              <w:t>بررسى سند</w:t>
            </w:r>
            <w:r>
              <w:rPr>
                <w:rStyle w:val="IndexLink"/>
                <w:rtl w:val="true"/>
              </w:rPr>
              <w:tab/>
            </w:r>
            <w:r>
              <w:rPr>
                <w:rStyle w:val="IndexLink"/>
              </w:rPr>
              <w:t>305</w:t>
            </w:r>
          </w:hyperlink>
        </w:p>
        <w:p>
          <w:pPr>
            <w:pStyle w:val="Contents5"/>
            <w:tabs>
              <w:tab w:val="clear" w:pos="7892"/>
              <w:tab w:val="right" w:pos="9026" w:leader="dot"/>
            </w:tabs>
            <w:rPr/>
          </w:pPr>
          <w:hyperlink w:anchor="__RefHeading___Toc11014676_1280447820">
            <w:r>
              <w:rPr>
                <w:webHidden/>
                <w:rStyle w:val="IndexLink"/>
                <w:rtl w:val="true"/>
              </w:rPr>
              <w:t>عاصم در مقابل كسرى</w:t>
            </w:r>
            <w:r>
              <w:rPr>
                <w:rStyle w:val="IndexLink"/>
                <w:rtl w:val="true"/>
              </w:rPr>
              <w:tab/>
            </w:r>
            <w:r>
              <w:rPr>
                <w:rStyle w:val="IndexLink"/>
              </w:rPr>
              <w:t>305</w:t>
            </w:r>
          </w:hyperlink>
        </w:p>
        <w:p>
          <w:pPr>
            <w:pStyle w:val="Contents6"/>
            <w:tabs>
              <w:tab w:val="clear" w:pos="7609"/>
              <w:tab w:val="right" w:pos="9026" w:leader="dot"/>
            </w:tabs>
            <w:rPr/>
          </w:pPr>
          <w:hyperlink w:anchor="__RefHeading___Toc11014678_1280447820">
            <w:r>
              <w:rPr>
                <w:webHidden/>
                <w:rStyle w:val="IndexLink"/>
                <w:rtl w:val="true"/>
              </w:rPr>
              <w:t>اشاره</w:t>
            </w:r>
            <w:r>
              <w:rPr>
                <w:rStyle w:val="IndexLink"/>
                <w:rtl w:val="true"/>
              </w:rPr>
              <w:tab/>
            </w:r>
            <w:r>
              <w:rPr>
                <w:rStyle w:val="IndexLink"/>
              </w:rPr>
              <w:t>305</w:t>
            </w:r>
          </w:hyperlink>
        </w:p>
        <w:p>
          <w:pPr>
            <w:pStyle w:val="Contents6"/>
            <w:tabs>
              <w:tab w:val="clear" w:pos="7609"/>
              <w:tab w:val="right" w:pos="9026" w:leader="dot"/>
            </w:tabs>
            <w:rPr/>
          </w:pPr>
          <w:hyperlink w:anchor="__RefHeading___Toc11014680_1280447820">
            <w:r>
              <w:rPr>
                <w:webHidden/>
                <w:rStyle w:val="IndexLink"/>
                <w:rtl w:val="true"/>
              </w:rPr>
              <w:t>بررسى سند</w:t>
            </w:r>
            <w:r>
              <w:rPr>
                <w:rStyle w:val="IndexLink"/>
                <w:rtl w:val="true"/>
              </w:rPr>
              <w:tab/>
            </w:r>
            <w:r>
              <w:rPr>
                <w:rStyle w:val="IndexLink"/>
              </w:rPr>
              <w:t>307</w:t>
            </w:r>
          </w:hyperlink>
        </w:p>
        <w:p>
          <w:pPr>
            <w:pStyle w:val="Contents6"/>
            <w:tabs>
              <w:tab w:val="clear" w:pos="7609"/>
              <w:tab w:val="right" w:pos="9026" w:leader="dot"/>
            </w:tabs>
            <w:rPr/>
          </w:pPr>
          <w:hyperlink w:anchor="__RefHeading___Toc11014682_1280447820">
            <w:r>
              <w:rPr>
                <w:webHidden/>
                <w:rStyle w:val="IndexLink"/>
                <w:rtl w:val="true"/>
              </w:rPr>
              <w:t>نتيجۀ سنجش و دست آورد اين داستان</w:t>
            </w:r>
            <w:r>
              <w:rPr>
                <w:rStyle w:val="IndexLink"/>
                <w:rtl w:val="true"/>
              </w:rPr>
              <w:tab/>
            </w:r>
            <w:r>
              <w:rPr>
                <w:rStyle w:val="IndexLink"/>
              </w:rPr>
              <w:t>307</w:t>
            </w:r>
          </w:hyperlink>
        </w:p>
        <w:p>
          <w:pPr>
            <w:pStyle w:val="Contents5"/>
            <w:tabs>
              <w:tab w:val="clear" w:pos="7892"/>
              <w:tab w:val="right" w:pos="9026" w:leader="dot"/>
            </w:tabs>
            <w:rPr/>
          </w:pPr>
          <w:hyperlink w:anchor="__RefHeading___Toc11014684_1280447820">
            <w:r>
              <w:rPr>
                <w:webHidden/>
                <w:rStyle w:val="IndexLink"/>
                <w:rtl w:val="true"/>
              </w:rPr>
              <w:t>سخنرانى عاصم</w:t>
            </w:r>
            <w:r>
              <w:rPr>
                <w:rStyle w:val="IndexLink"/>
                <w:rtl w:val="true"/>
              </w:rPr>
              <w:tab/>
            </w:r>
            <w:r>
              <w:rPr>
                <w:rStyle w:val="IndexLink"/>
              </w:rPr>
              <w:t>308</w:t>
            </w:r>
          </w:hyperlink>
        </w:p>
        <w:p>
          <w:pPr>
            <w:pStyle w:val="Contents5"/>
            <w:tabs>
              <w:tab w:val="clear" w:pos="7892"/>
              <w:tab w:val="right" w:pos="9026" w:leader="dot"/>
            </w:tabs>
            <w:rPr/>
          </w:pPr>
          <w:hyperlink w:anchor="__RefHeading___Toc11014686_1280447820">
            <w:r>
              <w:rPr>
                <w:webHidden/>
                <w:rStyle w:val="IndexLink"/>
                <w:rtl w:val="true"/>
              </w:rPr>
              <w:t>يك سخنرانى ديگر</w:t>
            </w:r>
            <w:r>
              <w:rPr>
                <w:rStyle w:val="IndexLink"/>
                <w:rtl w:val="true"/>
              </w:rPr>
              <w:tab/>
            </w:r>
            <w:r>
              <w:rPr>
                <w:rStyle w:val="IndexLink"/>
              </w:rPr>
              <w:t>309</w:t>
            </w:r>
          </w:hyperlink>
        </w:p>
        <w:p>
          <w:pPr>
            <w:pStyle w:val="Contents6"/>
            <w:tabs>
              <w:tab w:val="clear" w:pos="7609"/>
              <w:tab w:val="right" w:pos="9026" w:leader="dot"/>
            </w:tabs>
            <w:rPr/>
          </w:pPr>
          <w:hyperlink w:anchor="__RefHeading___Toc11014688_1280447820">
            <w:r>
              <w:rPr>
                <w:webHidden/>
                <w:rStyle w:val="IndexLink"/>
                <w:rtl w:val="true"/>
              </w:rPr>
              <w:t>اشاره</w:t>
            </w:r>
            <w:r>
              <w:rPr>
                <w:rStyle w:val="IndexLink"/>
                <w:rtl w:val="true"/>
              </w:rPr>
              <w:tab/>
            </w:r>
            <w:r>
              <w:rPr>
                <w:rStyle w:val="IndexLink"/>
              </w:rPr>
              <w:t>309</w:t>
            </w:r>
          </w:hyperlink>
        </w:p>
        <w:p>
          <w:pPr>
            <w:pStyle w:val="Contents6"/>
            <w:tabs>
              <w:tab w:val="clear" w:pos="7609"/>
              <w:tab w:val="right" w:pos="9026" w:leader="dot"/>
            </w:tabs>
            <w:rPr/>
          </w:pPr>
          <w:hyperlink w:anchor="__RefHeading___Toc11014690_1280447820">
            <w:r>
              <w:rPr>
                <w:webHidden/>
                <w:rStyle w:val="IndexLink"/>
                <w:rtl w:val="true"/>
              </w:rPr>
              <w:t>روز ارماث</w:t>
            </w:r>
            <w:r>
              <w:rPr>
                <w:rStyle w:val="IndexLink"/>
                <w:rtl w:val="true"/>
              </w:rPr>
              <w:tab/>
            </w:r>
            <w:r>
              <w:rPr>
                <w:rStyle w:val="IndexLink"/>
              </w:rPr>
              <w:t>310</w:t>
            </w:r>
          </w:hyperlink>
        </w:p>
        <w:p>
          <w:pPr>
            <w:pStyle w:val="Contents6"/>
            <w:tabs>
              <w:tab w:val="clear" w:pos="7609"/>
              <w:tab w:val="right" w:pos="9026" w:leader="dot"/>
            </w:tabs>
            <w:rPr/>
          </w:pPr>
          <w:hyperlink w:anchor="__RefHeading___Toc11014692_1280447820">
            <w:r>
              <w:rPr>
                <w:webHidden/>
                <w:rStyle w:val="IndexLink"/>
                <w:rtl w:val="true"/>
              </w:rPr>
              <w:t xml:space="preserve">روز </w:t>
            </w:r>
            <w:r>
              <w:rPr>
                <w:rStyle w:val="IndexLink"/>
                <w:rtl w:val="true"/>
              </w:rPr>
              <w:t>(</w:t>
            </w:r>
            <w:r>
              <w:rPr>
                <w:rStyle w:val="IndexLink"/>
                <w:rtl w:val="true"/>
              </w:rPr>
              <w:t>اغواث</w:t>
            </w:r>
            <w:r>
              <w:rPr>
                <w:rStyle w:val="IndexLink"/>
                <w:rtl w:val="true"/>
              </w:rPr>
              <w:t>)</w:t>
              <w:tab/>
            </w:r>
            <w:r>
              <w:rPr>
                <w:rStyle w:val="IndexLink"/>
              </w:rPr>
              <w:t>313</w:t>
            </w:r>
          </w:hyperlink>
        </w:p>
        <w:p>
          <w:pPr>
            <w:pStyle w:val="Contents6"/>
            <w:tabs>
              <w:tab w:val="clear" w:pos="7609"/>
              <w:tab w:val="right" w:pos="9026" w:leader="dot"/>
            </w:tabs>
            <w:rPr/>
          </w:pPr>
          <w:hyperlink w:anchor="__RefHeading___Toc11014694_1280447820">
            <w:r>
              <w:rPr>
                <w:webHidden/>
                <w:rStyle w:val="IndexLink"/>
                <w:rtl w:val="true"/>
              </w:rPr>
              <w:t>روز عماس</w:t>
            </w:r>
            <w:r>
              <w:rPr>
                <w:rStyle w:val="IndexLink"/>
                <w:rtl w:val="true"/>
              </w:rPr>
              <w:tab/>
            </w:r>
            <w:r>
              <w:rPr>
                <w:rStyle w:val="IndexLink"/>
              </w:rPr>
              <w:t>313</w:t>
            </w:r>
          </w:hyperlink>
        </w:p>
        <w:p>
          <w:pPr>
            <w:pStyle w:val="Contents5"/>
            <w:tabs>
              <w:tab w:val="clear" w:pos="7892"/>
              <w:tab w:val="right" w:pos="9026" w:leader="dot"/>
            </w:tabs>
            <w:rPr/>
          </w:pPr>
          <w:hyperlink w:anchor="__RefHeading___Toc11014696_1280447820">
            <w:r>
              <w:rPr>
                <w:webHidden/>
                <w:rStyle w:val="IndexLink"/>
                <w:rtl w:val="true"/>
              </w:rPr>
              <w:t>انتشار اين داستان در كتاب‌هاى تاريخ اسلام</w:t>
            </w:r>
            <w:r>
              <w:rPr>
                <w:rStyle w:val="IndexLink"/>
                <w:rtl w:val="true"/>
              </w:rPr>
              <w:tab/>
            </w:r>
            <w:r>
              <w:rPr>
                <w:rStyle w:val="IndexLink"/>
              </w:rPr>
              <w:t>315</w:t>
            </w:r>
          </w:hyperlink>
        </w:p>
        <w:p>
          <w:pPr>
            <w:pStyle w:val="Contents6"/>
            <w:tabs>
              <w:tab w:val="clear" w:pos="7609"/>
              <w:tab w:val="right" w:pos="9026" w:leader="dot"/>
            </w:tabs>
            <w:rPr/>
          </w:pPr>
          <w:hyperlink w:anchor="__RefHeading___Toc11014698_1280447820">
            <w:r>
              <w:rPr>
                <w:webHidden/>
                <w:rStyle w:val="IndexLink"/>
                <w:rtl w:val="true"/>
              </w:rPr>
              <w:t>اشاره</w:t>
            </w:r>
            <w:r>
              <w:rPr>
                <w:rStyle w:val="IndexLink"/>
                <w:rtl w:val="true"/>
              </w:rPr>
              <w:tab/>
            </w:r>
            <w:r>
              <w:rPr>
                <w:rStyle w:val="IndexLink"/>
              </w:rPr>
              <w:t>315</w:t>
            </w:r>
          </w:hyperlink>
        </w:p>
        <w:p>
          <w:pPr>
            <w:pStyle w:val="Contents6"/>
            <w:tabs>
              <w:tab w:val="clear" w:pos="7609"/>
              <w:tab w:val="right" w:pos="9026" w:leader="dot"/>
            </w:tabs>
            <w:rPr/>
          </w:pPr>
          <w:hyperlink w:anchor="__RefHeading___Toc11014700_1280447820">
            <w:r>
              <w:rPr>
                <w:webHidden/>
                <w:rStyle w:val="IndexLink"/>
                <w:rtl w:val="true"/>
              </w:rPr>
              <w:t>بررسى سند</w:t>
            </w:r>
            <w:r>
              <w:rPr>
                <w:rStyle w:val="IndexLink"/>
                <w:rtl w:val="true"/>
              </w:rPr>
              <w:tab/>
            </w:r>
            <w:r>
              <w:rPr>
                <w:rStyle w:val="IndexLink"/>
              </w:rPr>
              <w:t>315</w:t>
            </w:r>
          </w:hyperlink>
        </w:p>
        <w:p>
          <w:pPr>
            <w:pStyle w:val="Contents6"/>
            <w:tabs>
              <w:tab w:val="clear" w:pos="7609"/>
              <w:tab w:val="right" w:pos="9026" w:leader="dot"/>
            </w:tabs>
            <w:rPr/>
          </w:pPr>
          <w:hyperlink w:anchor="__RefHeading___Toc11014702_1280447820">
            <w:r>
              <w:rPr>
                <w:webHidden/>
                <w:rStyle w:val="IndexLink"/>
                <w:rtl w:val="true"/>
              </w:rPr>
              <w:t>نتيجۀ بررسى و سنجش</w:t>
            </w:r>
            <w:r>
              <w:rPr>
                <w:rStyle w:val="IndexLink"/>
                <w:rtl w:val="true"/>
              </w:rPr>
              <w:tab/>
            </w:r>
            <w:r>
              <w:rPr>
                <w:rStyle w:val="IndexLink"/>
              </w:rPr>
              <w:t>315</w:t>
            </w:r>
          </w:hyperlink>
        </w:p>
        <w:p>
          <w:pPr>
            <w:pStyle w:val="Contents6"/>
            <w:tabs>
              <w:tab w:val="clear" w:pos="7609"/>
              <w:tab w:val="right" w:pos="9026" w:leader="dot"/>
            </w:tabs>
            <w:rPr/>
          </w:pPr>
          <w:hyperlink w:anchor="__RefHeading___Toc11014704_1280447820">
            <w:r>
              <w:rPr>
                <w:webHidden/>
                <w:rStyle w:val="IndexLink"/>
                <w:rtl w:val="true"/>
              </w:rPr>
              <w:t>دست‌آوردهاى روايات سيف در قادسيه</w:t>
            </w:r>
            <w:r>
              <w:rPr>
                <w:rStyle w:val="IndexLink"/>
                <w:rtl w:val="true"/>
              </w:rPr>
              <w:tab/>
            </w:r>
            <w:r>
              <w:rPr>
                <w:rStyle w:val="IndexLink"/>
              </w:rPr>
              <w:t>317</w:t>
            </w:r>
          </w:hyperlink>
        </w:p>
        <w:p>
          <w:pPr>
            <w:pStyle w:val="Contents4"/>
            <w:tabs>
              <w:tab w:val="clear" w:pos="8176"/>
              <w:tab w:val="right" w:pos="9026" w:leader="dot"/>
            </w:tabs>
            <w:rPr/>
          </w:pPr>
          <w:hyperlink w:anchor="__RefHeading___Toc11014706_1280447820">
            <w:r>
              <w:rPr>
                <w:webHidden/>
                <w:rStyle w:val="IndexLink"/>
                <w:rtl w:val="true"/>
              </w:rPr>
              <w:t>عاصم در روز جرائيم</w:t>
            </w:r>
            <w:r>
              <w:rPr>
                <w:rStyle w:val="IndexLink"/>
                <w:rtl w:val="true"/>
              </w:rPr>
              <w:tab/>
            </w:r>
            <w:r>
              <w:rPr>
                <w:rStyle w:val="IndexLink"/>
              </w:rPr>
              <w:t>319</w:t>
            </w:r>
          </w:hyperlink>
        </w:p>
        <w:p>
          <w:pPr>
            <w:pStyle w:val="Contents5"/>
            <w:tabs>
              <w:tab w:val="clear" w:pos="7892"/>
              <w:tab w:val="right" w:pos="9026" w:leader="dot"/>
            </w:tabs>
            <w:rPr/>
          </w:pPr>
          <w:hyperlink w:anchor="__RefHeading___Toc11014708_1280447820">
            <w:r>
              <w:rPr>
                <w:webHidden/>
                <w:rStyle w:val="IndexLink"/>
                <w:rtl w:val="true"/>
              </w:rPr>
              <w:t>اشاره</w:t>
            </w:r>
            <w:r>
              <w:rPr>
                <w:rStyle w:val="IndexLink"/>
                <w:rtl w:val="true"/>
              </w:rPr>
              <w:tab/>
            </w:r>
            <w:r>
              <w:rPr>
                <w:rStyle w:val="IndexLink"/>
              </w:rPr>
              <w:t>319</w:t>
            </w:r>
          </w:hyperlink>
        </w:p>
        <w:p>
          <w:pPr>
            <w:pStyle w:val="Contents5"/>
            <w:tabs>
              <w:tab w:val="clear" w:pos="7892"/>
              <w:tab w:val="right" w:pos="9026" w:leader="dot"/>
            </w:tabs>
            <w:rPr/>
          </w:pPr>
          <w:hyperlink w:anchor="__RefHeading___Toc11014710_1280447820">
            <w:r>
              <w:rPr>
                <w:webHidden/>
                <w:rStyle w:val="IndexLink"/>
                <w:rtl w:val="true"/>
              </w:rPr>
              <w:t>انتشارات روايات سيف در كتب تاريخ</w:t>
            </w:r>
            <w:r>
              <w:rPr>
                <w:rStyle w:val="IndexLink"/>
                <w:rtl w:val="true"/>
              </w:rPr>
              <w:tab/>
            </w:r>
            <w:r>
              <w:rPr>
                <w:rStyle w:val="IndexLink"/>
              </w:rPr>
              <w:t>324</w:t>
            </w:r>
          </w:hyperlink>
        </w:p>
        <w:p>
          <w:pPr>
            <w:pStyle w:val="Contents6"/>
            <w:tabs>
              <w:tab w:val="clear" w:pos="7609"/>
              <w:tab w:val="right" w:pos="9026" w:leader="dot"/>
            </w:tabs>
            <w:rPr/>
          </w:pPr>
          <w:hyperlink w:anchor="__RefHeading___Toc11014712_1280447820">
            <w:r>
              <w:rPr>
                <w:webHidden/>
                <w:rStyle w:val="IndexLink"/>
                <w:rtl w:val="true"/>
              </w:rPr>
              <w:t>اشاره</w:t>
            </w:r>
            <w:r>
              <w:rPr>
                <w:rStyle w:val="IndexLink"/>
                <w:rtl w:val="true"/>
              </w:rPr>
              <w:tab/>
            </w:r>
            <w:r>
              <w:rPr>
                <w:rStyle w:val="IndexLink"/>
              </w:rPr>
              <w:t>324</w:t>
            </w:r>
          </w:hyperlink>
        </w:p>
        <w:p>
          <w:pPr>
            <w:pStyle w:val="Contents6"/>
            <w:tabs>
              <w:tab w:val="clear" w:pos="7609"/>
              <w:tab w:val="right" w:pos="9026" w:leader="dot"/>
            </w:tabs>
            <w:rPr/>
          </w:pPr>
          <w:hyperlink w:anchor="__RefHeading___Toc11014714_1280447820">
            <w:r>
              <w:rPr>
                <w:webHidden/>
                <w:rStyle w:val="IndexLink"/>
                <w:rtl w:val="true"/>
              </w:rPr>
              <w:t>بررسى سند</w:t>
            </w:r>
            <w:r>
              <w:rPr>
                <w:rStyle w:val="IndexLink"/>
                <w:rtl w:val="true"/>
              </w:rPr>
              <w:tab/>
            </w:r>
            <w:r>
              <w:rPr>
                <w:rStyle w:val="IndexLink"/>
              </w:rPr>
              <w:t>326</w:t>
            </w:r>
          </w:hyperlink>
        </w:p>
        <w:p>
          <w:pPr>
            <w:pStyle w:val="Contents6"/>
            <w:tabs>
              <w:tab w:val="clear" w:pos="7609"/>
              <w:tab w:val="right" w:pos="9026" w:leader="dot"/>
            </w:tabs>
            <w:rPr/>
          </w:pPr>
          <w:hyperlink w:anchor="__RefHeading___Toc11014716_1280447820">
            <w:r>
              <w:rPr>
                <w:webHidden/>
                <w:rStyle w:val="IndexLink"/>
                <w:rtl w:val="true"/>
              </w:rPr>
              <w:t>ارزيابى و نتيجۀ سنجش</w:t>
            </w:r>
            <w:r>
              <w:rPr>
                <w:rStyle w:val="IndexLink"/>
                <w:rtl w:val="true"/>
              </w:rPr>
              <w:tab/>
            </w:r>
            <w:r>
              <w:rPr>
                <w:rStyle w:val="IndexLink"/>
              </w:rPr>
              <w:t>327</w:t>
            </w:r>
          </w:hyperlink>
        </w:p>
        <w:p>
          <w:pPr>
            <w:pStyle w:val="Contents6"/>
            <w:tabs>
              <w:tab w:val="clear" w:pos="7609"/>
              <w:tab w:val="right" w:pos="9026" w:leader="dot"/>
            </w:tabs>
            <w:rPr/>
          </w:pPr>
          <w:hyperlink w:anchor="__RefHeading___Toc11014718_1280447820">
            <w:r>
              <w:rPr>
                <w:webHidden/>
                <w:rStyle w:val="IndexLink"/>
                <w:rtl w:val="true"/>
              </w:rPr>
              <w:t>دست آورد داستان جراثيم</w:t>
            </w:r>
            <w:r>
              <w:rPr>
                <w:rStyle w:val="IndexLink"/>
                <w:rtl w:val="true"/>
              </w:rPr>
              <w:tab/>
            </w:r>
            <w:r>
              <w:rPr>
                <w:rStyle w:val="IndexLink"/>
              </w:rPr>
              <w:t>330</w:t>
            </w:r>
          </w:hyperlink>
        </w:p>
        <w:p>
          <w:pPr>
            <w:pStyle w:val="Contents4"/>
            <w:tabs>
              <w:tab w:val="clear" w:pos="8176"/>
              <w:tab w:val="right" w:pos="9026" w:leader="dot"/>
            </w:tabs>
            <w:rPr/>
          </w:pPr>
          <w:hyperlink w:anchor="__RefHeading___Toc11014720_1280447820">
            <w:r>
              <w:rPr>
                <w:webHidden/>
                <w:rStyle w:val="IndexLink"/>
                <w:rtl w:val="true"/>
              </w:rPr>
              <w:t>عاصم در سرزمين ايران</w:t>
            </w:r>
            <w:r>
              <w:rPr>
                <w:rStyle w:val="IndexLink"/>
                <w:rtl w:val="true"/>
              </w:rPr>
              <w:tab/>
            </w:r>
            <w:r>
              <w:rPr>
                <w:rStyle w:val="IndexLink"/>
              </w:rPr>
              <w:t>332</w:t>
            </w:r>
          </w:hyperlink>
        </w:p>
        <w:p>
          <w:pPr>
            <w:pStyle w:val="Contents5"/>
            <w:tabs>
              <w:tab w:val="clear" w:pos="7892"/>
              <w:tab w:val="right" w:pos="9026" w:leader="dot"/>
            </w:tabs>
            <w:rPr/>
          </w:pPr>
          <w:hyperlink w:anchor="__RefHeading___Toc11014722_1280447820">
            <w:r>
              <w:rPr>
                <w:webHidden/>
                <w:rStyle w:val="IndexLink"/>
                <w:rtl w:val="true"/>
              </w:rPr>
              <w:t>اشاره</w:t>
            </w:r>
            <w:r>
              <w:rPr>
                <w:rStyle w:val="IndexLink"/>
                <w:rtl w:val="true"/>
              </w:rPr>
              <w:tab/>
            </w:r>
            <w:r>
              <w:rPr>
                <w:rStyle w:val="IndexLink"/>
              </w:rPr>
              <w:t>332</w:t>
            </w:r>
          </w:hyperlink>
        </w:p>
        <w:p>
          <w:pPr>
            <w:pStyle w:val="Contents5"/>
            <w:tabs>
              <w:tab w:val="clear" w:pos="7892"/>
              <w:tab w:val="right" w:pos="9026" w:leader="dot"/>
            </w:tabs>
            <w:rPr/>
          </w:pPr>
          <w:hyperlink w:anchor="__RefHeading___Toc11014724_1280447820">
            <w:r>
              <w:rPr>
                <w:webHidden/>
                <w:rStyle w:val="IndexLink"/>
                <w:rtl w:val="true"/>
              </w:rPr>
              <w:t>داستان فتح جندى شاپور</w:t>
            </w:r>
            <w:r>
              <w:rPr>
                <w:rStyle w:val="IndexLink"/>
                <w:rtl w:val="true"/>
              </w:rPr>
              <w:tab/>
            </w:r>
            <w:r>
              <w:rPr>
                <w:rStyle w:val="IndexLink"/>
              </w:rPr>
              <w:t>332</w:t>
            </w:r>
          </w:hyperlink>
        </w:p>
        <w:p>
          <w:pPr>
            <w:pStyle w:val="Contents6"/>
            <w:tabs>
              <w:tab w:val="clear" w:pos="7609"/>
              <w:tab w:val="right" w:pos="9026" w:leader="dot"/>
            </w:tabs>
            <w:rPr/>
          </w:pPr>
          <w:hyperlink w:anchor="__RefHeading___Toc11014726_1280447820">
            <w:r>
              <w:rPr>
                <w:webHidden/>
                <w:rStyle w:val="IndexLink"/>
                <w:rtl w:val="true"/>
              </w:rPr>
              <w:t>اشاره</w:t>
            </w:r>
            <w:r>
              <w:rPr>
                <w:rStyle w:val="IndexLink"/>
                <w:rtl w:val="true"/>
              </w:rPr>
              <w:tab/>
            </w:r>
            <w:r>
              <w:rPr>
                <w:rStyle w:val="IndexLink"/>
              </w:rPr>
              <w:t>332</w:t>
            </w:r>
          </w:hyperlink>
        </w:p>
        <w:p>
          <w:pPr>
            <w:pStyle w:val="Contents6"/>
            <w:tabs>
              <w:tab w:val="clear" w:pos="7609"/>
              <w:tab w:val="right" w:pos="9026" w:leader="dot"/>
            </w:tabs>
            <w:rPr/>
          </w:pPr>
          <w:hyperlink w:anchor="__RefHeading___Toc11014728_1280447820">
            <w:r>
              <w:rPr>
                <w:webHidden/>
                <w:rStyle w:val="IndexLink"/>
                <w:rtl w:val="true"/>
              </w:rPr>
              <w:t>سنجش روايت سيف با روايت ديگران</w:t>
            </w:r>
            <w:r>
              <w:rPr>
                <w:rStyle w:val="IndexLink"/>
                <w:rtl w:val="true"/>
              </w:rPr>
              <w:tab/>
            </w:r>
            <w:r>
              <w:rPr>
                <w:rStyle w:val="IndexLink"/>
              </w:rPr>
              <w:t>333</w:t>
            </w:r>
          </w:hyperlink>
        </w:p>
        <w:p>
          <w:pPr>
            <w:pStyle w:val="Contents6"/>
            <w:tabs>
              <w:tab w:val="clear" w:pos="7609"/>
              <w:tab w:val="right" w:pos="9026" w:leader="dot"/>
            </w:tabs>
            <w:rPr/>
          </w:pPr>
          <w:hyperlink w:anchor="__RefHeading___Toc11014730_1280447820">
            <w:r>
              <w:rPr>
                <w:webHidden/>
                <w:rStyle w:val="IndexLink"/>
                <w:rtl w:val="true"/>
              </w:rPr>
              <w:t>نتيجۀ سنجش و ارزيابى</w:t>
            </w:r>
            <w:r>
              <w:rPr>
                <w:rStyle w:val="IndexLink"/>
                <w:rtl w:val="true"/>
              </w:rPr>
              <w:tab/>
            </w:r>
            <w:r>
              <w:rPr>
                <w:rStyle w:val="IndexLink"/>
              </w:rPr>
              <w:t>335</w:t>
            </w:r>
          </w:hyperlink>
        </w:p>
        <w:p>
          <w:pPr>
            <w:pStyle w:val="Contents6"/>
            <w:tabs>
              <w:tab w:val="clear" w:pos="7609"/>
              <w:tab w:val="right" w:pos="9026" w:leader="dot"/>
            </w:tabs>
            <w:rPr/>
          </w:pPr>
          <w:hyperlink w:anchor="__RefHeading___Toc11014732_1280447820">
            <w:r>
              <w:rPr>
                <w:webHidden/>
                <w:rStyle w:val="IndexLink"/>
                <w:rtl w:val="true"/>
              </w:rPr>
              <w:t>بررسى سند داستان</w:t>
            </w:r>
            <w:r>
              <w:rPr>
                <w:rStyle w:val="IndexLink"/>
                <w:rtl w:val="true"/>
              </w:rPr>
              <w:tab/>
            </w:r>
            <w:r>
              <w:rPr>
                <w:rStyle w:val="IndexLink"/>
              </w:rPr>
              <w:t>335</w:t>
            </w:r>
          </w:hyperlink>
        </w:p>
        <w:p>
          <w:pPr>
            <w:pStyle w:val="Contents6"/>
            <w:tabs>
              <w:tab w:val="clear" w:pos="7609"/>
              <w:tab w:val="right" w:pos="9026" w:leader="dot"/>
            </w:tabs>
            <w:rPr/>
          </w:pPr>
          <w:hyperlink w:anchor="__RefHeading___Toc11014734_1280447820">
            <w:r>
              <w:rPr>
                <w:webHidden/>
                <w:rStyle w:val="IndexLink"/>
                <w:rtl w:val="true"/>
              </w:rPr>
              <w:t>دست آورد داستان</w:t>
            </w:r>
            <w:r>
              <w:rPr>
                <w:rStyle w:val="IndexLink"/>
                <w:rtl w:val="true"/>
              </w:rPr>
              <w:tab/>
            </w:r>
            <w:r>
              <w:rPr>
                <w:rStyle w:val="IndexLink"/>
              </w:rPr>
              <w:t>336</w:t>
            </w:r>
          </w:hyperlink>
        </w:p>
        <w:p>
          <w:pPr>
            <w:pStyle w:val="Contents5"/>
            <w:tabs>
              <w:tab w:val="clear" w:pos="7892"/>
              <w:tab w:val="right" w:pos="9026" w:leader="dot"/>
            </w:tabs>
            <w:rPr/>
          </w:pPr>
          <w:hyperlink w:anchor="__RefHeading___Toc11014736_1280447820">
            <w:r>
              <w:rPr>
                <w:webHidden/>
                <w:rStyle w:val="IndexLink"/>
                <w:rtl w:val="true"/>
              </w:rPr>
              <w:t>داستان فتح سيستان</w:t>
            </w:r>
            <w:r>
              <w:rPr>
                <w:rStyle w:val="IndexLink"/>
                <w:rtl w:val="true"/>
              </w:rPr>
              <w:tab/>
            </w:r>
            <w:r>
              <w:rPr>
                <w:rStyle w:val="IndexLink"/>
              </w:rPr>
              <w:t>336</w:t>
            </w:r>
          </w:hyperlink>
        </w:p>
        <w:p>
          <w:pPr>
            <w:pStyle w:val="Contents6"/>
            <w:tabs>
              <w:tab w:val="clear" w:pos="7609"/>
              <w:tab w:val="right" w:pos="9026" w:leader="dot"/>
            </w:tabs>
            <w:rPr/>
          </w:pPr>
          <w:hyperlink w:anchor="__RefHeading___Toc11014738_1280447820">
            <w:r>
              <w:rPr>
                <w:webHidden/>
                <w:rStyle w:val="IndexLink"/>
                <w:rtl w:val="true"/>
              </w:rPr>
              <w:t>اشاره</w:t>
            </w:r>
            <w:r>
              <w:rPr>
                <w:rStyle w:val="IndexLink"/>
                <w:rtl w:val="true"/>
              </w:rPr>
              <w:tab/>
            </w:r>
            <w:r>
              <w:rPr>
                <w:rStyle w:val="IndexLink"/>
              </w:rPr>
              <w:t>336</w:t>
            </w:r>
          </w:hyperlink>
        </w:p>
        <w:p>
          <w:pPr>
            <w:pStyle w:val="Contents6"/>
            <w:tabs>
              <w:tab w:val="clear" w:pos="7609"/>
              <w:tab w:val="right" w:pos="9026" w:leader="dot"/>
            </w:tabs>
            <w:rPr/>
          </w:pPr>
          <w:hyperlink w:anchor="__RefHeading___Toc11014740_1280447820">
            <w:r>
              <w:rPr>
                <w:webHidden/>
                <w:rStyle w:val="IndexLink"/>
                <w:rtl w:val="true"/>
              </w:rPr>
              <w:t>ارزيابى و سنجش روايت سيف با روايت ديگران</w:t>
            </w:r>
            <w:r>
              <w:rPr>
                <w:rStyle w:val="IndexLink"/>
                <w:rtl w:val="true"/>
              </w:rPr>
              <w:tab/>
            </w:r>
            <w:r>
              <w:rPr>
                <w:rStyle w:val="IndexLink"/>
              </w:rPr>
              <w:t>338</w:t>
            </w:r>
          </w:hyperlink>
        </w:p>
        <w:p>
          <w:pPr>
            <w:pStyle w:val="Contents6"/>
            <w:tabs>
              <w:tab w:val="clear" w:pos="7609"/>
              <w:tab w:val="right" w:pos="9026" w:leader="dot"/>
            </w:tabs>
            <w:rPr/>
          </w:pPr>
          <w:hyperlink w:anchor="__RefHeading___Toc11014742_1280447820">
            <w:r>
              <w:rPr>
                <w:webHidden/>
                <w:rStyle w:val="IndexLink"/>
                <w:rtl w:val="true"/>
              </w:rPr>
              <w:t>نتيجۀ سنجش و ارزيابى</w:t>
            </w:r>
            <w:r>
              <w:rPr>
                <w:rStyle w:val="IndexLink"/>
                <w:rtl w:val="true"/>
              </w:rPr>
              <w:tab/>
            </w:r>
            <w:r>
              <w:rPr>
                <w:rStyle w:val="IndexLink"/>
              </w:rPr>
              <w:t>338</w:t>
            </w:r>
          </w:hyperlink>
        </w:p>
        <w:p>
          <w:pPr>
            <w:pStyle w:val="Contents6"/>
            <w:tabs>
              <w:tab w:val="clear" w:pos="7609"/>
              <w:tab w:val="right" w:pos="9026" w:leader="dot"/>
            </w:tabs>
            <w:rPr/>
          </w:pPr>
          <w:hyperlink w:anchor="__RefHeading___Toc11014744_1280447820">
            <w:r>
              <w:rPr>
                <w:webHidden/>
                <w:rStyle w:val="IndexLink"/>
                <w:rtl w:val="true"/>
              </w:rPr>
              <w:t>دست آورد داستان</w:t>
            </w:r>
            <w:r>
              <w:rPr>
                <w:rStyle w:val="IndexLink"/>
                <w:rtl w:val="true"/>
              </w:rPr>
              <w:tab/>
            </w:r>
            <w:r>
              <w:rPr>
                <w:rStyle w:val="IndexLink"/>
              </w:rPr>
              <w:t>338</w:t>
            </w:r>
          </w:hyperlink>
        </w:p>
        <w:p>
          <w:pPr>
            <w:pStyle w:val="Contents5"/>
            <w:tabs>
              <w:tab w:val="clear" w:pos="7892"/>
              <w:tab w:val="right" w:pos="9026" w:leader="dot"/>
            </w:tabs>
            <w:rPr/>
          </w:pPr>
          <w:hyperlink w:anchor="__RefHeading___Toc11014746_1280447820">
            <w:r>
              <w:rPr>
                <w:webHidden/>
                <w:rStyle w:val="IndexLink"/>
                <w:rtl w:val="true"/>
              </w:rPr>
              <w:t>عمرو فرزند عاصم</w:t>
            </w:r>
            <w:r>
              <w:rPr>
                <w:rStyle w:val="IndexLink"/>
                <w:rtl w:val="true"/>
              </w:rPr>
              <w:tab/>
            </w:r>
            <w:r>
              <w:rPr>
                <w:rStyle w:val="IndexLink"/>
              </w:rPr>
              <w:t>339</w:t>
            </w:r>
          </w:hyperlink>
        </w:p>
        <w:p>
          <w:pPr>
            <w:pStyle w:val="Contents4"/>
            <w:tabs>
              <w:tab w:val="clear" w:pos="8176"/>
              <w:tab w:val="right" w:pos="9026" w:leader="dot"/>
            </w:tabs>
            <w:rPr/>
          </w:pPr>
          <w:hyperlink w:anchor="__RefHeading___Toc11014748_1280447820">
            <w:r>
              <w:rPr>
                <w:webHidden/>
                <w:rStyle w:val="IndexLink"/>
                <w:rtl w:val="true"/>
              </w:rPr>
              <w:t>پسر عاصم و خاندان وى</w:t>
            </w:r>
            <w:r>
              <w:rPr>
                <w:rStyle w:val="IndexLink"/>
                <w:rtl w:val="true"/>
              </w:rPr>
              <w:tab/>
            </w:r>
            <w:r>
              <w:rPr>
                <w:rStyle w:val="IndexLink"/>
              </w:rPr>
              <w:t>340</w:t>
            </w:r>
          </w:hyperlink>
        </w:p>
        <w:p>
          <w:pPr>
            <w:pStyle w:val="Contents5"/>
            <w:tabs>
              <w:tab w:val="clear" w:pos="7892"/>
              <w:tab w:val="right" w:pos="9026" w:leader="dot"/>
            </w:tabs>
            <w:rPr/>
          </w:pPr>
          <w:hyperlink w:anchor="__RefHeading___Toc11014750_1280447820">
            <w:r>
              <w:rPr>
                <w:webHidden/>
                <w:rStyle w:val="IndexLink"/>
                <w:rtl w:val="true"/>
              </w:rPr>
              <w:t>اشاره</w:t>
            </w:r>
            <w:r>
              <w:rPr>
                <w:rStyle w:val="IndexLink"/>
                <w:rtl w:val="true"/>
              </w:rPr>
              <w:tab/>
            </w:r>
            <w:r>
              <w:rPr>
                <w:rStyle w:val="IndexLink"/>
              </w:rPr>
              <w:t>340</w:t>
            </w:r>
          </w:hyperlink>
        </w:p>
        <w:p>
          <w:pPr>
            <w:pStyle w:val="Contents5"/>
            <w:tabs>
              <w:tab w:val="clear" w:pos="7892"/>
              <w:tab w:val="right" w:pos="9026" w:leader="dot"/>
            </w:tabs>
            <w:rPr/>
          </w:pPr>
          <w:hyperlink w:anchor="__RefHeading___Toc11014752_1280447820">
            <w:r>
              <w:rPr>
                <w:webHidden/>
                <w:rStyle w:val="IndexLink"/>
                <w:rtl w:val="true"/>
              </w:rPr>
              <w:t>عمرو بن عاصم</w:t>
            </w:r>
            <w:r>
              <w:rPr>
                <w:rStyle w:val="IndexLink"/>
                <w:rtl w:val="true"/>
              </w:rPr>
              <w:tab/>
            </w:r>
            <w:r>
              <w:rPr>
                <w:rStyle w:val="IndexLink"/>
              </w:rPr>
              <w:t>340</w:t>
            </w:r>
          </w:hyperlink>
        </w:p>
        <w:p>
          <w:pPr>
            <w:pStyle w:val="Contents6"/>
            <w:tabs>
              <w:tab w:val="clear" w:pos="7609"/>
              <w:tab w:val="right" w:pos="9026" w:leader="dot"/>
            </w:tabs>
            <w:rPr/>
          </w:pPr>
          <w:hyperlink w:anchor="__RefHeading___Toc11014754_1280447820">
            <w:r>
              <w:rPr>
                <w:webHidden/>
                <w:rStyle w:val="IndexLink"/>
                <w:rtl w:val="true"/>
              </w:rPr>
              <w:t>اشاره</w:t>
            </w:r>
            <w:r>
              <w:rPr>
                <w:rStyle w:val="IndexLink"/>
                <w:rtl w:val="true"/>
              </w:rPr>
              <w:tab/>
            </w:r>
            <w:r>
              <w:rPr>
                <w:rStyle w:val="IndexLink"/>
              </w:rPr>
              <w:t>340</w:t>
            </w:r>
          </w:hyperlink>
        </w:p>
        <w:p>
          <w:pPr>
            <w:pStyle w:val="Contents6"/>
            <w:tabs>
              <w:tab w:val="clear" w:pos="7609"/>
              <w:tab w:val="right" w:pos="9026" w:leader="dot"/>
            </w:tabs>
            <w:rPr/>
          </w:pPr>
          <w:hyperlink w:anchor="__RefHeading___Toc11014756_1280447820">
            <w:r>
              <w:rPr>
                <w:webHidden/>
                <w:rStyle w:val="IndexLink"/>
                <w:rtl w:val="true"/>
              </w:rPr>
              <w:t>دست آورد داستان</w:t>
            </w:r>
            <w:r>
              <w:rPr>
                <w:rStyle w:val="IndexLink"/>
                <w:rtl w:val="true"/>
              </w:rPr>
              <w:tab/>
            </w:r>
            <w:r>
              <w:rPr>
                <w:rStyle w:val="IndexLink"/>
              </w:rPr>
              <w:t>341</w:t>
            </w:r>
          </w:hyperlink>
        </w:p>
        <w:p>
          <w:pPr>
            <w:pStyle w:val="Contents5"/>
            <w:tabs>
              <w:tab w:val="clear" w:pos="7892"/>
              <w:tab w:val="right" w:pos="9026" w:leader="dot"/>
            </w:tabs>
            <w:rPr/>
          </w:pPr>
          <w:hyperlink w:anchor="__RefHeading___Toc11014758_1280447820">
            <w:r>
              <w:rPr>
                <w:webHidden/>
                <w:rStyle w:val="IndexLink"/>
                <w:rtl w:val="true"/>
              </w:rPr>
              <w:t>خانواده عمرو در تاريخ</w:t>
            </w:r>
            <w:r>
              <w:rPr>
                <w:rStyle w:val="IndexLink"/>
                <w:rtl w:val="true"/>
              </w:rPr>
              <w:tab/>
            </w:r>
            <w:r>
              <w:rPr>
                <w:rStyle w:val="IndexLink"/>
              </w:rPr>
              <w:t>342</w:t>
            </w:r>
          </w:hyperlink>
        </w:p>
        <w:p>
          <w:pPr>
            <w:pStyle w:val="Contents4"/>
            <w:tabs>
              <w:tab w:val="clear" w:pos="8176"/>
              <w:tab w:val="right" w:pos="9026" w:leader="dot"/>
            </w:tabs>
            <w:rPr/>
          </w:pPr>
          <w:hyperlink w:anchor="__RefHeading___Toc11014760_1280447820">
            <w:r>
              <w:rPr>
                <w:webHidden/>
                <w:rStyle w:val="IndexLink"/>
                <w:rtl w:val="true"/>
              </w:rPr>
              <w:t>سلسلۀ راويان سيف دربارۀ عاصم</w:t>
            </w:r>
            <w:r>
              <w:rPr>
                <w:rStyle w:val="IndexLink"/>
                <w:rtl w:val="true"/>
              </w:rPr>
              <w:tab/>
            </w:r>
            <w:r>
              <w:rPr>
                <w:rStyle w:val="IndexLink"/>
              </w:rPr>
              <w:t>345</w:t>
            </w:r>
          </w:hyperlink>
        </w:p>
        <w:p>
          <w:pPr>
            <w:pStyle w:val="Contents5"/>
            <w:tabs>
              <w:tab w:val="clear" w:pos="7892"/>
              <w:tab w:val="right" w:pos="9026" w:leader="dot"/>
            </w:tabs>
            <w:rPr/>
          </w:pPr>
          <w:hyperlink w:anchor="__RefHeading___Toc11014762_1280447820">
            <w:r>
              <w:rPr>
                <w:webHidden/>
                <w:rStyle w:val="IndexLink"/>
                <w:rtl w:val="true"/>
              </w:rPr>
              <w:t>اشاره</w:t>
            </w:r>
            <w:r>
              <w:rPr>
                <w:rStyle w:val="IndexLink"/>
                <w:rtl w:val="true"/>
              </w:rPr>
              <w:tab/>
            </w:r>
            <w:r>
              <w:rPr>
                <w:rStyle w:val="IndexLink"/>
              </w:rPr>
              <w:t>345</w:t>
            </w:r>
          </w:hyperlink>
        </w:p>
        <w:p>
          <w:pPr>
            <w:pStyle w:val="Contents5"/>
            <w:tabs>
              <w:tab w:val="clear" w:pos="7892"/>
              <w:tab w:val="right" w:pos="9026" w:leader="dot"/>
            </w:tabs>
            <w:rPr/>
          </w:pPr>
          <w:hyperlink w:anchor="__RefHeading___Toc11014764_1280447820">
            <w:r>
              <w:rPr>
                <w:webHidden/>
                <w:rStyle w:val="IndexLink"/>
                <w:rtl w:val="true"/>
              </w:rPr>
              <w:t>كسانى كه سيف افسانه عاصم را از آنان نقل كرده است</w:t>
            </w:r>
            <w:r>
              <w:rPr>
                <w:rStyle w:val="IndexLink"/>
                <w:rtl w:val="true"/>
              </w:rPr>
              <w:tab/>
            </w:r>
            <w:r>
              <w:rPr>
                <w:rStyle w:val="IndexLink"/>
              </w:rPr>
              <w:t>345</w:t>
            </w:r>
          </w:hyperlink>
        </w:p>
        <w:p>
          <w:pPr>
            <w:pStyle w:val="Contents5"/>
            <w:tabs>
              <w:tab w:val="clear" w:pos="7892"/>
              <w:tab w:val="right" w:pos="9026" w:leader="dot"/>
            </w:tabs>
            <w:rPr/>
          </w:pPr>
          <w:hyperlink w:anchor="__RefHeading___Toc11014766_1280447820">
            <w:r>
              <w:rPr>
                <w:webHidden/>
                <w:rStyle w:val="IndexLink"/>
                <w:rtl w:val="true"/>
              </w:rPr>
              <w:t>كسانى كه افسانۀ عاصم را از سيف گرفته‌اند</w:t>
            </w:r>
            <w:r>
              <w:rPr>
                <w:rStyle w:val="IndexLink"/>
                <w:rtl w:val="true"/>
              </w:rPr>
              <w:tab/>
            </w:r>
            <w:r>
              <w:rPr>
                <w:rStyle w:val="IndexLink"/>
              </w:rPr>
              <w:t>347</w:t>
            </w:r>
          </w:hyperlink>
        </w:p>
        <w:p>
          <w:pPr>
            <w:pStyle w:val="Contents5"/>
            <w:tabs>
              <w:tab w:val="clear" w:pos="7892"/>
              <w:tab w:val="right" w:pos="9026" w:leader="dot"/>
            </w:tabs>
            <w:rPr/>
          </w:pPr>
          <w:hyperlink w:anchor="__RefHeading___Toc11014768_1280447820">
            <w:r>
              <w:rPr>
                <w:webHidden/>
                <w:rStyle w:val="IndexLink"/>
                <w:rtl w:val="true"/>
              </w:rPr>
              <w:t>آنان كه به احاديث گذشته سيف استناد نكرده‌اند</w:t>
            </w:r>
            <w:r>
              <w:rPr>
                <w:rStyle w:val="IndexLink"/>
                <w:rtl w:val="true"/>
              </w:rPr>
              <w:tab/>
            </w:r>
            <w:r>
              <w:rPr>
                <w:rStyle w:val="IndexLink"/>
              </w:rPr>
              <w:t>347</w:t>
            </w:r>
          </w:hyperlink>
        </w:p>
        <w:p>
          <w:pPr>
            <w:pStyle w:val="Contents2"/>
            <w:tabs>
              <w:tab w:val="clear" w:pos="8743"/>
              <w:tab w:val="right" w:pos="9026" w:leader="dot"/>
            </w:tabs>
            <w:rPr/>
          </w:pPr>
          <w:hyperlink w:anchor="__RefHeading___Toc11014770_1280447820">
            <w:r>
              <w:rPr>
                <w:webHidden/>
                <w:rStyle w:val="IndexLink"/>
                <w:rtl w:val="true"/>
              </w:rPr>
              <w:t>فهرستها</w:t>
            </w:r>
            <w:r>
              <w:rPr>
                <w:rStyle w:val="IndexLink"/>
                <w:rtl w:val="true"/>
              </w:rPr>
              <w:tab/>
            </w:r>
            <w:r>
              <w:rPr>
                <w:rStyle w:val="IndexLink"/>
              </w:rPr>
              <w:t>351</w:t>
            </w:r>
          </w:hyperlink>
        </w:p>
        <w:p>
          <w:pPr>
            <w:pStyle w:val="Contents3"/>
            <w:tabs>
              <w:tab w:val="clear" w:pos="8459"/>
              <w:tab w:val="right" w:pos="9026" w:leader="dot"/>
            </w:tabs>
            <w:rPr/>
          </w:pPr>
          <w:hyperlink w:anchor="__RefHeading___Toc11014772_1280447820">
            <w:r>
              <w:rPr>
                <w:webHidden/>
                <w:rStyle w:val="IndexLink"/>
                <w:rtl w:val="true"/>
              </w:rPr>
              <w:t>اشاره</w:t>
            </w:r>
            <w:r>
              <w:rPr>
                <w:rStyle w:val="IndexLink"/>
                <w:rtl w:val="true"/>
              </w:rPr>
              <w:tab/>
            </w:r>
            <w:r>
              <w:rPr>
                <w:rStyle w:val="IndexLink"/>
              </w:rPr>
              <w:t>351</w:t>
            </w:r>
          </w:hyperlink>
        </w:p>
        <w:p>
          <w:pPr>
            <w:pStyle w:val="Contents3"/>
            <w:tabs>
              <w:tab w:val="clear" w:pos="8459"/>
              <w:tab w:val="right" w:pos="9026" w:leader="dot"/>
            </w:tabs>
            <w:rPr/>
          </w:pPr>
          <w:hyperlink w:anchor="__RefHeading___Toc11014774_1280447820">
            <w:r>
              <w:rPr>
                <w:webHidden/>
                <w:rStyle w:val="IndexLink"/>
                <w:rtl w:val="true"/>
              </w:rPr>
              <w:t>مدارك و اسناد كتاب</w:t>
            </w:r>
            <w:r>
              <w:rPr>
                <w:rStyle w:val="IndexLink"/>
                <w:rtl w:val="true"/>
              </w:rPr>
              <w:tab/>
            </w:r>
            <w:r>
              <w:rPr>
                <w:rStyle w:val="IndexLink"/>
              </w:rPr>
              <w:t>352</w:t>
            </w:r>
          </w:hyperlink>
        </w:p>
        <w:p>
          <w:pPr>
            <w:pStyle w:val="Contents3"/>
            <w:tabs>
              <w:tab w:val="clear" w:pos="8459"/>
              <w:tab w:val="right" w:pos="9026" w:leader="dot"/>
            </w:tabs>
            <w:rPr/>
          </w:pPr>
          <w:hyperlink w:anchor="__RefHeading___Toc11014776_1280447820">
            <w:r>
              <w:rPr>
                <w:webHidden/>
                <w:rStyle w:val="IndexLink"/>
                <w:rtl w:val="true"/>
              </w:rPr>
              <w:t>فهرست اسامى چهره‌هايى كه در اين كتاب آمده است</w:t>
            </w:r>
            <w:r>
              <w:rPr>
                <w:rStyle w:val="IndexLink"/>
                <w:rtl w:val="true"/>
              </w:rPr>
              <w:tab/>
            </w:r>
            <w:r>
              <w:rPr>
                <w:rStyle w:val="IndexLink"/>
              </w:rPr>
              <w:t>367</w:t>
            </w:r>
          </w:hyperlink>
        </w:p>
        <w:p>
          <w:pPr>
            <w:pStyle w:val="Contents3"/>
            <w:tabs>
              <w:tab w:val="clear" w:pos="8459"/>
              <w:tab w:val="right" w:pos="9026" w:leader="dot"/>
            </w:tabs>
            <w:rPr/>
          </w:pPr>
          <w:hyperlink w:anchor="__RefHeading___Toc11014778_1280447820">
            <w:r>
              <w:rPr>
                <w:webHidden/>
                <w:rStyle w:val="IndexLink"/>
                <w:rtl w:val="true"/>
              </w:rPr>
              <w:t>فهرست اسامى قبائلى كه نامشان در اين كتاب آمده است</w:t>
            </w:r>
            <w:r>
              <w:rPr>
                <w:rStyle w:val="IndexLink"/>
                <w:rtl w:val="true"/>
              </w:rPr>
              <w:tab/>
            </w:r>
            <w:r>
              <w:rPr>
                <w:rStyle w:val="IndexLink"/>
              </w:rPr>
              <w:t>378</w:t>
            </w:r>
          </w:hyperlink>
        </w:p>
        <w:p>
          <w:pPr>
            <w:pStyle w:val="Contents3"/>
            <w:tabs>
              <w:tab w:val="clear" w:pos="8459"/>
              <w:tab w:val="right" w:pos="9026" w:leader="dot"/>
            </w:tabs>
            <w:rPr/>
          </w:pPr>
          <w:hyperlink w:anchor="__RefHeading___Toc11014780_1280447820">
            <w:r>
              <w:rPr>
                <w:webHidden/>
                <w:rStyle w:val="IndexLink"/>
                <w:rtl w:val="true"/>
              </w:rPr>
              <w:t>فهرست روزهاى افسانه اى سيف كه نامشان در اين كتاب آمده است</w:t>
            </w:r>
            <w:r>
              <w:rPr>
                <w:rStyle w:val="IndexLink"/>
                <w:rtl w:val="true"/>
              </w:rPr>
              <w:tab/>
            </w:r>
            <w:r>
              <w:rPr>
                <w:rStyle w:val="IndexLink"/>
              </w:rPr>
              <w:t>384</w:t>
            </w:r>
          </w:hyperlink>
        </w:p>
        <w:p>
          <w:pPr>
            <w:pStyle w:val="Contents3"/>
            <w:tabs>
              <w:tab w:val="clear" w:pos="8459"/>
              <w:tab w:val="right" w:pos="9026" w:leader="dot"/>
            </w:tabs>
            <w:rPr/>
          </w:pPr>
          <w:hyperlink w:anchor="__RefHeading___Toc11014782_1280447820">
            <w:r>
              <w:rPr>
                <w:webHidden/>
                <w:rStyle w:val="IndexLink"/>
                <w:rtl w:val="true"/>
              </w:rPr>
              <w:t>فهرست كتاب</w:t>
            </w:r>
            <w:r>
              <w:rPr>
                <w:rStyle w:val="IndexLink"/>
                <w:rtl w:val="true"/>
              </w:rPr>
              <w:tab/>
            </w:r>
            <w:r>
              <w:rPr>
                <w:rStyle w:val="IndexLink"/>
              </w:rPr>
              <w:t>385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04_213270"/>
      <w:bookmarkStart w:id="1" w:name="pg16604_213270"/>
      <w:bookmarkEnd w:id="1"/>
    </w:p>
    <w:p>
      <w:pPr>
        <w:pStyle w:val="Heading2"/>
        <w:numPr>
          <w:ilvl w:val="1"/>
          <w:numId w:val="1"/>
        </w:numPr>
        <w:rPr/>
      </w:pPr>
      <w:bookmarkStart w:id="2" w:name="pg16604_213270"/>
      <w:bookmarkStart w:id="3" w:name="__RefHeading___Toc11014084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 سیدمرتضی ، </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خمسون و مائه صحابی مختلق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پنجاه صحابی 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عسکری ؛ مترجم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اصول الدین،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5841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4964</w:t>
      </w:r>
      <w:r>
        <w:rPr>
          <w:rFonts w:eastAsia="IRNazanin" w:cs="IRNazanin"/>
          <w:color w:val="111111"/>
          <w:sz w:val="28"/>
          <w:szCs w:val="28"/>
          <w:rtl w:val="true"/>
          <w:lang w:bidi="fa-IR"/>
        </w:rPr>
        <w:t>-</w:t>
      </w:r>
      <w:r>
        <w:rPr>
          <w:rFonts w:eastAsia="IRNazanin" w:cs="IRNazanin"/>
          <w:color w:val="111111"/>
          <w:sz w:val="28"/>
          <w:szCs w:val="28"/>
          <w:lang w:bidi="fa-IR"/>
        </w:rPr>
        <w:t>5841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سوم،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تمیمی ، سیف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ساختگی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سردارنیا، عطاء محمد، </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اصول دین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1521634</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014086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یکصد و پنجاه صحابی ساختگی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عسکری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فاسقی خبری برایتان آورد، خبرش را بررسی و تحقیق کنید تا مبادا از روی ناآگاهی، گروهی را آسیب و گزند رسانید و بر کرده خود پشیمان شوید</w:t>
      </w:r>
      <w:r>
        <w:rPr>
          <w:rFonts w:eastAsia="IRNazanin" w:cs="IRNazanin"/>
          <w:color w:val="111111"/>
          <w:sz w:val="28"/>
          <w:szCs w:val="28"/>
          <w:rtl w:val="true"/>
          <w:lang w:bidi="fa-IR"/>
        </w:rPr>
        <w:t xml:space="preserve">. </w:t>
      </w:r>
      <w:bookmarkStart w:id="7" w:name="pg16604_213274"/>
    </w:p>
    <w:p>
      <w:pPr>
        <w:pStyle w:val="Heading2"/>
        <w:numPr>
          <w:ilvl w:val="1"/>
          <w:numId w:val="1"/>
        </w:numPr>
        <w:rPr/>
      </w:pPr>
      <w:bookmarkStart w:id="8" w:name="__RefHeading___Toc11014088_1280447820"/>
      <w:bookmarkStart w:id="9" w:name="_Toc3"/>
      <w:bookmarkEnd w:id="7"/>
      <w:bookmarkEnd w:id="8"/>
      <w:r>
        <w:rPr>
          <w:rtl w:val="true"/>
        </w:rPr>
        <w:t>مقدمۀ چاپ پنجم</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بعد از قرآن، مهم ترين سند هدايت بشر، مجموعۀ گفتار و رفتار رسول خدا است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چون مٰا آتٰاكُمُ اَلرَّسُولُ فَخُذُوهُ وَ مٰا نَهٰاكُمْ عَنْهُ فَانْتَهُوا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كٰانَ لَكُمْ فِي رَسُولِ اَللّٰهِ أُسْوَةٌ 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پيروى از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چندان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حيات رسول خدا، گر چه عدّه اى از منافقان كه جزء اصحاب به شمار مى‌آمدند، با تظاهر به اسلام، با كارشكنى و ايجاد اختلاف و نسبت دروغ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دسيسه عليه اسلام دست مى‌زدند، 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طريق وحى و تدبير و حكمت شخصى، كارشكنى آنها را خنثى مى‌نمود و دروغ‌هاى نسبت داده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برملا مى‌ساخت تا جايى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كذب على رسول الله على عهده حتى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كثرت علىّ الكذّابة، فمن كذب علىّ متعمّداً فليتبوّأ مقعده من النّار، ثم كُذب عليه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اين جهت، رسيدن به سنّت در زمان حيات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مشكل كم ترى مواجه بود</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صحابى ايشان عهده دار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شدند و به اين جهت اهميّت صحابه در بين مسلمانان دو چندان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منافقانى كه جزء اصحاب آن حضرت بودند و يهوديان و نصارا و مانويان كه خود را در صفوف مسلمانان جا زده بودند، از اين فرصت استفاده </w:t>
      </w:r>
    </w:p>
    <w:p>
      <w:pPr>
        <w:pStyle w:val="BookText"/>
        <w:rPr/>
      </w:pPr>
      <w:r>
        <w:rPr>
          <w:rFonts w:ascii="IRNazanin" w:hAnsi="IRNazanin" w:eastAsia="IRNazanin"/>
          <w:color w:val="111111"/>
          <w:sz w:val="28"/>
          <w:sz w:val="28"/>
          <w:szCs w:val="28"/>
          <w:rtl w:val="true"/>
          <w:lang w:bidi="fa-IR"/>
        </w:rPr>
        <w:t>كرده و در مقام پريشان ساختن افكار و عقايد مسلمانان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با جعل حديث، پاك ترين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مردمانى پليد و اخلال گر، و دشمن ترين آنها به اسلام را پاك و منزّه جلوه دادند؛ و گروهى نيز اسرائيليات خويش را به زبان روايات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بين مسلمانان رواج دادند و برخى سيف بن عمر تيمى مانوى مذهب، با انتشار دروغ‌هاى و افسانه ها، در درك حقايق، ايجاد شك و شبه نمودند و عقايد مسلمانان اختلاف و تفرقه انداخته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وارونه جلوه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فقيد، حضرت آيت‌الله سيد مرتضى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طول بيش از نيم قرن تلاش پرثمر علمى و تأليف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 و مائة صحابى مختلق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جلد كتاب سودمند ديگر، نقش منحصر بفرد خود را در بازيابى حقايق و افشاى دروغ پردازان افسانه اى، به اثبات رسانده و خدمات ارزنده‌اى در راستاى بيدارى مسلمين و دست يابى به حقايق اسلام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 در آستانه‌ى چاپ مجدد ترجمه‌ى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 و مائة صحابى مختلق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يك‌صد و پنجاه صحابى ساختگى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شمع وجود آن مجاهد نستوه خاموش گشته و جهان اسلام در سوگ آن علامه بزرگ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محقّقان و عالمان ديگرى، راه استاد فقيد را ادامه داده و كار آن بزرگوار را به سر انجام 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احشره مع محمد و آل محمد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انتشارات دانشكده اصول الدين </w:t>
      </w:r>
      <w:bookmarkStart w:id="10" w:name="pg16604_213276"/>
    </w:p>
    <w:p>
      <w:pPr>
        <w:pStyle w:val="Heading2"/>
        <w:numPr>
          <w:ilvl w:val="1"/>
          <w:numId w:val="1"/>
        </w:numPr>
        <w:rPr/>
      </w:pPr>
      <w:bookmarkStart w:id="11" w:name="__RefHeading___Toc11014090_1280447820"/>
      <w:bookmarkStart w:id="12" w:name="_Toc4"/>
      <w:bookmarkEnd w:id="10"/>
      <w:bookmarkEnd w:id="11"/>
      <w:r>
        <w:rPr>
          <w:rtl w:val="true"/>
        </w:rPr>
        <w:t>بخش اول</w:t>
      </w:r>
      <w:r>
        <w:rPr>
          <w:rtl w:val="true"/>
        </w:rPr>
        <w:t xml:space="preserve">: </w:t>
      </w:r>
      <w:r>
        <w:rPr>
          <w:rtl w:val="true"/>
        </w:rPr>
        <w:t>پيشگفتارها</w:t>
      </w:r>
      <w:bookmarkEnd w:id="12"/>
    </w:p>
    <w:p>
      <w:pPr>
        <w:pStyle w:val="Heading3"/>
        <w:numPr>
          <w:ilvl w:val="2"/>
          <w:numId w:val="1"/>
        </w:numPr>
        <w:rPr/>
      </w:pPr>
      <w:bookmarkStart w:id="13" w:name="__RefHeading___Toc11014092_1280447820"/>
      <w:bookmarkStart w:id="14" w:name="_Toc5"/>
      <w:bookmarkEnd w:id="13"/>
      <w:r>
        <w:rPr>
          <w:rtl w:val="true"/>
        </w:rPr>
        <w:t>اشاره</w:t>
      </w:r>
      <w:bookmarkEnd w:id="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نظريۀ مستشرق معروف، دكتر جيمس رابسن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سخنى از مترجم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سخنى از مؤلف </w:t>
      </w:r>
      <w:bookmarkStart w:id="15" w:name="pg16604_213277"/>
    </w:p>
    <w:p>
      <w:pPr>
        <w:pStyle w:val="Heading3"/>
        <w:numPr>
          <w:ilvl w:val="2"/>
          <w:numId w:val="1"/>
        </w:numPr>
        <w:rPr/>
      </w:pPr>
      <w:bookmarkStart w:id="16" w:name="__RefHeading___Toc11014094_1280447820"/>
      <w:bookmarkStart w:id="17" w:name="_Toc6"/>
      <w:bookmarkEnd w:id="15"/>
      <w:bookmarkEnd w:id="16"/>
      <w:r>
        <w:rPr>
          <w:rtl w:val="true"/>
        </w:rPr>
        <w:t>نظريّۀ دكتر جيمز رابسن</w:t>
      </w:r>
      <w:bookmarkEnd w:id="17"/>
    </w:p>
    <w:p>
      <w:pPr>
        <w:pStyle w:val="Heading4"/>
        <w:numPr>
          <w:ilvl w:val="3"/>
          <w:numId w:val="1"/>
        </w:numPr>
        <w:rPr/>
      </w:pPr>
      <w:bookmarkStart w:id="18" w:name="__RefHeading___Toc11014096_1280447820"/>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بزرگ مستشرق معروف انگليسى</w:t>
      </w:r>
    </w:p>
    <w:p>
      <w:pPr>
        <w:pStyle w:val="BookText"/>
        <w:rPr/>
      </w:pPr>
      <w:r>
        <w:rPr>
          <w:rFonts w:ascii="Amiri" w:hAnsi="Amiri" w:eastAsia="Amiri" w:cs="Amiri"/>
          <w:color w:val="111111"/>
          <w:sz w:val="28"/>
          <w:sz w:val="28"/>
          <w:szCs w:val="28"/>
          <w:rtl w:val="true"/>
          <w:lang w:bidi="ar-SA"/>
        </w:rPr>
        <w:t xml:space="preserve">دربارۀ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خمسون و مائة صحابى مختلق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جيمس رابسن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تولّد يافته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داراى دكترا در رشتۀ عربى و الهيات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رئيس گروه تحقيق در زبان عربى در دانشگاه گلاسكو</w:t>
      </w:r>
    </w:p>
    <w:p>
      <w:pPr>
        <w:pStyle w:val="BookText"/>
        <w:rPr/>
      </w:pPr>
      <w:r>
        <w:rPr>
          <w:rFonts w:ascii="IRNazanin" w:hAnsi="IRNazanin" w:eastAsia="IRNazanin"/>
          <w:color w:val="111111"/>
          <w:sz w:val="28"/>
          <w:sz w:val="28"/>
          <w:szCs w:val="28"/>
          <w:rtl w:val="true"/>
          <w:lang w:bidi="fa-IR"/>
        </w:rPr>
        <w:t>دبير انجمن خاور شناسان در دانشگاه گلاسكو، استاد</w:t>
      </w:r>
    </w:p>
    <w:p>
      <w:pPr>
        <w:pStyle w:val="BookText"/>
        <w:rPr/>
      </w:pPr>
      <w:r>
        <w:rPr>
          <w:rFonts w:ascii="IRNazanin" w:hAnsi="IRNazanin" w:eastAsia="IRNazanin"/>
          <w:color w:val="111111"/>
          <w:sz w:val="28"/>
          <w:sz w:val="28"/>
          <w:szCs w:val="28"/>
          <w:rtl w:val="true"/>
          <w:lang w:bidi="fa-IR"/>
        </w:rPr>
        <w:t>كرسى زبان عربى در دانشگاه منشستر، ممتحن خارجى</w:t>
      </w:r>
    </w:p>
    <w:p>
      <w:pPr>
        <w:pStyle w:val="BookText"/>
        <w:rPr/>
      </w:pPr>
      <w:r>
        <w:rPr>
          <w:rFonts w:ascii="IRNazanin" w:hAnsi="IRNazanin" w:eastAsia="IRNazanin"/>
          <w:color w:val="111111"/>
          <w:sz w:val="28"/>
          <w:sz w:val="28"/>
          <w:szCs w:val="28"/>
          <w:rtl w:val="true"/>
          <w:lang w:bidi="fa-IR"/>
        </w:rPr>
        <w:t>دوره دكترا در دانشگاه‌هاى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ملبورن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ادمبورن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سينت اندرسون و لندن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تأليفاتش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مقايسه فرهنگ اسلام با اديان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مقدمه بر علم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ترجمه و حاشيه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و آثار ديگر</w:t>
      </w:r>
      <w:r>
        <w:rPr>
          <w:rFonts w:eastAsia="IRNazanin" w:cs="IRNazanin"/>
          <w:color w:val="111111"/>
          <w:sz w:val="28"/>
          <w:szCs w:val="28"/>
          <w:rtl w:val="true"/>
          <w:lang w:bidi="fa-IR"/>
        </w:rPr>
        <w:t>.</w:t>
      </w:r>
      <w:r>
        <w:rPr>
          <w:rStyle w:val="FootnoteAnchor"/>
          <w:rtl w:val="true"/>
        </w:rPr>
        <w:footnoteReference w:id="2"/>
      </w:r>
      <w:bookmarkStart w:id="20" w:name="pg16604_213278"/>
    </w:p>
    <w:p>
      <w:pPr>
        <w:pStyle w:val="Heading4"/>
        <w:numPr>
          <w:ilvl w:val="3"/>
          <w:numId w:val="1"/>
        </w:numPr>
        <w:rPr/>
      </w:pPr>
      <w:bookmarkStart w:id="21" w:name="__RefHeading___Toc11014098_1280447820"/>
      <w:bookmarkStart w:id="22" w:name="_Toc8"/>
      <w:bookmarkEnd w:id="20"/>
      <w:bookmarkEnd w:id="21"/>
      <w:r>
        <w:rPr>
          <w:rtl w:val="true"/>
        </w:rPr>
        <w:t>ترجمه</w:t>
      </w:r>
      <w:r>
        <w:rPr>
          <w:rtl w:val="true"/>
        </w:rPr>
        <w:t xml:space="preserve">: </w:t>
      </w:r>
      <w:r>
        <w:rPr>
          <w:rtl w:val="true"/>
        </w:rPr>
        <w:t>نامۀ دكتر جيمس به مؤلّف</w:t>
      </w:r>
      <w:bookmarkEnd w:id="22"/>
    </w:p>
    <w:p>
      <w:pPr>
        <w:pStyle w:val="BookText"/>
        <w:rPr/>
      </w:pPr>
      <w:r>
        <w:rPr>
          <w:rFonts w:ascii="Amiri" w:hAnsi="Amiri" w:eastAsia="Amiri" w:cs="Amiri"/>
          <w:color w:val="111111"/>
          <w:sz w:val="28"/>
          <w:sz w:val="28"/>
          <w:szCs w:val="28"/>
          <w:rtl w:val="true"/>
          <w:lang w:bidi="ar-SA"/>
        </w:rPr>
        <w:t>آقاى عزيز سيد مرتضى العسكرى</w:t>
      </w:r>
    </w:p>
    <w:p>
      <w:pPr>
        <w:pStyle w:val="BookText"/>
        <w:rPr/>
      </w:pPr>
      <w:r>
        <w:rPr>
          <w:rFonts w:ascii="IRNazanin" w:hAnsi="IRNazanin" w:eastAsia="IRNazanin"/>
          <w:color w:val="111111"/>
          <w:sz w:val="28"/>
          <w:sz w:val="28"/>
          <w:szCs w:val="28"/>
          <w:rtl w:val="true"/>
          <w:lang w:bidi="fa-IR"/>
        </w:rPr>
        <w:t xml:space="preserve">در اواسط آگوست گذشته، دو نسخه از آثار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سبأ و اساطير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 و مائة صحابى مختلق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دريافت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نامه اى به شما نوشتم كه من شخصى مسنى هستم و از سلامتى كامل بهره اى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براى مطالعۀ اين كتاب ها احتياج به زمان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مطالعۀ آن‌ها بيش ازآنچه تصوّر مى‌كردم وقت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كتاب ها را دو بار با اشتياق فراوان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ميل داشتم در اين باره شرح مفصّلى بنويسم، ولى احساس مى‌كنم كه مى‌بايست در اين هنگام اين نامه را بنويسم و از روش تحقيق و بررسى و دقت عالمانه اى كه در اين دو كتاب به كار رفته است تحسين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سنّى نمى‌توانم با اطمينان به آينده بنگرم كه قادر به نوشتن شرح مفصّلى دربارۀ اين دو كتاب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ممكن است پيرى نيز مانع نوشتن اين مختصر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نمى‌خواهم بيش از اين، نوشتن اين نامه را به تأخير بياندازم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اول من از بررسى و جزئيّات مربوط به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سبأ و سبائيان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خوشم آمد، زيرا با بحث پرارزش، نويسندگان قديم و جديد شرق و غرب و منابعى كه آنها بدان استناد كرده‌اند به خوبى دنبال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نمودار صفحۀ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است و منابع اصلى روايات سيف و اخبار او را به خوبى نشان مى‌دهد </w:t>
      </w:r>
    </w:p>
    <w:p>
      <w:pPr>
        <w:pStyle w:val="BookText"/>
        <w:rPr/>
      </w:pPr>
      <w:r>
        <w:rPr>
          <w:rFonts w:ascii="IRNazanin" w:hAnsi="IRNazanin" w:eastAsia="IRNazanin"/>
          <w:color w:val="111111"/>
          <w:sz w:val="28"/>
          <w:sz w:val="28"/>
          <w:szCs w:val="28"/>
          <w:rtl w:val="true"/>
          <w:lang w:bidi="fa-IR"/>
        </w:rPr>
        <w:t>و روشن مى‌سازد كه چگونه نويسندگان بعد از وى بر يك منبع و يا ساير اين منابع استناد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ليست تعدادى از علمايى مى‌آيد كه نظر خود را دربارۀ ارزش اخبار سيف از زمان ابو داود متوفّاى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اشتباها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ابن حجر متوفّاى سال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بيان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آنها از سيف انتقاد كرده و كلماتى و جملاتى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او متروك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اينكه او زنديق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 ها دربارۀ او به كار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علماء همگى بر غير قابل اعتماد بودن روايات سيف و حتى جعلى بودن آنها متفّق القولند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بحث قوى و قانع‌كننده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مطالعات نظريات علماء دربارۀ راويان حديث متوجّه شدم كه همگى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تقويت تضعيف يك راوى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دربارۀ سيف هيچ گونه مخالفتى وجود ندارد و آدمى را به شگفتى مى‌اندازد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مبهوت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بعدى به آسانى روايات او را قبول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مى‌خواهيم راجع به طبرى كه در نقل اخبار سيف هيچ ترديدى نكرده است اظهار نظرى 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سبك تاريخ نگارى مدرن امروز، تاريخ طبرى يك اثر تاريخى به شمار نمى‌رود، چون چنين به نظر مى‌رسد كه هدف اصلى او نوشتن تمام رواياتى بوده است كه به آنها دسترسى پيدا كرده، بدون اين كه لازم بداند اظهار نظرى دربارۀ ارزش و اعتبار آنها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يك نفر مى‌تواند به راحتى بفهمد كه بعضى از روايات او از روايات ديگرش ضعيف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بتوانيم او را از به كار بردن روشى كه امروز قابل قبول نمى‌باشد معذورش بداريم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اقل او اطلاعات بسيار زيادى را در اختيار ديگران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نكته‌سنجى مانند شما مى‌توانند روايات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روايات جعلى تشخيص دهند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مورد رواياتى كه سيف ذكر كرده است به شيوۀ بسيار جالب و مؤثّرى عنوان گرديده است، اوّل روايات سيف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رواياتى </w:t>
      </w:r>
    </w:p>
    <w:p>
      <w:pPr>
        <w:pStyle w:val="BookText"/>
        <w:rPr/>
      </w:pPr>
      <w:r>
        <w:rPr>
          <w:rFonts w:ascii="IRNazanin" w:hAnsi="IRNazanin" w:eastAsia="IRNazanin"/>
          <w:color w:val="111111"/>
          <w:sz w:val="28"/>
          <w:sz w:val="28"/>
          <w:szCs w:val="28"/>
          <w:rtl w:val="true"/>
          <w:lang w:bidi="fa-IR"/>
        </w:rPr>
        <w:t>كه به وسيله ديگران ذكر شده است نوشته‌ايد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اين دو رشته روايات را با هم تطبيق و مقايسه كرده‌ايد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مقايسه دقيق دربارۀ روايات و همچنين اسناد انجام گرفته و نشان داده شده است كه سيف غالباً از راويان 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الهويه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اين سؤال را پيش مى‌آورد كه چرا نام هيچ يك از اين راويان به وسيله نويسندگان ديگر ذكر نشده است، و شخص را يه اين نتيجه مى‌رساند كه سيف خود آن راويان را اختراع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اتّهام جدّى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فرض قابل قبول و منطقى است كه با مقايسه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به‌دست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ضمن بحث ها بيان شده است كه سيف داستان‌هايى با اتّفاقات معجزه‌آسا ذكر كرده است كه آنها را نمى‌توان قبول كرد، مانند آنكه شن‌هاى بيابان براى لشكر مسلمانان تبديل به آب شد، و يا دريا ها به زمين شن زار مبدّل گرديد، و يا گلّه گاو ها به سخن در آمدند و لشكر مسلمانان را از مخفى گاه خود خود با خبر ساختند و مطالب ديگرى از اين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سيف اين امكان وجود داشت كه چنين داستان‌هاى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تاريخى براى ديگران نقل كند، ولى امروزه قبول اين داستان ها براى پژوهش گران كنجكاو، غير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بحث‌هاى قانع‌كننده اى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است كه نشان دهد چگونه اختار سيف دربارۀ ابن سبأ و سبائيان كاملاً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قابل اطمينان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نكردنى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اين كتاب خاطرنشان مى‌سازد كه بعضى از خاور شناسان مطالعات شان بر اساس اخبار سيف پايه‌گذارى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خبر زيادى شمار كشته‌شدگان در جنگ‌هاى اوليه مسلمانان، و اعتقاد به اين كه يك يهودى ناشناس، ابن سبأ توانسته است در اعتقاد صحابه پيامبر نفوذ كرده و عامل اصلى شوراندن مردم عليه عثمان بوده و باعث كشتن وى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جنگ را بين على و طلحه و زبير دامن زده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ممكن است در مواردى درست باشد ولى نمى‌تواند در همۀ موارد حقيقت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خوبى از ملاقاتى كه دربارۀ عبد الله بن سبأ در چاپ اوّل و دوم </w:t>
      </w:r>
    </w:p>
    <w:p>
      <w:pPr>
        <w:pStyle w:val="BookText"/>
        <w:rPr/>
      </w:pPr>
      <w:r>
        <w:rPr>
          <w:rFonts w:ascii="IRNazanin" w:hAnsi="IRNazanin" w:eastAsia="IRNazanin"/>
          <w:color w:val="111111"/>
          <w:sz w:val="28"/>
          <w:sz w:val="28"/>
          <w:szCs w:val="28"/>
          <w:rtl w:val="true"/>
          <w:lang w:bidi="fa-IR"/>
        </w:rPr>
        <w:t>دايرة‌المعارف اسلامى آمده است آشكار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وقت زيادى براى ساختن قهرمانانى از قبيلۀ تميم صرف مى‌كند، قبيله اى كه دودمان سيف از آن بوده است، ولى سر ويليام مولر مدّت ها قبل گفت كه چگونه در زمان جنگ‌هاى مرتدان، قبيله تميم به لشكر خليفه اول تسليم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گفته سر توماس آرنولد نيز مى‌توان اشاره نمود، كه جلب توجّه به اين حقيقت مى‌كند كه فتوحات نخستين اسلامى بيشتر به منظور گسترش حكومت اسلامى بود تا نشر عقايد دينى</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 و مائة صحابى مختلق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نكته توجّه شده است كه سيف در ربع اول قرن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مى‌كرده و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كوفه زندگى مى‌كرده است اين مطلب به انسان كمك مى‌كند كه تمايلات سيف و عواملى كه او را بر داستان‌سرايى‌هايش وامى‌داشته است مورد مطالعه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بحثى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شده است و اين كه در آن جامعه روحيه تعصّب قبيله‌اى از زمان پيامبر تا زمان عباسيان ادامه داشته است و بسبب اين تعصب سيف از قبايل شمالى تعريف مى‌كند و از آنها قهرمانان و شاعرانى كه دربارۀ قهرمانان قبيله شعر سروده‌اند و اصحابى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قبيله تميم جنگ ها و غزواتى كه حقيقت نداشته‌اند ساخته و به منظور تجليل از قهرمانان ساختگى خودش ميليون ها كشته و تعداد زيادى اسير جنگى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اشعارى كه به قهرمانان ساختگى‌اش نسبت داده در مدح و ستايش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عمرو</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كه سيف نيز از آن دودمان است،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مردانى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رهبران اصلى جنگ‌هايى كه به وسيله مردان قبايل ديگر رهبرى شده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سيف از افرادى كه در جامعه آن‌روز وجود داشته‌اند قهرمانانى ساخته است و در موارد ديگر از رهبران ديگرى نام برده است كه پرداخته تخيلات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مورد بحث قرار گرفته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دروغ سيف از طرفى براى مشوش ساختن افكار و تغيير دادن اعتقادات تودۀ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بوده و از طرف ديگر براى به وجود آوردن يك تصوّر غلط در افراد غير مسلمان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در سندسازى و ذكر اخبار دروغ به اندازه اى مهارت داشته است كه اخبار ساختگى او به عنوان يك تاريخ واقعى مورد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خلاصه اى است از خطاهايى كه سيف به سبب ارتكاب آنها مجرم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اصلى كتاب به تفصيل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صحابى قلابى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مى‌كند و نمونه‌هايى از اخبار سيف را نشان مى‌دهد و روشن مى‌سازد كه روايت‌هاى سيف چگونه با منابع اصيل و مدارك موثّق تفاوت بسيار دارد، نه‌تنها در خبرسازى بلكه در سندسازى و با به كار بردن نام راويانى كه وجود خارجى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با دقّت و مهارت بسيار نوشته شده است و بحث بسيار قانع‌كننده اى عليه قابل اعتماد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كرده است در حالى كه نويسندگان نام دارى اخبار سيف را در نوشته‌هاى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كتاب سيف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و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بررسى قرار گرفته و نشان داده شده است كه كه مطالب آنها و نوشته نويسندگان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اين مطالب متّكى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قابل اطمينان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ترين و قاطع ترين تحقيق و بررسى است كه با دقّت فراوان و ديد وسيع و كيفيت انتقادى عالى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بسيار خرسندم كه اين فرصت را پيدا كردم كه بتوانم وقت زيادى براى مطالعه اين بحث ها صرف نمايم و اين بحث ها براى من كاملاً قابل قبول و متقاعدكننده است، و اطمينان دارم كه تمام كسانى كه اين كتاب ها را با فكر باز مطالعه كنند فدرت بحث انتقادى كه در آنها به كار رفته است تحسين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تشكر بسيار براى ارسال اين كتاب ها و پوزش كه به علّت كبر سنّ و ناتوانى‌هاى ديگر در جواب تأخير كرده ام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ارادتمند شما</w:t>
      </w:r>
    </w:p>
    <w:p>
      <w:pPr>
        <w:pStyle w:val="BookText"/>
        <w:rPr/>
      </w:pPr>
      <w:r>
        <w:rPr>
          <w:rFonts w:ascii="Amiri" w:hAnsi="Amiri" w:eastAsia="Amiri" w:cs="Amiri"/>
          <w:color w:val="111111"/>
          <w:sz w:val="28"/>
          <w:sz w:val="28"/>
          <w:szCs w:val="28"/>
          <w:rtl w:val="true"/>
          <w:lang w:bidi="ar-SA"/>
        </w:rPr>
        <w:t>جيمز رابسن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جيمز رابسن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وودلندز درايو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گلاسكو، جى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كيو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w:t>
      </w:r>
      <w:bookmarkStart w:id="23" w:name="pg16604_213283"/>
    </w:p>
    <w:p>
      <w:pPr>
        <w:pStyle w:val="Heading3"/>
        <w:numPr>
          <w:ilvl w:val="2"/>
          <w:numId w:val="1"/>
        </w:numPr>
        <w:rPr/>
      </w:pPr>
      <w:bookmarkStart w:id="24" w:name="__RefHeading___Toc11014100_1280447820"/>
      <w:bookmarkStart w:id="25" w:name="_Toc9"/>
      <w:bookmarkEnd w:id="23"/>
      <w:bookmarkEnd w:id="24"/>
      <w:r>
        <w:rPr>
          <w:rtl w:val="true"/>
        </w:rPr>
        <w:t>سخنى از مترجم</w:t>
      </w:r>
      <w:bookmarkEnd w:id="25"/>
    </w:p>
    <w:p>
      <w:pPr>
        <w:pStyle w:val="BookText"/>
        <w:rPr/>
      </w:pPr>
      <w:r>
        <w:rPr>
          <w:rFonts w:ascii="Amiri" w:hAnsi="Amiri" w:eastAsia="Amiri" w:cs="Amiri"/>
          <w:color w:val="111111"/>
          <w:sz w:val="28"/>
          <w:sz w:val="28"/>
          <w:szCs w:val="28"/>
          <w:rtl w:val="true"/>
          <w:lang w:bidi="ar-SA"/>
        </w:rPr>
        <w:t>اى نام تو بهترين سر آغاز</w:t>
      </w:r>
    </w:p>
    <w:p>
      <w:pPr>
        <w:pStyle w:val="BookText"/>
        <w:rPr/>
      </w:pPr>
      <w:r>
        <w:rPr>
          <w:rFonts w:ascii="Amiri" w:hAnsi="Amiri" w:eastAsia="Amiri" w:cs="Amiri"/>
          <w:color w:val="111111"/>
          <w:sz w:val="28"/>
          <w:sz w:val="28"/>
          <w:szCs w:val="28"/>
          <w:rtl w:val="true"/>
          <w:lang w:bidi="ar-SA"/>
        </w:rPr>
        <w:t>بى‌نام تو نامه كى كنم باز</w:t>
      </w:r>
    </w:p>
    <w:p>
      <w:pPr>
        <w:pStyle w:val="BookText"/>
        <w:rPr/>
      </w:pPr>
      <w:r>
        <w:rPr>
          <w:rFonts w:ascii="IRNazanin" w:hAnsi="IRNazanin" w:eastAsia="IRNazanin"/>
          <w:color w:val="111111"/>
          <w:sz w:val="28"/>
          <w:sz w:val="28"/>
          <w:szCs w:val="28"/>
          <w:rtl w:val="true"/>
          <w:lang w:bidi="fa-IR"/>
        </w:rPr>
        <w:t>تا وقتى كه رسول خدا حيات داشت از طريق وحى الهى، احياناً به سر پنجۀ تدبير و حكمت شخص آن حضرت، اثرات كارشكنى و ايجاد اختلاف منافقان و دشمنان اسلام خنثى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زمان رسول خدا عده اى فرصت طلب، و دشمن دوست نما و متظاهر به اسلام پيرامون آن حضرت را گرفته بودند و جزء اصحاب به شمار مى‌آمدند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جز خدا كسى آنها را نمى‌شناخت و در قرآن به لفظ منافق معرفى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گاه‌وبيگاه به عناوين مختلف در مقام تحريك ديگران آمده با ايجاد فتنه و آشوب، نظم مجتمع اسلام آن‌روز بر هم مى‌زدند، و در راه پيشرفت اسلام سنگ مى‌انداختند و تاريخ شواهد بسيارى از اقدامات خصمانۀ منافقان در سينۀ خود نگه‌داشته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رسول خدا رحلت فرمود، منافقين و فرصت طلبان براى ايجاد اختلاف و نفاق و تفرقه بين صفوف مسلمين فعاليّت خود را دو چندان ساختند زيرا ديگران از آن بيم نداشتند تا وسيلۀ وحى پرده از روى ريا كارى ها و كارشكنى‌هاى شان برداشته شود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روى اين اصل براى پيش برد مقاصد شوم خويش هر دسته از آنها به نوبۀ خود </w:t>
      </w:r>
    </w:p>
    <w:p>
      <w:pPr>
        <w:pStyle w:val="BookText"/>
        <w:rPr/>
      </w:pPr>
      <w:r>
        <w:rPr>
          <w:rFonts w:ascii="IRNazanin" w:hAnsi="IRNazanin" w:eastAsia="IRNazanin"/>
          <w:color w:val="111111"/>
          <w:sz w:val="28"/>
          <w:sz w:val="28"/>
          <w:szCs w:val="28"/>
          <w:rtl w:val="true"/>
          <w:lang w:bidi="fa-IR"/>
        </w:rPr>
        <w:t xml:space="preserve">به ساختن و انتشار احاديث دروغ و دست كارى و تحريف حقايق اسلام پرداختند و در همۀ شئون به خراب كارى و انحراف افكار دست زدند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قرآن كريم كه معجزۀ ابدى است و خداوند آن را از نظر لفظ و حرف و كلمات از هر گونه تجاوز و دست بردى در امان خود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 حقيقتى يك باطل و دروغ، و در برابر هر راستى يك كژى و گمراهى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 عبارت است از مجموع سخنان و رفتار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و 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مبين احكام و دستوراتى است كه خداوند در قرآن كريم صادر فرموده و مسلمين ملزم به انجام آنها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حساب چنانچه سنت پيامبر دست خوش تغيير و تحريف شود، در حقيقت آيين الهى تغيير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دانشمندان اسلام بر اين عقيده‌اند كه پس از وفات رسول خدا، منافقان و دشمنان اسلام و فرصت طلبان، با بدعت‌گذارى و حديث‌سازى، در تغيير و تحريف حقايق اسلام به جان كوشيده‌اند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 دست كارى در قوانين اسلام و جعل حديث را همان منافقانى كه جزء اصحاب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جز خدا ايشان را نمى‌شناخت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 نهادند و براى سرپوشى روى اقدامات نارواى اين قبيل اصحاب و سران مسلمين، برخى از مغرضين نيز رسول خدا را از مقام نبوّت و رسالت تا حدّ يك فرد مجتهد ساده پايين آورده</w:t>
      </w:r>
      <w:r>
        <w:rPr>
          <w:rStyle w:val="FootnoteAnchor"/>
          <w:rtl w:val="true"/>
        </w:rPr>
        <w:footnoteReference w:id="6"/>
      </w:r>
      <w:r>
        <w:rPr>
          <w:rFonts w:ascii="IRNazanin" w:hAnsi="IRNazanin" w:eastAsia="IRNazanin"/>
          <w:color w:val="111111"/>
          <w:sz w:val="28"/>
          <w:sz w:val="28"/>
          <w:szCs w:val="28"/>
          <w:rtl w:val="true"/>
          <w:lang w:bidi="fa-IR"/>
        </w:rPr>
        <w:t>اصحاب را هم سنگ او قرار دادند تا محلّى براى اقدامات چندش‌آور آن قبيل اصحاب تراشيده باشند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وفات رسول خدا منافقانى كه جزء اصحاب آن حضرت بودند از يك‌سو، و يهوديان و نصارا و مانويان كه خود را در صفوف مسلمين جا زده بودند از سوى ديگر، در پيروى از مقاصد شوم و پليد خود در مقام پريشان ساختن افكار و عقايد مسلمين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با جعل و انتشار حديث، پاك ترين و پارساترين اصحاب رسول خدا را مردمى پليد و ناپاك و اخلال گر و كثيف ترين و منافق ترين و دشمن ترين آن‌ها را </w:t>
      </w:r>
    </w:p>
    <w:p>
      <w:pPr>
        <w:pStyle w:val="BookText"/>
        <w:rPr/>
      </w:pPr>
      <w:r>
        <w:rPr>
          <w:rFonts w:ascii="IRNazanin" w:hAnsi="IRNazanin" w:eastAsia="IRNazanin"/>
          <w:color w:val="111111"/>
          <w:sz w:val="28"/>
          <w:sz w:val="28"/>
          <w:szCs w:val="28"/>
          <w:rtl w:val="true"/>
          <w:lang w:bidi="fa-IR"/>
        </w:rPr>
        <w:t>به اسلام، مردان خدا و پاك و منزّه جلوه دادند و به مردم معرّفى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نيز اسرائيليات خويش را به زبان روايت احاديث پيغمبر اسلام بين مسلمين رواج دادند، و جمعى نيز مسيحيّت خود را و برخى نيز چون سيف بن عمر تميمى مانوى مذهب، با انتشار دروغ ها و افسانه ها و تحريف وقايع تاريخى اسلام تا خلافت على بن ابى طالب، در درك حقايق، ايجاد شك و شبهه نمودند و در آراء و عقايد مسلمانان اختلاف و تفرقه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به حكم زندقه اى كه داشته است، و تعصبى كه روى قبيلۀ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قبيلۀ نزاد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مى‌ورزيده، و جانب دارى از خداوند زر و زور و قدرت مطلقۀ روز كه پس از وفات پيغمبر اسلام تا پايان خلافت عباسيان همگى از همان بيله بوده‌اند، در تخريب عقايد مسلمين و تحريف تاريخ اسلام نهايت سعى و كوشش خود را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مى‌داند، شايد موضوع تعصب قبيله اى و جانب دارى از هيئت حاكمۀ وقت، و آفرينش نقش‌آفرينان افسانه‌هايش از قبيلۀ مضر، همه و همه ستارى باشند تا در پناه آنها بتواند به راحتى آسايش خاطر تيشه به ريشۀ اسلام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كار دشمنان اسلام را به حساب دشمنى آنها، و اقدامات منافقين را روى غرض ورزى و نفاق، و عمليات فرصت طلبان را به حساب سودجويى شان از هر موقعيت مى‌گذاريم؛ ولى به ما بگوييد كار امام المورخين ابو جعفر ابن جر طبرى، و ابن عساكر، و ده ها تاريخ نويس، امثال ايشان را به چه حساب بايد گذاشت آنجا كه دروغ‌هاى سيف بن عمر را به عنوان تاريخ رسمى و صحيح اصحاب رسول خدا و وقايع صدر اسلام تا زمان خلافت امير المؤمنين، در تاريخ‌هاى معتبر و وزين خود ثبت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با علم و اقرار به اين كه سيف مردى زنديق و دروغ گو و افسانه‌ساز است، تاريخى را كه سيف نوشته در تاريخ‌هاى خود منعكس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حساب آيا طبرى و امثال او</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محقّق، و مجاهد بزرگ اسلام جناب آقاى عسكرى حاصل چهل سال بحث و تحقيق، و مطالعه و بررسى حقايق تاريخى صدر اسلام و حديث خود را </w:t>
      </w:r>
    </w:p>
    <w:p>
      <w:pPr>
        <w:pStyle w:val="BookText"/>
        <w:rPr/>
      </w:pPr>
      <w:r>
        <w:rPr>
          <w:rFonts w:ascii="IRNazanin" w:hAnsi="IRNazanin" w:eastAsia="IRNazanin"/>
          <w:color w:val="111111"/>
          <w:sz w:val="28"/>
          <w:sz w:val="28"/>
          <w:szCs w:val="28"/>
          <w:rtl w:val="true"/>
          <w:lang w:bidi="fa-IR"/>
        </w:rPr>
        <w:t>در يك سلسله از تأليفات علمى به نام ارزشيابى در حديث و تاريخ به روشن فكران، و محقّقين، و پژوهش گران حقايق اسلام و مجامع علمى و مؤسّسات آموزش عالى نه‌تنها اسلام، بلكه جهان عرضه داشته به سهم خود براى بيدارى جوامع مختلف اسلامى و بازيابى حقايق و شناخت اسلام صحيح به جان كوشيده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محقّق آقاى عسكرى با تأليف كتاب‌هاى وزينى چون عبد الله بن سبأ، نقش عايشه در تاريخ اسلام، و احاديث امّ المؤمنين عايشه و ده ها كتاب سودمند ديگر، زمينۀ فكرى را براى بحث و بررسى بنيانى سر گذشت حديث و تاريخ صدر اسلام فراهم ساخته و بالاخره با تأليف كتاب بسيار وزين و معتبر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 و مائة صحابى مختلق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ترجمۀ آن، با اشارۀ جناب مؤلّف به اين جانب محوّل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بسيار بزرگ و ارزنده اى به جهان اسلام و بيدارى مسلمين و دستيابى به حقايق اسلام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دستيابى به اين همه دروغ و افسانه، و پرده بر گرفتن از آنها كه قرن ها جزء حقايق مسلم تاريخى اسلام به حساب آمده و در كتاب‌هاى به اصطلاح معتبر تاريخى رفته، بنيان‌هاى فكرى و عقيده اى مجامع مختلف اسلامى را تشكيل داده‌اند، لطفى است از جانب خدا كه پس از گذشتن اين همه قرون و اعصار تنها مؤلف محترم را شامل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اين كه اين همه دروغ و افسانه چگونه تا به امروز از ديد محققان پنهان مانده، و چگونه مى‌توان تصور كرد كه تاريخ امتى، تا اين پايه آغشته به دروغ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جرم و جنايت آنهايى كه چنين دروغ‌هايى را در كتاب‌هاى خود آورده‌اند و موجب گمراهى مسلمين شده، اسلام را از مسير حقيقى و اصلى خويش منحرف ساخته‌اند، چه اندازه بزرگ و سنگين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كه تعصب بى‌معنى، و پيروى كوركورانه از سيف، و پذيرش بى‌دليل و سرسپردگى به هر چه كه سلف به اصطلاح صالح نوشته و فرمان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نمايان گر كوتاه فكرى است و خوددارى از بررسى و تحقيق و اظهار نظر خود بزرگ ترين </w:t>
      </w:r>
    </w:p>
    <w:p>
      <w:pPr>
        <w:pStyle w:val="BookText"/>
        <w:rPr/>
      </w:pPr>
      <w:r>
        <w:rPr>
          <w:rFonts w:ascii="IRNazanin" w:hAnsi="IRNazanin" w:eastAsia="IRNazanin"/>
          <w:color w:val="111111"/>
          <w:sz w:val="28"/>
          <w:sz w:val="28"/>
          <w:szCs w:val="28"/>
          <w:rtl w:val="true"/>
          <w:lang w:bidi="fa-IR"/>
        </w:rPr>
        <w:t>عامل انجماد فكرى و عدم رشد ملت ها در پى‌جويى از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موقع آن نرسيده است تا به نداى وجدان خود پاسخ دهيم و براى اصلاح خويش و مجتمع خود و باز شناختن دين صحيح اسلام و آشنايى به حقايق تاريخى دين خود اقدام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پيشنهاد مى‌كنيم علاقه‌مندان به اسلام كه در صدر همۀ آنها حوزه‌هاى علميه قرار دارند توجّهى قابل ملاحظه به اين مسأله حياتى و مهم مبذول دارند و يك رشته بحث‌هاى تحقيقى و علمى را در اين زمينۀ به خصوص پى‌ريزى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بزرگ اسلام، با كنار گذاردن تعصّب و جانب دارى، به نقد و بررسى حديث و سيره و تاريخ اسلام بپردازند و مسئوليت خطيرى را كه در قبال امت اسلام به عهده دارند به انجام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طبرى و ده ها كتاب تاريخ ديگر را از ديدگاه علمى تحت مقايسه و بررسى قرار دهند، و با تحقيق در متون صحيح تاريخى، از نو تاريخى براى اسلام بنويسند كه از دروغ و افسانه عارى بود، شامل حقايق مسلم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سيره ابن هشام و ده ها كتاب ديگر در سيره رسول خدا را مورد بررسى و تحقيق قرار دهند و روايات دروغ و خالى از حقيقت را به دست فراموشى سپارند و بار ديگر كتابى شامل سيره راستين آن حضرت تدوين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بخارى و مسلم و ده ها كتاب حديث ديگر را از ديدگاه علمى مورد بحث و ارزيابى قرار دهند و احاديث دروغ و نادرست را به دور ريزند و از نو كتابى شامل احاديث صحيح رسول خدا تأليف و در دسترس همۀ مسلمانان جهان بگذارند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به‌جاست كه مؤسّسات آموزش عالى، اساتيد فن، پژوهش گران و نويسندگان و گويندگان اسلام، به سهم خويش براى تعالى اسلام و نشان دادن چهرۀ واقعى و حقايق تاريخى آن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مؤسّسات نشر كتاب، به جاى انتشار كتاب‌هاى افسانه و داستان‌هاى خيالى خاورشناسان و دنباله روهاى ايشان كه مخرّب اخلاق اجتماعى و سست‌كنندۀ پايۀ اعتقادات دينى نونهالان و جوانان كشور است، دست به انتشار </w:t>
      </w:r>
    </w:p>
    <w:p>
      <w:pPr>
        <w:pStyle w:val="BookText"/>
        <w:rPr/>
      </w:pPr>
      <w:r>
        <w:rPr>
          <w:rFonts w:ascii="IRNazanin" w:hAnsi="IRNazanin" w:eastAsia="IRNazanin"/>
          <w:color w:val="111111"/>
          <w:sz w:val="28"/>
          <w:sz w:val="28"/>
          <w:szCs w:val="28"/>
          <w:rtl w:val="true"/>
          <w:lang w:bidi="fa-IR"/>
        </w:rPr>
        <w:t>كتاب‌هاى تحقيقى و علمى و اخلاقى بزنند تا به رشد فكرى و اخلاقى جامعه خدمت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كتاب‌هايى را چاپ و منتشر كنند كه روشن گر حقايق تاريخ اسلام باشد چون ماجراى سقيفه، جنگ‌هاى ارتداد، داستان شوراى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و فتوح و صدها مطالب ارزندۀ ديگر، تا بدان وسيله حقايق مسلم تاريخى را به گوش همۀ مسلمانان جهان برسانند و به بيدارى آنان براى درك حقّانيّت مذهب شيعۀ جعفرى كمكى به سزا و در خور تقديس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كه ترجمۀ نخستين قسمت از جلد اول كتاب يك‌صد و پنجاه تن صحابى ساختگى زير نظر جناب مؤلف پايان يافته است، آن را به حوزه‌هاى علميه و دانشمندان و پژوهش گران حقايق تاريخ اسلام، و مؤسسات آموزش عالى و عموم هم‌ميهنان علاقه‌مند به اسلام و حقايق آن تقديم مى‌دارد و از خداى بزرگ مى‌خواهد تا ضمن توفيق نگارنده به ترجمه بقيۀ آن، همه ما را از پيروى كوركورانه و تعصب خشك و بيجا بركنار، و به راه راست و درك حقايق دينى راهنمايى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قَريبٌ مُجيبٌ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سردارنيا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هفتم تير ماه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 xml:space="preserve">، بيست و هشتم جمادى الثانى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26" w:name="pg16604_213289"/>
    </w:p>
    <w:p>
      <w:pPr>
        <w:pStyle w:val="Heading3"/>
        <w:numPr>
          <w:ilvl w:val="2"/>
          <w:numId w:val="1"/>
        </w:numPr>
        <w:rPr/>
      </w:pPr>
      <w:bookmarkStart w:id="27" w:name="__RefHeading___Toc11014102_1280447820"/>
      <w:bookmarkStart w:id="28" w:name="_Toc10"/>
      <w:bookmarkEnd w:id="26"/>
      <w:bookmarkEnd w:id="27"/>
      <w:r>
        <w:rPr>
          <w:rtl w:val="true"/>
        </w:rPr>
        <w:t>سخنى از مؤلف</w:t>
      </w:r>
      <w:bookmarkEnd w:id="28"/>
    </w:p>
    <w:p>
      <w:pPr>
        <w:pStyle w:val="Heading4"/>
        <w:numPr>
          <w:ilvl w:val="3"/>
          <w:numId w:val="1"/>
        </w:numPr>
        <w:rPr/>
      </w:pPr>
      <w:bookmarkStart w:id="29" w:name="__RefHeading___Toc11014104_1280447820"/>
      <w:bookmarkStart w:id="30" w:name="_Toc11"/>
      <w:bookmarkEnd w:id="29"/>
      <w:r>
        <w:rPr>
          <w:rtl w:val="true"/>
        </w:rPr>
        <w:t>اشاره</w:t>
      </w:r>
      <w:bookmarkEnd w:id="3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چهاردهمين قرن اسلام به پايان خود نزديك مى‌شود، فاصلۀ زمانى به اين دورى و درازى كار معرفت صحيح اسلام را بسى دشوار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بيش از چهل سال است آن‌چه را كه در توانايى داشته در راه اين معرفت به كار برده تا شايد اسلام را آن‌چنان‌كه در چهارده قرن پيش از اين بوده است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براى كسب اين معرفت و شناخت صحيح اسلام چاره اى جز رجوع به قرآن كريم و سيره و حديث پيامبر نبوده و نيست، نخست رجوع به قرآن كريم نمود و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w:t>
      </w:r>
      <w:r>
        <w:rPr>
          <w:rFonts w:eastAsia="IRNazanin" w:cs="IRNazanin"/>
          <w:color w:val="111111"/>
          <w:sz w:val="28"/>
          <w:szCs w:val="28"/>
          <w:rtl w:val="true"/>
          <w:lang w:bidi="fa-IR"/>
        </w:rPr>
        <w:t>.</w:t>
      </w:r>
      <w:r>
        <w:rPr>
          <w:rStyle w:val="FootnoteAnchor"/>
          <w:rtl w:val="true"/>
        </w:rPr>
        <w:footnoteReference w:id="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است كه فرستاده است بر تو قرآن را كه در آن آيات استوارى است كه آنها مادر كتاب است، و قسمت ديگر آن متشابهات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قسمت كه كاملاً واضح و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كه در دل‌هاى كجى وجود دارد، براى فتنه‌جويى و تأويل آن از متشابهات آن پيروى كنند، در حالى كه تأويل آن را جز خدا و فرو رفتگان در علم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قرآن كريم معلوم گرديد كه در قرآن آيات متشابهى وجود دارد كه دست‌آويز فتنه‌جويان است و تأويل آن را جز خدا كسى ديگر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راه </w:t>
      </w:r>
    </w:p>
    <w:p>
      <w:pPr>
        <w:pStyle w:val="BookText"/>
        <w:rPr/>
      </w:pPr>
      <w:r>
        <w:rPr>
          <w:rFonts w:ascii="Amiri" w:hAnsi="Amiri" w:eastAsia="Amiri" w:cs="Amiri"/>
          <w:color w:val="111111"/>
          <w:sz w:val="28"/>
          <w:sz w:val="28"/>
          <w:szCs w:val="28"/>
          <w:rtl w:val="true"/>
          <w:lang w:bidi="ar-SA"/>
        </w:rPr>
        <w:t>تأويل قرآن را خداوند در آيۀ كريمۀ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إِلَيْكَ اَلذِّكْرَ لِتُبَيِّنَ لِلنّٰاسِ مٰا نُزِّلَ إِلَيْهِمْ</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تو فرستاديم تا آن‌چه را كه براى مردم نازل شده است، براى ايشان بيان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خداوند در اين آيه به پيامبرش مى‌فرمايد ما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فرستاديم تا بيان كنى بر مردم آن‌چه را كه از قرآن ويژۀ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تفسير قرآن كه برخى از آن آيات متشابه است بايستى فقط و فقط از پيامبر گرفته شود و راه آموختن تفسير قرآن براى ما هميشه، حديث آن حضرت و گاه سيرۀ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رسول خدا كه گاه با عمل خود قرآن را تفسير مى‌فرمود همچنان كه نماز يوميه را كه قرآن به آن امر نموده است، پيغمبر خدا عملاً انجام آن را به مسلمانان تعليم فرمود پس نماز يوميه آن حضرت، مفسر آياتى است كه در قرآن دربارۀ نماز آمده است</w:t>
      </w:r>
      <w:r>
        <w:rPr>
          <w:rStyle w:val="FootnoteAnchor"/>
          <w:rtl w:val="true"/>
        </w:rPr>
        <w:footnoteReference w:id="9"/>
      </w:r>
      <w:r>
        <w:rPr>
          <w:rFonts w:ascii="IRNazanin" w:hAnsi="IRNazanin" w:eastAsia="IRNazanin"/>
          <w:color w:val="111111"/>
          <w:sz w:val="28"/>
          <w:sz w:val="28"/>
          <w:szCs w:val="28"/>
          <w:rtl w:val="true"/>
          <w:lang w:bidi="fa-IR"/>
        </w:rPr>
        <w:t>از اينجا معلوم مى‌شود كه براى معرفت به اسلام، راهى جز رجوع به حديث و سيره صحيح پيامبر خدا كه مجموع آن دو، سنّت آن حضرت را تشكيل مى‌دهند وجود ندارد، و راه دستيابى به سنت نيز منحصر است به اهل بيت پيامبر، و صحابۀ او، و به جز اين دو راه، دستيابى به سنت رسول خدا محال است در بررسى به اين دو سند نيز دريافتيم كه 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حَوْلَكُمْ مِنَ اَلْأَعْرٰابِ مُنٰافِقُونَ وَ مِنْ أَهْلِ اَلْمَدِينَةِ مَرَدُوا عَلَى اَلنِّفٰاقِ لاٰ تَعْلَمُهُمْ نَحْنُ نَعْلَمُهُمْ</w:t>
      </w:r>
      <w:r>
        <w:rPr>
          <w:rFonts w:eastAsia="IRNazanin" w:cs="IRNazanin"/>
          <w:color w:val="111111"/>
          <w:sz w:val="28"/>
          <w:szCs w:val="28"/>
          <w:rtl w:val="true"/>
          <w:lang w:bidi="fa-IR"/>
        </w:rPr>
        <w:t>.</w:t>
      </w:r>
      <w:r>
        <w:rPr>
          <w:rStyle w:val="FootnoteAnchor"/>
          <w:rtl w:val="true"/>
        </w:rPr>
        <w:footnoteReference w:id="1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كه پيرامون شمايند، از باديه‌نشينان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دورويانى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دارند، و از مردم شهر مدينه، كار كشته و ورزيده در دورويى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كه تو آنها را نمى‌شناسى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 هستيم كه آنها را 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منافقانى كه در زمان پيامبر خدا در مدينه بودند و كسى جز خدا ايشان را نمى‌شناخت همگى جزء اصحاب</w:t>
      </w:r>
      <w:r>
        <w:rPr>
          <w:rStyle w:val="FootnoteAnchor"/>
          <w:rtl w:val="true"/>
        </w:rPr>
        <w:footnoteReference w:id="11"/>
      </w:r>
      <w:bookmarkStart w:id="31" w:name="pg16604_213291"/>
    </w:p>
    <w:p>
      <w:pPr>
        <w:pStyle w:val="BookText"/>
        <w:rPr/>
      </w:pPr>
      <w:bookmarkEnd w:id="31"/>
      <w:r>
        <w:rPr>
          <w:rFonts w:ascii="IRNazanin" w:hAnsi="IRNazanin" w:eastAsia="IRNazanin"/>
          <w:color w:val="111111"/>
          <w:sz w:val="28"/>
          <w:sz w:val="28"/>
          <w:szCs w:val="28"/>
          <w:rtl w:val="true"/>
          <w:lang w:bidi="fa-IR"/>
        </w:rPr>
        <w:t>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به قصد شناسايى مؤمنان از منافقان صحابه به بررسى زندگانى ايشان پرداخت، چه ايشان از طرفى بازگوكنندۀ حديث و سخنان و سيرۀ آن حضرت در تفسير قرآن و احكام اسلام و ديگر علوم و معارف اسلامى كه از پيامبر خدا نقل شده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معرفت به زندگى اهل البيت پيامبر و صحابه او مكمل معرفت به ايشان است، به اين سبب بررسى به زندگانى هر دو را دنبال كردم، زندگى داخلى ايشان، و رفتارشان را با يكديگر و با مردم تازه‌مسلمان، و ملل غير مسلمان، فتوحات و روايت‌هاى شان از پيامبر را مورد بحث و بررسى قرار دادم و در نتيجۀ ده ها سال مطالعه و بررسى مطالب شگفت‌انگيزى پيش چشمم روشن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كه در روايت‌هاى سيره و تاريخ و حديث آن‌قدر نعل وارونه زده‌اند كه حساب ندارد، و در آنها چنان نموده‌اند كه قاتل را مقتول، و ظالم را مظلوم، شب را روز، و روز را شب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ترين، و پارساترين صحابه اى را چون ابو ذر، و عمّار، و حجر بن حدى را مردمى تبه‌كار، و سفيه، و اخلال گر معرّفى كرده، كسانى چون معاويه، و مروان حكم، و ابو سفيان، و زياد را افرادى پاك و مبرّا و مرد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در حديث و سيرۀ پيامبر حديث دروغ و افسانه‌هاى زننده انباشته شده است كه با وجود آن‌ها پى بردن به اسلام صحيح در حدّ محال است و وجود آن احاديث دروغ باعث آن گرديده است كه اسلام بد آموخته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مثالى مى‌آوريم</w:t>
      </w:r>
      <w:r>
        <w:rPr>
          <w:rFonts w:eastAsia="IRNazanin" w:cs="IRNazanin"/>
          <w:color w:val="111111"/>
          <w:sz w:val="28"/>
          <w:szCs w:val="28"/>
          <w:rtl w:val="true"/>
          <w:lang w:bidi="fa-IR"/>
        </w:rPr>
        <w:t>.</w:t>
      </w:r>
    </w:p>
    <w:p>
      <w:pPr>
        <w:pStyle w:val="Heading4"/>
        <w:numPr>
          <w:ilvl w:val="3"/>
          <w:numId w:val="1"/>
        </w:numPr>
        <w:rPr/>
      </w:pPr>
      <w:bookmarkStart w:id="32" w:name="__RefHeading___Toc11014106_1280447820"/>
      <w:bookmarkStart w:id="33" w:name="_Toc12"/>
      <w:bookmarkEnd w:id="32"/>
      <w:r>
        <w:rPr>
          <w:rtl w:val="true"/>
        </w:rPr>
        <w:t>روايتى از عايشه</w:t>
      </w:r>
      <w:bookmarkEnd w:id="3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شأن نزول آيۀ تيمم در صحيح بخارى، و مسلم، و سنن نسائى و موطأ مالك </w:t>
      </w:r>
    </w:p>
    <w:p>
      <w:pPr>
        <w:pStyle w:val="BookText"/>
        <w:rPr/>
      </w:pPr>
      <w:r>
        <w:rPr>
          <w:rFonts w:ascii="IRNazanin" w:hAnsi="IRNazanin" w:eastAsia="IRNazanin"/>
          <w:color w:val="111111"/>
          <w:sz w:val="28"/>
          <w:sz w:val="28"/>
          <w:szCs w:val="28"/>
          <w:rtl w:val="true"/>
          <w:lang w:bidi="fa-IR"/>
        </w:rPr>
        <w:t>و مسند احمد و ابو عوانه و تفسير طبرى و ديگر كتاب‌هاى موثّق و معتبر، از امّ المؤمنين عايشه چنين روايت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آمديم در بعضى سفرهاى پيامبر تا رسيديم به منزل بيداء يا به منزل ذات الجيش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حموى در شرح هر دو واژه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منزلى است نزديك مدينه كه پيامبر در بازگشت از غزوه بنى المصطلق، لشكر خود را در آنجا فرود آورد براى يافتى گردن بند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گردن بندى در آنجا از من بريده و گم شد، پيامبر براى جست‌وجوى آن، در آنجا ماند و لشكر بار بيفكند و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سرزمين آب نبود، و مردم نيز با خود آبى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شد در حالى كه پيامبر سر بر ران من نهاده و خوابيده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آمد و خطاب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 مردم را در اينجا حبس كرده اى، نه مردم با خود آب دارند، و نه اينجا آب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آن‌چه مى‌خواست با من تندى كرد، و هر چه به دهانش آمد به من گفت و با دست و سر انگشت‌هاى خود به پهلوى من سُك مى‌زد، و چون سر رسول خدا بر ران من بود، من نمى‌توانستم حركت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پيغمبر از خواب برخاست، آب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آيۀ تيمم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اسيد بن حضير انصارى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اولين خيرات و بركات شما خانوادۀ ابو بكر نيست كه به ما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گذشته هم خيرات و بركات شما خانوادۀ ابو بكر به ما مى‌رسيده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نمى‌دانستم دخترك من كه تو چه قدر پرخير و بركت هستى، اين كه تو مسلمانان را در اينجا از حركت باز داشتى، خداوند چقدر بركت به وجود تو به آنان ارزانى داشت و چه قدر آسانى در كارهاى شان مقرّر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صحيح بخارى و ديگران،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چون شتر مرا از جايش حركت دادند و برخاست، گردن بندم زيرش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اين حديث را به تفصيل در كتاب احاديث عايشه بررسى نموده ايم و در اينجا به بررسى قسمتى از آن بسنده مى‌كنيم</w:t>
      </w:r>
      <w:r>
        <w:rPr>
          <w:rFonts w:eastAsia="Amiri" w:cs="Amiri" w:ascii="Amiri" w:hAnsi="Amiri"/>
          <w:color w:val="111111"/>
          <w:sz w:val="28"/>
          <w:szCs w:val="28"/>
          <w:rtl w:val="true"/>
          <w:lang w:bidi="ar-SA"/>
        </w:rPr>
        <w:t>.</w:t>
      </w:r>
      <w:r>
        <w:rPr>
          <w:rStyle w:val="FootnoteAnchor"/>
          <w:rtl w:val="true"/>
        </w:rPr>
        <w:footnoteReference w:id="12"/>
      </w:r>
      <w:bookmarkStart w:id="34" w:name="pg16604_213293"/>
    </w:p>
    <w:p>
      <w:pPr>
        <w:pStyle w:val="Heading4"/>
        <w:numPr>
          <w:ilvl w:val="3"/>
          <w:numId w:val="1"/>
        </w:numPr>
        <w:rPr/>
      </w:pPr>
      <w:bookmarkStart w:id="35" w:name="__RefHeading___Toc11014108_1280447820"/>
      <w:bookmarkStart w:id="36" w:name="_Toc13"/>
      <w:bookmarkEnd w:id="34"/>
      <w:bookmarkEnd w:id="35"/>
      <w:r>
        <w:rPr>
          <w:rtl w:val="true"/>
        </w:rPr>
        <w:t>بررسى روايت عايشه</w:t>
      </w:r>
      <w:bookmarkEnd w:id="36"/>
    </w:p>
    <w:p>
      <w:pPr>
        <w:pStyle w:val="BookText"/>
        <w:rPr/>
      </w:pPr>
      <w:r>
        <w:rPr>
          <w:rFonts w:ascii="IRNazanin" w:hAnsi="IRNazanin" w:eastAsia="IRNazanin"/>
          <w:color w:val="111111"/>
          <w:sz w:val="28"/>
          <w:sz w:val="28"/>
          <w:szCs w:val="28"/>
          <w:rtl w:val="true"/>
          <w:lang w:bidi="fa-IR"/>
        </w:rPr>
        <w:t>نخست اين كه گفته‌اند اين واقعه در بازگشت پيامبر از غزوۀ بنى المصطلق روى داده است، و پس از جنگ احزاب كه به جنگ خندق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 در سال ششم از هجرت روى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غزوه ميان مهاجرين و انصار بر سر آب‌كشى از چاه جدال شد و نزديك بود كار به جنگ بكشد به اين سبب رسول خدا دستور داد تا نا به هنگام سپاه كوچ كند تا از برخورد ميان صحابۀ خود جلوگيرى كرده باشد و در اين حركت در هيچ منزلى فرود نمى‌آيد مگر در وقت نماز، و در آنجا كه فرود مى‌آيد به اندازۀ نماز گزاردن توقف مى‌فرمود و تا آخر شب بدين‌سان راه مى‌پيمودند و در آخرهاى شب كه فرود مى‌آمدند صحابه از فرط خستگى و فرسودگى به خواب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سپاهش در باز گشت از اين غزوه چنين حالى را داشتند و آن حضرت در چنان وضعى نمى‌توانست بى‌خيال و تنها به خاطر گردن بند عايشه شبى را آن‌چنان‌كه در روايت عايشه آمده است بروز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 كه روايت‌هاى ديگرى نيز هست كه شأن نزول آيه را خلاف روايت امّ المؤمنين بيان كرده كه ما در اينجا از بيان آنها صرف نظر مى‌كنيم و فقط در اين مورد به خود قرآن رجوع مى‌نماييم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در دو جا حكم وضو و غسل، و بدليت تيمم از آن با هم آمده است نخست در آيۀ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النساءِ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لاٰ تَقْرَبُوا اَلصَّلاٰةَ وَ أَنْتُمْ سُكٰارىٰ حَتّٰى تَعْلَمُوا مٰا تَقُولُونَ وَ لاٰ جُنُباً إِلاّٰ عٰابِرِي سَبِيلٍ حَتَّىٰ تَغْتَسِلُوا وَ إِنْ كُنْتُمْ مَرْضىٰ أَوْ عَلىٰ سَفَرٍ أَوْ جٰاءَ أَحَدٌ مِنْكُمْ مِنَ اَلْغٰائِطِ أَوْ لاٰمَسْتُمُ اَلنِّسٰاءَ فَلَمْ تَجِدُوا مٰاءً فَتَيَمَّمُوا صَعِيداً طَيِّباً فَامْسَحُوا بِوُجُوهِكُمْ وَ أَيْدِيكُمْ إِنَّ اَللّٰهَ كٰانَ عَفُوًّا 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آنان كه ايمان آورده‌ايد در حال مستى به نماز نايستيد تا آن گاه كه بدانيد چه مى‌گوييد، و نيز به هنگام جنابت به مسجد نرويد مگر كه راهگذر باشيد تا زمانى كه غسل كنيد، و اگر مريض باشيد يا در سفر، و يا از آب‌ريز بيرون شده باشيد و يا با زنان نزديكى كرده </w:t>
      </w:r>
      <w:bookmarkStart w:id="37" w:name="pg16604_213294"/>
    </w:p>
    <w:p>
      <w:pPr>
        <w:pStyle w:val="BookText"/>
        <w:rPr/>
      </w:pPr>
      <w:bookmarkEnd w:id="37"/>
      <w:r>
        <w:rPr>
          <w:rFonts w:ascii="IRNazanin" w:hAnsi="IRNazanin" w:eastAsia="IRNazanin"/>
          <w:color w:val="111111"/>
          <w:sz w:val="28"/>
          <w:sz w:val="28"/>
          <w:szCs w:val="28"/>
          <w:rtl w:val="true"/>
          <w:lang w:bidi="fa-IR"/>
        </w:rPr>
        <w:t>باشيد و آبى نيابيد، پس آهنگ زمين پاكيزه كنيد و به صورت و دست‌هايتان بماليد كه خداى بخشنده و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مورد در آيۀ ششم از سورۀ مائده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إِذٰا قُمْتُمْ إِلَى اَلصَّلاٰةِ فَاغْسِلُوا وُجُوهَكُمْ وَ أَيْدِيَكُمْ إِلَى اَلْمَرٰافِقِ وَ اِمْسَحُوا بِرُؤُسِكُمْ وَ أَرْجُلَكُمْ إِلَى اَلْكَعْبَيْنِ وَ إِنْ كُنْتُمْ جُنُباً فَاطَّهَّرُوا وَ إِنْ كُنْتُمْ مَرْضىٰ أَوْ عَلىٰ سَفَرٍ أَوْ جٰاءَ أَحَدٌ مِنْكُمْ مِنَ اَلْغٰائِطِ أَوْ لاٰمَسْتُمُ اَلنِّسٰاءَ فَلَمْ تَجِدُوا مٰاءً فَتَيَمَّمُوا صَعِيداً طَيِّباً فَامْسَحُوا بِوُجُوهِكُمْ وَ أَيْدِيكُمْ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آنان كه ايمان آورده‌ايد، چون به نماز برخاستيد، روى ها و دست‌هاى خود را تا آرنج بشوييد، و بر سرها و پاهاى خود قوزك‌هايتان مسح كنيد، و اگر جنب شديد پس غسل كنيد، و اگر بيمار بوديد يا در سفرى، يا يكى از آب‌ريز بيرون آمد، يا با زنان نزديكى كرديد و آبى نيافتيد، پس آهنگ زمينى پاك كنيد و سپس بر صورت‌هاى خود و دست‌هاى خويش از آن بماليد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همان زمان كه حكم وضو و غسل بيان شده، حكم تيمم نيز بيان شده است نه اين كه سيزده سال در مكه، و پنج سال در مدينه مسلمانان فقط و فقط وضو و غسل به‌جا آورده باشند و هيچ گاه محتاج تيمم نشده باشند تا از بركت گردن بند ام المؤمنين عايشه اين آسانى را خداوند در كار مسلمانان قرار داده باشد</w:t>
      </w:r>
      <w:r>
        <w:rPr>
          <w:rFonts w:eastAsia="IRNazanin" w:cs="IRNazanin"/>
          <w:color w:val="111111"/>
          <w:sz w:val="28"/>
          <w:szCs w:val="28"/>
          <w:rtl w:val="true"/>
          <w:lang w:bidi="fa-IR"/>
        </w:rPr>
        <w:t>!.</w:t>
      </w:r>
    </w:p>
    <w:p>
      <w:pPr>
        <w:pStyle w:val="Heading4"/>
        <w:numPr>
          <w:ilvl w:val="3"/>
          <w:numId w:val="1"/>
        </w:numPr>
        <w:rPr/>
      </w:pPr>
      <w:bookmarkStart w:id="38" w:name="__RefHeading___Toc11014110_1280447820"/>
      <w:bookmarkStart w:id="39" w:name="_Toc14"/>
      <w:bookmarkEnd w:id="38"/>
      <w:r>
        <w:rPr>
          <w:rtl w:val="true"/>
        </w:rPr>
        <w:t>اهميت موضوع</w:t>
      </w:r>
      <w:bookmarkEnd w:id="3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حديث عايشه را در اينجا براى نمونه آورده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عايشه هم از شأن نزول آيۀ كريمه سخن رانده است كه خود بخشى از علوم تفسير مى‌باشد، و هم علت تشريع تيمم را بيان كرده كه خود يك حكم از احكام شرع اسلام است، و هم از سيره پيامبر اسلام سخن گفته كه چسان رسول خدا در راه رضاى همسرش از خود بى‌خود شده كه همه چيز را در راه رضاى او ناديده گرفته است و با لشكر اسلام در سرزمينى بى‌آب تنها براى گردن بند همسرش تا به صبح درنگ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كه از هيچ فرمانده سپاهى چنين انتظارى نمى‌رود تا چه رسد به پيامبر حكيم، و از همه بالاتر اين كه در </w:t>
      </w:r>
    </w:p>
    <w:p>
      <w:pPr>
        <w:pStyle w:val="BookText"/>
        <w:rPr/>
      </w:pPr>
      <w:r>
        <w:rPr>
          <w:rFonts w:ascii="IRNazanin" w:hAnsi="IRNazanin" w:eastAsia="IRNazanin"/>
          <w:color w:val="111111"/>
          <w:sz w:val="28"/>
          <w:sz w:val="28"/>
          <w:szCs w:val="28"/>
          <w:rtl w:val="true"/>
          <w:lang w:bidi="fa-IR"/>
        </w:rPr>
        <w:t>اين حديث چنان مى‌نمايد كه خداوند تبارك و تعالى به جاى ملامت و نكوهش پيامبرش از اين عمل نابه‌جا و ناشايست، وسيلۀ آيه اى از قرآن گره از مشكل مسلمانان مى‌گشايد و حكم تيمّم را صادر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معاندين اسلام چه برداشتى از اين حديث و داستان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اين حديث كه دين اسلام را بى‌مايه، و پيامبر اسلام را سبك سر، شهوت‌ران و بى‌خرد نشان مى‌دهد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مقام نيستيم كه بر نسبت اين قبيل احاديث به امّ المؤمنين عايشه، و ابو هريره و ديگر صحابه صحه بگذاريم و بگوييم اين نسبت صددرصد صحيح است، چه، شايد برخى از آنها را زنادقه يا ديگر دشمنان اسلام براى خراب كارى در دين ساخته و به ايشان نسبت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آن‌چه كه هست اين است كه اين قبيل احاديث در مشهور ترين كتاب‌هاى حديث صحيح، و تفسيرهاى معتبر، و سيره و تاريخ‌هاى موثّق گنجانيده شده و خود اين گونه احاديث است كه سبب بدآموزى صفات خداوند تبارك و تعالى گرديده، تا آنجا كه خدا را جسمى مرئى، و پيامبر خدا را مردى شهوت‌ران و بى‌خرد، و قرآن را ناقص و قابل دست برد نشان داده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بايد كرد، و چه مى‌توان كرد با هزاران دروغ ها و افسانه‌هاى باورشدۀ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بيش از هزار سال است كه با اين افسانه ها خو گرفته و معتقد شده و آنها را حديث صحيح اسلام، و سيره صادق پيامبر، و تاريخ موثق اسلام پنداشته‌اند و به همين سبب اسلام صحيح را نشناخته‌اند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حقايق تحريف شده را پس از چهارده قرن آشكار ساخت؟ و پرده از روى هزاران جرم بر گرفت؟ و يا اين كه بايستى به خاطر رضاى توده‌هاى عظيم مسلمين لب فرو بست و هيچ نگفت؟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آيا سكوت در اينجا به منزلۀ پوششى براى اين همه جرم نيست؟ و آيا سكوت خود بزرگ ترين گناه نمى‌باشد؟ آرى سكوت در مقابل اين همه جرم، خود از همۀ جرم ها سنگين تر است به همين سبب نگارنده دست به كار پى‌جويى اين رشته از </w:t>
      </w:r>
    </w:p>
    <w:p>
      <w:pPr>
        <w:pStyle w:val="BookText"/>
        <w:rPr/>
      </w:pPr>
      <w:r>
        <w:rPr>
          <w:rFonts w:ascii="IRNazanin" w:hAnsi="IRNazanin" w:eastAsia="IRNazanin"/>
          <w:color w:val="111111"/>
          <w:sz w:val="28"/>
          <w:sz w:val="28"/>
          <w:szCs w:val="28"/>
          <w:rtl w:val="true"/>
          <w:lang w:bidi="fa-IR"/>
        </w:rPr>
        <w:t>بحث ها در ارزشيابى حديث و تاريخ، براى شناسايى حديث و تاريخ صحيح اسلام زده است و براى رضاى خداوند، و به اميد و حول و قوۀ او پيش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بخشى از آن رشته مباحث كه ترجمۀ نيم اول از نخستين جزء كتاب خمسون و مائة صحابى مختلق مى‌باشد و به خامۀ تواناى ارجمند جناب آقاى سردارنيا به فارسى برگردانيده شده و از لحاظ صحت ترجمه از نظر نگارنده گذشته است به دانشمندان پارسى زبان، و پژوهش گران علوم اسلامى اهداء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تَقَبَّل مِنّا اِنَّكَ اَنتَ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العسكرى</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16604_213298"/>
      <w:bookmarkStart w:id="41" w:name="pg16604_213298"/>
      <w:bookmarkEnd w:id="41"/>
    </w:p>
    <w:p>
      <w:pPr>
        <w:pStyle w:val="Heading2"/>
        <w:numPr>
          <w:ilvl w:val="1"/>
          <w:numId w:val="1"/>
        </w:numPr>
        <w:rPr/>
      </w:pPr>
      <w:bookmarkStart w:id="42" w:name="pg16604_213298"/>
      <w:bookmarkStart w:id="43" w:name="__RefHeading___Toc11014112_1280447820"/>
      <w:bookmarkStart w:id="44" w:name="_Toc15"/>
      <w:bookmarkEnd w:id="42"/>
      <w:bookmarkEnd w:id="43"/>
      <w:r>
        <w:rPr>
          <w:rtl w:val="true"/>
        </w:rPr>
        <w:t>بخش دوم</w:t>
      </w:r>
      <w:r>
        <w:rPr>
          <w:rtl w:val="true"/>
        </w:rPr>
        <w:t xml:space="preserve">: </w:t>
      </w:r>
      <w:r>
        <w:rPr>
          <w:rtl w:val="true"/>
        </w:rPr>
        <w:t>پى‌ريزى مباحث كتاب</w:t>
      </w:r>
      <w:bookmarkEnd w:id="44"/>
    </w:p>
    <w:p>
      <w:pPr>
        <w:pStyle w:val="Heading3"/>
        <w:numPr>
          <w:ilvl w:val="2"/>
          <w:numId w:val="1"/>
        </w:numPr>
        <w:rPr/>
      </w:pPr>
      <w:bookmarkStart w:id="45" w:name="__RefHeading___Toc11014114_1280447820"/>
      <w:bookmarkStart w:id="46" w:name="_Toc16"/>
      <w:bookmarkEnd w:id="45"/>
      <w:r>
        <w:rPr>
          <w:rtl w:val="true"/>
        </w:rPr>
        <w:t>اشاره</w:t>
      </w:r>
      <w:bookmarkEnd w:id="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سيف را بشناسيم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زنديق و زنديقان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مانى و دين او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نمونه‌هايى چند از مانويان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تعصبات قبيله اى بين يمانى و نزارى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تعصب سيف دربارۀ قبيلۀ نزار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نفوذ احاديث سيف در مدارك اسلامى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انتشار احاديث سيف</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اى از فصول گذشته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16604_213300"/>
      <w:bookmarkStart w:id="48" w:name="pg16604_213300"/>
      <w:bookmarkEnd w:id="48"/>
    </w:p>
    <w:p>
      <w:pPr>
        <w:pStyle w:val="Heading3"/>
        <w:numPr>
          <w:ilvl w:val="2"/>
          <w:numId w:val="1"/>
        </w:numPr>
        <w:rPr/>
      </w:pPr>
      <w:bookmarkStart w:id="49" w:name="pg16604_213300"/>
      <w:bookmarkStart w:id="50" w:name="__RefHeading___Toc11014116_1280447820"/>
      <w:bookmarkStart w:id="51" w:name="_Toc17"/>
      <w:bookmarkEnd w:id="49"/>
      <w:bookmarkEnd w:id="50"/>
      <w:r>
        <w:rPr>
          <w:rtl w:val="true"/>
        </w:rPr>
        <w:t>سيف را بشناسيم</w:t>
      </w:r>
      <w:bookmarkEnd w:id="51"/>
    </w:p>
    <w:p>
      <w:pPr>
        <w:pStyle w:val="Heading4"/>
        <w:numPr>
          <w:ilvl w:val="3"/>
          <w:numId w:val="1"/>
        </w:numPr>
        <w:rPr/>
      </w:pPr>
      <w:bookmarkStart w:id="52" w:name="__RefHeading___Toc11014118_1280447820"/>
      <w:bookmarkStart w:id="53" w:name="_Toc18"/>
      <w:bookmarkEnd w:id="52"/>
      <w:r>
        <w:rPr>
          <w:rtl w:val="true"/>
        </w:rPr>
        <w:t>اشاره</w:t>
      </w:r>
      <w:bookmarkEnd w:id="53"/>
    </w:p>
    <w:p>
      <w:pPr>
        <w:pStyle w:val="BookText"/>
        <w:rPr/>
      </w:pPr>
      <w:r>
        <w:rPr>
          <w:rFonts w:ascii="Amiri" w:hAnsi="Amiri" w:eastAsia="Amiri" w:cs="Amiri"/>
          <w:color w:val="111111"/>
          <w:sz w:val="28"/>
          <w:sz w:val="28"/>
          <w:szCs w:val="28"/>
          <w:rtl w:val="true"/>
          <w:lang w:bidi="ar-SA"/>
        </w:rPr>
        <w:t>يروى الموضوعات عن الأثبات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سيف دروغ‌هاى ساخته شده را از راويان وزين به صورت حقيقت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علماى رجال</w:t>
      </w:r>
    </w:p>
    <w:p>
      <w:pPr>
        <w:pStyle w:val="Heading4"/>
        <w:numPr>
          <w:ilvl w:val="3"/>
          <w:numId w:val="1"/>
        </w:numPr>
        <w:rPr/>
      </w:pPr>
      <w:bookmarkStart w:id="54" w:name="__RefHeading___Toc11014120_1280447820"/>
      <w:bookmarkStart w:id="55" w:name="_Toc19"/>
      <w:bookmarkEnd w:id="54"/>
      <w:r>
        <w:rPr>
          <w:rtl w:val="true"/>
        </w:rPr>
        <w:t>چگونگى پيدايش اين سلسله مباحث</w:t>
      </w:r>
      <w:bookmarkEnd w:id="55"/>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هنگامى كه كتاب عبد الله بن سبأ براى نخستين بار زير چاپ بود، و فصول چاپ‌شدۀ آن مرتباً از نظرم مى‌گذشت، متوجه شدم كه علاوه بر افسانۀ ابن سبأ و سبائيان، داستان ها و افسانه‌هاى زياد ديگرى نيز در مصادر تاريخ اسلام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باعث شد كه در وجود بيشتر قهرمانان تاريخ اسلامى كه نام شان در آن افسانه ها آمده است با ديدۀ شك و ترديد نگاه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كتاب را براى مدتى طولانى به تعويق انداختم تا هر چه بيشتر اين موضوع را تحت بررسى و تحقيق و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نتيجۀ اين بررسى و كنكاش اين شد كه به عدۀ زيادى از اشخاص معروف و تاريخى، از صحابه، و تابعين، و فرماندهان سپاه، و شعرا، و راويان احاديث شريف پيامبر اسلام برخورد نمودم كه هيچ كدام وجود خارجى نداشته‌اند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با نام عدۀ زيادى از اماكن و سر زمين‌هايى روبه‌رو گرديدم، كه با كمال </w:t>
      </w:r>
    </w:p>
    <w:p>
      <w:pPr>
        <w:pStyle w:val="BookText"/>
        <w:rPr/>
      </w:pPr>
      <w:r>
        <w:rPr>
          <w:rFonts w:ascii="IRNazanin" w:hAnsi="IRNazanin" w:eastAsia="IRNazanin"/>
          <w:color w:val="111111"/>
          <w:sz w:val="28"/>
          <w:sz w:val="28"/>
          <w:szCs w:val="28"/>
          <w:rtl w:val="true"/>
          <w:lang w:bidi="fa-IR"/>
        </w:rPr>
        <w:t>تأسف نام شان در كتاب‌هاى جغرافيا رفته است، در صورتى كه همگى آنها زاييده اوهام و خيالات افسانه‌پردازان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با تحريف‌هاى مغرضانه اى كه در اصل خبر، يا در سال‌هاى وقوع حوادث تاريخى صورت گرفته، و در كتاب‌هاى به اصطلاح وزين اسلام منعكس گرديده مواجه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ناگزير دنبالۀ مطالب كتاب عبد الله بن سبأ را به اين بحث مربوط ساختم و پاره اى از آن افسانه ها را در آن نقل كرده، به برخى از آن قهرمانان خيالى اشاره نموده، كتاب را به پايان برده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درگاه ورود براى اين بحث و بررسى ناميدم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انتشار كتاب، با خاطره آسوده به بحث و بررسى آن افسانه ها در كتاب‌هاى چاپى و خطى پرداختم، و تا آنجا ادامه دادم كه خداوند مرا به عدۀ قابل توجهى از قهرمانان افسانه اى از گروه و دسته‌جات مختلف راهنمايى فرمود، كه در ميان آنها عدۀ بسيارى به اصطلاح از ياران پيامبر خدا نيز به چشم مى‌خورد، اصحاب و قهرمانانى كه در حقيقت وجود خارجى نداشته‌اند، و دست جنايت كارى مانند سيف بن عمر تيمى و ديگران، به قصد خيانت به اسلام و تاريخ آن، و كتمان حقايق و مشوش ساختن افكار مسلمين، و تشويق و تحريك مخالفين اسلام، آنها را خلق و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براى نماياندن گوشه اى از آن‌همه جنايات كه بر تاريخ اسلام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كنار زدن پرده از چهرۀ حقايق و واقعيات، قسمت معرفى اصحاب افسانه اى را بر ديگر چهره‌هاى دروغين مقدم داشتيم، و از ميان آنها تنها به يك‌صد و پنجاه صحابى بسنده كرديم، و آن مجموعه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يك‌صد و پنجاه تن صحابى افسانه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همين كتاب است ناميديم، و همچنان كه گذشت، كتاب عبد الله بن سبأ، در واقع مقدمه و درگاهى براى ورود به اين بحث و تحقيق بوده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عبد الله بن سبأ ثابت كرديم كه فرزند سبأ وجود خارجى نداشته، ساخته و پرداختۀ دست تخيلات سيف بن عمر تيمى، از قبيلۀ تميم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نيز </w:t>
      </w:r>
      <w:bookmarkStart w:id="56" w:name="pg16604_213302"/>
    </w:p>
    <w:p>
      <w:pPr>
        <w:pStyle w:val="BookText"/>
        <w:rPr/>
      </w:pPr>
      <w:bookmarkEnd w:id="56"/>
      <w:r>
        <w:rPr>
          <w:rFonts w:ascii="IRNazanin" w:hAnsi="IRNazanin" w:eastAsia="IRNazanin"/>
          <w:color w:val="111111"/>
          <w:sz w:val="28"/>
          <w:sz w:val="28"/>
          <w:szCs w:val="28"/>
          <w:rtl w:val="true"/>
          <w:lang w:bidi="fa-IR"/>
        </w:rPr>
        <w:t>همچنين خواهيم ديد كه همگى اين اصحاب و قهرمانان افسانه اى بوده، زادۀ خيال و آفريدۀ سيف فرزند عمر مى‌باشند و هيچ كدام در عالم حقيقت وجود خارجى نداشته‌اند</w:t>
      </w:r>
      <w:r>
        <w:rPr>
          <w:rFonts w:eastAsia="IRNazanin" w:cs="IRNazanin"/>
          <w:color w:val="111111"/>
          <w:sz w:val="28"/>
          <w:szCs w:val="28"/>
          <w:rtl w:val="true"/>
          <w:lang w:bidi="fa-IR"/>
        </w:rPr>
        <w:t>.</w:t>
      </w:r>
    </w:p>
    <w:p>
      <w:pPr>
        <w:pStyle w:val="Heading4"/>
        <w:numPr>
          <w:ilvl w:val="3"/>
          <w:numId w:val="1"/>
        </w:numPr>
        <w:rPr/>
      </w:pPr>
      <w:bookmarkStart w:id="57" w:name="__RefHeading___Toc11014122_1280447820"/>
      <w:bookmarkStart w:id="58" w:name="_Toc20"/>
      <w:bookmarkEnd w:id="57"/>
      <w:r>
        <w:rPr>
          <w:rtl w:val="true"/>
        </w:rPr>
        <w:t>سيف بن عمرو كيست؟</w:t>
      </w:r>
      <w:bookmarkEnd w:id="58"/>
    </w:p>
    <w:p>
      <w:pPr>
        <w:pStyle w:val="BookText"/>
        <w:rPr/>
      </w:pPr>
      <w:r>
        <w:rPr>
          <w:rFonts w:ascii="IRNazanin" w:hAnsi="IRNazanin" w:eastAsia="IRNazanin"/>
          <w:color w:val="111111"/>
          <w:sz w:val="28"/>
          <w:sz w:val="28"/>
          <w:szCs w:val="28"/>
          <w:rtl w:val="true"/>
          <w:lang w:bidi="fa-IR"/>
        </w:rPr>
        <w:t>راستى اين سيف كيست كه اين همه اصحاب و قهرمانان و وقايع آفريده، دروغ‌هايش به جاى راست نشسته، افسانه‌هايش لباس حقيقت به تن كرده، شوخى‌هايش به صورت مطالب صددرصد جدى در كتاب‌هاى معتبر تاريخى ثبت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افسوس مى‌خوريم كه از سيف تصويرى به دست نيست تا در مقابل ديد ديگران قرار دهيم، و بيوگرافى كاملى نيز از او در دست نمى‌باشد، تا خانواده، محيط تربيت، ميزان معلومات و غيره او را به دست داده، و به وسيلۀ آن بتوانيم چهرۀ اين نابغه افسانه‌ساز دروغ‌پرداز را در ذهن خود تصوير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ميان برخى نوشته‌هاى دانشمندان، ما را به طرز تفكر، پايۀ معتقدات دينى، و ساير خصوصيات اخلاقى او راهنمايى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عبد الله بن سبأ خوانديم كه دانشمندان در شرح حال سيف آورده‌اند كه او بغدادى و اصلاً كوفى بوده، احاديث و سخنانش را ارجى نيست و ضعيف و غير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را مايه اى نيست، و احاديثش دروغ و ساختگى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 تنها گوينده آن احاديث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سيف فردى زنديق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مانوى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دو كتاب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ورده، جمل و مسير على و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گفته‌اند كه سيف در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در زمان خلافت هارون الرشيد خليفه عباسى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ازآنچه گذشت مطالب زير مورد نظر 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بن عمر در اصل كوفى و ساكن بغداد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علماى رجال او را 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مانوى 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دانسته‌اند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دانشمندان بر اين موضوع متفقند كه سيف احاديث و داستان‌هايش را </w:t>
      </w:r>
      <w:bookmarkStart w:id="59" w:name="pg16604_213303"/>
    </w:p>
    <w:p>
      <w:pPr>
        <w:pStyle w:val="BookText"/>
        <w:rPr/>
      </w:pPr>
      <w:bookmarkEnd w:id="59"/>
      <w:r>
        <w:rPr>
          <w:rFonts w:ascii="IRNazanin" w:hAnsi="IRNazanin" w:eastAsia="IRNazanin"/>
          <w:color w:val="111111"/>
          <w:sz w:val="28"/>
          <w:sz w:val="28"/>
          <w:szCs w:val="28"/>
          <w:rtl w:val="true"/>
          <w:lang w:bidi="fa-IR"/>
        </w:rPr>
        <w:t>از پيش خود مى‌ساخته، افسانه‌ساز و دروغ‌پرداز بوده است و اين موضوع به خواست خدا ضمن فصول آينده اين كتاب مورد بحث و بررسى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كتاب او كه به نام‌هاى جمل و فتوح تأليف نموده از اهم مصادر تاريخ اسلام قرار گرفته‌اند، و تا به امروز نيز مورد استناد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وفات او است كه آن را در زمان خلافت هارون الرشيد خليفۀ عباسى و در حدود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نوشته‌اند، با توجه به آنكه موارد زير نمايان گر عصر نشاط ادبى سيف بن عمر تيمى مى‌باشد</w:t>
      </w:r>
      <w:r>
        <w:rPr>
          <w:rFonts w:eastAsia="IRNazanin" w:cs="IRNazanin"/>
          <w:color w:val="111111"/>
          <w:sz w:val="28"/>
          <w:szCs w:val="28"/>
          <w:rtl w:val="true"/>
          <w:lang w:bidi="fa-IR"/>
        </w:rPr>
        <w:t>.</w:t>
      </w:r>
    </w:p>
    <w:p>
      <w:pPr>
        <w:pStyle w:val="Heading4"/>
        <w:numPr>
          <w:ilvl w:val="3"/>
          <w:numId w:val="1"/>
        </w:numPr>
        <w:rPr/>
      </w:pPr>
      <w:bookmarkStart w:id="60" w:name="__RefHeading___Toc11014124_1280447820"/>
      <w:bookmarkStart w:id="61" w:name="_Toc21"/>
      <w:bookmarkEnd w:id="60"/>
      <w:r>
        <w:rPr>
          <w:rtl w:val="true"/>
        </w:rPr>
        <w:t>زمان پيدايش احاديث سيف</w:t>
      </w:r>
      <w:bookmarkEnd w:id="61"/>
    </w:p>
    <w:p>
      <w:pPr>
        <w:pStyle w:val="BookText"/>
        <w:rPr/>
      </w:pPr>
      <w:r>
        <w:rPr>
          <w:rFonts w:ascii="IRNazanin" w:hAnsi="IRNazanin" w:eastAsia="IRNazanin"/>
          <w:color w:val="111111"/>
          <w:sz w:val="28"/>
          <w:sz w:val="28"/>
          <w:szCs w:val="28"/>
          <w:rtl w:val="true"/>
          <w:lang w:bidi="fa-IR"/>
        </w:rPr>
        <w:t>موارد زير نمايان گر احاديث سيف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مخنف لوط بن يحيى كه در سال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از دنيا رفته است به كتاب سيف بن عمر اشاره كرده و از آن نقل نموده، و اين خود دليل بر اين است كه كتاب سيف قبل از وفات ابو مخنف انتشار يافته است</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طبرى همين روايت را با همين اسناد و همين عبارات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خود آورده در صورتى كه مى‌دانيم طبرى احاديث سيف را از دو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مفيد روايت ديگرى نيز از سيف در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خود از كتاب ابو مخنف نقل كرده است، اين كه ابو مخنف سخنان سيف را با ذكر نام او در كتاب خود منعكس مى‌كند، بارز ترين دليلى است كه كتاب سيف بن عمر پيش از وفات ابو مخنف كه به سال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انتشار يافته و در دست مردم قرار گرفته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احاديث سيف را پر از مدح و ستايش از سران بنى اميه و خاندان آنها، و آكنده از خلق افسانه‌هاى عجيب در انتشار فضائل و مناقب ايشان مى‌بينيم، </w:t>
      </w:r>
    </w:p>
    <w:p>
      <w:pPr>
        <w:pStyle w:val="BookText"/>
        <w:rPr/>
      </w:pPr>
      <w:r>
        <w:rPr>
          <w:rFonts w:ascii="IRNazanin" w:hAnsi="IRNazanin" w:eastAsia="IRNazanin"/>
          <w:color w:val="111111"/>
          <w:sz w:val="28"/>
          <w:sz w:val="28"/>
          <w:szCs w:val="28"/>
          <w:rtl w:val="true"/>
          <w:lang w:bidi="fa-IR"/>
        </w:rPr>
        <w:t xml:space="preserve">در حالى كه از ذكر احاديث در حق عباسيان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شيوه و روش 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 و بيش در آن اثرى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ما را بر آن مى‌دارد كه قبول كنيم تاريخ ساختن احاديثش پيش از روى كار آمدن عباسيان بوده است، و نبش قبر و بيرون آورده اجساد و آتش زدن آنها بوده، نه زمان خلق افسانه ها و نشر فضائل و عظمت دروغين براى آنها، و لكه دار نمودن دامان مخالفين و دشمنان بنى اميه از سران و بزرگان صحابه و تابعين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تعيين زمان وضع احاديث او داستان زير نيز ما را كمك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طبرى اين داستان را از قول سيف، ضمن حوادث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در مسير يزدگرد آخرين پادشاه ساسانى به خراسان چنين روايت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شكست ايرانيان در نبرد جلولاء، يزدگرد به طرف رى عقب نشست، در اين عقب‌نشينى او در محملى كه بر پشت شترى بسته شده بود قرار داشت و از آن خارج نمى‌شد، و حتى در آن به خواب مى‌رفت، زيرا سپاهيان براى دور شدن از خطر در هيچ‌جا شب توقف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اين هزيمت چون به آبى رسيدند و خواستند كه شتر را از آن بگذرانند، از ترس اين كه مبادا بر اثر تكان شتر يزدگرد بيدار شود و همراهان خود را مورد بى‌مهرى و عقاب قرار دهد، ناگزير بيدارش كردند تا موقعيت خود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يزدگرد كه بيدار مى‌شود پرخاش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بدى كرديد به خدا قسم اگر مرا به حال خود مى‌گذاشتيد مى‌فهميدم ستارۀ اقبال اين امت چه وقت افول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خواب ديدم كه من و محمد با خدا به مشورت نشسته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به اين امت مهلت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بيست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 خود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مرا بيدار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نمى‌كرديد مى‌فهميدم مدت اين امت چقدر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را با دقت تجزيه و تحليل مى‌كنيم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سيف مى‌گويد كه يزدگرد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يزدگرد زردشتى </w:t>
      </w:r>
    </w:p>
    <w:p>
      <w:pPr>
        <w:pStyle w:val="BookText"/>
        <w:rPr/>
      </w:pPr>
      <w:r>
        <w:rPr>
          <w:rFonts w:ascii="IRNazanin" w:hAnsi="IRNazanin" w:eastAsia="IRNazanin"/>
          <w:color w:val="111111"/>
          <w:sz w:val="28"/>
          <w:sz w:val="28"/>
          <w:szCs w:val="28"/>
          <w:rtl w:val="true"/>
          <w:lang w:bidi="fa-IR"/>
        </w:rPr>
        <w:t>و دوگانه‌پرست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مجوسان الله را كه عربى است نمى‌شناسند و به آن سوگند نمى‌خورند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ايمان آنها به اهورا مزدا، و سوگندشان به آتش مقدس، آفتاب، و ماه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نام الله ويژۀ مسلمانان است كه سيف در ميان شان نشو و نما يافته و با آن خو گرفته است، ازاين‌رو نام الله را در سوگندى كه به يزدگرد نسبت مى‌دهد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يزدگرد محمد را راست گو نمى‌پنداشت، و او را در خور آن نمى‌دانست كه هم زانويش با خداى محمد به مشورت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اين است كه اين حديث معرف محيط اسلام سيف و طرز تخيلات او، و اسلامى است كه وى در انديشه خود ساخته 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حالى كه مسلمانان به بقا و دوام دين خود تا آخر دنيا ايمان دارند، سيف براى مدت رواج اسلام حدى معين مى‌كند و آرزوى قلبى خود را به زبان كسرى مى‌گويد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حال خود مى‌گذاشتيد مى‌فهميدم مدت اين امت چقدر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او انقراض و ازهم‌پاشيدگى امت اسلام را در سايۀ فعاليت‌هاى مانويان، كه خود اطلاع داشته است كه آنها چگونه در انهدام آن مى‌كوشند، و خود سيف از آنها بوده، و جانب دارى را نگه مى‌داشته؛ يا بر اثر جنگ‌هاى خارجى با كشورهاى روم و غيره و به چشم اميد و آرزو مى‌ديده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گوينده چنين سخنى براى اسلام بقاء و دوامى نمى‌بيند، و اطمينان دارد كه بيش از آن مدت كه خود آن را درك كرده، و زمان او بوده است دوام و ثبات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مى‌بينيم كه توقفش در حد يك‌صد و بيست سال در كميسيون سه جانبه با خدا، نمودار زمان جعل چنين حديثى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اين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مخنف متوفى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سيف روايت كرده است و مؤيد اين مطلب مى‌باشد كه سيف قبل از اين تاريخ در حيات بوده و فعاليت داشته است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سخن‌سرايى در عظمت مقام و مدح و ستايش خاندان بنى اميه، و دفاع و جانب دارى از آنها، بدون ذكرى از عباسيان، دليل بر اين است كه احاديثش پيش از روى كار آمدن خلفاى عباسى كه امويان را دسته جمعى قتل عام مى‌كردند، و طرفدارانشان را تحت تعقيب و شكنجه قرار مى‌دادند وضع و انتشار يافته است</w:t>
      </w:r>
      <w:r>
        <w:rPr>
          <w:rFonts w:eastAsia="IRNazanin" w:cs="IRNazanin"/>
          <w:color w:val="111111"/>
          <w:sz w:val="28"/>
          <w:szCs w:val="28"/>
          <w:rtl w:val="true"/>
          <w:lang w:bidi="fa-IR"/>
        </w:rPr>
        <w:t xml:space="preserve">. </w:t>
      </w:r>
      <w:bookmarkStart w:id="62" w:name="pg16604_213306"/>
    </w:p>
    <w:p>
      <w:pPr>
        <w:pStyle w:val="BookText"/>
        <w:rPr/>
      </w:pPr>
      <w:bookmarkEnd w:id="62"/>
      <w:r>
        <w:rPr>
          <w:rFonts w:ascii="IRNazanin" w:hAnsi="IRNazanin" w:eastAsia="IRNazanin"/>
          <w:color w:val="111111"/>
          <w:sz w:val="28"/>
          <w:sz w:val="28"/>
          <w:szCs w:val="28"/>
          <w:rtl w:val="true"/>
          <w:lang w:bidi="fa-IR"/>
        </w:rPr>
        <w:t>توقفش در محدوده يك‌صد و بيست سال عمر امت اسلامى، در حديثى كه از كميسيون سه‌جانبۀ خدا و محمد و كسرى مى‌سازد اين مطلب را مى‌رساند، كه در زمان وضع و جعل آن حديث هنوز از عمر دولت اسلام يك‌صد و بيست سال نگذشته بوده است و الا سيف در آن حد توقف نمى‌كرد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هم رفته ازآنچه گذشت مى‌توان نتيجه گرفت كه زمان نشاط و فعاليت سيف در افسانه‌پردازى و دروغ‌سازى دروغ‌سازى‌هايش اوايل قرن دوم هجرى بوده است، و اين حقيقت را گفتۀ مزى كه مدعى منحصر به فردى است كه تاريخ وفات سيف را بعد از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و ذهبى كه تاريخ وفاتش را در عهد هارون الرشيد معين كرده است در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گفتۀ مزى و ذهبى درست باشد، بايد سيف پس از تأليف كتاب‌هايش مدت چهل تا پنجاه سال زيسته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اين كه زمان فعاليت سيف در امر نويسندگى ربع اول قرن دوم هجرى بوده، و اين كه او از تميم، يكى از قبايل مضر و ساكن كوفه، و ميهن اصلى‌اش عراق مى‌باشد، مطالعه و بررسى بنيان‌هاى شخصيت، و آرمان‌ها و آرزوهاى او، و عواملى كه وى را بر انگيخته تا چنان افسانه‌هاى شگفت‌انگيزى را خلق و ابداع كند آسان مى‌سازد</w:t>
      </w:r>
      <w:r>
        <w:rPr>
          <w:rFonts w:eastAsia="IRNazanin" w:cs="IRNazanin"/>
          <w:color w:val="111111"/>
          <w:sz w:val="28"/>
          <w:szCs w:val="28"/>
          <w:rtl w:val="true"/>
          <w:lang w:bidi="fa-IR"/>
        </w:rPr>
        <w:t>.</w:t>
      </w:r>
    </w:p>
    <w:p>
      <w:pPr>
        <w:pStyle w:val="Heading4"/>
        <w:numPr>
          <w:ilvl w:val="3"/>
          <w:numId w:val="1"/>
        </w:numPr>
        <w:rPr/>
      </w:pPr>
      <w:bookmarkStart w:id="63" w:name="__RefHeading___Toc11014126_1280447820"/>
      <w:bookmarkStart w:id="64" w:name="_Toc22"/>
      <w:bookmarkEnd w:id="63"/>
      <w:r>
        <w:rPr>
          <w:rtl w:val="true"/>
        </w:rPr>
        <w:t>ويژگى‌هاى عصر سيف</w:t>
      </w:r>
      <w:bookmarkEnd w:id="6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دوران سيف زمانى بود كه در آن تعلق خاطر به قبيله، و تعصبات قبيله اى و </w:t>
      </w:r>
    </w:p>
    <w:p>
      <w:pPr>
        <w:pStyle w:val="BookText"/>
        <w:rPr/>
      </w:pPr>
      <w:r>
        <w:rPr>
          <w:rFonts w:ascii="Amiri" w:hAnsi="Amiri" w:eastAsia="Amiri" w:cs="Amiri"/>
          <w:color w:val="111111"/>
          <w:sz w:val="28"/>
          <w:sz w:val="28"/>
          <w:szCs w:val="28"/>
          <w:rtl w:val="true"/>
          <w:lang w:bidi="ar-SA"/>
        </w:rPr>
        <w:t>حفظ مآثر و افتخارات آن در تمام شهرهاى اسلام به شدت حكومت مى‌كرد، و اين مطلبى است كه در آينده اى نزديك آن را روشن خواهيم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گذشته از آن تعصب خشك و بى‌معنى، ميهن سيف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محل نشاط و خودنمايى مانويان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زنديقان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روى اگر ما در مقام شناسايى انگيزۀ اصلى سيف در امر افسانه‌سراييش باشيم، ناگزيريم تا اين دو مورد به خصوص را هر يك به طور جداگانه مورد بحث و بررسى خود قرار دهيم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نخست در اين قسمت از مباحث خود به زنديق و زندقه مى‌پردازيم زيرا گذشته از اين كه اعتقاد به اين مذهب در زادگاه سيف شيوعى تمام داشت، خود سيف نيز از آن بر كنار نبوده است، ويژه آنكه مى‌بينيم علماء و دانشمندان در نوشته‌هاى خود سيف را زنديق معرفى كرده‌اند، و اين امر خود براى توجيه انگيزه او در خلق آن‌همه افسانه و اصحاب و قهرمانان و تحريف حقايق تاريخى اسلام تا حد قابل ملاحظه اى مى‌تواند كافى باشد</w:t>
      </w:r>
      <w:r>
        <w:rPr>
          <w:rFonts w:eastAsia="IRNazanin" w:cs="IRNazanin"/>
          <w:color w:val="111111"/>
          <w:sz w:val="28"/>
          <w:szCs w:val="28"/>
          <w:rtl w:val="true"/>
          <w:lang w:bidi="fa-IR"/>
        </w:rPr>
        <w:t xml:space="preserve">. </w:t>
      </w:r>
      <w:bookmarkStart w:id="65" w:name="pg16604_213308"/>
    </w:p>
    <w:p>
      <w:pPr>
        <w:pStyle w:val="Heading3"/>
        <w:numPr>
          <w:ilvl w:val="2"/>
          <w:numId w:val="1"/>
        </w:numPr>
        <w:rPr/>
      </w:pPr>
      <w:bookmarkStart w:id="66" w:name="__RefHeading___Toc11014128_1280447820"/>
      <w:bookmarkStart w:id="67" w:name="_Toc23"/>
      <w:bookmarkEnd w:id="65"/>
      <w:bookmarkEnd w:id="66"/>
      <w:r>
        <w:rPr>
          <w:rtl w:val="true"/>
        </w:rPr>
        <w:t>زنديق و زنديقان</w:t>
      </w:r>
      <w:bookmarkEnd w:id="67"/>
    </w:p>
    <w:p>
      <w:pPr>
        <w:pStyle w:val="Heading4"/>
        <w:numPr>
          <w:ilvl w:val="3"/>
          <w:numId w:val="1"/>
        </w:numPr>
        <w:rPr/>
      </w:pPr>
      <w:bookmarkStart w:id="68" w:name="__RefHeading___Toc11014130_1280447820"/>
      <w:bookmarkStart w:id="69" w:name="_Toc24"/>
      <w:bookmarkEnd w:id="68"/>
      <w:r>
        <w:rPr>
          <w:rtl w:val="true"/>
        </w:rPr>
        <w:t>اشاره</w:t>
      </w:r>
      <w:bookmarkEnd w:id="69"/>
    </w:p>
    <w:p>
      <w:pPr>
        <w:pStyle w:val="BookText"/>
        <w:rPr/>
      </w:pPr>
      <w:r>
        <w:rPr>
          <w:rFonts w:ascii="Amiri" w:hAnsi="Amiri" w:eastAsia="Amiri" w:cs="Amiri"/>
          <w:color w:val="111111"/>
          <w:sz w:val="28"/>
          <w:sz w:val="28"/>
          <w:szCs w:val="28"/>
          <w:rtl w:val="true"/>
          <w:lang w:bidi="ar-SA"/>
        </w:rPr>
        <w:t>المقصود من الزنادقة هم اتباع مانى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زنديقان پيروان مانى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كتاب</w:t>
      </w:r>
    </w:p>
    <w:p>
      <w:pPr>
        <w:pStyle w:val="Heading4"/>
        <w:numPr>
          <w:ilvl w:val="3"/>
          <w:numId w:val="1"/>
        </w:numPr>
        <w:rPr/>
      </w:pPr>
      <w:bookmarkStart w:id="70" w:name="__RefHeading___Toc11014132_1280447820"/>
      <w:bookmarkStart w:id="71" w:name="_Toc25"/>
      <w:bookmarkEnd w:id="70"/>
      <w:r>
        <w:rPr>
          <w:rtl w:val="true"/>
        </w:rPr>
        <w:t>ريشۀ كلمه زنديق</w:t>
      </w:r>
      <w:bookmarkEnd w:id="71"/>
    </w:p>
    <w:p>
      <w:pPr>
        <w:pStyle w:val="BookText"/>
        <w:rPr/>
      </w:pPr>
      <w:r>
        <w:rPr>
          <w:rFonts w:ascii="IRNazanin" w:hAnsi="IRNazanin" w:eastAsia="IRNazanin"/>
          <w:color w:val="111111"/>
          <w:sz w:val="28"/>
          <w:sz w:val="28"/>
          <w:szCs w:val="28"/>
          <w:rtl w:val="true"/>
          <w:lang w:bidi="fa-IR"/>
        </w:rPr>
        <w:t>كلمۀ زنديق ريشۀ فارسى دارد، مسعود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 كتابش را اوستا ناميد و تفسيرى بر آن نگاشت كه به زنديق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پارسيان هر كس را كه در مذهب شان چيزى مخالف اصول آن بياورد يا از اصل به تفسير آن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كه از ظاهر كتاب به تفسير آنكه مخالف تنزيل است بسنده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علت مانى كه در زمان پادشاهى بهرام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كرد و جماعتى كه از او پيروى كرده‌اند به زنديق يا منحرف معروف شده‌اند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عرب كلمۀ زندى را به لفظ خود برگردانيد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اين كلمه زنديق علم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يك از پيروان مانى كه آنان را زنادقه گويند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مستشرقين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زنديق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مفرد صديقين كه فرقه اى از مانويان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صديق در فارسى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بار ديگر در عربى به زنديق مبدل شده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همين مقدار از نظرات محققين در مورد اصل كلمه فارسى زنديق بسنده كرديم</w:t>
      </w:r>
      <w:r>
        <w:rPr>
          <w:rFonts w:eastAsia="IRNazanin" w:cs="IRNazanin"/>
          <w:color w:val="111111"/>
          <w:sz w:val="28"/>
          <w:szCs w:val="28"/>
          <w:rtl w:val="true"/>
          <w:lang w:bidi="fa-IR"/>
        </w:rPr>
        <w:t xml:space="preserve">. </w:t>
      </w:r>
      <w:bookmarkStart w:id="72" w:name="pg16604_213309"/>
    </w:p>
    <w:p>
      <w:pPr>
        <w:pStyle w:val="Heading4"/>
        <w:numPr>
          <w:ilvl w:val="3"/>
          <w:numId w:val="1"/>
        </w:numPr>
        <w:rPr/>
      </w:pPr>
      <w:bookmarkStart w:id="73" w:name="__RefHeading___Toc11014134_1280447820"/>
      <w:bookmarkStart w:id="74" w:name="_Toc26"/>
      <w:bookmarkEnd w:id="72"/>
      <w:bookmarkEnd w:id="73"/>
      <w:r>
        <w:rPr>
          <w:rtl w:val="true"/>
        </w:rPr>
        <w:t>زنديق در زبان عرب</w:t>
      </w:r>
      <w:bookmarkEnd w:id="74"/>
    </w:p>
    <w:p>
      <w:pPr>
        <w:pStyle w:val="BookText"/>
        <w:rPr/>
      </w:pPr>
      <w:r>
        <w:rPr>
          <w:rFonts w:ascii="IRNazanin" w:hAnsi="IRNazanin" w:eastAsia="IRNazanin"/>
          <w:color w:val="111111"/>
          <w:sz w:val="28"/>
          <w:sz w:val="28"/>
          <w:szCs w:val="28"/>
          <w:rtl w:val="true"/>
          <w:lang w:bidi="fa-IR"/>
        </w:rPr>
        <w:t>نام زنديق نخست در زبان عرب به پيروان مانى اطلاق مى‌شد كه جهان را از دو اصل ازلى نور و ظلمت مى‌پنداشتند و به همين سبب آنها را دوگانه‌پرست مى‌شناختند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نام اطلاق شد به ماديون، آنان كه منكر خدا و پيروان و كتاب‌هاى آسمانى هستند، و معتقد به ابديت جهان، و منكر دنياى ديگر و عوالم ما بعدالطبيعه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اين نام بر كسى گذاشته شد كه منكر يكى از اصول دين اسلام باشد و يا رأيى ارائه دهد كه آن رأى در نتيجه منكر يكى از اصول عقايد باشد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اين نام تغيير جهت داد، و به هر كس كه مخالف مذهب اهل سنت بود اطلاق گرديد و در آخر به هر شاعر ياوه گو و بى‌شرم و حيايى كه بى‌ملاحظه دم از معشوق مى‌زند و يا هر نويسنده اى از اين قبيل و طرف داران آنها گفته مى‌شد</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75" w:name="__RefHeading___Toc11014136_1280447820"/>
      <w:bookmarkStart w:id="76" w:name="_Toc27"/>
      <w:bookmarkEnd w:id="75"/>
      <w:r>
        <w:rPr>
          <w:rtl w:val="true"/>
        </w:rPr>
        <w:t>تعريف زندقه در دستگاه خلافت</w:t>
      </w:r>
      <w:bookmarkEnd w:id="76"/>
    </w:p>
    <w:p>
      <w:pPr>
        <w:pStyle w:val="BookText"/>
        <w:rPr/>
      </w:pPr>
      <w:r>
        <w:rPr>
          <w:rFonts w:ascii="Amiri" w:hAnsi="Amiri" w:eastAsia="Amiri" w:cs="Amiri"/>
          <w:color w:val="111111"/>
          <w:sz w:val="28"/>
          <w:sz w:val="28"/>
          <w:szCs w:val="28"/>
          <w:rtl w:val="true"/>
          <w:lang w:bidi="ar-SA"/>
        </w:rPr>
        <w:t>شايد قديمى ترين تعريفى كه به صورت رسمى و دولتى از زنديقان شده است در متن وصيت زير باشد كه مهدى خليفۀ عباسى به ولى عهد و فرزندش موسى نموده است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زنديقى را به خدمت مهدى خليفه مى‌آوردند، و خليفه به او پيشنهاد توبه مى‌كند و چون آن زنديق زير بار نمى‌رود، خليفه دستور مى‌دهد تا گردنش را بزنند و جنازه‌اش را بر دار بياويزند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پيش آمد مهدى خليفه روى به فرزندش كرده و مى‌گويد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من خلافت به تو برسد، تنها به زنديقان بپرداز، زيرا اين جماعت مردم را به امورى فريبنده با ظاهرى بس آراسته و نيكو دعوت مى‌كنند از قبيل دورى از دنيا و روى آوردن به آخرت؛ تا آنجا كه مردم را معتقد مى‌سازند كه گوشت را حرام بدانند و به آب پاك دست نزنند، كشتن حشرات را گناه بشمارند، و بالاخره آنان را به دوگانه‌پرستى وامى‌دارند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نور و ظلمت را پرستش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وضعى زناشويى با محارم را چون خواهران و دختران روا مى‌دارند، خود را با ادرار مى‌شويند، و كودكان را از گذرگاه ها مى‌دزدند، به اين عنوان كه آنها را از اهريمن ظلمت رهايى بخشند و به نور و روشنايى هدايت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پس از من به خلافت رسيدى، بى‌هيچ رحم و شفقتى اينان را بدار آويز و شمشير بر آنان بكش، و با كشته آنها به خداى يكتا تقرّب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پدر بزرگت عباس را به خواب ديدم كه دو شمشير بر من حمايل كرد، و مرا به كشتن اين دوگانه‌پرستان فرمان داد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موسى پس از پدر به خلافت نشست، به انجام وصيت و سفارش پدر كمر بست و در انجام همين مهم بود كه در دهمين ماه از خلافت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اگر زنده بمانم همه زنديقان را از دم تيغ مى‌گذرانم، و يك تن از آنان را زنده نخواهم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 موسى دستور داده بود تا در اجراى چنين تهديدى يك هزار، دار بر پا كنند تا در موقعى كه خود از پيش تعيين كرده بود، هزار تن زنديق را با هم بر دار بكشد، اما پيش ازآنكه بتواند چنين تهديدى را عملى كند از دنيا رفت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طبرى يك مورد ديگر از وصيت مهدى خليفه عباسى را چنين آورده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كه داود فرزند على عباسى، و يعقوب فرزند فضل حارثى از خاندان حارث ابن عبد المطلب را</w:t>
      </w:r>
      <w:r>
        <w:rPr>
          <w:rStyle w:val="FootnoteAnchor"/>
          <w:rtl w:val="true"/>
        </w:rPr>
        <w:footnoteReference w:id="18"/>
      </w:r>
      <w:r>
        <w:rPr>
          <w:rFonts w:ascii="Amiri" w:hAnsi="Amiri" w:eastAsia="Amiri" w:cs="Amiri"/>
          <w:color w:val="111111"/>
          <w:sz w:val="28"/>
          <w:sz w:val="28"/>
          <w:szCs w:val="28"/>
          <w:rtl w:val="true"/>
          <w:lang w:bidi="ar-SA"/>
        </w:rPr>
        <w:t xml:space="preserve">نزدش آوردند، و آن دو اقرار كردند كه جزء زنديقانند، يعقوب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تنهايى و پيش زندقۀ خود اعتراف مى‌كنم، امّا در حضور مردم هرگز به مانوى بودن خويش اقرار نخواهم كرد، اگر چه مرا با مقراض قطعه قطعه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در پاسخ به يعقوب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اگر پرده از آسمان‌ها برداشته مى‌شد، و به چشم سر مى‌ديدى كه دين مانى بر حق است، و جاى هيچ گونه ترديدى هم برايت باقى نمى‌ماند، باز هم سزاوار بود تا به محمد تعصب ورزى، و جانب او را فرو نگذارى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اگر محمد نبود، تو امروز چه كسى بودى؟ آيا نه اين كه خود يكى از افراد ساده مردم به حساب مى‌آمدى؟ به خدا سوگند، اگر نه اين كه با خداى خود عهد بسته ام كه چون مرا به خلافت برساند دستم به خون هيچ يك از افراد قبيله بنى هاشم آلوده نشود، تو را مهلت نمى‌دادم و حتى يك لحظه هم زنده‌ات نمى‌گذاشتم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موسى ولى عهد خود روى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حقى كه بر گردنت دارم سوگند مى‌دهم كه اگر پس از من به خلافت رسيدى يك ساعت هم اين دو تن را زنده نگذارى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در زندان مهدى مرد، و چون موسى پس از پدر به خلافت نشست در انجام سفارش پدر دستور داد تا فرشى را بر روى يعقوب حارثى انداختند و جمعى بر آن نشستند تا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دختر يعقوب به زندقه اعتراف كردند، دختر حامله بود و مدعى شد كه از پدرش باردار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موسى خليفۀ عباسى بر سرشان چيزى كوبيدند كه هر دو بر اثر ترس و هراس جان دادند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هنگامى مهدى خليفۀ عباسى براى جنگ تابستانى با روميان به رابق از نواحى موصل رسيد، عبد الجبار محتسب را براى دست گيرى مانويان آن ناحيه مأموريت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الجبار در انجام اين دستور، جمعى از آنان را كشت و عده اى را به دار آويخت و كتاب‌هاى آنها را با چاقو تكه‌تكه ساخت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طبرى پس از ذكر اين مطلب، ضمن حوادث سال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عمر كلواذى كه مأمور ويژه خليفه براى پى‌جويى و دست گيرى زنديقان بود وفات يافت، و حمدويه، يعنى محمد بن عيسى از اهالى ميسان جانشين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w:t>
      </w:r>
      <w:bookmarkStart w:id="77" w:name="pg16604_213312"/>
    </w:p>
    <w:p>
      <w:pPr>
        <w:pStyle w:val="BookText"/>
        <w:rPr/>
      </w:pPr>
      <w:bookmarkEnd w:id="77"/>
      <w:r>
        <w:rPr>
          <w:rFonts w:ascii="Amiri" w:hAnsi="Amiri" w:eastAsia="Amiri" w:cs="Amiri"/>
          <w:color w:val="111111"/>
          <w:sz w:val="28"/>
          <w:sz w:val="28"/>
          <w:szCs w:val="28"/>
          <w:rtl w:val="true"/>
          <w:lang w:bidi="ar-SA"/>
        </w:rPr>
        <w:t xml:space="preserve">اين سال بود كه مهدى خليفۀ عباسى زنديقان را در بغداد قتل عام كرده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11014138_1280447820"/>
      <w:bookmarkStart w:id="79" w:name="_Toc28"/>
      <w:bookmarkEnd w:id="78"/>
      <w:r>
        <w:rPr>
          <w:rtl w:val="true"/>
        </w:rPr>
        <w:t>زنديقان چه كسانى بوده‌اند؟</w:t>
      </w:r>
      <w:bookmarkEnd w:id="79"/>
    </w:p>
    <w:p>
      <w:pPr>
        <w:pStyle w:val="BookText"/>
        <w:rPr/>
      </w:pPr>
      <w:r>
        <w:rPr>
          <w:rFonts w:ascii="Amiri" w:hAnsi="Amiri" w:eastAsia="Amiri" w:cs="Amiri"/>
          <w:color w:val="111111"/>
          <w:sz w:val="28"/>
          <w:sz w:val="28"/>
          <w:szCs w:val="28"/>
          <w:rtl w:val="true"/>
          <w:lang w:bidi="ar-SA"/>
        </w:rPr>
        <w:t>مسعودى در مروج الذهب در تاريخ مأمون خليفۀ عباسى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برخى از زنديقان بصره به مأمون رسيد، دستور داد تا همۀ آنها را دستگير كرده براى محاكمه و مجازات به خدمت او گسيل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گيرى مانويان به شدت در بصره آغاز شد، دسته دسته آنها را گرفته و به بغداد اعزام مى‌داشتند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كه آنها را دستگير و براى اعزام به پايتخت در يك‌جا كم كرده بودند، سورچرانى آنها را ديد و به اين خيال كه اين جماعت به مهمانى دعوت دارند بى‌خبر از همه‌جا خود را در ميان آنها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مأمورين آنها را به كنار رودخانه و به جانب قايقى راندند، سور چران باز با خود گفت بى‌شك اين مهمانى گردش و تفريحى نيز به همراه دارد پس با آنان به قايق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نگذشت كه موضوع بند و زنجيرى به ميان آمد، و زنديقان را يكايك در بند كشيدند و طفيلى را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آن‌وقت بود كه با خود گفت چه طور شده است كه به جاى سور، بند و زنجير نصيبم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مضطرب و نگران روى به همراهان خود كرد و گفت آخر با من بگوييد شما چه كسانى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مگر از برادران ما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چيزى نمى‌دانم جز اين كه مردى طفيلى و سورچرانم امروز از خانه بيرون آمدم شما را ديدم با خود گفتم لا بد اينان را براى وليمه اى جمع كرده‌اند، خود را به ميان شما انداختم و چون به قايق نشستيم گفتم لا بد به گردش و تفريح و يا به باغى مى‌رويم امروز روز مباركى است و خوش حال شدم تا اين كه اين پاس بان ها آمدند و مرا با شما به بند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به من بگوييد موضوع چيست؟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زنديقان به او خنديدند و گفتند تو كه اكنون در شمار ما آمده اى و با زنجير آهنينى به ما زنجير شده اى بايد بدانى كه ما مانوى هستيم، گزارش گران حال ما را به مأموران خليفه گزارش داده‌اند، و اكنون ما را نزد او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بر او وارد شويم خليفه </w:t>
      </w:r>
    </w:p>
    <w:p>
      <w:pPr>
        <w:pStyle w:val="BookText"/>
        <w:rPr/>
      </w:pPr>
      <w:r>
        <w:rPr>
          <w:rFonts w:ascii="IRNazanin" w:hAnsi="IRNazanin" w:eastAsia="IRNazanin"/>
          <w:color w:val="111111"/>
          <w:sz w:val="28"/>
          <w:sz w:val="28"/>
          <w:szCs w:val="28"/>
          <w:rtl w:val="true"/>
          <w:lang w:bidi="fa-IR"/>
        </w:rPr>
        <w:t>از حال ما مى‌پرسد و از مذهب ما پرس‌وجو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ما را به توبه و بازگشت مى‌خواند و سپس امتحان مى‌كند به اين ترتيب كه تصوير مانى را به ما نشان مى‌دهد تا بر آن آب دهان بياندازيم، و از او اظهار تنفر و بيزارى نماييم، بعد دستور مى‌دهد تا پرنده مخصوصى</w:t>
      </w:r>
      <w:r>
        <w:rPr>
          <w:rStyle w:val="FootnoteAnchor"/>
          <w:rtl w:val="true"/>
        </w:rPr>
        <w:footnoteReference w:id="19"/>
      </w:r>
      <w:r>
        <w:rPr>
          <w:rFonts w:ascii="IRNazanin" w:hAnsi="IRNazanin" w:eastAsia="IRNazanin"/>
          <w:color w:val="111111"/>
          <w:sz w:val="28"/>
          <w:sz w:val="28"/>
          <w:szCs w:val="28"/>
          <w:rtl w:val="true"/>
          <w:lang w:bidi="fa-IR"/>
        </w:rPr>
        <w:t>را سر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اطاعت كرد و دستورهاى او را انجام داد نجات مى‌يابد و خليفه كارى به او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آن‌كس كه از دستورهايش سرپيچى كند و بخواهد بر دينش باقى بماند، سر و كارش با تيغ تيز جلاد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ما بشنو و وقتى كه نوبت به تو برسد و بخواهند تو را امتحان كنند، اول از عقيده و دين خود بر ايشان باز گو كه حتماً نجات 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در اين سفر به حكم سر نوشت با ما همراهى، و نيز گفتى كه تو سورچران و طفيلى هستى، و سوريان را داستان‌هاى شيرينى است، اين سفر را با گفتن داستان‌هايى بر ما هموار گردان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بندكشيدگان را به بغداد آوردند، و در دربار خليفه بر مأمون عرضه داشتند، مأمون آنها را نفر به نفر به نام خواند، و از مذهبش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اظهار تنفر و بيزارى از مانى با انداختن آب دهان به تصوير او مى‌آزمود، و چون از انجام دادن اين كار خوددارى مى‌كردند، به دست جلادشان مى‌سپرد، تا نوبت به طفيلى رسيد در حالى كه بر حسب نام متهمين به زندقه ديگر كسى از آن جماعت باقى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نگهبانان از حال او جويا شد، گفتند نمى‌دانيم جز اين كه او را با آن جماعت همراه ديديم و با خود به خدمت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روى به طفيلى كرد و پرسيد موضوع چيست؟ گفت اى امير المؤمنين همسرم بر من حرام شود</w:t>
      </w:r>
      <w:r>
        <w:rPr>
          <w:rStyle w:val="FootnoteAnchor"/>
          <w:rtl w:val="true"/>
        </w:rPr>
        <w:footnoteReference w:id="20"/>
      </w:r>
      <w:r>
        <w:rPr>
          <w:rFonts w:ascii="IRNazanin" w:hAnsi="IRNazanin" w:eastAsia="IRNazanin"/>
          <w:color w:val="111111"/>
          <w:sz w:val="28"/>
          <w:sz w:val="28"/>
          <w:szCs w:val="28"/>
          <w:rtl w:val="true"/>
          <w:lang w:bidi="fa-IR"/>
        </w:rPr>
        <w:t>اگر چيزى از گفته‌هاى آنها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طفيلى و سورچرانم، سپس داستان خود را براى مأمون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سخت به خنده افتاد و آن‌وقت دستور </w:t>
      </w:r>
    </w:p>
    <w:p>
      <w:pPr>
        <w:pStyle w:val="BookText"/>
        <w:rPr/>
      </w:pPr>
      <w:r>
        <w:rPr>
          <w:rFonts w:ascii="IRNazanin" w:hAnsi="IRNazanin" w:eastAsia="IRNazanin"/>
          <w:color w:val="111111"/>
          <w:sz w:val="28"/>
          <w:sz w:val="28"/>
          <w:szCs w:val="28"/>
          <w:rtl w:val="true"/>
          <w:lang w:bidi="fa-IR"/>
        </w:rPr>
        <w:t>داد مانى را پيش رويش بداشتند، سور چران مانى را لعنت فرستاد و از او بيزارى جست و اضافه كرد كه آن را به من بدهيد تا بر آن كثافت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نمى‌دانم مانى كيست يهودى است يا مسلمان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ازآنچه گذشت اين مطلب آشكار مى‌شود كه مقصود از زنديقان همان پيروان مانى مى‌باشند، اگر چه گاهى هم به ندرت اتفاق افتاده است كه به غير از آنها نيز اطلاق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در يافتيم زنديقان همان پيروان مانى بوده و از وى ريشه گرفته‌اند موقع آن رسيده است كه ببينيم مانى خود چه كسى، و دين او چگونه آيينى است</w:t>
      </w:r>
      <w:r>
        <w:rPr>
          <w:rFonts w:eastAsia="IRNazanin" w:cs="IRNazanin"/>
          <w:color w:val="111111"/>
          <w:sz w:val="28"/>
          <w:szCs w:val="28"/>
          <w:rtl w:val="true"/>
          <w:lang w:bidi="fa-IR"/>
        </w:rPr>
        <w:t xml:space="preserve">. </w:t>
      </w:r>
      <w:bookmarkStart w:id="80" w:name="pg16604_213315"/>
    </w:p>
    <w:p>
      <w:pPr>
        <w:pStyle w:val="Heading3"/>
        <w:numPr>
          <w:ilvl w:val="2"/>
          <w:numId w:val="1"/>
        </w:numPr>
        <w:rPr/>
      </w:pPr>
      <w:bookmarkStart w:id="81" w:name="__RefHeading___Toc11014140_1280447820"/>
      <w:bookmarkStart w:id="82" w:name="_Toc29"/>
      <w:bookmarkEnd w:id="80"/>
      <w:bookmarkEnd w:id="81"/>
      <w:r>
        <w:rPr>
          <w:rtl w:val="true"/>
        </w:rPr>
        <w:t>مانى و دين او</w:t>
      </w:r>
      <w:bookmarkEnd w:id="82"/>
    </w:p>
    <w:p>
      <w:pPr>
        <w:pStyle w:val="Heading4"/>
        <w:numPr>
          <w:ilvl w:val="3"/>
          <w:numId w:val="1"/>
        </w:numPr>
        <w:rPr/>
      </w:pPr>
      <w:bookmarkStart w:id="83" w:name="__RefHeading___Toc11014142_1280447820"/>
      <w:bookmarkStart w:id="84" w:name="_Toc30"/>
      <w:bookmarkEnd w:id="83"/>
      <w:r>
        <w:rPr>
          <w:rtl w:val="true"/>
        </w:rPr>
        <w:t>مانى كيست؟</w:t>
      </w:r>
      <w:bookmarkEnd w:id="84"/>
    </w:p>
    <w:p>
      <w:pPr>
        <w:pStyle w:val="BookText"/>
        <w:rPr/>
      </w:pPr>
      <w:r>
        <w:rPr>
          <w:rFonts w:ascii="Amiri" w:hAnsi="Amiri" w:eastAsia="Amiri" w:cs="Amiri"/>
          <w:color w:val="111111"/>
          <w:sz w:val="28"/>
          <w:sz w:val="28"/>
          <w:szCs w:val="28"/>
          <w:rtl w:val="true"/>
          <w:lang w:bidi="ar-SA"/>
        </w:rPr>
        <w:t>استخرج مانى من اديان و آراءِ فلسفة مختلفة ديناً واحداً عجيباً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مانى از اديان و فلسفه‌هاى گوناگون دين تازه و عجيبى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شهر رها يكى از شهرهاى بابل ديده به جهان گشود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مانى كه پاهايش كج بود در نقاشى، سخت ماهر و خطاطى قابل بود و خود خطى اختراع كرد و لغات و اصطلاحاتى مخصوص ساخت و بعدها تمام نوشته‌هاى خود را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زبان فارسى نوشته شده است، بقيه را با آن خط و به زبان سريانى نگاشته 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پدر مانى بتك، در ابتدا بت‌پرست بود و بعدها به دين ديصان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مانى بر آن دين نشو و نما يافت و آيين ديصان بر افكارش تأثيرى عميق بخشيد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مانى چون بيست و چهارساله شد، ادعاى پيامبرى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از هر يك از اديان مختلف چون زردتشتى، و مانداييد صابئه ميسان، و هلينيسم كه فلسفۀ اشراق يونان بعد از اسكندر است، و بودايى، و گنوسيزم چيزى گرفت، و همه را در قالبى واحد ريخت و معجونى عجيب ساخت طورى كه هر كس هر چه را كه مى‌خواست در آن مى‌توانست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زهد دورى از دنيا، اعتراف به گناهان، و عبادات از قبيل نماز، و روزه و اوراد و اذكار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پاسخ براى هر سؤال مشكلى وجود داشت مانند هيئت، جغرافيا، علوم طبيعى، فيزيك، شيمى، شناخت حيوانات و نباتات و انسان، پيدايش فرشتگان و ديوان و آفرينش آنها و همۀ موجودات، و مدت عمر جهان و زمان پايان آن و غيره كه همه اينها با روش خرافى و دور از عقل و منطق، و بر خلاف اصول و موازين علمى توصيف و پاسخ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گنوسيزم كه يكى از اجراى اصلى دين مانى را تشكيل مى‌داده است، خود آيينى خاص بوده كه از امتزاج هينيسم و معتقدات دينى ساكنان مناطق بين ايران و يونان قديم به وجود آمده است كه به طور خلاصه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به وجود دو اصل حاكم بر جهان به نام خير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ايمان به نيروى الهۀ سيارات هفت‌گانه كه امور جهان را به دست دارند، و اين كه روح آدمى با دستيابى به حقايق اشياء و ترك دنيا، و خوددارى از آميزش و همسر گيرى سرانجام مى‌تواند از جهان شر و پليدى نجات يافته به جهان خير و برترى و بالا راه يابد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گنوس خود به فرقى چند تقسيم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گنوس يهوديت، و گنوس مسيحيت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مذهب ديصانيه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دين اوليه مانى و ثانوى پدرش بتك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فرزند ديصان، و مرقيونيه فرزند مرقيون، خود فرقه اى از گنوس مسيحيت مى‌باشند و هر كدام از اين فرق گنوس مسيحيت انجيلى مخصوص به خود دارند، و ساير انجيل ها را قبول نداشته رد مى‌كنند</w:t>
      </w:r>
      <w:r>
        <w:rPr>
          <w:rFonts w:eastAsia="IRNazanin" w:cs="IRNazanin"/>
          <w:color w:val="111111"/>
          <w:sz w:val="28"/>
          <w:szCs w:val="28"/>
          <w:rtl w:val="true"/>
          <w:lang w:bidi="fa-IR"/>
        </w:rPr>
        <w:t>.</w:t>
      </w:r>
      <w:r>
        <w:rPr>
          <w:rStyle w:val="FootnoteAnchor"/>
          <w:rtl w:val="true"/>
        </w:rPr>
        <w:footnoteReference w:id="22"/>
      </w:r>
      <w:bookmarkStart w:id="85" w:name="pg16604_213317"/>
    </w:p>
    <w:p>
      <w:pPr>
        <w:pStyle w:val="BookText"/>
        <w:rPr/>
      </w:pPr>
      <w:bookmarkEnd w:id="85"/>
      <w:r>
        <w:rPr>
          <w:rFonts w:ascii="IRNazanin" w:hAnsi="IRNazanin" w:eastAsia="IRNazanin"/>
          <w:color w:val="111111"/>
          <w:sz w:val="28"/>
          <w:sz w:val="28"/>
          <w:szCs w:val="28"/>
          <w:rtl w:val="true"/>
          <w:lang w:bidi="fa-IR"/>
        </w:rPr>
        <w:t xml:space="preserve">بار تولد شرق‌شناس روسى را عقيده بر اين است بردسان نخستين نويسندۀ سريانى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كه در او سازندگى مى‌كرده است در مقام آن بوده تا بين فلسفۀ بت‌پرستى به نام گنستيزم و نصرانيت يك نوع رابطه و هماهنگى ايجاد كند، و در اين زمينه آراء و عقايدى كه بردسان ارائه داده خود بر مانويت مانى اثر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فؤاد كوبريلى نويسندۀ ترك نيز در حاشيه اى بر آن كتاب نوشته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گنوس بالاترين حد معرفت به اسرار است</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86" w:name="__RefHeading___Toc11014144_1280447820"/>
      <w:bookmarkStart w:id="87" w:name="_Toc31"/>
      <w:bookmarkEnd w:id="86"/>
      <w:r>
        <w:rPr>
          <w:rtl w:val="true"/>
        </w:rPr>
        <w:t>دين مانى</w:t>
      </w:r>
      <w:bookmarkEnd w:id="87"/>
    </w:p>
    <w:p>
      <w:pPr>
        <w:pStyle w:val="BookText"/>
        <w:rPr/>
      </w:pPr>
      <w:r>
        <w:rPr>
          <w:rFonts w:ascii="IRNazanin" w:hAnsi="IRNazanin" w:eastAsia="IRNazanin"/>
          <w:color w:val="111111"/>
          <w:sz w:val="28"/>
          <w:sz w:val="28"/>
          <w:szCs w:val="28"/>
          <w:rtl w:val="true"/>
          <w:lang w:bidi="fa-IR"/>
        </w:rPr>
        <w:t>مكتب مانى اساس جهان را بر دو اصل نور و ظلمت، و سه دورۀ گذشته و حال و آينده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دورۀ گذشته، نور و ظلمت هر يك جدا از يك ديگر، و در كنار هم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در بالا، و ظلمت در پايين، و دامنه آن به سه جهت كشيده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نور، ميهن همه نيكى ها از نظم و ترتيب، خوشبختى و آرامش؛ و جهان ظلمت كانون همه بدى ها، از پليدى ها، تشويش و نگرانى، جنگ ها و بلاها و نگرانى ها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فرمان روايى جهان نور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اهورا مزدا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 جهان ظلمت و تاريكى فرشته يا خداى تاريكى به نام 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اهريمن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جهان ظلمت از پنج طبقه، ابرهاى تيره‌وتار، شعله‌هاى خشمگين آتش، طوفان و گرد بادهاى كوبنده، لجن و تاريكى مطلق تشكيل شده، رياست هر طبقه با شيطانكى</w:t>
      </w:r>
      <w:r>
        <w:rPr>
          <w:rStyle w:val="FootnoteAnchor"/>
          <w:rtl w:val="true"/>
        </w:rPr>
        <w:footnoteReference w:id="24"/>
      </w:r>
      <w:r>
        <w:rPr>
          <w:rFonts w:ascii="Amiri" w:hAnsi="Amiri" w:eastAsia="Amiri" w:cs="Amiri"/>
          <w:color w:val="111111"/>
          <w:sz w:val="28"/>
          <w:sz w:val="28"/>
          <w:szCs w:val="28"/>
          <w:rtl w:val="true"/>
          <w:lang w:bidi="ar-SA"/>
        </w:rPr>
        <w:t>به صورت‌هاى ديو، شير، عقاب،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عناصر سازنده طبقات پنج‌گانۀ جهان ظلمت را پنج عنصر طلا، مس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مزه‌هاى پنج‌گانۀ شورى و تلخى،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طبقه از پليدى ها، و شرارت ها، و ديوان و ددان دو پا و حيوانات چهار پا مالامال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جهان روشنايى نيز از پنج طبقه تشكيل مى‌شد كه در هر يك عضوى از اعضاء خداوند چون هوش، 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مظاهر خدا هستند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جهان نور، چون پادشاهى در كاخ سلطنتى جاى گرفته، و خداوند تاريكى هم چون خوكى به خورده و بلعيدن پليدى ها و كثافت ها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تاريكى دعوا، دشمنى، جنگ دايمى و حمله‌هاى پياپى ديوان به يك ديگر، خوردن و پاره پاره كردن، دريدن و بلعيدن، شهوت مدام حيوانى و كثيف و امثال اين پليدى ها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روشنايى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روشنايى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هميشه از درخت تاريكى بركنار مى‌داشت تا مبادا وى تهييج شده بر او تجاوز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تيره‌هايى كه جهان تاريكى را تشكيل مى‌دادند، جنگ و نزاع شان آن‌قدر بالا گرفت و در پى يك ديگر تاخت‌وتاز آوردند، تا سر انجام در اين پى گيرى و تعقيب از يك ديگر به عالم بالا و جهان روشنايى كشيده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صفايى كه در جهان بالا ديدند آنان را سخت به خود مشغول داشت به اندازه اى كه در مقام آن بر آمدند تا با سپاهى از ديوان به جهان روشنايى بتازند و آن را تسخير و در خود فرو برده ضميمۀ جهان تاريكى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فرمانرواى جهان روشنايى هيچ جنگ‌افزارى نداشت تا با ديوان به ستيز و نبرد برخيزد، از طرفى نمى‌خواست تا هيچ يك از هوادارانش خدايان را به جنگ ديوان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ناگزير خود آماده نبرد با جهان تاريكى و پليدى شد، و در نتيجه اين تصميم نخستين بار در جهان آفرينش اولين آفريده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مادر حيات و زندگى مطلق بيافريد، و او نيز به سهم خود پاك ترين جزء جهان بالا، انسان ازلى را به وجود آورد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ازلى با فرزندانش عناصر پنج‌گانۀ هوا، آب، روشنايى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پيشاپيش آنها پادشاه نخشب بود فرود آمدند و در جهان پليدى ها با تاريكى و وحشت به نبرد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 انجام انسان ازلى شكست خورد و فرزندانش به دست ديوان تكه‌تكه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ديوان آنها را خوردند و بلعيدند، بلع پاره‌هاى نور وسيلۀ ديوان، و قرار </w:t>
      </w:r>
    </w:p>
    <w:p>
      <w:pPr>
        <w:pStyle w:val="BookText"/>
        <w:rPr/>
      </w:pPr>
      <w:r>
        <w:rPr>
          <w:rFonts w:ascii="IRNazanin" w:hAnsi="IRNazanin" w:eastAsia="IRNazanin"/>
          <w:color w:val="111111"/>
          <w:sz w:val="28"/>
          <w:sz w:val="28"/>
          <w:szCs w:val="28"/>
          <w:rtl w:val="true"/>
          <w:lang w:bidi="fa-IR"/>
        </w:rPr>
        <w:t>گرفتن آنها در شكم تاريكى و ظلمت، آميختگى روشنايى با تاريكى را به وجود آورده است كه زمان و دورۀ حال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اين دوره سر آغاز دورۀ رهايى ناميده مى‌شود، رهايى نور از ظلمت و تاريكى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فرمانرواى جهان روشنايى با اين عمل خود نخستين فداكارى را در جهان هستى انجام داده است، فداكارى او و فرزندانش در راه رهايى روشنايى از زندان تاريكى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 بين جهان روشنايى و تاريكى آغاز شده، نور بر سر آن است كه پاره‌هاى خود را از شكم تاريكى برهاند، و جهان تاريكى خواهان آن است كه پاره‌هاى نور همچنان گرفتار زندان پليدى‌هاى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طرف، خداوند جهان نور فرشتگان و خدايان كوچك ديگرى را بيافريد و به يارى انسان ازلى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ازلى خودش به يارى اين فرشتگان و خدايان كوچك از چنگال ظلمت و تاريكى رهايى يافت، ولى همچنان فرزندانش گرفتار و در بند شكم ديوان ظلمت و تاريكى باقى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روشنايى، براى رهايى پاره‌هاى خود، اين جهان آفريد، و جهان تاريكى نيز براى نگه داشتن نور به نام زندانى خود، به كارهاى پليد و ناپاكى دست زد كه از آن ميان، نخستين بار دو تن از رياست ديوان را كه فرزندان انسان ازلى را خورده بودند با يك ديگر درآميخت و در نتيجه آميزش اين دو آدم ابو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همۀ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كه جزء بزرگى از نور درونش زندانى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ديو بار ديگر با يك ديگر در آميختند، و در اين بار حواء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 همه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اندكى نور در خود داشت به دنيا آمد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موقع خداوند جهان نور، عيسى را به همراهى يكى از خدايان كوچك به كمك آدم فرستاد و او را رهبانيت بياموخت تا از مادينۀ هم جنس خود يعنى حوا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 نر چون چنين ديد با دختر خود حوا درآميخت و قابيل به وجود آمد، قابيل با مادرش حوّاء هم بستر شد و هابيل به دنيا آمد، و بار ديگر با وى آميزش كرد و دو دختر بزاد، و در هر زاد و ولد زندانى درون زندان ديگر بر پاره‌هاى خدايى نور قرار مى‌گرفت، و به اين ترتيب و تا به امروز و نيز تا آن هنگام كه زاد و ولدى در كار </w:t>
      </w:r>
    </w:p>
    <w:p>
      <w:pPr>
        <w:pStyle w:val="BookText"/>
        <w:rPr/>
      </w:pPr>
      <w:r>
        <w:rPr>
          <w:rFonts w:ascii="IRNazanin" w:hAnsi="IRNazanin" w:eastAsia="IRNazanin"/>
          <w:color w:val="111111"/>
          <w:sz w:val="28"/>
          <w:sz w:val="28"/>
          <w:szCs w:val="28"/>
          <w:rtl w:val="true"/>
          <w:lang w:bidi="fa-IR"/>
        </w:rPr>
        <w:t>باشد، بخش نور درون زندان‌هاى تو در توى تاريكى بيش از پيش گرفتار خواهد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ترتيب طى يك سلسلۀ طولانى از تصورات و خرافات، مانى كيفيت خلق انسان، نبات، حيوان، جماد را تصوير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كنيد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ماه را كرجى نقل ارواح مؤمنين به سوى آفتاب و روشنايى آفريده است، تا آنها را به بالا و به جايگاه اصلى شان حمل كند، ظرف مدت پانزده روز اول ماه، اين كرجى كه ابتدا به صورت هلالى ظاهر مى‌شود رفته رفته بزرگ و بزرگ تر مى‌گردد، و با انبار كردن ارواح مؤمنين به حد كمال و بزرگى خود مى‌رسد، زيرا اين كرجى در مسير خود به سوى خورشيد مرتباً ارواح مؤمنين برآن سوار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نيمه به بعد كه نيمه بدر كامل است، اين كرجى كه حامل ارواح مقدس است آرام آرام كوچك و كوچك تر مى‌شود و دليل آن اين است كه بارهاى نورانى مرتب در ساحل خورشيد پياده مى‌شوند و به جهان روشنايى قدم مى‌گذارند و كرجى آهسته آهسته خالى و خالى تر مى‌شود تا بار ديگر به صورت هلالى در ساحل دنيا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بدر و هلال همين مطلب است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مأموريت مانى كه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براى نجات فرزندان انسان، براى خلاصى و رهايى اجزاء نور از شكم ظلمت كه از طريقى تناسل در وجود انسان و ساير اجزاء عالم به وجود آمده است، همانند مأموريتى است كه عيسى در جهان ازلى براى نجات آدم داشته است تا او را از توليد مثل و آميزش با حواء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مانى مأمور است تا آميختگى بين نور و ظلمت را پايان دهد، كه خود اين دورۀ آميختگى دوازده هزار سال است كه تا سال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يازده هزار و هفتصد سال ازآن‌گذشته،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سيصد سال ديگر باقى است، كه در سال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با به كار بستن تعليمات مانى، جهان هستى و در آميختگى نور و ظلمت پايان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تاريخ به بعد دورۀ انحلال و زمان آينده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اى كه هر چيز به اصل خود باز خواهد گشت</w:t>
      </w:r>
      <w:r>
        <w:rPr>
          <w:rFonts w:eastAsia="IRNazanin" w:cs="IRNazanin"/>
          <w:color w:val="111111"/>
          <w:sz w:val="28"/>
          <w:szCs w:val="28"/>
          <w:rtl w:val="true"/>
          <w:lang w:bidi="fa-IR"/>
        </w:rPr>
        <w:t xml:space="preserve">. </w:t>
      </w:r>
      <w:bookmarkStart w:id="88" w:name="pg16604_213321"/>
    </w:p>
    <w:p>
      <w:pPr>
        <w:pStyle w:val="BookText"/>
        <w:rPr/>
      </w:pPr>
      <w:bookmarkEnd w:id="88"/>
      <w:r>
        <w:rPr>
          <w:rFonts w:ascii="IRNazanin" w:hAnsi="IRNazanin" w:eastAsia="IRNazanin"/>
          <w:color w:val="111111"/>
          <w:sz w:val="28"/>
          <w:sz w:val="28"/>
          <w:szCs w:val="28"/>
          <w:rtl w:val="true"/>
          <w:lang w:bidi="fa-IR"/>
        </w:rPr>
        <w:t>در جهان بالا، يعنى جهان نور، بهشت‌هاى نورانى كه پر از خير و خوبى است، و ارواح مؤمنين و فرشتگان، خدايان كوچك، همه و همه از خوبى ها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جهان زير، يعنى دنياى ظلمت و تاريكى، شرور و پليدى ها، ديوها و بيمارى ها، اهريمنان و ارواح افراد شرير و بد كار براى هميشه به بلا و عذابى دردناك گرفتار خواهند بود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خلاصه اى بود ازآنچه در دين مانى از اسرار تكوين 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ببينيم مانى دربارۀ انبياء چه نظرى داشته است</w:t>
      </w:r>
      <w:r>
        <w:rPr>
          <w:rFonts w:eastAsia="IRNazanin" w:cs="IRNazanin"/>
          <w:color w:val="111111"/>
          <w:sz w:val="28"/>
          <w:szCs w:val="28"/>
          <w:rtl w:val="true"/>
          <w:lang w:bidi="fa-IR"/>
        </w:rPr>
        <w:t>.</w:t>
      </w:r>
    </w:p>
    <w:p>
      <w:pPr>
        <w:pStyle w:val="Heading4"/>
        <w:numPr>
          <w:ilvl w:val="3"/>
          <w:numId w:val="1"/>
        </w:numPr>
        <w:rPr/>
      </w:pPr>
      <w:bookmarkStart w:id="89" w:name="__RefHeading___Toc11014146_1280447820"/>
      <w:bookmarkStart w:id="90" w:name="_Toc32"/>
      <w:bookmarkEnd w:id="89"/>
      <w:r>
        <w:rPr>
          <w:rtl w:val="true"/>
        </w:rPr>
        <w:t>نظر مانى دربارۀ انبياء</w:t>
      </w:r>
      <w:bookmarkEnd w:id="90"/>
    </w:p>
    <w:p>
      <w:pPr>
        <w:pStyle w:val="BookText"/>
        <w:rPr/>
      </w:pPr>
      <w:r>
        <w:rPr>
          <w:rFonts w:ascii="IRNazanin" w:hAnsi="IRNazanin" w:eastAsia="IRNazanin"/>
          <w:color w:val="111111"/>
          <w:sz w:val="28"/>
          <w:sz w:val="28"/>
          <w:szCs w:val="28"/>
          <w:rtl w:val="true"/>
          <w:lang w:bidi="fa-IR"/>
        </w:rPr>
        <w:t>مانى به موسى و تورات او عقيده نداشت،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بودا و زردشت در شرق، و عيسى كه از مادر زاييده نشده بود در غرب به پيامبرى بر انگيخته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مانى خود همان فارقليطى است كه عيسى به ظهورش جامعۀ بشريت را مژده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بابل كه مركز جهان هستى است ظهور كرده و مأموريت دارد تا هدف و آيين آن پيامبران را با هم جمع و آن را تكميل كرده، به تمام زبان‌هاى دنيا بگرداند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روى چون او خود را براى راهنمايى جامعۀ بشر برانگيخته شده مى‌ديد و دينش را جاى‌گزين همه اديان مى‌دانست، خود و جانشينانش كوشيدند تا افكار و انديشه‌هايش را به همه زبان ها ترجمه كنند تا همه افراد بشر سخنانش را دريابند و به دينش بگروند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بود كه اصطلاحات هر ملت و دينى را كه در مقام تبليغ پيروانش بودند مى‌گرفت و با آن زبان و اصطلاحات با ايشان سخن مى‌گفتند، مثلاً اگر مى‌خواستند يك فرد يهودى را به زندقه دعوت كنند، اصطلاحات دين يهود را بر مطالب خود مى‌بستند تا فهم مطالب شان براى آن يهودى آسان و زندقه شان براى او قابل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 ماه ها و نام فرشتگان و از اين قبيل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ازاين‌رو در كتاب‌هايى كه براى ايرانيان ترجمه كرده‌اند، اصطلاحات دين زردشت </w:t>
      </w:r>
      <w:bookmarkStart w:id="91" w:name="pg16604_213322"/>
    </w:p>
    <w:p>
      <w:pPr>
        <w:pStyle w:val="BookText"/>
        <w:rPr/>
      </w:pPr>
      <w:bookmarkEnd w:id="91"/>
      <w:r>
        <w:rPr>
          <w:rFonts w:ascii="IRNazanin" w:hAnsi="IRNazanin" w:eastAsia="IRNazanin"/>
          <w:color w:val="111111"/>
          <w:sz w:val="28"/>
          <w:sz w:val="28"/>
          <w:szCs w:val="28"/>
          <w:rtl w:val="true"/>
          <w:lang w:bidi="fa-IR"/>
        </w:rPr>
        <w:t>و نام ماه ها، و نام قهرمانان، و افسانه‌هاى پارسى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مسيحيان پر از اصطلاحات مسيحيت، و براى يونانيان سرشار از نام خدايان آنها، و اصطلاحات ايشان و براى چينيان مالامال از سخنان ويژه آنها و معالم دين بودا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وقتى آلهه و فرشته اى از دينى گرفته مى‌شد، ملتزمين ركابش نيز با او وارد در اين دين مى‌گرديد و به اين ترتيب تا اين اواخر، عده خدايان كوچك و بزرگ اوراد و اذكار، طلسمات و عزايمى كه براى دفع اهريمنان در مذهب مانى به كار مى‌رفت از شماره بيرون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امر، با ضافه مخالفت صريح اين دين با فطرت آدمى در مورد دعوت مردم به خوددارى از توليد مثل، و كشيدن جهان به سوى زوال و نيستى، عواملى بودند كه آن را پس از گذشت هزار سال از ظهور و خودنماييش به سوى مرگ و نيستى كشيده‌اند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4"/>
        <w:numPr>
          <w:ilvl w:val="3"/>
          <w:numId w:val="1"/>
        </w:numPr>
        <w:rPr/>
      </w:pPr>
      <w:bookmarkStart w:id="92" w:name="__RefHeading___Toc11014148_1280447820"/>
      <w:bookmarkStart w:id="93" w:name="_Toc33"/>
      <w:bookmarkEnd w:id="92"/>
      <w:r>
        <w:rPr>
          <w:rtl w:val="true"/>
        </w:rPr>
        <w:t>شريعت مانى</w:t>
      </w:r>
      <w:bookmarkEnd w:id="93"/>
    </w:p>
    <w:p>
      <w:pPr>
        <w:pStyle w:val="BookText"/>
        <w:rPr/>
      </w:pPr>
      <w:r>
        <w:rPr>
          <w:rFonts w:ascii="Amiri" w:hAnsi="Amiri" w:eastAsia="Amiri" w:cs="Amiri"/>
          <w:color w:val="111111"/>
          <w:sz w:val="28"/>
          <w:sz w:val="28"/>
          <w:szCs w:val="28"/>
          <w:rtl w:val="true"/>
          <w:lang w:bidi="ar-SA"/>
        </w:rPr>
        <w:t xml:space="preserve">در شريعت مانى نماز، و روزه، و آواز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سالى يك بار عيد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عبادت گاه ايشان از پنج قسمت تشكيل مى‌شود، و كيفيت ورود به اين دين چنين است كه آدمى قبلاً خود را به ترك ازدواج و شهوت‌رانى، و خوددارى از خورده گوشت و مشروبات مى‌آزمايد، اگر از عهده برآمد، آماده است تا اين دين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به راستى دين مانى را دوست داشته باشد، اما نتواند از عهدۀ مبارزۀ با هواهاى دل بر آيد، تن را به عبادت و رياضت وامى‌دارد، و حفظ دين، و نگاه دارى گروه صديقين را بر خود واجب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اشخاصى همان افراد سماعين مى‌باشند كه بيشتر پيروان مانى را تشكيل مى‌دهند كه بر ايشان نماز و روزۀ مخصوصى را واجب كرده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مرتبۀ بالاتر از سماعين را صديقان دارند كه عبادت ويژه اى برايشان تعيين </w:t>
      </w:r>
      <w:bookmarkStart w:id="94" w:name="pg16604_213323"/>
    </w:p>
    <w:p>
      <w:pPr>
        <w:pStyle w:val="BookText"/>
        <w:rPr/>
      </w:pPr>
      <w:bookmarkEnd w:id="94"/>
      <w:r>
        <w:rPr>
          <w:rFonts w:ascii="IRNazanin" w:hAnsi="IRNazanin" w:eastAsia="IRNazanin"/>
          <w:color w:val="111111"/>
          <w:sz w:val="28"/>
          <w:sz w:val="28"/>
          <w:szCs w:val="28"/>
          <w:rtl w:val="true"/>
          <w:lang w:bidi="fa-IR"/>
        </w:rPr>
        <w:t>كرده، و قوت بيش از يك روز را بر آنها حرام ساخته، آن‌هم از نباتات، و پوشاك فقط براى يك سال، و برايشان واجب گردانيده است كه دائماً در سير و گردش و به ارشاد و تبليغ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برتر از صديقين گروه قسيسان‌اند كه تعدادشان به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مى‌رسد، و مقام برتر را اسقف ها دارند كه عده شان به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مى‌رسد، و بالاتر از آنها مقام معلم، و برتر از او خليفۀ مانى، و بر رأس همه شخص مانى قرار دارد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4"/>
        <w:numPr>
          <w:ilvl w:val="3"/>
          <w:numId w:val="1"/>
        </w:numPr>
        <w:rPr/>
      </w:pPr>
      <w:bookmarkStart w:id="95" w:name="__RefHeading___Toc11014150_1280447820"/>
      <w:bookmarkStart w:id="96" w:name="_Toc34"/>
      <w:bookmarkEnd w:id="95"/>
      <w:r>
        <w:rPr>
          <w:rtl w:val="true"/>
        </w:rPr>
        <w:t>پايان كار مانى</w:t>
      </w:r>
      <w:bookmarkEnd w:id="96"/>
    </w:p>
    <w:p>
      <w:pPr>
        <w:pStyle w:val="BookText"/>
        <w:rPr/>
      </w:pPr>
      <w:r>
        <w:rPr>
          <w:rFonts w:ascii="IRNazanin" w:hAnsi="IRNazanin" w:eastAsia="IRNazanin"/>
          <w:color w:val="111111"/>
          <w:sz w:val="28"/>
          <w:sz w:val="28"/>
          <w:szCs w:val="28"/>
          <w:rtl w:val="true"/>
          <w:lang w:bidi="fa-IR"/>
        </w:rPr>
        <w:t>مانى چهل سال</w:t>
      </w:r>
      <w:r>
        <w:rPr>
          <w:rStyle w:val="FootnoteAnchor"/>
          <w:rtl w:val="true"/>
        </w:rPr>
        <w:footnoteReference w:id="26"/>
      </w:r>
      <w:r>
        <w:rPr>
          <w:rFonts w:ascii="IRNazanin" w:hAnsi="IRNazanin" w:eastAsia="IRNazanin"/>
          <w:color w:val="111111"/>
          <w:sz w:val="28"/>
          <w:sz w:val="28"/>
          <w:szCs w:val="28"/>
          <w:rtl w:val="true"/>
          <w:lang w:bidi="fa-IR"/>
        </w:rPr>
        <w:t>در نقاط مختلف جهان، چون هندوستان و چين و خراسان گردش كرد و مذهب خود را تبليغ نمود، و در هر جا يكى از ياران خود را به نيابت و جانشينى خويش بر مى‌گزيد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مانى مدت سى و يك سال از پشتيبانى و تأييد امپراطوران و فرمانروايان ايران برخوردار بود، و همين امر باعث شد تا دينش در سراسر جهان آن‌روز منتشر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كار، بهرام فرزند هرمز پادشاه ايران به مخالفت با مانى و دين او برخاست، و او را كه مدت سه سال در زمان سلطنت او متوارى و پنهان بود دستگير و به محاكمه كشانيد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در اين محاكمه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جنگ مى‌كنى، و نه به شكار مى‌روى، و نه بيمارى را شفا مى‌دهى، بگو به چه كار مى‌آيى؟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مانى پاسخ داد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عدۀ بسيارى از خدمتگزارانت را از شر اهريمنان، و سحر و جادو نجات داده ام، و خيلى از بيماران را شفا بخشيده ام، و عدّۀ بسيارى را از چنگال مرگ رهانيده ام</w:t>
      </w:r>
      <w:r>
        <w:rPr>
          <w:rFonts w:eastAsia="IRNazanin" w:cs="IRNazanin"/>
          <w:color w:val="111111"/>
          <w:sz w:val="28"/>
          <w:szCs w:val="28"/>
          <w:rtl w:val="true"/>
          <w:lang w:bidi="fa-IR"/>
        </w:rPr>
        <w:t xml:space="preserve">! </w:t>
      </w:r>
      <w:bookmarkStart w:id="97" w:name="pg16604_213324"/>
    </w:p>
    <w:p>
      <w:pPr>
        <w:pStyle w:val="BookText"/>
        <w:rPr/>
      </w:pPr>
      <w:bookmarkEnd w:id="97"/>
      <w:r>
        <w:rPr>
          <w:rFonts w:ascii="IRNazanin" w:hAnsi="IRNazanin" w:eastAsia="IRNazanin"/>
          <w:color w:val="111111"/>
          <w:sz w:val="28"/>
          <w:sz w:val="28"/>
          <w:szCs w:val="28"/>
          <w:rtl w:val="true"/>
          <w:lang w:bidi="fa-IR"/>
        </w:rPr>
        <w:t>و نيز گويند بهرام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مردم را دعوت مى‌كنى تا جهان هستى را نابود سازند، همان بهتر كه دستور دهم پيش ازآنكه تو به آرزوى خود برسى، تو را نابود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بفرمود تا او را در بند كشيدند و قيد و بندى گران بر دست و پا و گردن او نهادند</w:t>
      </w:r>
      <w:r>
        <w:rPr>
          <w:rStyle w:val="FootnoteAnchor"/>
          <w:rtl w:val="true"/>
        </w:rPr>
        <w:footnoteReference w:id="27"/>
      </w:r>
      <w:r>
        <w:rPr>
          <w:rFonts w:ascii="IRNazanin" w:hAnsi="IRNazanin" w:eastAsia="IRNazanin"/>
          <w:color w:val="111111"/>
          <w:sz w:val="28"/>
          <w:sz w:val="28"/>
          <w:szCs w:val="28"/>
          <w:rtl w:val="true"/>
          <w:lang w:bidi="fa-IR"/>
        </w:rPr>
        <w:t>و به زندان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مانى مدت بيست و شش شبانه روز چنان وضعى را توانايى آورد، و سپس بر اثر سنگينى آن بند گران از پاى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 مانى را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گويند در سال وفاتش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مانى بمرد، بهرام دستور داد تا سرش را از بدن جدا كردند، و جسدش را ره دروازۀ شهر به دار آويختند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4"/>
        <w:numPr>
          <w:ilvl w:val="3"/>
          <w:numId w:val="1"/>
        </w:numPr>
        <w:rPr/>
      </w:pPr>
      <w:bookmarkStart w:id="98" w:name="__RefHeading___Toc11014152_1280447820"/>
      <w:bookmarkStart w:id="99" w:name="_Toc35"/>
      <w:bookmarkEnd w:id="98"/>
      <w:r>
        <w:rPr>
          <w:rtl w:val="true"/>
        </w:rPr>
        <w:t>انتشار دين مانى</w:t>
      </w:r>
      <w:bookmarkEnd w:id="99"/>
    </w:p>
    <w:p>
      <w:pPr>
        <w:pStyle w:val="BookText"/>
        <w:rPr/>
      </w:pPr>
      <w:r>
        <w:rPr>
          <w:rFonts w:ascii="IRNazanin" w:hAnsi="IRNazanin" w:eastAsia="IRNazanin"/>
          <w:color w:val="111111"/>
          <w:sz w:val="28"/>
          <w:sz w:val="28"/>
          <w:szCs w:val="28"/>
          <w:rtl w:val="true"/>
          <w:lang w:bidi="fa-IR"/>
        </w:rPr>
        <w:t>مذهب مانى از قرن چهاردهم ميلادى به بعد در نقاط مختلف مسيحى نشين، چون اسپانيا و جنوب فرانسه، و ايتاليا، و بلغارستان، و ارمنستان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قرن چهارده ميلادى نيز پيروان اين مذهب در آن نقاط ديده مى‌شدند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مذهب در قسمت‌هاى شرقى ايران، هند، طخارستان و بلخ، انتشار يافت و در قرن هشتم هجرى يكى از خلفاى مانى در طخارستان به حكومت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قرن هفتم ميلادى مذهب مانى در چين انتشار يافت و در آنجا آزادى‌عمل به دست آورد و امپراطور چين شرقى در اواخر قرن هشتم به مذهب مانى گرويد، اما قرن نهم بر آنها سخت گرفت ولى با اين وجود اين مذهب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آنجا ديده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مسعودى در مروج الذهب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قوى ترين و با ترتيب ترين دولت تركى كه در تاريخ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روى كار آمده است دولت كوشان بود كه مذهب مانى داشت</w:t>
      </w:r>
      <w:r>
        <w:rPr>
          <w:rFonts w:eastAsia="Amiri" w:cs="Amiri" w:ascii="Amiri" w:hAnsi="Amiri"/>
          <w:color w:val="111111"/>
          <w:sz w:val="28"/>
          <w:szCs w:val="28"/>
          <w:rtl w:val="true"/>
          <w:lang w:bidi="ar-SA"/>
        </w:rPr>
        <w:t xml:space="preserve">. </w:t>
      </w:r>
      <w:bookmarkStart w:id="100" w:name="pg16604_213325"/>
    </w:p>
    <w:p>
      <w:pPr>
        <w:pStyle w:val="Heading4"/>
        <w:numPr>
          <w:ilvl w:val="3"/>
          <w:numId w:val="1"/>
        </w:numPr>
        <w:rPr/>
      </w:pPr>
      <w:bookmarkStart w:id="101" w:name="__RefHeading___Toc11014154_1280447820"/>
      <w:bookmarkStart w:id="102" w:name="_Toc36"/>
      <w:bookmarkEnd w:id="100"/>
      <w:bookmarkEnd w:id="101"/>
      <w:r>
        <w:rPr>
          <w:rtl w:val="true"/>
        </w:rPr>
        <w:t>دين مانى در كشورهاى اسلامى</w:t>
      </w:r>
      <w:bookmarkEnd w:id="102"/>
    </w:p>
    <w:p>
      <w:pPr>
        <w:pStyle w:val="BookText"/>
        <w:rPr/>
      </w:pPr>
      <w:r>
        <w:rPr>
          <w:rFonts w:ascii="Amiri" w:hAnsi="Amiri" w:eastAsia="Amiri" w:cs="Amiri"/>
          <w:color w:val="111111"/>
          <w:sz w:val="28"/>
          <w:sz w:val="28"/>
          <w:szCs w:val="28"/>
          <w:rtl w:val="true"/>
          <w:lang w:bidi="ar-SA"/>
        </w:rPr>
        <w:t xml:space="preserve">در كشورهاى اسلامى از خلفا، نخستين كسى كه به مذهب مانى كششى از خود نشان مى‌داد وليد دوم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فرزند محمد معروف به جعدى متوفّاى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مانوى مذهب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جعدى از آن سبب به وى داده شده كه وى تربيت شده و به اصطلاح ارشاد شده دست استادش جعد بن درهم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كه خلفاى عباسى در مقام كشتن زنديقان بر آمدند و آنان را تحت تعقيب و پى‌جويى خود قرار دادند، مانويان از ناحيه عراق و غرب ايران به جانب شرق و شمال ايران و قسمت تركمنستان مهاجرت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نديم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سى صد تن مانوى را در زمان سلطنت معز الدّوله مى‌شناختم كه موقع تأليف كتاب الفهرست تنها پنج تن از آنها باقى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مانويان در اين زمان به نواحى سغد و بيجيك و سمرقند مهاجرت كردند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قسمتى از تاريخ زندقه و زنديقان را از نظر بحث و تحقيق گذرانديم، به‌جا است تا شمه اى از فعاليت آنها را نيز در دوران سيف بياوريم تا مبحث مانى و مانويان را از هر لحاظ مورد بحث و بررسى خود قرار داده باشيم</w:t>
      </w:r>
      <w:r>
        <w:rPr>
          <w:rFonts w:eastAsia="IRNazanin" w:cs="IRNazanin"/>
          <w:color w:val="111111"/>
          <w:sz w:val="28"/>
          <w:szCs w:val="28"/>
          <w:rtl w:val="true"/>
          <w:lang w:bidi="fa-IR"/>
        </w:rPr>
        <w:t>.</w:t>
      </w:r>
    </w:p>
    <w:p>
      <w:pPr>
        <w:pStyle w:val="Heading4"/>
        <w:numPr>
          <w:ilvl w:val="3"/>
          <w:numId w:val="1"/>
        </w:numPr>
        <w:rPr/>
      </w:pPr>
      <w:bookmarkStart w:id="103" w:name="__RefHeading___Toc11014156_1280447820"/>
      <w:bookmarkStart w:id="104" w:name="_Toc37"/>
      <w:bookmarkEnd w:id="103"/>
      <w:r>
        <w:rPr>
          <w:rtl w:val="true"/>
        </w:rPr>
        <w:t>دوران فعاليت مانويان</w:t>
      </w:r>
      <w:bookmarkEnd w:id="104"/>
    </w:p>
    <w:p>
      <w:pPr>
        <w:pStyle w:val="BookText"/>
        <w:rPr/>
      </w:pPr>
      <w:r>
        <w:rPr>
          <w:rFonts w:ascii="IRNazanin" w:hAnsi="IRNazanin" w:eastAsia="IRNazanin"/>
          <w:color w:val="111111"/>
          <w:sz w:val="28"/>
          <w:sz w:val="28"/>
          <w:szCs w:val="28"/>
          <w:rtl w:val="true"/>
          <w:lang w:bidi="fa-IR"/>
        </w:rPr>
        <w:t>مسعودى در كتاب مروج الذهب در اخبار القاهر و مهدى عباسى چنين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كتاب‌هاى مانى و ابن ديصان و مرقيون وسيلۀ عبد الله بن مقفع و ديگران از پارسى و پهلوى به زبان عربى ترجمه شد، همچنين كتاب‌هايى كه در همان زمان وسيلۀ ابن ابى العوجاء، و حماد عجرد، و يحيى بن زياد، و مطيع بن اياس در تأييد مذهب مانى و ديصانيه، و مرقيونيه تأليف گرديد و در اثر اين فعاليت ها بود كه در زمان حكومت او طرفداران مانى فزونى يافتند و آراء و عقايد ايشان آشكار گرديد و او هم در كشتن آنان و كسانى كه پشت پا به دين زده بودند جدى بليغ مبذول داشت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در فصل آينده به معرفى چند تن از آنها مى‌پردازيم</w:t>
      </w:r>
      <w:r>
        <w:rPr>
          <w:rFonts w:eastAsia="IRNazanin" w:cs="IRNazanin"/>
          <w:color w:val="111111"/>
          <w:sz w:val="28"/>
          <w:szCs w:val="28"/>
          <w:rtl w:val="true"/>
          <w:lang w:bidi="fa-IR"/>
        </w:rPr>
        <w:t xml:space="preserve">. </w:t>
      </w:r>
      <w:bookmarkStart w:id="105" w:name="pg16604_213326"/>
    </w:p>
    <w:p>
      <w:pPr>
        <w:pStyle w:val="Heading3"/>
        <w:numPr>
          <w:ilvl w:val="2"/>
          <w:numId w:val="1"/>
        </w:numPr>
        <w:rPr/>
      </w:pPr>
      <w:bookmarkStart w:id="106" w:name="__RefHeading___Toc11014158_1280447820"/>
      <w:bookmarkStart w:id="107" w:name="_Toc38"/>
      <w:bookmarkEnd w:id="105"/>
      <w:bookmarkEnd w:id="106"/>
      <w:r>
        <w:rPr>
          <w:rtl w:val="true"/>
        </w:rPr>
        <w:t>نمونه‌هايى از مانويان</w:t>
      </w:r>
      <w:bookmarkEnd w:id="107"/>
    </w:p>
    <w:p>
      <w:pPr>
        <w:pStyle w:val="Heading4"/>
        <w:numPr>
          <w:ilvl w:val="3"/>
          <w:numId w:val="1"/>
        </w:numPr>
        <w:rPr/>
      </w:pPr>
      <w:bookmarkStart w:id="108" w:name="__RefHeading___Toc11014160_1280447820"/>
      <w:bookmarkStart w:id="109" w:name="_Toc39"/>
      <w:bookmarkEnd w:id="108"/>
      <w:r>
        <w:rPr>
          <w:rtl w:val="true"/>
        </w:rPr>
        <w:t>اشاره</w:t>
      </w:r>
      <w:bookmarkEnd w:id="109"/>
    </w:p>
    <w:p>
      <w:pPr>
        <w:pStyle w:val="BookText"/>
        <w:rPr/>
      </w:pPr>
      <w:r>
        <w:rPr>
          <w:rFonts w:ascii="Amiri" w:hAnsi="Amiri" w:eastAsia="Amiri" w:cs="Amiri"/>
          <w:color w:val="111111"/>
          <w:sz w:val="28"/>
          <w:sz w:val="28"/>
          <w:szCs w:val="28"/>
          <w:rtl w:val="true"/>
          <w:lang w:bidi="ar-SA"/>
        </w:rPr>
        <w:t>لَعَلّى اصادف فى باقى ايامى زمانا اصيب دليلا على هداى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شايد در آينده راه هدايت و حقيقت را در يابيم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المقفع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مُقَفَّع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ابى العوجاء</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مطيع بن اياس</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سيف بن عمر</w:t>
      </w:r>
    </w:p>
    <w:p>
      <w:pPr>
        <w:pStyle w:val="BookText"/>
        <w:rPr/>
      </w:pPr>
      <w:r>
        <w:rPr>
          <w:rFonts w:ascii="IRNazanin" w:hAnsi="IRNazanin" w:eastAsia="IRNazanin"/>
          <w:color w:val="111111"/>
          <w:sz w:val="28"/>
          <w:sz w:val="28"/>
          <w:szCs w:val="28"/>
          <w:rtl w:val="true"/>
          <w:lang w:bidi="fa-IR"/>
        </w:rPr>
        <w:t>ازآنجاكه سيف را دانشمندان علم رجال به زندقه متّهم داشته‌اند، ما در اين فصل فعاليت چند تن از كسانى را كه در اسلام به زندقه متهم بوده‌اند بررسى مى‌نماييم تا هماهنگى فعاليت و آنان را در يابيم</w:t>
      </w:r>
      <w:r>
        <w:rPr>
          <w:rFonts w:eastAsia="IRNazanin" w:cs="IRNazanin"/>
          <w:color w:val="111111"/>
          <w:sz w:val="28"/>
          <w:szCs w:val="28"/>
          <w:rtl w:val="true"/>
          <w:lang w:bidi="fa-IR"/>
        </w:rPr>
        <w:t>:</w:t>
      </w:r>
    </w:p>
    <w:p>
      <w:pPr>
        <w:pStyle w:val="Heading4"/>
        <w:numPr>
          <w:ilvl w:val="3"/>
          <w:numId w:val="1"/>
        </w:numPr>
        <w:rPr/>
      </w:pPr>
      <w:bookmarkStart w:id="110" w:name="__RefHeading___Toc11014162_1280447820"/>
      <w:bookmarkStart w:id="111" w:name="_Toc40"/>
      <w:bookmarkEnd w:id="110"/>
      <w:r>
        <w:rPr/>
        <w:t>1</w:t>
      </w:r>
      <w:r>
        <w:rPr>
          <w:rtl w:val="true"/>
        </w:rPr>
        <w:t xml:space="preserve"> - </w:t>
      </w:r>
      <w:r>
        <w:rPr>
          <w:rtl w:val="true"/>
        </w:rPr>
        <w:t>عبد الله بن مقفع</w:t>
      </w:r>
      <w:bookmarkEnd w:id="11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عبد الله بن مقفع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معاصر منصور عباسى بود، كتاب‌هاى ارسطاطاليس و غير او را كه در منطق بود براى منصور به عربى ترجمه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نخستين كسى بود كه در اسلام دست به ترجمه كتب ارسطو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w:t>
      </w:r>
    </w:p>
    <w:p>
      <w:pPr>
        <w:pStyle w:val="BookText"/>
        <w:rPr/>
      </w:pPr>
      <w:r>
        <w:rPr>
          <w:rFonts w:ascii="IRNazanin" w:hAnsi="IRNazanin" w:eastAsia="IRNazanin"/>
          <w:color w:val="111111"/>
          <w:sz w:val="28"/>
          <w:sz w:val="28"/>
          <w:szCs w:val="28"/>
          <w:rtl w:val="true"/>
          <w:lang w:bidi="fa-IR"/>
        </w:rPr>
        <w:t>اين كه كتاب كليله و دمنه و كتاب‌هاى ديگرى را از زبان پارسى به عربى ترجمه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شيوا و بليغى را نيز به رشتۀ تحرير در آورده مانند كتاب‌هاى الادب الصغير و الادب الكبير، و اليتيمه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را به زندقه متهم ساختند، و مهدى خليفه عباسى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كتابى از زنديقان نديدم مگر اصل و ريشه آن از عبد الله مقفع خبر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سخنانى دربارۀ عبد الله گفته‌اند ولى ما چيزى كه دلالت بر زندقۀ عبد الله داشته باشد نديديم، مگر آن‌چه را كه در باب برزويۀ طبيب در كتاب كليله و دمنۀ او به چشم مى‌خورد، و محققين برآن‌اند كه موضوع انشاء آن خود، فرزند مقفع است كه از زبان بُرزُويۀ طبيب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بُرزُويۀ طبيب چنين آمده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ديدم كه آراء مردم مختلف است، و خواسته‌هاى ايشان متباين، طايفه اى بر ديگرى مى‌تازد، و وى را دشمن مى‌دارد، و عيب مى‌كند، و با سخن او به مخالفت برمى خيزد و آن‌ديگرى نيز با وى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ديدم در يافتم كه در پى ايشان نمى‌توانم پى سپر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گشتم به سوى اديان، و عدالت را از ايشان خواستار بودم، از هر كس كه سراغ گرفتم، ديدم كه در جواب سؤالم درمانده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آنها را مطابق عقل و خرد خود نيافتم تا مورد تصديق آن باشد، و مرا به پيروى از آن الزام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پيرو دين اسلام خود باشم، دلم گواهى نداد و زير بار نرفت كه نفسم عاشق صرف عمر در بازجويى از اديان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ديدم كه مرگ نزديك است، و در آن سخت به انديشه افتادم، و چون از ترديد و دودلى به هراس آمدم ديدم بهتر آن است كه از مكاره كناره گيرم و بر آنهايى بسنده كنم كه دل گواهى دهد كه مطابق همه اديان است پس دست از كشتن و آزار بر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 كردم كه بر كسى تجاوز نكنم و بعثت، و قيامت و ثواب و عقاب را انكار كنم، و از بدان دورى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دلم آرام گرفت و تا آنجا كه در قوه داشتم در اصلاح حال و مال خود كوشيدم، به اين اميد كه شايد در بقيت ايام عمر فرصتى دست دهد و دليل راهى، و قوت نفسى و ثبات امرى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حالت </w:t>
      </w:r>
      <w:bookmarkStart w:id="112" w:name="pg16604_213328"/>
    </w:p>
    <w:p>
      <w:pPr>
        <w:pStyle w:val="BookText"/>
        <w:rPr/>
      </w:pPr>
      <w:bookmarkEnd w:id="112"/>
      <w:r>
        <w:rPr>
          <w:rFonts w:ascii="Amiri" w:hAnsi="Amiri" w:eastAsia="Amiri" w:cs="Amiri"/>
          <w:color w:val="111111"/>
          <w:sz w:val="28"/>
          <w:sz w:val="28"/>
          <w:szCs w:val="28"/>
          <w:rtl w:val="true"/>
          <w:lang w:bidi="ar-SA"/>
        </w:rPr>
        <w:t>ادامه دادم و كتاب‌هاى بسيار ترجمه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طرز تفكر فرزند مقفع با نمونه اى كه از او آورديم بر ما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دين، ترديد در پذيرش يكى از اديان با اين كه به صورت ظاهر از دين زردشتى به اسلام گرويده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قبول آن قسمت كه در همۀ اديان مورد تصديق باشد، چون خوددارى از آدم كشى، و مضروب ساختن ديگرى و ترجمۀ كتاب‌هاى بسيار، و اين خود گواهى است بر درستى آن‌چه به او نسبت داده‌اند از نقل كتاب‌هاى زنديقان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سرانجام اين دودلى و سرگردانى موجب شده باشد تا به دين زنديقان در آيد، چه پوينده در آن پاسخ هر پرسشى را از فلسفۀ تكوين در مى‌يابد، هم چنين روى گردانى از دنيا، و دانايى به امور را اگرچه به صورت خرافه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اين ها ارتباط و هم بستگى شديدى با طبيعت و مزاج عبد الله داشته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در بقيت ايام عمر فرصتى دست دهد و مرا راه برى فراچنگ آيد</w:t>
      </w:r>
      <w:r>
        <w:rPr>
          <w:rFonts w:eastAsia="IRNazanin" w:cs="IRNazanin"/>
          <w:color w:val="111111"/>
          <w:sz w:val="28"/>
          <w:szCs w:val="28"/>
          <w:rtl w:val="true"/>
          <w:lang w:bidi="fa-IR"/>
        </w:rPr>
        <w:t>.</w:t>
      </w:r>
    </w:p>
    <w:p>
      <w:pPr>
        <w:pStyle w:val="Heading4"/>
        <w:numPr>
          <w:ilvl w:val="3"/>
          <w:numId w:val="1"/>
        </w:numPr>
        <w:rPr/>
      </w:pPr>
      <w:bookmarkStart w:id="113" w:name="__RefHeading___Toc11014164_1280447820"/>
      <w:bookmarkStart w:id="114" w:name="_Toc41"/>
      <w:bookmarkEnd w:id="113"/>
      <w:r>
        <w:rPr/>
        <w:t>2</w:t>
      </w:r>
      <w:r>
        <w:rPr>
          <w:rtl w:val="true"/>
        </w:rPr>
        <w:t xml:space="preserve"> - </w:t>
      </w:r>
      <w:r>
        <w:rPr>
          <w:rtl w:val="true"/>
        </w:rPr>
        <w:t>ابن ابى العوجاء</w:t>
      </w:r>
      <w:bookmarkEnd w:id="11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فرزند ابى العوجاء دايى معن بن زائده شيبانى</w:t>
      </w:r>
      <w:r>
        <w:rPr>
          <w:rStyle w:val="FootnoteAnchor"/>
          <w:rtl w:val="true"/>
        </w:rPr>
        <w:footnoteReference w:id="28"/>
      </w:r>
      <w:r>
        <w:rPr>
          <w:rFonts w:ascii="IRNazanin" w:hAnsi="IRNazanin" w:eastAsia="IRNazanin"/>
          <w:color w:val="111111"/>
          <w:sz w:val="28"/>
          <w:sz w:val="28"/>
          <w:szCs w:val="28"/>
          <w:rtl w:val="true"/>
          <w:lang w:bidi="fa-IR"/>
        </w:rPr>
        <w:t xml:space="preserve">است كه از معروف ترين سست دينان و زنديقان بصره است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بسيارى از كتاب‌هاى حديث و تاريخ، مناظرات دينى او منعكس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كتاب بحار مجلسى چنين آمده است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ابو العوجاء از شاگردهاى حسن بصرى بود كه از توحيد و يگانه‌پرستى اسلام روى برگردانيد، و در حالى كه منكر وظايف و اعال حج بود، و با ديده نا باورى آن را مى‌نگريست به مكّه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ازآنجاكه او شخصى بد طينت و بد زبان بود هيچ عالمى مجالست و گفت و شنود را دوست نداشت، روزى با تنى چند از بدستانش در محضر ابو عبد الله جعفر بن محمد الصادق حضور يافت و اجازۀ سخن خواست به اين شرط كه گوينده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وى اجازه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فرزند ابى العوجاء لا اشاره به مراسم حج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كى اين خرمن را با پاى خود مى‌كوبيد، و به اين سنگ پناه مى‌بريد، و اين خانۀ بلند و محكم را مى‌پرستيد، و به گردش چون شتران رميده مى‌دويد؟ اين عمل را هيچ داناى صاحب رأيى مقرر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 كه پدرت بنيان‌گذار چنين كارى است و تو بر اسرار آن 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آن‌كس را كه خداوند در گمراهى به خود واگذارد و ديدۀ خردش را كور گرداند، حق را بد و ناگوار مى‌بيند، و اهريمن بر او چيره شود، و به پرتگاه هلاك و نيستى چنان بكشاند كه مفر و بازگشتى برايش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اى است كه خداى بندگانش را به آن مى‌آزمايد تا با انجام مناسك حج پايۀ فرمانبردارى آنها معلوم شود، و به همين سبب آنان را فرمان داده تا به بزرگ داشت آن برخيزند و به ديدارش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ايزد آن را جايگاه پيامبران و قبلۀ نمازگزاران قرار داده، و اين كار بخشى است از خشنودى خدا و راهى است كه به بخشايش او منتهى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خداوند سزاوارتر است تا به فرمانش گردن نهاده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ابى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گفتارت نام خدا آوردى و به غايب حواله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غايب است كسى كه هميشه همراه مخلوقش حاضر و گواه مى‌باشد و از رگ گردن به آنها نزديك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 را مى‌شنود، و موقعيت شان را در مى‌يابد، و اسرار درون شان را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او در همه‌جا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كه در آسمان است چگونه مى‌تواند در زمين باشد، و هنگامى كه در زمين است چسان مى‌تواند بر زمين 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اين وصف كه گفتى سخن از مخلوقى به ميان آوردى كه چون از جايى به جاى ديگر شود مكان نخستين از وى خالى ماند و جاى دوم وسيلۀ او اشغال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است كه نمى‌داند ازآنجاكه بيرون آمده چه اتفاقى پس از وى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خداى بزرگ و دادگر پاداش ده، جايى از او خالى و تهى نيست، و فضا، و جايى را اشغال نمى‌كند و نزديكى و دورى از مكانى در او مصداق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نيز آورده‌اند كه ابن ابى العوجاء از حضرت صادق پيرامون بيان خداوند كه در حق گرفتارشدگان آتش جهنم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كه پوست شان بسوزد، پوستى ديگر بر آنها بپوشانيم تا همواره عذاب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كه گناه پوست ديگر چيست؟</w:t>
      </w:r>
      <w:r>
        <w:rPr>
          <w:rStyle w:val="FootnoteAnchor"/>
          <w:rtl w:val="true"/>
        </w:rPr>
        <w:footnoteReference w:id="29"/>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اگر كسى خشت خامى را بشكند، و خاك آن را دو باره در قالب بريزد و خشت ديگرى بزند، اين خشت دوم همان خشت اول است، ولى خشت اول هم نمى‌باشد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آورده‌اند كه سال بعد ابن ابى العوجاء در مسجد الحرام به امام صادق برخورد، آن حضرت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به اينجا كشيده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و پيروى از هم شهرى ها، و اين كه از ديوانگى مردم و سر تراشيدن آنها، سنگ‌اندازى شان عبرت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بر گمراهى و سركشيت پايدارى؟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العوجاء رفت كه سخن بگويد، حضرت رداى خود را از دست او بيرون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جدال فى الحج</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حج جدال و مخاصمه ممنوع است، سپس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 چنين است كه تو مى‌گويى، در صورتى كه چنين نيست كه تو مى‌گويى، ما هر دو در آخرت پيروزيم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وضع چنان باشد كه ما مى‌گوييم، و اين چنين نيز هست آن‌وقت ما در سراى ديگر پيروزمنديم و تو از بين رفته و هلاك</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 چنين آمده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العوجاء و سه تن از همكارانش سالى در مكه با هم قرار گذاشتند كه به معارضه با قرآن برخيزند، و هر كدام يك قسمت از قرآن را بر عهده بگيرند كه بيانى چون آن بياورند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 بعد هر چهار تن در مقام ابراهيم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به اين بخش از قرآن رسيدم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أَرْضُ اِبْلَعِي مٰاءَكِ وَ يٰا سَمٰاءُ أَقْلِعِي وَ غِيضَ اَلْمٰاءُ وَ قُضِيَ اَلْأَمْرُ</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اى زمين آب خود فرو بر، و اى آسمان بازايست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 زمين فرو رفت و فرمان به اجرا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اين سخنى نيست كه بتوان با آن به مقابله برخاست، پس دست از معارضه با قرآن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اين آيه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اِسْتَيْأَسُوا مِنْهُ خَلَصُوا نَجِيًّا</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رهاييش اميد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معارضه با قرآن مأيوس گرديدم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را آرام و به طور سر و پنهانى به يكديگر مى‌گفتند كه در اين اثنا حضرت صادق بر آنها گذر كرد و از قرآن بر آنها چنين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لَئِنِ اِجْتَمَعَتِ اَلْإِنْسُ وَ اَلْجِنُّ عَلىٰ أَنْ يَأْتُوا بِمِثْلِ هٰذَا اَلْقُرْآنِ لاٰ يَأْتُونَ بِمِثْلِهِ‌</w:t>
      </w:r>
      <w:r>
        <w:rPr>
          <w:rStyle w:val="FootnoteAnchor"/>
          <w:rtl w:val="true"/>
        </w:rPr>
        <w:footnoteReference w:id="33"/>
      </w:r>
      <w:r>
        <w:rPr>
          <w:rFonts w:ascii="IRNazanin" w:hAnsi="IRNazanin" w:eastAsia="IRNazanin"/>
          <w:color w:val="111111"/>
          <w:sz w:val="28"/>
          <w:sz w:val="28"/>
          <w:szCs w:val="28"/>
          <w:rtl w:val="true"/>
          <w:lang w:bidi="fa-IR"/>
        </w:rPr>
        <w:t>بگو اگر جن و انس دست به يك ديگر دهند تا همانند اين قرآن را بياورند، از عهده بر نخواهند آمد</w:t>
      </w:r>
      <w:r>
        <w:rPr>
          <w:rFonts w:eastAsia="IRNazanin" w:cs="IRNazanin"/>
          <w:color w:val="111111"/>
          <w:sz w:val="28"/>
          <w:szCs w:val="28"/>
          <w:rtl w:val="true"/>
          <w:lang w:bidi="fa-IR"/>
        </w:rPr>
        <w:t>.</w:t>
      </w:r>
      <w:r>
        <w:rPr>
          <w:rStyle w:val="FootnoteAnchor"/>
          <w:rtl w:val="true"/>
        </w:rPr>
        <w:footnoteReference w:id="34"/>
      </w:r>
      <w:r>
        <w:rPr>
          <w:rFonts w:ascii="Amiri" w:hAnsi="Amiri" w:eastAsia="Amiri" w:cs="Amiri"/>
          <w:color w:val="111111"/>
          <w:sz w:val="28"/>
          <w:sz w:val="28"/>
          <w:szCs w:val="28"/>
          <w:rtl w:val="true"/>
          <w:lang w:bidi="ar-SA"/>
        </w:rPr>
        <w:t>آنان سر برداشتند و آن حضرت را ديدند، و از اين كه اسرار ميان خود را از زبان قرآن وسيلۀ او برملا مى‌ديدند سخت به حيرت افتادند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مفضل بن عمر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رسول خدا شنيدم كه شخصى به ابن ابى العوجاء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به محمد تمكين كرده، دعوتش را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اذان نامش با نام خدايش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العوجاء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محمد كوتاه كن كه خردم در آن سرگردان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اصلى را عنوان كن كه محمد آورده است</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نمونه‌هايى بودند از گفت و شنودها، و مناظرات ابن ابى العوجاء</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شرح حالش، به طورى كه در كتاب لسان الميزان آمده است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اهل بصره بود، و كارش به دوگانه‌پرستى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و خردسالان را فريب مى‌داد و گمراه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مورد تهديد عمرو بن عبيد قرار گرفت و ناگزير به كوفه </w:t>
      </w:r>
    </w:p>
    <w:p>
      <w:pPr>
        <w:pStyle w:val="BookText"/>
        <w:rPr/>
      </w:pPr>
      <w:r>
        <w:rPr>
          <w:rFonts w:ascii="IRNazanin" w:hAnsi="IRNazanin" w:eastAsia="IRNazanin"/>
          <w:color w:val="111111"/>
          <w:sz w:val="28"/>
          <w:sz w:val="28"/>
          <w:szCs w:val="28"/>
          <w:rtl w:val="true"/>
          <w:lang w:bidi="fa-IR"/>
        </w:rPr>
        <w:t>گريخت، محمد بن سليمان فرماندار كوفه بر او دست يافت او را كشت و بدنش را به دار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كيفيت دست گيرى و كشتنش را طبرى جزء حوادث سال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سليمان فرماندار كوفه، عبد الكريم بن ابى العوجاء را به تهمت زندقه دستگير و به زندان انداخت، عدۀ بسيارى از او نزد منصور به شفاعت برخاستند، و هر كس كه در اين مورد اقدامى كرد و سخنى گفت خود متهم به زندقه بود، ناچار منصور به فرماندار كوفه نوشت كه دست از ابن ابى العوجاء بر دارد و مزاحم او نشود تا دستور قطعى وى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رسيدن اين نامه ابن ابى العوجاء كه گويا از اقدامات اطرافيانش خبر داشت، از فرماندار كوفه سه روز مهلت خواست، و وعدۀ يك صد هزار درهم به او داد چون اين تقاضا به فرماندار اعلام شد؛ پيش ازآنكه دستور خليفه به وى ابلاغ شود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ابن ابى العوجاء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العوجاء چون مرگ را روياروى خود ديد، و به كشتن يقين حاصل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مرا مى‌كشيد ولى اين را بدانيد كه من چهار هزار حديث از خود جعل كرده ميان شما پراكنده ام تا آن‌روز را كه بايد روزه بداريد افطار كنيد، و آن‌روز را كه بايد افطار كنيد، روزه بداريد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كاش مى‌دانستم حديث‌هايى را كه اين زنديق جعل كرده است كدام‌اند، سر گذشت شان چيست و در چه كتاب‌هايى ثبت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زنديق در موقعى كه از زندگى خود نا اميد شده است اعتراف مى‌كند كه چهل هزار حديث جعل كرده كه حلال را حرام، و حرام را حلال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تعداد احاديثى كه وسيلۀ زنديقانى ديگر كه معروفيتى نداشته‌اند جعل شده و در كتاب‌هاى مورد اعتماد مكتب خلفاء ثبت گرديده است چقدر است؟ </w:t>
      </w:r>
      <w:bookmarkStart w:id="115" w:name="pg16604_213333"/>
    </w:p>
    <w:p>
      <w:pPr>
        <w:pStyle w:val="Heading4"/>
        <w:numPr>
          <w:ilvl w:val="3"/>
          <w:numId w:val="1"/>
        </w:numPr>
        <w:rPr/>
      </w:pPr>
      <w:bookmarkStart w:id="116" w:name="__RefHeading___Toc11014166_1280447820"/>
      <w:bookmarkStart w:id="117" w:name="_Toc42"/>
      <w:bookmarkEnd w:id="115"/>
      <w:bookmarkEnd w:id="116"/>
      <w:r>
        <w:rPr/>
        <w:t>3</w:t>
      </w:r>
      <w:r>
        <w:rPr>
          <w:rtl w:val="true"/>
        </w:rPr>
        <w:t xml:space="preserve"> - </w:t>
      </w:r>
      <w:r>
        <w:rPr>
          <w:rtl w:val="true"/>
        </w:rPr>
        <w:t>مطيع ابن اياس</w:t>
      </w:r>
      <w:bookmarkEnd w:id="117"/>
    </w:p>
    <w:p>
      <w:pPr>
        <w:pStyle w:val="Heading5"/>
        <w:numPr>
          <w:ilvl w:val="4"/>
          <w:numId w:val="1"/>
        </w:numPr>
        <w:rPr/>
      </w:pPr>
      <w:bookmarkStart w:id="118" w:name="__RefHeading___Toc11014168_1280447820"/>
      <w:bookmarkStart w:id="119" w:name="_Toc43"/>
      <w:bookmarkEnd w:id="118"/>
      <w:r>
        <w:rPr>
          <w:rtl w:val="true"/>
        </w:rPr>
        <w:t>اشاره</w:t>
      </w:r>
      <w:bookmarkEnd w:id="119"/>
    </w:p>
    <w:p>
      <w:pPr>
        <w:pStyle w:val="BookText"/>
        <w:rPr/>
      </w:pPr>
      <w:r>
        <w:rPr>
          <w:rFonts w:ascii="Amiri" w:hAnsi="Amiri" w:eastAsia="Amiri" w:cs="Amiri"/>
          <w:color w:val="111111"/>
          <w:sz w:val="28"/>
          <w:sz w:val="28"/>
          <w:szCs w:val="28"/>
          <w:rtl w:val="true"/>
          <w:lang w:bidi="ar-SA"/>
        </w:rPr>
        <w:t>ابو سلمى مطيع بن اياس</w:t>
      </w:r>
      <w:r>
        <w:rPr>
          <w:rStyle w:val="FootnoteAnchor"/>
          <w:rtl w:val="true"/>
        </w:rPr>
        <w:footnoteReference w:id="35"/>
      </w:r>
      <w:r>
        <w:rPr>
          <w:rFonts w:ascii="IRNazanin" w:hAnsi="IRNazanin" w:eastAsia="IRNazanin"/>
          <w:color w:val="111111"/>
          <w:sz w:val="28"/>
          <w:sz w:val="28"/>
          <w:szCs w:val="28"/>
          <w:rtl w:val="true"/>
          <w:lang w:bidi="fa-IR"/>
        </w:rPr>
        <w:t>از شعراى دورۀ اموى و عباسى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كوفه به دنيا آمد و در همان جا نشو و نما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 شاعرى بود ظريف طبع، و نا پاك نهاد، و در اشعارش بى‌ملاحظه و بى‌حيا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را در شعر ناسزا مى‌گفت و او را هجو مى‌كرد، در نتيجه مورد نفرين و عاق او واقع شد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مطيع در اوايل شهرتش به خدمت عمر بن زيد فرزند عبد الملك خليفه اموى درآمد و او را مدح گفت در نتيجه تقرب يافت و ده هزار درهم جايزه دريافت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به برادر خود وليد بن عبد الملك معرفى كرد، مطيع سه بيت غزل در محضر او خواند و وليد را به وجود آورد و پاداشش اين شد كه مدت يك هفته نديم مجلس شراب خوارى وليد گشت و پس از آن از بيت المال مستمرى برايش ترتيب داد و بدين‌سان مطيع در دستگاه خلافت اموى راه يافت، و با نزديكان و دوست داران و كارگزاران آن دولت دم ساز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مطيع، و يحيى فرزند زياد حارثى</w:t>
      </w:r>
      <w:r>
        <w:rPr>
          <w:rStyle w:val="FootnoteAnchor"/>
          <w:rtl w:val="true"/>
        </w:rPr>
        <w:footnoteReference w:id="36"/>
      </w:r>
      <w:r>
        <w:rPr>
          <w:rFonts w:ascii="IRNazanin" w:hAnsi="IRNazanin" w:eastAsia="IRNazanin"/>
          <w:color w:val="111111"/>
          <w:sz w:val="28"/>
          <w:sz w:val="28"/>
          <w:szCs w:val="28"/>
          <w:rtl w:val="true"/>
          <w:lang w:bidi="fa-IR"/>
        </w:rPr>
        <w:t>، و ابن مقفع، و والبه دوستان صميمى يكديگر بودند و از هم جدايى نداشتند تا آن‌جايى كه هيچ يك از آنها مال و خواستۀ خود را از ديگر ياران خويش دريغ نمى‌داشت؛ و نيز همگى آنها به داشتن مذهب مانوى و زندقه متهم بودند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مطيع در پايان كار بنى اميه و اوايل روى كار آمدن عباسيان به عبد الله بن معاويه</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پيوست، و آن هنگام كه عبد الله به قسمت‌هايى از نواحى غربى ايران دست يافت، مطيع همدم و نديم او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داستان‌هاى بسيارى از اين مصاحبت و هم‌نشينى مطيع با عبد الله، و رئيس پليس او كه شخص دهرى و منكر خدا بوده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مطيع در حكومت عباسيان نخست به خدمت جعفر فرزند منصور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جعفر ازآن‌جهت كه پدرش منصور براى برادرش مهدى از مردم بيعت گرفته بود از پدر رنجيده خاطر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اخذ بيعت سخنوران و شعراى بسيارى شعرها سرودند و داد سخن ها دادند، مطيع در جمع آنها حاضر بود، چون او نيز از سخنورى با سخنوران و خواندن شعر همراه ساير شاعران به مناسبت چنين روز و موقعيتى فراغت يافت روى به منصور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از فلان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از رسول خدا چنين نقل كرده است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موعود، محمد بن عبد الله است كه مادرش از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پر از عدل و داد مى‌كند همچنان كه از ظلم و جور پر شده باشد و اين برادرت عباس بن محمد نيز بر آن گواه است</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بلافاصله روى به عباس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سخن، منصور مردم را امر كرد تا با مهدى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مجلس پايان يافت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كه اين زنديق بر پيغمبر خدا دروغ بست و به اين اكتفا نكرد و مرا به شهادت گرفت، كه از ترس گواهى دادم، حالا هر كه گواهى مرا شنيده است، مرا مردى دروغ گو 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كه به جعفر رسيد به خشم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مردى بى‌شرم و مى‌گسار بود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ازآنجاكه مطيع به زندقه متهم و به داشتن چنين مذهبى زبان زد خاص و عام بود منصور خليفه عباسى دوست نداشت تا وى با فرزندش جعفر محشور و همدم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روزى او را به حضور طلبيد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آن سرى كه با همدمى خود جعفر را بر من تباه كنى، و زندقه‌ات را به او تعليم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w:t>
      </w:r>
    </w:p>
    <w:p>
      <w:pPr>
        <w:pStyle w:val="BookText"/>
        <w:rPr/>
      </w:pPr>
      <w:r>
        <w:rPr>
          <w:rFonts w:ascii="IRNazanin" w:hAnsi="IRNazanin" w:eastAsia="IRNazanin"/>
          <w:color w:val="111111"/>
          <w:sz w:val="28"/>
          <w:sz w:val="28"/>
          <w:szCs w:val="28"/>
          <w:rtl w:val="true"/>
          <w:lang w:bidi="fa-IR"/>
        </w:rPr>
        <w:t>نيست، جعفر فرزند تو گمان مى‌برد كه عاشق دختر جنيان است و از اين روى در ازدواج در آن دختر سخت پا فشارى مى‌كند، و براى رسيدن به هدفش دعانويسان و رمالان را به دور خود جمع كرده و آنها نيز سخت در كوشش اين امر مهم هستند و با اين حساب در ذهن جعفر ديگر جايى براى كفر و دين، و شوخى و جدى باقى نمانده است كه من او را به تباهى بكشم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لختى به تفكر فرو رفت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وضع چنين است كه مى‌گويى، پس هرچه زودتر باز گرد و مراقب و همدم جعفر باش تا او را از اين كارها باز دارى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مطيع را با حماد عجرت و معشوقه‌اش داستان‌هاى عشقى بسيار است، و بيشتر اشعارش را دربارۀ زنان خواننده سروده است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باره جوهر كه يكى از آنها است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قسم كه مهدى كيست كه با وجود چون تويى بر مسند خلافت بنشيند، اگر تو اراده كنى خلع و بركنارى فرزند منصور از خلافت به دست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شعر مطيع به گوش مهدى خليفه عباسى رسيد، سخت به خنده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نفرين شان كند، هرچه زودتر اين دو نفر را به يكديگر برسانيد پيش از اين كه اين زن روسپى ما را از سلطنت براندازد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نويسندۀ كتاب اغانى، داستان‌هاى بسيارى از سبك سرى ها و بى‌حيايى بى‌حيايى‌هاى مطيع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اين كه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يحيى</w:t>
      </w:r>
      <w:r>
        <w:rPr>
          <w:rStyle w:val="FootnoteAnchor"/>
          <w:rtl w:val="true"/>
        </w:rPr>
        <w:footnoteReference w:id="39"/>
      </w:r>
      <w:r>
        <w:rPr>
          <w:rFonts w:ascii="IRNazanin" w:hAnsi="IRNazanin" w:eastAsia="IRNazanin"/>
          <w:color w:val="111111"/>
          <w:sz w:val="28"/>
          <w:sz w:val="28"/>
          <w:szCs w:val="28"/>
          <w:rtl w:val="true"/>
          <w:lang w:bidi="fa-IR"/>
        </w:rPr>
        <w:t>و مطيع و ديگر ياران شان با هم جمع شده روزى چند را پياپى به شراب خوارى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اثنا شبى يحيى گفت واى بر شما، ما سه روز است كه نماز نخوانده ايم، برخيزيد تا نماز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 به زن خواننده گفت در نماز جلو بايست و بر ما امامت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حالى كه تنها زير پيراهنى بس نازك و لطيف و خوش بو </w:t>
      </w:r>
    </w:p>
    <w:p>
      <w:pPr>
        <w:pStyle w:val="BookText"/>
        <w:rPr/>
      </w:pPr>
      <w:r>
        <w:rPr>
          <w:rFonts w:ascii="IRNazanin" w:hAnsi="IRNazanin" w:eastAsia="IRNazanin"/>
          <w:color w:val="111111"/>
          <w:sz w:val="28"/>
          <w:sz w:val="28"/>
          <w:szCs w:val="28"/>
          <w:rtl w:val="true"/>
          <w:lang w:bidi="fa-IR"/>
        </w:rPr>
        <w:t>در برداشت و شلوارى به پا نداشت به امامت آنها جلو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خواننده به سجده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 نماز را بريد و اشعارى بى‌شرمانه سرود، در آن حال همگى نماز خود را شكستند و بخنديدند و به شراب پرداختند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مطيع بازرگانى را كه در كوفه با وى دوست شده بود فاسد و از راه به در كرده بود، روزى آن بازرگان بر مطيع مى‌گذرد، و مطيع به او مى‌گويد كه بساطشان از نظر مشروبات و خوردنى ها ازهرجهت آماده است و از او دعوت مى‌كند تا به جمع آنها بپيوندد به شرط اين كه فرشتگان خدا را دشنام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 كه گويى هنوز اندك دينى برايش باقى مانده بود به خشم مى‌آيد و مى‌گويد عيشتان تلخ و ناگوار باد كه مرا به فضاحت و رسوايى كشانيده‌ايد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مى‌گويد و از مطيع دور مى‌شود كه در راه به حماد بر مى‌خورد و داستان مطيع را با او در ميان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مى‌گويد مطيع هيچ كار درستى نكرده من دو برابر آن‌چه را كه مطيع از شادى و سرور به تو وعده داده است بر سفره دارم تو را به اين بساط مى‌نشانم به شرطى كه پيامبران خدا را دشنام دهى زيرا فرشتگان گناهى ندارند كه ما دشنامشان بدهيم، اين پيامبرانند كه ما را به كارهاى مشكل و سخت واداشته داشته‌اند، بازرگان به حماد خشم گرفت او را نفرين كرد و از وى روى بگردانيد كه به يحيى بن زياد رسيد و از او چنان شنيد كه از مطيع و حماد شنيده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نيز نفرين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هر سه تن او را بى‌هيچ قيد و شرطى بر بساط مى‌گسارى خود دعوت كردند، نشستند و خوردند و نوشيدند، بازرگان نماز ظهر و عصر را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شراب در بازرگان اثر كرد، مطيع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دشنام بده، وگرنه برخيز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 پذيرفت و فرشتگان را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نيز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را بايد دشنام بدهى و الا بايد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فرمان برد و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پيشنهاد كردند كه ديگر نبايد نماز بخوانى وگرنه بايد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 نماز نمى‌خوانم و از اينجا هم بيرون نمى‌روم اى ناپاك‌زادگان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به او گفتند انجام داد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روزى مطيع نامه اى به يحيى نوشت و او را دعوت كرد تا در بزم شرابش در </w:t>
      </w:r>
    </w:p>
    <w:p>
      <w:pPr>
        <w:pStyle w:val="BookText"/>
        <w:rPr/>
      </w:pPr>
      <w:r>
        <w:rPr>
          <w:rFonts w:ascii="IRNazanin" w:hAnsi="IRNazanin" w:eastAsia="IRNazanin"/>
          <w:color w:val="111111"/>
          <w:sz w:val="28"/>
          <w:sz w:val="28"/>
          <w:szCs w:val="28"/>
          <w:rtl w:val="true"/>
          <w:lang w:bidi="fa-IR"/>
        </w:rPr>
        <w:t>كرخ شركت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آن‌روز روز عرفه بود، روز عرفه و شب عيد قربان را به مى‌گسارى به صبح آوردند و به روز عيد اضحى مطيع چنين سروده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شب عيد قربان را به مى‌گسارى پرداختيم در حالى كه ساقى ما يزيد بود، همدمان ما و هم پياله ها به يك ديگر در آميختند و به هم اكتفا كردند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يك ديگر چون مشك و عود خوشبو بودند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اين اشعار بى‌شرمانه منتشر گرديد و دهان به دهان گشت تا بالاخره به گوش مهدى خليفۀ عباسى رسيد، اما او هيچ گونه عكس العملى از خود نشان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طى اشعار زير عوف بن زياد را به مجلس باده نوشى خويش دعوت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فساد مى‌خواهى، ما در مجلس بزم خود داريم</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مطيع و يحيى سالى به قصد اداى حج با كاروان بيرون شدند و چون در ميان راه به دير زراره رسيدند، باروبنۀ خود را با كاروان به جلو فرستادند، و خود براى يك شب مى‌گسارى قدم به درون دير نهادند، به اين اميد كه بامدادان به باروبنۀ خود به كاروان خواهند رسيد، نشان به همان نشان كه وقتى به مجلس شراب خوارى باز ايستادند كه حجاج از مكه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رسم حجاج سرهاى خود را تراشيدند و بر شترهاى خود سوار شده به همراه كاروان به شهر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 در اين مورد چنين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يحيى را نديدى كه به حج رفتيم، حجى كه انجام دادنش بهترين سوداگرى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دنبال خير و نيكى از زادگاه خود بيرون شديم، كه گذارمان به دير زراره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بهره‌مند از حجى كه انجام داده بودند برگشتند، و ما گران بار از زيان كارى</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كتاب ديرها نوشتۀ الشابشتى اشعارى، از مطيع چنين نقل شده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آن دير، همدم كشيش، و حريف مى‌خواره گرديديم، و آهوبچه‌اى كه در ميان زنان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از اخبار آنجا را برايت شرح دادم، و پاره اى ديگر </w:t>
      </w:r>
      <w:bookmarkStart w:id="120" w:name="pg16604_213338"/>
    </w:p>
    <w:p>
      <w:pPr>
        <w:pStyle w:val="BookText"/>
        <w:rPr/>
      </w:pPr>
      <w:bookmarkEnd w:id="120"/>
      <w:r>
        <w:rPr>
          <w:rFonts w:ascii="IRNazanin" w:hAnsi="IRNazanin" w:eastAsia="IRNazanin"/>
          <w:color w:val="111111"/>
          <w:sz w:val="28"/>
          <w:sz w:val="28"/>
          <w:szCs w:val="28"/>
          <w:rtl w:val="true"/>
          <w:lang w:bidi="fa-IR"/>
        </w:rPr>
        <w:t>را سر بسته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مطيع به بيمارى قوم لوط مبتلا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جمعى از خويشاوندانش بر او وارد شدند و او را از اين كار زشت و خلاف انسانيت ره باد سرزنش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اين مقام و شرافت منزلت كه در قبيله دارى، و پايۀ كمال و ادب، خود را به اين كار ننگ‌آلود و كثيف مشغول داشته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امتحان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اگر راست مى‌گوييد از انجامش خوددارى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اظهار تنفر از او روى بگردانيد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شوى اين كارت، و عذر و بهانه‌ات، و تعارف كثيفت را ببرد</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 w:name="__RefHeading___Toc11014170_1280447820"/>
      <w:bookmarkStart w:id="122" w:name="_Toc44"/>
      <w:bookmarkEnd w:id="121"/>
      <w:r>
        <w:rPr>
          <w:rtl w:val="true"/>
        </w:rPr>
        <w:t>در بستر مرگ</w:t>
      </w:r>
      <w:bookmarkEnd w:id="122"/>
    </w:p>
    <w:p>
      <w:pPr>
        <w:pStyle w:val="BookText"/>
        <w:rPr/>
      </w:pPr>
      <w:r>
        <w:rPr>
          <w:rFonts w:ascii="IRNazanin" w:hAnsi="IRNazanin" w:eastAsia="IRNazanin"/>
          <w:color w:val="111111"/>
          <w:sz w:val="28"/>
          <w:sz w:val="28"/>
          <w:szCs w:val="28"/>
          <w:rtl w:val="true"/>
          <w:lang w:bidi="fa-IR"/>
        </w:rPr>
        <w:t>مطيع در ماه سوم از خلافت هادى عباسى از دنيا رفت، پزشك معالج در بستر مرگ از او پرسيد آرزوى چه دارى؟ جواب داد آرزو دارم كه نميرم</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مطيع تنها دخترى باقى مانده بود كه به همراه زنديقانى چند او را به محضر هارون الرشيد آوردند كتاب زنديقان را خواند، و به آن اعتراف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دينى است كه پدرم مرا به آن تعليم داده و من از آن روى گردانيده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توبه‌اش را پذيرفتند و به خانه‌اش باز گردانيده‌اند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شاعر با اين درجه بى‌شرمى و بى‌حيايى و كثافت‌كارى‌هايش از ندماى خلفاى اموى و عباسيان و ولى عهدهاى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بغدادى در شرح حال او مى‌نگارد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 از ندماى منصور و پس از وى مهدى خليفۀ عباسى بود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اغانى آمده كه مهدى از مطيع از اين كه در جملۀ خطيبان و شعرا در آن‌روز، آن حديث دروغين را براى پدرش منصور نقل كرد كه او همان مهدى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راضى و سپاسگزار شد، و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پليس منصور به وى گزارش </w:t>
      </w:r>
    </w:p>
    <w:p>
      <w:pPr>
        <w:pStyle w:val="BookText"/>
        <w:rPr/>
      </w:pPr>
      <w:r>
        <w:rPr>
          <w:rFonts w:ascii="IRNazanin" w:hAnsi="IRNazanin" w:eastAsia="IRNazanin"/>
          <w:color w:val="111111"/>
          <w:sz w:val="28"/>
          <w:sz w:val="28"/>
          <w:szCs w:val="28"/>
          <w:rtl w:val="true"/>
          <w:lang w:bidi="fa-IR"/>
        </w:rPr>
        <w:t>داد كه مطيع به زندقه متهم است و با فرزند خليفه جعفر و عده اى از خاندان خلافت آمدوشد دارد، و هيچ بعيد نيست از اين كه آنها را گمراه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ولى عهد منصور به شفاعت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زنديق نيست بلكه ناپاك دين است،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بطلب و امر كن تا دست از كارهاى نادرست و زشتش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مطيع به خدمت مهدى رسيد، مهدى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نبودم و به سود تو گواهى نمى‌دادم كه تو زنديق نيستى سرت زير تيغ جلاد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اين جلسه مهدى دستور داد 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طلا به رسم جايزه به مطيع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فرمان دار بصره نوشت تا كارى به مطيع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دار نيز متصدى گردآورى زكاة بصره را از كار بركنار كرد و آن پست را به مطيع داد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 در مورد كارى يا چيزى مهدى از مطيع رنجيده خاطر شد و او را سرزنش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دربارۀ من به تو رسيده راست باشد، عذر كار مرا سامان نخواهد داد، و اگر دروغ و عارى از حقيقت باشد، اين ياوه‌سرائيها زيانى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در مذاق مهدى خوش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اين شيوه سخن گفتن بخشيدم و پرده‌ات را نمى‌دريم</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تناقضى بين آن‌چه كه از زندقه مى‌گويند از خوددارى و ترك دنيا از يك طرف و آن‌چه را كه دربارۀ رفتار مطيع از سبك سرى ها و بى‌شرمى بى‌شرمى‌هايش خوانديم وجود ندارد بلكه روا است كه مطيع را از جمله فرقۀ مقلاصيان مانوى زمان منصور دانست كه ابن نديم در شرح حال آنها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اهل اين مذهب و تازه‌گرويده‌هاى به دين مانى اجازه مى‌دادند به كارهايى دست بزنند كه دين ابداً با آنها موافقت نداشت، و همين گروه بودند كه با صاحبان زر و زور آميزش داشتند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شايد مطيع زنديق، و همانندهاى بى‌شرم و حياى او از اين حد كه شريعت مانى برايشان مقرر داشته بود پا فراتر گذاشته باشند آنجا كه معين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بخواهد به دين مانى درآيد، بايد خود را به ترك شهوت، و نخوردن گوشت، و ننوشيدن شراب، و نگرفتن زن 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توانست از عهدۀ اين آزمون بر آمد </w:t>
      </w:r>
      <w:bookmarkStart w:id="123" w:name="pg16604_213340"/>
    </w:p>
    <w:p>
      <w:pPr>
        <w:pStyle w:val="BookText"/>
        <w:rPr/>
      </w:pPr>
      <w:bookmarkEnd w:id="123"/>
      <w:r>
        <w:rPr>
          <w:rFonts w:ascii="IRNazanin" w:hAnsi="IRNazanin" w:eastAsia="IRNazanin"/>
          <w:color w:val="111111"/>
          <w:sz w:val="28"/>
          <w:sz w:val="28"/>
          <w:szCs w:val="28"/>
          <w:rtl w:val="true"/>
          <w:lang w:bidi="fa-IR"/>
        </w:rPr>
        <w:t>كه آمادۀ پذيرش اين دين است، وگرنه، چنانچه دين مانى را دوست داشته باشد و نتواند همۀ اين ها را ترك كند، با گرايش به عبادت، عبادتى كه مانى مقرر داشته، و دوست داشتن صديقين، فرست آمادگى براى ورود به دين را براى خود نگه دارد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اينان، اين مسامحه و اجازۀ دينى مانى را از حد خود گذرانيده باشند كه تا به اين پايه از مقام انسانيت به پرتگاه بى‌شرمى و بى‌حيايى سقوط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شرح حال مطيع به موضوعى بر خورديم كه بارز ترين دليل بر زنديق بودن او است و آن داستان بنا بر آن‌چه نقل كرده‌اند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دخترى كه از مطيع به جاى مانده بود به همراه جمعى از زنديقان به خدمت هارون الرشيد آوردند، دختر مطيع كتاب زنديقان را در محضر خليفه بخواند و به زنديق بودن خود اعتراف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دينى است كه پدرم مرا به آن تعليم داده است</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5"/>
        <w:numPr>
          <w:ilvl w:val="4"/>
          <w:numId w:val="1"/>
        </w:numPr>
        <w:rPr/>
      </w:pPr>
      <w:bookmarkStart w:id="124" w:name="__RefHeading___Toc11014172_1280447820"/>
      <w:bookmarkStart w:id="125" w:name="_Toc45"/>
      <w:bookmarkEnd w:id="124"/>
      <w:r>
        <w:rPr>
          <w:rtl w:val="true"/>
        </w:rPr>
        <w:t>كوتاه سخن اين كه</w:t>
      </w:r>
      <w:bookmarkEnd w:id="125"/>
    </w:p>
    <w:p>
      <w:pPr>
        <w:pStyle w:val="BookText"/>
        <w:rPr/>
      </w:pPr>
      <w:r>
        <w:rPr>
          <w:rFonts w:ascii="IRNazanin" w:hAnsi="IRNazanin" w:eastAsia="IRNazanin"/>
          <w:color w:val="111111"/>
          <w:sz w:val="28"/>
          <w:sz w:val="28"/>
          <w:szCs w:val="28"/>
          <w:rtl w:val="true"/>
          <w:lang w:bidi="fa-IR"/>
        </w:rPr>
        <w:t>اين سه تن نمونه اى از زنديقان و پيروان مانى بودند كه رفتار و كردارشان بهترين نمودار نحوۀ فعاليت و نشاط مانويان در زمان سيف بن عمر است، و به خوبى آن 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نخستين آنها، كتاب‌هاى مانويان را ترجمه مى‌كند و در ميان مسلمانان منتشر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دومى بسيار مى‌كوشد تا در جامعۀ اسلامى، بى‌بندوبارى، بى‌شرمى و بى‌حيايى، فسق و فجور و كثافت كارى را منتشر كرده، مردم را به پشت پا زدن به هر چه قوانين اخلاقى و انسانيت و مردمى است سوق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همه امتيازات حيوانى كه دارد، مهدى خليفۀ عباسى به پاس اين كه در حديثى بروز گرفتن بيعتش از او تجليل كرده است، از او حمايت و پشتيبانى مى‌كند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سومى پركار و حرارت، هر زمان در جايى، گاهى در مكه با امام صادق در مورد حكمت حج و آيۀ قرآن به مناظره مى‌نشيند، و عقل و خرد حجاج را به </w:t>
      </w:r>
      <w:bookmarkStart w:id="126" w:name="pg16604_213341"/>
    </w:p>
    <w:p>
      <w:pPr>
        <w:pStyle w:val="BookText"/>
        <w:rPr/>
      </w:pPr>
      <w:bookmarkEnd w:id="126"/>
      <w:r>
        <w:rPr>
          <w:rFonts w:ascii="IRNazanin" w:hAnsi="IRNazanin" w:eastAsia="IRNazanin"/>
          <w:color w:val="111111"/>
          <w:sz w:val="28"/>
          <w:sz w:val="28"/>
          <w:szCs w:val="28"/>
          <w:rtl w:val="true"/>
          <w:lang w:bidi="fa-IR"/>
        </w:rPr>
        <w:t>مسخره مى‌گيرد و زمانى در مسجد پيامبر خدا در مدينه، خداى محمد را استخفاف مى‌كند، و روزگارى نيز در بصره در كمين نوجوانان مى‌نشيند و آنان را گمراه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همه‌جا با كوششى خستگى خستگى‌ناپذير در خراب كردن عقايد مسلمانان و ايجاد اختلاف و ترديد در افكار آنان به جان مى‌كوشد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دو همتاى ديگرش از روى عمد، و علم و اطلاع كامل از انجام هر عملى كه باعث ايجاد شكاف و تزلزل فكرى در اساس نظام اجتماعى مسلمين باشد روى گردان نيستند، تا اين كه سر انجام با تحديدى كه از وى به عمل آمد، از بصره به كوفه گريخت، و در آنجا نيز كار رسواييش بالا گرفت و به زندان افتاد و حكم مرگش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چنان بود كه شفاعت‌كنندگان از او كه همه از نظر عقيده متهم به زندقه بودند به تكاپو مى‌افتند و كار را بر خليفه سخت مى‌كنند تا سر انجام دستور خليفه دائر به خوددارى از كشتنش به نام فرمان دار كوفه صادر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پيش از رسيدن دستور مقام خلافت شمشير حق فرود مى‌آيد و كارش يكسره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هنگامى كه شمشير را بالاى سر خود مى‌بيند و يقين به مرگ مى‌كند مى‌گويد كه چهار هزار حديث جعل كرده است كه حلال را حرام، و حرام را حلال جلوه داده و كارى كرده كه مردم در موقع روزه افطار كنند و زمانى كه بايد افطار كنند روزه بدارند</w:t>
      </w:r>
      <w:r>
        <w:rPr>
          <w:rFonts w:eastAsia="IRNazanin" w:cs="IRNazanin"/>
          <w:color w:val="111111"/>
          <w:sz w:val="28"/>
          <w:szCs w:val="28"/>
          <w:rtl w:val="true"/>
          <w:lang w:bidi="fa-IR"/>
        </w:rPr>
        <w:t>.</w:t>
      </w:r>
    </w:p>
    <w:p>
      <w:pPr>
        <w:pStyle w:val="Heading4"/>
        <w:numPr>
          <w:ilvl w:val="3"/>
          <w:numId w:val="1"/>
        </w:numPr>
        <w:rPr/>
      </w:pPr>
      <w:bookmarkStart w:id="127" w:name="__RefHeading___Toc11014174_1280447820"/>
      <w:bookmarkStart w:id="128" w:name="_Toc46"/>
      <w:bookmarkEnd w:id="127"/>
      <w:r>
        <w:rPr/>
        <w:t>4</w:t>
      </w:r>
      <w:r>
        <w:rPr>
          <w:rtl w:val="true"/>
        </w:rPr>
        <w:t xml:space="preserve"> - </w:t>
      </w:r>
      <w:r>
        <w:rPr>
          <w:rtl w:val="true"/>
        </w:rPr>
        <w:t>و اينك سيف خطرناك ترين زنديق</w:t>
      </w:r>
      <w:bookmarkEnd w:id="12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زنديقان، آنهايى كه حديث جعل كرده‌اند تنها به اين عده كه ما نام برديم منحصر نيستند، بلكه آنان كه در اين مورد فعاليتى داشته‌اند تعدادشان بسى بيشتر از اين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جوزى در كتاب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زنديقان در مقام آن بودند كه شريعت اسلام را فاسد كنند و در دل بندگان خدا شك و ترديد ايجاد نمايد، پس دين را بازيچه دست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داستان ابن ابن العوجاء را مى‌آورد و در پايان از قول مهدى خليفۀ عباسى چنين نقل مى‌كند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زنديقى پيش </w:t>
      </w:r>
    </w:p>
    <w:p>
      <w:pPr>
        <w:pStyle w:val="BookText"/>
        <w:rPr/>
      </w:pPr>
      <w:r>
        <w:rPr>
          <w:rFonts w:ascii="IRNazanin" w:hAnsi="IRNazanin" w:eastAsia="IRNazanin"/>
          <w:color w:val="111111"/>
          <w:sz w:val="28"/>
          <w:sz w:val="28"/>
          <w:szCs w:val="28"/>
          <w:rtl w:val="true"/>
          <w:lang w:bidi="fa-IR"/>
        </w:rPr>
        <w:t>من اقرار كرد كه چهارصد حديث جعل كرده است كه همه آنها دست به دست مردم مى‌گردد؟، و از همين زنديقان بود كسى كه دور از چشم شيخ كتاب او را برمى داشت و در احاديثش دست كارى مى‌كرد، شيخ حديث دست كارى شده را به خيال اين كه آن حديث درست و صحيح است بر شاگردانش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حماد بن زيد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زنديقان چهار هزار حديث جعل و انتشار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اين دستبردها در كتاب‌هاى رسمى و مورد تأييد دستگاه خلافت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امروز نمى‌دانيم كه اين احاديث چه چيزهايى بوده، و كجا شده‌اند و نمونه احاديثى را كه زنديقان ساخته، و يا در كتاب‌هاى رسمى دستگاه خلافت مسلمانان دست كارى كرده‌اند كدام است به جز احاديث سيف كه به زندقه متهم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هزاران حديث كه تعدادش را دقيقاً نمى‌دانم وضع و جعل كرده و صدها سال است جزء مصادر رسمى تاريخ اسلامى به حساب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سيف با وضع اين احاديث توانسته است مسير تاريخ اسلام را تغيير دهد و خلاف حقيقت را به نام واقعيات تاريخى ارائه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فرزند ابى العوجاء تنها چهار هزار حديث ساخته كه حلال را حرام، و حرام را حلال جلوه دهد، سيف نيز به نوبۀ خود هزاران حديث جعل كرده كه در حلال آن پاك ترين و با ايمان ترين ياران رسول خدا را مردمى پست فرومايه و بى‌شرم و حيا، و آنان كه به ظاهر اسلام آورده بودند و دروغ گو ترين آنها بودند بلند مرتبه، پاك دامن و دين دار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توانسته است افسانه‌هاى خرافى در تاريخ اسلام بياورد تا بدان وسيله حقايق را جلوه دهد و تأثيرى عميق و نا خوش آيند بر عقليد مسلمانان و افكار غير مسلمانان دربارۀ اسلام بگذارد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سيف با ياران زنديقش كه نام آنها گذشت در تأثير سوء گذاشتن بر عقايد اسلامى هم گام و هم دوش است چه اگر مطيع توانست حمايت مهدى خليفۀ عباسى را با جعل حديثى كسب كند، سيف نيز توانست با جعل احاديثى در تأييد خلفا و صاحبان قدرت </w:t>
      </w:r>
    </w:p>
    <w:p>
      <w:pPr>
        <w:pStyle w:val="BookText"/>
        <w:rPr/>
      </w:pPr>
      <w:r>
        <w:rPr>
          <w:rFonts w:ascii="IRNazanin" w:hAnsi="IRNazanin" w:eastAsia="IRNazanin"/>
          <w:color w:val="111111"/>
          <w:sz w:val="28"/>
          <w:sz w:val="28"/>
          <w:szCs w:val="28"/>
          <w:rtl w:val="true"/>
          <w:lang w:bidi="fa-IR"/>
        </w:rPr>
        <w:t>و خودكامگان روز، و كوبيدن مخالفين آنها، حمايت و پشتيبانى فرمان راويان وقت را به دست آورد، تا در پناه آنها احاديث دروغش منتشر شود و پايۀ رواج آن تا به امروز نيز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زندقه كه تأثيرى خاص بر افكار و كردار سيف داشته و در آن مقام بوده است كه به هر صورت كه ممكن باشد و از هر راه كه به نتيجه برسد تيشه به ريشۀ اسلام بزند، در وضع و جعل احاديث او تعصبات قبيله اى نيز بى‌تأثير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طورى كه بعداً خواهيم ديد، او سخت تحت تأثير اين تعصب و جانب دارى بوده است، تعصب نسبت به قبيله اى كه صاحبان قدرت مطلقۀ روز از زمان روى كار آمدن خلفاى راشدين و بنى اميه و بنى عباس همه از آن تيره بوده‌اند، و سيف از نيروى همين تعصب قبيله اى در راه انتشار روايت‌هاى مجعول خود بسيار استفاده كرده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 كه اثر تعصبات قبيله اى را روى سيف و مردم هم زمانش به خوبى درك كنيم، ناگزير كه اين موضوع را به طور جداگانه و در فصل آينده مورد بحث و تحقيق خود قرار دهيم</w:t>
      </w:r>
      <w:r>
        <w:rPr>
          <w:rFonts w:eastAsia="IRNazanin" w:cs="IRNazanin"/>
          <w:color w:val="111111"/>
          <w:sz w:val="28"/>
          <w:szCs w:val="28"/>
          <w:rtl w:val="true"/>
          <w:lang w:bidi="fa-IR"/>
        </w:rPr>
        <w:t xml:space="preserve">. </w:t>
      </w:r>
      <w:bookmarkStart w:id="129" w:name="pg16604_213344"/>
    </w:p>
    <w:p>
      <w:pPr>
        <w:pStyle w:val="Heading3"/>
        <w:numPr>
          <w:ilvl w:val="2"/>
          <w:numId w:val="1"/>
        </w:numPr>
        <w:rPr/>
      </w:pPr>
      <w:bookmarkStart w:id="130" w:name="__RefHeading___Toc11014176_1280447820"/>
      <w:bookmarkStart w:id="131" w:name="_Toc47"/>
      <w:bookmarkEnd w:id="129"/>
      <w:bookmarkEnd w:id="130"/>
      <w:r>
        <w:rPr>
          <w:rtl w:val="true"/>
        </w:rPr>
        <w:t>تعصّبات حاد قبيله اى بين يمانى و نزارى</w:t>
      </w:r>
      <w:bookmarkEnd w:id="131"/>
    </w:p>
    <w:p>
      <w:pPr>
        <w:pStyle w:val="Heading4"/>
        <w:numPr>
          <w:ilvl w:val="3"/>
          <w:numId w:val="1"/>
        </w:numPr>
        <w:rPr/>
      </w:pPr>
      <w:bookmarkStart w:id="132" w:name="__RefHeading___Toc11014178_1280447820"/>
      <w:bookmarkStart w:id="133" w:name="_Toc48"/>
      <w:bookmarkEnd w:id="132"/>
      <w:r>
        <w:rPr>
          <w:rtl w:val="true"/>
        </w:rPr>
        <w:t>اشاره</w:t>
      </w:r>
      <w:bookmarkEnd w:id="133"/>
    </w:p>
    <w:p>
      <w:pPr>
        <w:pStyle w:val="BookText"/>
        <w:rPr/>
      </w:pPr>
      <w:r>
        <w:rPr>
          <w:rFonts w:ascii="Amiri" w:hAnsi="Amiri" w:eastAsia="Amiri" w:cs="Amiri"/>
          <w:color w:val="111111"/>
          <w:sz w:val="28"/>
          <w:sz w:val="28"/>
          <w:szCs w:val="28"/>
          <w:rtl w:val="true"/>
          <w:lang w:bidi="ar-SA"/>
        </w:rPr>
        <w:t>يمانى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اهج نزارا وافر جلدتها</w:t>
      </w:r>
    </w:p>
    <w:p>
      <w:pPr>
        <w:pStyle w:val="BookText"/>
        <w:rPr/>
      </w:pPr>
      <w:r>
        <w:rPr>
          <w:rFonts w:ascii="Amiri" w:hAnsi="Amiri" w:eastAsia="Amiri" w:cs="Amiri"/>
          <w:color w:val="111111"/>
          <w:sz w:val="28"/>
          <w:sz w:val="28"/>
          <w:szCs w:val="28"/>
          <w:rtl w:val="true"/>
          <w:lang w:bidi="ar-SA"/>
        </w:rPr>
        <w:t>و اكشف الستر عن مثالبها</w:t>
      </w:r>
    </w:p>
    <w:p>
      <w:pPr>
        <w:pStyle w:val="BookText"/>
        <w:rPr/>
      </w:pPr>
      <w:r>
        <w:rPr>
          <w:rFonts w:ascii="IRNazanin" w:hAnsi="IRNazanin" w:eastAsia="IRNazanin"/>
          <w:color w:val="111111"/>
          <w:sz w:val="28"/>
          <w:sz w:val="28"/>
          <w:szCs w:val="28"/>
          <w:rtl w:val="true"/>
          <w:lang w:bidi="fa-IR"/>
        </w:rPr>
        <w:t>برخيز نزاريان را به باد دشنام گير و</w:t>
      </w:r>
    </w:p>
    <w:p>
      <w:pPr>
        <w:pStyle w:val="BookText"/>
        <w:rPr/>
      </w:pPr>
      <w:r>
        <w:rPr>
          <w:rFonts w:ascii="IRNazanin" w:hAnsi="IRNazanin" w:eastAsia="IRNazanin"/>
          <w:color w:val="111111"/>
          <w:sz w:val="28"/>
          <w:sz w:val="28"/>
          <w:szCs w:val="28"/>
          <w:rtl w:val="true"/>
          <w:lang w:bidi="fa-IR"/>
        </w:rPr>
        <w:t>پوستشان را بكن و عيوبشان را بر ملا ساز</w:t>
      </w:r>
    </w:p>
    <w:p>
      <w:pPr>
        <w:pStyle w:val="BookText"/>
        <w:rPr/>
      </w:pPr>
      <w:r>
        <w:rPr>
          <w:rFonts w:ascii="Amiri" w:hAnsi="Amiri" w:eastAsia="Amiri" w:cs="Amiri"/>
          <w:color w:val="111111"/>
          <w:sz w:val="28"/>
          <w:sz w:val="28"/>
          <w:szCs w:val="28"/>
          <w:rtl w:val="true"/>
          <w:lang w:bidi="ar-SA"/>
        </w:rPr>
        <w:t>شاعر يمانى</w:t>
      </w:r>
    </w:p>
    <w:p>
      <w:pPr>
        <w:pStyle w:val="BookText"/>
        <w:rPr/>
      </w:pPr>
      <w:r>
        <w:rPr>
          <w:rFonts w:ascii="IRNazanin" w:hAnsi="IRNazanin" w:eastAsia="IRNazanin"/>
          <w:color w:val="111111"/>
          <w:sz w:val="28"/>
          <w:sz w:val="28"/>
          <w:szCs w:val="28"/>
          <w:rtl w:val="true"/>
          <w:lang w:bidi="fa-IR"/>
        </w:rPr>
        <w:t>نزارى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هتك الستر عن ذوى يمن</w:t>
      </w:r>
    </w:p>
    <w:p>
      <w:pPr>
        <w:pStyle w:val="BookText"/>
        <w:rPr/>
      </w:pPr>
      <w:r>
        <w:rPr>
          <w:rFonts w:ascii="Amiri" w:hAnsi="Amiri" w:eastAsia="Amiri" w:cs="Amiri"/>
          <w:color w:val="111111"/>
          <w:sz w:val="28"/>
          <w:sz w:val="28"/>
          <w:szCs w:val="28"/>
          <w:rtl w:val="true"/>
          <w:lang w:bidi="ar-SA"/>
        </w:rPr>
        <w:t>اولاد قحطان غير هائبها</w:t>
      </w:r>
    </w:p>
    <w:p>
      <w:pPr>
        <w:pStyle w:val="BookText"/>
        <w:rPr/>
      </w:pPr>
      <w:r>
        <w:rPr>
          <w:rFonts w:ascii="Amiri" w:hAnsi="Amiri" w:eastAsia="Amiri" w:cs="Amiri"/>
          <w:color w:val="111111"/>
          <w:sz w:val="28"/>
          <w:sz w:val="28"/>
          <w:szCs w:val="28"/>
          <w:rtl w:val="true"/>
          <w:lang w:bidi="ar-SA"/>
        </w:rPr>
        <w:t>برخيز آبروى يمانيان را بريز و</w:t>
      </w:r>
    </w:p>
    <w:p>
      <w:pPr>
        <w:pStyle w:val="BookText"/>
        <w:rPr/>
      </w:pPr>
      <w:r>
        <w:rPr>
          <w:rFonts w:ascii="IRNazanin" w:hAnsi="IRNazanin" w:eastAsia="IRNazanin"/>
          <w:color w:val="111111"/>
          <w:sz w:val="28"/>
          <w:sz w:val="28"/>
          <w:szCs w:val="28"/>
          <w:rtl w:val="true"/>
          <w:lang w:bidi="fa-IR"/>
        </w:rPr>
        <w:t>از فرزندان قحطان هرگز باك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نزارى</w:t>
      </w:r>
    </w:p>
    <w:p>
      <w:pPr>
        <w:pStyle w:val="Heading4"/>
        <w:numPr>
          <w:ilvl w:val="3"/>
          <w:numId w:val="1"/>
        </w:numPr>
        <w:rPr/>
      </w:pPr>
      <w:bookmarkStart w:id="134" w:name="__RefHeading___Toc11014180_1280447820"/>
      <w:bookmarkStart w:id="135" w:name="_Toc49"/>
      <w:bookmarkEnd w:id="134"/>
      <w:r>
        <w:rPr>
          <w:rtl w:val="true"/>
        </w:rPr>
        <w:t>ريشه‌هاى تعصب و نشانه‌هاى آن</w:t>
      </w:r>
      <w:bookmarkEnd w:id="135"/>
    </w:p>
    <w:p>
      <w:pPr>
        <w:pStyle w:val="Heading5"/>
        <w:numPr>
          <w:ilvl w:val="4"/>
          <w:numId w:val="1"/>
        </w:numPr>
        <w:rPr/>
      </w:pPr>
      <w:bookmarkStart w:id="136" w:name="__RefHeading___Toc11014182_1280447820"/>
      <w:bookmarkStart w:id="137" w:name="_Toc50"/>
      <w:bookmarkEnd w:id="136"/>
      <w:r>
        <w:rPr>
          <w:rtl w:val="true"/>
        </w:rPr>
        <w:t>اشاره</w:t>
      </w:r>
      <w:bookmarkEnd w:id="13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يمانى ها ساكنان جنوب عربستان كه ايشان را قحطان، و ازد، و سبأ مى‌نامند از يك طرف، و ساكنان شمال شبه جزيرة العرب كه به مضر، و نزار، و معد، و قيس</w:t>
      </w:r>
      <w:r>
        <w:rPr>
          <w:rStyle w:val="FootnoteAnchor"/>
          <w:rtl w:val="true"/>
        </w:rPr>
        <w:footnoteReference w:id="42"/>
      </w:r>
      <w:r>
        <w:rPr>
          <w:rFonts w:ascii="IRNazanin" w:hAnsi="IRNazanin" w:eastAsia="IRNazanin"/>
          <w:color w:val="111111"/>
          <w:sz w:val="28"/>
          <w:sz w:val="28"/>
          <w:szCs w:val="28"/>
          <w:rtl w:val="true"/>
          <w:lang w:bidi="fa-IR"/>
        </w:rPr>
        <w:t xml:space="preserve">معروفند و قريش تيره اى از ايشان بوده از طرف ديگر، از همان ابتداى </w:t>
      </w:r>
      <w:bookmarkStart w:id="138" w:name="pg16604_213345"/>
    </w:p>
    <w:p>
      <w:pPr>
        <w:pStyle w:val="BookText"/>
        <w:rPr/>
      </w:pPr>
      <w:bookmarkEnd w:id="138"/>
      <w:r>
        <w:rPr>
          <w:rFonts w:ascii="IRNazanin" w:hAnsi="IRNazanin" w:eastAsia="IRNazanin"/>
          <w:color w:val="111111"/>
          <w:sz w:val="28"/>
          <w:sz w:val="28"/>
          <w:szCs w:val="28"/>
          <w:rtl w:val="true"/>
          <w:lang w:bidi="fa-IR"/>
        </w:rPr>
        <w:t>اسلام، و پس از مهاجرت رسول خدا به مدينه و اجتماع افراد دو قبيله يمانى و نزارى در آنجا برخوردهايى با فخرفروشى با يك ديگر و خود برتر بينى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تاريخ، مدينه محل سكونت دو تيرۀ مهم اوس و خزرج از اعقاب ثعلبة بن كهلان سبائى يمانى قحطانى بود كه سال ها جنگ و خون‌ريزى و برادركشى بينشان رواج داشت و آنى از دشمنى با يك ديگر غافل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پس از ورود به مدينه بين اين دو تيره را آشتى داد و صلح و صفا بينشان بر قرار كرد، و همگى كه متعهد يارى رسول خدا بودند به انصار لقب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دسته‌هاى متعددى از شمالى ها و از قبيلۀ نزار كه با پيامبر خدا به مدينه هجرت كرده بودند به نام مهاجر خوانده شدند، و دين واحد اسلام بين مهاجرين و انصار را جمع كرد و پيامبر خدا نيز بين افراد اين دو قبيله عقد اخوت و برادرى بست</w:t>
      </w:r>
      <w:r>
        <w:rPr>
          <w:rFonts w:eastAsia="IRNazanin" w:cs="IRNazanin"/>
          <w:color w:val="111111"/>
          <w:sz w:val="28"/>
          <w:szCs w:val="28"/>
          <w:rtl w:val="true"/>
          <w:lang w:bidi="fa-IR"/>
        </w:rPr>
        <w:t>.</w:t>
      </w:r>
    </w:p>
    <w:p>
      <w:pPr>
        <w:pStyle w:val="Heading5"/>
        <w:numPr>
          <w:ilvl w:val="4"/>
          <w:numId w:val="1"/>
        </w:numPr>
        <w:rPr/>
      </w:pPr>
      <w:bookmarkStart w:id="139" w:name="__RefHeading___Toc11014184_1280447820"/>
      <w:bookmarkStart w:id="140" w:name="_Toc51"/>
      <w:bookmarkEnd w:id="139"/>
      <w:r>
        <w:rPr>
          <w:rtl w:val="true"/>
        </w:rPr>
        <w:t>نخستين نشانۀ تعصب</w:t>
      </w:r>
      <w:bookmarkEnd w:id="140"/>
    </w:p>
    <w:p>
      <w:pPr>
        <w:pStyle w:val="BookText"/>
        <w:rPr/>
      </w:pPr>
      <w:r>
        <w:rPr>
          <w:rFonts w:ascii="IRNazanin" w:hAnsi="IRNazanin" w:eastAsia="IRNazanin"/>
          <w:color w:val="111111"/>
          <w:sz w:val="28"/>
          <w:sz w:val="28"/>
          <w:szCs w:val="28"/>
          <w:rtl w:val="true"/>
          <w:lang w:bidi="fa-IR"/>
        </w:rPr>
        <w:t>اين دو قبيله مدت ها با اطمينان خاطر و احترام متقابل در كنار يك ديگر روزگار مى‌گذاشتند تا اين كه غزوۀ بنى المصطلق پيش آمد، و اولين برخورد بين دو قبيلۀ نزارى ها و يمانى ها با ابراز تعصبات قبيله اى و خودستايى و فخرفروشى بر يك ديگر آغاز گرديد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اين بود كه در آن جنگ، سقاها چون براى آب گيرى به آب مريسيع</w:t>
      </w:r>
      <w:r>
        <w:rPr>
          <w:rStyle w:val="FootnoteAnchor"/>
          <w:rtl w:val="true"/>
        </w:rPr>
        <w:footnoteReference w:id="43"/>
      </w:r>
      <w:r>
        <w:rPr>
          <w:rFonts w:ascii="IRNazanin" w:hAnsi="IRNazanin" w:eastAsia="IRNazanin"/>
          <w:color w:val="111111"/>
          <w:sz w:val="28"/>
          <w:sz w:val="28"/>
          <w:szCs w:val="28"/>
          <w:rtl w:val="true"/>
          <w:lang w:bidi="fa-IR"/>
        </w:rPr>
        <w:t>وارد شدند، جهجاه</w:t>
      </w:r>
      <w:r>
        <w:rPr>
          <w:rStyle w:val="FootnoteAnchor"/>
          <w:rtl w:val="true"/>
        </w:rPr>
        <w:footnoteReference w:id="44"/>
      </w:r>
      <w:r>
        <w:rPr>
          <w:rFonts w:ascii="Amiri" w:hAnsi="Amiri" w:eastAsia="Amiri" w:cs="Amiri"/>
          <w:color w:val="111111"/>
          <w:sz w:val="28"/>
          <w:sz w:val="28"/>
          <w:szCs w:val="28"/>
          <w:rtl w:val="true"/>
          <w:lang w:bidi="ar-SA"/>
        </w:rPr>
        <w:t xml:space="preserve">بن مسعود كه افسار اسب عمر را به دست داشت، با سنان بن </w:t>
      </w:r>
    </w:p>
    <w:p>
      <w:pPr>
        <w:pStyle w:val="BookText"/>
        <w:rPr/>
      </w:pPr>
      <w:r>
        <w:rPr>
          <w:rFonts w:ascii="IRNazanin" w:hAnsi="IRNazanin" w:eastAsia="IRNazanin"/>
          <w:color w:val="111111"/>
          <w:sz w:val="28"/>
          <w:sz w:val="28"/>
          <w:szCs w:val="28"/>
          <w:rtl w:val="true"/>
          <w:lang w:bidi="fa-IR"/>
        </w:rPr>
        <w:t>وبر جهنى كه با قبيلۀ خزرج هم پيمان بود، بر سر تقدم بر آب و كنار زدن يك ديگر به مخاصمه برخاستند، كشمكش و كتك‌كاريشان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جهجاه با صداى بلند به نام مهاجرين شعار داد و از ايشان يارى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نيز به نام انصار شعار داد، و از آنها كمك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ابى سلول خزرجى رهبر و سر دستۀ منافقان به خشم آمد و به جمعى از بستگانش كه همراه او بودند روى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كار خود را كردند و حالا بر ما آقايى مى‌فروشند، و در زادگاه ما بر ما برترى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داستان ما با اين بى‌سر و پاهاى قريشى همان است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سگت را كه بپرورانى تو را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به مدينه برگشتيم، آنان كه عزت و آقايى دارند، فرومايگان را از شهر بيرون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اطرافيان خود متوجه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است كه خودتان بر سر خود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شهرتان را در اختيارشان گذاشتيد و داراييتان برادروار با آنها قسمت كرديد، و اكنون كار شما به اينجا رسيده است، به خدا اگر از دادن دارايى خود به آنها خوددارى كنيد، از زادگاه شما به جاى ديگرى خواند رفت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سخنان را به پيامبر خدا گزارش دادند، و از او اجازه خواستند تا عبد الله را بكشند، ولى آن حضرت موافقت نفرمود و با رفق و مدارا و حكومت موضوع را به خوبى فيصله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كه بلافاصله دستور داد تا سپاه نا به هنگام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تمام آن‌روز، و آن شب را راه پيمود، صبح زود دوم شد، آفتاب سر زد و بر آنها تابيد و گرماى روز بالا گرفت و آنها را كلافه كرد و چيزى نمانده بود كه از پاى در آيند، در اين موقع حضرت دستور استراحت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سواران كه بر زمين رسيد، و بدن ها بر روى آن قرار گرفت از فرط خستگى همگى به خواب سنگينى فرو رفتند، و ديگر مجالى براى ياوه گويى ها و فخرفروشى ها برايشان باقى نماند و در چنين موقعى بود كه سورۀ منافقان بر آن حضرت نازل شد كه در آيۀ هشتم 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لَئِنْ رَجَعْنٰا إِلَى اَلْمَدِينَةِ لَيُخْرِجَنَّ اَلْأَعَزُّ مِنْهَا اَلْأَذَلَّ وَ لِلّٰهِ اَلْعِزَّةُ وَ لِرَسُولِهِ وَ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چون به مدينه باز گشتيم آنان كه آقايى و عزتى دارند، فرومايگان را </w:t>
      </w:r>
      <w:bookmarkStart w:id="141" w:name="pg16604_213347"/>
    </w:p>
    <w:p>
      <w:pPr>
        <w:pStyle w:val="BookText"/>
        <w:rPr/>
      </w:pPr>
      <w:bookmarkEnd w:id="141"/>
      <w:r>
        <w:rPr>
          <w:rFonts w:ascii="IRNazanin" w:hAnsi="IRNazanin" w:eastAsia="IRNazanin"/>
          <w:color w:val="111111"/>
          <w:sz w:val="28"/>
          <w:sz w:val="28"/>
          <w:szCs w:val="28"/>
          <w:rtl w:val="true"/>
          <w:lang w:bidi="fa-IR"/>
        </w:rPr>
        <w:t>ازآنجا بيرون خواهند كرد، در حالى كه عزت از آن خدا و پيامبرش و مؤمنين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جهجاه و جوانان انصار چون به گوش حسان بن ثابت انصارى شاعر رسيد، ناراحت شد در حالى كه روى سخنش با گروه مهاجرين بود ضمن شعرى به كنايه و سخره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بى‌سروپاها به عزت و آقايى رسيدند و برترى جستند، و آن‌وقت فرزند فريعه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بى‌كس و تنها و درمانده 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فرزند معطل با شنيدن اين شعر نزديكى از مهاجران رفت و گفت به خدا قسم كه حسان در شعر خود به جز من و تو به كسى ديگر نظر نداشته، زخم زبانش متوجه ما مى‌باشد، بيا تا با شمشير او را ادب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مهاجر از هر گونه اقدامى در اين مورد خوددارى كرد، و در نتيجه صفوان در حالى كه شمشير برهنۀ خود را در دست مى‌فشرد تنها به جانب حسان رفت و او را در ميان جمعى از قبيله‌اش زخمى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شمشير را از من فراگير، چه من شاعر نيستم كه هجو را با شعر پاسخ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اينجا نيز بين آن دو را آشتى داد و موضوع به خير انجاميد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نخستين جدال بين دو قبيلۀ مهاجرين قريشى، و يمانى‌هاى انصار بر سر فخرفروشى بر يك ديگر و برترى‌جويى با حكمت رسول خدا پايان يافت</w:t>
      </w:r>
      <w:r>
        <w:rPr>
          <w:rFonts w:eastAsia="IRNazanin" w:cs="IRNazanin"/>
          <w:color w:val="111111"/>
          <w:sz w:val="28"/>
          <w:szCs w:val="28"/>
          <w:rtl w:val="true"/>
          <w:lang w:bidi="fa-IR"/>
        </w:rPr>
        <w:t>.</w:t>
      </w:r>
    </w:p>
    <w:p>
      <w:pPr>
        <w:pStyle w:val="Heading5"/>
        <w:numPr>
          <w:ilvl w:val="4"/>
          <w:numId w:val="1"/>
        </w:numPr>
        <w:rPr/>
      </w:pPr>
      <w:bookmarkStart w:id="142" w:name="__RefHeading___Toc11014186_1280447820"/>
      <w:bookmarkStart w:id="143" w:name="_Toc52"/>
      <w:bookmarkEnd w:id="142"/>
      <w:r>
        <w:rPr>
          <w:rtl w:val="true"/>
        </w:rPr>
        <w:t>دومين نشانۀ تعصب</w:t>
      </w:r>
      <w:bookmarkEnd w:id="143"/>
    </w:p>
    <w:p>
      <w:pPr>
        <w:pStyle w:val="BookText"/>
        <w:rPr/>
      </w:pPr>
      <w:r>
        <w:rPr>
          <w:rFonts w:ascii="IRNazanin" w:hAnsi="IRNazanin" w:eastAsia="IRNazanin"/>
          <w:color w:val="111111"/>
          <w:sz w:val="28"/>
          <w:sz w:val="28"/>
          <w:szCs w:val="28"/>
          <w:rtl w:val="true"/>
          <w:lang w:bidi="fa-IR"/>
        </w:rPr>
        <w:t>تعصبات قبيله اى، دومين بار پس از رسول خدا بروز كرد و آن وقتى بود كه انصار از قبيلۀ اوس و خزرج در سقيفۀ بنى ساعده اجتماع كردند و جنازۀ پيامبر خدا را بدون انجام كوچك ترين تشريفاتى در ميان خانواده‌اش رها كردند، و براى خلافت به راى زنى پرداختند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عباده رئيس تيره خزرج سخنرانى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را پس از رسول خدا تنها خودتان به دست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همگى بانگ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رأيت موافقيم، درست </w:t>
      </w:r>
    </w:p>
    <w:p>
      <w:pPr>
        <w:pStyle w:val="BookText"/>
        <w:rPr/>
      </w:pPr>
      <w:r>
        <w:rPr>
          <w:rFonts w:ascii="IRNazanin" w:hAnsi="IRNazanin" w:eastAsia="IRNazanin"/>
          <w:color w:val="111111"/>
          <w:sz w:val="28"/>
          <w:sz w:val="28"/>
          <w:szCs w:val="28"/>
          <w:rtl w:val="true"/>
          <w:lang w:bidi="fa-IR"/>
        </w:rPr>
        <w:t>مى‌گويى، ما از نظريه و دستورات عدول نخواهيم كرد، همان طور كه آنها در اين مورد به مشورت و تبادل نظر مشغول بودند، قضيّه اجتماع انصار در سقيفۀ بنى ساعده به گوش بعضى از مهاجران رسيد و آنها خودشان را شتابان به جمع انصار رسانيدند و به سخنرانى پرداختند و در ضمن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 و فرمان راويان از ما مهاجران باشد وزراء از شما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انصار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انصار شما خود زمام امور را به دست بگيريد، تا مردم در سايۀ شما و تحت حمايت شما قرار گيرند، و هيچ كس را نرسد كه با شما به مخالفت برخيزد، و كسى را قدرت آن نباشد كه جز به فرمان شما گردن نهد، شما قدرت و توانايى، و سپاه و شوكت داريد، و مردمى نيرومند و رزمنده، و پرتجربه و محترميد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چشم به شما دوخته، تا چه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شما اختلاف نيفتد كه كارتان خراب شده، حكومت از چنگتان بيرون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مهاجرين، همين ها است كه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سازگارى ندارند و پيشنهاد ما را قبول نمى‌كنند، ما از خود يك فرمان روا بر مى‌گزينيم، آنها هم يك امير از خودشان انتخاب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مهاجرى تا اين سخن را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دو شمشير در دو غلاف نمى‌گنجد، و دو فرمان روا در يك شهر آرام نمى‌گيرند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به خدا قسم كه عرب سر بر خط فرمان شما فرو نخواهد آورد ما دام كه پيغمبرشان از خاندان شما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انصارى روى به ياران خود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محكم نگه داريد و به مهاجرين دست بيعت ندهيد، و گوش به سخنان اين مرد نكنيد كه بهرۀ شما از اين حكومت و فرمان روايى از چنگتان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ها پيشنهاد شما را نپذيرفتند، آنها را از شهر و ديار خود بيرون كنيد، و حكومت را خود به دست بگيريد، كه به خدا سوگند شما به فرمان روايى و حكومت از آنها شايسته تر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به مهاجران خطاب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بخواهيد جنگ را از نو آغاز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مهاجرى تا اين سخن را از آن مرد انصار شنيد در پاسخ او گفت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آن صورت خدا تو را مى‌كشد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انصارى به تندى جواب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خدا تو را مى‌كشد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بعد از اين گفت و شنود تند بود كه همان مرد مهاجر، دست خود را براى بيعت به سوى ابو بكر پيش برد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پس از آن نيز حاضران در آنجا به بيعت شتافتند</w:t>
      </w:r>
      <w:r>
        <w:rPr>
          <w:rStyle w:val="FootnoteAnchor"/>
          <w:rtl w:val="true"/>
        </w:rPr>
        <w:footnoteReference w:id="45"/>
      </w:r>
      <w:r>
        <w:rPr>
          <w:rFonts w:ascii="IRNazanin" w:hAnsi="IRNazanin" w:eastAsia="IRNazanin"/>
          <w:color w:val="111111"/>
          <w:sz w:val="28"/>
          <w:sz w:val="28"/>
          <w:szCs w:val="28"/>
          <w:rtl w:val="true"/>
          <w:lang w:bidi="fa-IR"/>
        </w:rPr>
        <w:t>و اقدامات و فعاليت‌هاى انصار براى دستيابى به رياست و حكومت به جايى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نتيجۀ اين پيش آمد بود كه دو قبيلۀ نزارى و يمانى در مقام هجو و ناسزاى به يك ديگر بدر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عزه قرشى در اين باره انصار را مخاطب ساخته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كه به خطا در پى به دست آوردن خلافت بودند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هيچ آفريده اى چنين خطايى سر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 كه خلافت از آن قريش است، و به خداى محمد سوگند كه شما را در آن هيچ اساس و ريشه 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سخنان به جماعت انصار رسيد از شاعر خود نعمان بن عجلان خواستند تا شعرى در پاسخ او بگويد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را بگوى ما بوديم كه مكه زادگاه شما را فتح كرديم، ما قهرمانان جنگ حنين، و سواركاران روز بدر بوديم، گفتيد حرام است كه سعد بن عباده به خلافت منصوب شود، ولى نصب ابو بكر كه نامش عتيق فرزند عثمان است به خلافت روا و حلال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جاهل مسلكان و نادانان قريش گرد يك ديگر جمع شده داد سخن ها دادند و نا سزاها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على رسيد خشمگين به مسجد آمد و در ضمن سخنانى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قريشيان اين را بايد بدانند كه دوست داشتن انصار نشانه ايمان است، و دشمنى به آنها نمودار نفاق؛ آنها آن‌چه را كه بر عهده و وظيفۀ خود داشتند، با انجام رسانيدند</w:t>
      </w:r>
      <w:r>
        <w:rPr>
          <w:rStyle w:val="FootnoteAnchor"/>
          <w:rtl w:val="true"/>
        </w:rPr>
        <w:footnoteReference w:id="46"/>
      </w:r>
      <w:r>
        <w:rPr>
          <w:rFonts w:ascii="IRNazanin" w:hAnsi="IRNazanin" w:eastAsia="IRNazanin"/>
          <w:color w:val="111111"/>
          <w:sz w:val="28"/>
          <w:sz w:val="28"/>
          <w:szCs w:val="28"/>
          <w:rtl w:val="true"/>
          <w:lang w:bidi="fa-IR"/>
        </w:rPr>
        <w:t>و اكنون نوبت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پسر عمويش فضل اشاره كرد كه با زبان شعر به يارى انصار برخيزد، فضل اشعارى سرود و در ضمن آن گفت</w:t>
      </w:r>
      <w:r>
        <w:rPr>
          <w:rFonts w:eastAsia="IRNazanin" w:cs="IRNazanin"/>
          <w:color w:val="111111"/>
          <w:sz w:val="28"/>
          <w:szCs w:val="28"/>
          <w:rtl w:val="true"/>
          <w:lang w:bidi="fa-IR"/>
        </w:rPr>
        <w:t xml:space="preserve">: </w:t>
      </w:r>
      <w:bookmarkStart w:id="144" w:name="pg16604_213350"/>
    </w:p>
    <w:p>
      <w:pPr>
        <w:pStyle w:val="BookText"/>
        <w:rPr/>
      </w:pPr>
      <w:bookmarkEnd w:id="1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چون شمشير برنده‌اند، و بر هر كس كه تيزى شمشير فرود آيد هلاك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على در مسجد خطابه خواند و در ضمن آن فرمود به خدا قسم انصار به هر سو كه روى آرند، من با ايشان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كه انصار باشند من نيز با آنها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رحمت كند اى ابو الحسن كه حرف درستى 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ترتيب امام على براى دومين بار فتنه اى كه مى‌رفت از نو آغاز شد و آتش‌ها برافروزد، چون پسر عمويش رسول خدا با سر پنجۀ درايت و حكمت آرام ساخت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نخستين اقدامى بود كه امت يك پارچه اسلامى را به دو قسمت مضرى كه خلافت و سلطنت تا پايان حكومت آل عباس در آنها بود، و يمانى كه براى هميشه از عهده دار شدن پست و مقام خلافت محروم و كنار زده شد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يك از دو قبيله هم‌پيمانانى پيوستند و نام آن قبيله را به خود گرفتند طورى كه نسب اصلى آنها به دست فراموشى سپرده شد، و نيز آزاد كرده‌هايى كه آنها را به نسب عشيره و خانواده ملحق ساختند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شادى ها و سختى‌هاى قبيله شريك بودند و آن‌چنان از قبيله مربوطه دفاع مى‌كردند كه از فرزندان قبيله انتظار مى‌رفت از طرفى افراد قبيله، آنها را چنان پذيرا شدند و به حمايت از آنها برخاستند كه از فرزندان قبيله</w:t>
      </w:r>
      <w:r>
        <w:rPr>
          <w:rFonts w:eastAsia="IRNazanin" w:cs="IRNazanin"/>
          <w:color w:val="111111"/>
          <w:sz w:val="28"/>
          <w:szCs w:val="28"/>
          <w:rtl w:val="true"/>
          <w:lang w:bidi="fa-IR"/>
        </w:rPr>
        <w:t>.</w:t>
      </w:r>
    </w:p>
    <w:p>
      <w:pPr>
        <w:pStyle w:val="Heading4"/>
        <w:numPr>
          <w:ilvl w:val="3"/>
          <w:numId w:val="1"/>
        </w:numPr>
        <w:rPr/>
      </w:pPr>
      <w:bookmarkStart w:id="145" w:name="__RefHeading___Toc11014188_1280447820"/>
      <w:bookmarkStart w:id="146" w:name="_Toc53"/>
      <w:bookmarkEnd w:id="145"/>
      <w:r>
        <w:rPr>
          <w:rtl w:val="true"/>
        </w:rPr>
        <w:t>نمودارى از تعصب در ادبيات عرب</w:t>
      </w:r>
      <w:bookmarkEnd w:id="14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 دو قبيلۀ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 و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خودستايى ها، و خود برتر بينى ها، و نگرى فرومايه‌نگرى قبيلۀ ديگر از نو آغاز گرديد، و در ادبيات عرب در شعر و نثر، از حماسه و خودستايى، و هجو و ناسزا گويى اثرى شگرف به جاى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شعراى نام‌آور اصيل قبيله، كميت و دعبل، و از منصوبين و پيوستگان به قبيله، ابو نواس، حسن‌هايى را مى‌توان نام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تفاخر بين دو قبيله، بر مبناى يادآورى قهرمانى‌هاى افراد قبيله در سراسر شبهه جزيرة العرب در ايام جاهليت اسلام، و بزرگى ها و بزرگوارى‌هاى آنها و هواداران نسبى و سببى ايشان دور مى‌زد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مسعودى در التنبيه و الاشراف مى‌نويسد</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خاندان معد بن عدنان، به آن سبب كه خود را با پارسيان از يك نژاد و پدر مى‌پنداشتند، بر يمنى ها افتخار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جرير بن عطيه اين افتخارات را به زبان شعر بر يمنى ها چنين مى‌شمارد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نياى ما، ابراهيم خليل است كه نمى‌توانيد اين افتخار ما را ناديده بگيريد، و اين نسبت بسيار مايۀ افتخار و مباحات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فرزندان شير صفت اسحق هستيم كه به جاى زره به هنگام نبرد لباس مرگ به تن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گاه خودستايى به سپهبد و كسرى، و هرمزان و قيصر افتخار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نياى ما، نياى فرزندان اسحق است، و نژاد ما هر دو به پيامبر و رهبر پاك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ما و پارسيان به نيايى مى‌رسد كه باك نداريم تا ديگران از ما جدا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چون سخن اسحق فرزند سويد عدوى غرشى كه در اشعارى كه در مقام افتخار قبيلۀ خود سروده است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روزى قبيلۀ قحطان به آقايى خود بر ما افتخار كند، افتخار ما از ايشان بسى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آغاز، در حكومت عموزادگانمان فرزندان اسحق، ما بر ايشان فرمان روايى داشتيم، و قحطانيان هميشه كارگران و خدمتگزاران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پارسيان از يك نژاد، و از يك پدر هستيم كه با وجود چنين افتخارى، باكى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ما خود را جدا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چون سخن يكى از افراد قبيلۀ نزار كه چنين مى‌گويد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اسحاق و اسماعيل، افتخارات و كارهاى بزرگ فراوان سر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پارسى‌نژاد، و نزاريان، هر دو فرزندان بزرگ و اصيل و پاكيزۀ يك پدرند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47" w:name="pg16604_213352"/>
    </w:p>
    <w:p>
      <w:pPr>
        <w:pStyle w:val="BookText"/>
        <w:rPr/>
      </w:pPr>
      <w:bookmarkEnd w:id="147"/>
      <w:r>
        <w:rPr>
          <w:rFonts w:ascii="Amiri" w:hAnsi="Amiri" w:eastAsia="Amiri" w:cs="Amiri"/>
          <w:color w:val="111111"/>
          <w:sz w:val="28"/>
          <w:sz w:val="28"/>
          <w:szCs w:val="28"/>
          <w:rtl w:val="true"/>
          <w:lang w:bidi="ar-SA"/>
        </w:rPr>
        <w:t xml:space="preserve">و باز مسعودى در صفحۀ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كتاب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يمنى ها به وجود ضحاك افتخار مى‌كنند و بر آن عقيده‌اند كه او از قبيلۀ ازد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نيز نام ضحاك را شعرا به عزت و افتخار برده‌اند و ابو نواس حسن ابن هانى، كه خود آزاد كرده بنى حكم فرزند سعد قحطانى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قصيده اى به وجود ضحاك افتخار كرده، و طى آن تمام افراد قبايل نزار را به باد دشنام و ناسزا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قصيده، همان قصيده اى است كه هارون الرشيد خليفۀ عباسى نزارى را بر آن داشت تا به پاس چنين جسارت‌هايى گوينده آن يعنى ابو نواس را مدت ها به زندان اندازد، و حتى مى‌گويند كه او را بر سر اين قصيده حد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ابو نواس در ضمن اين قصيده انتساب به يمن و قحطان افتخار كرده، نام ضحاك را به بزرگوارى ياد كرده و در ضمن آن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ماييم صاحبان كاخ‌هاى ناعط، و از آن ماست شهر زيباى صنعاء كه مشك در محراب‌هاى آن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ضحاك كه جنيان و مرغان هوا را مى‌پرستيدند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فرزندان نزار را به باد دشنام گير و هجو كن و پوست از ايشان بدر، و پرده از روى عيب‌هاى آنان برگير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نزاريان در مقام دادن پاسخ به اين قصيدۀ ابو نواس بر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مردى از بنى ربيعه از قبيلۀ نزار است كه به ذكر مناقب و مفاخر نزار مى‌پردازد، و يمن و يمنى ها را به باد تمسخر و ناسزا مى‌گيرد و به برشمردن عيب ها و زشتى‌هاى ايشان اقدام مى‌كند و در ضمن آن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 و نزار را ستايش كن، و به پايگاه بلندى كه دارند بر مردم افتخار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پردۀ حرمت يمنى ها را بدر، و از فرزندان قحطان به هيچ روى باك نداشته باش</w:t>
      </w:r>
      <w:r>
        <w:rPr>
          <w:rFonts w:eastAsia="IRNazanin" w:cs="IRNazanin"/>
          <w:color w:val="111111"/>
          <w:sz w:val="28"/>
          <w:szCs w:val="28"/>
          <w:rtl w:val="true"/>
          <w:lang w:bidi="fa-IR"/>
        </w:rPr>
        <w:t>....»</w:t>
      </w:r>
    </w:p>
    <w:p>
      <w:pPr>
        <w:pStyle w:val="Heading4"/>
        <w:numPr>
          <w:ilvl w:val="3"/>
          <w:numId w:val="1"/>
        </w:numPr>
        <w:rPr/>
      </w:pPr>
      <w:bookmarkStart w:id="148" w:name="__RefHeading___Toc11014190_1280447820"/>
      <w:bookmarkStart w:id="149" w:name="_Toc54"/>
      <w:bookmarkEnd w:id="148"/>
      <w:r>
        <w:rPr>
          <w:rtl w:val="true"/>
        </w:rPr>
        <w:t>جنگ‌هاى خونينى كه تعصبات قبيله اى بار آورده است</w:t>
      </w:r>
      <w:bookmarkEnd w:id="14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تعصبات قبيله اى تنها به سرودن اشعار، و بيان افتخارات و برشمردن قهرمانى ها و خودستايى ها و از اين قبيل محدود نمى‌گرديد، بلكه همچنان كه صفحات سياه شده </w:t>
      </w:r>
    </w:p>
    <w:p>
      <w:pPr>
        <w:pStyle w:val="BookText"/>
        <w:rPr/>
      </w:pPr>
      <w:r>
        <w:rPr>
          <w:rFonts w:ascii="IRNazanin" w:hAnsi="IRNazanin" w:eastAsia="IRNazanin"/>
          <w:color w:val="111111"/>
          <w:sz w:val="28"/>
          <w:sz w:val="28"/>
          <w:szCs w:val="28"/>
          <w:rtl w:val="true"/>
          <w:lang w:bidi="fa-IR"/>
        </w:rPr>
        <w:t>تاريخ مبين آن است، كه گاه جنگ‌هاى خونين و چندش‌آورى را باعث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تعصبات، در آخر دورۀ بنى اميه به اوج شدت خود رسيد و سر انجام آن دولت را از پاى در آورد و عامل انقراضش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مسعودى نيز در التنبيه و الاشراف مى‌نويسد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دورۀ خلافت به وليد بن يزيد</w:t>
      </w:r>
      <w:r>
        <w:rPr>
          <w:rStyle w:val="FootnoteAnchor"/>
          <w:rtl w:val="true"/>
        </w:rPr>
        <w:footnoteReference w:id="48"/>
      </w:r>
      <w:r>
        <w:rPr>
          <w:rFonts w:ascii="IRNazanin" w:hAnsi="IRNazanin" w:eastAsia="IRNazanin"/>
          <w:color w:val="111111"/>
          <w:sz w:val="28"/>
          <w:sz w:val="28"/>
          <w:szCs w:val="28"/>
          <w:rtl w:val="true"/>
          <w:lang w:bidi="fa-IR"/>
        </w:rPr>
        <w:t>رسيد، افراد قبيلۀ نزار را به دستگاه خلافت نزديك و آن را گرامى داشت و منصت و دستگاه بخشيد، و يمنى ها را از دستگاه خلافت دور كرد و مورد بى‌مهرى خود قرار داد و بزرگانشان را سبك و خوار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بزرگان يمنى ها كه مورد بى‌مهرى وى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قسرى</w:t>
      </w:r>
      <w:r>
        <w:rPr>
          <w:rStyle w:val="FootnoteAnchor"/>
          <w:rtl w:val="true"/>
        </w:rPr>
        <w:footnoteReference w:id="49"/>
      </w:r>
      <w:r>
        <w:rPr>
          <w:rFonts w:ascii="IRNazanin" w:hAnsi="IRNazanin" w:eastAsia="IRNazanin"/>
          <w:color w:val="111111"/>
          <w:sz w:val="28"/>
          <w:sz w:val="28"/>
          <w:szCs w:val="28"/>
          <w:rtl w:val="true"/>
          <w:lang w:bidi="fa-IR"/>
        </w:rPr>
        <w:t>رئيس و بزرگ خاندان يمنى ها بود، كه زمانى پيش از روى كار آمدن وليد استان دار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كار خالد را در عهدۀ يوسف بن عمر ثقفى</w:t>
      </w:r>
      <w:r>
        <w:rPr>
          <w:rStyle w:val="FootnoteAnchor"/>
          <w:rtl w:val="true"/>
        </w:rPr>
        <w:footnoteReference w:id="50"/>
      </w:r>
      <w:r>
        <w:rPr>
          <w:rFonts w:ascii="IRNazanin" w:hAnsi="IRNazanin" w:eastAsia="IRNazanin"/>
          <w:color w:val="111111"/>
          <w:sz w:val="28"/>
          <w:sz w:val="28"/>
          <w:szCs w:val="28"/>
          <w:rtl w:val="true"/>
          <w:lang w:bidi="fa-IR"/>
        </w:rPr>
        <w:t>كه فرمان دار عراق بود گذاشت، يوسف خالد را دستگير كرد و به كوفه برد و مورد شكنجه و عذاب خود قرار داد و عاقبت او را كشت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وليد پس از اين واقعه و دستگيرى خالد قصيده اى ساخت و در ضمن آن يمنى ها را به باد دشنام و سرزنش گرفت و به برشمردن افتخارات نزار پرداخت و در آن از خالد قسرى كه به اسارت در چنگ نزاريان گرفتار آمده بود و اين خود نيز افتخارى محسوب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است و ضمن آن مى‌گويد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سلطنت و حكومت خود را به پشت گرمى نزاريان محكم ساختيم، و به اين وسيله روى‌گردانان از خود را ادب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خالد است كه به دست ما گرفتار و اسير است، و اگر يمنى ها مرد بودند از او به دفاع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چترى از پستى و خوارى و بر سر آقا و رئيسشان گسترديم</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اگر يمنى ها از قبايل به عزت و اقتدارى بودند، به اين زودى كارهاى نيك خالد از بين نمى‌رفت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خود را اسير و برهنه رها نمى‌كردند، كه همراه ما با غل و زنجير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يمنى ها هميشه بردگان ما بودند، كه هميشه ايشان را به خوارى و مذلت مى‌كشانديم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وليد كارهاى زشت و زننده اى سر زد كه موجب بيمارى مردم از او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موقعيت بود كه يزيد بن وليد پسر عمويش سخت استفاده كرد و مردم را عليه وليد بر انگيخت و موجب قيام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قيام و كودتاى يزيد عليه پسر عمويش وليد، يمنى ها با تمام قوا يزيد را تأييد كرده ره ياريش شتافتند و با او به خلافت بيعت كردند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در اين كودتا، نه‌تنها خود وليد كشته شد، بلكه دو فرزندش كه ولايت عهدى او را داشتند به نام‌هاى حكم و عثمان نيز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يكى از طرف داران پر و پا قرص ايشان يعنى يوسف بن عمر كه همگى آنها در دمشق به قتل رسيدند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اصبغ بن ذوالة الكلبى يمانى</w:t>
      </w:r>
      <w:r>
        <w:rPr>
          <w:rStyle w:val="FootnoteAnchor"/>
          <w:rtl w:val="true"/>
        </w:rPr>
        <w:footnoteReference w:id="53"/>
      </w:r>
      <w:r>
        <w:rPr>
          <w:rFonts w:ascii="IRNazanin" w:hAnsi="IRNazanin" w:eastAsia="IRNazanin"/>
          <w:color w:val="111111"/>
          <w:sz w:val="28"/>
          <w:sz w:val="28"/>
          <w:szCs w:val="28"/>
          <w:rtl w:val="true"/>
          <w:lang w:bidi="fa-IR"/>
        </w:rPr>
        <w:t>با اشارۀ به اين پيش آمد گفته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خبر مى‌دهد قبايل نزار، بزرگان و سران بنى اميه و بنى هاشم را كه ما وليد خليفه را به قصاص خالد قسرى كشتيم، و دو فرزند و جانشين او را همچنين بردگان بى‌ارزش به درهمى چند فروختيم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خلف برزند خليفۀ بجلى يمانى نيز چنين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وليد خليفه را به قصاص خلد به روى افكنديم و دماغش به خاك ماليده شد اما نه به عنوان سجده در پيشگاه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افراد قبيلۀ نزار و معد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خوارى و سر شكستگى و پستى خود اعتراف كنيد كه ما امير المؤمنين را به قصاص خالد كشتيم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مسعودى در مروج الذهب همچنين مى‌نويسد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كميت</w:t>
      </w:r>
      <w:r>
        <w:rPr>
          <w:rStyle w:val="FootnoteAnchor"/>
          <w:rtl w:val="true"/>
        </w:rPr>
        <w:footnoteReference w:id="54"/>
      </w:r>
      <w:r>
        <w:rPr>
          <w:rFonts w:ascii="IRNazanin" w:hAnsi="IRNazanin" w:eastAsia="IRNazanin"/>
          <w:color w:val="111111"/>
          <w:sz w:val="28"/>
          <w:sz w:val="28"/>
          <w:szCs w:val="28"/>
          <w:rtl w:val="true"/>
          <w:lang w:bidi="fa-IR"/>
        </w:rPr>
        <w:t>شاعر قصيده اى سروده و در آن از مناقب و خوبى ها و افتخارات مضر و ربيعه، و اياد، و انمار فرزندان نزار سخن بسيار گفته، و با زيبا ترين بيانى آن را شرح داده و چنين نموده كه اينان از خيلى جهات بر قحطانى ها و يمنى ها برترى و رجحان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آن به يمانى ها سخت تاخته و آنان را دشنام و ناسزا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قصيده موجب آن شد كه آتش خشم و دشمنى بين دو قبيله زبانه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قسمت‌هايى از آن قصيده كه در زير آمده است، كميت به طور صريح يا كنايه به داستان حبشه و تسلط آنها بر يمن سخن گفته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آسمان، و هر ستاره كه در آسمان است از آن ماست، نقاط روشنى كه دست ها به سوى آنها اشاره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همان روز كه نزار را نام نهاد، و در مكه ساكنشان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افتخارات را تنها نصيب ما ساخت، روى هر چيز از آن ماست، و پشت آن از آن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بيگانگان قوى هيكل هرگز دختران نزارى را به كابين خود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خرانى كه بر ماديان مى‌كشند، هرگز دختران نزارى با مردان سرخ </w:t>
      </w:r>
    </w:p>
    <w:p>
      <w:pPr>
        <w:pStyle w:val="BookText"/>
        <w:rPr/>
      </w:pPr>
      <w:r>
        <w:rPr>
          <w:rFonts w:ascii="IRNazanin" w:hAnsi="IRNazanin" w:eastAsia="IRNazanin"/>
          <w:color w:val="111111"/>
          <w:sz w:val="28"/>
          <w:sz w:val="28"/>
          <w:szCs w:val="28"/>
          <w:rtl w:val="true"/>
          <w:lang w:bidi="fa-IR"/>
        </w:rPr>
        <w:t>پوست و سياه پوست هم بستر نشدند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مسعودى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دعبل</w:t>
      </w:r>
      <w:r>
        <w:rPr>
          <w:rStyle w:val="FootnoteAnchor"/>
          <w:rtl w:val="true"/>
        </w:rPr>
        <w:footnoteReference w:id="55"/>
      </w:r>
      <w:r>
        <w:rPr>
          <w:rFonts w:ascii="IRNazanin" w:hAnsi="IRNazanin" w:eastAsia="IRNazanin"/>
          <w:color w:val="111111"/>
          <w:sz w:val="28"/>
          <w:sz w:val="28"/>
          <w:szCs w:val="28"/>
          <w:rtl w:val="true"/>
          <w:lang w:bidi="fa-IR"/>
        </w:rPr>
        <w:t>فرزند على خزاعى طى قصيده اى طولانى به كميت پاسخ داده و در ضمن آن از مناقب و فضائل يمنى ها داد سخن داده و از پادشاهان و امراى ايشان به نيكى ياد كرده و افتخاراتشان بر شمرده آشكارا و به طور كنايه بر كميت و نزاريان زخم زبان ها زده است از جمله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 بزرگان قبيلۀ ما و زنده باد شهرهاى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يهوديان از شما هستند و يا به عجم بر ما افتخار مى‌كنيد، فراموش نكنيد كه يهوديان را خداوند به صورت بوزينه و خوك مسخ كرده و اين مسخ‌شدگان در سرزمين ايله و خليج و درياى سرخ آثارشان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 در شعرى كه سروده است خونى را از ما طلب كار نبود، ولى چون پيامبر خدا را يارى كرده ايم ما را هجو كرده و ناسزا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قبيلۀ نزار مى‌دادند كه قبيلۀ ما انصار به يارى پيامبر خدا فخر و مباهات مى‌كنند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كميت شاعر در ميان يمنى ها و نزارى ها انتشارى تمام يافت و هر قبيله افتخارات خود را به رخ قبيلۀ ديگر كشيد و بزرگى ها و بزرگوارى‌هاى خود را بر مى‌شمرد، به اين ترتيب در مردم دودستگى ايجاد شد و تعصبات قبيله اى به اوج شدت خود رسيد حتى شهرى و دهاتى نيز از آن بر كنار ماند و تا به آنجا ادامه يافت كه مروان آخرين خليفۀ اموى با بر كشيدن قبيلۀ خود نزار، و راندن يمنى ها پايۀ سلطنت خود را متزلزل ساخت، و نتيجه اين شد كه در چنان موقعيتى يمنى ها دعوت عباسيان را پذيرا شده به يارى آنان برخاستند و خلافت بنى اميه بر افتاد و عباسيان به جاى آنها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تعصب قبيله اى بود كه معن بن زائده</w:t>
      </w:r>
      <w:r>
        <w:rPr>
          <w:rStyle w:val="FootnoteAnchor"/>
          <w:rtl w:val="true"/>
        </w:rPr>
        <w:footnoteReference w:id="56"/>
      </w:r>
      <w:r>
        <w:rPr>
          <w:rFonts w:ascii="IRNazanin" w:hAnsi="IRNazanin" w:eastAsia="IRNazanin"/>
          <w:color w:val="111111"/>
          <w:sz w:val="28"/>
          <w:sz w:val="28"/>
          <w:szCs w:val="28"/>
          <w:rtl w:val="true"/>
          <w:lang w:bidi="fa-IR"/>
        </w:rPr>
        <w:t xml:space="preserve">را بر آن داشت تا به جانب دارى </w:t>
      </w:r>
      <w:bookmarkStart w:id="150" w:name="pg16604_213357"/>
    </w:p>
    <w:p>
      <w:pPr>
        <w:pStyle w:val="BookText"/>
        <w:rPr/>
      </w:pPr>
      <w:bookmarkEnd w:id="150"/>
      <w:r>
        <w:rPr>
          <w:rFonts w:ascii="IRNazanin" w:hAnsi="IRNazanin" w:eastAsia="IRNazanin"/>
          <w:color w:val="111111"/>
          <w:sz w:val="28"/>
          <w:sz w:val="28"/>
          <w:szCs w:val="28"/>
          <w:rtl w:val="true"/>
          <w:lang w:bidi="fa-IR"/>
        </w:rPr>
        <w:t>از اقوامش ربيعه و نزار مردم يمن را به خاك و خون بكشد و بر اثر آن پيمانى كه</w:t>
      </w:r>
      <w:r>
        <w:rPr>
          <w:rStyle w:val="FootnoteAnchor"/>
          <w:rtl w:val="true"/>
        </w:rPr>
        <w:footnoteReference w:id="57"/>
      </w:r>
      <w:r>
        <w:rPr>
          <w:rFonts w:ascii="IRNazanin" w:hAnsi="IRNazanin" w:eastAsia="IRNazanin"/>
          <w:color w:val="111111"/>
          <w:sz w:val="28"/>
          <w:sz w:val="28"/>
          <w:szCs w:val="28"/>
          <w:rtl w:val="true"/>
          <w:lang w:bidi="fa-IR"/>
        </w:rPr>
        <w:t>خيلى سال‌هاى پيش به عنوان همبستگى بين ربيعه و يمن بسته شده بود شكسته شود و نيز همين آتش تعصبات قبيله اى بود كه باعث گرديد تا عقبة بن سالم عكس العمل شديدى در بحرين و عمّان از خود نشان داده افراد قبيلۀ عبد القيس، و قبايل ديگر را از ربيعه، به تلافى اقدامات معن بن زائده قتل عام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اين ها، و به جز اين ها ازآنچه گفته شد و يا ناگفته باقى ماند از حوادث و اتفاقات خون بارى كه بين دو قبيلۀ نزار و قحطان وقوع يافته، همگى ناشى از تعصبات شديد قبيله اى بوده است و سيف به تمام وجودش آن را درك كرده و به سهم خود در مقام ابراز آن برآمده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حوادثى كه بر شمرديم معلوم مى‌شود كه آن جنگ‌هاى خونين همه ناشى از سخنان، شعرها، و قصايدى بوده است سرشار از طعنه ها، دشنام ها، و نسبت‌هاى نا روا و ناسزاهاى قبيله اى به قبيلۀ ديگر، به رخ كشيدن افتخارات خود، كه مى‌توان عامل اساسى را در تمام اين موارد در يك كلمه فخرفروشى قبيله اى خلاصه كرد</w:t>
      </w:r>
      <w:r>
        <w:rPr>
          <w:rFonts w:eastAsia="IRNazanin" w:cs="IRNazanin"/>
          <w:color w:val="111111"/>
          <w:sz w:val="28"/>
          <w:szCs w:val="28"/>
          <w:rtl w:val="true"/>
          <w:lang w:bidi="fa-IR"/>
        </w:rPr>
        <w:t>.</w:t>
      </w:r>
    </w:p>
    <w:p>
      <w:pPr>
        <w:pStyle w:val="Heading4"/>
        <w:numPr>
          <w:ilvl w:val="3"/>
          <w:numId w:val="1"/>
        </w:numPr>
        <w:rPr/>
      </w:pPr>
      <w:bookmarkStart w:id="151" w:name="__RefHeading___Toc11014192_1280447820"/>
      <w:bookmarkStart w:id="152" w:name="_Toc55"/>
      <w:bookmarkEnd w:id="151"/>
      <w:r>
        <w:rPr>
          <w:rtl w:val="true"/>
        </w:rPr>
        <w:t>اثر تعصب در حديث‌سازى</w:t>
      </w:r>
      <w:bookmarkEnd w:id="15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به دواوين شعر و ادب مراجعه كند، از اين قبيل ابراز احساسات، و نشان دادن تعصبات قبيله اى فراوان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خود برتر بينى و تفاخر دو قبيلۀ نزار و قحطان بر يك ديگر در حد بازگو كردن و برشمردن افتخارات واقعى، و يا ننگ ها و رسوايى‌هاى حقيقى توقف نكرده است بلكه تعصب، ديده واقع بينى و حقيقت‌نگرى متعصبين به دو قبيله را چنان كور ساخته كه بعضى از آنها را وادار نموده </w:t>
      </w:r>
    </w:p>
    <w:p>
      <w:pPr>
        <w:pStyle w:val="BookText"/>
        <w:rPr/>
      </w:pPr>
      <w:r>
        <w:rPr>
          <w:rFonts w:ascii="IRNazanin" w:hAnsi="IRNazanin" w:eastAsia="IRNazanin"/>
          <w:color w:val="111111"/>
          <w:sz w:val="28"/>
          <w:sz w:val="28"/>
          <w:szCs w:val="28"/>
          <w:rtl w:val="true"/>
          <w:lang w:bidi="fa-IR"/>
        </w:rPr>
        <w:t>تا به سوى قبيلۀ خويش داستان ها و افسانه‌هاى تاريخى بسازد، و حتى احاديث دينى و روايت‌هاى اسلامى جعل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آن افسانه ها را با سخنان و اشعار حماسى بياميزد و به چشم قبيلۀ دشمن بكشد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ميان آن‌همه افسانه‌سازان و داستان‌سرايان و دروغ‌پردازان در فخر و مباهات قبيله اى و خيال‌پردازان پرتعصب، هيچ كدام به پاى سيف بن عمر تيمى كوفى نمى‌رسد، در فصل آينده افسانه ها و حديث‌هاى ساختۀ او و اثر آن را بر اسلام بررسى مى‌نماييم</w:t>
      </w:r>
      <w:r>
        <w:rPr>
          <w:rFonts w:eastAsia="IRNazanin" w:cs="IRNazanin"/>
          <w:color w:val="111111"/>
          <w:sz w:val="28"/>
          <w:szCs w:val="28"/>
          <w:rtl w:val="true"/>
          <w:lang w:bidi="fa-IR"/>
        </w:rPr>
        <w:t xml:space="preserve">. </w:t>
      </w:r>
      <w:bookmarkStart w:id="153" w:name="pg16604_213359"/>
    </w:p>
    <w:p>
      <w:pPr>
        <w:pStyle w:val="Heading3"/>
        <w:numPr>
          <w:ilvl w:val="2"/>
          <w:numId w:val="1"/>
        </w:numPr>
        <w:rPr/>
      </w:pPr>
      <w:bookmarkStart w:id="154" w:name="__RefHeading___Toc11014194_1280447820"/>
      <w:bookmarkStart w:id="155" w:name="_Toc56"/>
      <w:bookmarkEnd w:id="153"/>
      <w:bookmarkEnd w:id="154"/>
      <w:r>
        <w:rPr>
          <w:rtl w:val="true"/>
        </w:rPr>
        <w:t>سيف بن عمر قهرمان حديث‌سازى</w:t>
      </w:r>
      <w:bookmarkEnd w:id="155"/>
    </w:p>
    <w:p>
      <w:pPr>
        <w:pStyle w:val="Heading4"/>
        <w:numPr>
          <w:ilvl w:val="3"/>
          <w:numId w:val="1"/>
        </w:numPr>
        <w:rPr/>
      </w:pPr>
      <w:bookmarkStart w:id="156" w:name="__RefHeading___Toc11014196_1280447820"/>
      <w:bookmarkStart w:id="157" w:name="_Toc57"/>
      <w:bookmarkEnd w:id="156"/>
      <w:r>
        <w:rPr>
          <w:rtl w:val="true"/>
        </w:rPr>
        <w:t>اشاره</w:t>
      </w:r>
      <w:bookmarkEnd w:id="157"/>
    </w:p>
    <w:p>
      <w:pPr>
        <w:pStyle w:val="BookText"/>
        <w:rPr/>
      </w:pPr>
      <w:r>
        <w:rPr>
          <w:rFonts w:ascii="Amiri" w:hAnsi="Amiri" w:eastAsia="Amiri" w:cs="Amiri"/>
          <w:color w:val="111111"/>
          <w:sz w:val="28"/>
          <w:sz w:val="28"/>
          <w:szCs w:val="28"/>
          <w:rtl w:val="true"/>
          <w:lang w:bidi="ar-SA"/>
        </w:rPr>
        <w:t>لم يبلغ احد شأو سيف بن عمر فى وضع الحديث</w:t>
      </w:r>
    </w:p>
    <w:p>
      <w:pPr>
        <w:pStyle w:val="BookText"/>
        <w:rPr/>
      </w:pPr>
      <w:r>
        <w:rPr>
          <w:rFonts w:ascii="IRNazanin" w:hAnsi="IRNazanin" w:eastAsia="IRNazanin"/>
          <w:color w:val="111111"/>
          <w:sz w:val="28"/>
          <w:sz w:val="28"/>
          <w:szCs w:val="28"/>
          <w:rtl w:val="true"/>
          <w:lang w:bidi="fa-IR"/>
        </w:rPr>
        <w:t>هيچ كس در حديث‌سازى به پاى سيف بن عمر نمى‌رسد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Heading4"/>
        <w:numPr>
          <w:ilvl w:val="3"/>
          <w:numId w:val="1"/>
        </w:numPr>
        <w:rPr/>
      </w:pPr>
      <w:bookmarkStart w:id="158" w:name="__RefHeading___Toc11014198_1280447820"/>
      <w:bookmarkStart w:id="159" w:name="_Toc58"/>
      <w:bookmarkEnd w:id="158"/>
      <w:r>
        <w:rPr>
          <w:rtl w:val="true"/>
        </w:rPr>
        <w:t>كتاب‌هاى سيف</w:t>
      </w:r>
      <w:bookmarkEnd w:id="159"/>
    </w:p>
    <w:p>
      <w:pPr>
        <w:pStyle w:val="BookText"/>
        <w:rPr/>
      </w:pPr>
      <w:r>
        <w:rPr>
          <w:rFonts w:ascii="IRNazanin" w:hAnsi="IRNazanin" w:eastAsia="IRNazanin"/>
          <w:color w:val="111111"/>
          <w:sz w:val="28"/>
          <w:sz w:val="28"/>
          <w:szCs w:val="28"/>
          <w:rtl w:val="true"/>
          <w:lang w:bidi="fa-IR"/>
        </w:rPr>
        <w:t xml:space="preserve">سيف دو كتاب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كه سراسر شامل خرافات و تحريفات و افسانه ها است؛ و با اين حال مطالب آنها در معتبر ترين كتب تاريخ اسلام به عنوان قاطع ترين و حقيقى ترين مدارك تاريخ اسلامى انتشار يافته و تا به امروز نيز مورد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در اين دو كتاب گروهى از شاعران و حماسه‌سرايان را آفريده است كه همۀ آنها يك صدا از افتخارات و بزرگى ها و بزرگوارى‌هاى قبايل مضر به طور عموم، و قبيلۀ تميم به طور خصوص، و بيش از مناقب و فضائل تيرۀ عمرو كه فاميل و خويشاوندان شخص سيف بودن‌اند دم مى‌زنند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براى ارائۀ برترى مقام قبيلۀ خود عده اى چشمگير به عنوان صحابۀ رسول خدا خلق كرده كه همۀ آنها از قبيلۀ تميم برخاسته مقام و منزلتى خاص و در خور تقدس دارند و سبقتى در پذيرش اسلام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نيز عده اى فرماندهان سپاه از قبيلۀ تميم آفريده است كه نبردهاى خيالى سيف را رهبرى مى‌كنند، و راويانى را خلف كرده است و افسانه ها و قهرمانى‌هاى دلاوران خيالى تميم را از زبان آن راويان روايت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براى قهرمانان و جنگ‌آوران قبيلۀ تميم كه همگى آنها مخلوق تخيلاتش مى‌باشند در كتاب فتوح و جمل خود، از پهلوانى‌هاى آنان قصه ها پرداخته، و افسانه ها ساخته و هر يك را بر ديگرى ناظر و مؤيد گردانيده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در داستان‌هايش از جنگ‌هايى نام مى‌برد كه هرگز اتفاق نيفتاده و پهنۀ كارزارهايى را به اسم مى‌خواند كه وجود خارجى نداشته، شهرها و قصبات و اماكنى را نام مى‌برد كه بر پهنۀ زمين چنان جاهايى وجود خارجى نداشته، و هنوز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براى نشان دادن قدرت ابتكار نبرد، شجاعت و دليرى، كاردانى و رزمندگى قهرمانان افسانه اى تميميش، ارقام و اعدادى را از كشته‌هاى دشمن به دست مى‌دهد كه دهشت آور است به خصوص وقتى كه دم از هزاران هزار كشته مى‌زند، و يا آسياب‌ها را براى سه شبانه روز از خون دشمن و تنها در يك نبرد به گردش در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تمام صفحات آن ناحيه كه جنگ در آن واقع شده، در آن روزگار به روى هم آن مقدار جان دار وجود نداشته تا چه رسد به انسان، تا كشته شوند و يا به اسارت گرفته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سيف به عنوان تأييد افسانه‌هايش و وجود چنين جنگ‌هاى خونين خيالى، بر زبان قهرمانان قصائد و اشعار حماسى از فخرفروشى و خود برتر بينى قبايل مضر، به ويژه تميم، و كوبيدن و بى‌مقدار نشان دادن دشمنان خود سروده و به مناسبت آورده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همۀ اين ها، سيف بن عمر تيمى، فرمان ها، و نامه ها جعل كرده و ساخته كه از جانب خلفاى وقت به نام آن قهرمانان خيالى صادر شده، و يا پست ها و سمت‌هايى كه به ايشان تفويض گرديده است، همچنين پيمان‌نامه‌هاى نظامى كه آن قهرمانان با مردم شهرها و مرزها بسته و امان نامه ها كه صادر نموده‌اند در صورتى كه در يافتيم چنان فتحى در اصل صورت نگرفته و چنان اشخاصى هرگز وجود نداشته‌اند تا </w:t>
      </w:r>
    </w:p>
    <w:p>
      <w:pPr>
        <w:pStyle w:val="BookText"/>
        <w:rPr/>
      </w:pPr>
      <w:r>
        <w:rPr>
          <w:rFonts w:ascii="IRNazanin" w:hAnsi="IRNazanin" w:eastAsia="IRNazanin"/>
          <w:color w:val="111111"/>
          <w:sz w:val="28"/>
          <w:sz w:val="28"/>
          <w:szCs w:val="28"/>
          <w:rtl w:val="true"/>
          <w:lang w:bidi="fa-IR"/>
        </w:rPr>
        <w:t>عهد نامه و امان نامه و پيمان نامه اى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 كه سيف اين نابغه دروغ‌پرداز پرتعصب با افسانه‌سازى‌هايش و داستان‌پردازى‌هايش و خلق آن‌همه اصحاب، و راويان، و آن‌همه قصائد و اشعار حماسى توانسته است منشور بلند بالايى از مفاخر و فضائل و بزرگى‌هاى قبيلۀ مضر به خصوص قبيلۀ تميم، و بالاخص تيرۀ خود، بنى عمرو تهيه كند و به دست تاريخ بسپارد تا بيش از هزار سال هنوز به عنوان سندى حقيقى، و قاطع و معتبر، و گوياى وقايع حساس ترين سال‌هاى تاريخ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 اشعار كه روشنگر مطالب فوق و نمايان گر مقاصد سيف است خالى از فايده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از زبان قعقاع بن عمرو تيمى، يكى از قهرمانان افسانه اى چنين مى‌سرايد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پدران خود كارهاى نيك و بزرگشان را كه به وسعت درياهاست به ارث 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آنها نيز بزرگوارى را از پدران خود به ميراث برده‌اند، آنها پايه‌هاى مجد و افتخارات خود را بر پايۀ مجد و افتخارات پدرانشان نهاده‌اند، و من چنان افتخاراتى را از بين نخواهم برد، و فرزندان من نيز اگر بمانند، خود بنيانگذاران افتخارانند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اصل هميشه فرماندهان نبردها از ما بوده كه چون پادشاه خود را به قلب دشمن مى‌زنند، و در پشت سرشان سپاهى لشكرشكن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هنگام كه رزمندگان از بيم و هراس از جنگ باز مى‌ايستد، قهرمانان پهنۀ كارزار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سيف به زبان ابى مقزر اسود تميمى چنين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خاندان بنى عمرو، درگاه كارزار نيزه‌افكن، و به گاه اطعام مهمان‌نوازيم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ابو مجيد، نافع بن اسود تيمى چنين نسبت داده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 كه يزدگرد فرار كرد، در حقيقت ما با سلاح وحشت و هراس او را از پاى در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خاندان من بپرسى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كان بزرگى و بزرگوارى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زبان ربيع بن مطر تميمى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منادى فرمانده كل قواى اسلام سعد وقاص</w:t>
      </w:r>
      <w:r>
        <w:rPr>
          <w:rStyle w:val="FootnoteAnchor"/>
          <w:rtl w:val="true"/>
        </w:rPr>
        <w:footnoteReference w:id="58"/>
      </w:r>
      <w:r>
        <w:rPr>
          <w:rFonts w:ascii="IRNazanin" w:hAnsi="IRNazanin" w:eastAsia="IRNazanin"/>
          <w:color w:val="111111"/>
          <w:sz w:val="28"/>
          <w:sz w:val="28"/>
          <w:szCs w:val="28"/>
          <w:rtl w:val="true"/>
          <w:lang w:bidi="fa-IR"/>
        </w:rPr>
        <w:t>با آهنگى خوش و طرب‌انگيز ندا در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تنها افراد قبيلۀ تميم تنها با شاعران عجم هم طراز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بن عمر تميمى، تنها به خلق قهرمانان و پهلوانان افسانه اى از نوع بشر براى انتشار مفاخر و عظمت تميم بسنده نكرده است، بلكه از جنيان نيز در تبليغ اين افتخارات كمك گرفته و طى افسانه اى مدعى شده است كه اجنه امواج صوتى را به كار گرفته و اشعارى در مفاخر تميم سروده و به گوش همۀ عرب زبانان 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اين موضوع را از قول سيف در تاريخش چنين روايت مى‌كند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نبرد قادسيه پايان يافت، جنيان اخبار آن را پخش كردند و از اوضاع آن مردم را آگاه ساختند، و در خبرگزارى از آدميان پيشى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يمامه صدايى غيبى شنيدند كه در فضا و در حالى كه از بالاى سر آنها مى‌گذشت چنين مى‌خواند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ديديم كه سپاه را بيشتر افراد قبيلۀ تميم تشكيل مى‌دادند كه در ميدان نبرد از همه شكيبا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فزون از شمار تميم به انبوهى از سپاه دشمن حمله برد و گرد و خاك به هوا برافشاند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دريايى از سپاه ايران كه چون شيران بيشه شجاعت و همچون كوه ها استوار و برجا بودند 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ايرانيان در قادسيه، و در آن سرزمين پهناور روزگارى سخت مى‌گذرانيدند و سر انجام مجد و افتخارات خود را </w:t>
      </w:r>
      <w:bookmarkStart w:id="160" w:name="pg16604_213363"/>
    </w:p>
    <w:p>
      <w:pPr>
        <w:pStyle w:val="BookText"/>
        <w:rPr/>
      </w:pPr>
      <w:bookmarkEnd w:id="160"/>
      <w:r>
        <w:rPr>
          <w:rFonts w:ascii="IRNazanin" w:hAnsi="IRNazanin" w:eastAsia="IRNazanin"/>
          <w:color w:val="111111"/>
          <w:sz w:val="28"/>
          <w:sz w:val="28"/>
          <w:szCs w:val="28"/>
          <w:rtl w:val="true"/>
          <w:lang w:bidi="fa-IR"/>
        </w:rPr>
        <w:t>به تميم واگذاشتند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آن گاه كه رويا روى تميم قرار گرفتند دست ها و پاهايش بود كه از مچ و ساق به ضرب شمشير آنها بريده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آواز به همين ترتيب در سر تا سر شبه جزيرة العرب به گوش برخى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فرماندهان پيروزمند از پهلوانان افسانه اى سيف ناگزيرند تا اطرافيانى و سپاهى در ميدان‌هاى رزمى افسانه اى سيف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از قبايل غير مضر حواشى و اطرافيانى براى آنها خيال كرده، و ايشان را نيز به سهم خود در چنان نبردهاى خيالى وظيفه يا وظايفى پست تر به عهده گذاشته تا داستان ها و افسانه‌هايش از هر حيث جامع الاطراف باشد و در مقابل آنان قهرمانى‌هاى قبايل مضر و نزار و تميم چشمگير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سيف در تاريخ اسلام عدۀ بسيار زيادى از صحابى و تابعى و راويان و ديگر طبقات خلق كرده است كه هيچ كدام آنها وجود خارجى ندارند، و همۀ آنها ساخته و پرداخته دست تخيلات سيف و مخلوق ذهن افسانه‌پرداز او است و داستان ها و اشعارش و هر چه كه به ايشان نسبت مى‌دهد همه از مغز خيال‌پرداز سيف زنديق است</w:t>
      </w:r>
      <w:r>
        <w:rPr>
          <w:rFonts w:eastAsia="IRNazanin" w:cs="IRNazanin"/>
          <w:color w:val="111111"/>
          <w:sz w:val="28"/>
          <w:szCs w:val="28"/>
          <w:rtl w:val="true"/>
          <w:lang w:bidi="fa-IR"/>
        </w:rPr>
        <w:t>.</w:t>
      </w:r>
    </w:p>
    <w:p>
      <w:pPr>
        <w:pStyle w:val="Heading4"/>
        <w:numPr>
          <w:ilvl w:val="3"/>
          <w:numId w:val="1"/>
        </w:numPr>
        <w:rPr/>
      </w:pPr>
      <w:bookmarkStart w:id="161" w:name="__RefHeading___Toc11014200_1280447820"/>
      <w:bookmarkStart w:id="162" w:name="_Toc59"/>
      <w:bookmarkEnd w:id="161"/>
      <w:r>
        <w:rPr>
          <w:rtl w:val="true"/>
        </w:rPr>
        <w:t>تحريفات سيف</w:t>
      </w:r>
      <w:bookmarkEnd w:id="162"/>
    </w:p>
    <w:p>
      <w:pPr>
        <w:pStyle w:val="BookText"/>
        <w:rPr/>
      </w:pPr>
      <w:r>
        <w:rPr>
          <w:rFonts w:ascii="Amiri" w:hAnsi="Amiri" w:eastAsia="Amiri" w:cs="Amiri"/>
          <w:color w:val="111111"/>
          <w:sz w:val="28"/>
          <w:sz w:val="28"/>
          <w:szCs w:val="28"/>
          <w:rtl w:val="true"/>
          <w:lang w:bidi="ar-SA"/>
        </w:rPr>
        <w:t>سيف علاوه بر خلق قهرمانان و ساختن افسانه ها براى فرو نشانيدن آتش عقدۀ خود دست به كار تحريف وقايع حقيقى تاريخ اسلام زده است، به اين معنى كه وقايع را به غير اشخاصى كه آن را ايفا كرده‌اند نسبت داده است از جمله موارد زير را مى‌توان نام برد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پيروزى‌هاى جنگى و حقيقى را كه وسيلۀ افرادى به غير از قبيلۀ مضر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با تر دستى خاص خود، آن پيروزى را به فرماندهى يكى ار افراد حقيقى قبيلۀ مضر نشان داده و يا اين كه فرماندهى آن سپاه را در عهدۀ يكى از قهرمانان افسانه اى و خيالى قبيلۀ مضر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 وسيله آن فتح و پيروزى را به حساب قبيلۀ مضر گذاشته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عملى تاريخى و در خور شماتت و سرزنش از فرد يا افراد مضرى واقعاً سرزده باشد، سيف به فرمان تعصب قومى، همان كار را به شخصى غير مضرى نسبت مى‌دهد، و به اين وسيله دامن آن مضرى را از آلودگى به چنان كار زشت و ننگينى پاك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خواه اين فرد غير مضرى وجود خارجى داشته باشد يا از همان دسته اشخاصى باشد كه خودش در آفرينش آنها مستقيماً دست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كه واقعه و يا حادثه اى مورد ايراد و سرزنش بين سران قبيلۀ مضر صورت گرفته باشد، و هر دو طرف مضرى باشند، سيف به حكم وظيفه اى كه بر عهده دارد، با تحريف در اخبار، و خلق افسانه و يا به هر صورت كه شده باشد به معالجۀ آن اتفاق ناگوار كه باعث سر شكستگى قبيلۀ مضر است بر مى‌خيزد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چنان اتفاق مورد شماتتى را مى‌توان در قيام و دشمنى عايشه و طلحه و زبير عليه خليفۀ سوم عثمان بن عفان كه محاصره كردن خانۀ او وسيله آنها و هوادارانشان، كه بالاخره به كشتن وى منجر شد سراغ گرفت؛ و يا در قيام همان سه تن سران قبيلۀ مضر، عايشه و طلحه و زبير، عليه امير المؤمنين على خليفۀ مسلمين كه او نيز مضرى است كه به جنگ جمل منتهى گرديد، دريافت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براى اين كه دامان همۀ اين سران مضرى را از آلودگى چنان رسوايى و بد نامى پاك سازد با مهارت و زرنگى خاص، با طرح يك افسانه، افسانۀ شگفت‌انگيز عبد الله بن سبأ، حقايق مسلم تاريخى را قلب كرده دامان مضريان را پاك ساخته به جاى همۀ آنها تنها يك اسم، و فقط يك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متهم و محكوم و به جاى آنها مى‌نشاند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سيف افسانۀ شگفت‌انگيز عبد الله بن سبأ را طرح مى‌ريزد، و قهرمان آن افسانه را كه حتماً شخص غير مضرى است، ابن سبأ مى‌نامد و چنين خيال مى‌كند كه ابن سبأ از صنعاء يمن بر خاسته در ميان شهرهاى بزرگ و مختلف اسلام گرديده و مردم را بر انگيخته و فتنه و آشوب بر پا ساخته و پيروانى از يمانى ها فراهم كرده و سرانجام دست به كار فتنه و آشوب‌هاى زمان عثمان و جنگ جمل با على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آتش اين همه فتنه ها و جنگ ها و آشوب‌ها را عبد الله و ساير پيروانش كه همه و </w:t>
      </w:r>
    </w:p>
    <w:p>
      <w:pPr>
        <w:pStyle w:val="BookText"/>
        <w:rPr/>
      </w:pPr>
      <w:r>
        <w:rPr>
          <w:rFonts w:ascii="Amiri" w:hAnsi="Amiri" w:eastAsia="Amiri" w:cs="Amiri"/>
          <w:color w:val="111111"/>
          <w:sz w:val="28"/>
          <w:sz w:val="28"/>
          <w:szCs w:val="28"/>
          <w:rtl w:val="true"/>
          <w:lang w:bidi="ar-SA"/>
        </w:rPr>
        <w:t>همه يمانى هستند برافروخته‌اند هند نه مضريان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سيف چنين افسانۀ عجيبى را مى‌سازد و در كتاب وزين و معتبر خود مى‌نويسد و تمام آن قضايا و بد بختى‌هاى ناشى از آنها را بر دوش عبد الله سبأ و اطرافيانش كه همگى ساخته و پرداخته دست تخيلاتش بوده‌اند و آنها را سبائيان مى‌نامد مى‌گذارد، و دامان سر دم داران مضر را كه گردانندگان اصلى و حقيقى چنان وقايعى بوده‌اند از آلودگى به هر گونه تهمت و اتهامى پاك مى‌سازد، و بالاخره خود را از اين غم بزرگ كه مايۀ سر شكستگى قبايل مضر مى‌باشد مى‌رهاند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سيف عبد الله را مى‌آفريند، و او را فرزند سبأ م گويد و به سبائيان نسبت مى‌دهد تا يمنى بودن او كاملاً محرز شود و قحطانى بودنش جاى هيچ گونه شك و شبهه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مگر نه سبأ فرزند يشجب بن يعرب فرزند قحطان نياى بزرگ تمامى قحطانيان است، و تمام قبايل يمن به سبأ مى‌رسند؟ بنا بر اين اگر بگويند فلانى سبائى و يا قحطانى است، او را به شخصى نسبت داده‌اند كه يمنى است كما اين كه اگر همان شخص را يمانى بگويند به محلى نسبت داده‌اند كه زادگاه اولاد سبأ و قحطان است، با توجه به اين توضيح، سيف بن عمر هوا داران و پيروان عبد الله را نيز سبائيان مى‌نامد تا چنين نموده باشد كه عموم پيروان عبد الله، يمانى بوده‌اند و براى هيچ كس جاى شبهه اى باقى نماند كه افراد قبايل سبأ يمانى قحطانى همگى در بد جنسى و آشوب‌طلبى و فتنه‌انگيزى تالى يك ديگرند و نمونه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مى‌كنيد كه سيف با يك تير به جاى دو نشان، چند نشان را زده است؟ به حكم زندقه اى كه داشته است اسلام را افسانه اى و تاريخش را قصه و داستانى به حساب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حقايق را تحريف كرده و واقعيات را در پشت پرده اى از اوهام و خرافات پنهان داشته و بدين وسيله غرض و رزان قوم را خشنود ساخته، و به حكم تعصب قبيله اى دامان شمال‌نشينان شبه جزيره و قبايل مضر را از لوث هر گونه پليدى، پاك جلوه داده و تا توانسته است قدر و منزلت يمانى ها را پايين و پايين تر آورده به حدى كه تا دنيا دنيا است آنان كه به دنبال وقايع تاريخى مى‌گردند زبان به لعن و نفرين سبائيان قحطانى يمانى بگشايند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اين كه سيف رومانى </w:t>
      </w:r>
    </w:p>
    <w:p>
      <w:pPr>
        <w:pStyle w:val="BookText"/>
        <w:rPr/>
      </w:pPr>
      <w:r>
        <w:rPr>
          <w:rFonts w:ascii="Amiri" w:hAnsi="Amiri" w:eastAsia="Amiri" w:cs="Amiri"/>
          <w:color w:val="111111"/>
          <w:sz w:val="28"/>
          <w:sz w:val="28"/>
          <w:szCs w:val="28"/>
          <w:rtl w:val="true"/>
          <w:lang w:bidi="ar-SA"/>
        </w:rPr>
        <w:t>نوشته و با استفاده از رويدادهاى تاريخى، قهرمانان خيالى خود را در آنجا زده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سيف عبد الله را مى‌آفريند، و او را سبائى، صنعائى، يمانى مى‌نامد و به او نسبت مى‌دهد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در تمام شهرهاى و پايتخت‌هاى اسلامى چون شام، مصر، كوفه، بصره و غيره گرديد و در همه‌جا مردم را به قيام و آشوب عليه فرماندارانشان برانگيخت و در آخر با پيروانش از سبائيان به مدينه آمد و خليفه عثمان را در خانه‌اش به محاصره گرفت و سرانجام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چندى در زمان حكومت على بن ابى طالب، در جنگ جمل با سر و كله عبد الله و ياران سبائيش پيدا مى‌شود و جنگى كه مى‌رفت تا به حسن درايت و تدبير و نفوذ كلمۀ فردى از افراد سرشناس و معروف مضر به صلح و آشتى گرايد، از نو بنا به توطعۀ قبلى سبائيان و دخالت مستقيم آنان به نبردى خونين تبديل شد بدون اين كه سران مضر چون على و عايشه و طلحه و زبير از آن جنگ راضى باشند يا اطلاعى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افسانۀ عبد الله بن سبأ را از اين روى طرح‌ريزى كرده است تا همۀ آن پيش‌آمدها و اعمال خشونت ها، و خون‌ريزى، و اختلافات و برادر كشى ها كه همه از مضريان بوده و اغراض آنها موجب وقوع چنين حوادثى گرديده بود، همه را بر دوش يمنى ها بار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حضرات بزرگان و سران قوم و سردمداران قبيلۀ مضر، چون ام المؤمنين عايشه، و طلحه و زبير، و معاويه، و مروان و ده ها نفر ديگر، خير، دامان يكايك ايشان از اين اتهامات پاك و منزّه است، و گويى هيچ يك آنها مرتكب كوچك ترين لغزش و خطايى حتى در سراسر حيات و زندگى خود نشده‌اند تا چه رسد به چنان وقايعى؟ دامان آنها از اين اتهامات آن‌چنان پاك است، كه گرگ از خوردن فرزند يعقوب</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اشخاص سرشناس و غير مضرى كه در آن وقايع شركت داشته‌اند، امثال عمار ياسر، و عبد الرحمن عديس، كه هر دو از اصحاب رسول خدا و قحطانى‌اند؛ و يا مالك اشتر كه تابعى و او نيز قحطانى است، و ديگر قحطانيان، سيف نه‌تنها ايشان را از اتهام تبرئه مى‌كند، بلكه نسبت دخالت در خراب كارى را به آنها محكم تر ساخته، آنها را پيروان عبد الله سبأ يهودى، و آلت فعل و ارادۀ او به حساب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w:t>
      </w:r>
    </w:p>
    <w:p>
      <w:pPr>
        <w:pStyle w:val="BookText"/>
        <w:rPr/>
      </w:pPr>
      <w:r>
        <w:rPr>
          <w:rFonts w:ascii="IRNazanin" w:hAnsi="IRNazanin" w:eastAsia="IRNazanin"/>
          <w:color w:val="111111"/>
          <w:sz w:val="28"/>
          <w:sz w:val="28"/>
          <w:szCs w:val="28"/>
          <w:rtl w:val="true"/>
          <w:lang w:bidi="fa-IR"/>
        </w:rPr>
        <w:t>ترتيب سيف روى وقايع ناگوار و در خور سرزنشى كه بين سران و بزرگان قبيلۀ مضر روى داده است سرپوشى از افسانه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تحريف‌هاى سيف در جايى است كه اتفاقى بين يكى از سرشناسان و صاحبان زر و زور مضر، با يكى از مردم سادۀ همان قبيله صورت گرفته باشد، سيف فرد مضرى عادى را فداى مجد و عظمت قبيله مى‌كند و او را زير پا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و عظمت و افتخار قبيله اى كه سيف براى حفظ آن به جان مى‌كوشد نخست حفظ مقام سلسلۀ حكام و صاحبان قدرت منسوب به قبيلۀ مضر مى‌باشد، و در درجۀ دوم قهرمانان، و چابك سواران مضرى و فرمان دهان سپاه پيروزمند آنها است كه سيف در راه حفظ افتخارات و دفاع از حرمت آنها از هيچ اقدامى فروگذار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اين قسمت را مى‌توان در داستان خالد بن سعيد اموى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فردى عادى از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بكر فرزند ابو قحافه خليفۀ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فردى صاحب قدرت و فرمانرواى كل از قبيلۀ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احساس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مضرى، چون به مخالفت با بيعت ابو بكر خليفۀ مضرى قيام كرده و از بيعت با ابو بكر سرپيچى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او را با تمام وجودش مى‌كوبد، و بد نام مى‌سازد، اگر چه خالد يكى از سرشناسان قبيلۀ مضر مى‌باشد، اما در پيش گاه مقام خلافت فردى عادى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سيف حقايق را بدين گونه تحريف مى‌كند كه اگر چنان كه اتفاقى بين يك فرد يمانى و يك فرد مضرى واقع شده باشد و سيف آن را به وسيلۀ داستان عبد الله بن سبأ علاج نكرده باشد، براى معالجۀ آن داستان، افسانه اى ديگر مى‌سازد، و همچنان كه شيوۀ او است به هر ترتيب كه شده باشد قدر و مقام يمنى را در آن داستان پايين مى‌آورد، و موقعيت و آقايى آن فرد مضرى را نمايان ساخته بالا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اين داستان را در موضوع عزل ابو موسى اشعرى يمانى، وسيلۀ عثمان بن عفان خليفۀ مضرى مى‌توان 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در آن داستان تا توانسته چيزها ساخته و پرداخته تا از مقام و منزلت ابو موسى يمانى بكاهد و سوابق و خدمات او را در گذشته ناديده بگيرد، و در مقابل به قدر و منزلت خليفۀ مضرى بيفزايد و به دفاع از او برخيزد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كوتاه سخن اين كه، دست آورد ساخته‌هاى سيف بن عمر تميمى را مى‌توان در موارد زير خلاصه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مجموعۀ افسانه‌هايش، تاريخى سراسر دروغ و افترا براى اسلام تهيه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سرشناس و معتبر در اسلام آفريده است، از صحابى و تابعى، راويان احاديث نبوى، فرماندهان سپاه، شعراء و حماسه‌سرايان كه هيچ كدام آنها را در خارج از افسانه‌هاى سيف نمى‌توان يافت و وجود خارجى نداشته‌اند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ها و اشخاص و اماكن مخلوق سيف هر يك به شكلى و سببى خاص در مصادر اسلامى راه يافته‌اند، و همان ها موجب انحراف تاريخ و حقايق اسلام از مجراى صحيح گرديده‌اند كه فصل آينده نشان گر اين واقعيت است</w:t>
      </w:r>
      <w:r>
        <w:rPr>
          <w:rFonts w:eastAsia="IRNazanin" w:cs="IRNazanin"/>
          <w:color w:val="111111"/>
          <w:sz w:val="28"/>
          <w:szCs w:val="28"/>
          <w:rtl w:val="true"/>
          <w:lang w:bidi="fa-IR"/>
        </w:rPr>
        <w:t xml:space="preserve">. </w:t>
      </w:r>
      <w:bookmarkStart w:id="163" w:name="pg16604_213369"/>
    </w:p>
    <w:p>
      <w:pPr>
        <w:pStyle w:val="Heading4"/>
        <w:numPr>
          <w:ilvl w:val="3"/>
          <w:numId w:val="1"/>
        </w:numPr>
        <w:rPr/>
      </w:pPr>
      <w:bookmarkStart w:id="164" w:name="__RefHeading___Toc11014202_1280447820"/>
      <w:bookmarkStart w:id="165" w:name="_Toc60"/>
      <w:bookmarkEnd w:id="163"/>
      <w:bookmarkEnd w:id="164"/>
      <w:r>
        <w:rPr>
          <w:rtl w:val="true"/>
        </w:rPr>
        <w:t>فهرست مداركى كه از سيف نقل حديث كرده‌اند</w:t>
      </w:r>
      <w:bookmarkEnd w:id="165"/>
    </w:p>
    <w:p>
      <w:pPr>
        <w:pStyle w:val="BookText"/>
        <w:rPr/>
      </w:pPr>
      <w:r>
        <w:rPr>
          <w:rFonts w:ascii="Amiri" w:hAnsi="Amiri" w:eastAsia="Amiri" w:cs="Amiri"/>
          <w:color w:val="111111"/>
          <w:sz w:val="28"/>
          <w:sz w:val="28"/>
          <w:szCs w:val="28"/>
          <w:rtl w:val="true"/>
          <w:lang w:bidi="ar-SA"/>
        </w:rPr>
        <w:t>وضع سيف تاريخا كله اختلاق</w:t>
      </w:r>
    </w:p>
    <w:p>
      <w:pPr>
        <w:pStyle w:val="BookText"/>
        <w:rPr/>
      </w:pPr>
      <w:r>
        <w:rPr>
          <w:rFonts w:ascii="Amiri" w:hAnsi="Amiri" w:eastAsia="Amiri" w:cs="Amiri"/>
          <w:color w:val="111111"/>
          <w:sz w:val="28"/>
          <w:sz w:val="28"/>
          <w:szCs w:val="28"/>
          <w:rtl w:val="true"/>
          <w:lang w:bidi="ar-SA"/>
        </w:rPr>
        <w:t>سيف براى اسلام تاريخى ساخته كه سراسر دروغ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آنچه كه از دروغ‌پردازى و افسانه‌سازى و انواع تحريف در احاديث سيف ديده‌ايم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سيف نيز باين صفتها 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او در متون اسلامى جاى وسيعى براى خود باز نموده و در مدارك باصطلاح معتبر اسلامى راه يافته و علماى بزرگ افسانه‌ها و احاديث او را با همه ريزه‌كاريهايش در كتب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فصل براى نمودن اين حقيقت تلخ و شگفت‌انگيز فهرست علمائى را كه از سيف حديث گرفته‌اند و همچنين فهرست كتب و مداركى را كه احاديث وى در آنها راه يافته است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و دانشمندانى كه شرح حال براى صحابۀ پيامبر نوشته‌اند و اصحاب ساختۀ دست خيال سيف را نيز جزء صحابۀ حقيقى پيامبر خدا نام برده‌اند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البغوى متوفى سال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معجم الصحابه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قانع متوفى سال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معجم الصحابه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على بن السكن متوفى سال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در كتاب حروف الصحابه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شاهين متوفاى سال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معجم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منده متوفاى سال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اسماء الصحابه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نعيم متوفاى سال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فى معرفة الصحابه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عبد البر متوفاى سال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استيعاب فى معرفة الاصحاب</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منده متوفاى سال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التاريخ</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فتحون متوفاى سال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التذييل على الاستيعاب</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موسى متوفاى سال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التذييل على اسماء الاصحاب</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اثير متوفاى سال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اسد الغابة فى معرفة الصحابة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الذهبى متوفاى سال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تجريد اسماء الصحابة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متوفاى سال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الاصابة فى تمييز الصحابة</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زير نيز جزء فرماندهان سپاه، و كشورگشايان حقيقى، بر قهرمانان خيالى و افسانه‌اى سيف شرح حال نوشته‌اند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زكريا متوفى سال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طبقات اهل موصل</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الشيخ متوفى سال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تاريخ اصبهان</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يوسف متوفى سال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تاريخ جرجان</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نعيم متوفى سال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تاريخ اصبهان</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بكر خطيب متوفى سال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تاريخ بغداد</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عساكر متوفى سال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تاريخ مدينة دمشق</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بدران سال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تهذيب تاريخ دمشق</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شعراى مخلوق سيف در كتاب زير معرفى گرديده‌اند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مرزبانى متوفى سال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معجم الشعراء</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قهرمانان مخلوق تخيلات سيف، در كتابهائى كه براى رفع اشتباه در تلفظ اسامى تأليف شده است بشرح زير آمده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دارقطنى متوفى سال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المختلف</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بكر خطيب متوفى سال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الموضح</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ماكولا متوفى سال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الاكمال</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رشاطى متوفى سال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المؤتلف</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الدباغ متوفى سال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مشتبه الاسماء</w:t>
      </w:r>
    </w:p>
    <w:p>
      <w:pPr>
        <w:pStyle w:val="BookText"/>
        <w:rPr/>
      </w:pPr>
      <w:r>
        <w:rPr>
          <w:rFonts w:ascii="IRNazanin" w:hAnsi="IRNazanin" w:eastAsia="IRNazanin"/>
          <w:color w:val="111111"/>
          <w:sz w:val="28"/>
          <w:sz w:val="28"/>
          <w:szCs w:val="28"/>
          <w:rtl w:val="true"/>
          <w:lang w:bidi="fa-IR"/>
        </w:rPr>
        <w:t>ه نسب‌نامۀ بعضى از مخلوقات سيف، آن‌چنان‌كه خود او ساخته و تصور نموده است در كتابهاى زير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حزم متوفى سال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الجمهرة فى النسب</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سمعانى متوفى سال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الانساب</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مقدسى متوفى سال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الاستبصار</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اثير متوفى سال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اللباب</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حال بعضى از راويان خيالى و ساخته‌شدۀ سيف را در كتابهاى زير مى‌توان يافت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رازى متوفى سال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الجرح و التعديل</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ذهبى متوفى سال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ميزان الاعتدال</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متوفى سال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لسان الميزان</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بر اماكن و جاهاى خيالى سيف در كتابهاى زير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الفقيه متوفى سال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البلدان</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حموى متوفى سال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معجم البلدان</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حموى متوفى سال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المشترك لفظا و المفترق صقعا</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المؤمن متوفى سال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مراصد الاطلاع</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حميرى</w:t>
      </w:r>
      <w:r>
        <w:rPr>
          <w:rStyle w:val="FootnoteAnchor"/>
          <w:rtl w:val="true"/>
        </w:rPr>
        <w:footnoteReference w:id="59"/>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در كتاب الروض المعطار </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كتابهائى كه اختصاص به شرح نبردهاى اسلام دارد، بعضى از روايتهاى ساختگى سيف در آنها راه‌يافته است، چون كتابهاى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مخنف متوفى سال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الجمل</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مزاحم متوفى سال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الصفين</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مفيد متوفى سال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الجمل</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ابى بكر متوفى سال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مقتل عثمان</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فتوح ورده سيف كه سراسر افسانه است، در كتابهاى وزين و معتبر تاريخى زير سند واقع شده و منعكس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خياط متوفى سال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تاريخ خليفه</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بلاذرى متوفى سال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فتوح البلدان</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طبرى متوفى سال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تاريخ طبرى</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اثير متوفى سال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ابن اثير</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ذهبى متوفى سال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تاريخ ذهبى</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كثير متوفى سال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تاريخ ابن كثير</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خلدون متوفى سال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تاريخ ابن خلدون</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سيوطى متوفى سال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الخلفاء</w:t>
      </w:r>
    </w:p>
    <w:p>
      <w:pPr>
        <w:pStyle w:val="BookText"/>
        <w:rPr/>
      </w:pP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افسانه‌هاى سيف بسته به موارد، در كتابهائى كه جنبۀ اختصاصى داشته و دربارۀ موضوع بخصوص تأليف شده است مانند كتابهاى زير راه يافته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كلبى متوفى سال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انساب الخيل</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اعرابى متوفى سال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اسماء الخيل</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العسكرى متوفى سال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الاوائل</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غندجانى متوفى سال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اسماء خيل العرب</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نعيم متوفى سال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دلائل النبوه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بلقينى متوفى سال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در كتاب امر الخيل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قلقشندى متوفاى سال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نهاية الارب</w:t>
      </w:r>
    </w:p>
    <w:p>
      <w:p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ادبيات زبان عرب، از آن افسانه‌ها سهم وافرى برده‌اند 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اصبهانى متوفى سال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الاغانى</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بدرون متوفى سال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شرح بر قصيدۀ ابن عبدون</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كتابهاى لغت نيز از افسانه‌هاى سيف بى‌بهره نبوده‌اند مانند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منظور متوفى سال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لسان العرب</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زبيدى متوفى سال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تاج العروس</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بهر كجا كه بنگرى اثرى از اين روباه مكار را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كتابهاى حديث مانند كتابهاى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ترمذى متوفى سال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صحيح ترمذى</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النجيرمى متوفى سال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اصول مسموعات</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متوفى سال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فتح البارى</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متقى هندى متوفى سال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كنز العمال</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اين‌همه طبيعى است كه گاهى از اوقات نام سيف در زمرۀ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دروغ‌پردازان، و روايت‌سازان، در كتابهائى كه براى شناسائى اين قبيل اشخاص تأليف گرديده است بيايد،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عقيلى متوفى سال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الضعفاء</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جوزى متوفى سال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الموضوعات</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سيوطى متوفى سال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در كتاب اللئالى المصنوعة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هزاران كتاب ديگر از متقدمين و متأخرين و مستشرقين و اسلام شناسان غربى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66" w:name="pg16604_213374"/>
    </w:p>
    <w:p>
      <w:pPr>
        <w:pStyle w:val="Heading4"/>
        <w:numPr>
          <w:ilvl w:val="3"/>
          <w:numId w:val="1"/>
        </w:numPr>
        <w:rPr/>
      </w:pPr>
      <w:bookmarkStart w:id="167" w:name="__RefHeading___Toc11014204_1280447820"/>
      <w:bookmarkStart w:id="168" w:name="_Toc61"/>
      <w:bookmarkEnd w:id="166"/>
      <w:bookmarkEnd w:id="167"/>
      <w:r>
        <w:rPr>
          <w:rtl w:val="true"/>
        </w:rPr>
        <w:t>علل انتشار احاديث سيف</w:t>
      </w:r>
      <w:bookmarkEnd w:id="168"/>
    </w:p>
    <w:p>
      <w:pPr>
        <w:pStyle w:val="Heading5"/>
        <w:numPr>
          <w:ilvl w:val="4"/>
          <w:numId w:val="1"/>
        </w:numPr>
        <w:rPr/>
      </w:pPr>
      <w:bookmarkStart w:id="169" w:name="__RefHeading___Toc11014206_1280447820"/>
      <w:bookmarkStart w:id="170" w:name="_Toc62"/>
      <w:bookmarkEnd w:id="169"/>
      <w:r>
        <w:rPr>
          <w:rtl w:val="true"/>
        </w:rPr>
        <w:t>اشاره</w:t>
      </w:r>
      <w:bookmarkEnd w:id="170"/>
    </w:p>
    <w:p>
      <w:pPr>
        <w:pStyle w:val="BookText"/>
        <w:rPr/>
      </w:pPr>
      <w:r>
        <w:rPr>
          <w:rFonts w:ascii="Amiri" w:hAnsi="Amiri" w:eastAsia="Amiri" w:cs="Amiri"/>
          <w:color w:val="111111"/>
          <w:sz w:val="28"/>
          <w:sz w:val="28"/>
          <w:szCs w:val="28"/>
          <w:rtl w:val="true"/>
          <w:lang w:bidi="ar-SA"/>
        </w:rPr>
        <w:t>وضع سيف قصصاً تساير مصالح السلطة فى كل عصر</w:t>
      </w:r>
    </w:p>
    <w:p>
      <w:pPr>
        <w:pStyle w:val="BookText"/>
        <w:rPr/>
      </w:pPr>
      <w:r>
        <w:rPr>
          <w:rFonts w:ascii="IRNazanin" w:hAnsi="IRNazanin" w:eastAsia="IRNazanin"/>
          <w:color w:val="111111"/>
          <w:sz w:val="28"/>
          <w:sz w:val="28"/>
          <w:szCs w:val="28"/>
          <w:rtl w:val="true"/>
          <w:lang w:bidi="fa-IR"/>
        </w:rPr>
        <w:t>سيف افسانه‌هاى خود را هم گام مصالح صاحبان و قدرت 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فصل پيش قسمتى از مدارك اسلامى را كه افسانه‌هاى سيف در آنها راه يافته است نشان داديم ولى بايد توجه داشت كه هدف ما از آوردن نام كتاب‌هايى كه نفوذ شاخه‌هاى افسانه‌هاى سيف بن عمر در آنها به چشم مى‌خورد، اين نيست كه نام تمام كتاب ها و رسائلى را كه هر كدام به شكلى از سخنان سيف الهام گرفته‌اند بياوريم زيرا اين كارى است بس مشكل و تا حدى نا شدنى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آن‌چه را كه در اين تعداد به قلم آورده ايم قطره اى است از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هدف اين است كه نمونه اى از وسعت و دامنۀ انتشار احاديث و افسانۀ سيف را در رشته‌هاى مختلف مصادر اسلامى كه مايۀ شگفتى و اعجاب دانشمندان و اهل تحقيق مى‌باشد نموده باشيم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عواملى را كه باعث انتشار احاديث و افسانه‌هاى سيف شده و اعتمادى كه علماء و دانشمندان به او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كه او را دروغ گو و زنديق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زير مى‌توان خلاصه كرد</w:t>
      </w:r>
      <w:r>
        <w:rPr>
          <w:rFonts w:eastAsia="IRNazanin" w:cs="IRNazanin"/>
          <w:color w:val="111111"/>
          <w:sz w:val="28"/>
          <w:szCs w:val="28"/>
          <w:rtl w:val="true"/>
          <w:lang w:bidi="fa-IR"/>
        </w:rPr>
        <w:t xml:space="preserve">: </w:t>
      </w:r>
      <w:bookmarkStart w:id="171" w:name="pg16604_213375"/>
    </w:p>
    <w:p>
      <w:pPr>
        <w:pStyle w:val="Heading5"/>
        <w:numPr>
          <w:ilvl w:val="4"/>
          <w:numId w:val="1"/>
        </w:numPr>
        <w:rPr/>
      </w:pPr>
      <w:bookmarkStart w:id="172" w:name="__RefHeading___Toc11014208_1280447820"/>
      <w:bookmarkStart w:id="173" w:name="_Toc63"/>
      <w:bookmarkEnd w:id="171"/>
      <w:bookmarkEnd w:id="172"/>
      <w:r>
        <w:rPr/>
        <w:t>1</w:t>
      </w:r>
      <w:r>
        <w:rPr>
          <w:rtl w:val="true"/>
        </w:rPr>
        <w:t xml:space="preserve"> - </w:t>
      </w:r>
      <w:r>
        <w:rPr>
          <w:rtl w:val="true"/>
        </w:rPr>
        <w:t>همگام با خودكامگان</w:t>
      </w:r>
      <w:bookmarkEnd w:id="173"/>
    </w:p>
    <w:p>
      <w:pPr>
        <w:pStyle w:val="Heading6"/>
        <w:numPr>
          <w:ilvl w:val="5"/>
          <w:numId w:val="1"/>
        </w:numPr>
        <w:rPr/>
      </w:pPr>
      <w:bookmarkStart w:id="174" w:name="__RefHeading___Toc11014210_1280447820"/>
      <w:bookmarkStart w:id="175" w:name="_Toc64"/>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نخستين عامل اين كه سيف همواره كوشيده است تا داستان‌هايش در جهت حفظ مصالح و منافع عاليۀ هيئت‌هاى حاكمۀ در هر عصر و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علاء حضرمى در جنگ دارين، نمونۀ بارزى است از توجه خاص سيف در مورد حفظ قدرت و مصالح هيئت حاكمه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قضيه، صرف نظر از داستان سيف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جنگجويان از دست علاء به قلعۀ دارين پناهنده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بين او و پناهندگان فاصله انداخته و مانع دسترسى علاء به دارين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نام كراز النكرى، علاء و سپاهيان او را راهنمايى مى‌كند و از پاياب عبور مى‌دهد، و به اين ترتيب دارين به دست علاء فتح مى‌شود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قضيه همين است كه در چند سطر خلاصه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 هريره مى‌آيد و بنا به عادتش با دادن تغييراتى و دستكارى‌هايى در اصل قضيه آن را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را ديدم كه در جنگ دارين سواره به آب دريا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 چهار هزار نفر به دريا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طورى كه نه سم شترى و نه سم اسبى تر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سوى بحرين پيش تاخت و چون به شوره زار دهناء رسيد علاء خدا را در آن سرزمين بخواند و دعا كرد، آب در آن سرزمين جوشيدن گرفت و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عزيمت از آنجا، مردى چيزى از راحله‌اش را به جاى گذاشته بود، باز گشت تا آن را بردارد آن را ديد، ولى آبى نيافت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هريره بنا به روشى كه دارد، در داستانى كوتاه چون ساير داستان‌هايش قصۀ علاء را نيز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علاقه و رغبت مردم كه تشنۀ شنيدن كرامات گذشتگان و نياكان خود هستند موافقت كامل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او نقل، و به زودى دهان به دهان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 سيف نيز از طرق مختلف از ابو هريره رايج و بر سر زبان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آن نابغۀ افسانه‌پرداز مى‌آيد، جاهاى خالى آن قصه را پر مى‌كند و بر آن شاخه ها و برگ ها مى‌بندد و سندى هم براى آن تنظيم مى‌كند و به طور خلاصه </w:t>
      </w:r>
      <w:bookmarkStart w:id="176" w:name="pg16604_213376"/>
    </w:p>
    <w:p>
      <w:pPr>
        <w:pStyle w:val="BookText"/>
        <w:rPr/>
      </w:pPr>
      <w:bookmarkEnd w:id="176"/>
      <w:r>
        <w:rPr>
          <w:rFonts w:ascii="IRNazanin" w:hAnsi="IRNazanin" w:eastAsia="IRNazanin"/>
          <w:color w:val="111111"/>
          <w:sz w:val="28"/>
          <w:sz w:val="28"/>
          <w:szCs w:val="28"/>
          <w:rtl w:val="true"/>
          <w:lang w:bidi="fa-IR"/>
        </w:rPr>
        <w:t>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علاء با سپاهيانش به دهناء رسيد، سرزمينى شن زار كه تپه‌هاى شنى چون كوه در آن دميده مى‌شود، و آبى در آنجا وجود نداشت، در آن سرزمين تا قلب صحرا پيش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موقعيتى تمام شتران آنها با بارهايى كه بر پشت داشته‌اند مى‌گريزند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شترى برايشان باقى مى‌ماند نه توشه اى و نه آبى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به هلاك خود يقين حاصل مى‌كنند، و هر يك به ديگرى وصيت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آنان را به اين غم و تشويش كه آنها را عارض گشته سرزنش و ملامت مى‌كند، و وادارشان مى‌نمايد تا با او دسته جمعى دست به دعا بردارند و دعايى بخوانند، دعايى كه سيف متن آن را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انعكاس آفتاب در آبى كه پيش روى آنها و بر اثر دعاى ايشان به ناگهان آشكار مى‌شود همه را به خود جذب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 مى‌روند و از آن مى‌نوشند و خود را مى‌شويند، در همين موقع شترهاى رميده نيز از اطراف آن بيابان به سوى آنها باز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 را آب مى‌دهند و به راه مى‌افتند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مسافتى از آن آبگير دور مى‌شوند، ابو هريره با يكى از يارانش به طلب ظرفى كه خودش آن را از آب پر كرده و براى وجود نشانه اى كنار آن آبگير گذاشته بود باز مى‌گردد؛ ظرف آب را مى‌بيند ولى اثرى از آن آبگير ديده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6"/>
        <w:numPr>
          <w:ilvl w:val="5"/>
          <w:numId w:val="1"/>
        </w:numPr>
        <w:rPr/>
      </w:pPr>
      <w:bookmarkStart w:id="177" w:name="__RefHeading___Toc11014212_1280447820"/>
      <w:bookmarkStart w:id="178" w:name="_Toc65"/>
      <w:bookmarkEnd w:id="177"/>
      <w:r>
        <w:rPr>
          <w:rtl w:val="true"/>
        </w:rPr>
        <w:t>سپاهيان خليفه بر روى آب راه مى‌روند</w:t>
      </w:r>
      <w:bookmarkEnd w:id="17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 سيف قسمت‌هاى ديگرى بر اين قصه مى‌افزايد و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بحرين روى آوردند و قصد كردند به دارين بروند، فاصلۀ دريا بين آنها تا دارين يك روز و يك شب راه با كشتى بود، كنار دريا علاء سپاهيان خود را مخاطب ساخته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آيات خود را در خشكى به شما نشان داد تا به پشتوانۀ آن در دريا قوى دل شويد، به سوى دشمنان خود ركاب بكشيد و مردانه از دريا بگذريد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سواره و پياده به دريا زدند سوار بر اسب و شتر و دراز گوش و دعايى خواندند كه سيف آن را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آب دريا گذشتند مانند كسى كه قدم بر شن‌هاى صحرا </w:t>
      </w:r>
    </w:p>
    <w:p>
      <w:pPr>
        <w:pStyle w:val="BookText"/>
        <w:rPr/>
      </w:pPr>
      <w:r>
        <w:rPr>
          <w:rFonts w:ascii="IRNazanin" w:hAnsi="IRNazanin" w:eastAsia="IRNazanin"/>
          <w:color w:val="111111"/>
          <w:sz w:val="28"/>
          <w:sz w:val="28"/>
          <w:szCs w:val="28"/>
          <w:rtl w:val="true"/>
          <w:lang w:bidi="fa-IR"/>
        </w:rPr>
        <w:t>مى‌گذارد در حالى كه كمى آب روى آن را گرفته باشد و سم چهار پايان به زحمت 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به مرتدين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دين برگشتگان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با آنها به جنگ برخاستند و بر آنها پيروز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محل اصلى خود مراجعت كردند و از دريا چون نخستين بار گذشتند، و عفيف بن منذر تميمى كه يكى از پهلوانان افسانه اى سيف است در اين مورد به خصوص شعرى سروده كه سيف آن را نقل مى‌كند و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راهبى كه همراه مسلمانان بود با ديدن اين همه كرامات و خوارق عادات، و شنيدن دعاى فرشتگان در هوا مسلمان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دعاى ملائكه ها را نيز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نتيجۀ اين اردوكشى را به خليفۀ اول ابو بكر طى نامه اى گزارش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پس از دريافت نامۀ علاء به منبر مى‌رود و داستان را براى مسلمانان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از قصۀ ابو هريره كه در زمان او دهان به دهان مى‌گرديد خوشش مى‌آيد، و آن را با اضافه كردن عناصرى چند تكميل مى‌كند و همۀ آن را در حالى كه از هر طرف با سند و شاهد و دليل و برهان و دعا محكم شده است و جاى هيچ اما و اگر براى مردم آن زمان نداشته نقل و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آنجايى كه مايل نبوده است تا كرامتى را به فردى حضرمى كه اهل يمن و از قبيلۀ سبأ مى‌باشد نسبت دهد، آن كرامت را با افسانه‌اى ديگر كه مى‌پردازد از او سلب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 او مى‌نويسد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علاء حضرمى با سعد وقاص رقابت و هم‌چشمى مى‌كرد و تصادفاً پيشرفت‌هاى علاء در جنگ‌هاى رده بيش از سعد بوده است، تا اين كه سعد در نبرد قادسيه در زمان عمر بر ايرانى ها پيروز مى‌شود و غنايم جنگى خيلى بيشتر ازآنچه علاء با خود آورده بود به درگاه خليفه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در صدد بر مى‌آيد كه در جنگ با ايرانيان خودى بنماياند تا از سعد عقب نماند، به اين منظور بدون اين كه از مقام خلافت دستورى بگيرد، از طريق دريا به ايران مى‌تازد؛ در حالى كه او نفهميده بود كه اگر خداوند او را در جنگ‌هاى رده بر سعد وقاص فضل و برترى داده بود به علت اطاعت و فرمانبردارى </w:t>
      </w:r>
    </w:p>
    <w:p>
      <w:pPr>
        <w:pStyle w:val="BookText"/>
        <w:rPr/>
      </w:pPr>
      <w:r>
        <w:rPr>
          <w:rFonts w:ascii="IRNazanin" w:hAnsi="IRNazanin" w:eastAsia="IRNazanin"/>
          <w:color w:val="111111"/>
          <w:sz w:val="28"/>
          <w:sz w:val="28"/>
          <w:szCs w:val="28"/>
          <w:rtl w:val="true"/>
          <w:lang w:bidi="fa-IR"/>
        </w:rPr>
        <w:t>او از مقام خلافت و پيروى از دستور صريح خليفه نخستين ابو بكر در جنگ با مرتدين بوده است نه اين كه او را خود فضل و كرامتى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عمر خليفۀ دوم به خصوص علاء را از حمله به ايران از طريق دريا منع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اضافه كرده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علاء از طريق دريا به پارس حمله كرد و دو سپاه روياروى يك ديگر قرار گرفتند، پارسيان بين او و كشتى‌هايشان حايل شدند و سپاه مسلمين شكست خورد، اين شكست نتيجۀ نا فرمانى علاء از فرمان خليفه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لطف خدا يارى نمى‌كرد همۀ آنها در آن جنگ كشته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 به اين صورت تجلى كرد كه خبر اين حملۀ بى اجازه به گوش خليفه مى‌رسد، و در دل ايشان مى‌گذرد كه حتماً علاء به علت اين نافرمانى شكست خواهد خورد، پس بلافاصله در مقام عزلش و مى‌آيد، و ديگرى را به فرماندهى سپاه انتخاب مى‌كند و افراد كمكى برايش اعزام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خداوند سپاهيان اسلام را به بركت رأى و بينش خليفه از مهلكۀ حتمى نجات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داستان كه سيف ساخته، آن‌چه را كه ابو هريره از كرامت در جنگ دارين به علاء حضرمى نسبت داده است از آثار اطاعت و فرمان‌بردارى مطلق او از مقام خلافت بوده و الا ديديم كه همين صحابى بزرگوار وقتى در مقام تمرد و سرپيچى از مصدر خلافت بر مى‌آيد چگونه گرفتار بد بختى و درماندگى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آن‌همه نعمت را به پاس فرمان‌بردارى از خليفه به علاء و سپاهش مرحمت فرموده، و بر اثر نا فرمانى آن‌چنان شكست نصيبش ساخت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داستان و داستان‌هاى نظير آن را سيف همگام را حفظ مصالح عاليه زمام داران در هر عصر ساخته 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مى‌بينيم همين امر به تنهايى بزرگ ترين عامل انتشار افسانه‌هاى سيف بوده تا جايى كه روايت ها تاريخى صحيح ديگران به دست فراموشى سپرده مى‌شود</w:t>
      </w:r>
      <w:r>
        <w:rPr>
          <w:rFonts w:eastAsia="IRNazanin" w:cs="IRNazanin"/>
          <w:color w:val="111111"/>
          <w:sz w:val="28"/>
          <w:szCs w:val="28"/>
          <w:rtl w:val="true"/>
          <w:lang w:bidi="fa-IR"/>
        </w:rPr>
        <w:t xml:space="preserve">. </w:t>
      </w:r>
      <w:bookmarkStart w:id="179" w:name="pg16604_213379"/>
    </w:p>
    <w:p>
      <w:pPr>
        <w:pStyle w:val="Heading5"/>
        <w:numPr>
          <w:ilvl w:val="4"/>
          <w:numId w:val="1"/>
        </w:numPr>
        <w:rPr/>
      </w:pPr>
      <w:bookmarkStart w:id="180" w:name="__RefHeading___Toc11014214_1280447820"/>
      <w:bookmarkStart w:id="181" w:name="_Toc66"/>
      <w:bookmarkEnd w:id="179"/>
      <w:bookmarkEnd w:id="180"/>
      <w:r>
        <w:rPr/>
        <w:t>2</w:t>
      </w:r>
      <w:r>
        <w:rPr>
          <w:rtl w:val="true"/>
        </w:rPr>
        <w:t xml:space="preserve"> - </w:t>
      </w:r>
      <w:r>
        <w:rPr>
          <w:rtl w:val="true"/>
        </w:rPr>
        <w:t>همگام با آرزوى همگان</w:t>
      </w:r>
      <w:bookmarkEnd w:id="181"/>
    </w:p>
    <w:p>
      <w:pPr>
        <w:pStyle w:val="BookText"/>
        <w:rPr/>
      </w:pPr>
      <w:r>
        <w:rPr>
          <w:rFonts w:ascii="IRNazanin" w:hAnsi="IRNazanin" w:eastAsia="IRNazanin"/>
          <w:color w:val="111111"/>
          <w:sz w:val="28"/>
          <w:sz w:val="28"/>
          <w:szCs w:val="28"/>
          <w:rtl w:val="true"/>
          <w:lang w:bidi="fa-IR"/>
        </w:rPr>
        <w:t>دومين عامل انتشار سخنان سيف اين است كه او داستان‌هايش را مطابق ذائقه مردم، و علاقۀ عوام در قرون و اعصار وضع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مردم عامى كه بنده‌وار، سلف صالح خود را مى‌پرستد، مشتاقانه در پى شنيدن كرامت‌هاى آنها هستند، روايت‌هاى سيف خواستۀ اين دسته از مردم عامى را به نيكوترين وجهى بر آورده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روايت‌هاى سيف مى‌بينند كه نواميس طبيعت، و قوانين ازلى و ابدى آن در مقابل سلف صالح مطيع و فرمان بردار، و در اختيار و ارادۀ آنها مى‌باشند، فرشتگان و جنيان همواره يار و پشتيبان آنها بوده، چشم و گوش به فرمان آنها هشتند، حيوانات با ايشان سخن مى‌گويند و فرمان مى‌برند، و بالاخره در جنگ‌آورى و ميدان كارزار تالى و همانند ندارد و هميشه در نبردها پيروز و سربلند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دوست داران فرهنگ و ادب، در خلال روايت‌هاى سيف ره قصائد شيوا، سخنورى‌هاى بى‌همتا، و حماسه‌هاى زيبا، خودستايى‌هاى شيرين بر مى‌خوردند، و به متون جالب و دل چسب پيمان‌هاى نظامى، و قراردادهاى صلح و آشتى، فرمان ها و دستورهاى فصيح و بليغ، و دلنشين و عالى سران ملت، و هيئت‌هاى حاكمه وقت اطلاع مى‌يابند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علاقه‌مندان به تاريخ، خبرنگاران نيز به سهم خود بيشتر از هر منبع خبرى ديگر از روايت‌هاى سيف سود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تشنگان امور تاريخى به سادگى در مى‌يابند كه سيف بيش از هر تاريخ نويس ديگر وقايع و اتفاقات را كاملاً شرح داده و جزئيات يك حادثه را از نظر دور نداشته و نوادر تاريخى آورده و از كوچك ترين موضوع نيز صرف نظر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سيف در خبرسازى ماهر، و در وقايع نگارى و افسانه‌پردازى استادى متبحر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مگر شما كدام تاريخ نويس دقيق و باريك بينى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افسانه‌نويسان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داريد كه چون سيف بن عمر تميمى توانسته باشد مثلاً حتى تكان دادن دم است فلان سوار كار به هنگام عبور از </w:t>
      </w:r>
      <w:bookmarkStart w:id="182" w:name="pg16604_213380"/>
    </w:p>
    <w:p>
      <w:pPr>
        <w:pStyle w:val="BookText"/>
        <w:rPr/>
      </w:pPr>
      <w:bookmarkEnd w:id="182"/>
      <w:r>
        <w:rPr>
          <w:rFonts w:ascii="Amiri" w:hAnsi="Amiri" w:eastAsia="Amiri" w:cs="Amiri"/>
          <w:color w:val="111111"/>
          <w:sz w:val="28"/>
          <w:sz w:val="28"/>
          <w:szCs w:val="28"/>
          <w:rtl w:val="true"/>
          <w:lang w:bidi="ar-SA"/>
        </w:rPr>
        <w:t>دجله توضيح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كوتاه سخن اين كه شيفتگان وقايع تاريخى، آن‌چه را كه نزد سيف مى‌يابند نه‌تنها نزد هيچ تاريخ نگارى، و حقيقت نويس ديگرى نخواهد يافت، بلكه در هيچ طبلۀ عطارى سراغ نتوانند گرفت</w:t>
      </w:r>
      <w:r>
        <w:rPr>
          <w:rFonts w:eastAsia="IRNazanin" w:cs="IRNazanin"/>
          <w:color w:val="111111"/>
          <w:sz w:val="28"/>
          <w:szCs w:val="28"/>
          <w:rtl w:val="true"/>
          <w:lang w:bidi="fa-IR"/>
        </w:rPr>
        <w:t>!</w:t>
      </w:r>
    </w:p>
    <w:p>
      <w:pPr>
        <w:pStyle w:val="Heading5"/>
        <w:numPr>
          <w:ilvl w:val="4"/>
          <w:numId w:val="1"/>
        </w:numPr>
        <w:rPr/>
      </w:pPr>
      <w:bookmarkStart w:id="183" w:name="__RefHeading___Toc11014216_1280447820"/>
      <w:bookmarkStart w:id="184" w:name="_Toc67"/>
      <w:bookmarkEnd w:id="183"/>
      <w:r>
        <w:rPr/>
        <w:t>3</w:t>
      </w:r>
      <w:r>
        <w:rPr>
          <w:rtl w:val="true"/>
        </w:rPr>
        <w:t xml:space="preserve"> - </w:t>
      </w:r>
      <w:r>
        <w:rPr>
          <w:rtl w:val="true"/>
        </w:rPr>
        <w:t>همگام با خواستۀ خوش‌گذرانان</w:t>
      </w:r>
      <w:bookmarkEnd w:id="184"/>
    </w:p>
    <w:p>
      <w:pPr>
        <w:pStyle w:val="BookText"/>
        <w:rPr/>
      </w:pPr>
      <w:r>
        <w:rPr>
          <w:rFonts w:ascii="IRNazanin" w:hAnsi="IRNazanin" w:eastAsia="IRNazanin"/>
          <w:color w:val="111111"/>
          <w:sz w:val="28"/>
          <w:sz w:val="28"/>
          <w:szCs w:val="28"/>
          <w:rtl w:val="true"/>
          <w:lang w:bidi="fa-IR"/>
        </w:rPr>
        <w:t>ثروتمندان، و خودكامگان، و خداوندان زر و زور و بالاخره خوش‌گذرانان جامعه را از روايت ها، و داستان ها، و افسانه‌هاى سيف بهره اى وافر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سيف اين دسته از مردم را با خواندن افسانه‌هاى دل‌نشين، و داستان‌هاى دل چسب و نمكين در شب زنده دارى‌هايشان همراهى مى‌كند، و بساط شادى و سرگرمى آنها را تكميل مى‌نمايد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روزگارى كه بازار قصه‌خوانان و نقال ها، با خواندن افسانه‌هايى مانند عنترة ابن شداد، و ابى زيد سروجى، و هزار و يك شب، و امثال آنها گرم بود، و امرا و بزرگان و ثروتمندان و ارباب نفوذ را سرگرم مى‌داشت؛ انديشمندان نيز به اين فكر افتادند تا افكار و انديشه‌هاى خود را به لباس داستان و افسانه در آوردند، تا همۀ مردم آنها را بخوانند و دست به دست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همين اصل گروه اخوان الصفاء</w:t>
      </w:r>
      <w:r>
        <w:rPr>
          <w:rStyle w:val="FootnoteAnchor"/>
          <w:rtl w:val="true"/>
        </w:rPr>
        <w:footnoteReference w:id="61"/>
      </w:r>
      <w:r>
        <w:rPr>
          <w:rFonts w:ascii="IRNazanin" w:hAnsi="IRNazanin" w:eastAsia="IRNazanin"/>
          <w:color w:val="111111"/>
          <w:sz w:val="28"/>
          <w:sz w:val="28"/>
          <w:szCs w:val="28"/>
          <w:rtl w:val="true"/>
          <w:lang w:bidi="fa-IR"/>
        </w:rPr>
        <w:t xml:space="preserve">افكار و انديشه‌هاى خود را به صورت رساله‌هايى كوچك در ميان مردم پخش كردند؛ و ابن </w:t>
      </w:r>
      <w:bookmarkStart w:id="185" w:name="pg16604_213381"/>
    </w:p>
    <w:p>
      <w:pPr>
        <w:pStyle w:val="BookText"/>
        <w:rPr/>
      </w:pPr>
      <w:bookmarkEnd w:id="185"/>
      <w:r>
        <w:rPr>
          <w:rFonts w:ascii="Amiri" w:hAnsi="Amiri" w:eastAsia="Amiri" w:cs="Amiri"/>
          <w:color w:val="111111"/>
          <w:sz w:val="28"/>
          <w:sz w:val="28"/>
          <w:szCs w:val="28"/>
          <w:rtl w:val="true"/>
          <w:lang w:bidi="ar-SA"/>
        </w:rPr>
        <w:t>طفيل افكارش را در لباس داستان حى بن يقظان</w:t>
      </w:r>
      <w:r>
        <w:rPr>
          <w:rStyle w:val="FootnoteAnchor"/>
          <w:rtl w:val="true"/>
        </w:rPr>
        <w:footnoteReference w:id="62"/>
      </w:r>
      <w:r>
        <w:rPr>
          <w:rFonts w:ascii="IRNazanin" w:hAnsi="IRNazanin" w:eastAsia="IRNazanin"/>
          <w:color w:val="111111"/>
          <w:sz w:val="28"/>
          <w:sz w:val="28"/>
          <w:szCs w:val="28"/>
          <w:rtl w:val="true"/>
          <w:lang w:bidi="fa-IR"/>
        </w:rPr>
        <w:t>زبان زد مردم ساخت؛ و ابن مقفع منظورش را با ترجمۀ كتاب كليله و دمنه، و بالاخره سيف بن عمر مى‌آيد و با تأليف دو كتاب فتوح و جمل از همۀ اين ها پيشى مى‌گيرد و افكارش را در افسانه‌هايى كه ساخته است، به صورت روايت‌هاى موثق و قابل اطمينان، و تاريخ و سيرۀ صحيح منتشر مى‌سازد، و آرمان و آرزوهايش را بدين وسيله لباس تحقق مى‌پوشاند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حكام و صاحبان زر و زور آن‌چه را كه مايلند در احاديث سيف مى‌يابند، و مردم ساده و عامى نيز به چيزى كه دلبستگى دارند، سيف به آنها مى‌دهد، و در احاديث سيف، علماء و دوست داران فرهنگ و ادب، چيزى را كه براى بحث و گفت و گو لازم دارند به دست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ترتيب علاقه‌مندان به تاريخ و دوست داران قصص و افسانه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سيف توانسته است حدود دوازده قرن همۀ اين طبقات را به هر كجا كه خودش خواسته بكشاند و آن‌چه را كه مايل بوده بخورد آنها بدهد، تا آنجا كه سخنان و افسانه‌هاى او ورد زبان ها گرديد و از نسلى ره نسل ديگر رسيد و در حالى كه افكار او را در لباس روايت ها و داستان‌هايش با تمام قوا منتشر مى‌ساختند احاديث صحيح، و گفته‌هاى معتبر ديگران به دست فراموشى و نسيان سپرده شده و در بعضى از موارد پاك از بين رفته است</w:t>
      </w:r>
      <w:r>
        <w:rPr>
          <w:rFonts w:eastAsia="IRNazanin" w:cs="IRNazanin"/>
          <w:color w:val="111111"/>
          <w:sz w:val="28"/>
          <w:szCs w:val="28"/>
          <w:rtl w:val="true"/>
          <w:lang w:bidi="fa-IR"/>
        </w:rPr>
        <w:t>.</w:t>
      </w:r>
    </w:p>
    <w:p>
      <w:pPr>
        <w:pStyle w:val="Heading5"/>
        <w:numPr>
          <w:ilvl w:val="4"/>
          <w:numId w:val="1"/>
        </w:numPr>
        <w:rPr/>
      </w:pPr>
      <w:bookmarkStart w:id="186" w:name="__RefHeading___Toc11014218_1280447820"/>
      <w:bookmarkStart w:id="187" w:name="_Toc68"/>
      <w:bookmarkEnd w:id="186"/>
      <w:r>
        <w:rPr/>
        <w:t>4</w:t>
      </w:r>
      <w:r>
        <w:rPr>
          <w:rtl w:val="true"/>
        </w:rPr>
        <w:t xml:space="preserve"> - </w:t>
      </w:r>
      <w:r>
        <w:rPr>
          <w:rtl w:val="true"/>
        </w:rPr>
        <w:t>همگامى با تعصب قبيله اى</w:t>
      </w:r>
      <w:bookmarkEnd w:id="18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علاوه‌برآن گذشت نبوغ سيف وقتى كاملاً مشهود است كه مى‌بينيم او توانسته است تا اهداف خود را با خواسته‌هاى همۀ طبقات مردم تطبيق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حالى كه خواسته‌هاى مردم را در احاديث خود بر آورده است، سند افتخارى نيز از هر يك از </w:t>
      </w:r>
      <w:bookmarkStart w:id="188" w:name="pg16604_213382"/>
    </w:p>
    <w:p>
      <w:pPr>
        <w:pStyle w:val="BookText"/>
        <w:rPr/>
      </w:pPr>
      <w:bookmarkEnd w:id="188"/>
      <w:r>
        <w:rPr>
          <w:rFonts w:ascii="IRNazanin" w:hAnsi="IRNazanin" w:eastAsia="IRNazanin"/>
          <w:color w:val="111111"/>
          <w:sz w:val="28"/>
          <w:sz w:val="28"/>
          <w:szCs w:val="28"/>
          <w:rtl w:val="true"/>
          <w:lang w:bidi="fa-IR"/>
        </w:rPr>
        <w:t>آنها به نام قبيلۀ مضر به طور عموم، و تيرۀ تميم مخصوصاً به ثبت مى‌رساند، و به موازات آنها دشمنان آن قبيله يعنى يمانيان را پست و بى‌مقدار معرفى مى‌كند و اين مطلب براى محققين و كاوش گران علمى كاملاً روشن است</w:t>
      </w:r>
      <w:r>
        <w:rPr>
          <w:rFonts w:eastAsia="IRNazanin" w:cs="IRNazanin"/>
          <w:color w:val="111111"/>
          <w:sz w:val="28"/>
          <w:szCs w:val="28"/>
          <w:rtl w:val="true"/>
          <w:lang w:bidi="fa-IR"/>
        </w:rPr>
        <w:t>.</w:t>
      </w:r>
    </w:p>
    <w:p>
      <w:pPr>
        <w:pStyle w:val="Heading5"/>
        <w:numPr>
          <w:ilvl w:val="4"/>
          <w:numId w:val="1"/>
        </w:numPr>
        <w:rPr/>
      </w:pPr>
      <w:bookmarkStart w:id="189" w:name="__RefHeading___Toc11014220_1280447820"/>
      <w:bookmarkStart w:id="190" w:name="_Toc69"/>
      <w:bookmarkEnd w:id="189"/>
      <w:r>
        <w:rPr/>
        <w:t>5</w:t>
      </w:r>
      <w:r>
        <w:rPr>
          <w:rtl w:val="true"/>
        </w:rPr>
        <w:t xml:space="preserve"> - </w:t>
      </w:r>
      <w:r>
        <w:rPr>
          <w:rtl w:val="true"/>
        </w:rPr>
        <w:t>همگام با زندقه</w:t>
      </w:r>
      <w:bookmarkEnd w:id="190"/>
    </w:p>
    <w:p>
      <w:pPr>
        <w:pStyle w:val="BookText"/>
        <w:rPr/>
      </w:pPr>
      <w:r>
        <w:rPr>
          <w:rFonts w:ascii="IRNazanin" w:hAnsi="IRNazanin" w:eastAsia="IRNazanin"/>
          <w:color w:val="111111"/>
          <w:sz w:val="28"/>
          <w:sz w:val="28"/>
          <w:szCs w:val="28"/>
          <w:rtl w:val="true"/>
          <w:lang w:bidi="fa-IR"/>
        </w:rPr>
        <w:t>چيزى كه مى‌ماند و بسيار در خور توجه است، اين است كه در احاديث سيف از دروغ‌پردازى ها و تحريف‌هايش به مواردى برخورد مى‌كنيم كه به هيچ روى با اهدافى كه ما از او سراغ داريم مطابقت نمى‌كند، در صورتى كه مى‌دانيم كه سيف هيچ دروغى را نگفته و هيچ موضوعى را تحريف نكرده است مگر اين كه در مقام تحقق بخشيدن به هدفى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مطلب سيف چه منظورى از تغيير سال‌هاى وقوع حوادث تاريخى داشته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چرا سال وقوع جنگ يرموك را كه در سال پانزده هجرى اتفاق افتاده است در سال سيزده هجرى نوشته؟ و يا از چه سبب سال فتح شهر دمشق را كه در سال پانزده هجرى بوده آن را در سال شانزده هجرى تعيين كرده است؟</w:t>
      </w:r>
      <w:r>
        <w:rPr>
          <w:rStyle w:val="FootnoteAnchor"/>
          <w:rtl w:val="true"/>
        </w:rPr>
        <w:footnoteReference w:id="63"/>
      </w:r>
      <w:r>
        <w:rPr>
          <w:rFonts w:ascii="IRNazanin" w:hAnsi="IRNazanin" w:eastAsia="IRNazanin"/>
          <w:color w:val="111111"/>
          <w:sz w:val="28"/>
          <w:sz w:val="28"/>
          <w:szCs w:val="28"/>
          <w:rtl w:val="true"/>
          <w:lang w:bidi="fa-IR"/>
        </w:rPr>
        <w:t xml:space="preserve">سيف چرا اسامى اشخاص را تغيير داده، هم چنان كه ضارب و قاتل امير المؤمنين على را كه عبد الرحمن بن ملجم است، به خالد بن ملجم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عمرو بن عبد المسيح تغيير داده است؟</w:t>
      </w:r>
      <w:r>
        <w:rPr>
          <w:rStyle w:val="FootnoteAnchor"/>
          <w:rtl w:val="true"/>
        </w:rPr>
        <w:footnoteReference w:id="64"/>
      </w:r>
      <w:r>
        <w:rPr>
          <w:rFonts w:ascii="IRNazanin" w:hAnsi="IRNazanin" w:eastAsia="IRNazanin"/>
          <w:color w:val="111111"/>
          <w:sz w:val="28"/>
          <w:sz w:val="28"/>
          <w:szCs w:val="28"/>
          <w:rtl w:val="true"/>
          <w:lang w:bidi="fa-IR"/>
        </w:rPr>
        <w:t>و يا چه چيز سيف را وادار نموده تا حديثى اين چنين جعل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خليفه، از همسرش ام كلثوم دختر امام على مى‌خواهد تا با مهمانش بر سر بك سفره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كلثوم در مقابل تقاضاى عمر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مى‌خواستى در برابر مردم ها ظاهر شوم، چنين پيراهنى برايم نمى‌خريدى</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اين درست است كه خليفۀ مسلمين عمر، از همسرش بخواهد تا با مردان </w:t>
      </w:r>
    </w:p>
    <w:p>
      <w:pPr>
        <w:pStyle w:val="BookText"/>
        <w:rPr/>
      </w:pPr>
      <w:r>
        <w:rPr>
          <w:rFonts w:ascii="IRNazanin" w:hAnsi="IRNazanin" w:eastAsia="IRNazanin"/>
          <w:color w:val="111111"/>
          <w:sz w:val="28"/>
          <w:sz w:val="28"/>
          <w:szCs w:val="28"/>
          <w:rtl w:val="true"/>
          <w:lang w:bidi="fa-IR"/>
        </w:rPr>
        <w:t>هم نشين و هم غذا شود؟ و آن‌چه را كه باعث مى‌شود تا همسر عمر، خواستۀ شوهر خود را بر آورده نكند نامتناسب بودن لباس او براى هم‌نشينى با مردان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افسانه ها و نظاير آن هيچ‌كدام سيف را به اهدافى كه ما از او سراغ داريم نمى‌رساند مگر اين كه زندقه اى را كه به او نسبت مى‌دهند درست باشد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مطلب و نسبت زندقه به او صحيح باشد، او در پناه آن با ساختن و پرداختن افسانه‌هايش در مقام تحريف حقايق تاريخ اسلام و مسخ آن برآمده و مى‌توان گفت كه از تحريف حقايق جز عناد و دشمنى با اسلام منظورى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او توانسته است كه تاريخ اسلام را تحريف كند و در اين كار همانندى براى او نمى‌توان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اين عمل سيف ناشى از زندقۀ او باشد يا بى‌توجهى و عادت وى به دروغ‌پردازى، هر چه كه باشد او توانسته است تاريخ اسلام را به خصوص در قسمت فتوحات اسلامى و ارتداد، و وقايع تاريخى تا زمان خلافت امير المؤمنين على بن ابى طالب را تحريف نمايد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تاريخى را كه سيف نگاشته، تاريخ رسمى اصحاب و فتوحات آنها گرديد، و نتيجۀ رسميت يافتن چنين تاريخى براى مسلمانان و غير آنها اين شد كه همگى قبول كردند كه مسلمانان در جنگ‌هاى ارتداد و فتوح خود، هزاران هزار انسان را به خاك و خون كشيده‌اند و با براه انداختن رودهاى خون در جوامع بشرى چنان ايجاد وحشت و اضطراب نموده‌اند كه تاريخ به ياد ندارد و در نتيجه اسلام به زور شمشير و راه انداختن سيلاب‌هاى خون بشر انتشار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حقيقت اين است كه ملت ها خودشان عليه فرمان راويان خودسر و ستمگرشان قيام مى‌كردند و به سپاه مسلمين مى‌پيوستند، اسلام اين چنين انتشار يافته است نه به قدرت شمشير طبق آن‌چه از گفتۀ سيف ثابت مى‌شود</w:t>
      </w:r>
      <w:r>
        <w:rPr>
          <w:rFonts w:eastAsia="IRNazanin" w:cs="IRNazanin"/>
          <w:color w:val="111111"/>
          <w:sz w:val="28"/>
          <w:szCs w:val="28"/>
          <w:rtl w:val="true"/>
          <w:lang w:bidi="fa-IR"/>
        </w:rPr>
        <w:t xml:space="preserve">. </w:t>
      </w:r>
      <w:bookmarkStart w:id="191" w:name="pg16604_213384"/>
    </w:p>
    <w:p>
      <w:pPr>
        <w:pStyle w:val="Heading3"/>
        <w:numPr>
          <w:ilvl w:val="2"/>
          <w:numId w:val="1"/>
        </w:numPr>
        <w:rPr/>
      </w:pPr>
      <w:bookmarkStart w:id="192" w:name="__RefHeading___Toc11014222_1280447820"/>
      <w:bookmarkStart w:id="193" w:name="_Toc70"/>
      <w:bookmarkEnd w:id="191"/>
      <w:bookmarkEnd w:id="192"/>
      <w:r>
        <w:rPr>
          <w:rtl w:val="true"/>
        </w:rPr>
        <w:t>خلاصه بخش‌هاى گذشته</w:t>
      </w:r>
      <w:bookmarkEnd w:id="193"/>
    </w:p>
    <w:p>
      <w:pPr>
        <w:pStyle w:val="Heading4"/>
        <w:numPr>
          <w:ilvl w:val="3"/>
          <w:numId w:val="1"/>
        </w:numPr>
        <w:rPr/>
      </w:pPr>
      <w:bookmarkStart w:id="194" w:name="__RefHeading___Toc11014224_1280447820"/>
      <w:bookmarkStart w:id="195" w:name="_Toc71"/>
      <w:bookmarkEnd w:id="194"/>
      <w:r>
        <w:rPr>
          <w:rtl w:val="true"/>
        </w:rPr>
        <w:t>اشاره</w:t>
      </w:r>
      <w:bookmarkEnd w:id="195"/>
    </w:p>
    <w:p>
      <w:pPr>
        <w:pStyle w:val="BookText"/>
        <w:rPr/>
      </w:pPr>
      <w:r>
        <w:rPr>
          <w:rFonts w:ascii="Amiri" w:hAnsi="Amiri" w:eastAsia="Amiri" w:cs="Amiri"/>
          <w:color w:val="111111"/>
          <w:sz w:val="28"/>
          <w:sz w:val="28"/>
          <w:szCs w:val="28"/>
          <w:rtl w:val="true"/>
          <w:lang w:bidi="ar-SA"/>
        </w:rPr>
        <w:t>اما آن لنا ان نبحث عن الحقيقة</w:t>
      </w:r>
    </w:p>
    <w:p>
      <w:pPr>
        <w:pStyle w:val="BookText"/>
        <w:rPr/>
      </w:pPr>
      <w:r>
        <w:rPr>
          <w:rFonts w:ascii="IRNazanin" w:hAnsi="IRNazanin" w:eastAsia="IRNazanin"/>
          <w:color w:val="111111"/>
          <w:sz w:val="28"/>
          <w:sz w:val="28"/>
          <w:szCs w:val="28"/>
          <w:rtl w:val="true"/>
          <w:lang w:bidi="fa-IR"/>
        </w:rPr>
        <w:t>آيا گاه آن نرسيده كه حقيقت را بجوييم؟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Heading4"/>
        <w:numPr>
          <w:ilvl w:val="3"/>
          <w:numId w:val="1"/>
        </w:numPr>
        <w:rPr/>
      </w:pPr>
      <w:bookmarkStart w:id="196" w:name="__RefHeading___Toc11014226_1280447820"/>
      <w:bookmarkStart w:id="197" w:name="_Toc72"/>
      <w:bookmarkEnd w:id="196"/>
      <w:r>
        <w:rPr/>
        <w:t>1</w:t>
      </w:r>
      <w:r>
        <w:rPr>
          <w:rtl w:val="true"/>
        </w:rPr>
        <w:t xml:space="preserve"> - </w:t>
      </w:r>
      <w:r>
        <w:rPr>
          <w:rtl w:val="true"/>
        </w:rPr>
        <w:t>زندقه</w:t>
      </w:r>
      <w:bookmarkEnd w:id="19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ديديم كه علماء و دانشمندان سيف را چنين تعريف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ساز، متهم به زندقه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كه عراق ميهن سيف، و در زمان او محل نشو و نما و انتشار زندقه بوده است، و از اين حيث بر ساير نواحى ممتاز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ديديم كه زنديقان هم عصر سيف در متزلزل ساختن عقايد و افكار مسلمين، و ويران ساختن بناى همبستگى آنها تا چه پايه كوشا و فعال بودند و به چه كارها كه متشبث نشدند؛ از ميان آنها اشخاصى برخاستند كه با ساختن احاديث و انتشار آنها موجب تشويش افكار مردم گرديدند، و نيز از همان ها بود كه به هنگام كشتنش اعلام كرد كه چهار هزار حديث وضع نموده و در خلال آنها حلال را حرام، و حرام را حلال نموده است، و ما را معلوم نگرديد كه آن احاديث كجا شده‌اند و جه سرنوشتى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كدام يك از كتاب‌هاى رسمى و مورد تأييد خلفا نفوذ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خود احاديثى را نزد سيف سراغ گرفتيم و چون عميقاً در مقام مطالعه و بررسى آنها بر آمديم، ديديم كه </w:t>
      </w:r>
      <w:bookmarkStart w:id="198" w:name="pg16604_213385"/>
    </w:p>
    <w:p>
      <w:pPr>
        <w:pStyle w:val="BookText"/>
        <w:rPr/>
      </w:pPr>
      <w:bookmarkEnd w:id="198"/>
      <w:r>
        <w:rPr>
          <w:rFonts w:ascii="IRNazanin" w:hAnsi="IRNazanin" w:eastAsia="IRNazanin"/>
          <w:color w:val="111111"/>
          <w:sz w:val="28"/>
          <w:sz w:val="28"/>
          <w:szCs w:val="28"/>
          <w:rtl w:val="true"/>
          <w:lang w:bidi="fa-IR"/>
        </w:rPr>
        <w:t>او با كمال مهارت هزاران حديث ساخته و در خلال آنها پرهيزكارترين و پارساترين اصحاب رسول خدا را مردانى پست و فرومايه و جانى معرفى، و منافقان و دروغ‌گويانى كه اسلام را به خود بسته بودند مردمى با تقوى و پرهيزكار و دين دار شناسانيده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توانسته است با ساختن افسانه‌هاى خرافى در تاريخ اسلام حقايق را وارونه نشان دهد، و از اين راه تأثيرى شگرف روى عقايد مسلمين و همچنين بر عقيدۀ غير مسلمين نسبت به اسلام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با ساير هم فكران زنديق روزگارش در اين مورد شروك و هم گام بوده، جز اين كه او از يك جهت بر ساير هم فكران زنديق هم‌فكرانش امتياز دارد و آن اين است كه در بيشتر احاديثى كه وضع نموده مستقيماً به تأييد از صاحبان قدرت مطلقۀ روز، و خداوندان زر و زور، و كوبيدن و بد نام ساختن مخالفين آنها پرداخته و با همين روش پشتيبانى و حمايت هيئت حاكمه را براى تأييد دروغ‌هايى كه پرداخته است كسب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زمينۀ انتشار آنها را تا به امروز فراهم مى‌سازد، و همچنين تعصبات قبيله اى زمانش و تعصب شديدى كه شخص او نسبت به جانب دارى از قبيلۀ نزار داشت كه حكام و فرمان راويان زمانش از ابتداى خلافت راشدين، و دورۀ حكومت امويان و سلطنت خاندان عباسى همه از آن قبيله بودند در نشر افسانه‌هاى وى تأثير فراوانى داشته است</w:t>
      </w:r>
      <w:r>
        <w:rPr>
          <w:rFonts w:eastAsia="IRNazanin" w:cs="IRNazanin"/>
          <w:color w:val="111111"/>
          <w:sz w:val="28"/>
          <w:szCs w:val="28"/>
          <w:rtl w:val="true"/>
          <w:lang w:bidi="fa-IR"/>
        </w:rPr>
        <w:t>.</w:t>
      </w:r>
    </w:p>
    <w:p>
      <w:pPr>
        <w:pStyle w:val="Heading4"/>
        <w:numPr>
          <w:ilvl w:val="3"/>
          <w:numId w:val="1"/>
        </w:numPr>
        <w:rPr/>
      </w:pPr>
      <w:bookmarkStart w:id="199" w:name="__RefHeading___Toc11014228_1280447820"/>
      <w:bookmarkStart w:id="200" w:name="_Toc73"/>
      <w:bookmarkEnd w:id="199"/>
      <w:r>
        <w:rPr/>
        <w:t>2</w:t>
      </w:r>
      <w:r>
        <w:rPr>
          <w:rtl w:val="true"/>
        </w:rPr>
        <w:t xml:space="preserve"> - </w:t>
      </w:r>
      <w:r>
        <w:rPr>
          <w:rtl w:val="true"/>
        </w:rPr>
        <w:t>تعصب</w:t>
      </w:r>
      <w:bookmarkEnd w:id="20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ديديم كه مجتمعات اسلامى در زمان سيف يكى پس از ديگرى بر اثر پيش‌آمدهايى كه مبناى آن همان تعصبات قبيله اى بوده است منفجر مى‌شوند و موجب بروز فتنه ها و ريختن خون‌هاى بسيار زياد مى‌گردند تا سر انجام انقراض سلسلۀ اموى و روى كار آمدن بنى عباس را باعث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آتش‌گيرۀ همۀ آن فتنه ها و آشوب‌ها به صورت قطعات حماسى و قصائد شورانگيز در فخرفروشى ها و خود برتربينى‌هايى بوده است كه شعراى آن روزگار سروده و به يادگار مانده است، و امروز دواوين شعر و ادب آن‌روز را پر از آن قصائد و حماسه ها مى‌بينيم</w:t>
      </w:r>
      <w:r>
        <w:rPr>
          <w:rFonts w:eastAsia="IRNazanin" w:cs="IRNazanin"/>
          <w:color w:val="111111"/>
          <w:sz w:val="28"/>
          <w:szCs w:val="28"/>
          <w:rtl w:val="true"/>
          <w:lang w:bidi="fa-IR"/>
        </w:rPr>
        <w:t xml:space="preserve">. </w:t>
      </w:r>
      <w:bookmarkStart w:id="201" w:name="pg16604_213386"/>
    </w:p>
    <w:p>
      <w:pPr>
        <w:pStyle w:val="BookText"/>
        <w:rPr/>
      </w:pPr>
      <w:bookmarkEnd w:id="201"/>
      <w:r>
        <w:rPr>
          <w:rFonts w:ascii="IRNazanin" w:hAnsi="IRNazanin" w:eastAsia="IRNazanin"/>
          <w:color w:val="111111"/>
          <w:sz w:val="28"/>
          <w:sz w:val="28"/>
          <w:szCs w:val="28"/>
          <w:rtl w:val="true"/>
          <w:lang w:bidi="fa-IR"/>
        </w:rPr>
        <w:t>و نيز دريافتيم كه همين تعصبات قبيله اى بوده تا برخى را واداشته است از پيش خود قصه‌هاى تاريخى و احاديث دينى در فضائل و مناقب و برترى قبيلۀ خويش بسازد و آن را به عنوان سند افتخار به رخ خصم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ديديم كه در اين زمينه نيز سيف را همتايى نيست؛ زيرا او توانسته است كه گروه زيادى از شعراء را در كتاب‌هاى فتوح و جمل خود بيافريند كه يكايك آنها در اشعار حماسى خود از مجد و افتخارات قبيلۀ مضر به طور عموم، و تيرۀ تميم به طور خصوص داد سخنورى داده باشند، و همچنين عدۀ بسيار زيادى از اصحاب شجاع پيامبر كه فرماندهى سپاه پيروزمند اسلام را در جنگ ها به عهده داشته‌اند، وعدۀ بى‌شمارى از راويان حديث را كه همگى آنها از قبيلۀ تميم برخاسته‌اند خلق و بيافريند</w:t>
      </w:r>
      <w:r>
        <w:rPr>
          <w:rFonts w:eastAsia="IRNazanin" w:cs="IRNazanin"/>
          <w:color w:val="111111"/>
          <w:sz w:val="28"/>
          <w:szCs w:val="28"/>
          <w:rtl w:val="true"/>
          <w:lang w:bidi="fa-IR"/>
        </w:rPr>
        <w:t>.</w:t>
      </w:r>
    </w:p>
    <w:p>
      <w:pPr>
        <w:pStyle w:val="Heading4"/>
        <w:numPr>
          <w:ilvl w:val="3"/>
          <w:numId w:val="1"/>
        </w:numPr>
        <w:rPr/>
      </w:pPr>
      <w:bookmarkStart w:id="202" w:name="__RefHeading___Toc11014230_1280447820"/>
      <w:bookmarkStart w:id="203" w:name="_Toc74"/>
      <w:bookmarkEnd w:id="202"/>
      <w:r>
        <w:rPr/>
        <w:t>3</w:t>
      </w:r>
      <w:r>
        <w:rPr>
          <w:rtl w:val="true"/>
        </w:rPr>
        <w:t xml:space="preserve"> - </w:t>
      </w:r>
      <w:r>
        <w:rPr>
          <w:rtl w:val="true"/>
        </w:rPr>
        <w:t>من‌درآوريها</w:t>
      </w:r>
      <w:bookmarkEnd w:id="20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ديديم كه سيف براى جلوه دادن پهلوانى‌هاى قهرمانان افسانه‌هايش در جنگ‌هاى فتوح و ارتداد قصه ها ساخته و به آنها نسبت داده در صورتى كه اساساً چنين جنگ‌هايى وقوع نيافته، و از ميدان‌هاى نبردى نام برده كه اصولاً وجود خارجى نداشته، و از تعداد كشته‌شدگان با ارقام حيرت‌آور هزاران هزار انسان دم مى‌زند كه در اصل چنان تعداد كشته‌شدگان با ارقام حيرت‌آور هزاران هزار انسان دم مى‌زند كه در اصل چنان تعداد جان دارى در تمام آن اماكن بر روى هم وجود نداشته تا كشته يا به اسارت گرفته شده باشند؛ بر زبان قهرمانان افسانه‌هايش قصايدى در فخرفروشى، حماسه و هجو ديگران آورده، و متن نامه ها كه گويا خلفاى وقت براى آن قهرمانان نگاشته و ارسال داشته يا سمت ها و پست‌هايى كه براى ايشان در نظر گرفته و ابلاغ فرموده‌اند؛ همچنين پيمان‌هاى نظامى كه آن قهرمانان خيالى با اهالى فلان ناحيه كه گشوده‌اند بسته‌اند در صورتى كه چنين واقعه اى اصلاً اتفاق نيفتاده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اين مرد در به كار گرفتن وقايع اتفاق نيفتاده و دروغ براى ذكر مناقب و مفاخر قبيلۀ نزار تا آنجا است كه ملائكه و جنيان را نيز براى تبليغ و انتشار فضائل خاندان تميم به خدمت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همۀ اين نيرنگ ها را به كار مى‌برد تا سندى از افتخارات براى قبيلۀ مضر، و در نتيجه </w:t>
      </w:r>
      <w:bookmarkStart w:id="204" w:name="pg16604_213387"/>
    </w:p>
    <w:p>
      <w:pPr>
        <w:pStyle w:val="BookText"/>
        <w:rPr/>
      </w:pPr>
      <w:bookmarkEnd w:id="204"/>
      <w:r>
        <w:rPr>
          <w:rFonts w:ascii="Amiri" w:hAnsi="Amiri" w:eastAsia="Amiri" w:cs="Amiri"/>
          <w:color w:val="111111"/>
          <w:sz w:val="28"/>
          <w:sz w:val="28"/>
          <w:szCs w:val="28"/>
          <w:rtl w:val="true"/>
          <w:lang w:bidi="ar-SA"/>
        </w:rPr>
        <w:t>براى تيرۀ تميم، و به خصوص براى خاندان بنى عمرو كه سيف از آن خانواده است فراهم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ديديم كه چون پهلوانان افسانه‌هايش ناگزير از داشتن حواشى و اطرافيانى بوده‌اند، سيف از غير قبايل مضر براى آنها و اطرافيانى مى‌آفريند و وظايف پست ترى را در عهدۀ آنان مى‌گذارد، و به اين ترتيب در تاريخ اسلام گروه بسيار زيادى از صحابه و تابعين و راويان حديث و غيره داخل مى‌گردند كه هيچ كدام وجود خارجى نداشته زادۀ تخيلات و آفريدۀ شخص سيف بن عمرند</w:t>
      </w:r>
      <w:r>
        <w:rPr>
          <w:rFonts w:eastAsia="IRNazanin" w:cs="IRNazanin"/>
          <w:color w:val="111111"/>
          <w:sz w:val="28"/>
          <w:szCs w:val="28"/>
          <w:rtl w:val="true"/>
          <w:lang w:bidi="fa-IR"/>
        </w:rPr>
        <w:t>.</w:t>
      </w:r>
    </w:p>
    <w:p>
      <w:pPr>
        <w:pStyle w:val="Heading4"/>
        <w:numPr>
          <w:ilvl w:val="3"/>
          <w:numId w:val="1"/>
        </w:numPr>
        <w:rPr/>
      </w:pPr>
      <w:bookmarkStart w:id="205" w:name="__RefHeading___Toc11014232_1280447820"/>
      <w:bookmarkStart w:id="206" w:name="_Toc75"/>
      <w:bookmarkEnd w:id="205"/>
      <w:r>
        <w:rPr/>
        <w:t>4</w:t>
      </w:r>
      <w:r>
        <w:rPr>
          <w:rtl w:val="true"/>
        </w:rPr>
        <w:t xml:space="preserve"> - </w:t>
      </w:r>
      <w:r>
        <w:rPr>
          <w:rtl w:val="true"/>
        </w:rPr>
        <w:t>وارونه نشان دادن حقايق</w:t>
      </w:r>
      <w:bookmarkEnd w:id="206"/>
    </w:p>
    <w:p>
      <w:pPr>
        <w:pStyle w:val="BookText"/>
        <w:rPr/>
      </w:pPr>
      <w:r>
        <w:rPr>
          <w:rFonts w:ascii="IRNazanin" w:hAnsi="IRNazanin" w:eastAsia="IRNazanin"/>
          <w:color w:val="111111"/>
          <w:sz w:val="28"/>
          <w:sz w:val="28"/>
          <w:szCs w:val="28"/>
          <w:rtl w:val="true"/>
          <w:lang w:bidi="fa-IR"/>
        </w:rPr>
        <w:t>و نيز متوجه شديم كه افسانه‌هاى ديگرى ساخته و در آن وقايع صحيح تاريخى را تحريف كرده و آن را به اشخاصى نسبت داده كه عهده دار چنان وقايعى نبوده‌اند، مثلاً پيروزى‌هايى كه غير قبيلۀ مضر به دست آورده، آن را به فرماندهى فردى مضرى نسبت داده كه آن مضرى وجود خارجى داشته باشد و يا آفريدۀ دست تخيلات سيف، و از همين نوع تحريفات در روپوش گذاردن بر وقايع تأسف‌آور و ناگوارى كه از سران قبيلۀ مضر سر زده است استفاده كرده و آن را به شخص غير مضرى نسبت داده است و تفاوتى نمى‌كند خواه اين فرد غير مضرى وجود داشته باشد يا خود، خالق چنين پهلوانان قصه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هدف، زدودن لكه بد نامى از فرد محترم مضرى و چسبانيدن آن به دامان فرد غير مضرى است</w:t>
      </w:r>
      <w:r>
        <w:rPr>
          <w:rFonts w:eastAsia="IRNazanin" w:cs="IRNazanin"/>
          <w:color w:val="111111"/>
          <w:sz w:val="28"/>
          <w:szCs w:val="28"/>
          <w:rtl w:val="true"/>
          <w:lang w:bidi="fa-IR"/>
        </w:rPr>
        <w:t>.</w:t>
      </w:r>
    </w:p>
    <w:p>
      <w:pPr>
        <w:pStyle w:val="Heading4"/>
        <w:numPr>
          <w:ilvl w:val="3"/>
          <w:numId w:val="1"/>
        </w:numPr>
        <w:rPr/>
      </w:pPr>
      <w:bookmarkStart w:id="207" w:name="__RefHeading___Toc11014234_1280447820"/>
      <w:bookmarkStart w:id="208" w:name="_Toc76"/>
      <w:bookmarkEnd w:id="207"/>
      <w:r>
        <w:rPr/>
        <w:t>5</w:t>
      </w:r>
      <w:r>
        <w:rPr>
          <w:rtl w:val="true"/>
        </w:rPr>
        <w:t xml:space="preserve"> - </w:t>
      </w:r>
      <w:r>
        <w:rPr>
          <w:rtl w:val="true"/>
        </w:rPr>
        <w:t>پرده‌پوشى‌ها</w:t>
      </w:r>
      <w:bookmarkEnd w:id="20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همين نوع تحريفات براى سرپوش گذاشتن روى اقدامات جمعى از سران قبيلۀ مضر، كه مرتكب اشتباه و لغزش نابخشودنى شده‌اند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ديديم در موضوع اقدامات عايشه و طلحه و زبير با خليفه عثمان كه منجر به كشته شدن عثمان شد؛ يا كارهايى كه همان سه تن يعنى عايشه و طلحه و زبير عليه امام على صورت </w:t>
      </w:r>
      <w:bookmarkStart w:id="209" w:name="pg16604_213388"/>
    </w:p>
    <w:p>
      <w:pPr>
        <w:pStyle w:val="BookText"/>
        <w:rPr/>
      </w:pPr>
      <w:bookmarkEnd w:id="209"/>
      <w:r>
        <w:rPr>
          <w:rFonts w:ascii="IRNazanin" w:hAnsi="IRNazanin" w:eastAsia="IRNazanin"/>
          <w:color w:val="111111"/>
          <w:sz w:val="28"/>
          <w:sz w:val="28"/>
          <w:szCs w:val="28"/>
          <w:rtl w:val="true"/>
          <w:lang w:bidi="fa-IR"/>
        </w:rPr>
        <w:t>دادند تا بالاخره به جنگ جمل منتهى گرديد، چون ايشان همگى از قبيلۀ نزار و مضر بودند، سيف كوشيده است تا دامان آنها را از لوث آن اقدامات پاك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ساختن افسانۀ شگفت‌انگيز عبد الله بن سبأ، همۀ آن فتنه ها و آشوب‌ها و كارهاى ناشايست را به ابن سبأ و سبائيان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سبائى كه به موجب طرحى كه سيف ريخته، يهودى است و از يمن برخاسته فتنه ها و آشوب‌ها در شهرهاى مسلمانان به راه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عبد الله را سبائى، و پيروانش را سبائيان مى‌نامد تا با منسوب ساختن اين جماعت خيالى به يمن، ثابت كند يمنى ها فتنه‌انگيزترين مردم روى زمين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زشت‌كارى‌هاى عاملين اصلى آن وقايع را كه همگى از قبيلۀ نزار و مضر مى‌باشند زير چنين سرپوش مسخره ان پنهان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آنهايى را كه به غير از مضريان در چنان حوادثى دست داشته‌اند مانند عمار ياسر، و ابن عديس، و اشتر و ديگران كه همگى قحطانى‌اند، سيف نه‌تنها ايشان را تبرئه نمى‌كند بلكه دخالت آنان را در آن وقايع محكم تر ساخته آنها را متهم به پيروى و هم فكرى و هم كارى با عبد الله بن سبأ قهرمان افسانۀ خود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رسوايى‌هاى سران قبيلۀ مضر را سيف چنين علاج مى‌كند</w:t>
      </w:r>
      <w:r>
        <w:rPr>
          <w:rFonts w:eastAsia="IRNazanin" w:cs="IRNazanin"/>
          <w:color w:val="111111"/>
          <w:sz w:val="28"/>
          <w:szCs w:val="28"/>
          <w:rtl w:val="true"/>
          <w:lang w:bidi="fa-IR"/>
        </w:rPr>
        <w:t>.</w:t>
      </w:r>
    </w:p>
    <w:p>
      <w:pPr>
        <w:pStyle w:val="Heading4"/>
        <w:numPr>
          <w:ilvl w:val="3"/>
          <w:numId w:val="1"/>
        </w:numPr>
        <w:rPr/>
      </w:pPr>
      <w:bookmarkStart w:id="210" w:name="__RefHeading___Toc11014236_1280447820"/>
      <w:bookmarkStart w:id="211" w:name="_Toc77"/>
      <w:bookmarkEnd w:id="210"/>
      <w:r>
        <w:rPr/>
        <w:t>6</w:t>
      </w:r>
      <w:r>
        <w:rPr>
          <w:rtl w:val="true"/>
        </w:rPr>
        <w:t xml:space="preserve"> - </w:t>
      </w:r>
      <w:r>
        <w:rPr>
          <w:rtl w:val="true"/>
        </w:rPr>
        <w:t>ضعيف فداى قوى</w:t>
      </w:r>
      <w:bookmarkEnd w:id="21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اتفاقاتى كه بين يكى از سران قبيلۀ مضر و فردى عادى از همان قبيله رخ داده باشد، سيف فرد سادۀ مضرى را فداى مجد و عظمت قبيله مى‌سازد، مجد و عظمتى كه سيف در مقام اشاعه و تبليغ آن است بزرگى ها و مفاخر خداوندان زر و زور، و قهرمانان و پهلوانان به نام، و فرماندهان پيروزمند قبيلۀ مضر مى‌باشد، كه از هيچ گونه اقدام و فداكارى در اين راه فروگذار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كوبيدن و بد نام ساختن خالد بن سعيد اموى مضرى است هنگامى كه در بيعت با خليفۀ اول ابو بكر به مخالفت برخاست، و يا تهمت‌هاى نا روايى كه به مالك بن نويره زده است تا موقعيت و حيثيت خالد بن وليد قهرمان نزارى محفوظ نماند</w:t>
      </w:r>
      <w:r>
        <w:rPr>
          <w:rFonts w:eastAsia="IRNazanin" w:cs="IRNazanin"/>
          <w:color w:val="111111"/>
          <w:sz w:val="28"/>
          <w:szCs w:val="28"/>
          <w:rtl w:val="true"/>
          <w:lang w:bidi="fa-IR"/>
        </w:rPr>
        <w:t xml:space="preserve">. </w:t>
      </w:r>
      <w:bookmarkStart w:id="212" w:name="pg16604_213389"/>
    </w:p>
    <w:p>
      <w:pPr>
        <w:pStyle w:val="BookText"/>
        <w:rPr/>
      </w:pPr>
      <w:bookmarkEnd w:id="212"/>
      <w:r>
        <w:rPr>
          <w:rFonts w:ascii="IRNazanin" w:hAnsi="IRNazanin" w:eastAsia="IRNazanin"/>
          <w:color w:val="111111"/>
          <w:sz w:val="28"/>
          <w:sz w:val="28"/>
          <w:szCs w:val="28"/>
          <w:rtl w:val="true"/>
          <w:lang w:bidi="fa-IR"/>
        </w:rPr>
        <w:t>اما آن‌چه بين يك فرد مضرى و يك نفر يمانى واقع شده باشد، از آن موارد كه در افسانۀ سبائيان به آن نپرداخته باشد، داستانى ديگر مى‌سازد، و در آن تا مى‌تواند از قدر و منزلت آن يمانى مى‌كاهد و او را بد نام مى‌كند، و مقام و منزلت مضرى را بالا مى‌برد همچنان كه اين كار را در قضيۀ عزل ابو موسى اشعرى يمانى، وسيلۀ عثمان خليفه مضرى انجام داده است</w:t>
      </w:r>
      <w:r>
        <w:rPr>
          <w:rFonts w:eastAsia="IRNazanin" w:cs="IRNazanin"/>
          <w:color w:val="111111"/>
          <w:sz w:val="28"/>
          <w:szCs w:val="28"/>
          <w:rtl w:val="true"/>
          <w:lang w:bidi="fa-IR"/>
        </w:rPr>
        <w:t>.</w:t>
      </w:r>
    </w:p>
    <w:p>
      <w:pPr>
        <w:pStyle w:val="Heading4"/>
        <w:numPr>
          <w:ilvl w:val="3"/>
          <w:numId w:val="1"/>
        </w:numPr>
        <w:rPr/>
      </w:pPr>
      <w:bookmarkStart w:id="213" w:name="__RefHeading___Toc11014238_1280447820"/>
      <w:bookmarkStart w:id="214" w:name="_Toc78"/>
      <w:bookmarkEnd w:id="213"/>
      <w:r>
        <w:rPr/>
        <w:t>7</w:t>
      </w:r>
      <w:r>
        <w:rPr>
          <w:rtl w:val="true"/>
        </w:rPr>
        <w:t xml:space="preserve"> - </w:t>
      </w:r>
      <w:r>
        <w:rPr>
          <w:rtl w:val="true"/>
        </w:rPr>
        <w:t>نتيجۀ تلخ اين همه حديث‌سازى</w:t>
      </w:r>
      <w:bookmarkEnd w:id="214"/>
    </w:p>
    <w:p>
      <w:pPr>
        <w:pStyle w:val="BookText"/>
        <w:rPr/>
      </w:pPr>
      <w:r>
        <w:rPr>
          <w:rFonts w:ascii="IRNazanin" w:hAnsi="IRNazanin" w:eastAsia="IRNazanin"/>
          <w:color w:val="111111"/>
          <w:sz w:val="28"/>
          <w:sz w:val="28"/>
          <w:szCs w:val="28"/>
          <w:rtl w:val="true"/>
          <w:lang w:bidi="fa-IR"/>
        </w:rPr>
        <w:t>نتيجۀ همۀ اين ها اين مى‌شود كه تاريخى براى اسلام تدوين گردد كه سراسر دروغ و افسانه است، و اشخاصى از صحابه و تابعى و راويان اخبار و فرماندهان سپاه و شعراء و حماسه‌سرايان در اسلام مشهور شوند كه هيچ يك را خارج از چارچوب افسانه‌هاى سيف نكى توان يافت و با وجود اين براى هر يك از آنها با استفاده از گفته‌هاى سيف شرح حال نوشته شود و اخبار آنها در كتاب‌هاى معتبر تاريخى و ده ها كتاب در موضوع‌هاى ديگر نگاشته آيد كه ما به بيش از هفتاد مورد آن در گذشته بسنده كرده ايم</w:t>
      </w:r>
      <w:r>
        <w:rPr>
          <w:rFonts w:eastAsia="IRNazanin" w:cs="IRNazanin"/>
          <w:color w:val="111111"/>
          <w:sz w:val="28"/>
          <w:szCs w:val="28"/>
          <w:rtl w:val="true"/>
          <w:lang w:bidi="fa-IR"/>
        </w:rPr>
        <w:t>.</w:t>
      </w:r>
    </w:p>
    <w:p>
      <w:pPr>
        <w:pStyle w:val="Heading4"/>
        <w:numPr>
          <w:ilvl w:val="3"/>
          <w:numId w:val="1"/>
        </w:numPr>
        <w:rPr/>
      </w:pPr>
      <w:bookmarkStart w:id="215" w:name="__RefHeading___Toc11014240_1280447820"/>
      <w:bookmarkStart w:id="216" w:name="_Toc79"/>
      <w:bookmarkEnd w:id="215"/>
      <w:r>
        <w:rPr/>
        <w:t>8</w:t>
      </w:r>
      <w:r>
        <w:rPr>
          <w:rtl w:val="true"/>
        </w:rPr>
        <w:t xml:space="preserve"> - </w:t>
      </w:r>
      <w:r>
        <w:rPr>
          <w:rtl w:val="true"/>
        </w:rPr>
        <w:t>علل انتشار احاديث سيف</w:t>
      </w:r>
      <w:bookmarkEnd w:id="216"/>
    </w:p>
    <w:p>
      <w:pPr>
        <w:pStyle w:val="BookText"/>
        <w:rPr/>
      </w:pPr>
      <w:r>
        <w:rPr>
          <w:rFonts w:ascii="IRNazanin" w:hAnsi="IRNazanin" w:eastAsia="IRNazanin"/>
          <w:color w:val="111111"/>
          <w:sz w:val="28"/>
          <w:sz w:val="28"/>
          <w:szCs w:val="28"/>
          <w:rtl w:val="true"/>
          <w:lang w:bidi="fa-IR"/>
        </w:rPr>
        <w:t>در سب انتشار احاديث سيف گفتيم كه علت انتشار شگفت‌انگيز روايت‌هاى سيف و افسانه‌هاى او، و اعتمادى كه علما و دانشمندان ره او نشان داده‌اند اين است كه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داستان‌هايش را به شكلى ساخته كه حافظ مصالح عاليۀ صاحبان قدرت و خداوندان زر و زور در هر زمان باشد، همچنان كه در داستان علاء حضرمى در غزوۀ دارين ديديم كه او و سربازانش سواره و پياده به دريا مى‌زنند كه گويى بر شن‌هاى نرمى روانند در صورتى كه آن راه با كشتى يك شبانه روز مسافت داشته، و ساير كرامت‌هايى كه از او سرزده است همه به بركت فرمان‌بردارى علاء از خليفۀ اول بوده به دليل اين كه همين علاء چون بدون اجازۀ خليفۀ دوم، و در مقام نا فرمانى از او </w:t>
      </w:r>
    </w:p>
    <w:p>
      <w:pPr>
        <w:pStyle w:val="BookText"/>
        <w:rPr/>
      </w:pPr>
      <w:r>
        <w:rPr>
          <w:rFonts w:ascii="IRNazanin" w:hAnsi="IRNazanin" w:eastAsia="IRNazanin"/>
          <w:color w:val="111111"/>
          <w:sz w:val="28"/>
          <w:sz w:val="28"/>
          <w:szCs w:val="28"/>
          <w:rtl w:val="true"/>
          <w:lang w:bidi="fa-IR"/>
        </w:rPr>
        <w:t>به ايران حمله مى‌كند، شكست مى‌خورد و خوار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فضل و كرامتى از علاء سر زده است بر اثر اطاعت از فرامين خليفۀ اول بوده نه اين كه خود علاء فضل و كرامتى داشته زيرا كه ديديم دومين بار بر اثر نافرمانى از خليفۀ دوم، از فضل و كرامت او ديگر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افسانه ها مورد تأييد سياست روز، و بنا به مصلحت مقام خلافت ساخته شده، و روى همين حساب در همۀ ادوار مورد تأييد و حمايت همۀ اربابان قدرت و طرف داران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افسانه‌هايش را مطابق ذائقه مردم و باب پسند آنها در همۀ زمان ها ساخته است، چه در سخنان او، پرستندگان پيشينيان صالح، براى آنها كرامات و قهرمانى‌هاى بى‌مانند مى‌بينند، و دوست داران فرهنگ و ادب را اشعار نغز و دلنشين، و نثرهاى عالى و دلپذير بر مى‌خورند، و علاقه‌مندان به تاريخ نيز به يك سلسله از اسناد و مدارك تاريخى دست مى‌يابند، و بالاخره خوش‌گذران‌ها ها هم در نوشته‌هاى سيف سهمى چشمگير دارند چه آنها نيز براى شب‌زنده‌دارى‌هاى خويش قصه‌هاى شيرين و افسانه ها دلپذير سيف را حاضر و آماده دارند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كوتاه سخن اين كه حكام و صاحبان قدرا مطلقه آن‌چه را كه مايلند و بر وفق ديگران با تمايلات تمام اين طبقات مختلف هماهنگ ساخته، و در حالى كه خواستۀ همۀ آنها را بر آورده مى‌كند از آن‌همه ساخته‌هاى خود لوحۀ افتخارات قبيلۀ مضر را به طور اعم و تيره تميم را به طور اخص براى ابد به ثبت مى‌رساند و همگام با آن مقام و موقعيت قبيلۀ دشمن، يمانى و سبائى را تا آنجا كه خود خواسته است كوچك و پست و خوار و بى‌مقدار مى‌سازد</w:t>
      </w:r>
      <w:r>
        <w:rPr>
          <w:rFonts w:eastAsia="IRNazanin" w:cs="IRNazanin"/>
          <w:color w:val="111111"/>
          <w:sz w:val="28"/>
          <w:szCs w:val="28"/>
          <w:rtl w:val="true"/>
          <w:lang w:bidi="fa-IR"/>
        </w:rPr>
        <w:t xml:space="preserve">. </w:t>
      </w:r>
      <w:bookmarkStart w:id="217" w:name="pg16604_213391"/>
    </w:p>
    <w:p>
      <w:pPr>
        <w:pStyle w:val="BookText"/>
        <w:rPr/>
      </w:pPr>
      <w:bookmarkEnd w:id="217"/>
      <w:r>
        <w:rPr>
          <w:rFonts w:ascii="Amiri" w:hAnsi="Amiri" w:eastAsia="Amiri" w:cs="Amiri"/>
          <w:color w:val="111111"/>
          <w:sz w:val="28"/>
          <w:sz w:val="28"/>
          <w:szCs w:val="28"/>
          <w:rtl w:val="true"/>
          <w:lang w:bidi="ar-SA"/>
        </w:rPr>
        <w:t>آرزوهاى دور دست سيف</w:t>
      </w:r>
    </w:p>
    <w:p>
      <w:pPr>
        <w:pStyle w:val="Heading4"/>
        <w:numPr>
          <w:ilvl w:val="3"/>
          <w:numId w:val="1"/>
        </w:numPr>
        <w:rPr/>
      </w:pPr>
      <w:bookmarkStart w:id="218" w:name="__RefHeading___Toc11014242_1280447820"/>
      <w:bookmarkStart w:id="219" w:name="_Toc80"/>
      <w:bookmarkEnd w:id="218"/>
      <w:r>
        <w:rPr/>
        <w:t>9</w:t>
      </w:r>
      <w:r>
        <w:rPr>
          <w:rtl w:val="true"/>
        </w:rPr>
        <w:t xml:space="preserve"> - </w:t>
      </w:r>
      <w:r>
        <w:rPr>
          <w:rtl w:val="true"/>
        </w:rPr>
        <w:t>اهداف سيف</w:t>
      </w:r>
      <w:r>
        <w:rPr>
          <w:rtl w:val="true"/>
        </w:rPr>
        <w:t>:</w:t>
      </w:r>
      <w:bookmarkEnd w:id="219"/>
    </w:p>
    <w:p>
      <w:pPr>
        <w:pStyle w:val="BookText"/>
        <w:rPr/>
      </w:pPr>
      <w:r>
        <w:rPr>
          <w:rFonts w:ascii="IRNazanin" w:hAnsi="IRNazanin" w:eastAsia="IRNazanin"/>
          <w:color w:val="111111"/>
          <w:sz w:val="28"/>
          <w:sz w:val="28"/>
          <w:szCs w:val="28"/>
          <w:rtl w:val="true"/>
          <w:lang w:bidi="fa-IR"/>
        </w:rPr>
        <w:t>همۀ اين ها در خلال گفته‌هاى سيف به طور واضح و آشكار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چيز باعث آن شده تا زمان حوادث تاريخى را تحريف كند؟ چه عاملى او را بر انگيخته تا اسامى اشخاص را تغيير دهد، همچون تغيير اسم عبد الرحمن بن ملجم، به خالد؟ و يا چه چيز او را وادار نموده تا داستانى بسازد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همسرش خواسته تا با مردان نشست و برخاست كند و با آنها هم غذا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مواردى است كه هيچ كدام از هدف‌هاى سيف را كه ما شمرديم نمى‌رساند مگر اين كه آن‌چه را كه مى‌گويند كه او زنديق بوده است درست باشد و اگر چنين نسبتى به او درست باشد، او در پناه تمام اين دروغ‌پردازى ها و افسانه‌سازى‌ها، هدفى جز تغيير و تحريف حقايق تاريخ اسلامى و مسخ آن نداشته، و در اين راه چنان موفق شده كه هيچ يك از زنديقان ديگر چنين توفيقى را به دست نياورده‌اند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چه او از راه دشمنى با اسلام و زندقه اى كه داشته و يا غفلت و بى‌قيدى او از دروغ‌سازى، هر چه كه باشد تاريخ اسلام را مخصوصاً در قسمت جنگ‌هاى ارتداد و فتوح و حوادث تاريخى بعد از آنها تا زمان خلافت امير المؤمنين على سخت تحريف كرده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كه سيف ساخته و پرداخته تاريخ رسمى و معتبر اسلام و اصحاب پيامبر خدا، و جنگ‌هاى ايشان و پيروزى‌هايشان به حساب آمد و نتيجۀ رسميت يافتن چنين تاريخ دروغ و پرافسانه اى اين شد كه مخالفين اسلام مدعى شوند كه اسلام به زور شمشير و به راه انداختن سيلاب‌هاى خون هزاران هزار انسان انتشار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حقيقت اين است كه اين ملت ها بودند كه عليه فرمان راويان ستمگر و ظالم شان </w:t>
      </w:r>
      <w:bookmarkStart w:id="220" w:name="pg16604_213392"/>
    </w:p>
    <w:p>
      <w:pPr>
        <w:pStyle w:val="BookText"/>
        <w:rPr/>
      </w:pPr>
      <w:bookmarkEnd w:id="220"/>
      <w:r>
        <w:rPr>
          <w:rFonts w:ascii="IRNazanin" w:hAnsi="IRNazanin" w:eastAsia="IRNazanin"/>
          <w:color w:val="111111"/>
          <w:sz w:val="28"/>
          <w:sz w:val="28"/>
          <w:szCs w:val="28"/>
          <w:rtl w:val="true"/>
          <w:lang w:bidi="fa-IR"/>
        </w:rPr>
        <w:t>به پا خاسته و در صف سپاهيان اسلام قرار گرفته، گروه گروه به دين خدا در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چنين انتشار يافته نه با زور شمشير، آن‌چنان‌كه سيف مدعى است</w:t>
      </w:r>
      <w:r>
        <w:rPr>
          <w:rFonts w:eastAsia="IRNazanin" w:cs="IRNazanin"/>
          <w:color w:val="111111"/>
          <w:sz w:val="28"/>
          <w:szCs w:val="28"/>
          <w:rtl w:val="true"/>
          <w:lang w:bidi="fa-IR"/>
        </w:rPr>
        <w:t>.</w:t>
      </w:r>
    </w:p>
    <w:p>
      <w:pPr>
        <w:pStyle w:val="Heading4"/>
        <w:numPr>
          <w:ilvl w:val="3"/>
          <w:numId w:val="1"/>
        </w:numPr>
        <w:rPr/>
      </w:pPr>
      <w:bookmarkStart w:id="221" w:name="__RefHeading___Toc11014244_1280447820"/>
      <w:bookmarkStart w:id="222" w:name="_Toc81"/>
      <w:bookmarkEnd w:id="221"/>
      <w:r>
        <w:rPr/>
        <w:t>10</w:t>
      </w:r>
      <w:r>
        <w:rPr>
          <w:rtl w:val="true"/>
        </w:rPr>
        <w:t xml:space="preserve"> - </w:t>
      </w:r>
      <w:r>
        <w:rPr>
          <w:rtl w:val="true"/>
        </w:rPr>
        <w:t>وظيفۀ ما</w:t>
      </w:r>
      <w:bookmarkEnd w:id="222"/>
    </w:p>
    <w:p>
      <w:pPr>
        <w:pStyle w:val="BookText"/>
        <w:rPr/>
      </w:pPr>
      <w:r>
        <w:rPr>
          <w:rFonts w:ascii="IRNazanin" w:hAnsi="IRNazanin" w:eastAsia="IRNazanin"/>
          <w:color w:val="111111"/>
          <w:sz w:val="28"/>
          <w:sz w:val="28"/>
          <w:szCs w:val="28"/>
          <w:rtl w:val="true"/>
          <w:lang w:bidi="fa-IR"/>
        </w:rPr>
        <w:t>اين تاريخ است كه سيف از اسلام تدوين كرده و همين تاريخ است كه مورد احترام و پذيرش عموم واقع گشته و آن‌چه را كه ديگران از وقايع حقيقى و درست تاريخ اسلام نوشته‌اند تحت الشعاع همين افسانه ها قرار گرفته مورد بى‌مهرى و عدم توجه واقع و به دست فراموشى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هر نسل آن‌چه را كه از افسانه‌هاى سيف به دست آورده به عنوان سند صحيح تاريخى به نسلى پس از خود به ميراث نهاد و نگه دارى آن را تأكيد كرد و بدين ترتيب قرن ها پشت سر يك ديگر سپرى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قرن است كه وضع چنين است، و تاريخ مدون ما مخصوصاً آن‌چه كه به فتوح و ارتداد و تاريخ اصحاب پيامبر خدا مربوط مى‌شود چنين وضع اسفناكى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آيا موقع آن نرسيده است كه به خود آييم، به خود آييم و خود را از دام فتنه‌هاى اين زنديق رهايى بخشيم؟ آيا زمان آن نرسيده تا به دنبال كشف حقيقت بر آييم؟ اگر چنين اجازه اى حاصل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مجال آن را بدهند تا در كتاب‌هاى بزرگ تاريخى و ديگر منابع معارف اسلامى، و دور از چشم تعصب و انجماد فكرى به بحث و تحقيق بپردازيم تا حقايق و راستين رسول خدا قرار گيرد، و براى شناخت آنها، شناختن اصحاب ساختگى سيف در درجۀ اول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اصحابى را كه او فرمانده سپاه، و راويان احاديث پيامبر خدا آفريده، و براى تأييد احاديث در روايت‌هايش، راويان بى‌شمارى را خلق كرده، و شعراء و خطباى جن و انس را هم به كمك گرفته است كه هيچ كدام آنها وجود خارجى نداشته‌اند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بخش‌هاى آينده كتاب آن دسته از قهرمانان افسانه اى سيف را كه از صحابيان پيامبر قلم داد شده‌اند بررسى مى‌نماييم و خدا را گواه مى‌گيريم كه در اين عمل و راهى كه در پيش گرفته ايم، جز به خدمت به اسلام، و رضايت حضرت بارى هيچ قصد </w:t>
      </w:r>
    </w:p>
    <w:p>
      <w:pPr>
        <w:pStyle w:val="BookText"/>
        <w:rPr/>
      </w:pPr>
      <w:r>
        <w:rPr>
          <w:rFonts w:ascii="Amiri" w:hAnsi="Amiri" w:eastAsia="Amiri" w:cs="Amiri"/>
          <w:color w:val="111111"/>
          <w:sz w:val="28"/>
          <w:sz w:val="28"/>
          <w:szCs w:val="28"/>
          <w:rtl w:val="true"/>
          <w:lang w:bidi="ar-SA"/>
        </w:rPr>
        <w:t>و غرضى نداريم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اين كتاب را با همۀ مطالب و مباحثش به دانشمندان و محققين عرضه مى‌داريم؛ و آرزومنديم كه در تكميل آن، با راهنمايى ها، و خوردگيرى‌هاى علمى كه مبذول خواهند داشت با ما تشريك مساعى فرمايند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خداوند خواستاريم تا دستگير و راهنماى همۀ ما به راه حق و حقيقت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به راهى كه مورد نظر و عنايت او است رهبرى فرمايد</w:t>
      </w:r>
      <w:r>
        <w:rPr>
          <w:rFonts w:eastAsia="IRNazanin" w:cs="IRNazanin"/>
          <w:color w:val="111111"/>
          <w:sz w:val="28"/>
          <w:szCs w:val="28"/>
          <w:rtl w:val="true"/>
          <w:lang w:bidi="fa-IR"/>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يك‌صد و پنجاه صحابى ساختگى </w:t>
      </w:r>
      <w:bookmarkStart w:id="223" w:name="pg16604_213395"/>
    </w:p>
    <w:p>
      <w:pPr>
        <w:pStyle w:val="Heading3"/>
        <w:numPr>
          <w:ilvl w:val="2"/>
          <w:numId w:val="1"/>
        </w:numPr>
        <w:rPr/>
      </w:pPr>
      <w:bookmarkStart w:id="224" w:name="__RefHeading___Toc11014246_1280447820"/>
      <w:bookmarkStart w:id="225" w:name="_Toc82"/>
      <w:bookmarkEnd w:id="223"/>
      <w:bookmarkEnd w:id="224"/>
      <w:r>
        <w:rPr>
          <w:rtl w:val="true"/>
        </w:rPr>
        <w:t>سيرى در گذشته و نظرى به آينده</w:t>
      </w:r>
      <w:bookmarkEnd w:id="225"/>
    </w:p>
    <w:p>
      <w:pPr>
        <w:pStyle w:val="BookText"/>
        <w:rPr/>
      </w:pPr>
      <w:r>
        <w:rPr>
          <w:rFonts w:ascii="IRNazanin" w:hAnsi="IRNazanin" w:eastAsia="IRNazanin"/>
          <w:color w:val="111111"/>
          <w:sz w:val="28"/>
          <w:sz w:val="28"/>
          <w:szCs w:val="28"/>
          <w:rtl w:val="true"/>
          <w:lang w:bidi="fa-IR"/>
        </w:rPr>
        <w:t>در فصول پيش يك سلسله مسائلى كلى براى پى‌ريزى مباحث مورد نظر مطرح كرديم و با طرح اين مسائلى زندقه و ز زنديقان را شناختيم و با تعصبات قبيله اى و آثار سوئى كه در حديث و تاريخ گذاشته است آشنا شديم و به اين حقيقت نيز پى برديم كه سيف بن عمر يكى از زنديقان بسيار متعصب و خطرناكى بوده كه زندقه و تعصب، دو عامل مهم حديث‌سازى در وى به شدت حكومت مى‌كرده و اين دو عامل قوى را به هر گونه جعل و تحريف و دروغ‌پردازى و افسانه‌سازى در تاريخ اسلام واداشته است، راويان، شاعران، صحابيان بسيارى به عنوان قهرمان احاديث و افسانه‌هايش با نيروى خيال خود آفريده و در تاريخ اسلام به وجود آمده‌اند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سيف مهم ترين صحابيان مخلوق و افسانه اى خود را از قبيله تميم كه قبيلۀ خود او مى‌باشد قلمداد نموده و بقيه را از قبائل مختلف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ما به شرح آنها مى‌پردازيم و هر يكى را در يك فصل مستقل مورد بحث قرار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صحابيان دروغين تميمى مى‌پردازيم كه سر دسته و نخستين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قعقاع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bookmarkStart w:id="226" w:name="pg16604_213396"/>
    </w:p>
    <w:p>
      <w:pPr>
        <w:pStyle w:val="Heading2"/>
        <w:numPr>
          <w:ilvl w:val="1"/>
          <w:numId w:val="1"/>
        </w:numPr>
        <w:rPr/>
      </w:pPr>
      <w:bookmarkStart w:id="227" w:name="__RefHeading___Toc11014248_1280447820"/>
      <w:bookmarkStart w:id="228" w:name="_Toc83"/>
      <w:bookmarkEnd w:id="226"/>
      <w:bookmarkEnd w:id="227"/>
      <w:r>
        <w:rPr>
          <w:rtl w:val="true"/>
        </w:rPr>
        <w:t>بخش سوم</w:t>
      </w:r>
      <w:r>
        <w:rPr>
          <w:rtl w:val="true"/>
        </w:rPr>
        <w:t xml:space="preserve">: </w:t>
      </w:r>
      <w:r>
        <w:rPr>
          <w:rtl w:val="true"/>
        </w:rPr>
        <w:t>صحابيان دروغين تميمى</w:t>
      </w:r>
      <w:bookmarkEnd w:id="228"/>
    </w:p>
    <w:p>
      <w:pPr>
        <w:pStyle w:val="Heading3"/>
        <w:numPr>
          <w:ilvl w:val="2"/>
          <w:numId w:val="1"/>
        </w:numPr>
        <w:rPr/>
      </w:pPr>
      <w:bookmarkStart w:id="229" w:name="__RefHeading___Toc11014250_1280447820"/>
      <w:bookmarkStart w:id="230" w:name="_Toc84"/>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صد و پنجاه صحابه دروغين</w:t>
      </w:r>
    </w:p>
    <w:p>
      <w:pPr>
        <w:pStyle w:val="Heading3"/>
        <w:numPr>
          <w:ilvl w:val="2"/>
          <w:numId w:val="1"/>
        </w:numPr>
        <w:rPr/>
      </w:pPr>
      <w:bookmarkStart w:id="231" w:name="__RefHeading___Toc11014252_1280447820"/>
      <w:bookmarkStart w:id="232" w:name="_Toc85"/>
      <w:bookmarkEnd w:id="231"/>
      <w:r>
        <w:rPr/>
        <w:t>1</w:t>
      </w:r>
      <w:r>
        <w:rPr>
          <w:rtl w:val="true"/>
        </w:rPr>
        <w:t xml:space="preserve"> - </w:t>
      </w:r>
      <w:r>
        <w:rPr>
          <w:rtl w:val="true"/>
        </w:rPr>
        <w:t>قعقاع بن عمر و تميمى</w:t>
      </w:r>
      <w:bookmarkEnd w:id="232"/>
    </w:p>
    <w:p>
      <w:pPr>
        <w:pStyle w:val="Heading4"/>
        <w:numPr>
          <w:ilvl w:val="3"/>
          <w:numId w:val="1"/>
        </w:numPr>
        <w:rPr/>
      </w:pPr>
      <w:bookmarkStart w:id="233" w:name="__RefHeading___Toc11014254_1280447820"/>
      <w:bookmarkStart w:id="234" w:name="_Toc86"/>
      <w:bookmarkEnd w:id="233"/>
      <w:r>
        <w:rPr>
          <w:rtl w:val="true"/>
        </w:rPr>
        <w:t>اشاره</w:t>
      </w:r>
      <w:bookmarkEnd w:id="2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دوران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دوران ابو بكر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جنگ‌هاى حيره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جنگ‌هاى حيره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ها مصيغ و فراض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مسير خالد به شام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جنگ‌هاى شام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عمر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جنگ‌هاى عراق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جنگ‌هاى ايران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دگر در شام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نهاوند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عثمان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دوران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مباحث و مطالب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سلسله راويان احاديث سيف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5" w:name="pg16604_213398"/>
      <w:bookmarkStart w:id="236" w:name="pg16604_213398"/>
      <w:bookmarkEnd w:id="236"/>
    </w:p>
    <w:p>
      <w:pPr>
        <w:pStyle w:val="Heading4"/>
        <w:numPr>
          <w:ilvl w:val="3"/>
          <w:numId w:val="1"/>
        </w:numPr>
        <w:rPr/>
      </w:pPr>
      <w:bookmarkStart w:id="237" w:name="pg16604_213398"/>
      <w:bookmarkStart w:id="238" w:name="__RefHeading___Toc11014256_1280447820"/>
      <w:bookmarkStart w:id="239" w:name="_Toc87"/>
      <w:bookmarkEnd w:id="237"/>
      <w:bookmarkEnd w:id="238"/>
      <w:r>
        <w:rPr>
          <w:rtl w:val="true"/>
        </w:rPr>
        <w:t xml:space="preserve">قعقاع در دوران پيامبر </w:t>
      </w:r>
      <w:r>
        <w:rPr>
          <w:rtl w:val="true"/>
        </w:rPr>
        <w:t>(</w:t>
      </w:r>
      <w:r>
        <w:rPr>
          <w:rtl w:val="true"/>
        </w:rPr>
        <w:t>ص</w:t>
      </w:r>
      <w:r>
        <w:rPr>
          <w:rtl w:val="true"/>
        </w:rPr>
        <w:t>)</w:t>
      </w:r>
      <w:bookmarkEnd w:id="239"/>
    </w:p>
    <w:p>
      <w:pPr>
        <w:pStyle w:val="Heading5"/>
        <w:numPr>
          <w:ilvl w:val="4"/>
          <w:numId w:val="1"/>
        </w:numPr>
        <w:rPr/>
      </w:pPr>
      <w:bookmarkStart w:id="240" w:name="__RefHeading___Toc11014258_1280447820"/>
      <w:bookmarkStart w:id="241" w:name="_Toc88"/>
      <w:bookmarkEnd w:id="240"/>
      <w:r>
        <w:rPr>
          <w:rtl w:val="true"/>
        </w:rPr>
        <w:t>اشاره</w:t>
      </w:r>
      <w:bookmarkEnd w:id="241"/>
    </w:p>
    <w:p>
      <w:pPr>
        <w:pStyle w:val="BookText"/>
        <w:rPr/>
      </w:pPr>
      <w:r>
        <w:rPr>
          <w:rFonts w:ascii="Amiri" w:hAnsi="Amiri" w:eastAsia="Amiri" w:cs="Amiri"/>
          <w:color w:val="111111"/>
          <w:sz w:val="28"/>
          <w:sz w:val="28"/>
          <w:szCs w:val="28"/>
          <w:rtl w:val="true"/>
          <w:lang w:bidi="ar-SA"/>
        </w:rPr>
        <w:t>لم نجد له ذكراً فى غير احاديث سيف</w:t>
      </w:r>
    </w:p>
    <w:p>
      <w:pPr>
        <w:pStyle w:val="BookText"/>
        <w:rPr/>
      </w:pPr>
      <w:r>
        <w:rPr>
          <w:rFonts w:ascii="Amiri" w:hAnsi="Amiri" w:eastAsia="Amiri" w:cs="Amiri"/>
          <w:color w:val="111111"/>
          <w:sz w:val="28"/>
          <w:sz w:val="28"/>
          <w:szCs w:val="28"/>
          <w:rtl w:val="true"/>
          <w:lang w:bidi="ar-SA"/>
        </w:rPr>
        <w:t>نام قعقاع را در غير احاديث سيف نيافتيم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 ها كتاب معروف و مشهور تاريخ و فرهنگ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قعقاع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حال وى جزء اصحاب رسول خدا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كتاب‌هايى كه امروزه در دسترس ما مى‌باشد استيعاب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ابو عمر است كه شرح حال ويژه اى براى قعقاع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قعقاع، برادر عاصم فرزند عمر و تميمى است كه هر دوى آنها در نبرد قادسيه جنگى كه در آن رستم فرخ زاد سپهبد ايران فرماندهى كل قوا را به عهده داشته است از خود شجاعت ها، دلاورى‌هاى بى‌مانند و قابل تحسين نشان داده‌اند، و موقعيت و منزلتى پسنديده و شايستۀ احترام كسب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مؤلف استيعاب، ابن عساكر در تاريخ مدينۀ دمشق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قعقاع بن عمرو چنين آغاز سخن مى‌كند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قعقاع صحبت رسول خدا را درك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دلاوران مورد توجه، و شعراى نام‌آور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يرموك و فتح دمشق حضور داشته، و در بيشتر جنگ‌هاى </w:t>
      </w:r>
      <w:bookmarkStart w:id="242" w:name="pg16604_213399"/>
    </w:p>
    <w:p>
      <w:pPr>
        <w:pStyle w:val="BookText"/>
        <w:rPr/>
      </w:pPr>
      <w:bookmarkEnd w:id="242"/>
      <w:r>
        <w:rPr>
          <w:rFonts w:ascii="IRNazanin" w:hAnsi="IRNazanin" w:eastAsia="IRNazanin"/>
          <w:color w:val="111111"/>
          <w:sz w:val="28"/>
          <w:sz w:val="28"/>
          <w:szCs w:val="28"/>
          <w:rtl w:val="true"/>
          <w:lang w:bidi="fa-IR"/>
        </w:rPr>
        <w:t>عراق با ايرانيان شركت نموده، و رشادت‌هاى قابل تحسين از خود نشان داده و جنگ‌هاى نمايانى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قعقاع را از ابتداى سدۀ دوم هجرى تاكنون چنين توصيف و تعريف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قعقاع در نبردهاى اسلامى همواره مرد دادرس و فريادرس بوده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فاتح خانقين و همدان و حلوان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قعقاع با چنين خصوصياتى كيست؟</w:t>
      </w:r>
    </w:p>
    <w:p>
      <w:pPr>
        <w:pStyle w:val="Heading5"/>
        <w:numPr>
          <w:ilvl w:val="4"/>
          <w:numId w:val="1"/>
        </w:numPr>
        <w:rPr/>
      </w:pPr>
      <w:bookmarkStart w:id="243" w:name="__RefHeading___Toc11014260_1280447820"/>
      <w:bookmarkStart w:id="244" w:name="_Toc89"/>
      <w:bookmarkEnd w:id="243"/>
      <w:r>
        <w:rPr>
          <w:rtl w:val="true"/>
        </w:rPr>
        <w:t>نسب قعقاع</w:t>
      </w:r>
      <w:bookmarkEnd w:id="244"/>
    </w:p>
    <w:p>
      <w:pPr>
        <w:pStyle w:val="BookText"/>
        <w:rPr/>
      </w:pPr>
      <w:r>
        <w:rPr>
          <w:rFonts w:ascii="IRNazanin" w:hAnsi="IRNazanin" w:eastAsia="IRNazanin"/>
          <w:color w:val="111111"/>
          <w:sz w:val="28"/>
          <w:sz w:val="28"/>
          <w:szCs w:val="28"/>
          <w:rtl w:val="true"/>
          <w:lang w:bidi="fa-IR"/>
        </w:rPr>
        <w:t>سيف، نسب قعقاع را چنين خيال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قعقاع فرزند عمرو، پسر مالك تميمى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كنيه‌اش ابن حنظليه،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دائى‌هايش از تيرۀ بارق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همسرش، هنيده دختر عامر هلاليه از هلال نخع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245" w:name="__RefHeading___Toc11014262_1280447820"/>
      <w:bookmarkStart w:id="246" w:name="_Toc90"/>
      <w:bookmarkEnd w:id="245"/>
      <w:r>
        <w:rPr>
          <w:rtl w:val="true"/>
        </w:rPr>
        <w:t>قعقاع در شمارۀ اصحاب پيامبر</w:t>
      </w:r>
      <w:bookmarkEnd w:id="246"/>
    </w:p>
    <w:p>
      <w:pPr>
        <w:pStyle w:val="BookText"/>
        <w:rPr/>
      </w:pPr>
      <w:r>
        <w:rPr>
          <w:rFonts w:ascii="IRNazanin" w:hAnsi="IRNazanin" w:eastAsia="IRNazanin"/>
          <w:color w:val="111111"/>
          <w:sz w:val="28"/>
          <w:sz w:val="28"/>
          <w:szCs w:val="28"/>
          <w:rtl w:val="true"/>
          <w:lang w:bidi="fa-IR"/>
        </w:rPr>
        <w:t>طبرى و ابن عساكر هر دو مى‌گويد كه سيف چنين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از اصحاب رسول خدا بوده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شعرى را كه سيف از قول قعقاع نقل مى‌كند چنين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شاهد تابندگى و درخشندگى تهامه بودم، در آن‌روز كه خالد بن وليد سوار بر اسب عيار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سواران را به عهده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سپاه سيف الله، شمشير محمد بودم كه به شيوۀ آزادگان، و همگام با آنان كه پيش از همه به اسلام گرويده بودند قدم بر مى‌داشتم</w:t>
      </w:r>
      <w:r>
        <w:rPr>
          <w:rFonts w:eastAsia="IRNazanin" w:cs="IRNazanin"/>
          <w:color w:val="111111"/>
          <w:sz w:val="28"/>
          <w:szCs w:val="28"/>
          <w:rtl w:val="true"/>
          <w:lang w:bidi="fa-IR"/>
        </w:rPr>
        <w:t>."</w:t>
      </w:r>
    </w:p>
    <w:p>
      <w:pPr>
        <w:pStyle w:val="Heading5"/>
        <w:numPr>
          <w:ilvl w:val="4"/>
          <w:numId w:val="1"/>
        </w:numPr>
        <w:rPr/>
      </w:pPr>
      <w:bookmarkStart w:id="247" w:name="__RefHeading___Toc11014264_1280447820"/>
      <w:bookmarkStart w:id="248" w:name="_Toc91"/>
      <w:bookmarkEnd w:id="247"/>
      <w:r>
        <w:rPr>
          <w:rtl w:val="true"/>
        </w:rPr>
        <w:t>حديثى از قعقاع</w:t>
      </w:r>
      <w:bookmarkEnd w:id="24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در شرح حال قعقاع در اصابه از طريق سيف از قول خود قعقاع چنين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به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جهاد چه تهيه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فرمان‌بردارى از خدا و رسولش و اسبم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طريق سيف </w:t>
      </w:r>
      <w:bookmarkStart w:id="249" w:name="pg16604_213400"/>
    </w:p>
    <w:p>
      <w:pPr>
        <w:pStyle w:val="BookText"/>
        <w:rPr/>
      </w:pPr>
      <w:bookmarkEnd w:id="249"/>
      <w:r>
        <w:rPr>
          <w:rFonts w:ascii="IRNazanin" w:hAnsi="IRNazanin" w:eastAsia="IRNazanin"/>
          <w:color w:val="111111"/>
          <w:sz w:val="28"/>
          <w:sz w:val="28"/>
          <w:szCs w:val="28"/>
          <w:rtl w:val="true"/>
          <w:lang w:bidi="fa-IR"/>
        </w:rPr>
        <w:t>از قول قعقاع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وفات رسول خدا حاضر بودم، چون نماز ظهر را خوانديم، مردى به مسجد آمد و به بعضى از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اجتماع كرده‌اند تا سعد را به خلافت انتخاب كنند، و پيمان و وصيت رسول خدا را زير پا بگذارند، مهاجرين با شنيدن اين خبر نگران شدند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ابن حجر اضافه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سكن گفته است كه سيف بن عمر ضعيف است يعنى اين گفتارش قابل اعتنا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رازى دانشمند علم رجال نيز اين داستان را به طور اختصار در شرح حال قعقاع آورده و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سيف را ديگران قبول نداند، بنا بر اين، اين حديث به خودى خود مردود است و ما فقط آن را براى شناسايى قعقاع آورديم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البر در شرح حال قعقاع، از رازى پيروى كرده و آن‌چه را كه او آورده و نظرى كه دربارۀ سيف داده است همه را در كتاب خود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و ذهبى نيز هر دو در شرح حال قعقاع، اين سخن را از ابن عبد البر گرفته و نقل كرده‌اند با اين تفاوت كه نظريۀ رازى را در پايان آن نياورده‌اند</w:t>
      </w:r>
      <w:r>
        <w:rPr>
          <w:rFonts w:eastAsia="IRNazanin" w:cs="IRNazanin"/>
          <w:color w:val="111111"/>
          <w:sz w:val="28"/>
          <w:szCs w:val="28"/>
          <w:rtl w:val="true"/>
          <w:lang w:bidi="fa-IR"/>
        </w:rPr>
        <w:t>.</w:t>
      </w:r>
    </w:p>
    <w:p>
      <w:pPr>
        <w:pStyle w:val="Heading5"/>
        <w:numPr>
          <w:ilvl w:val="4"/>
          <w:numId w:val="1"/>
        </w:numPr>
        <w:rPr/>
      </w:pPr>
      <w:bookmarkStart w:id="250" w:name="__RefHeading___Toc11014266_1280447820"/>
      <w:bookmarkStart w:id="251" w:name="_Toc92"/>
      <w:bookmarkEnd w:id="250"/>
      <w:r>
        <w:rPr>
          <w:rtl w:val="true"/>
        </w:rPr>
        <w:t>بررسى سند</w:t>
      </w:r>
      <w:bookmarkEnd w:id="251"/>
    </w:p>
    <w:p>
      <w:pPr>
        <w:pStyle w:val="BookText"/>
        <w:rPr/>
      </w:pPr>
      <w:r>
        <w:rPr>
          <w:rFonts w:ascii="IRNazanin" w:hAnsi="IRNazanin" w:eastAsia="IRNazanin"/>
          <w:color w:val="111111"/>
          <w:sz w:val="28"/>
          <w:sz w:val="28"/>
          <w:szCs w:val="28"/>
          <w:rtl w:val="true"/>
          <w:lang w:bidi="fa-IR"/>
        </w:rPr>
        <w:t>نسب قعقاع را سيف از قول صعب بن عطيه، از پدرش بلال فرزند ابى بلال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صعب در نه مورد از روايت‌هاى سيف آمده كه ترجمه و شرح حال هفت نفر از اصحاب پيامبر خدا را از آن روايت ها گرفته‌اند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كنيه‌اش را كه ابن الحنظليه گفته‌اند، و اين كه او از اصحاب رسول خداست همه از سيف گرفته شده و در سند روايت‌هاى آن، نام محمد بن عبد الله فرزند سواد پسر نويره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عبد الله در سند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از روايت‌هاى سيف در كتاب تاريخ طبرى آمده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 همسر قعقاع در روايت سيف از طريق محمد بن عبد الله كه نامش رفت و </w:t>
      </w:r>
      <w:bookmarkStart w:id="252" w:name="pg16604_213401"/>
    </w:p>
    <w:p>
      <w:pPr>
        <w:pStyle w:val="BookText"/>
        <w:rPr/>
      </w:pPr>
      <w:bookmarkEnd w:id="252"/>
      <w:r>
        <w:rPr>
          <w:rFonts w:ascii="Amiri" w:hAnsi="Amiri" w:eastAsia="Amiri" w:cs="Amiri"/>
          <w:color w:val="111111"/>
          <w:sz w:val="28"/>
          <w:sz w:val="28"/>
          <w:szCs w:val="28"/>
          <w:rtl w:val="true"/>
          <w:lang w:bidi="ar-SA"/>
        </w:rPr>
        <w:t>ملهب فرزند عقبۀ اسدى روايت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ملهب در سيد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سيف در تاريخ طبرى برده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مورد شعر قعقاع، گفته نشده است كه سيف آن را از قول كدام راوى، روايت كرده تا دربارۀ راوى آن به مطالعه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حديثش از رسول خدا، در مورد آمادگى جنگى، و حضورش در مسجد در روز سقيفه و مطالب آن، هر دوى آنها مستقيماً از قول قعقاع پهلوان افسانه اى نقل شده و سندى جز خود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امام كتاب‌هاى حديث، تاريخ، انساب، و ادب به جست‌وجو پرداختيم تا شايد نامى از راويان فوق به دست آوريم، ولى جست‌وجوى ما به جايى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نام آنها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 محمد، مهلب و خود قعقاع، جز در سخنان سيف جايى ديگر ديده نمى‌شود طبق قاعده و قانون حديث‌شناسى حكم كرديم كه آنها وجود خارجى نداشته‌اند و همگى از ساخته‌هاى ذهن سيف و آفريدۀ او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نتيجۀ بررسى، تا اينجا، آن‌چه كه دربارۀ قعقاع آورديم سخن سيف بود، و كسى ديگر چيزى دربارۀ او نياورده تا به مقارنه و مقايسۀ آن اقدام كنيم و سيف تنها سخن گوى اين مطالب است و واسطه‌هاى سخن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روايت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مخلوق ذهن او يافتيم</w:t>
      </w:r>
      <w:r>
        <w:rPr>
          <w:rFonts w:eastAsia="IRNazanin" w:cs="IRNazanin"/>
          <w:color w:val="111111"/>
          <w:sz w:val="28"/>
          <w:szCs w:val="28"/>
          <w:rtl w:val="true"/>
          <w:lang w:bidi="fa-IR"/>
        </w:rPr>
        <w:t>.</w:t>
      </w:r>
    </w:p>
    <w:p>
      <w:pPr>
        <w:pStyle w:val="Heading5"/>
        <w:numPr>
          <w:ilvl w:val="4"/>
          <w:numId w:val="1"/>
        </w:numPr>
        <w:rPr/>
      </w:pPr>
      <w:bookmarkStart w:id="253" w:name="__RefHeading___Toc11014268_1280447820"/>
      <w:bookmarkStart w:id="254" w:name="_Toc93"/>
      <w:bookmarkEnd w:id="253"/>
      <w:r>
        <w:rPr>
          <w:rtl w:val="true"/>
        </w:rPr>
        <w:t>دست‌آوردهاى حديث سيف</w:t>
      </w:r>
      <w:bookmarkEnd w:id="254"/>
    </w:p>
    <w:p>
      <w:pPr>
        <w:pStyle w:val="BookText"/>
        <w:rPr/>
      </w:pPr>
      <w:r>
        <w:rPr>
          <w:rFonts w:ascii="IRNazanin" w:hAnsi="IRNazanin" w:eastAsia="IRNazanin"/>
          <w:color w:val="111111"/>
          <w:sz w:val="28"/>
          <w:sz w:val="28"/>
          <w:szCs w:val="28"/>
          <w:rtl w:val="true"/>
          <w:lang w:bidi="fa-IR"/>
        </w:rPr>
        <w:t>در بحثى كه گذشت 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خوانندۀ خود را آماده مى‌كند تا پذيراى سخن او دربارۀ گردى سواركار، چشم و گوش به فرمان خداوندگار روى زمين، سر خوش و سرود خوان گردد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ازآنچه كه گذشت و سخنانى كه در مورد قعقاع بعد از اين مى‌آيد، سيف صحابه اى براى رسول خدا آفريده است، بزرگوار و جليل القدر، بزرگى از بزرگان تميم و مايۀ افتخار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شاعرى خوش قريحه، و راوى اى براى احاديث رسول خدا كه سخن او ضمن شرح حال اصحاب و شناخت راويان حديث مى‌رود</w:t>
      </w:r>
      <w:r>
        <w:rPr>
          <w:rFonts w:eastAsia="IRNazanin" w:cs="IRNazanin"/>
          <w:color w:val="111111"/>
          <w:sz w:val="28"/>
          <w:szCs w:val="28"/>
          <w:rtl w:val="true"/>
          <w:lang w:bidi="fa-IR"/>
        </w:rPr>
        <w:t xml:space="preserve">. </w:t>
      </w:r>
      <w:bookmarkStart w:id="255" w:name="pg16604_213402"/>
    </w:p>
    <w:p>
      <w:pPr>
        <w:pStyle w:val="Heading4"/>
        <w:numPr>
          <w:ilvl w:val="3"/>
          <w:numId w:val="1"/>
        </w:numPr>
        <w:rPr/>
      </w:pPr>
      <w:bookmarkStart w:id="256" w:name="__RefHeading___Toc11014270_1280447820"/>
      <w:bookmarkStart w:id="257" w:name="_Toc94"/>
      <w:bookmarkEnd w:id="255"/>
      <w:bookmarkEnd w:id="256"/>
      <w:r>
        <w:rPr>
          <w:rtl w:val="true"/>
        </w:rPr>
        <w:t>قعقاع در دوران ابو بكر</w:t>
      </w:r>
      <w:bookmarkEnd w:id="257"/>
    </w:p>
    <w:p>
      <w:pPr>
        <w:pStyle w:val="Heading5"/>
        <w:numPr>
          <w:ilvl w:val="4"/>
          <w:numId w:val="1"/>
        </w:numPr>
        <w:rPr/>
      </w:pPr>
      <w:bookmarkStart w:id="258" w:name="__RefHeading___Toc11014272_1280447820"/>
      <w:bookmarkStart w:id="259" w:name="_Toc95"/>
      <w:bookmarkEnd w:id="258"/>
      <w:r>
        <w:rPr>
          <w:rtl w:val="true"/>
        </w:rPr>
        <w:t>اشاره</w:t>
      </w:r>
      <w:bookmarkEnd w:id="259"/>
    </w:p>
    <w:p>
      <w:pPr>
        <w:pStyle w:val="BookText"/>
        <w:rPr/>
      </w:pPr>
      <w:r>
        <w:rPr>
          <w:rFonts w:ascii="Amiri" w:hAnsi="Amiri" w:eastAsia="Amiri" w:cs="Amiri"/>
          <w:color w:val="111111"/>
          <w:sz w:val="28"/>
          <w:sz w:val="28"/>
          <w:szCs w:val="28"/>
          <w:rtl w:val="true"/>
          <w:lang w:bidi="ar-SA"/>
        </w:rPr>
        <w:t>لا يهزم جيش فيهم مثل هذا</w:t>
      </w:r>
    </w:p>
    <w:p>
      <w:pPr>
        <w:pStyle w:val="BookText"/>
        <w:rPr/>
      </w:pPr>
      <w:r>
        <w:rPr>
          <w:rFonts w:ascii="IRNazanin" w:hAnsi="IRNazanin" w:eastAsia="IRNazanin"/>
          <w:color w:val="111111"/>
          <w:sz w:val="28"/>
          <w:sz w:val="28"/>
          <w:szCs w:val="28"/>
          <w:rtl w:val="true"/>
          <w:lang w:bidi="fa-IR"/>
        </w:rPr>
        <w:t xml:space="preserve">سپاهى كه چنان گردى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باشد هرگز روى شكست نخواهد 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ابو بكر، بنا به گفتۀ سيف</w:t>
      </w:r>
      <w:r>
        <w:rPr>
          <w:rFonts w:eastAsia="IRNazanin" w:cs="IRNazanin"/>
          <w:color w:val="111111"/>
          <w:sz w:val="28"/>
          <w:szCs w:val="28"/>
          <w:rtl w:val="true"/>
          <w:lang w:bidi="fa-IR"/>
        </w:rPr>
        <w:t>!)</w:t>
      </w:r>
    </w:p>
    <w:p>
      <w:pPr>
        <w:pStyle w:val="Heading5"/>
        <w:numPr>
          <w:ilvl w:val="4"/>
          <w:numId w:val="1"/>
        </w:numPr>
        <w:rPr/>
      </w:pPr>
      <w:bookmarkStart w:id="260" w:name="__RefHeading___Toc11014274_1280447820"/>
      <w:bookmarkStart w:id="261" w:name="_Toc96"/>
      <w:bookmarkEnd w:id="260"/>
      <w:r>
        <w:rPr>
          <w:rtl w:val="true"/>
        </w:rPr>
        <w:t>قعقاع در جنگ‌هاى ارتداد</w:t>
      </w:r>
      <w:bookmarkEnd w:id="261"/>
    </w:p>
    <w:p>
      <w:pPr>
        <w:pStyle w:val="BookText"/>
        <w:rPr/>
      </w:pPr>
      <w:r>
        <w:rPr>
          <w:rFonts w:ascii="IRNazanin" w:hAnsi="IRNazanin" w:eastAsia="IRNazanin"/>
          <w:color w:val="111111"/>
          <w:sz w:val="28"/>
          <w:sz w:val="28"/>
          <w:szCs w:val="28"/>
          <w:rtl w:val="true"/>
          <w:lang w:bidi="fa-IR"/>
        </w:rPr>
        <w:t>طبرى در حوادث سال يازده هجرى در بحث ارتداد قبيلۀ هوزن چنين روايت مى‌كند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علقمه فرزند علاثۀ كلبى مرتد شد، ابو بكر قعقاع فرزند عمرو را مأموريت داد تا بر او بتازد، يا او را بكشد و يا در بند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چون در اجراى امر ابو بكر به قبيلۀ هوازن مى‌تازد، علقمه از چنگش مى‌گريزد ولى خانواده‌اش به اسارت قعقاع در مى‌آيند، و قعقاع آنان را به خدمت ابو بكر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خانوادۀ علقمه در پيشگاه ابو بكر اظهار اسلام مى‌كنند، و تأثير نفوذ عقايد رئيس خانواره را بر خود انكار مى‌نمايند، كه توبۀ آنها قبول مى‌شود و هيچ يك از اسيران كشته نمى‌شود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62" w:name="__RefHeading___Toc11014276_1280447820"/>
      <w:bookmarkStart w:id="263" w:name="_Toc97"/>
      <w:bookmarkEnd w:id="262"/>
      <w:r>
        <w:rPr>
          <w:rtl w:val="true"/>
        </w:rPr>
        <w:t>اين داستان تا كجا رفته</w:t>
      </w:r>
      <w:bookmarkEnd w:id="26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طبرى اين داستان را از قول سيف روايت مى‌كند، و ابو الفرج و ابن حجر در </w:t>
      </w:r>
      <w:bookmarkStart w:id="264" w:name="pg16604_213403"/>
    </w:p>
    <w:p>
      <w:pPr>
        <w:pStyle w:val="BookText"/>
        <w:rPr/>
      </w:pPr>
      <w:bookmarkEnd w:id="264"/>
      <w:r>
        <w:rPr>
          <w:rFonts w:ascii="Amiri" w:hAnsi="Amiri" w:eastAsia="Amiri" w:cs="Amiri"/>
          <w:color w:val="111111"/>
          <w:sz w:val="28"/>
          <w:sz w:val="28"/>
          <w:szCs w:val="28"/>
          <w:rtl w:val="true"/>
          <w:lang w:bidi="ar-SA"/>
        </w:rPr>
        <w:t>شرح حال علقمه آن را از طبرى نقل مى‌كنند، و ابن اثير به طور خلاصه با اشاره به طبرى آن را در كتاب كامل خود نقل مى‌نمايد</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11014278_1280447820"/>
      <w:bookmarkStart w:id="266" w:name="_Toc98"/>
      <w:bookmarkEnd w:id="265"/>
      <w:r>
        <w:rPr>
          <w:rtl w:val="true"/>
        </w:rPr>
        <w:t>مقايسۀ روايت سيف با روايت ديگران</w:t>
      </w:r>
      <w:bookmarkEnd w:id="266"/>
    </w:p>
    <w:p>
      <w:pPr>
        <w:pStyle w:val="BookText"/>
        <w:rPr/>
      </w:pPr>
      <w:r>
        <w:rPr>
          <w:rFonts w:ascii="IRNazanin" w:hAnsi="IRNazanin" w:eastAsia="IRNazanin"/>
          <w:color w:val="111111"/>
          <w:sz w:val="28"/>
          <w:sz w:val="28"/>
          <w:szCs w:val="28"/>
          <w:rtl w:val="true"/>
          <w:lang w:bidi="fa-IR"/>
        </w:rPr>
        <w:t>اين داستان را به اين شكل سيف بن عمر نقل كرده در صورتى كه حقيقت امر چيز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مدائنى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خالد بن وليد را مأمور كار علقمه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از چنگ خالد گريخت و به خدمت ابو بكر رسيد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او را بخشيد و امان داد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داستان فوق، سيف آمده است و كار خالد بن وليد را در عهدۀ قعقاع ابن عمرو تميمى مى‌گذارد، تا اين افتخار از آن او و قبيلۀ تميم باشد، آن‌وقت طبرى داستان ساختگى سيف را مى‌گيرد و در تاريخ خود ثبت مى‌كند، و ديگران همان دروغ را از طبرى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نتيجۀ مقايسه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علقمه حقيقت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همۀ آن زاييدۀ خيالات سيف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موضوع اين است كه سيف بن عمر، عمل خالد بن وليد را به قعقاع بن عمرو تميمى نسبت داده است</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11014280_1280447820"/>
      <w:bookmarkStart w:id="268" w:name="_Toc99"/>
      <w:bookmarkEnd w:id="267"/>
      <w:r>
        <w:rPr>
          <w:rtl w:val="true"/>
        </w:rPr>
        <w:t>بررسى سند</w:t>
      </w:r>
      <w:bookmarkEnd w:id="26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سند اين داستان نام راويانى چون سهل بن يوسف سلمى، و عبد الله بن سعيد ثابت انصارى آمده است، كه از سهل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و از عبد الله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سيف در تاريخ طبرى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نام اين دو راوى را در فهرست راويان و كتب طبقات و غيره نيافتيم، مجاز خواهيم بود تا اين دو تن راوى را نيز جز آفريده‌هاى سيف از طبقۀ راويان به حساب آوريم</w:t>
      </w:r>
      <w:r>
        <w:rPr>
          <w:rFonts w:eastAsia="IRNazanin" w:cs="IRNazanin"/>
          <w:color w:val="111111"/>
          <w:sz w:val="28"/>
          <w:szCs w:val="28"/>
          <w:rtl w:val="true"/>
          <w:lang w:bidi="fa-IR"/>
        </w:rPr>
        <w:t xml:space="preserve">. </w:t>
      </w:r>
      <w:bookmarkStart w:id="269" w:name="pg16604_213404"/>
    </w:p>
    <w:p>
      <w:pPr>
        <w:pStyle w:val="Heading5"/>
        <w:numPr>
          <w:ilvl w:val="4"/>
          <w:numId w:val="1"/>
        </w:numPr>
        <w:rPr/>
      </w:pPr>
      <w:bookmarkStart w:id="270" w:name="__RefHeading___Toc11014282_1280447820"/>
      <w:bookmarkStart w:id="271" w:name="_Toc100"/>
      <w:bookmarkEnd w:id="269"/>
      <w:bookmarkEnd w:id="270"/>
      <w:r>
        <w:rPr>
          <w:rtl w:val="true"/>
        </w:rPr>
        <w:t>دست‌آوردهاى اين داستان</w:t>
      </w:r>
      <w:bookmarkEnd w:id="271"/>
    </w:p>
    <w:p>
      <w:pPr>
        <w:pStyle w:val="BookText"/>
        <w:rPr/>
      </w:pPr>
      <w:r>
        <w:rPr>
          <w:rFonts w:ascii="Amiri" w:hAnsi="Amiri" w:eastAsia="Amiri" w:cs="Amiri"/>
          <w:color w:val="111111"/>
          <w:sz w:val="28"/>
          <w:sz w:val="28"/>
          <w:szCs w:val="28"/>
          <w:rtl w:val="true"/>
          <w:lang w:bidi="ar-SA"/>
        </w:rPr>
        <w:t xml:space="preserve">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قعقاع بن عمرو بنا به فرمان مقام خلافت در نبرد هوازن و اسارت خانوادۀ علقمه به دست او افتخارى است براى قعقاع فرزند عمرو تميمى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براى پروراندن مطلب خود حقيقت را دست كارى كرده، داستانى جدا و دروغ بر مبناى يك واقعۀ حقيقى طرح‌ريزى مى‌كند و از آن به سود قبيلۀ تميم بهره‌بردارى مى‌نمايد در صورتى كه هم قعقاع، و هم داستانش هيچ كدام واقعيت ندارند و تنها زاييدۀ خيالات و آفريده افكار سيف بن عمر تميمى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جز اين داستان كه داستان علقمه است، ياقوت حمودى در شرحى كه بر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آبى است در سرزمين نجد و جنگ‌هاى ارتداد پيرامون آن وقوع يافته است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قعقاع بن عمرو نبرد بزاخه را چنين توصيف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مسحلان</w:t>
      </w:r>
      <w:r>
        <w:rPr>
          <w:rStyle w:val="FootnoteAnchor"/>
          <w:rtl w:val="true"/>
        </w:rPr>
        <w:footnoteReference w:id="67"/>
      </w:r>
      <w:r>
        <w:rPr>
          <w:rFonts w:ascii="IRNazanin" w:hAnsi="IRNazanin" w:eastAsia="IRNazanin"/>
          <w:color w:val="111111"/>
          <w:sz w:val="28"/>
          <w:sz w:val="28"/>
          <w:szCs w:val="28"/>
          <w:rtl w:val="true"/>
          <w:lang w:bidi="fa-IR"/>
        </w:rPr>
        <w:t>در آن‌روز توانست كه از آوردگاه بگريزد، و جان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آن‌روز كه به چشم خود مى‌ديد كه گرد و خاك ميدان نبرد به آسمان بالا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خالد در آوردگاه بزاخه بر سر رزمندگان دشمن خاك مرگ مى‌پاشد، و دشمن را چون سگان درنده از هم مى‌درد و پاره پاره كرده آنگاه بى‌تفاوت بر زمين رها كرده روى بر مى‌تابد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حموى اين عادت را دارد كه غالباً براى معرفى اماكنى كه نام مى‌پرداز اشعار سيف شاهد بياورد بدون اين كه نامى از راوى آن نقل كند و به اين قبيل از موارد بعدها برخواهيم خورد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نمى‌دانيم كه سيف در اين ابيات چه خواسته 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قعقاع را با سرودن اين اشعار مستقيماً در نبردهاى خالد در جنگ بزاخه شركت داده است و او در آنجا </w:t>
      </w:r>
      <w:bookmarkStart w:id="272" w:name="pg16604_213405"/>
    </w:p>
    <w:p>
      <w:pPr>
        <w:pStyle w:val="BookText"/>
        <w:rPr/>
      </w:pPr>
      <w:bookmarkEnd w:id="272"/>
      <w:r>
        <w:rPr>
          <w:rFonts w:ascii="IRNazanin" w:hAnsi="IRNazanin" w:eastAsia="IRNazanin"/>
          <w:color w:val="111111"/>
          <w:sz w:val="28"/>
          <w:sz w:val="28"/>
          <w:szCs w:val="28"/>
          <w:rtl w:val="true"/>
          <w:lang w:bidi="fa-IR"/>
        </w:rPr>
        <w:t>اين اشعار را سروده، يا چنين نموده كه قعقاع بدون شركت در آن جنگ آن را وصف كرده است، كه اين به نظر ما بعيد مى‌آيد به هر حال آنها كه نبرد بزاخه را به دست داده‌اند نامى از قعقاع نبرده‌اند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آن‌چه كه آورديم، هيچ كجا نامى از قعقاع در نبردهاى رده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غير رده غالباً كتاب‌هاى مشهور تاريخى كه از سيف بن عمر مطلب گرفته‌اند، دربارۀ قعقاع و قهرمانى‌هايش در فتوح بسيار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بخش اين تعريفات ازآنچه كه سيف به دست داده است، نبردهاى مسلمانان در عراق مى‌باشد كه اينك به شرح آن مى‌پردازيم</w:t>
      </w:r>
      <w:r>
        <w:rPr>
          <w:rFonts w:eastAsia="IRNazanin" w:cs="IRNazanin"/>
          <w:color w:val="111111"/>
          <w:sz w:val="28"/>
          <w:szCs w:val="28"/>
          <w:rtl w:val="true"/>
          <w:lang w:bidi="fa-IR"/>
        </w:rPr>
        <w:t>:</w:t>
      </w:r>
    </w:p>
    <w:p>
      <w:pPr>
        <w:pStyle w:val="Heading5"/>
        <w:numPr>
          <w:ilvl w:val="4"/>
          <w:numId w:val="1"/>
        </w:numPr>
        <w:rPr/>
      </w:pPr>
      <w:bookmarkStart w:id="273" w:name="__RefHeading___Toc11014284_1280447820"/>
      <w:bookmarkStart w:id="274" w:name="_Toc101"/>
      <w:bookmarkEnd w:id="273"/>
      <w:r>
        <w:rPr>
          <w:rtl w:val="true"/>
        </w:rPr>
        <w:t>قعقاع در جنگ عراق</w:t>
      </w:r>
      <w:bookmarkEnd w:id="274"/>
    </w:p>
    <w:p>
      <w:pPr>
        <w:pStyle w:val="BookText"/>
        <w:rPr/>
      </w:pPr>
      <w:r>
        <w:rPr>
          <w:rFonts w:ascii="Amiri" w:hAnsi="Amiri" w:eastAsia="Amiri" w:cs="Amiri"/>
          <w:color w:val="111111"/>
          <w:sz w:val="28"/>
          <w:sz w:val="28"/>
          <w:szCs w:val="28"/>
          <w:rtl w:val="true"/>
          <w:lang w:bidi="ar-SA"/>
        </w:rPr>
        <w:t>طبرى از قول سيف ضمن حوادث سال دوازده هجرى جنين روايت مى‌كند</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سردارنيا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خالد بن وليد از نبرد يمامه باز گشت، ابو بكر او را فرمان داد تا با سپاه خود به عراق عزيمت كند و در ضمن دستور داد تا به افراد سپاه خود اطلاع دهد كه هر كس مايل باشد مى‌تواند در اين اردوكشى شركت نكرده به خانۀ خود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موافقت خليفه به افراد سپاهى اعلام شد، سپاه خالد متلاشى شد و جز اندكى، بقيه افراد به خانه‌هاى خود باز گشتند تا جايى كه خالد ناگزير شد از ابو بكر قواى كمكى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نيز قعقاع بن عمرو را به عنوان كمك به اردوگاه خالد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اشخاصى كه ناظر بر اين اوضاع بودند به ابو بكر خرده گرفتند كه خالد افراد سپاهش همه متفرق شده‌اند و او از تو قواى كمكى خواسته است و تو تنها يك نفر را به يارى او مى‌فرستى؟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به اعتراض آنها چنين پاسخ مى‌دهد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سپاهى كه در آن چنين مردى وجود داشته باشد هرگز شكست نخواهد خورد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75" w:name="pg16604_213406"/>
    </w:p>
    <w:p>
      <w:pPr>
        <w:pStyle w:val="BookText"/>
        <w:rPr/>
      </w:pPr>
      <w:bookmarkEnd w:id="275"/>
      <w:r>
        <w:rPr>
          <w:rFonts w:ascii="IRNazanin" w:hAnsi="IRNazanin" w:eastAsia="IRNazanin"/>
          <w:color w:val="111111"/>
          <w:sz w:val="28"/>
          <w:sz w:val="28"/>
          <w:szCs w:val="28"/>
          <w:rtl w:val="true"/>
          <w:lang w:bidi="fa-IR"/>
        </w:rPr>
        <w:t>سپس طبرى براى قعقاع در جنگ‌هاى عراق به همراهى خالد بن وليد، قهرمانى ها و پهلوانى ها و رشادت ها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نيز حديث فوق را تا به آخر آورده بدون اين كه مصدر آن را ذكر كند، در صورتى كه مصدر آن تنها سيف است كه طبرى از او گرفته و ديگران از طبرى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ياقوت حموى نيز در كتاب معجم البلدان خود به مناسبت معرفى اماكنى كه در احاديث سيف آمده است به طور اختصار به شرح آنها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نوشتۀ طبرى از روايت سيف بن عمر، نخستين نبردى كه در عراق بين مسلمانان و مشركين صورت گرفته است، نبرد ابله مى‌باشد</w:t>
      </w:r>
      <w:r>
        <w:rPr>
          <w:rFonts w:eastAsia="IRNazanin" w:cs="IRNazanin"/>
          <w:color w:val="111111"/>
          <w:sz w:val="28"/>
          <w:szCs w:val="28"/>
          <w:rtl w:val="true"/>
          <w:lang w:bidi="fa-IR"/>
        </w:rPr>
        <w:t>.</w:t>
      </w:r>
      <w:r>
        <w:rPr>
          <w:rStyle w:val="FootnoteAnchor"/>
          <w:rtl w:val="true"/>
        </w:rPr>
        <w:footnoteReference w:id="69"/>
      </w:r>
    </w:p>
    <w:p>
      <w:pPr>
        <w:pStyle w:val="Heading5"/>
        <w:numPr>
          <w:ilvl w:val="4"/>
          <w:numId w:val="1"/>
        </w:numPr>
        <w:rPr/>
      </w:pPr>
      <w:bookmarkStart w:id="276" w:name="__RefHeading___Toc11014286_1280447820"/>
      <w:bookmarkStart w:id="277" w:name="_Toc102"/>
      <w:bookmarkEnd w:id="276"/>
      <w:r>
        <w:rPr>
          <w:rtl w:val="true"/>
        </w:rPr>
        <w:t>نبرد ابله</w:t>
      </w:r>
      <w:bookmarkEnd w:id="277"/>
    </w:p>
    <w:p>
      <w:pPr>
        <w:pStyle w:val="BookText"/>
        <w:rPr/>
      </w:pPr>
      <w:r>
        <w:rPr>
          <w:rFonts w:ascii="Amiri" w:hAnsi="Amiri" w:eastAsia="Amiri" w:cs="Amiri"/>
          <w:color w:val="111111"/>
          <w:sz w:val="28"/>
          <w:sz w:val="28"/>
          <w:szCs w:val="28"/>
          <w:rtl w:val="true"/>
          <w:lang w:bidi="ar-SA"/>
        </w:rPr>
        <w:t>طبرى از سيف روايت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بكر خالد بن وليد را مأمور ساخت كه جنگ عراق را از مرز هند و سند آغاز كند، سپس سيف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ابله در آن روزگار مرز هند و سند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داستان فتح ابله مى‌گويد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هرمز فرمانده سپاه ايران در ابله توطئه اى ترتيب مى‌دهد تا خالد را بكشد، پس با سپاهيانش قرار مى‌گذارد كه چون با خالد به نبرد تن به تن پرداخت به يك باره حمله كنند و كار خالد را بسازند، روى اين حساب هرمز، خالد را به جنگ تن به تن با خود فرا مى‌خواند، و خالد نيز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هرمز بيرون مى‌شود، چون آن دو سردار سپاه با يك ديگر به نبرد مى‌پردازد و در هم مى‌پيچند سپاهيان هرمز ناگهان به خالد حمله‌ور مى‌شوند، و بر خلاف قانون و قاعدۀ نبرد تن به تن با نيرنگى كه زده‌اند در مقام كشتن خالد بر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قعقاع بن عمرو كه كاملاً مواظب اوضاع بوده، و همۀ </w:t>
      </w:r>
      <w:bookmarkStart w:id="278" w:name="pg16604_213407"/>
    </w:p>
    <w:p>
      <w:pPr>
        <w:pStyle w:val="BookText"/>
        <w:rPr/>
      </w:pPr>
      <w:bookmarkEnd w:id="278"/>
      <w:r>
        <w:rPr>
          <w:rFonts w:ascii="IRNazanin" w:hAnsi="IRNazanin" w:eastAsia="IRNazanin"/>
          <w:color w:val="111111"/>
          <w:sz w:val="28"/>
          <w:sz w:val="28"/>
          <w:szCs w:val="28"/>
          <w:rtl w:val="true"/>
          <w:lang w:bidi="fa-IR"/>
        </w:rPr>
        <w:t>حركات و جنبش‌هاى سپاه دشمن را در نظر داشته است، پيش ازآنكه دشمن بتواند آسيبى به خالد برساند، خود يك تنه به ميدان مى‌تازد و بر سپاهيان حمله مى‌برد، و آنها را تارومار كرده نيرنگشان را نقش‌برآب مى‌كند و در آن گيرودار خالد هم هرمز را مى‌كشد و ايرانيان كه سردار خود را كشته مى‌بينند پشت به ميدان كرده مى‌گريزند و به اين ترتيب شكست مى‌خورند و قعقاع بن عمرو مظفر و پيروز و سربلند از ميدان نبرد باز مى‌گردد</w:t>
      </w:r>
      <w:r>
        <w:rPr>
          <w:rFonts w:eastAsia="IRNazanin" w:cs="IRNazanin"/>
          <w:color w:val="111111"/>
          <w:sz w:val="28"/>
          <w:szCs w:val="28"/>
          <w:rtl w:val="true"/>
          <w:lang w:bidi="fa-IR"/>
        </w:rPr>
        <w:t>.</w:t>
      </w:r>
    </w:p>
    <w:p>
      <w:pPr>
        <w:pStyle w:val="Heading5"/>
        <w:numPr>
          <w:ilvl w:val="4"/>
          <w:numId w:val="1"/>
        </w:numPr>
        <w:rPr/>
      </w:pPr>
      <w:bookmarkStart w:id="279" w:name="__RefHeading___Toc11014288_1280447820"/>
      <w:bookmarkStart w:id="280" w:name="_Toc103"/>
      <w:bookmarkEnd w:id="279"/>
      <w:r>
        <w:rPr>
          <w:rtl w:val="true"/>
        </w:rPr>
        <w:t>اين داستان تا كجا رفته</w:t>
      </w:r>
      <w:bookmarkEnd w:id="280"/>
    </w:p>
    <w:p>
      <w:pPr>
        <w:pStyle w:val="BookText"/>
        <w:rPr/>
      </w:pPr>
      <w:r>
        <w:rPr>
          <w:rFonts w:ascii="IRNazanin" w:hAnsi="IRNazanin" w:eastAsia="IRNazanin"/>
          <w:color w:val="111111"/>
          <w:sz w:val="28"/>
          <w:sz w:val="28"/>
          <w:szCs w:val="28"/>
          <w:rtl w:val="true"/>
          <w:lang w:bidi="fa-IR"/>
        </w:rPr>
        <w:t>اين خبر را طبرى از سيف گرفته، و ديگران امثال ابن اثير، ذهبى، و ابن كثير، و ابن خلكان از طبرى نقل كرده در كتاب‌هاى خود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پس از اين كه شرح مفصلى در فتح ابله و غنايم جنگى آن مى‌دهد، اضافه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داستان در فتح ابله خلاف آن است كه در روايات صحيحه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در جاى خود به شرح آن خواهيم پرداخت</w:t>
      </w:r>
      <w:r>
        <w:rPr>
          <w:rFonts w:eastAsia="IRNazanin" w:cs="IRNazanin"/>
          <w:color w:val="111111"/>
          <w:sz w:val="28"/>
          <w:szCs w:val="28"/>
          <w:rtl w:val="true"/>
          <w:lang w:bidi="fa-IR"/>
        </w:rPr>
        <w:t>.</w:t>
      </w:r>
    </w:p>
    <w:p>
      <w:pPr>
        <w:pStyle w:val="Heading5"/>
        <w:numPr>
          <w:ilvl w:val="4"/>
          <w:numId w:val="1"/>
        </w:numPr>
        <w:rPr/>
      </w:pPr>
      <w:bookmarkStart w:id="281" w:name="__RefHeading___Toc11014290_1280447820"/>
      <w:bookmarkStart w:id="282" w:name="_Toc104"/>
      <w:bookmarkEnd w:id="281"/>
      <w:r>
        <w:rPr>
          <w:rtl w:val="true"/>
        </w:rPr>
        <w:t>سنجش سخن سيف با ديگران</w:t>
      </w:r>
      <w:bookmarkEnd w:id="282"/>
    </w:p>
    <w:p>
      <w:pPr>
        <w:pStyle w:val="BookText"/>
        <w:rPr/>
      </w:pPr>
      <w:r>
        <w:rPr>
          <w:rFonts w:ascii="IRNazanin" w:hAnsi="IRNazanin" w:eastAsia="IRNazanin"/>
          <w:color w:val="111111"/>
          <w:sz w:val="28"/>
          <w:sz w:val="28"/>
          <w:szCs w:val="28"/>
          <w:rtl w:val="true"/>
          <w:lang w:bidi="fa-IR"/>
        </w:rPr>
        <w:t xml:space="preserve">داستانى كه سيف در فتح ابله آورده است، تماماً بر خلاف آن چيزى است كه مطلعين و تاريخ‌نويسان نوشته‌اند، و همچنين بر خلاف آن چيزهايى است كه در كتاب‌هاى صحيح آمده است زيرا حقيقت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ابله در زمان عمر، و به دست عتبة بن غزوان و در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اتفاق افتاده است كه ما بعداً و در جاى خود به شرح آن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وقتى كه وقايع سال چهارده هجرى را شرح مى‌دهد آنجا كه به ذكر بناى بصره مى‌پردازد، به وعده اى كه در مورد فتح ابله داده بود وفا مى‌كند، و حقيقت نبرد و فتح ابله را روايت مى‌كند كه در آن هيچ يك از مواردى را كه سيف به آن اشاره كرده بود ديده نمى‌شود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283" w:name="__RefHeading___Toc11014292_1280447820"/>
      <w:bookmarkStart w:id="284" w:name="_Toc105"/>
      <w:bookmarkEnd w:id="283"/>
      <w:r>
        <w:rPr>
          <w:rtl w:val="true"/>
        </w:rPr>
        <w:t>بررسى سند</w:t>
      </w:r>
      <w:bookmarkEnd w:id="28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راوى اين داستان سيف، محمد و مهلب مى‌باشند كه دانستيم وجود خارجى </w:t>
      </w:r>
      <w:bookmarkStart w:id="285" w:name="pg16604_213408"/>
    </w:p>
    <w:p>
      <w:pPr>
        <w:pStyle w:val="BookText"/>
        <w:rPr/>
      </w:pPr>
      <w:bookmarkEnd w:id="285"/>
      <w:r>
        <w:rPr>
          <w:rFonts w:ascii="Amiri" w:hAnsi="Amiri" w:eastAsia="Amiri" w:cs="Amiri"/>
          <w:color w:val="111111"/>
          <w:sz w:val="28"/>
          <w:sz w:val="28"/>
          <w:szCs w:val="28"/>
          <w:rtl w:val="true"/>
          <w:lang w:bidi="ar-SA"/>
        </w:rPr>
        <w:t>نداشته و جزء روات مخلوق سيف بن عمر مى‌باشند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مقطع بن هيثم بكايى كه نامش در سند سه روايت سيف در تاريخ طبرى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حنظله فرزند زياد بن حنظله كه نام او در سند دو روايت سيف در تاريخ طبرى برده شده است و چنين به نظر مى‌رسد كه سيف با استفاده از نام حنظله، براى زياد فرزند حنظله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اى كه خود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راوى ساختگى تخيلات سيف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عبد الرحمن احمرى است كه نامش در سند هفت روايت سيف در تاريخ طبرى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ما به بحث و تجسس پرداختيم تا شايد اين نام ها را كه برشمرديم در كتاب‌هاى طبقات، و شرح حال راويان، و حتى كتب حديث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نام هيچ يك از آنها را در هيچ كجا؛ جز روايت‌هاى سيف نديديم، بنا بر اين، سه نفر راوى اخير يعنى مقطع، و حنظله، و عبد الرحمن را همچون محمد و مهلب از جملۀ راويان مخلوق تخيلات سيف به حساب آورديم</w:t>
      </w:r>
      <w:r>
        <w:rPr>
          <w:rFonts w:eastAsia="IRNazanin" w:cs="IRNazanin"/>
          <w:color w:val="111111"/>
          <w:sz w:val="28"/>
          <w:szCs w:val="28"/>
          <w:rtl w:val="true"/>
          <w:lang w:bidi="fa-IR"/>
        </w:rPr>
        <w:t>.</w:t>
      </w:r>
    </w:p>
    <w:p>
      <w:pPr>
        <w:pStyle w:val="Heading5"/>
        <w:numPr>
          <w:ilvl w:val="4"/>
          <w:numId w:val="1"/>
        </w:numPr>
        <w:rPr/>
      </w:pPr>
      <w:bookmarkStart w:id="286" w:name="__RefHeading___Toc11014294_1280447820"/>
      <w:bookmarkStart w:id="287" w:name="_Toc106"/>
      <w:bookmarkEnd w:id="286"/>
      <w:r>
        <w:rPr>
          <w:rtl w:val="true"/>
        </w:rPr>
        <w:t>نتيجۀ سنجش و بررسى</w:t>
      </w:r>
      <w:bookmarkEnd w:id="287"/>
    </w:p>
    <w:p>
      <w:pPr>
        <w:pStyle w:val="BookText"/>
        <w:rPr/>
      </w:pPr>
      <w:r>
        <w:rPr>
          <w:rFonts w:ascii="IRNazanin" w:hAnsi="IRNazanin" w:eastAsia="IRNazanin"/>
          <w:color w:val="111111"/>
          <w:sz w:val="28"/>
          <w:sz w:val="28"/>
          <w:szCs w:val="28"/>
          <w:rtl w:val="true"/>
          <w:lang w:bidi="fa-IR"/>
        </w:rPr>
        <w:t>سيف مى‌گويد كه خالد بن وليد به علت پراكندگى سپاهش از ابو بكر كمك خواست، و شخص خليفه با توجه به تعريف كوتاه و بسيار پرمغزى كه از قعقاع بن عمرو تميمى كرده است، تنها شخص قعقاع را به كمك خالد مأمور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قصه را سيف ساخته و جز او كسى ديگر چنين چيزى نگفته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سيف فتح ابله را به خالد بن وليد مضرى، و در سال دوازده هجرى، و در زمان خلافت ابو بكر نسبت مى‌دهد؛ و حال‌آنكه واقع اين است كه فتح ابله در زمان خلافت عمر، و به دست عتبة بن غزوان و به سال چهارده هجرى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علت اين تحريف را بعداً بررسى خواهيم كرد</w:t>
      </w:r>
      <w:r>
        <w:rPr>
          <w:rFonts w:eastAsia="IRNazanin" w:cs="IRNazanin"/>
          <w:color w:val="111111"/>
          <w:sz w:val="28"/>
          <w:szCs w:val="28"/>
          <w:rtl w:val="true"/>
          <w:lang w:bidi="fa-IR"/>
        </w:rPr>
        <w:t xml:space="preserve">. </w:t>
      </w:r>
      <w:bookmarkStart w:id="288" w:name="pg16604_213409"/>
    </w:p>
    <w:p>
      <w:pPr>
        <w:pStyle w:val="BookText"/>
        <w:rPr/>
      </w:pPr>
      <w:bookmarkEnd w:id="288"/>
      <w:r>
        <w:rPr>
          <w:rFonts w:ascii="IRNazanin" w:hAnsi="IRNazanin" w:eastAsia="IRNazanin"/>
          <w:color w:val="111111"/>
          <w:sz w:val="28"/>
          <w:sz w:val="28"/>
          <w:szCs w:val="28"/>
          <w:rtl w:val="true"/>
          <w:lang w:bidi="fa-IR"/>
        </w:rPr>
        <w:t>سيف تنها قصه‌پردازى است كه خالد بن وليد را پياده به جنگ تن به تن فرمانده سپاه ايران كه نامش را هرمز خيال كرده است مى‌فرستد، و داستان شگفت‌انگيز نيرنگ ايرانيان را مطرح مى‌كند، و قعقاع بن عمرو تميمى، هم قبيلۀ خود را گره‌گشاى هر مشكلى معرفى مى‌كند، و او را مردى زيرك و هوشيار، و دانا بر موز جنگى و گردى لشكرشكن و پهلوانى شكست‌ناپذير، و مورد توجه و عنايت خاص خلفا و سرآمد اصحاب و ياران رسول خدا مى‌شناساند و او را به عنوان سندى قاطع از فخر و مباهات به چشم يمانيان قحطانى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همۀ اين ها، سيف داستان خود را از طريق راويانى روايت مى‌كند كه همگى آنها ساخته و پرداختۀ ذهن قصه‌پرداز و دروغ ساز خود او هستند و وجود خارجى نداشته‌اند</w:t>
      </w:r>
      <w:r>
        <w:rPr>
          <w:rFonts w:eastAsia="IRNazanin" w:cs="IRNazanin"/>
          <w:color w:val="111111"/>
          <w:sz w:val="28"/>
          <w:szCs w:val="28"/>
          <w:rtl w:val="true"/>
          <w:lang w:bidi="fa-IR"/>
        </w:rPr>
        <w:t>.</w:t>
      </w:r>
    </w:p>
    <w:p>
      <w:pPr>
        <w:pStyle w:val="Heading5"/>
        <w:numPr>
          <w:ilvl w:val="4"/>
          <w:numId w:val="1"/>
        </w:numPr>
        <w:rPr/>
      </w:pPr>
      <w:bookmarkStart w:id="289" w:name="__RefHeading___Toc11014296_1280447820"/>
      <w:bookmarkStart w:id="290" w:name="_Toc107"/>
      <w:bookmarkEnd w:id="289"/>
      <w:r>
        <w:rPr>
          <w:rtl w:val="true"/>
        </w:rPr>
        <w:t>دست‌آوردهاى حديث سيف</w:t>
      </w:r>
      <w:bookmarkEnd w:id="290"/>
    </w:p>
    <w:p>
      <w:pPr>
        <w:pStyle w:val="BookText"/>
        <w:rPr/>
      </w:pPr>
      <w:r>
        <w:rPr>
          <w:rFonts w:ascii="IRNazanin" w:hAnsi="IRNazanin" w:eastAsia="IRNazanin"/>
          <w:color w:val="111111"/>
          <w:sz w:val="28"/>
          <w:sz w:val="28"/>
          <w:szCs w:val="28"/>
          <w:rtl w:val="true"/>
          <w:lang w:bidi="fa-IR"/>
        </w:rPr>
        <w:t>اكنون ببينيم سيف بن عمر، با ساختن داستان فتح ابله چه چيزى را ثابت كرده و چه ها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مقدمه اى كه مى‌چيند، خليفه ابو بكر زبان به تعريف و ستايش قعقاع بن عمرو تميمى مى‌گشايد و او را آن‌چنان گرد و دلاورى معرفى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گويى خليفه دربارۀ شكست‌ناپذيرى قعقاع و اين كه سپاهى كه قعقاع در آن باشد، هرگز شكست نخواهد خورد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شدن شهرى در عراق، به دست خالد قهرمان مضر تا فخرى بر ساير افتخارات قبيلۀ مضر اضافه 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افتخارى براى قعقاع پهلوان شكست‌ناپذير تميم در نجات خالد بن </w:t>
      </w:r>
    </w:p>
    <w:p>
      <w:pPr>
        <w:pStyle w:val="BookText"/>
        <w:rPr/>
      </w:pPr>
      <w:r>
        <w:rPr>
          <w:rFonts w:ascii="IRNazanin" w:hAnsi="IRNazanin" w:eastAsia="IRNazanin"/>
          <w:color w:val="111111"/>
          <w:sz w:val="28"/>
          <w:sz w:val="28"/>
          <w:szCs w:val="28"/>
          <w:rtl w:val="true"/>
          <w:lang w:bidi="fa-IR"/>
        </w:rPr>
        <w:t>وليد از نيرنگ ايرانيان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سه تن راوى ديگر به نام‌هاى مقطع و حنظله، و عبد الرحمن بر جمع ساير راويان خيالى و ساختگى سيف كه در آينده و به خواست خدا به آنها بررسى مى‌شود</w:t>
      </w:r>
      <w:r>
        <w:rPr>
          <w:rFonts w:eastAsia="IRNazanin" w:cs="IRNazanin"/>
          <w:color w:val="111111"/>
          <w:sz w:val="28"/>
          <w:szCs w:val="28"/>
          <w:rtl w:val="true"/>
          <w:lang w:bidi="fa-IR"/>
        </w:rPr>
        <w:t xml:space="preserve">. </w:t>
      </w:r>
      <w:bookmarkStart w:id="291" w:name="pg16604_213411"/>
    </w:p>
    <w:p>
      <w:pPr>
        <w:pStyle w:val="Heading4"/>
        <w:numPr>
          <w:ilvl w:val="3"/>
          <w:numId w:val="1"/>
        </w:numPr>
        <w:rPr/>
      </w:pPr>
      <w:bookmarkStart w:id="292" w:name="__RefHeading___Toc11014298_1280447820"/>
      <w:bookmarkStart w:id="293" w:name="_Toc108"/>
      <w:bookmarkEnd w:id="291"/>
      <w:bookmarkEnd w:id="292"/>
      <w:r>
        <w:rPr>
          <w:rtl w:val="true"/>
        </w:rPr>
        <w:t>قعقاع در جنگ‌هاى حيره</w:t>
      </w:r>
      <w:bookmarkEnd w:id="293"/>
    </w:p>
    <w:p>
      <w:pPr>
        <w:pStyle w:val="Heading5"/>
        <w:numPr>
          <w:ilvl w:val="4"/>
          <w:numId w:val="1"/>
        </w:numPr>
        <w:rPr/>
      </w:pPr>
      <w:bookmarkStart w:id="294" w:name="__RefHeading___Toc11014300_1280447820"/>
      <w:bookmarkStart w:id="295" w:name="_Toc109"/>
      <w:bookmarkEnd w:id="294"/>
      <w:r>
        <w:rPr>
          <w:rtl w:val="true"/>
        </w:rPr>
        <w:t>اشاره</w:t>
      </w:r>
      <w:bookmarkEnd w:id="295"/>
    </w:p>
    <w:p>
      <w:pPr>
        <w:pStyle w:val="BookText"/>
        <w:rPr/>
      </w:pPr>
      <w:r>
        <w:rPr>
          <w:rFonts w:ascii="Amiri" w:hAnsi="Amiri" w:eastAsia="Amiri" w:cs="Amiri"/>
          <w:color w:val="111111"/>
          <w:sz w:val="28"/>
          <w:sz w:val="28"/>
          <w:szCs w:val="28"/>
          <w:rtl w:val="true"/>
          <w:lang w:bidi="ar-SA"/>
        </w:rPr>
        <w:t xml:space="preserve">و بلغت قتلاهم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الفا</w:t>
      </w:r>
    </w:p>
    <w:p>
      <w:pPr>
        <w:pStyle w:val="BookText"/>
        <w:rPr/>
      </w:pPr>
      <w:r>
        <w:rPr>
          <w:rFonts w:ascii="IRNazanin" w:hAnsi="IRNazanin" w:eastAsia="IRNazanin"/>
          <w:color w:val="111111"/>
          <w:sz w:val="28"/>
          <w:sz w:val="28"/>
          <w:szCs w:val="28"/>
          <w:rtl w:val="true"/>
          <w:lang w:bidi="fa-IR"/>
        </w:rPr>
        <w:t>تعداد كشته‌شدگان سپاه ايران در جنگ اليس به هفتاد هزار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عمر</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11014302_1280447820"/>
      <w:bookmarkStart w:id="297" w:name="_Toc110"/>
      <w:bookmarkEnd w:id="296"/>
      <w:r>
        <w:rPr>
          <w:rtl w:val="true"/>
        </w:rPr>
        <w:t>جنگ مذار و ثنى</w:t>
      </w:r>
      <w:bookmarkEnd w:id="297"/>
    </w:p>
    <w:p>
      <w:pPr>
        <w:pStyle w:val="BookText"/>
        <w:rPr/>
      </w:pPr>
      <w:r>
        <w:rPr>
          <w:rFonts w:ascii="IRNazanin" w:hAnsi="IRNazanin" w:eastAsia="IRNazanin"/>
          <w:color w:val="111111"/>
          <w:sz w:val="28"/>
          <w:sz w:val="28"/>
          <w:szCs w:val="28"/>
          <w:rtl w:val="true"/>
          <w:lang w:bidi="fa-IR"/>
        </w:rPr>
        <w:t>طبرى پس از شرح فتح ابله از قول سيف روايت مى‌كند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هرمز پيش از نبرد ابله از پادشاه ايران كمك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خواست او را با اعزام سپاهى تحت فرماندهى قارن فرزند قرياس اجابت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هرمز كشته شد و سپاهش پراكنده گرديد، هرمز را در منار نهر الثنى جمع‌آورى كرد و با سپاه اسلام روبه‌رو شد، و بين دو لشكر جنگ آغاز كرديد؛ و دو سپاه با شدت و خشمى هر چه تمام تر در يك ديگر شمشير نهادند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انجام قارن در اين نبرد كشته شد، و شيرازه لشكر از هم گسيخت و سپاه ايران با داده سى هزار كشته به جز آنها كه در رودخانه الثنى غرق شدند شكستى فاحش خورد</w:t>
      </w:r>
      <w:r>
        <w:rPr>
          <w:rFonts w:eastAsia="IRNazanin" w:cs="IRNazanin"/>
          <w:color w:val="111111"/>
          <w:sz w:val="28"/>
          <w:szCs w:val="28"/>
          <w:rtl w:val="true"/>
          <w:lang w:bidi="fa-IR"/>
        </w:rPr>
        <w:t xml:space="preserve">. </w:t>
      </w:r>
      <w:bookmarkStart w:id="298" w:name="pg16604_213412"/>
    </w:p>
    <w:p>
      <w:pPr>
        <w:pStyle w:val="Heading5"/>
        <w:numPr>
          <w:ilvl w:val="4"/>
          <w:numId w:val="1"/>
        </w:numPr>
        <w:rPr/>
      </w:pPr>
      <w:bookmarkStart w:id="299" w:name="__RefHeading___Toc11014304_1280447820"/>
      <w:bookmarkStart w:id="300" w:name="_Toc111"/>
      <w:bookmarkEnd w:id="298"/>
      <w:bookmarkEnd w:id="299"/>
      <w:r>
        <w:rPr>
          <w:rtl w:val="true"/>
        </w:rPr>
        <w:t>نبرد ولجه</w:t>
      </w:r>
      <w:bookmarkEnd w:id="300"/>
    </w:p>
    <w:p>
      <w:pPr>
        <w:pStyle w:val="BookText"/>
        <w:rPr/>
      </w:pPr>
      <w:r>
        <w:rPr>
          <w:rFonts w:ascii="IRNazanin" w:hAnsi="IRNazanin" w:eastAsia="IRNazanin"/>
          <w:color w:val="111111"/>
          <w:sz w:val="28"/>
          <w:sz w:val="28"/>
          <w:szCs w:val="28"/>
          <w:rtl w:val="true"/>
          <w:lang w:bidi="fa-IR"/>
        </w:rPr>
        <w:t>سيف دربارۀ نبرد الولجه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شكست ايران در المذار</w:t>
      </w:r>
      <w:r>
        <w:rPr>
          <w:rStyle w:val="FootnoteAnchor"/>
          <w:rtl w:val="true"/>
        </w:rPr>
        <w:footnoteReference w:id="71"/>
      </w:r>
      <w:r>
        <w:rPr>
          <w:rFonts w:ascii="IRNazanin" w:hAnsi="IRNazanin" w:eastAsia="IRNazanin"/>
          <w:color w:val="111111"/>
          <w:sz w:val="28"/>
          <w:sz w:val="28"/>
          <w:szCs w:val="28"/>
          <w:rtl w:val="true"/>
          <w:lang w:bidi="fa-IR"/>
        </w:rPr>
        <w:t>و الثنى به شرحى كه گذشت به پادشاه ايران رسيد، اندرزگر را مأموريت داد تا با جمع‌آورى سپاهى از رزمندگان عرب آن نواحى و كشاورزان ايرانى به نبرد با خالد بن وليد اقدام كند، و بهمن جادويه را نيز كمك وى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چون به خالد رسيد، خود را با شتاب به ولجه رسانيد و با آنها به نبرد پرداخت، نبردى شديدتر از نبرد الثنى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سپاهيان پارس درهم شكست و اندرزگر از معركه بگريخت و در اين فرار بر اثر تشنگى از پاى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در اين نبرد با يكى از رزمندگان پارس كه با هزار كس برابرى مى‌كرد به نبرد پرداخت و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كشتنش فارغ گشت بر او تكيه زد و در همان‌جا، ميدان نبرد، غذا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جنگ در صفر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واقع گرديد، و گفته است كه ولجد از جانب خشكى به كسكر نزديك است</w:t>
      </w:r>
      <w:r>
        <w:rPr>
          <w:rFonts w:eastAsia="IRNazanin" w:cs="IRNazanin"/>
          <w:color w:val="111111"/>
          <w:sz w:val="28"/>
          <w:szCs w:val="28"/>
          <w:rtl w:val="true"/>
          <w:lang w:bidi="fa-IR"/>
        </w:rPr>
        <w:t>.</w:t>
      </w:r>
    </w:p>
    <w:p>
      <w:pPr>
        <w:pStyle w:val="Heading5"/>
        <w:numPr>
          <w:ilvl w:val="4"/>
          <w:numId w:val="1"/>
        </w:numPr>
        <w:rPr/>
      </w:pPr>
      <w:bookmarkStart w:id="301" w:name="__RefHeading___Toc11014306_1280447820"/>
      <w:bookmarkStart w:id="302" w:name="_Toc112"/>
      <w:bookmarkEnd w:id="301"/>
      <w:r>
        <w:rPr>
          <w:rtl w:val="true"/>
        </w:rPr>
        <w:t>نبرد اليس</w:t>
      </w:r>
      <w:bookmarkEnd w:id="30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شرح نبرد اليس چنين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عرب و رزمندگان ديگر عرب از تعداد كشته‌هايى كه در نبرد ولجه متحمل شده بودند به خشم آمده، مراتب ناراحتى خود را از اين شكست به ايرانيان نامه كردند و در نتيجه جابان به منظور پشتيبانى آنها با سپاهش در اليس به آنها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جنگى سخت و بى‌رحمانه در ميان دو سپاه به وقوع پيوست، در اين ميان به اميد رسيدن قواى كمكى از طرف ايران </w:t>
      </w:r>
      <w:bookmarkStart w:id="303" w:name="pg16604_213413"/>
    </w:p>
    <w:p>
      <w:pPr>
        <w:pStyle w:val="BookText"/>
        <w:rPr/>
      </w:pPr>
      <w:bookmarkEnd w:id="303"/>
      <w:r>
        <w:rPr>
          <w:rFonts w:ascii="IRNazanin" w:hAnsi="IRNazanin" w:eastAsia="IRNazanin"/>
          <w:color w:val="111111"/>
          <w:sz w:val="28"/>
          <w:sz w:val="28"/>
          <w:szCs w:val="28"/>
          <w:rtl w:val="true"/>
          <w:lang w:bidi="fa-IR"/>
        </w:rPr>
        <w:t>مقاومت رزمندگان هر چه بيشتر مى‌شد خالد به خشم آمد و سوگند خورد كه اگر بر آنها دست يابد يكه تن از آنها را زنده نگذارد و رود اليس را از خونشان جارى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چون خالد بر آنها پيروز شد، فرمان داد تا همۀ اسيران را يك‌جا جمع كنند و هيچ اسيرى را نكشند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خالد براى دستگيرى فراريان و جمع‌آورى اسيران به هر طرف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اسيران را گروه گروه به خدمت خالد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دستور داد تا مردانى معين، گردن اسيران را در رودخانه بزنند تا از خون آنها آن رود به جريان افتد يك شبانه روز گذشت و فردا و پس فرداى آن نيز سپرى شد و مرتباً اسيران را از فاصله‌هاى بسيار دور اليس مى‌آوردند و گردن مى‌زدند ولى او خون آنها رودى ايجاد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بود كه قعقاع و پهلوانانى چون او به خالد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وقت كه براى نخستين بار خون فرزند آدم بر زمين ريخته شد با منعقد كردن آن از حركتش جلوگيرى به عمل آمد حالا اگر تو مى‌خواهى كه رودى از خون انسان ها به راه‌اندازى و از قيد سوگند خود رهايى يابى، بايد كه بر اين خون ها آب ببندى تا از لخته شدن آن جلوگيرى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وقعه مسير آب را گرفته بودند، پس ناگزير شدند تا سد را بردارند تا آب بر خون جارى شد و رودى خونين به وجود آمد و بر اثر آن آرد لازم براى بيش از هجده هزار سپاهى خالد، وسيلۀ آسياب‌هايى كه از آن رود خون به گردش در آمدند تهيه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شبانه روز اين آسياب‌ها بر اثر اين رود خون در چرخش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مناسبت آن را رود خون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رود خونى، به بركت خون هفتاد هزار تن انسان كه در آن چون گوسفندان قربانى شده‌اند به وجود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سوگند قهرمان يك دنده اى چون خالد مضرى عملى شود</w:t>
      </w:r>
      <w:r>
        <w:rPr>
          <w:rFonts w:eastAsia="IRNazanin" w:cs="IRNazanin"/>
          <w:color w:val="111111"/>
          <w:sz w:val="28"/>
          <w:szCs w:val="28"/>
          <w:rtl w:val="true"/>
          <w:lang w:bidi="fa-IR"/>
        </w:rPr>
        <w:t>."</w:t>
      </w:r>
    </w:p>
    <w:p>
      <w:pPr>
        <w:pStyle w:val="Heading5"/>
        <w:numPr>
          <w:ilvl w:val="4"/>
          <w:numId w:val="1"/>
        </w:numPr>
        <w:rPr/>
      </w:pPr>
      <w:bookmarkStart w:id="304" w:name="__RefHeading___Toc11014308_1280447820"/>
      <w:bookmarkStart w:id="305" w:name="_Toc113"/>
      <w:bookmarkEnd w:id="304"/>
      <w:r>
        <w:rPr>
          <w:rtl w:val="true"/>
        </w:rPr>
        <w:t>جنگ‌هاى ديگر در حيره</w:t>
      </w:r>
      <w:bookmarkEnd w:id="30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طبرى جنگ ها بزرگى از خالد را در نواحى مختلف حيره آورده و سخن سيف را چنين پايان مى‌دهد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سيف نوشته كه قعقاع در نبردهاى حيره چنين </w:t>
      </w:r>
      <w:bookmarkStart w:id="306" w:name="pg16604_213414"/>
    </w:p>
    <w:p>
      <w:pPr>
        <w:pStyle w:val="BookText"/>
        <w:rPr/>
      </w:pPr>
      <w:bookmarkEnd w:id="306"/>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كشته‌شدگان ما را كه در كنار رود فرات، و همچنين آنان كه در نجف آرميده و به خواب ابدى فرو رفته‌اند از زحمت خود سيراب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سرزمين كاظم هرمزان را پايمال نموديم، و كنار رود ثنى شاخ قرن را با پاروها خود شكستيم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آن‌روز كه ما به كنار كاخ ها حيره فرود آمديم بر آنها شكست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آن‌روز ما ايشان را از شهرشان بيرون رانديم، و پايه‌هاى تختشان از بيم و هراس ما به لرزه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تيرهاى جان‌كاه خود را در آن‌روز به سويشان رها ساختيم و شبان گاه بدان وسيله شربت مرگشان چشانيديم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روزى كه مدعى بودند، ما مردمى هستيم كه بر سرزمين‌هاى حاصل‌خيز عرب تسلط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سيف از آوردن اين ابيات اين است كه نشان دهد اين قعقاع بن عمرو تميمى است كه به دلاورى ها و كروفرهايش به همراهى خالد بن وليد مضرى در ميدان‌هاى منطقۀ حيره به خود مى‌بالد، و افتخار مى‌كند كه در نبرد كاظمه با هرمز، و در الثنى با قارن، و با نصاراى عرب و جنگجويان و نگهبانان كاخ‌هاى كسرى در حيره به نبرد پرداخته، و دست آنها را از تسلط بر سرزمين‌هاى حاصل‌خيز عرب كوتاه ساخته است</w:t>
      </w:r>
      <w:r>
        <w:rPr>
          <w:rFonts w:eastAsia="IRNazanin" w:cs="IRNazanin"/>
          <w:color w:val="111111"/>
          <w:sz w:val="28"/>
          <w:szCs w:val="28"/>
          <w:rtl w:val="true"/>
          <w:lang w:bidi="fa-IR"/>
        </w:rPr>
        <w:t>.</w:t>
      </w:r>
    </w:p>
    <w:p>
      <w:pPr>
        <w:pStyle w:val="Heading5"/>
        <w:numPr>
          <w:ilvl w:val="4"/>
          <w:numId w:val="1"/>
        </w:numPr>
        <w:rPr/>
      </w:pPr>
      <w:bookmarkStart w:id="307" w:name="__RefHeading___Toc11014310_1280447820"/>
      <w:bookmarkStart w:id="308" w:name="_Toc114"/>
      <w:bookmarkEnd w:id="307"/>
      <w:r>
        <w:rPr>
          <w:rtl w:val="true"/>
        </w:rPr>
        <w:t>اين روايات تا كجا رفته</w:t>
      </w:r>
      <w:bookmarkEnd w:id="308"/>
    </w:p>
    <w:p>
      <w:pPr>
        <w:pStyle w:val="BookText"/>
        <w:rPr/>
      </w:pPr>
      <w:r>
        <w:rPr>
          <w:rFonts w:ascii="IRNazanin" w:hAnsi="IRNazanin" w:eastAsia="IRNazanin"/>
          <w:color w:val="111111"/>
          <w:sz w:val="28"/>
          <w:sz w:val="28"/>
          <w:szCs w:val="28"/>
          <w:rtl w:val="true"/>
          <w:lang w:bidi="fa-IR"/>
        </w:rPr>
        <w:t>اين ها مطالبى بود كه طبرى دربارۀ جنگ‌هاى خالد بن وليد در منطقۀ حيره از قول سيف بن عمر روايت كرده، و پس از طبرى اين اثير و ابن خلدون آن مطالب را از طبرى گرفته و در تاريخ‌هاى خود ثبت كرده‌اند و ابن كثير نيز هم از طبرى گرفته و هم مستقيماً از سيف بن عمر، و به اين موضوع مخصوصاً در تاريخ خود تصريح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حموى نيز اطلاعات خود را در بارۀ الثنى مستقيماً از سيف گرفته است آنجا كه در شرح بر واژۀ الثنى مى‌نويسد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نبرد الثنى نبردى مشهور است كه بين خالد بن وليد و ايرانيان در نزديكى‌هاى </w:t>
      </w:r>
      <w:bookmarkStart w:id="309" w:name="pg16604_213415"/>
    </w:p>
    <w:p>
      <w:pPr>
        <w:pStyle w:val="BookText"/>
        <w:rPr/>
      </w:pPr>
      <w:bookmarkEnd w:id="309"/>
      <w:r>
        <w:rPr>
          <w:rFonts w:ascii="IRNazanin" w:hAnsi="IRNazanin" w:eastAsia="IRNazanin"/>
          <w:color w:val="111111"/>
          <w:sz w:val="28"/>
          <w:sz w:val="28"/>
          <w:szCs w:val="28"/>
          <w:rtl w:val="true"/>
          <w:lang w:bidi="fa-IR"/>
        </w:rPr>
        <w:t>بصره به وقوع پيوسته، و در آن نبرد بود كه قعقاع بن عمرو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سقى الله قتلى بالفرات مقيمه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بالثني قرنى قارن بالجوارف</w:t>
      </w:r>
    </w:p>
    <w:p>
      <w:pPr>
        <w:pStyle w:val="BookText"/>
        <w:rPr/>
      </w:pPr>
      <w:r>
        <w:rPr>
          <w:rFonts w:ascii="IRNazanin" w:hAnsi="IRNazanin" w:eastAsia="IRNazanin"/>
          <w:color w:val="111111"/>
          <w:sz w:val="28"/>
          <w:sz w:val="28"/>
          <w:szCs w:val="28"/>
          <w:rtl w:val="true"/>
          <w:lang w:bidi="fa-IR"/>
        </w:rPr>
        <w:t>و نيز در شرح الواجه از قول سيف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ولجه در سرزمين كسكر و كنار صحرا واقع است، خالد بن وليد سپاه ايران را در آنجا شكست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در كتاب فتوح و جزء حوادث سال دوازده هجرى ثبت شده است و قعقاع بن عمرو در آن نبرد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نديدم قومى را با شهامت تر از قومى كه در ولجۀ صحرا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ديدم كسى را مانند ايشان كه روزگار همۀ آنان را به زبونى و خوارى كشيده و به رو در افكنده و سران و نامداران را به هلاكت رسانيده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ها مطالبى بود كه حموى در كتاب خود معجم البلدان نوشته، و عبد المؤمن در شرح الثنى و الواجه از او گرفته و در كتاب خود مراصد الاطلاع آورده است</w:t>
      </w:r>
      <w:r>
        <w:rPr>
          <w:rFonts w:eastAsia="IRNazanin" w:cs="IRNazanin"/>
          <w:color w:val="111111"/>
          <w:sz w:val="28"/>
          <w:szCs w:val="28"/>
          <w:rtl w:val="true"/>
          <w:lang w:bidi="fa-IR"/>
        </w:rPr>
        <w:t>.</w:t>
      </w:r>
    </w:p>
    <w:p>
      <w:pPr>
        <w:pStyle w:val="Heading5"/>
        <w:numPr>
          <w:ilvl w:val="4"/>
          <w:numId w:val="1"/>
        </w:numPr>
        <w:rPr/>
      </w:pPr>
      <w:bookmarkStart w:id="310" w:name="__RefHeading___Toc11014312_1280447820"/>
      <w:bookmarkStart w:id="311" w:name="_Toc115"/>
      <w:bookmarkEnd w:id="310"/>
      <w:r>
        <w:rPr>
          <w:rtl w:val="true"/>
        </w:rPr>
        <w:t>سنجش روايت سيف با روايت ديگران</w:t>
      </w:r>
      <w:bookmarkEnd w:id="311"/>
    </w:p>
    <w:p>
      <w:pPr>
        <w:pStyle w:val="BookText"/>
        <w:rPr/>
      </w:pPr>
      <w:r>
        <w:rPr>
          <w:rFonts w:ascii="IRNazanin" w:hAnsi="IRNazanin" w:eastAsia="IRNazanin"/>
          <w:color w:val="111111"/>
          <w:sz w:val="28"/>
          <w:sz w:val="28"/>
          <w:szCs w:val="28"/>
          <w:rtl w:val="true"/>
          <w:lang w:bidi="fa-IR"/>
        </w:rPr>
        <w:t>اما بلاذرى دربارۀ المذار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مثنى فرزند حارثه در زمان خلافت ابو بكر با مرزبان المذار به نبرد پرداخت و او را شكست داد، و در زمان خلافت عمر، عتبة بن غزوان به مذار حمله برد و مرزبان آنجا به مقابلۀ او شتافت، بر اثر اين نبرد خدا سپاه مرزبان را در هم شكست و همه در رودخانه غرق شدند و عتبة مرزبان را گردن زد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ولجه و الثنى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تلفظ آن به كسر اول و سكون ثانى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آنها را به جز نزد سيف، در هيچ كجاى ديگر نديدم تا آن را با روايت سيف بسنجم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بلاذرى دربارۀ اليس مى‌نويسد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بن وليد سپاه به جانب اليس كشيد، و جابان بزرگ ايرانيان چون از انديشۀ خالد آگهى يافت خود به نزد خالد رفت و با او پيمان عدم تعرض بست به اين شرط كه اهالى اليس خبرگزار مسلمين باشند و راهنما و پشتيبان آنها در جنگ با </w:t>
      </w:r>
      <w:bookmarkStart w:id="312" w:name="pg16604_213416"/>
    </w:p>
    <w:p>
      <w:pPr>
        <w:pStyle w:val="BookText"/>
        <w:rPr/>
      </w:pPr>
      <w:bookmarkEnd w:id="312"/>
      <w:r>
        <w:rPr>
          <w:rFonts w:ascii="Amiri" w:hAnsi="Amiri" w:eastAsia="Amiri" w:cs="Amiri"/>
          <w:color w:val="111111"/>
          <w:sz w:val="28"/>
          <w:sz w:val="28"/>
          <w:szCs w:val="28"/>
          <w:rtl w:val="true"/>
          <w:lang w:bidi="ar-SA"/>
        </w:rPr>
        <w:t>ايرانيان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11014314_1280447820"/>
      <w:bookmarkStart w:id="314" w:name="_Toc116"/>
      <w:bookmarkEnd w:id="313"/>
      <w:r>
        <w:rPr>
          <w:rtl w:val="true"/>
        </w:rPr>
        <w:t>قصۀ رود خون</w:t>
      </w:r>
      <w:bookmarkEnd w:id="314"/>
    </w:p>
    <w:p>
      <w:pPr>
        <w:pStyle w:val="BookText"/>
        <w:rPr/>
      </w:pPr>
      <w:r>
        <w:rPr>
          <w:rFonts w:ascii="IRNazanin" w:hAnsi="IRNazanin" w:eastAsia="IRNazanin"/>
          <w:color w:val="111111"/>
          <w:sz w:val="28"/>
          <w:sz w:val="28"/>
          <w:szCs w:val="28"/>
          <w:rtl w:val="true"/>
          <w:lang w:bidi="fa-IR"/>
        </w:rPr>
        <w:t>اما در مورد داستان رود خون و سوگندى كه خالد بن وليد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دريد در كتاب اشتقاق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بزرگ در آن‌روز كه افراد قبيلۀ بكر بن وائل را به طرز فجيعى مى‌كشد، و ايشان را بر سر كوهى مى‌برد و پشت سر هم گردن مى‌زد، سوگند خورده بود كه از آنان آن‌قدر آدم بكشد تا خونشان به دامنۀ كوه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وجودى كه تعداد كشته‌شدگان بسيار بود، با اين وجود خون آنها حتى به نيمه راه هم نرسيده بود و اين مسأله عصبانيت و خشم منذر را بيش از پيش افزون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حارث فرزند مالك به منذر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گزندى بر تو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مردم روى زمين را هم بكشى، خونشان هرگز به دامنۀ كوه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تا بر روى خون آب بريزند، تا خونابه از بالاى كوه به جلگه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راهنمايى حارث مؤثر افتاد و با رسيدن خونابه به دامنۀ كوه سوگند منذر عملى گرديد و حارث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يافت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اين داستان زشت و چندش‌آور دوران جاهليت را مى‌پسندد، و شايسته مى‌داند تا نظير چنين داستانى را به عنوان سندى از افتخارات براى قبيلۀ مضر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خالد بن وليد مضرى را براى احراز نقش اول آن مناسب مى‌بيند و بر مبناى داستان منذر كبير و كشتار افراد بى‌گناه قبيلۀ بكر بن وائل، داستان كشتار هفتاد هزار تن اسير انسان ها، و براه انداختن رودى از خون آنها را در اليس مى‌سازد، تا از اين لحاظ نيز قبائل مضر و نزار، چيزى از منذر كبير كم و كسر نداشته باشند</w:t>
      </w:r>
      <w:r>
        <w:rPr>
          <w:rFonts w:eastAsia="IRNazanin" w:cs="IRNazanin"/>
          <w:color w:val="111111"/>
          <w:sz w:val="28"/>
          <w:szCs w:val="28"/>
          <w:rtl w:val="true"/>
          <w:lang w:bidi="fa-IR"/>
        </w:rPr>
        <w:t>.</w:t>
      </w:r>
    </w:p>
    <w:p>
      <w:pPr>
        <w:pStyle w:val="Heading5"/>
        <w:numPr>
          <w:ilvl w:val="4"/>
          <w:numId w:val="1"/>
        </w:numPr>
        <w:rPr/>
      </w:pPr>
      <w:bookmarkStart w:id="315" w:name="__RefHeading___Toc11014316_1280447820"/>
      <w:bookmarkStart w:id="316" w:name="_Toc117"/>
      <w:bookmarkEnd w:id="315"/>
      <w:r>
        <w:rPr>
          <w:rtl w:val="true"/>
        </w:rPr>
        <w:t>بررسى سند</w:t>
      </w:r>
      <w:bookmarkEnd w:id="31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سيف، عبد الرحمن بن سياه، و محمد بن عبد الله، و مهلب را راوى داستان نبرد </w:t>
      </w:r>
      <w:bookmarkStart w:id="317" w:name="pg16604_213417"/>
    </w:p>
    <w:p>
      <w:pPr>
        <w:pStyle w:val="BookText"/>
        <w:rPr/>
      </w:pPr>
      <w:bookmarkEnd w:id="317"/>
      <w:r>
        <w:rPr>
          <w:rFonts w:ascii="IRNazanin" w:hAnsi="IRNazanin" w:eastAsia="IRNazanin"/>
          <w:color w:val="111111"/>
          <w:sz w:val="28"/>
          <w:sz w:val="28"/>
          <w:szCs w:val="28"/>
          <w:rtl w:val="true"/>
          <w:lang w:bidi="fa-IR"/>
        </w:rPr>
        <w:t>اليس معرفى مى‌كند كه دانستيم اين سه نفر جزء راويان مخلوق ذهن خيال‌پرداز سيف مى‌باشد و وجود خارجى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زياد بن سرجس احمرى سند روايت او است كه سيف از اين راوى نيز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 تاريخ طبرى روايت نموده كه چون نام اين زياد را نيز در هيچ كتابى جز روايت‌هاى سيف نديدم او را چون راويانى كه تاكنون به دست داده ايم، جزء راويان مخلوق سيف به حساب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اشخاص مجهول الهويه و ناشناس ديگرى را به عنوان راوى معرفى مى‌كند و همچنين نام‌هايى را كه بين چند راوى مشترك است به عنوان راوى و سند مى‌آورد كه بررسى آنها غير ممكن است</w:t>
      </w:r>
      <w:r>
        <w:rPr>
          <w:rFonts w:eastAsia="IRNazanin" w:cs="IRNazanin"/>
          <w:color w:val="111111"/>
          <w:sz w:val="28"/>
          <w:szCs w:val="28"/>
          <w:rtl w:val="true"/>
          <w:lang w:bidi="fa-IR"/>
        </w:rPr>
        <w:t>.</w:t>
      </w:r>
    </w:p>
    <w:p>
      <w:pPr>
        <w:pStyle w:val="Heading5"/>
        <w:numPr>
          <w:ilvl w:val="4"/>
          <w:numId w:val="1"/>
        </w:numPr>
        <w:rPr/>
      </w:pPr>
      <w:bookmarkStart w:id="318" w:name="__RefHeading___Toc11014318_1280447820"/>
      <w:bookmarkStart w:id="319" w:name="_Toc118"/>
      <w:bookmarkEnd w:id="318"/>
      <w:r>
        <w:rPr>
          <w:rtl w:val="true"/>
        </w:rPr>
        <w:t>نتيجۀ سنجش و بررسى</w:t>
      </w:r>
      <w:bookmarkEnd w:id="319"/>
    </w:p>
    <w:p>
      <w:pPr>
        <w:pStyle w:val="BookText"/>
        <w:rPr/>
      </w:pPr>
      <w:r>
        <w:rPr>
          <w:rFonts w:ascii="IRNazanin" w:hAnsi="IRNazanin" w:eastAsia="IRNazanin"/>
          <w:color w:val="111111"/>
          <w:sz w:val="28"/>
          <w:sz w:val="28"/>
          <w:szCs w:val="28"/>
          <w:rtl w:val="true"/>
          <w:lang w:bidi="fa-IR"/>
        </w:rPr>
        <w:t>سيف بن عمر، تنها كسى است كه از نبردها الثنى، و الواجه سخن مى‌گويد و طبرى اين مطالب را در مورد نبردهاى ثنى و الولجه از او گرفته، و مورخين ديگر كه بعد از طبرى آمده‌اند همگى از تاريخ طبرى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ياقوت حموى قسمت كوتاهى ز داستان سيف را به شرح الثنى بدون اين كه از مأخذ آن ذكرى بنمايد، در كتاب خود معجم البلدان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شرح الواجه با اشاره به كتاب فتوح سيف بخشى از داستان سيف را در كتاب خود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مى‌رود كه حموى نسخه اى از كتاب فتوح سيف بن عمر را به خط اين خاضبه در دست داشته است، كه به خواست خدا به موقع آن را روشن مى‌سازيم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كه مكان‌هايى به نام المذار، و اليس بوده و حقيقت تاريخى داشته‌اند حرفى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سيف نحوۀ فتح آن دو جا را تحريف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كه نخستين بار در المذار به نبرد پرداخت و پيروز شد المثنى بود، و براى دومين بار المذار وسيلۀ عتبة بن غزوان فتح گرديد و گردن مرزبان آنجا را زده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نبرد اليس ديديم كه خالد با اهالى آنجا پيمان صلح بست به شرط اين كه </w:t>
      </w:r>
      <w:bookmarkStart w:id="320" w:name="pg16604_213418"/>
    </w:p>
    <w:p>
      <w:pPr>
        <w:pStyle w:val="BookText"/>
        <w:rPr/>
      </w:pPr>
      <w:bookmarkEnd w:id="320"/>
      <w:r>
        <w:rPr>
          <w:rFonts w:ascii="IRNazanin" w:hAnsi="IRNazanin" w:eastAsia="IRNazanin"/>
          <w:color w:val="111111"/>
          <w:sz w:val="28"/>
          <w:sz w:val="28"/>
          <w:szCs w:val="28"/>
          <w:rtl w:val="true"/>
          <w:lang w:bidi="fa-IR"/>
        </w:rPr>
        <w:t>ساكنان آنجا خبرگزار مسلمين باشند و راه نما و ياور آنها عليه پارسيان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سيف اين صلح را به جنگى خونين و خانمان برانداز چندش‌آور تحريف كرده است كه تنها در آن جنگ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انسان اسير را گردن زده‌اند تا رودى از خون آدم‌ها جارى گردد، و مدت سه شبانه روز آسياب‌ها از چنين خونى به كار افتاده، نان بيش از هجده هزار سپاهى اسلام را به اين وسيله تهيه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با جنين افسانه اى كه ساخته چه قصدى داشته است؟ آيا فقط بر آن سر بوده كه افتخارى بر ساير افتخارات قبيلۀ مضر به ثبت برساند؟ يا به غير از اين محركى ديگر داشته تا در سايۀ آن به ديگران بفهماند كه اسلام در پناه لبۀ تيز شمشير و به راه انداختن رودهاى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يافته نه با استقبال ملت ها از اسلام، و قيام آنها عليه فرمان راويان خودسر و ستم كارشان كه حقيقت مطلب بوده است</w:t>
      </w:r>
      <w:r>
        <w:rPr>
          <w:rFonts w:eastAsia="IRNazanin" w:cs="IRNazanin"/>
          <w:color w:val="111111"/>
          <w:sz w:val="28"/>
          <w:szCs w:val="28"/>
          <w:rtl w:val="true"/>
          <w:lang w:bidi="fa-IR"/>
        </w:rPr>
        <w:t>.</w:t>
      </w:r>
    </w:p>
    <w:p>
      <w:pPr>
        <w:pStyle w:val="Heading5"/>
        <w:numPr>
          <w:ilvl w:val="4"/>
          <w:numId w:val="1"/>
        </w:numPr>
        <w:rPr/>
      </w:pPr>
      <w:bookmarkStart w:id="321" w:name="__RefHeading___Toc11014320_1280447820"/>
      <w:bookmarkStart w:id="322" w:name="_Toc119"/>
      <w:bookmarkEnd w:id="321"/>
      <w:r>
        <w:rPr>
          <w:rtl w:val="true"/>
        </w:rPr>
        <w:t>دست‌آوردهاى حديث سيف</w:t>
      </w:r>
      <w:bookmarkEnd w:id="322"/>
    </w:p>
    <w:p>
      <w:pPr>
        <w:pStyle w:val="BookText"/>
        <w:rPr/>
      </w:pPr>
      <w:r>
        <w:rPr>
          <w:rFonts w:ascii="IRNazanin" w:hAnsi="IRNazanin" w:eastAsia="IRNazanin"/>
          <w:color w:val="111111"/>
          <w:sz w:val="28"/>
          <w:sz w:val="28"/>
          <w:szCs w:val="28"/>
          <w:rtl w:val="true"/>
          <w:lang w:bidi="fa-IR"/>
        </w:rPr>
        <w:t xml:space="preserve">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فرمانده سپاهى به نام قارن فرزند قريانس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محلى به نام الثنى و الواجه تا در كتاب‌هايى كه به شرح اماكن مى‌پردازند، شرحى براى آنها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چهار راوى به نام‌هاى مهلب، ابو عثمان بن يزيد، زياد بن سرجس، عبد الرحمن فرزند سياه كه بر شماره راويان در اسلام افزوده شده، و ما در كتاب راويان ساختگى ايشان را بررسى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سرودى مهيج كه زينت بخش آثار ادبى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 پهلوانى پارسى كه هماورد يك هزار سوار بوده به دست خالد مضرى و تكيه كردن بر كشتۀ او و غذا خوردنش در ميدان نبرد كه شگفت افسانه‌پرستان را بر مى‌انگيزد، و عطش ستايش گران سلف صالح را با ذكر چنان فضائل و مناقبى فرو مى‌نشاند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عام انسان ها و گردن زدن آنها در چند شبانه روز كه همه اسير و </w:t>
      </w:r>
    </w:p>
    <w:p>
      <w:pPr>
        <w:pStyle w:val="BookText"/>
        <w:rPr/>
      </w:pPr>
      <w:r>
        <w:rPr>
          <w:rFonts w:ascii="IRNazanin" w:hAnsi="IRNazanin" w:eastAsia="IRNazanin"/>
          <w:color w:val="111111"/>
          <w:sz w:val="28"/>
          <w:sz w:val="28"/>
          <w:szCs w:val="28"/>
          <w:rtl w:val="true"/>
          <w:lang w:bidi="fa-IR"/>
        </w:rPr>
        <w:t>گرفتار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آسياب شدن گندم خوراك بيش از هجده هزار سپاهى اسلام وسيلۀ آسياب‌هايى كه با فشار سيل خون و به مدت سه شبانه روز كار مى‌كرده‌اند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سى هزار كشته در ميدان الثنى، و هفتادهزار كشته در اليس به روى هم يك‌صد هزار انسان كشته شده وسيلۀ سپاه اسلام به جز غرق‌شدگان آنها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كرامتى از قعقاع پهلوان شكست‌ناپذير تميم، چه اگر او و امثالش نبودند و پا در ميانى نمى‌كردند، بنا به گفتۀ سيف خدا مى‌داند كه خالد تا چه وقت دست به كار گردن زدن انسان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چيزى است كه دشمنان اسلام با تمام وجود دوست دارند كه بشنوند، بشنوند كه اسلام در نبردهايش با مخالفين خود چه مايه كشته گرفته و چسان پيشرفت كرده است، اعلام كنند كه اسلام در سايۀ شمشير پيروزى يافته نه ميل و رغبت ملت ها و گرويدن آنها به اسلام عامل پيشرفت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نه سيف اين نابغۀ افسانه‌پرداز، اين آرزوى دشمنان اسلام و خود را در سايۀ افسانه‌هايش بر آورده است؟</w:t>
      </w:r>
      <w:r>
        <w:rPr>
          <w:rFonts w:eastAsia="IRNazanin" w:cs="IRNazanin"/>
          <w:color w:val="111111"/>
          <w:sz w:val="28"/>
          <w:szCs w:val="28"/>
          <w:rtl w:val="true"/>
          <w:lang w:bidi="fa-IR"/>
        </w:rPr>
        <w:t xml:space="preserve">! </w:t>
      </w:r>
      <w:bookmarkStart w:id="323" w:name="pg16604_213420"/>
    </w:p>
    <w:p>
      <w:pPr>
        <w:pStyle w:val="Heading4"/>
        <w:numPr>
          <w:ilvl w:val="3"/>
          <w:numId w:val="1"/>
        </w:numPr>
        <w:rPr/>
      </w:pPr>
      <w:bookmarkStart w:id="324" w:name="__RefHeading___Toc11014322_1280447820"/>
      <w:bookmarkStart w:id="325" w:name="_Toc120"/>
      <w:bookmarkEnd w:id="323"/>
      <w:bookmarkEnd w:id="324"/>
      <w:r>
        <w:rPr>
          <w:rtl w:val="true"/>
        </w:rPr>
        <w:t>قعقاع در حوادث بعد از حيره</w:t>
      </w:r>
      <w:bookmarkEnd w:id="325"/>
    </w:p>
    <w:p>
      <w:pPr>
        <w:pStyle w:val="Heading5"/>
        <w:numPr>
          <w:ilvl w:val="4"/>
          <w:numId w:val="1"/>
        </w:numPr>
        <w:rPr/>
      </w:pPr>
      <w:bookmarkStart w:id="326" w:name="__RefHeading___Toc11014324_1280447820"/>
      <w:bookmarkStart w:id="327" w:name="_Toc121"/>
      <w:bookmarkEnd w:id="326"/>
      <w:r>
        <w:rPr>
          <w:rtl w:val="true"/>
        </w:rPr>
        <w:t>اشاره</w:t>
      </w:r>
      <w:bookmarkEnd w:id="327"/>
    </w:p>
    <w:p>
      <w:pPr>
        <w:pStyle w:val="BookText"/>
        <w:rPr/>
      </w:pPr>
      <w:r>
        <w:rPr>
          <w:rFonts w:ascii="Amiri" w:hAnsi="Amiri" w:eastAsia="Amiri" w:cs="Amiri"/>
          <w:color w:val="111111"/>
          <w:sz w:val="28"/>
          <w:sz w:val="28"/>
          <w:szCs w:val="28"/>
          <w:rtl w:val="true"/>
          <w:lang w:bidi="ar-SA"/>
        </w:rPr>
        <w:t>مفخرة تضاف الى مفاخر بطل تميم القعقاع</w:t>
      </w:r>
    </w:p>
    <w:p>
      <w:pPr>
        <w:pStyle w:val="BookText"/>
        <w:rPr/>
      </w:pPr>
      <w:r>
        <w:rPr>
          <w:rFonts w:ascii="IRNazanin" w:hAnsi="IRNazanin" w:eastAsia="IRNazanin"/>
          <w:color w:val="111111"/>
          <w:sz w:val="28"/>
          <w:sz w:val="28"/>
          <w:szCs w:val="28"/>
          <w:rtl w:val="true"/>
          <w:lang w:bidi="fa-IR"/>
        </w:rPr>
        <w:t>افتخارات ديگرى بر افتخارات قعقاع تميمى افزوده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Heading5"/>
        <w:numPr>
          <w:ilvl w:val="4"/>
          <w:numId w:val="1"/>
        </w:numPr>
        <w:rPr/>
      </w:pPr>
      <w:bookmarkStart w:id="328" w:name="__RefHeading___Toc11014326_1280447820"/>
      <w:bookmarkStart w:id="329" w:name="_Toc122"/>
      <w:bookmarkEnd w:id="328"/>
      <w:r>
        <w:rPr>
          <w:rtl w:val="true"/>
        </w:rPr>
        <w:t>داستان صلح بانقيا</w:t>
      </w:r>
      <w:bookmarkEnd w:id="329"/>
    </w:p>
    <w:p>
      <w:pPr>
        <w:pStyle w:val="BookText"/>
        <w:rPr/>
      </w:pPr>
      <w:r>
        <w:rPr>
          <w:rFonts w:ascii="IRNazanin" w:hAnsi="IRNazanin" w:eastAsia="IRNazanin"/>
          <w:color w:val="111111"/>
          <w:sz w:val="28"/>
          <w:sz w:val="28"/>
          <w:szCs w:val="28"/>
          <w:rtl w:val="true"/>
          <w:lang w:bidi="fa-IR"/>
        </w:rPr>
        <w:t>طبرى از قول سيف تحت عنوان حوادث بعد از حيره چنين روايت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اهالى بانقيا و بسما تا خالد بن وليد از در صلح در آمدند و متعهد شدند كه به شرط عدم تعرض مسلمين به آنها، مبلغ ده هزار دينار علاوه بر خراجى كه به در بار كسرى مى‌پردازند، به خالد كارسازى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با اهالى مزبور پيمان بست و قعقاع بن عمرو تميمى و ديگران را بر آن گواه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طبرى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خالد از كار حيره بپرداخت، مرزبانان واقع بين آبادى‌هاى عراق تا هرمزد گرد، نيز چون اهالى باقينا و بسما، پرداخت دو ميليون، و بنا بر روايت ديگر سيف، يك ميليون درهم را به جز آن‌چه را كه بايد به دربار كسرى و كارگزاران او بپردازند، به گردن گرفتند، خالد عهد نامه نوشت و قعقاع و ديگران را نيز بر آن گواه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سيف مى‌گويد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خالد بن وليد كه فرماندهى كل قواى اسلام را به عهده داشت، قعقاع بن عمرو را </w:t>
      </w:r>
      <w:bookmarkStart w:id="330" w:name="pg16604_213421"/>
    </w:p>
    <w:p>
      <w:pPr>
        <w:pStyle w:val="BookText"/>
        <w:rPr/>
      </w:pPr>
      <w:bookmarkEnd w:id="330"/>
      <w:r>
        <w:rPr>
          <w:rFonts w:ascii="IRNazanin" w:hAnsi="IRNazanin" w:eastAsia="IRNazanin"/>
          <w:color w:val="111111"/>
          <w:sz w:val="28"/>
          <w:sz w:val="28"/>
          <w:szCs w:val="28"/>
          <w:rtl w:val="true"/>
          <w:lang w:bidi="fa-IR"/>
        </w:rPr>
        <w:t>ضمن ساير اشخاصى كه بر كشيده پست‌هايى بخشيده بود، به فرماندهى و حكومت بر مرزها گماشت، و در رسيدى كه خالد براى خراج‌گذاران نوشته بود، قعقاع را گواه گرفت</w:t>
      </w:r>
      <w:r>
        <w:rPr>
          <w:rFonts w:eastAsia="IRNazanin" w:cs="IRNazanin"/>
          <w:color w:val="111111"/>
          <w:sz w:val="28"/>
          <w:szCs w:val="28"/>
          <w:rtl w:val="true"/>
          <w:lang w:bidi="fa-IR"/>
        </w:rPr>
        <w:t>.</w:t>
      </w:r>
    </w:p>
    <w:p>
      <w:pPr>
        <w:pStyle w:val="Heading5"/>
        <w:numPr>
          <w:ilvl w:val="4"/>
          <w:numId w:val="1"/>
        </w:numPr>
        <w:rPr/>
      </w:pPr>
      <w:bookmarkStart w:id="331" w:name="__RefHeading___Toc11014328_1280447820"/>
      <w:bookmarkStart w:id="332" w:name="_Toc123"/>
      <w:bookmarkEnd w:id="331"/>
      <w:r>
        <w:rPr>
          <w:rtl w:val="true"/>
        </w:rPr>
        <w:t>اين داستان تا كجاها رفته؟</w:t>
      </w:r>
      <w:bookmarkEnd w:id="332"/>
    </w:p>
    <w:p>
      <w:pPr>
        <w:pStyle w:val="BookText"/>
        <w:rPr/>
      </w:pPr>
      <w:r>
        <w:rPr>
          <w:rFonts w:ascii="IRNazanin" w:hAnsi="IRNazanin" w:eastAsia="IRNazanin"/>
          <w:color w:val="111111"/>
          <w:sz w:val="28"/>
          <w:sz w:val="28"/>
          <w:szCs w:val="28"/>
          <w:rtl w:val="true"/>
          <w:lang w:bidi="fa-IR"/>
        </w:rPr>
        <w:t>همۀ اين روايت ها را طبرى از قول سيف آورده است، و تاريخ‌نويسانى چون ابن اثير، و ابن كثير، و ابن خلدون، آنها را از طبرى گرفته و در كتاب‌هاى خود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همچنين مؤلف كتاب الوثائق السياسيه، سه پيمان نامۀ مزبور را به عنوان اسناد سياسى اسلامى در كتاب مزبور ثبت كرده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مورخين ديگر، به جز سيف، صلح اهالى بانقيا و بسما را بر مبناى هزار درهم نوشته‌اند، نه ده هزار دينار؟ و اشاره اى هم به نام قعقاع و گواهى‌هاى او نكرده‌اند و نيز اسمى از صلح بين سرزمينهاى آبادى‌هاى عراق تا هرمزدگرد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مقابل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شهرنشينان، جز با اهالى حيره و اليس و بانقيا عهد و پيمانى بسته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توليت فرمان داران بر مرزها، و يا گواهى خالد مبنى بر برائت خراج‌گذاران چيزى در آنها به چشم نمى‌خورد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طبرى از قول سيف روايت مى‌كند كه ابو بكر خالد بن وليد را به قسمت جنوبى و عياض بن غنم فهرى را به قسمت شمالى عراق مأموريت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در مأموريت خود قسمت‌هايى را از جنوب عراق گشود، اما عياض به محاصرۀ پارسيان درآمد و ناچار از خالد كمك خواست، خالد قعقاع را به جانشينى خود در حيره برگماشت و به كمك عياض به شمال عراق عزيمت كرده از طرفى ايرانيان و عرب‌هاى قبايل ربيعه نيروهاى خود را در حصيد براى جنگ با مسلمانان بسيج كرده بودند و مسلمانان آن ناحيه از قعقاع براى دفع آنها استمداد كردند، و قعقاع سپاهى به كمك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خالد به حيره بازگشت، قعقاع را براى جنگ با ايرانيان و عرب‌هاى جزيره كه در حصيد با مسلمين مى‌جنگيدند اعزام داشت، قعقاع با آنان روبه‌رو گرديد و به نبرد پرداخت</w:t>
      </w:r>
      <w:r>
        <w:rPr>
          <w:rFonts w:eastAsia="IRNazanin" w:cs="IRNazanin"/>
          <w:color w:val="111111"/>
          <w:sz w:val="28"/>
          <w:szCs w:val="28"/>
          <w:rtl w:val="true"/>
          <w:lang w:bidi="fa-IR"/>
        </w:rPr>
        <w:t xml:space="preserve">. </w:t>
      </w:r>
      <w:bookmarkStart w:id="333" w:name="pg16604_213422"/>
    </w:p>
    <w:p>
      <w:pPr>
        <w:pStyle w:val="BookText"/>
        <w:rPr/>
      </w:pPr>
      <w:bookmarkEnd w:id="333"/>
      <w:r>
        <w:rPr>
          <w:rFonts w:ascii="IRNazanin" w:hAnsi="IRNazanin" w:eastAsia="IRNazanin"/>
          <w:color w:val="111111"/>
          <w:sz w:val="28"/>
          <w:sz w:val="28"/>
          <w:szCs w:val="28"/>
          <w:rtl w:val="true"/>
          <w:lang w:bidi="fa-IR"/>
        </w:rPr>
        <w:t>در اين نبرد كه به شكست دشمنان منتهى گرديد، فرمانده سپاه پارسيان كه روزمهر نام داشت كشته شد و روزبه نيز به دست عصمة بن عبد الله به قتل رسيد</w:t>
      </w:r>
      <w:r>
        <w:rPr>
          <w:rFonts w:eastAsia="IRNazanin" w:cs="IRNazanin"/>
          <w:color w:val="111111"/>
          <w:sz w:val="28"/>
          <w:szCs w:val="28"/>
          <w:rtl w:val="true"/>
          <w:lang w:bidi="fa-IR"/>
        </w:rPr>
        <w:t>.</w:t>
      </w:r>
    </w:p>
    <w:p>
      <w:pPr>
        <w:pStyle w:val="Heading5"/>
        <w:numPr>
          <w:ilvl w:val="4"/>
          <w:numId w:val="1"/>
        </w:numPr>
        <w:rPr/>
      </w:pPr>
      <w:bookmarkStart w:id="334" w:name="__RefHeading___Toc11014330_1280447820"/>
      <w:bookmarkStart w:id="335" w:name="_Toc124"/>
      <w:bookmarkEnd w:id="334"/>
      <w:r>
        <w:rPr>
          <w:rtl w:val="true"/>
        </w:rPr>
        <w:t>تاريخ‌نگارانى كه از طبرى و سيف نقل مى‌كنند</w:t>
      </w:r>
      <w:bookmarkEnd w:id="335"/>
    </w:p>
    <w:p>
      <w:pPr>
        <w:pStyle w:val="BookText"/>
        <w:rPr/>
      </w:pPr>
      <w:r>
        <w:rPr>
          <w:rFonts w:ascii="IRNazanin" w:hAnsi="IRNazanin" w:eastAsia="IRNazanin"/>
          <w:color w:val="111111"/>
          <w:sz w:val="28"/>
          <w:sz w:val="28"/>
          <w:szCs w:val="28"/>
          <w:rtl w:val="true"/>
          <w:lang w:bidi="fa-IR"/>
        </w:rPr>
        <w:t>طبرى اين مطالب را از قول سيف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اثير، و ابن كثير و ابن خلدون نيز آنها را از طبرى گرفته و در كتاب‌هاى خود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سخن اين سه تن تاريخ‌نگار بزرگ اسلامى را در مورد طبرى و تاريخش، در كتاب خود به نام عبد الله بن سبأ به ترتيب چنين آورده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چنين آغاز سخن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مربوط به تاريخ اصحاب رسول خدا است، ما بدون كم و كاست از طبرى نقل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ابو الفداء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 از ابن اثير گرفته ايم و تاريخ او را مختصر و فشرده ساخته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خلافت اسلامى، و آن‌چه كه مربوط به جنگ‌هاى رده و فتوحات مى‌شود، به طور اختصار از تاريخ طبرى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كثير، غالباً به منبع و يا منابع اخبار خود كه طبرى است تصريح مى‌كند، و يا در مواردى هم مستقيماً نام سيف را مى‌آورد و او را سند داستان خود معرفى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حموى به همين داستان سيف اعتماد مى‌كند و آنجا كه نام حصيد را مى‌برد چنين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حصيد بيابانى است بين كوفه و شام، كه در آنجا قعقاع بن عمرو در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نيروهاى ايرانيان عرب‌هاى ربيعه و تغلب جنگى سخت كرد، و روزمهر، و روزبه فرماندهان سپاه آنها كشته شدند و قعقاع در آن نبرد چنين حماسه‌سرايى كرده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اسماء را خبر كنيد</w:t>
      </w:r>
      <w:r>
        <w:rPr>
          <w:rStyle w:val="FootnoteAnchor"/>
          <w:rtl w:val="true"/>
        </w:rPr>
        <w:footnoteReference w:id="72"/>
      </w:r>
      <w:r>
        <w:rPr>
          <w:rFonts w:ascii="IRNazanin" w:hAnsi="IRNazanin" w:eastAsia="IRNazanin"/>
          <w:color w:val="111111"/>
          <w:sz w:val="28"/>
          <w:sz w:val="28"/>
          <w:szCs w:val="28"/>
          <w:rtl w:val="true"/>
          <w:lang w:bidi="fa-IR"/>
        </w:rPr>
        <w:t>كه همسرش دربارۀ روزمهر پارسى به آرزوى خود رسيد</w:t>
      </w:r>
      <w:r>
        <w:rPr>
          <w:rFonts w:eastAsia="IRNazanin" w:cs="IRNazanin"/>
          <w:color w:val="111111"/>
          <w:sz w:val="28"/>
          <w:szCs w:val="28"/>
          <w:rtl w:val="true"/>
          <w:lang w:bidi="fa-IR"/>
        </w:rPr>
        <w:t xml:space="preserve">. </w:t>
      </w:r>
      <w:bookmarkStart w:id="336" w:name="pg16604_213423"/>
    </w:p>
    <w:p>
      <w:pPr>
        <w:pStyle w:val="BookText"/>
        <w:rPr/>
      </w:pPr>
      <w:bookmarkEnd w:id="336"/>
      <w:r>
        <w:rPr>
          <w:rFonts w:ascii="IRNazanin" w:hAnsi="IRNazanin" w:eastAsia="IRNazanin"/>
          <w:color w:val="111111"/>
          <w:sz w:val="28"/>
          <w:sz w:val="28"/>
          <w:szCs w:val="28"/>
          <w:rtl w:val="true"/>
          <w:lang w:bidi="fa-IR"/>
        </w:rPr>
        <w:t>در آن‌روز كه در سرزمين حصيد با شمشيرهاى آختۀ هندى به گروه‌هاى ايشان حمله‌ور شديم و مغزهاى سر ايشان را درو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ها را سيف گفته و طبرى از او گرفته، و ديگران كه پس از طبرى آمده‌اند سخن از طبرى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سيف هيچ كس ديگر نگفته است كه عياض با خالد مأمور عراق بوده بلكه بر عكس او را به همراه ابو عبيده و در شام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موضوع حصيد، و جنگ در آنجا را جز سيف، نزد هيچ كس ديگر سراغ نداشتيم</w:t>
      </w:r>
      <w:r>
        <w:rPr>
          <w:rFonts w:eastAsia="IRNazanin" w:cs="IRNazanin"/>
          <w:color w:val="111111"/>
          <w:sz w:val="28"/>
          <w:szCs w:val="28"/>
          <w:rtl w:val="true"/>
          <w:lang w:bidi="fa-IR"/>
        </w:rPr>
        <w:t>.</w:t>
      </w:r>
    </w:p>
    <w:p>
      <w:pPr>
        <w:pStyle w:val="Heading5"/>
        <w:numPr>
          <w:ilvl w:val="4"/>
          <w:numId w:val="1"/>
        </w:numPr>
        <w:rPr/>
      </w:pPr>
      <w:bookmarkStart w:id="337" w:name="__RefHeading___Toc11014332_1280447820"/>
      <w:bookmarkStart w:id="338" w:name="_Toc125"/>
      <w:bookmarkEnd w:id="337"/>
      <w:r>
        <w:rPr>
          <w:rtl w:val="true"/>
        </w:rPr>
        <w:t>بررسى سند</w:t>
      </w:r>
      <w:bookmarkEnd w:id="338"/>
    </w:p>
    <w:p>
      <w:pPr>
        <w:pStyle w:val="BookText"/>
        <w:rPr/>
      </w:pPr>
      <w:r>
        <w:rPr>
          <w:rFonts w:ascii="IRNazanin" w:hAnsi="IRNazanin" w:eastAsia="IRNazanin"/>
          <w:color w:val="111111"/>
          <w:sz w:val="28"/>
          <w:sz w:val="28"/>
          <w:szCs w:val="28"/>
          <w:rtl w:val="true"/>
          <w:lang w:bidi="fa-IR"/>
        </w:rPr>
        <w:t>سيف حديث مورد بحث را از طريق محمد و مهلب و زياد روايت مى‌كند كه هر سه را دانستيم از آفريده‌ها و گروه راويانى خيالى او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از طريق غصن بن قاسم كنانى كه سيف از او سيزده حديث در تاريخ طبرى روايت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از شخصى به نام ابن ابى مكنف، از اين دو تن نامى در طبقات و فهرست راويان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سيف راوى پنجم اين داستان را مردى از بنى كنانة معرفى مى‌كند كه براى ما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مرد را سيف در خيال خود چه گذاشته تا به دنبالش بگرديم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اصل اين قبيل راويان را نيز حق داريم تا جزء مختلقات او به حساب آوريم</w:t>
      </w:r>
      <w:r>
        <w:rPr>
          <w:rFonts w:eastAsia="IRNazanin" w:cs="IRNazanin"/>
          <w:color w:val="111111"/>
          <w:sz w:val="28"/>
          <w:szCs w:val="28"/>
          <w:rtl w:val="true"/>
          <w:lang w:bidi="fa-IR"/>
        </w:rPr>
        <w:t>.</w:t>
      </w:r>
    </w:p>
    <w:p>
      <w:pPr>
        <w:pStyle w:val="Heading5"/>
        <w:numPr>
          <w:ilvl w:val="4"/>
          <w:numId w:val="1"/>
        </w:numPr>
        <w:rPr/>
      </w:pPr>
      <w:bookmarkStart w:id="339" w:name="__RefHeading___Toc11014334_1280447820"/>
      <w:bookmarkStart w:id="340" w:name="_Toc126"/>
      <w:bookmarkEnd w:id="339"/>
      <w:r>
        <w:rPr>
          <w:rtl w:val="true"/>
        </w:rPr>
        <w:t>دست‌آوردهاى اين حديث</w:t>
      </w:r>
      <w:bookmarkEnd w:id="340"/>
    </w:p>
    <w:p>
      <w:pPr>
        <w:pStyle w:val="BookText"/>
        <w:rPr/>
      </w:pPr>
      <w:r>
        <w:rPr>
          <w:rFonts w:ascii="IRNazanin" w:hAnsi="IRNazanin" w:eastAsia="IRNazanin"/>
          <w:color w:val="111111"/>
          <w:sz w:val="28"/>
          <w:sz w:val="28"/>
          <w:szCs w:val="28"/>
          <w:rtl w:val="true"/>
          <w:lang w:bidi="fa-IR"/>
        </w:rPr>
        <w:t xml:space="preserve">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پيمان نظامى و صلح نامه كه جزء مدارك سياسى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آفرينش مكانى به نام حصيد كه نامش در كتاب‌هاى جغرافيا مى‌رود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اشعارى كه شايستگى مطالعۀ آنها در كتاب‌هاى ادب به چشم مى‌خورد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افتخارى مزيد بر ساير افتخارات قعقاع قهرمان افسانه اى تميم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ها همه به جاى خود، اما چه موردى داشت عياض را كه به همراه ابو عبيده در شام مى‌جنگيد، به همراهى خالد به عراق بكشاند، اگر زندقه يا چيز ديگر او را بر نيانگيخته تا تاريخ اسلام را تحريف كند؟</w:t>
      </w:r>
      <w:r>
        <w:rPr>
          <w:rFonts w:eastAsia="IRNazanin" w:cs="IRNazanin"/>
          <w:color w:val="111111"/>
          <w:sz w:val="28"/>
          <w:szCs w:val="28"/>
          <w:rtl w:val="true"/>
          <w:lang w:bidi="fa-IR"/>
        </w:rPr>
        <w:t xml:space="preserve">! </w:t>
      </w:r>
      <w:bookmarkStart w:id="341" w:name="pg16604_213425"/>
    </w:p>
    <w:p>
      <w:pPr>
        <w:pStyle w:val="Heading4"/>
        <w:numPr>
          <w:ilvl w:val="3"/>
          <w:numId w:val="1"/>
        </w:numPr>
        <w:rPr/>
      </w:pPr>
      <w:bookmarkStart w:id="342" w:name="__RefHeading___Toc11014336_1280447820"/>
      <w:bookmarkStart w:id="343" w:name="_Toc127"/>
      <w:bookmarkEnd w:id="341"/>
      <w:bookmarkEnd w:id="342"/>
      <w:r>
        <w:rPr>
          <w:rtl w:val="true"/>
        </w:rPr>
        <w:t>قعقاع در مصيخ و فراض</w:t>
      </w:r>
      <w:bookmarkEnd w:id="343"/>
    </w:p>
    <w:p>
      <w:pPr>
        <w:pStyle w:val="Heading5"/>
        <w:numPr>
          <w:ilvl w:val="4"/>
          <w:numId w:val="1"/>
        </w:numPr>
        <w:rPr/>
      </w:pPr>
      <w:bookmarkStart w:id="344" w:name="__RefHeading___Toc11014338_1280447820"/>
      <w:bookmarkStart w:id="345" w:name="_Toc128"/>
      <w:bookmarkEnd w:id="344"/>
      <w:r>
        <w:rPr>
          <w:rtl w:val="true"/>
        </w:rPr>
        <w:t>اشاره</w:t>
      </w:r>
      <w:bookmarkEnd w:id="345"/>
    </w:p>
    <w:p>
      <w:pPr>
        <w:pStyle w:val="BookText"/>
        <w:rPr/>
      </w:pPr>
      <w:r>
        <w:rPr>
          <w:rFonts w:ascii="Amiri" w:hAnsi="Amiri" w:eastAsia="Amiri" w:cs="Amiri"/>
          <w:color w:val="111111"/>
          <w:sz w:val="28"/>
          <w:sz w:val="28"/>
          <w:szCs w:val="28"/>
          <w:rtl w:val="true"/>
          <w:lang w:bidi="ar-SA"/>
        </w:rPr>
        <w:t>و بلغ قتلاهم فى المعركة و الطلب مائة الف</w:t>
      </w:r>
    </w:p>
    <w:p>
      <w:pPr>
        <w:pStyle w:val="BookText"/>
        <w:rPr/>
      </w:pPr>
      <w:r>
        <w:rPr>
          <w:rFonts w:ascii="IRNazanin" w:hAnsi="IRNazanin" w:eastAsia="IRNazanin"/>
          <w:color w:val="111111"/>
          <w:sz w:val="28"/>
          <w:sz w:val="28"/>
          <w:szCs w:val="28"/>
          <w:rtl w:val="true"/>
          <w:lang w:bidi="fa-IR"/>
        </w:rPr>
        <w:t>كشته‌شدگان روميان در جنگ فراض به صد هزار نفر بالغ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11014340_1280447820"/>
      <w:bookmarkStart w:id="347" w:name="_Toc129"/>
      <w:bookmarkEnd w:id="346"/>
      <w:r>
        <w:rPr>
          <w:rtl w:val="true"/>
        </w:rPr>
        <w:t>جنگ مصيخ</w:t>
      </w:r>
      <w:bookmarkEnd w:id="347"/>
    </w:p>
    <w:p>
      <w:pPr>
        <w:pStyle w:val="BookText"/>
        <w:rPr/>
      </w:pPr>
      <w:r>
        <w:rPr>
          <w:rFonts w:ascii="IRNazanin" w:hAnsi="IRNazanin" w:eastAsia="IRNazanin"/>
          <w:color w:val="111111"/>
          <w:sz w:val="28"/>
          <w:sz w:val="28"/>
          <w:szCs w:val="28"/>
          <w:rtl w:val="true"/>
          <w:lang w:bidi="fa-IR"/>
        </w:rPr>
        <w:t>طبرى از قول سيف روايت مى‌كند كه ايرانيان و قبايل مختلف عرب پس از شكست در حصيد از خنافس به مصيخ كه بين حوران و قلت واقع است عقب نشستند و سپاه پراكندۀ خود را جمع‌آورى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اجتماع آنها در مصيخ به گوش خالد رسيد، نامه اى به قعقاع، و ابى ليلى بن فدكى، و اعبد بن فدكى، و عروة بن بارقى نوشت و طى آن خاطر نشان ساخت كه در فلان شب و در فلان ساعت با سپاه زير فرماندهى خود در فلان جاى مصيخ حاضر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در همان موقع و طبق قرار قبلى حاضر شدند و از سه جانب بر سر دشمن كه همگى به خواب خوش فرو رفته بودند تاختند و از كشتۀ آنها پشته ها ساختند تا جايى كه مردم چنان منظره اى را تشبيه كردند به لاشۀ گوسفندانى كه بر يك ديگر انباشته شده باشند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سپاه دشمن در اردوگاه آنان، عبد العزى نمرى، و لبيد بن جرير كه اسلام آورده و نامۀ ابو بكر كه به اسلام آن دو گواهى مى‌داد به همراه داشتند حضور </w:t>
      </w:r>
      <w:bookmarkStart w:id="348" w:name="pg16604_213426"/>
    </w:p>
    <w:p>
      <w:pPr>
        <w:pStyle w:val="BookText"/>
        <w:rPr/>
      </w:pPr>
      <w:bookmarkEnd w:id="348"/>
      <w:r>
        <w:rPr>
          <w:rFonts w:ascii="IRNazanin" w:hAnsi="IRNazanin" w:eastAsia="IRNazanin"/>
          <w:color w:val="111111"/>
          <w:sz w:val="28"/>
          <w:sz w:val="28"/>
          <w:szCs w:val="28"/>
          <w:rtl w:val="true"/>
          <w:lang w:bidi="fa-IR"/>
        </w:rPr>
        <w:t>داشتند و در اين گيرودار كشته شدند خبر كشته شدن آن دو نفر به ابو بكر رسيد، و به خصوص اين كه عبد العزى در همان دل شب و با حملۀ سه‌جانبۀ خالد و يارانش بانگ برداشته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محمد تو پاك و منزهى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دو نفر به ناروا كشته شده بودند ابو بكر خون بهاى آن دو را به فرزندانشان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شنيدن كشته شدن آن دو و همچنين مالك بن نويره بر خالد خورده گرفت و ناراحت شد و ابو بكر در مقام تسليت خاطر عمر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كس كه در ميان جنگجويان سر كند چنين خواهد رسيد</w:t>
      </w:r>
      <w:r>
        <w:rPr>
          <w:rFonts w:eastAsia="IRNazanin" w:cs="IRNazanin"/>
          <w:color w:val="111111"/>
          <w:sz w:val="28"/>
          <w:szCs w:val="28"/>
          <w:rtl w:val="true"/>
          <w:lang w:bidi="fa-IR"/>
        </w:rPr>
        <w:t>!</w:t>
      </w:r>
    </w:p>
    <w:p>
      <w:pPr>
        <w:pStyle w:val="Heading5"/>
        <w:numPr>
          <w:ilvl w:val="4"/>
          <w:numId w:val="1"/>
        </w:numPr>
        <w:rPr/>
      </w:pPr>
      <w:bookmarkStart w:id="349" w:name="__RefHeading___Toc11014342_1280447820"/>
      <w:bookmarkStart w:id="350" w:name="_Toc130"/>
      <w:bookmarkEnd w:id="349"/>
      <w:r>
        <w:rPr>
          <w:rtl w:val="true"/>
        </w:rPr>
        <w:t>اين داستان تا كجا رفته؟</w:t>
      </w:r>
      <w:bookmarkEnd w:id="350"/>
    </w:p>
    <w:p>
      <w:pPr>
        <w:pStyle w:val="BookText"/>
        <w:rPr/>
      </w:pPr>
      <w:r>
        <w:rPr>
          <w:rFonts w:ascii="IRNazanin" w:hAnsi="IRNazanin" w:eastAsia="IRNazanin"/>
          <w:color w:val="111111"/>
          <w:sz w:val="28"/>
          <w:sz w:val="28"/>
          <w:szCs w:val="28"/>
          <w:rtl w:val="true"/>
          <w:lang w:bidi="fa-IR"/>
        </w:rPr>
        <w:t>حموى بر گفتۀ سيف به ديدۀ اعتبار نگريسته و به استناد آن شرحى بر مصيخ نوشته و آن را مكانى واقعى پنداشته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مصيخ منطقه اى است بين حوران و قلت كه جنگى خونين بين خالد بن وليد و قبيلۀ تغلب در آنجا روى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قعقاع در آن جنگ به مناسبت چنين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قبيلۀ تغلب نبرد روز مصيخ ما را بپرس، آيا آن‌كس كه مى‌داند با آن‌كس كه نمى‌داند برابر است؟ وقتى كه ما بر ايشان شبيخون زديم، بر اثر اين شبيخون ما از ايشان فقط نامى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قبايل اياد و نمور نيز با قبيلۀ تغلب</w:t>
      </w:r>
      <w:r>
        <w:rPr>
          <w:rStyle w:val="FootnoteAnchor"/>
          <w:rtl w:val="true"/>
        </w:rPr>
        <w:footnoteReference w:id="73"/>
      </w:r>
      <w:r>
        <w:rPr>
          <w:rFonts w:ascii="IRNazanin" w:hAnsi="IRNazanin" w:eastAsia="IRNazanin"/>
          <w:color w:val="111111"/>
          <w:sz w:val="28"/>
          <w:sz w:val="28"/>
          <w:szCs w:val="28"/>
          <w:rtl w:val="true"/>
          <w:lang w:bidi="fa-IR"/>
        </w:rPr>
        <w:t>حضور داشتند و همۀ آنها اين سخنان را كه لرزه بر اندامشان مى‌انداخت گوش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اين مطالب را فقط نزد سيف قصه ساز افسانه‌پرداز مى‌توانيد بيابيد چه ديگران هيچ گونه اشاره اى به مصيخ و جنگ آنجا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در مقام حقيقت‌نويسى بوده‌اند، نه افسانه‌سازى</w:t>
      </w:r>
      <w:r>
        <w:rPr>
          <w:rFonts w:eastAsia="IRNazanin" w:cs="IRNazanin"/>
          <w:color w:val="111111"/>
          <w:sz w:val="28"/>
          <w:szCs w:val="28"/>
          <w:rtl w:val="true"/>
          <w:lang w:bidi="fa-IR"/>
        </w:rPr>
        <w:t>.</w:t>
      </w:r>
    </w:p>
    <w:p>
      <w:pPr>
        <w:pStyle w:val="Heading5"/>
        <w:numPr>
          <w:ilvl w:val="4"/>
          <w:numId w:val="1"/>
        </w:numPr>
        <w:rPr/>
      </w:pPr>
      <w:bookmarkStart w:id="351" w:name="__RefHeading___Toc11014344_1280447820"/>
      <w:bookmarkStart w:id="352" w:name="_Toc131"/>
      <w:bookmarkEnd w:id="351"/>
      <w:r>
        <w:rPr>
          <w:rtl w:val="true"/>
        </w:rPr>
        <w:t>بررسى سند</w:t>
      </w:r>
      <w:bookmarkEnd w:id="35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سيف در داستان مصيخ بنى الرشاء دنبالۀ سخن او در مورد وقايع بعد از </w:t>
      </w:r>
      <w:bookmarkStart w:id="353" w:name="pg16604_213427"/>
    </w:p>
    <w:p>
      <w:pPr>
        <w:pStyle w:val="BookText"/>
        <w:rPr/>
      </w:pPr>
      <w:bookmarkEnd w:id="353"/>
      <w:r>
        <w:rPr>
          <w:rFonts w:ascii="IRNazanin" w:hAnsi="IRNazanin" w:eastAsia="IRNazanin"/>
          <w:color w:val="111111"/>
          <w:sz w:val="28"/>
          <w:sz w:val="28"/>
          <w:szCs w:val="28"/>
          <w:rtl w:val="true"/>
          <w:lang w:bidi="fa-IR"/>
        </w:rPr>
        <w:t>حيره است كه گذشت بنا بر اين همان سند را دارد، و دانستيم كه راويان آن همگى ساخته و پرداختۀ خيالات او است</w:t>
      </w:r>
      <w:r>
        <w:rPr>
          <w:rFonts w:eastAsia="IRNazanin" w:cs="IRNazanin"/>
          <w:color w:val="111111"/>
          <w:sz w:val="28"/>
          <w:szCs w:val="28"/>
          <w:rtl w:val="true"/>
          <w:lang w:bidi="fa-IR"/>
        </w:rPr>
        <w:t>.</w:t>
      </w:r>
    </w:p>
    <w:p>
      <w:pPr>
        <w:pStyle w:val="Heading5"/>
        <w:numPr>
          <w:ilvl w:val="4"/>
          <w:numId w:val="1"/>
        </w:numPr>
        <w:rPr/>
      </w:pPr>
      <w:bookmarkStart w:id="354" w:name="__RefHeading___Toc11014346_1280447820"/>
      <w:bookmarkStart w:id="355" w:name="_Toc132"/>
      <w:bookmarkEnd w:id="354"/>
      <w:r>
        <w:rPr>
          <w:rtl w:val="true"/>
        </w:rPr>
        <w:t>نتيجۀ سنجش و بررسى</w:t>
      </w:r>
      <w:bookmarkEnd w:id="355"/>
    </w:p>
    <w:p>
      <w:pPr>
        <w:pStyle w:val="BookText"/>
        <w:rPr/>
      </w:pPr>
      <w:r>
        <w:rPr>
          <w:rFonts w:ascii="Amiri" w:hAnsi="Amiri" w:eastAsia="Amiri" w:cs="Amiri"/>
          <w:color w:val="111111"/>
          <w:sz w:val="28"/>
          <w:sz w:val="28"/>
          <w:szCs w:val="28"/>
          <w:rtl w:val="true"/>
          <w:lang w:bidi="ar-SA"/>
        </w:rPr>
        <w:t xml:space="preserve">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مكانى به نام نصيخ بنى البرشاء كه از آن در كتاب‌هاى جغرافيا نام برده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فردى صحابى به نام اعبد بن فدكى و برادرش ابو ليلى و صحابى ديگرى به نام نمرى كه ابو بكر او را عبد الله ناميده و شرح حال آنها طبق افسانه‌هاى سيف بيايد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ابياتى از قعقاع قهرمان افسانه اى تميم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جنگى خونين و بى‌رحمانه كه در آن كشته ها چون لاشۀ گوسفندان سر بريده در هامون بر هم انباشته شده بدان‌سان كه افسانه‌پرستان و كرامت خواهان سلف را از سويى و دشمنان ديرين اسلام را از سويى ديگر به شادى و طرب وامى‌دارد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چيزهايى را بيرون از روايات ساختگى سيف هرگز نتوان يافت</w:t>
      </w:r>
      <w:r>
        <w:rPr>
          <w:rFonts w:eastAsia="IRNazanin" w:cs="IRNazanin"/>
          <w:color w:val="111111"/>
          <w:sz w:val="28"/>
          <w:szCs w:val="28"/>
          <w:rtl w:val="true"/>
          <w:lang w:bidi="fa-IR"/>
        </w:rPr>
        <w:t>.</w:t>
      </w:r>
    </w:p>
    <w:p>
      <w:pPr>
        <w:pStyle w:val="Heading5"/>
        <w:numPr>
          <w:ilvl w:val="4"/>
          <w:numId w:val="1"/>
        </w:numPr>
        <w:rPr/>
      </w:pPr>
      <w:bookmarkStart w:id="356" w:name="__RefHeading___Toc11014348_1280447820"/>
      <w:bookmarkStart w:id="357" w:name="_Toc133"/>
      <w:bookmarkEnd w:id="356"/>
      <w:r>
        <w:rPr>
          <w:rtl w:val="true"/>
        </w:rPr>
        <w:t>نبرد فراض</w:t>
      </w:r>
      <w:bookmarkEnd w:id="35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طبرى از قول سيف چنين روايت مى‌كند كه پس از واقعۀ مصيخ فراريان تغلب </w:t>
      </w:r>
    </w:p>
    <w:p>
      <w:pPr>
        <w:pStyle w:val="BookText"/>
        <w:rPr/>
      </w:pPr>
      <w:r>
        <w:rPr>
          <w:rFonts w:ascii="IRNazanin" w:hAnsi="IRNazanin" w:eastAsia="IRNazanin"/>
          <w:color w:val="111111"/>
          <w:sz w:val="28"/>
          <w:sz w:val="28"/>
          <w:szCs w:val="28"/>
          <w:rtl w:val="true"/>
          <w:lang w:bidi="fa-IR"/>
        </w:rPr>
        <w:t>در الثنى و زميل اجتماع كردند و خالد وليد به همراهى قعقاع همان بلا را بر سرشان آوردند كه در مصيخ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مى‌نويسد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به سوى فراض كه در مرزهاى شام و عراق است عزيمت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روميان به خشم آمدند و از مرزبانان ايران به جنگ‌افزار و نفر كمك گرفتند، و از قبايل مختلف عرب چون تقلب و اياد و نمر يارى جستند و بدين‌سان نيرويى عظيم فراهم كرده مدتى طولانى، با خالد وليد به نبردى خونين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روميان شكست خوردند و همگى روى به گريز نهادند، خالد دستور داد تا فراريان را از دم تيغ بگذرانند، سواران ايشان را گروه گروه با سر نيزه به يك‌جا گرد آورده، گردن مى‌زدند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شمارۀ كشته‌شدگان به اين ترتيب و ميدان جنگ روى هم به يك‌صد هزار تن بالغ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طبرى مى‌نويسد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نيروكشى خالد، جنگ‌هاى متعددى صورت گرفت و حماسه‌هاى بسيارى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خالد به حيره بازگشت و در اين بازگشت عاصم بن عمرو و برادر قعقاع را فرمان داد تا به همراهى سپاهيان حركت كند، و بر دنبالۀ سپاه شجره فرزند اعز را فرماندهى داد و چنين شائع ساخت كه خود در دنبالۀ سپاه جاى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از چشم ديگران، پنج روز باقى مانده از ماه ذى‌قعده از سپاه بيرون شد و از آن كناره گرفت و به قصد حج به سوى مكه عزيمت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بازگشت كه هنوز دنبالۀ سپاه به حيره نرسيده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اين عزيمت ناگهانى خالد بر خليفه ابو بكر گران آمد و برآشفت و به عنوان تنبيه وى را از عراق به شام مأمور ساخت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روايت حموى اعتماد كرده و در مورد فراض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در كتاب فتوح سيف آمده، خالد بن 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بر قبيلۀ بنى غالب در فراض كه از مرزهاى مشترك شام و عراق و جزيره و در قسمت شرقى فرات واقع است، و روميان و عرب و ايرانيان در آنجا اجتماع كرده بودند به تاخت و جنگى سخت و خونين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جنگ يك‌صد هزار نفر كشته شدند، آنگاه خالد ده روز به آخر ذى حجه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مانده بود كه از سفر حج به حيره باز گشت و قعقاع به مناسبت در آن چنين سروده است</w:t>
      </w:r>
      <w:r>
        <w:rPr>
          <w:rFonts w:eastAsia="IRNazanin" w:cs="IRNazanin"/>
          <w:color w:val="111111"/>
          <w:sz w:val="28"/>
          <w:szCs w:val="28"/>
          <w:rtl w:val="true"/>
          <w:lang w:bidi="fa-IR"/>
        </w:rPr>
        <w:t xml:space="preserve">: </w:t>
      </w:r>
      <w:bookmarkStart w:id="358" w:name="pg16604_213429"/>
    </w:p>
    <w:p>
      <w:pPr>
        <w:pStyle w:val="BookText"/>
        <w:rPr/>
      </w:pPr>
      <w:bookmarkEnd w:id="3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سرزمين فراض گروه‌هاى پارسيان و روميان را ديديم كه طول ايام سلامت ايشان را كسل و غمگين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به ايشان رسيديم، جمعيتشان را پراكنده ساختيم و سپس به قبيلۀ بنى رزام شبيخون زديم و هنوز سپاه اسلام درست جا جابه‌جا نشده بود كه دشمنان چون گوسفندان سر بريده پخش شده بودند</w:t>
      </w:r>
      <w:r>
        <w:rPr>
          <w:rFonts w:eastAsia="IRNazanin" w:cs="IRNazanin"/>
          <w:color w:val="111111"/>
          <w:sz w:val="28"/>
          <w:szCs w:val="28"/>
          <w:rtl w:val="true"/>
          <w:lang w:bidi="fa-IR"/>
        </w:rPr>
        <w:t>.»</w:t>
      </w:r>
    </w:p>
    <w:p>
      <w:pPr>
        <w:pStyle w:val="Heading5"/>
        <w:numPr>
          <w:ilvl w:val="4"/>
          <w:numId w:val="1"/>
        </w:numPr>
        <w:rPr/>
      </w:pPr>
      <w:bookmarkStart w:id="359" w:name="__RefHeading___Toc11014350_1280447820"/>
      <w:bookmarkStart w:id="360" w:name="_Toc134"/>
      <w:bookmarkEnd w:id="359"/>
      <w:r>
        <w:rPr>
          <w:rtl w:val="true"/>
        </w:rPr>
        <w:t>بررسى سند</w:t>
      </w:r>
      <w:bookmarkEnd w:id="360"/>
    </w:p>
    <w:p>
      <w:pPr>
        <w:pStyle w:val="BookText"/>
        <w:rPr/>
      </w:pPr>
      <w:r>
        <w:rPr>
          <w:rFonts w:ascii="IRNazanin" w:hAnsi="IRNazanin" w:eastAsia="IRNazanin"/>
          <w:color w:val="111111"/>
          <w:sz w:val="28"/>
          <w:sz w:val="28"/>
          <w:szCs w:val="28"/>
          <w:rtl w:val="true"/>
          <w:lang w:bidi="fa-IR"/>
        </w:rPr>
        <w:t>راويان حديث فراض سيف، محمد و مهلب مى‌باشند كه دانستيم وجود خارجى ندارد و از مختلقات سيف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ظفر بن دهى است كه از جملۀ اصحابى است كه او آفريد و ترجمه‌اش به خواست خدا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مردى از بنى سعد كه ندانستيم كه سيف نام او را چه خيال كرده تا در باره‌اش تحقيق كنيم</w:t>
      </w:r>
      <w:r>
        <w:rPr>
          <w:rFonts w:eastAsia="IRNazanin" w:cs="IRNazanin"/>
          <w:color w:val="111111"/>
          <w:sz w:val="28"/>
          <w:szCs w:val="28"/>
          <w:rtl w:val="true"/>
          <w:lang w:bidi="fa-IR"/>
        </w:rPr>
        <w:t>.</w:t>
      </w:r>
    </w:p>
    <w:p>
      <w:pPr>
        <w:pStyle w:val="Heading5"/>
        <w:numPr>
          <w:ilvl w:val="4"/>
          <w:numId w:val="1"/>
        </w:numPr>
        <w:rPr/>
      </w:pPr>
      <w:bookmarkStart w:id="361" w:name="__RefHeading___Toc11014352_1280447820"/>
      <w:bookmarkStart w:id="362" w:name="_Toc135"/>
      <w:bookmarkEnd w:id="361"/>
      <w:r>
        <w:rPr>
          <w:rtl w:val="true"/>
        </w:rPr>
        <w:t>نتيجۀ اين بحث</w:t>
      </w:r>
      <w:bookmarkEnd w:id="362"/>
    </w:p>
    <w:p>
      <w:pPr>
        <w:pStyle w:val="BookText"/>
        <w:rPr/>
      </w:pPr>
      <w:r>
        <w:rPr>
          <w:rFonts w:ascii="IRNazanin" w:hAnsi="IRNazanin" w:eastAsia="IRNazanin"/>
          <w:color w:val="111111"/>
          <w:sz w:val="28"/>
          <w:sz w:val="28"/>
          <w:szCs w:val="28"/>
          <w:rtl w:val="true"/>
          <w:lang w:bidi="fa-IR"/>
        </w:rPr>
        <w:t>نبرد الثنى و زميل را آنجا كه به خواست خدا است از ابى مفزر، صحابى مخلوق تخيلات سيف سخن خواهيم گفت، شرح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نبرد الفراض از به ناگهان تاختن خلد و شبيخون زدن و كشتن يك‌صد هزار انسان، و خودستايى ها و رجزخوانى‌هاى قعقاع در آن و غيره، و حج‌گزاران خالد دور از چشم ديگران، همه و همه چيزهايى است كه سيف به تنهايى گوينده بافندۀ آن خيالات است و طبرى نخستين تاريخ نويس مشهور و معرفى است كه آن افسانه ها را از او گرفته و در كتاب تاريخ مورد اعتماد ديگرانش ثبت كرده، و از طبرى ديگر تاريخ‌نويسان بعد از وى اقتباس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 مشهود در اين نوشته ها اين است كه طبرى طبق عادتى كه داشته از نوشتن اشعار و رجزها در تاريخش خوددارى كرده، گرچه اشاره نموده كه در آن جنگ ها رجزهاى بسيار سروده شده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حموى جغرافيا نويس معروف، قسمتى از آن رجزهاى قعقاع را با تصريح به كتاب فتوح سيف، و قسمت ديگرى از آنها را به هنگام سخن پيرامون معرفى الفراض </w:t>
      </w:r>
      <w:bookmarkStart w:id="363" w:name="pg16604_213430"/>
    </w:p>
    <w:p>
      <w:pPr>
        <w:pStyle w:val="BookText"/>
        <w:rPr/>
      </w:pPr>
      <w:bookmarkEnd w:id="363"/>
      <w:r>
        <w:rPr>
          <w:rFonts w:ascii="Amiri" w:hAnsi="Amiri" w:eastAsia="Amiri" w:cs="Amiri"/>
          <w:color w:val="111111"/>
          <w:sz w:val="28"/>
          <w:sz w:val="28"/>
          <w:szCs w:val="28"/>
          <w:rtl w:val="true"/>
          <w:lang w:bidi="ar-SA"/>
        </w:rPr>
        <w:t>در كتاب خود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مطلب قابل تأمل در اين است كه طبرى از قول سيف مى‌نويسد كه خالد بن وليد چنين وانمود كرد كه در ساقۀ لشكر است، آن‌وقت دور از چشم ديگران و پنج روز باقيمانده از ماه ذى قعده به قصد حج از فراض بيرون مى‌رود؛ و بنا به قول حموى دن روز باقيمانده از ماه ذى حجه مراجعت كرده به سپاه خود ملحق مى‌شود، بايد ديد كه چه طور شده در اين مدت بيست و پنج روز عدم حضور فرمانده كل قوا در سپاه محسوس نيفتاده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چه كسى با سپاهيان نماز گزارده</w:t>
      </w:r>
      <w:r>
        <w:rPr>
          <w:rStyle w:val="FootnoteAnchor"/>
          <w:rtl w:val="true"/>
        </w:rPr>
        <w:footnoteReference w:id="74"/>
      </w:r>
      <w:r>
        <w:rPr>
          <w:rFonts w:ascii="IRNazanin" w:hAnsi="IRNazanin" w:eastAsia="IRNazanin"/>
          <w:color w:val="111111"/>
          <w:sz w:val="28"/>
          <w:sz w:val="28"/>
          <w:szCs w:val="28"/>
          <w:rtl w:val="true"/>
          <w:lang w:bidi="fa-IR"/>
        </w:rPr>
        <w:t>، افسران سپاه چه طور از غيبت او مطلع نشده‌اند، و بالاتر از همه شخص خالد چگونه توانسته است مسافت بين حيره و مكه را در آن روزگار در مدت نه روز بپيمايد؟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مواردى است كه ما را به تأمل وامى‌دارد، و موجب آن مى‌شود تا دربارۀ اين قبيل مطالب بيشتر به بحث و تحقيق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خواست خدا علت اين كه سيف چنين داستان حجى را با چنان شرايطى براى خالد بن وليد ساخته و پرداخته است بعدها مورد بحث و بررسى خود قرار خواهيم داد</w:t>
      </w:r>
      <w:r>
        <w:rPr>
          <w:rFonts w:eastAsia="IRNazanin" w:cs="IRNazanin"/>
          <w:color w:val="111111"/>
          <w:sz w:val="28"/>
          <w:szCs w:val="28"/>
          <w:rtl w:val="true"/>
          <w:lang w:bidi="fa-IR"/>
        </w:rPr>
        <w:t>.</w:t>
      </w:r>
    </w:p>
    <w:p>
      <w:pPr>
        <w:pStyle w:val="Heading5"/>
        <w:numPr>
          <w:ilvl w:val="4"/>
          <w:numId w:val="1"/>
        </w:numPr>
        <w:rPr/>
      </w:pPr>
      <w:bookmarkStart w:id="364" w:name="__RefHeading___Toc11014354_1280447820"/>
      <w:bookmarkStart w:id="365" w:name="_Toc136"/>
      <w:bookmarkEnd w:id="364"/>
      <w:r>
        <w:rPr>
          <w:rtl w:val="true"/>
        </w:rPr>
        <w:t>دست‌آوردهاى داستان جنگ فراض</w:t>
      </w:r>
      <w:bookmarkEnd w:id="365"/>
    </w:p>
    <w:p>
      <w:pPr>
        <w:pStyle w:val="BookText"/>
        <w:rPr/>
      </w:pPr>
      <w:r>
        <w:rPr>
          <w:rFonts w:ascii="IRNazanin" w:hAnsi="IRNazanin" w:eastAsia="IRNazanin"/>
          <w:color w:val="111111"/>
          <w:sz w:val="28"/>
          <w:sz w:val="28"/>
          <w:szCs w:val="28"/>
          <w:rtl w:val="true"/>
          <w:lang w:bidi="fa-IR"/>
        </w:rPr>
        <w:t xml:space="preserve">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افتخارى براى خالد بن وليد قهرمان مضرى و قعقاع پهلوان تميم در ميدان‌هاى نبرد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كرامتى براى خالد در طى مسافتى بس دور و دراز در مسير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فردى صحابى به نام شجره جزء اصحاب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يك‌صد هزار كشته از انسان ها، چيزى كه دشمنان اسلام را با به دست آوردن چنين دست‌آويزى شاد و خرسند مى‌سازد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اشعارى كه بر ثروت ادبى اسلام افزوده گرديده و بالاخره قصه و داستانى كه دوست داران افسانه ها و هوا داران كرامت سلف را به طرب وامى‌دارد</w:t>
      </w:r>
      <w:r>
        <w:rPr>
          <w:rFonts w:eastAsia="IRNazanin" w:cs="IRNazanin"/>
          <w:color w:val="111111"/>
          <w:sz w:val="28"/>
          <w:szCs w:val="28"/>
          <w:rtl w:val="true"/>
          <w:lang w:bidi="fa-IR"/>
        </w:rPr>
        <w:t xml:space="preserve">. </w:t>
      </w:r>
      <w:bookmarkStart w:id="366" w:name="pg16604_213431"/>
    </w:p>
    <w:p>
      <w:pPr>
        <w:pStyle w:val="Heading4"/>
        <w:numPr>
          <w:ilvl w:val="3"/>
          <w:numId w:val="1"/>
        </w:numPr>
        <w:rPr/>
      </w:pPr>
      <w:bookmarkStart w:id="367" w:name="__RefHeading___Toc11014356_1280447820"/>
      <w:bookmarkStart w:id="368" w:name="_Toc137"/>
      <w:bookmarkEnd w:id="366"/>
      <w:bookmarkEnd w:id="367"/>
      <w:r>
        <w:rPr>
          <w:rtl w:val="true"/>
        </w:rPr>
        <w:t>قعقاع در مسير خالد به شام</w:t>
      </w:r>
      <w:bookmarkEnd w:id="368"/>
    </w:p>
    <w:p>
      <w:pPr>
        <w:pStyle w:val="Heading5"/>
        <w:numPr>
          <w:ilvl w:val="4"/>
          <w:numId w:val="1"/>
        </w:numPr>
        <w:rPr/>
      </w:pPr>
      <w:bookmarkStart w:id="369" w:name="__RefHeading___Toc11014358_1280447820"/>
      <w:bookmarkStart w:id="370" w:name="_Toc138"/>
      <w:bookmarkEnd w:id="369"/>
      <w:r>
        <w:rPr>
          <w:rtl w:val="true"/>
        </w:rPr>
        <w:t>اشاره</w:t>
      </w:r>
      <w:bookmarkEnd w:id="370"/>
    </w:p>
    <w:p>
      <w:pPr>
        <w:pStyle w:val="BookText"/>
        <w:rPr/>
      </w:pPr>
      <w:r>
        <w:rPr>
          <w:rFonts w:ascii="Amiri" w:hAnsi="Amiri" w:eastAsia="Amiri" w:cs="Amiri"/>
          <w:color w:val="111111"/>
          <w:sz w:val="28"/>
          <w:sz w:val="28"/>
          <w:szCs w:val="28"/>
          <w:rtl w:val="true"/>
          <w:lang w:bidi="ar-SA"/>
        </w:rPr>
        <w:t>و فيهم صحابة و رواة مختلقون</w:t>
      </w:r>
    </w:p>
    <w:p>
      <w:pPr>
        <w:pStyle w:val="BookText"/>
        <w:rPr/>
      </w:pPr>
      <w:r>
        <w:rPr>
          <w:rFonts w:ascii="IRNazanin" w:hAnsi="IRNazanin" w:eastAsia="IRNazanin"/>
          <w:color w:val="111111"/>
          <w:sz w:val="28"/>
          <w:sz w:val="28"/>
          <w:szCs w:val="28"/>
          <w:rtl w:val="true"/>
          <w:lang w:bidi="fa-IR"/>
        </w:rPr>
        <w:t>در سند اين داستان صحابيان و راويان افسانه اى بسيار به چشم مى‌خورد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Heading5"/>
        <w:numPr>
          <w:ilvl w:val="4"/>
          <w:numId w:val="1"/>
        </w:numPr>
        <w:rPr/>
      </w:pPr>
      <w:bookmarkStart w:id="371" w:name="__RefHeading___Toc11014360_1280447820"/>
      <w:bookmarkStart w:id="372" w:name="_Toc139"/>
      <w:bookmarkEnd w:id="371"/>
      <w:r>
        <w:rPr>
          <w:rtl w:val="true"/>
        </w:rPr>
        <w:t>داستان اعزام خالد به شام</w:t>
      </w:r>
      <w:bookmarkEnd w:id="37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مورخين نوشته‌اند كه چون عمرو عاص كثرت سپاه دشمن را در شام مشاهده كرد نامه اى به ابو بكر نوشت و موضوع را به او گزارش داد و از او كمك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با مسلمانانى كه گرداگردش بودند به مشورت پرداخت و در آن ميان عمر بن خطاب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جانشين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خالد بنويس تا با سپاهيان به شام عزيمت كنند و به عمرو عاص يارى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چنين كرد و نامه اى به خالد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نامۀ ابو بكر به خالد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عمر است، از حسادتى كه با من دارد نخواست تمامى عراق به دست من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 تا من كمك عمرو و ياران او و از جملۀ آنان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فتحى دست داد ما هم در آن شريك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زير دست يكى از آنها تا اگر پيروزى حاصل شود به نام او تمام شده باشد نه من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روايت ديگر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اعيسر</w:t>
      </w:r>
      <w:r>
        <w:rPr>
          <w:rStyle w:val="FootnoteAnchor"/>
          <w:rtl w:val="true"/>
        </w:rPr>
        <w:footnoteReference w:id="75"/>
      </w:r>
      <w:r>
        <w:rPr>
          <w:rFonts w:ascii="IRNazanin" w:hAnsi="IRNazanin" w:eastAsia="IRNazanin"/>
          <w:color w:val="111111"/>
          <w:sz w:val="28"/>
          <w:sz w:val="28"/>
          <w:szCs w:val="28"/>
          <w:rtl w:val="true"/>
          <w:lang w:bidi="fa-IR"/>
        </w:rPr>
        <w:t>فرزند ام شمله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خوش نداشت كه فتح تمامى عراق به دست من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نمى‌خواست كه بد بينى و دشمنى موجود بين خليفۀ امر، و خالد قهرمان كه هر دو از مفاخر قبيلۀ مضر هستند بر سر زبان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خوش نداشت كه خالد را از فتح عراق پاك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اصل در مقام معالجه بر آمد و آن داستان ها كه گذشت در فتح شهرهاى عراق در حق خالد وليد ساخته است كه ما قسمتى از آن را از نظر خوانندگان خود گذرانيده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عزيمت خالد را از عراق به سوى شام هم چنان كه در حديث سيف ديديم، با وضع و ساختن داستانى به اين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مسلمانان در حملۀ ناگهانى خالد در مصيخ بنى البرشا كشته شدند، و عمر از كشته شدن آنها بر خالد خشم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سر گرانى خليفۀ ابو بكر در عزيمت خالد به طور پنهانى به مكه همۀ اين ها را سيف مقدمۀ آن قرار داد و بالاخره نتيجه گرفت كه اين ها عامل آن بوده است تا موجب مأموريت وى به جانب شام باشد و او را از فتح عراق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 كه در حديث ديگر روايت مى‌كند كه مرتباً عمر از خالد وليد نزد ابو بكر بد گويى مى‌كرد ولى ابو بكر زير بار نمى‌رفت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شمشيرى را كه خداوند از نيام بركشيده است غلاف نخواهم كرد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نامۀ ابو بكر را در حديثى ديگر به خالد مى‌آورد كه همگى آنها ساخته و پرداخته است و كم ترين اثرى از حقيقت در آن به چشم نمى‌خورد، و پس از اين همه مقدمه سازى در حديث هم چنين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در حق عمر بد گمان بود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او است از حسادت نخواست تا عراق به دست من گشوده شود و به نام من تمام گردد، با وجود اين كه خداوند مرزهاى عراق را به دست من شكست، و مردم آن سامان را هيبت و ترس من به دلشان انداخت، و مسلمانان را به پيكار آنان به وجود من تشويق و جرأت داد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در حديث ششم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را نمى‌دانست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عمر </w:t>
      </w:r>
      <w:bookmarkStart w:id="373" w:name="pg16604_213433"/>
    </w:p>
    <w:p>
      <w:pPr>
        <w:pStyle w:val="BookText"/>
        <w:rPr/>
      </w:pPr>
      <w:bookmarkEnd w:id="373"/>
      <w:r>
        <w:rPr>
          <w:rFonts w:ascii="IRNazanin" w:hAnsi="IRNazanin" w:eastAsia="IRNazanin"/>
          <w:color w:val="111111"/>
          <w:sz w:val="28"/>
          <w:sz w:val="28"/>
          <w:szCs w:val="28"/>
          <w:rtl w:val="true"/>
          <w:lang w:bidi="fa-IR"/>
        </w:rPr>
        <w:t>تقصيرى ندارد تا قعقاع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عمر كوتاه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ابو بكر دروغ نگفته است و تظاهر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به قعقاع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خشم و بد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اى قعقاع تو مرا به خوش بينى واداشتى و به عمر خوش بين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قعقاع در پاسخ خالد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 كه تو را راحت ساخت خير و نيكى را در نهاد تو باقى گذارد، و شر و بد بينى را از تو دور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حديث سر آن‌همه افسانه‌سازى و دروغ‌پردازى دربارۀ آن‌همه غنايم جنگى و پيروزى‌هاى خالد را از زبان سيف به خوبى درك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اين داستان ها و افسانه ها را سر هم كرده و ساخته است تا سر انجام به زبان خالد وليد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وسيلۀ من مرزهاى عراق را در هم كوبيد، و مردم آن سامان را به وجود من به وحشت و هراس انداخت، و مسلمانان را به جنگ و نبرد با آنان جرأت و جسارت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فضل و افتخار پس از خالد بن وليد به قهرمان بى‌نظير تميم قعقاع و برادران تميمى او مى‌رسد، و سرانجام از جانب قعقاع به تزكيه نفس خالد از آلودگى‌هاى بد بينى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در داستان رود خون ديديم كه چگونه اين فضل و افتخارها بين اين دو تن قهرمان شكست‌ناپذير رد و بدل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براى خالد بن وليد در شام نيز، هم چنان كه در عراق نموده اقدامات و افتخارات قابل توجهى به دست دادن است كه به ذكر آنها خواهيم پرداخت</w:t>
      </w:r>
      <w:r>
        <w:rPr>
          <w:rFonts w:eastAsia="IRNazanin" w:cs="IRNazanin"/>
          <w:color w:val="111111"/>
          <w:sz w:val="28"/>
          <w:szCs w:val="28"/>
          <w:rtl w:val="true"/>
          <w:lang w:bidi="fa-IR"/>
        </w:rPr>
        <w:t>.</w:t>
      </w:r>
    </w:p>
    <w:p>
      <w:pPr>
        <w:pStyle w:val="Heading5"/>
        <w:numPr>
          <w:ilvl w:val="4"/>
          <w:numId w:val="1"/>
        </w:numPr>
        <w:rPr/>
      </w:pPr>
      <w:bookmarkStart w:id="374" w:name="__RefHeading___Toc11014362_1280447820"/>
      <w:bookmarkStart w:id="375" w:name="_Toc140"/>
      <w:bookmarkEnd w:id="374"/>
      <w:r>
        <w:rPr>
          <w:rtl w:val="true"/>
        </w:rPr>
        <w:t>بررسى سند</w:t>
      </w:r>
      <w:bookmarkEnd w:id="375"/>
    </w:p>
    <w:p>
      <w:pPr>
        <w:pStyle w:val="BookText"/>
        <w:rPr/>
      </w:pPr>
      <w:r>
        <w:rPr>
          <w:rFonts w:ascii="IRNazanin" w:hAnsi="IRNazanin" w:eastAsia="IRNazanin"/>
          <w:color w:val="111111"/>
          <w:sz w:val="28"/>
          <w:sz w:val="28"/>
          <w:szCs w:val="28"/>
          <w:rtl w:val="true"/>
          <w:lang w:bidi="fa-IR"/>
        </w:rPr>
        <w:t>راويان حديث سيف در مورد بازگشت خالد بن وليد از عراق به سوى شام، همان‌هايى هستند كه داستان الفراض را از آنها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ديديم همۀ راويان آن ساختگى و مخلوق تخيلات سيف بوده‌اند</w:t>
      </w:r>
      <w:r>
        <w:rPr>
          <w:rFonts w:eastAsia="IRNazanin" w:cs="IRNazanin"/>
          <w:color w:val="111111"/>
          <w:sz w:val="28"/>
          <w:szCs w:val="28"/>
          <w:rtl w:val="true"/>
          <w:lang w:bidi="fa-IR"/>
        </w:rPr>
        <w:t>.</w:t>
      </w:r>
    </w:p>
    <w:p>
      <w:pPr>
        <w:pStyle w:val="Heading5"/>
        <w:numPr>
          <w:ilvl w:val="4"/>
          <w:numId w:val="1"/>
        </w:numPr>
        <w:rPr/>
      </w:pPr>
      <w:bookmarkStart w:id="376" w:name="__RefHeading___Toc11014364_1280447820"/>
      <w:bookmarkStart w:id="377" w:name="_Toc141"/>
      <w:bookmarkEnd w:id="376"/>
      <w:r>
        <w:rPr>
          <w:rtl w:val="true"/>
        </w:rPr>
        <w:t>خلاصه بررسى</w:t>
      </w:r>
      <w:bookmarkEnd w:id="37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طبرى در تاريخ خود در ذكر حوادث سال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سخنان سيف را در نبردهاى </w:t>
      </w:r>
      <w:bookmarkStart w:id="378" w:name="pg16604_213434"/>
    </w:p>
    <w:p>
      <w:pPr>
        <w:pStyle w:val="BookText"/>
        <w:rPr/>
      </w:pPr>
      <w:bookmarkEnd w:id="378"/>
      <w:r>
        <w:rPr>
          <w:rFonts w:ascii="IRNazanin" w:hAnsi="IRNazanin" w:eastAsia="IRNazanin"/>
          <w:color w:val="111111"/>
          <w:sz w:val="28"/>
          <w:sz w:val="28"/>
          <w:szCs w:val="28"/>
          <w:rtl w:val="true"/>
          <w:lang w:bidi="fa-IR"/>
        </w:rPr>
        <w:t>قعقاع به همراهى خالد در عراق آورده، و حموى در كتاب جغرافياى خويش اماكنى را كه سيف از آنها نام برده، آورده است آن‌وقت از طبرى، ابن اثير و ابن كثير و ابن خلدون و ديگر تاريخ‌نويسان تمام اين مطالب را كه ما آورده ايم گرفته و در كتاب‌هاى تاريخ خود ثبت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طورى كه گفتيم آنها در مورد تاريخ صحابه تنها به طبرى مراجعه كرده و از او گرفته‌اند و طبرى نيز سند تاريخ معتبرش محتواى كتاب‌هاى فتوح و جمل سيف بن عمر تميمى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اين مطلب را بسى روشن تر در منشأ افسانۀ سبائيان در كتاب خود به نام عبد الله بن سبأ ثابت كرده ايم</w:t>
      </w:r>
      <w:r>
        <w:rPr>
          <w:rFonts w:eastAsia="IRNazanin" w:cs="IRNazanin"/>
          <w:color w:val="111111"/>
          <w:sz w:val="28"/>
          <w:szCs w:val="28"/>
          <w:rtl w:val="true"/>
          <w:lang w:bidi="fa-IR"/>
        </w:rPr>
        <w:t>.</w:t>
      </w:r>
    </w:p>
    <w:p>
      <w:pPr>
        <w:pStyle w:val="Heading5"/>
        <w:numPr>
          <w:ilvl w:val="4"/>
          <w:numId w:val="1"/>
        </w:numPr>
        <w:rPr/>
      </w:pPr>
      <w:bookmarkStart w:id="379" w:name="__RefHeading___Toc11014366_1280447820"/>
      <w:bookmarkStart w:id="380" w:name="_Toc142"/>
      <w:bookmarkEnd w:id="379"/>
      <w:r>
        <w:rPr>
          <w:rtl w:val="true"/>
        </w:rPr>
        <w:t>اما سخنان غير سيف</w:t>
      </w:r>
      <w:bookmarkEnd w:id="380"/>
    </w:p>
    <w:p>
      <w:pPr>
        <w:pStyle w:val="BookText"/>
        <w:rPr/>
      </w:pPr>
      <w:r>
        <w:rPr>
          <w:rFonts w:ascii="IRNazanin" w:hAnsi="IRNazanin" w:eastAsia="IRNazanin"/>
          <w:color w:val="111111"/>
          <w:sz w:val="28"/>
          <w:sz w:val="28"/>
          <w:szCs w:val="28"/>
          <w:rtl w:val="true"/>
          <w:lang w:bidi="fa-IR"/>
        </w:rPr>
        <w:t>بلاذرى در كتاب معتبر خود فتوح البلدان فتوح خالد را در عراق به تفصيل شرح داده و در آنجا هيچ نامى از قعقاع و صدها هزار كشته، و آن‌همه جنگ‌هاى متعدد و شهرهاى گشوده شده چون نبردهاى الثنى و الولجه و حصيد و غيره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نيز جنگ‌هاى خالد را از طريق غير سيف، يعنى از طريق ابن اسحق تقريباً مانند بلاذرى آورده و در آن‌هم از قعقاع و آن‌همه مطالب اثرى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دينورى هم قسمت‌هايى از نبردهاى خالد را در عراق در كتاب خود به نام اخبار الطوال ثبت كرده و در آن‌هم قعقاع و آن‌همه افسانه 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آن‌چه گفته شده است تنها نزد سيف بن عمر يافت مى‌شود و او منشأ همۀ اين افسانه‌سازى‌ها و دروغ‌پردازى ها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381" w:name="__RefHeading___Toc11014368_1280447820"/>
      <w:bookmarkStart w:id="382" w:name="_Toc143"/>
      <w:bookmarkEnd w:id="381"/>
      <w:r>
        <w:rPr>
          <w:rtl w:val="true"/>
        </w:rPr>
        <w:t>خالد در مسير شام</w:t>
      </w:r>
      <w:bookmarkEnd w:id="38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سيف در كيفيت سفر خالد به شام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به جانب سوى كه دهكده اى در سماؤه عراق است عزيمت كرد و ازآنجا به مصيخ بهراء واقع در قصوانى حمله برد و مصيخ يكى از آبادى‌ها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نمر به مى‌گسارى مشغول بودند و ساقى آنها به خواندن اين بيت مشغول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 ساقى، مى صبحگاهيم ده پيش ازآنكه سپاه ابو بكر </w:t>
      </w:r>
      <w:bookmarkStart w:id="383" w:name="pg16604_213435"/>
    </w:p>
    <w:p>
      <w:pPr>
        <w:pStyle w:val="BookText"/>
        <w:rPr/>
      </w:pPr>
      <w:bookmarkEnd w:id="383"/>
      <w:r>
        <w:rPr>
          <w:rFonts w:ascii="IRNazanin" w:hAnsi="IRNazanin" w:eastAsia="IRNazanin"/>
          <w:color w:val="111111"/>
          <w:sz w:val="28"/>
          <w:sz w:val="28"/>
          <w:szCs w:val="28"/>
          <w:rtl w:val="true"/>
          <w:lang w:bidi="fa-IR"/>
        </w:rPr>
        <w:t>در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يك ضربت شمشير گردنش را زدند و خونش با شرابى كه در پياله به دست داشت به هم آميخت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طبرى از قول سيف روايت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خالد بن وليد، اسيران بهراء را به همراه خود به سوى برد و در آنجا بود كه بوى گزارش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قصانيان در مرج راهط سپاهى فراهم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سوى به جانب آنان شتافت، و در مرج الصفر به ايشان رسيد و با آنها كه فرماندهانشان حارث بن الايهم بود سخت جنگ كرد و سپاهيان و خاندان ايشان را از بنيان بر انداخت و سپس چند روزى را در آن مرتع اقامت كرد و از همان جا خمس غنايم جنگى را به خدمت ابو بكر به مدينه فرستاد آن گاه به جانب قنات بصرى كه نخستين شهر از شهرهاى شام بود كه به دست خالد و سپاهيان عراقيش گشوده شد حركت كرد و در قنات بصرى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از قنات بصرى با نه هزار تن سپاهى به قصد جنگ با روميان در واقوصه فرود آمد و با آنها به جنگ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سخن طبرى</w:t>
      </w:r>
      <w:r>
        <w:rPr>
          <w:rFonts w:eastAsia="IRNazanin" w:cs="IRNazanin"/>
          <w:color w:val="111111"/>
          <w:sz w:val="28"/>
          <w:szCs w:val="28"/>
          <w:rtl w:val="true"/>
          <w:lang w:bidi="fa-IR"/>
        </w:rPr>
        <w:t>.</w:t>
      </w:r>
    </w:p>
    <w:p>
      <w:pPr>
        <w:pStyle w:val="Heading5"/>
        <w:numPr>
          <w:ilvl w:val="4"/>
          <w:numId w:val="1"/>
        </w:numPr>
        <w:rPr/>
      </w:pPr>
      <w:bookmarkStart w:id="384" w:name="__RefHeading___Toc11014370_1280447820"/>
      <w:bookmarkStart w:id="385" w:name="_Toc144"/>
      <w:bookmarkEnd w:id="384"/>
      <w:r>
        <w:rPr>
          <w:rtl w:val="true"/>
        </w:rPr>
        <w:t>اين داستان تا كجا رفته</w:t>
      </w:r>
      <w:bookmarkEnd w:id="385"/>
    </w:p>
    <w:p>
      <w:pPr>
        <w:pStyle w:val="BookText"/>
        <w:rPr/>
      </w:pPr>
      <w:r>
        <w:rPr>
          <w:rFonts w:ascii="IRNazanin" w:hAnsi="IRNazanin" w:eastAsia="IRNazanin"/>
          <w:color w:val="111111"/>
          <w:sz w:val="28"/>
          <w:sz w:val="28"/>
          <w:szCs w:val="28"/>
          <w:rtl w:val="true"/>
          <w:lang w:bidi="fa-IR"/>
        </w:rPr>
        <w:t>ابن اثير همين مطالب را از طبرى گرفته و در تاريخ خود ثبت كرده، ابن عساكر در ترجمۀ قعقاع روايت سيف را نقل كرده و در پايان آن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بن عمرو در مسير خالد از سوى به واقوصه چنين سروده است</w:t>
      </w:r>
      <w:r>
        <w:rPr>
          <w:rFonts w:eastAsia="IRNazanin" w:cs="IRNazanin"/>
          <w:color w:val="111111"/>
          <w:sz w:val="28"/>
          <w:szCs w:val="28"/>
          <w:rtl w:val="true"/>
          <w:lang w:bidi="fa-IR"/>
        </w:rPr>
        <w:t>:</w:t>
      </w:r>
    </w:p>
    <w:p>
      <w:pPr>
        <w:pStyle w:val="Heading5"/>
        <w:numPr>
          <w:ilvl w:val="4"/>
          <w:numId w:val="1"/>
        </w:numPr>
        <w:rPr/>
      </w:pPr>
      <w:bookmarkStart w:id="386" w:name="__RefHeading___Toc11014372_1280447820"/>
      <w:bookmarkStart w:id="387" w:name="_Toc145"/>
      <w:bookmarkEnd w:id="386"/>
      <w:r>
        <w:rPr>
          <w:rtl w:val="true"/>
        </w:rPr>
        <w:t>حماسه‌هاى قعقاع</w:t>
      </w:r>
      <w:bookmarkEnd w:id="38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صحراهاى خشك و سوزان را با اسب‌هاى خود درنورديديم، و از سوى به جانب فرافر عزيمت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نبرد بهراء را آغاز نموديم، و همان جا بود كه شترهاى سفيد و زرد مرا به تك به سوى آن بيگانۀ غير عربى كه مى‌گريخت و فرار مى‌كرد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بصرى گفتند، چشمت را باز كن، خود را به كورى زد، چه در مرج الصفر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گروه‌هايى به سركردگى ايهم و حارث غسانى چون حيوانات درنده خشمگينى </w:t>
      </w:r>
    </w:p>
    <w:p>
      <w:pPr>
        <w:pStyle w:val="BookText"/>
        <w:rPr/>
      </w:pPr>
      <w:r>
        <w:rPr>
          <w:rFonts w:ascii="IRNazanin" w:hAnsi="IRNazanin" w:eastAsia="IRNazanin"/>
          <w:color w:val="111111"/>
          <w:sz w:val="28"/>
          <w:sz w:val="28"/>
          <w:szCs w:val="28"/>
          <w:rtl w:val="true"/>
          <w:lang w:bidi="fa-IR"/>
        </w:rPr>
        <w:t>اجتماع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مرج الصفر نبرد را آغاز كرديم، و بينى قبيلۀ غسان را همه بريديم طورى كه بر ايشان بينى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آن‌روز غسانيان همه گريختند، مگر آنان كه با شمشير ما پاره پاره بر زمين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 به بصرى باز آمديم، و آن را يافتيم و او نيز آن‌چه را كه در خود پنهان داشت براى ما آشكار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بصرى را گشوديم و سپس ازآنجا بر پشت شتران به جمع عشيره ها به يرموك روى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رجز را ابن عساكر در پايان روايت سيف نقل كرده است، در حالى كه طبرى طبق سنتى كه غالباً در حذف اشعار و رجزها در تاريخش دارد، آن را نياورده و از روايت سيف حذف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حموى نيز به حديث سيف در معرفى مصيخ استناد كرده است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مصيخ بهراء آبادى ديگرى است در مرز شام، كه خالد بن وليد موقعى كه به شام عزيمت كرد، بعد از سوى در آنجا اطراق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خالد مردم مصيخ را در حال غفلت يافت، اين بى‌خيالى آنان را به كام مرگ كشانيد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خالد به سپاهيان خود فرمان داد تا بر آنها بتازند، بزرگ آن مرد چون چنين ديد بانگ برداشت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 ساقيا صبحگاهى بده پيش از اين كه سپاه ابو بكر برسد، شايد كه مرگ ما نزديك باشد و ما نمى‌دانيم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با يك ضربت شمشير گردنش را زدند و خونش با شرابش به هم آميخت و چون كار آنها را پاك بساختند اموال ايشان را به غنيمت بردند و خمس غنايم را براى ابو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پس از آن عنان عزيمت به جانب يرموك كشيد، و قعقاع بن عمرو ضمن اشعارى از مصيخ بهراء چنين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حموى سه بيت اول اشعارى كه گذشت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حموى هم چنين در موضوع يرموك به همين حديث سيف استناد كرده كه مى‌گويد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قعقاع بن عمرو در مسير خالد از عراق به جانب شام چنين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w:t>
      </w:r>
      <w:bookmarkStart w:id="388" w:name="pg16604_213437"/>
    </w:p>
    <w:p>
      <w:pPr>
        <w:pStyle w:val="BookText"/>
        <w:rPr/>
      </w:pPr>
      <w:bookmarkEnd w:id="388"/>
      <w:r>
        <w:rPr>
          <w:rFonts w:ascii="Amiri" w:hAnsi="Amiri" w:eastAsia="Amiri" w:cs="Amiri"/>
          <w:color w:val="111111"/>
          <w:sz w:val="28"/>
          <w:sz w:val="28"/>
          <w:szCs w:val="28"/>
          <w:rtl w:val="true"/>
          <w:lang w:bidi="ar-SA"/>
        </w:rPr>
        <w:t>قسمت دوم اشعار قبل را بيان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المؤمن در شرح بر يرموك و مصيخ، در كتاب خود به نام مراصد الاطلاع به نوشتۀ حموى استناد كرده است</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11014374_1280447820"/>
      <w:bookmarkStart w:id="390" w:name="_Toc146"/>
      <w:bookmarkEnd w:id="389"/>
      <w:r>
        <w:rPr>
          <w:rtl w:val="true"/>
        </w:rPr>
        <w:t>سنجش روايت سيف با ديگران</w:t>
      </w:r>
      <w:bookmarkEnd w:id="390"/>
    </w:p>
    <w:p>
      <w:pPr>
        <w:pStyle w:val="BookText"/>
        <w:rPr/>
      </w:pPr>
      <w:r>
        <w:rPr>
          <w:rFonts w:ascii="IRNazanin" w:hAnsi="IRNazanin" w:eastAsia="IRNazanin"/>
          <w:color w:val="111111"/>
          <w:sz w:val="28"/>
          <w:sz w:val="28"/>
          <w:szCs w:val="28"/>
          <w:rtl w:val="true"/>
          <w:lang w:bidi="fa-IR"/>
        </w:rPr>
        <w:t>آن‌چه در اين مورد از فتوح خالد آورديم نوشته‌هاى سيف بن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نوشته ديگران اولاً به هيچ روى نامى از مصيخ بهراء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در مورد فتح بصرى همۀ مورخين بر اين متفق‌اند كه سپاهيان اسلام پيش از اين كه خالد به آنجا برسد، به سركردگى ابو عبيده جراح، و يزيد فرزند ابو سفيان و شرحبيل فرزند حسنه آنجا فرود آمده بودند كه خالد و سپاهيان او رسيدند و به آنها پيوستند بنا بر اين فتح بصرى تنها وسيلۀ خالد و سپاهيان عراقى او صورت نگرفته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5"/>
        <w:numPr>
          <w:ilvl w:val="4"/>
          <w:numId w:val="1"/>
        </w:numPr>
        <w:rPr/>
      </w:pPr>
      <w:bookmarkStart w:id="391" w:name="__RefHeading___Toc11014376_1280447820"/>
      <w:bookmarkStart w:id="392" w:name="_Toc147"/>
      <w:bookmarkEnd w:id="391"/>
      <w:r>
        <w:rPr>
          <w:rtl w:val="true"/>
        </w:rPr>
        <w:t>بررسى سند</w:t>
      </w:r>
      <w:bookmarkEnd w:id="392"/>
    </w:p>
    <w:p>
      <w:pPr>
        <w:pStyle w:val="BookText"/>
        <w:rPr/>
      </w:pPr>
      <w:r>
        <w:rPr>
          <w:rFonts w:ascii="IRNazanin" w:hAnsi="IRNazanin" w:eastAsia="IRNazanin"/>
          <w:color w:val="111111"/>
          <w:sz w:val="28"/>
          <w:sz w:val="28"/>
          <w:szCs w:val="28"/>
          <w:rtl w:val="true"/>
          <w:lang w:bidi="fa-IR"/>
        </w:rPr>
        <w:t>سيف حديث خود را در مورد حركت خالد از عراق به سوى شام از طريق راويانى چون محمد مهلب كه از مخلوق‌هاى ذهن او هستند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از طريق عبيد الله فرزند محفز بن ثعلبه كه يكى از افراد قبيلۀ بكر بن وائل برايش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عبيد خودش از آن دسته راويانى است كه شناخته نشده و مخلوق ذهن سيف است، و سيف از او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 تاريخ طبرى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فرد قبيلۀ بكر بن وائل كيست تا به دنبالش در فهرست روات حديث بگرديم؟</w:t>
      </w:r>
    </w:p>
    <w:p>
      <w:pPr>
        <w:pStyle w:val="Heading5"/>
        <w:numPr>
          <w:ilvl w:val="4"/>
          <w:numId w:val="1"/>
        </w:numPr>
        <w:rPr/>
      </w:pPr>
      <w:bookmarkStart w:id="393" w:name="__RefHeading___Toc11014378_1280447820"/>
      <w:bookmarkStart w:id="394" w:name="_Toc148"/>
      <w:bookmarkEnd w:id="393"/>
      <w:r>
        <w:rPr>
          <w:rtl w:val="true"/>
        </w:rPr>
        <w:t>نتيجۀ سنجش و بررسى</w:t>
      </w:r>
      <w:bookmarkEnd w:id="394"/>
    </w:p>
    <w:p>
      <w:pPr>
        <w:pStyle w:val="BookText"/>
        <w:rPr/>
      </w:pPr>
      <w:r>
        <w:rPr>
          <w:rFonts w:ascii="Amiri" w:hAnsi="Amiri" w:eastAsia="Amiri" w:cs="Amiri"/>
          <w:color w:val="111111"/>
          <w:sz w:val="28"/>
          <w:sz w:val="28"/>
          <w:szCs w:val="28"/>
          <w:rtl w:val="true"/>
          <w:lang w:bidi="ar-SA"/>
        </w:rPr>
        <w:t>ابن عساكر يك حديث سيف را از اول تا به آخر آن در ترجمۀ قعقاع نقل مى‌كند و به خصوص تأكيد مى‌كند كه اين حديث سيف است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طبرى حديث سيف را در مورد گزارش سفر خالد به شام روايت مى‌كند و </w:t>
      </w:r>
      <w:bookmarkStart w:id="395" w:name="pg16604_213438"/>
    </w:p>
    <w:p>
      <w:pPr>
        <w:pStyle w:val="BookText"/>
        <w:rPr/>
      </w:pPr>
      <w:bookmarkEnd w:id="395"/>
      <w:r>
        <w:rPr>
          <w:rFonts w:ascii="IRNazanin" w:hAnsi="IRNazanin" w:eastAsia="IRNazanin"/>
          <w:color w:val="111111"/>
          <w:sz w:val="28"/>
          <w:sz w:val="28"/>
          <w:szCs w:val="28"/>
          <w:rtl w:val="true"/>
          <w:lang w:bidi="fa-IR"/>
        </w:rPr>
        <w:t>رجزهاى آن را هم چنان كه عادت او است حذف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حموى قسمتى از آن حديث را در معرفى مكانى به نام مصيخ و قسمت ديگر را در شرح بر يرموك بدون اين كه نامى از راوى حديث بياورد نقل مى‌كند، و همين امر باعث مى‌شود كه شخص محقق را به شك و ترديد اندازد كه ممكن است نام قعقاع در غير روايات سيف نيز آمده باشد، هم چنان كه همين توهم در امر مصيخ نيز به چشم مى‌خورد، در صورتى كه او نمى‌داند مصيخ خود زاييدۀ خيالات داستان‌پرداز و افسانه‌سازى چون سيف بن عمر است و اصلاً وجود خارجى ندارد</w:t>
      </w:r>
      <w:r>
        <w:rPr>
          <w:rFonts w:eastAsia="IRNazanin" w:cs="IRNazanin"/>
          <w:color w:val="111111"/>
          <w:sz w:val="28"/>
          <w:szCs w:val="28"/>
          <w:rtl w:val="true"/>
          <w:lang w:bidi="fa-IR"/>
        </w:rPr>
        <w:t>.</w:t>
      </w:r>
    </w:p>
    <w:p>
      <w:pPr>
        <w:pStyle w:val="Heading5"/>
        <w:numPr>
          <w:ilvl w:val="4"/>
          <w:numId w:val="1"/>
        </w:numPr>
        <w:rPr/>
      </w:pPr>
      <w:bookmarkStart w:id="396" w:name="__RefHeading___Toc11014380_1280447820"/>
      <w:bookmarkStart w:id="397" w:name="_Toc149"/>
      <w:bookmarkEnd w:id="396"/>
      <w:r>
        <w:rPr>
          <w:rtl w:val="true"/>
        </w:rPr>
        <w:t>دست‌آوردهاى حديث سيف</w:t>
      </w:r>
      <w:bookmarkEnd w:id="397"/>
    </w:p>
    <w:p>
      <w:pPr>
        <w:pStyle w:val="BookText"/>
        <w:rPr/>
      </w:pPr>
      <w:r>
        <w:rPr>
          <w:rFonts w:ascii="Amiri" w:hAnsi="Amiri" w:eastAsia="Amiri" w:cs="Amiri"/>
          <w:color w:val="111111"/>
          <w:sz w:val="28"/>
          <w:sz w:val="28"/>
          <w:szCs w:val="28"/>
          <w:rtl w:val="true"/>
          <w:lang w:bidi="ar-SA"/>
        </w:rPr>
        <w:t xml:space="preserve">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قهرمانى‌هايى براى خالد بن 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مكانى به نام مصيخ كه نامش در جغرافيا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اشعارى از قعقاع تا زينت بخش گنجينۀ ادبيات عرب گردد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نخستين فتح و پيروزى در شام وسيلۀ خالد بن وليد و سربازان عراقى او عراقى كه ميهن سيف بن عمر است</w:t>
      </w:r>
      <w:r>
        <w:rPr>
          <w:rFonts w:eastAsia="IRNazanin" w:cs="IRNazanin"/>
          <w:color w:val="111111"/>
          <w:sz w:val="28"/>
          <w:szCs w:val="28"/>
          <w:rtl w:val="true"/>
          <w:lang w:bidi="fa-IR"/>
        </w:rPr>
        <w:t xml:space="preserve">. </w:t>
      </w:r>
      <w:bookmarkStart w:id="398" w:name="pg16604_213439"/>
    </w:p>
    <w:p>
      <w:pPr>
        <w:pStyle w:val="Heading4"/>
        <w:numPr>
          <w:ilvl w:val="3"/>
          <w:numId w:val="1"/>
        </w:numPr>
        <w:rPr/>
      </w:pPr>
      <w:bookmarkStart w:id="399" w:name="__RefHeading___Toc11014382_1280447820"/>
      <w:bookmarkStart w:id="400" w:name="_Toc150"/>
      <w:bookmarkEnd w:id="398"/>
      <w:bookmarkEnd w:id="399"/>
      <w:r>
        <w:rPr>
          <w:rtl w:val="true"/>
        </w:rPr>
        <w:t>قعقاع در جنگ‌هاى شام</w:t>
      </w:r>
      <w:bookmarkEnd w:id="400"/>
    </w:p>
    <w:p>
      <w:pPr>
        <w:pStyle w:val="Heading5"/>
        <w:numPr>
          <w:ilvl w:val="4"/>
          <w:numId w:val="1"/>
        </w:numPr>
        <w:rPr/>
      </w:pPr>
      <w:bookmarkStart w:id="401" w:name="__RefHeading___Toc11014384_1280447820"/>
      <w:bookmarkStart w:id="402" w:name="_Toc151"/>
      <w:bookmarkEnd w:id="401"/>
      <w:r>
        <w:rPr>
          <w:rtl w:val="true"/>
        </w:rPr>
        <w:t>اشاره</w:t>
      </w:r>
      <w:bookmarkEnd w:id="402"/>
    </w:p>
    <w:p>
      <w:pPr>
        <w:pStyle w:val="BookText"/>
        <w:rPr/>
      </w:pPr>
      <w:r>
        <w:rPr>
          <w:rFonts w:ascii="Amiri" w:hAnsi="Amiri" w:eastAsia="Amiri" w:cs="Amiri"/>
          <w:color w:val="111111"/>
          <w:sz w:val="28"/>
          <w:sz w:val="28"/>
          <w:szCs w:val="28"/>
          <w:rtl w:val="true"/>
          <w:lang w:bidi="ar-SA"/>
        </w:rPr>
        <w:t>كم من أب لى قد ورثت فعاله</w:t>
      </w:r>
    </w:p>
    <w:p>
      <w:pPr>
        <w:pStyle w:val="BookText"/>
        <w:rPr/>
      </w:pPr>
      <w:r>
        <w:rPr>
          <w:rFonts w:ascii="IRNazanin" w:hAnsi="IRNazanin" w:eastAsia="IRNazanin"/>
          <w:color w:val="111111"/>
          <w:sz w:val="28"/>
          <w:sz w:val="28"/>
          <w:szCs w:val="28"/>
          <w:rtl w:val="true"/>
          <w:lang w:bidi="fa-IR"/>
        </w:rPr>
        <w:t>چه بسيارند نياكان من كه نيكى و شجاعت را از آنان به ارث برده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قعقاع قهرمان افسانه اى سيف</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11014386_1280447820"/>
      <w:bookmarkStart w:id="404" w:name="_Toc152"/>
      <w:bookmarkEnd w:id="403"/>
      <w:r>
        <w:rPr>
          <w:rtl w:val="true"/>
        </w:rPr>
        <w:t>داستان جنگ يرموك</w:t>
      </w:r>
      <w:bookmarkEnd w:id="404"/>
    </w:p>
    <w:p>
      <w:pPr>
        <w:pStyle w:val="BookText"/>
        <w:rPr/>
      </w:pPr>
      <w:r>
        <w:rPr>
          <w:rFonts w:ascii="IRNazanin" w:hAnsi="IRNazanin" w:eastAsia="IRNazanin"/>
          <w:color w:val="111111"/>
          <w:sz w:val="28"/>
          <w:sz w:val="28"/>
          <w:szCs w:val="28"/>
          <w:rtl w:val="true"/>
          <w:lang w:bidi="fa-IR"/>
        </w:rPr>
        <w:t xml:space="preserve">طبرى ضمن حوادث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سيف مى‌نويسد، كه خالد بن وليد در نبرد يرموك فرماندهى يك گردان از هنگ آسواران را به عهدۀ قعقاع بن عمرو گذاشت و به او فرمان داد تا به نبرد با دشمنان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خود را براى نبرد آماده ساخت و چنين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پيش از در هم آميختن سپاهيان جنگجو و شجاع، تو را در حالى كه در ميان دستۀ سواران بودى، در ميدان نبرد مى‌ديدم و با تو روبه‌رو مى‌شدم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طبرى از قول سيف به شرح نبرد پرداخته، آرايش جنگى روميان را به طرز عجيبى توصيف كرده از جمله مى‌گويد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روميان افراد سپاهى خود را به اين ترتيب دسته‌بندى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هزار نفر آنها در رديف‌هاى به هم فشرده خود را به يك ديگر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چهل هزار </w:t>
      </w:r>
    </w:p>
    <w:p>
      <w:pPr>
        <w:pStyle w:val="BookText"/>
        <w:rPr/>
      </w:pPr>
      <w:r>
        <w:rPr>
          <w:rFonts w:ascii="IRNazanin" w:hAnsi="IRNazanin" w:eastAsia="IRNazanin"/>
          <w:color w:val="111111"/>
          <w:sz w:val="28"/>
          <w:sz w:val="28"/>
          <w:szCs w:val="28"/>
          <w:rtl w:val="true"/>
          <w:lang w:bidi="fa-IR"/>
        </w:rPr>
        <w:t>جنگندۀ فدايى نيز خويشتن را با زنجير به يك ديگر مربوط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چهل هزار تن سپاهى ديگر نيز دستارهايشان را به يك ديگر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ها هشتاد هزار سواده، و هشتاد هزار مرد جنگى پياده، چنين نيرويى عظيم و در عين حال شگفت‌انگيز سپاه دشمن را تشكيل مى‌داده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با سپاهيانش بر پياده نظام دشمن حمله برد و آنان را چنان در هم كوبيد كه سپاه دشمن چون ديوارى به يك باره فرو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قواى روميان به سوى خندق خود شتافتند و مانند برگ خزان گروه گروه در پرتگاه واقوصه بر روى هم در مى‌غلطيدند و از پاى در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بدين‌سان قتل گاهى عظيم از آن‌همه افراد سپاهى كه خود را به يك ديگر بسته بودند در واقوصه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بود كه يك تن از آنها از پاى در آيد تا ده تن از ياران خود را با خود به پرتگاه سرنگون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يك‌صد و بيست هزار تن از قواى دشمن به هلاكت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عساكر در پايان اين روايت كه از سيف بن عمر در مورد واقوصه نقل كرده، و هم چنين آنجا كه شرح حال قعقاع را از روايت‌هاى سيف آورده، در هر دو مورد اشعار زير را نقل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قعقاع بن عمرو تميمى در نبرد يرموك چنين سروده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نديدى كه ما در نبرد يرموك پيروز شديم، آن‌چنان‌كه در جنگ‌هاى عراق پيروزى به دست آورديم؟ ما پيش از يرموك شهر بصرى را كه شهرى نفوذناپذير بود گشوديم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شهرهايى كه بكر بودند، و تاكنون كسى آنها را فتح نكرده بود ما آنها را فتح كرديم، و شهر مرج الصفر را با اسب‌هاى نجيب و باد پاى خود گشوديم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در مقابل ما پايدارى كرد، به ضرب شمشير تيز آب دار او را كشتيم و با غنايم جنگى باز 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واقوصه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از روميان را به خاك هلاك افكنديم، و آنها در ميدان نبرد براى ما از فضلۀ كبوترى بى‌ارزش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گروه‌هاى ايشان را در نبرد واقوصه با شمشير برّان در هم پاشيديم و در پهنۀ كار زار واقوصه از پاى در آورديم و در آن هنگام است كه بر روى هم در مى‌افتادند، با حالتى بسيار سخت و ناگوار و سر انجامى دردناك و الم بار</w:t>
      </w:r>
      <w:r>
        <w:rPr>
          <w:rFonts w:eastAsia="IRNazanin" w:cs="IRNazanin"/>
          <w:color w:val="111111"/>
          <w:sz w:val="28"/>
          <w:szCs w:val="28"/>
          <w:rtl w:val="true"/>
          <w:lang w:bidi="fa-IR"/>
        </w:rPr>
        <w:t xml:space="preserve">.» </w:t>
      </w:r>
      <w:bookmarkStart w:id="405" w:name="pg16604_213441"/>
    </w:p>
    <w:p>
      <w:pPr>
        <w:pStyle w:val="BookText"/>
        <w:rPr/>
      </w:pPr>
      <w:bookmarkEnd w:id="405"/>
      <w:r>
        <w:rPr>
          <w:rFonts w:ascii="Amiri" w:hAnsi="Amiri" w:eastAsia="Amiri" w:cs="Amiri"/>
          <w:color w:val="111111"/>
          <w:sz w:val="28"/>
          <w:sz w:val="28"/>
          <w:szCs w:val="28"/>
          <w:rtl w:val="true"/>
          <w:lang w:bidi="ar-SA"/>
        </w:rPr>
        <w:t>ابن كثير اين حديث سيف را با اشعار قعقاع يك‌جا در كتاب تاريخ خود آورده، ولى اين اثير اصل روايت را نقل كرده ولى اشعار مزبور را ثبت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حموى در لغت واقوصه قسمتى از حديث سيف را آورده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واقوصه بيابانى است در شام در سرزمين حوران، كه در آنجا سپاهيان مسلمين در زمان خلافت ابو بكر فرود آمده با روميان به جنگ پرداخته‌اند و قعقاع بن عمرو در آن نبرد چنين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مقتضاى مقام بيت اول و پنجم تا هفتم آن را مى‌آورد</w:t>
      </w:r>
      <w:r>
        <w:rPr>
          <w:rFonts w:eastAsia="IRNazanin" w:cs="IRNazanin"/>
          <w:color w:val="111111"/>
          <w:sz w:val="28"/>
          <w:szCs w:val="28"/>
          <w:rtl w:val="true"/>
          <w:lang w:bidi="fa-IR"/>
        </w:rPr>
        <w:t>.</w:t>
      </w:r>
    </w:p>
    <w:p>
      <w:pPr>
        <w:pStyle w:val="Heading5"/>
        <w:numPr>
          <w:ilvl w:val="4"/>
          <w:numId w:val="1"/>
        </w:numPr>
        <w:rPr/>
      </w:pPr>
      <w:bookmarkStart w:id="406" w:name="__RefHeading___Toc11014388_1280447820"/>
      <w:bookmarkStart w:id="407" w:name="_Toc153"/>
      <w:bookmarkEnd w:id="406"/>
      <w:r>
        <w:rPr>
          <w:rtl w:val="true"/>
        </w:rPr>
        <w:t>ارزيابى حديث سيف</w:t>
      </w:r>
      <w:bookmarkEnd w:id="407"/>
    </w:p>
    <w:p>
      <w:pPr>
        <w:pStyle w:val="BookText"/>
        <w:rPr/>
      </w:pPr>
      <w:r>
        <w:rPr>
          <w:rFonts w:ascii="IRNazanin" w:hAnsi="IRNazanin" w:eastAsia="IRNazanin"/>
          <w:color w:val="111111"/>
          <w:sz w:val="28"/>
          <w:sz w:val="28"/>
          <w:szCs w:val="28"/>
          <w:rtl w:val="true"/>
          <w:lang w:bidi="fa-IR"/>
        </w:rPr>
        <w:t>سيف فتح يرموك را در سال سيزدهم از هجرت، و پس از فتح بصرى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ابن اسحق و ديگر مؤرخين فتح اجنادين را بعد از بصرى آورده، و فتح يرموك را در سال پانزدهم از هجرت، و آخرين فتح شهرهاى آن سامان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در مورد واقوصه در هيچ كجا نامى از آن نديدم، جز آن‌چه كه بلاذرى در اين مورد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روميان پس از نبرد اجنادين در ياقوصه سپاهى عظيم فراهم كردند، و مسلمانان در آنجا با روميان پس به نبرد پرداختند و آنها را مجبور به عقب‌نشينى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سيف كلمه ياقوصه را ازآن‌جهت به واقوصه بر گردانيده است تا منظور خود را از ماده وقص كه معناى شكستن گردن از آن استفاده مى‌شود، با محصول نبرد آن رزم گاه خيالى كه خود پرداخته، از شكسته شدن گردن دشمنان در نتيجه حملۀ شديد خالد و پياده نظام او تطبيق داده باشد</w:t>
      </w:r>
      <w:r>
        <w:rPr>
          <w:rFonts w:eastAsia="IRNazanin" w:cs="IRNazanin"/>
          <w:color w:val="111111"/>
          <w:sz w:val="28"/>
          <w:szCs w:val="28"/>
          <w:rtl w:val="true"/>
          <w:lang w:bidi="fa-IR"/>
        </w:rPr>
        <w:t>.</w:t>
      </w:r>
    </w:p>
    <w:p>
      <w:pPr>
        <w:pStyle w:val="Heading5"/>
        <w:numPr>
          <w:ilvl w:val="4"/>
          <w:numId w:val="1"/>
        </w:numPr>
        <w:rPr/>
      </w:pPr>
      <w:bookmarkStart w:id="408" w:name="__RefHeading___Toc11014390_1280447820"/>
      <w:bookmarkStart w:id="409" w:name="_Toc154"/>
      <w:bookmarkEnd w:id="408"/>
      <w:r>
        <w:rPr>
          <w:rtl w:val="true"/>
        </w:rPr>
        <w:t>بررسى سند حديث</w:t>
      </w:r>
      <w:bookmarkEnd w:id="40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سيف راوى اين حديث را محمد بن عبد الله معرفى مى‌كند كه دانستيم از آفريده‌هاى شخص سيف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ابو عثمان يزيد بن اسيد غسانى كه سيف از او نه روايت در تاريخ طبرى و تاريخ ابن عساكر آورده است، و چون نام او را در فهرست و طبقات روايت نديديم، او را نيز از آفريده‌هاى شخص سيف دانستيم و معلوم شد كه </w:t>
      </w:r>
      <w:bookmarkStart w:id="410" w:name="pg16604_213442"/>
    </w:p>
    <w:p>
      <w:pPr>
        <w:pStyle w:val="BookText"/>
        <w:rPr/>
      </w:pPr>
      <w:bookmarkEnd w:id="410"/>
      <w:r>
        <w:rPr>
          <w:rFonts w:ascii="IRNazanin" w:hAnsi="IRNazanin" w:eastAsia="IRNazanin"/>
          <w:color w:val="111111"/>
          <w:sz w:val="28"/>
          <w:sz w:val="28"/>
          <w:szCs w:val="28"/>
          <w:rtl w:val="true"/>
          <w:lang w:bidi="fa-IR"/>
        </w:rPr>
        <w:t>چنين شخصى نيز چون ساير راويان او و قهرمانان شكست‌ناپذيرش وجود خارجى ندارد</w:t>
      </w:r>
      <w:r>
        <w:rPr>
          <w:rFonts w:eastAsia="IRNazanin" w:cs="IRNazanin"/>
          <w:color w:val="111111"/>
          <w:sz w:val="28"/>
          <w:szCs w:val="28"/>
          <w:rtl w:val="true"/>
          <w:lang w:bidi="fa-IR"/>
        </w:rPr>
        <w:t>.</w:t>
      </w:r>
    </w:p>
    <w:p>
      <w:pPr>
        <w:pStyle w:val="Heading5"/>
        <w:numPr>
          <w:ilvl w:val="4"/>
          <w:numId w:val="1"/>
        </w:numPr>
        <w:rPr/>
      </w:pPr>
      <w:bookmarkStart w:id="411" w:name="__RefHeading___Toc11014392_1280447820"/>
      <w:bookmarkStart w:id="412" w:name="_Toc155"/>
      <w:bookmarkEnd w:id="411"/>
      <w:r>
        <w:rPr>
          <w:rtl w:val="true"/>
        </w:rPr>
        <w:t>نتيجۀ بررسى دست‌آوردهاى حديث</w:t>
      </w:r>
      <w:bookmarkEnd w:id="412"/>
    </w:p>
    <w:p>
      <w:pPr>
        <w:pStyle w:val="BookText"/>
        <w:rPr/>
      </w:pPr>
      <w:r>
        <w:rPr>
          <w:rFonts w:ascii="IRNazanin" w:hAnsi="IRNazanin" w:eastAsia="IRNazanin"/>
          <w:color w:val="111111"/>
          <w:sz w:val="28"/>
          <w:sz w:val="28"/>
          <w:szCs w:val="28"/>
          <w:rtl w:val="true"/>
          <w:lang w:bidi="fa-IR"/>
        </w:rPr>
        <w:t>بنا به گفتۀ سيف آن‌كس كه در يرموك آمادۀ پيكار مى‌شود و نبرد را آغاز مى‌كند، رجز مى‌خواند و حماسه‌سرايى مى‌كند جز قعقاع بن عمرو، و ابو مفزر، دو تن صحابى بزرگوار، دو پهلوان شكست‌ناپذير عراق، دو فدايى صادق و يك رنگ اسلام، دو قهرمان بزرگ تميم چه كسى تواند بود؟</w:t>
      </w:r>
    </w:p>
    <w:p>
      <w:pPr>
        <w:pStyle w:val="BookText"/>
        <w:rPr/>
      </w:pPr>
      <w:r>
        <w:rPr>
          <w:rFonts w:ascii="IRNazanin" w:hAnsi="IRNazanin" w:eastAsia="IRNazanin"/>
          <w:color w:val="111111"/>
          <w:sz w:val="28"/>
          <w:sz w:val="28"/>
          <w:szCs w:val="28"/>
          <w:rtl w:val="true"/>
          <w:lang w:bidi="fa-IR"/>
        </w:rPr>
        <w:t>در نبرد واقوصه يك‌صد و بيست هزار تن جوان را سيف با حملۀ برق‌آساى خالد بن وليد فرمانده كل قوا، و پياده نظام مسلمين تنها در نبرد واقوصه به خاك و خون مى‌كشد و عطش سير نا شدنى خود را با ريختن خون اين همه آدمى براى چند لحظه فرو مى‌نشاند، در حالى كه ديگران چنين سخنى نگفته‌اند، از جمله بلاذرى است كه در كتاب فتوح البلدان جمع كل كشته‌شدگان در يرموك را هفتاد هزار تن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بايد دانست كه سيف تنها كسى است كه فتح يرموك را در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مى‌كند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ها نمونه‌هايى بود كه سيف از جنگ ها و فتوح قعقاع افسانه اى در دوران ابو بكر روايت كرده است و نمونه‌هاى ديگر جنگ‌هاى قعقاع را كه به روايت وى كه در دوران عمر و در شام انجام گرفته است، در فصل آينده بررسى مى‌كنيم</w:t>
      </w:r>
      <w:r>
        <w:rPr>
          <w:rFonts w:eastAsia="IRNazanin" w:cs="IRNazanin"/>
          <w:color w:val="111111"/>
          <w:sz w:val="28"/>
          <w:szCs w:val="28"/>
          <w:rtl w:val="true"/>
          <w:lang w:bidi="fa-IR"/>
        </w:rPr>
        <w:t xml:space="preserve">. </w:t>
      </w:r>
      <w:bookmarkStart w:id="413" w:name="pg16604_213443"/>
    </w:p>
    <w:p>
      <w:pPr>
        <w:pStyle w:val="Heading4"/>
        <w:numPr>
          <w:ilvl w:val="3"/>
          <w:numId w:val="1"/>
        </w:numPr>
        <w:rPr/>
      </w:pPr>
      <w:bookmarkStart w:id="414" w:name="__RefHeading___Toc11014394_1280447820"/>
      <w:bookmarkStart w:id="415" w:name="_Toc156"/>
      <w:bookmarkEnd w:id="413"/>
      <w:bookmarkEnd w:id="414"/>
      <w:r>
        <w:rPr>
          <w:rtl w:val="true"/>
        </w:rPr>
        <w:t>قعقاع در دوران عمر</w:t>
      </w:r>
      <w:bookmarkEnd w:id="415"/>
    </w:p>
    <w:p>
      <w:pPr>
        <w:pStyle w:val="Heading5"/>
        <w:numPr>
          <w:ilvl w:val="4"/>
          <w:numId w:val="1"/>
        </w:numPr>
        <w:rPr/>
      </w:pPr>
      <w:bookmarkStart w:id="416" w:name="__RefHeading___Toc11014396_1280447820"/>
      <w:bookmarkStart w:id="417" w:name="_Toc157"/>
      <w:bookmarkEnd w:id="416"/>
      <w:r>
        <w:rPr>
          <w:rtl w:val="true"/>
        </w:rPr>
        <w:t>اشاره</w:t>
      </w:r>
      <w:bookmarkEnd w:id="417"/>
    </w:p>
    <w:p>
      <w:pPr>
        <w:pStyle w:val="BookText"/>
        <w:rPr/>
      </w:pPr>
      <w:r>
        <w:rPr>
          <w:rFonts w:ascii="Amiri" w:hAnsi="Amiri" w:eastAsia="Amiri" w:cs="Amiri"/>
          <w:color w:val="111111"/>
          <w:sz w:val="28"/>
          <w:sz w:val="28"/>
          <w:szCs w:val="28"/>
          <w:rtl w:val="true"/>
          <w:lang w:bidi="ar-SA"/>
        </w:rPr>
        <w:t>قتل فيه من لروم ثمانون الفا</w:t>
      </w:r>
    </w:p>
    <w:p>
      <w:pPr>
        <w:pStyle w:val="BookText"/>
        <w:rPr/>
      </w:pPr>
      <w:r>
        <w:rPr>
          <w:rFonts w:ascii="IRNazanin" w:hAnsi="IRNazanin" w:eastAsia="IRNazanin"/>
          <w:color w:val="111111"/>
          <w:sz w:val="28"/>
          <w:sz w:val="28"/>
          <w:szCs w:val="28"/>
          <w:rtl w:val="true"/>
          <w:lang w:bidi="fa-IR"/>
        </w:rPr>
        <w:t>در جنگ فحل هشتاد هزار تن از روميان به قتل رسيدند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عمر</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11014398_1280447820"/>
      <w:bookmarkStart w:id="419" w:name="_Toc158"/>
      <w:bookmarkEnd w:id="418"/>
      <w:r>
        <w:rPr>
          <w:rtl w:val="true"/>
        </w:rPr>
        <w:t>داستان فتح دمشق</w:t>
      </w:r>
      <w:bookmarkEnd w:id="419"/>
    </w:p>
    <w:p>
      <w:pPr>
        <w:pStyle w:val="BookText"/>
        <w:rPr/>
      </w:pPr>
      <w:r>
        <w:rPr>
          <w:rFonts w:ascii="IRNazanin" w:hAnsi="IRNazanin" w:eastAsia="IRNazanin"/>
          <w:color w:val="111111"/>
          <w:sz w:val="28"/>
          <w:sz w:val="28"/>
          <w:szCs w:val="28"/>
          <w:rtl w:val="true"/>
          <w:lang w:bidi="fa-IR"/>
        </w:rPr>
        <w:t>سيف در مورد فتح شهر دمشق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سركردۀ پاسداران شهر دمشق را فرزندى به دنيا آمد، مردم و نگهبانان وليمه اى ترتيب دادند و پاسداران به خوردن و نوشيدن پرداختند، و موقعيت خود را پاك از خاطر برده، از حفاظت نقاط حساس كه بر عهده داشتند غفلت ورزيدند و بر اين امر هيچ يك از مسلمانان جز خالد بن وليد واقف نگشت، چه او به هوش بود، و هيچ امرى از امور ساكنين شهر و پاسداران محل از وى پوشيده نبود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درآمد، خالد از مستى و بى‌خبرى ساكنان قلعه استفاده كرد و با تنى چند از نزديكانش طناب‌هايى را كه قبلاً به شكل نردبان ساخته و تهيه ديده بودند برداشته و روى به ديوار قلعۀ دشمن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پيشاپيش همه، خالد بن وليد و قعقاع بن عمرو، و مذعور بن عدى به پاى ديوار قلعه رسيدند و طناب‌هاى نردبانى شكل خود را به كنگرۀ قلعه پرتاب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طناب ها دوتاى آ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به كنگره گير كرد كه قعقاع و مذعور از آن </w:t>
      </w:r>
      <w:bookmarkStart w:id="420" w:name="pg16604_213444"/>
    </w:p>
    <w:p>
      <w:pPr>
        <w:pStyle w:val="BookText"/>
        <w:rPr/>
      </w:pPr>
      <w:bookmarkEnd w:id="420"/>
      <w:r>
        <w:rPr>
          <w:rFonts w:ascii="IRNazanin" w:hAnsi="IRNazanin" w:eastAsia="IRNazanin"/>
          <w:color w:val="111111"/>
          <w:sz w:val="28"/>
          <w:sz w:val="28"/>
          <w:szCs w:val="28"/>
          <w:rtl w:val="true"/>
          <w:lang w:bidi="fa-IR"/>
        </w:rPr>
        <w:t>بالا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دو تن، بقيۀ طناب ها را بر كنگره محكم كردند تا سايرين نيز خود را از ديوار بالا كشيدند، و سپس با نگهبانان بى‌خبر و مست آنجا به زدوخورد پرداختند، و چون به سادگى آنها را از ميان برداشتند، در قلعۀ دمشق را به روى سپاهيان اسلام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عساكر نيز پس از اين كه تمامى اين داستان را از قول سيف روايت مى‌كند، در آخر آن اضافه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قعقاع بن عمرو به اين مناسبت و فتح دمشق چنين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كنار دو شهر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 و تدمر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ها به نبرد ايستاديم، و با روميانى كه به شمشير خود پناه برده بودند جنگيديم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عراقى دمشق را در پناه قدرت و نيروى خود گشوديم، همۀ رزمندگان ايشان تسليم گرديدند و زمانى كه آسياى ما در شهر و خانۀ ايشان به گردش افتاد فرمان دادم كه سرهايشان را ببرند و گلوهايشان را بدرند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چنگال ما را در دمشق و تدمر در گلوى خويش فرو رفته ديدند، از بيم و وحشت انگشت خود را به دندان 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طبرى هم چنان كه در پيش نيز گفته ايم، او غالباً اشعار را در تاريخ خود از آخر احاديث سيف حذف كرده است، و به همين مناسبت اشعار فوق را در روايت خويش نياورده است</w:t>
      </w:r>
      <w:r>
        <w:rPr>
          <w:rFonts w:eastAsia="IRNazanin" w:cs="IRNazanin"/>
          <w:color w:val="111111"/>
          <w:sz w:val="28"/>
          <w:szCs w:val="28"/>
          <w:rtl w:val="true"/>
          <w:lang w:bidi="fa-IR"/>
        </w:rPr>
        <w:t>.</w:t>
      </w:r>
    </w:p>
    <w:p>
      <w:pPr>
        <w:pStyle w:val="Heading5"/>
        <w:numPr>
          <w:ilvl w:val="4"/>
          <w:numId w:val="1"/>
        </w:numPr>
        <w:rPr/>
      </w:pPr>
      <w:bookmarkStart w:id="421" w:name="__RefHeading___Toc11014400_1280447820"/>
      <w:bookmarkStart w:id="422" w:name="_Toc159"/>
      <w:bookmarkEnd w:id="421"/>
      <w:r>
        <w:rPr>
          <w:rtl w:val="true"/>
        </w:rPr>
        <w:t>اين داستان تا كجاها راه يافته است</w:t>
      </w:r>
      <w:bookmarkEnd w:id="42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فتح دمشق را طبرى و ابن عساكر هر دو از سيف گرفته‌اند، و ديگران، چون ابن اثير، و ابن كثير همان ها را از طبرى گرفته و در كتاب‌هاى خود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ابن كثير اين خبر را چنين شروع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داستان را تا به آخر آن نوشته است</w:t>
      </w:r>
      <w:r>
        <w:rPr>
          <w:rFonts w:eastAsia="IRNazanin" w:cs="IRNazanin"/>
          <w:color w:val="111111"/>
          <w:sz w:val="28"/>
          <w:szCs w:val="28"/>
          <w:rtl w:val="true"/>
          <w:lang w:bidi="fa-IR"/>
        </w:rPr>
        <w:t xml:space="preserve">. </w:t>
      </w:r>
      <w:bookmarkStart w:id="423" w:name="pg16604_213445"/>
    </w:p>
    <w:p>
      <w:pPr>
        <w:pStyle w:val="Heading5"/>
        <w:numPr>
          <w:ilvl w:val="4"/>
          <w:numId w:val="1"/>
        </w:numPr>
        <w:rPr/>
      </w:pPr>
      <w:bookmarkStart w:id="424" w:name="__RefHeading___Toc11014402_1280447820"/>
      <w:bookmarkStart w:id="425" w:name="_Toc160"/>
      <w:bookmarkEnd w:id="423"/>
      <w:bookmarkEnd w:id="424"/>
      <w:r>
        <w:rPr>
          <w:rtl w:val="true"/>
        </w:rPr>
        <w:t>سنجش روايت سيف با روايت ديگران</w:t>
      </w:r>
      <w:bookmarkEnd w:id="425"/>
    </w:p>
    <w:p>
      <w:pPr>
        <w:pStyle w:val="BookText"/>
        <w:rPr/>
      </w:pPr>
      <w:r>
        <w:rPr>
          <w:rFonts w:ascii="IRNazanin" w:hAnsi="IRNazanin" w:eastAsia="IRNazanin"/>
          <w:color w:val="111111"/>
          <w:sz w:val="28"/>
          <w:sz w:val="28"/>
          <w:szCs w:val="28"/>
          <w:rtl w:val="true"/>
          <w:lang w:bidi="fa-IR"/>
        </w:rPr>
        <w:t>بلاذرى در شرح بر فتوح دمشق در كتاب فتوح البلدان چنين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 بن وليد با ساكنان ديرى به نام دير خالد، شرط كرد در صورتى كه نردبانى به او بدهند تا بتواند به وسيلۀ آن از ديوار قلعه دمشق بالا رود، در خراج آنان تخفيف قائل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سر انجام ابو عبيده خواستۀ خالد را بر آورده ساخت</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11014404_1280447820"/>
      <w:bookmarkStart w:id="427" w:name="_Toc161"/>
      <w:bookmarkEnd w:id="426"/>
      <w:r>
        <w:rPr>
          <w:rtl w:val="true"/>
        </w:rPr>
        <w:t>بررسى سند</w:t>
      </w:r>
      <w:bookmarkEnd w:id="427"/>
    </w:p>
    <w:p>
      <w:pPr>
        <w:pStyle w:val="BookText"/>
        <w:rPr/>
      </w:pPr>
      <w:r>
        <w:rPr>
          <w:rFonts w:ascii="Amiri" w:hAnsi="Amiri" w:eastAsia="Amiri" w:cs="Amiri"/>
          <w:color w:val="111111"/>
          <w:sz w:val="28"/>
          <w:sz w:val="28"/>
          <w:szCs w:val="28"/>
          <w:rtl w:val="true"/>
          <w:lang w:bidi="ar-SA"/>
        </w:rPr>
        <w:t>داستان فتح دمشق را سيف بن عمر يك‌جا و در يك حديث از قول راويانى به نام ابو عثمان، و خالد، و عباده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دانستيم ابو عثمان راوى اى است كه سيف در خيالات خود آفريده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خالد و عباده را كه سيف در تاريخ طبرى و ابن عساكر شانزده حديث از آنها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نتوانستيم شرح حال ايشان را در فهرست و طبقات رجال و راويان بيابيم</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11014406_1280447820"/>
      <w:bookmarkStart w:id="429" w:name="_Toc162"/>
      <w:bookmarkEnd w:id="428"/>
      <w:r>
        <w:rPr>
          <w:rtl w:val="true"/>
        </w:rPr>
        <w:t>نبرد فحل</w:t>
      </w:r>
      <w:bookmarkEnd w:id="429"/>
    </w:p>
    <w:p>
      <w:pPr>
        <w:pStyle w:val="BookText"/>
        <w:rPr/>
      </w:pPr>
      <w:r>
        <w:rPr>
          <w:rFonts w:ascii="IRNazanin" w:hAnsi="IRNazanin" w:eastAsia="IRNazanin"/>
          <w:color w:val="111111"/>
          <w:sz w:val="28"/>
          <w:sz w:val="28"/>
          <w:szCs w:val="28"/>
          <w:rtl w:val="true"/>
          <w:lang w:bidi="fa-IR"/>
        </w:rPr>
        <w:t>طبرى و ابن عساكر، از قول سيف چنين روايت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عبيده پس از پيروزى بر دمشق و فتح آنجا، عنان عزيمت به جانب فحل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روميان هشتاد هزار سپاهى براى مبارزه با سپاه اسلام و جلوگيرى از پيشرفت آن در آنجا فراهم آورده و در كمين ايشان نشسته بودند و به ناگاه بر سپاه اسلام تاختند مسلمانان با دليرى و پايمردى حملۀ ناگهانى روميان را در هم شكستند و جنگى شديد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پيكار يك شبانه روز ادامه يافت تا سر انجام به پيروزى مسلمين و شكست كامل روميان انجاميد و دشمن روى به هزيمت نهاد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روميان قبلاً پناه گاهى حفر كرده در آن آب انداخته بودند تا پيشرفت سپاه </w:t>
      </w:r>
    </w:p>
    <w:p>
      <w:pPr>
        <w:pStyle w:val="BookText"/>
        <w:rPr/>
      </w:pPr>
      <w:r>
        <w:rPr>
          <w:rFonts w:ascii="IRNazanin" w:hAnsi="IRNazanin" w:eastAsia="IRNazanin"/>
          <w:color w:val="111111"/>
          <w:sz w:val="28"/>
          <w:sz w:val="28"/>
          <w:szCs w:val="28"/>
          <w:rtl w:val="true"/>
          <w:lang w:bidi="fa-IR"/>
        </w:rPr>
        <w:t>اسلام را مانع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عقب‌نشينى و گريز، روميان خود در اين خندق ها افتاده در گل‌ولاى آن فرو رفتند، و حال آنان كه در چنين وضعى گرفتار آيند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هشتاد هزار تن رومى به هلاكت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توانست از مهلكه بگريزد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عساكر در پايان اين داستان چنين اضافه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قعقاع بن عمرو به مناسبت اين پيروزى در فحل چنين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بسيارند نياكان من، كه كارهاى نيك ايشان را من به ارث برده ام، نياكانى كه بزرگوارى‌هايشان در فزونى چون دريا خروشان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نيز فضائل را از پدر و جد خود به ارث برده، كاخ‌هاى مكارم و فضائل ايشان را با بصيرت و بينش بالا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به نوبۀ خود كاخ‌هاى مفاخر آنها را بالا بردم و آن را ويران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من نيز اگر پس از من بمانند، خود بنيان‌گذاران مكارم و فضائل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 فحل، در آن هنگام كه اسب از كر و فرش به نفس زدن افتاد و بلاهاى گوناگون روى نموده بود، مرا با سر و گردنى افراشته و علامت قهرمانى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آن‌كس كه مى‌خواست كه چون من تن به بلا دهد و خود را همانند من سازد بيچاره و سست و زبون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سست عنصرى كه هيچ از تنگنا نگذشته و در گاه شرطبندى معيوب و سر افكنده بود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اسب‌هاى عربى، در ميدان جنگ فحل در حالى كه غبار به هوا مى‌افشاندند دشمن را لگد مال مى‌كردند، تا اين كه سر انجام اسب‌هايشان، بزرگانشان را همگى در گل‌ولاى افكندند جايى كه بر ايشان جاى هيچ حركتى باقى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آن‌روز </w:t>
      </w:r>
      <w:bookmarkStart w:id="430" w:name="pg16604_213447"/>
    </w:p>
    <w:p>
      <w:pPr>
        <w:pStyle w:val="BookText"/>
        <w:rPr/>
      </w:pPr>
      <w:bookmarkEnd w:id="430"/>
      <w:r>
        <w:rPr>
          <w:rFonts w:ascii="IRNazanin" w:hAnsi="IRNazanin" w:eastAsia="IRNazanin"/>
          <w:color w:val="111111"/>
          <w:sz w:val="28"/>
          <w:sz w:val="28"/>
          <w:szCs w:val="28"/>
          <w:rtl w:val="true"/>
          <w:lang w:bidi="fa-IR"/>
        </w:rPr>
        <w:t>كه روز گل بود، پس از نبرد فحل، به يك ساعت سر نيزه ها بود كه پياپى به سوى دشمنان روان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گروه‌هاى ايشان را در گل‌ولاى نابود ساختيم و در آن‌روز همۀ چشم ها به سوى من دوخته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سيف روايت مى‌كند كه قعقاع در نبرد فحل چنين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 فحل چنان به سختى افتاده بوديم، كه از هراس آن قهرمان، سلاح نبرد را در خانه‌اش فراموش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آن‌روز بر اسب مشهور خود كامل، سوار شده پياپى بر دشمن تير باريدم به همراه لشكرى جرار، تا اين كه گروه ايشان را كه فزونى مى‌كرد به ضرب شمشير پراكنده و دور ساختيم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ماييم كه عراق را با اسب‌هاى خود پيموديم، و شام را در سايۀ شمشيرهاى خود به چنگ آورديم، و پس از عراق و جنگ‌هاى آن‌چه، بسيار سركرده‌هاى نصارا را كه گروهشان را نابود ساختيم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حموى به اين حديث سيف استناد كرده است، آنجا كه دربارۀ واژۀ فحل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سال كه دمشق به دست مسلمانان فتح شد، در فحل نبردى سخت بين مسلمين و سپاه روم كه به هشتاد هزار نفر بالغ مى‌شدند روى داده است و قعقاع بن عمرو تميمى از آن نبرد چنين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چهار بيت از اشعار او را مى‌آورد بدون اين كه به سند روايت اشاره اى بنمايد</w:t>
      </w:r>
      <w:r>
        <w:rPr>
          <w:rFonts w:eastAsia="IRNazanin" w:cs="IRNazanin"/>
          <w:color w:val="111111"/>
          <w:sz w:val="28"/>
          <w:szCs w:val="28"/>
          <w:rtl w:val="true"/>
          <w:lang w:bidi="fa-IR"/>
        </w:rPr>
        <w:t>.</w:t>
      </w:r>
    </w:p>
    <w:p>
      <w:pPr>
        <w:pStyle w:val="Heading5"/>
        <w:numPr>
          <w:ilvl w:val="4"/>
          <w:numId w:val="1"/>
        </w:numPr>
        <w:rPr/>
      </w:pPr>
      <w:bookmarkStart w:id="431" w:name="__RefHeading___Toc11014408_1280447820"/>
      <w:bookmarkStart w:id="432" w:name="_Toc163"/>
      <w:bookmarkEnd w:id="431"/>
      <w:r>
        <w:rPr>
          <w:rtl w:val="true"/>
        </w:rPr>
        <w:t>سنجش روايت سيف با روايت ديگران</w:t>
      </w:r>
      <w:bookmarkEnd w:id="432"/>
    </w:p>
    <w:p>
      <w:pPr>
        <w:pStyle w:val="BookText"/>
        <w:rPr/>
      </w:pPr>
      <w:r>
        <w:rPr>
          <w:rFonts w:ascii="Amiri" w:hAnsi="Amiri" w:eastAsia="Amiri" w:cs="Amiri"/>
          <w:color w:val="111111"/>
          <w:sz w:val="28"/>
          <w:sz w:val="28"/>
          <w:szCs w:val="28"/>
          <w:rtl w:val="true"/>
          <w:lang w:bidi="ar-SA"/>
        </w:rPr>
        <w:t>داستان فحل را طبرى به طور كامل از قول سيف روايت مى‌كند، و طبق معمول رجزهاى آن را حذف مى‌نمايد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عساكر نيز تمامى داستان فحل را از قول سيف در كتاب خود نقل مى‌كند، و اشعار آن را نيز مى‌آورد و حموى مختصرى از آن را بدون ذكر سند به مناسبت واژۀ فحل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مطالب اين داستان بر روى هم بر خلاف مطالبى است كه ساير </w:t>
      </w:r>
      <w:bookmarkStart w:id="433" w:name="pg16604_213448"/>
    </w:p>
    <w:p>
      <w:pPr>
        <w:pStyle w:val="BookText"/>
        <w:rPr/>
      </w:pPr>
      <w:bookmarkEnd w:id="433"/>
      <w:r>
        <w:rPr>
          <w:rFonts w:ascii="IRNazanin" w:hAnsi="IRNazanin" w:eastAsia="IRNazanin"/>
          <w:color w:val="111111"/>
          <w:sz w:val="28"/>
          <w:sz w:val="28"/>
          <w:szCs w:val="28"/>
          <w:rtl w:val="true"/>
          <w:lang w:bidi="fa-IR"/>
        </w:rPr>
        <w:t>مورخين آورده‌اند از جمله بلاذرى است كه مثلاً تعداد كشته‌شدگان در آن نبرد را در حدود ده هزار تن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هيچ يك از مورخين اشاره اى به حضور قهرمانان تميم در نبردهاى شام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مورخين بر آنند كه در فتوح شام هيچ يك از افراد قبايل اسد، و تميم، و ربيعه، شركت نداشته‌اند بلكه به علت موقعيت لشكرگاهشان عراق، با پارسيان در همان ميهن خود در نبرد بوده‌اند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434" w:name="__RefHeading___Toc11014410_1280447820"/>
      <w:bookmarkStart w:id="435" w:name="_Toc164"/>
      <w:bookmarkEnd w:id="434"/>
      <w:r>
        <w:rPr>
          <w:rtl w:val="true"/>
        </w:rPr>
        <w:t>بررسى سند</w:t>
      </w:r>
      <w:bookmarkEnd w:id="435"/>
    </w:p>
    <w:p>
      <w:pPr>
        <w:pStyle w:val="BookText"/>
        <w:rPr/>
      </w:pPr>
      <w:r>
        <w:rPr>
          <w:rFonts w:ascii="Amiri" w:hAnsi="Amiri" w:eastAsia="Amiri" w:cs="Amiri"/>
          <w:color w:val="111111"/>
          <w:sz w:val="28"/>
          <w:sz w:val="28"/>
          <w:szCs w:val="28"/>
          <w:rtl w:val="true"/>
          <w:lang w:bidi="ar-SA"/>
        </w:rPr>
        <w:t>سيف داستان فحل را از قول ابو عثمان يزيد روايت مى‌كند كه در قبل دانستيم او وجود خارجى ندارد و از راويانى است كه سيف در خيالات خود آفريده است</w:t>
      </w:r>
      <w:r>
        <w:rPr>
          <w:rFonts w:eastAsia="Amiri" w:cs="Amiri" w:ascii="Amiri" w:hAnsi="Amiri"/>
          <w:color w:val="111111"/>
          <w:sz w:val="28"/>
          <w:szCs w:val="28"/>
          <w:rtl w:val="true"/>
          <w:lang w:bidi="ar-SA"/>
        </w:rPr>
        <w:t>.</w:t>
      </w:r>
    </w:p>
    <w:p>
      <w:pPr>
        <w:pStyle w:val="Heading5"/>
        <w:numPr>
          <w:ilvl w:val="4"/>
          <w:numId w:val="1"/>
        </w:numPr>
        <w:rPr/>
      </w:pPr>
      <w:bookmarkStart w:id="436" w:name="__RefHeading___Toc11014412_1280447820"/>
      <w:bookmarkStart w:id="437" w:name="_Toc165"/>
      <w:bookmarkEnd w:id="436"/>
      <w:r>
        <w:rPr>
          <w:rtl w:val="true"/>
        </w:rPr>
        <w:t>نتيجۀ سنجش و بررسى</w:t>
      </w:r>
      <w:bookmarkEnd w:id="437"/>
    </w:p>
    <w:p>
      <w:pPr>
        <w:pStyle w:val="BookText"/>
        <w:rPr/>
      </w:pPr>
      <w:r>
        <w:rPr>
          <w:rFonts w:ascii="IRNazanin" w:hAnsi="IRNazanin" w:eastAsia="IRNazanin"/>
          <w:color w:val="111111"/>
          <w:sz w:val="28"/>
          <w:sz w:val="28"/>
          <w:szCs w:val="28"/>
          <w:rtl w:val="true"/>
          <w:lang w:bidi="fa-IR"/>
        </w:rPr>
        <w:t>در فتح دمشق، ساكنان دير معروف به خالد، به خالد بن وليد نردبانى مى‌دهند تا به وسيلۀ آن از قلعۀ دمشق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سيف مى‌گويد كه قعقاع و رفيقش طناب‌هاى نردبان مانند خود را به كنگره قلعه انداختند و از آن بالا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مى‌گويد در نبرد فحل هشتاد هزار تن از سپاهيان دشمن به خاك هلاك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ديگران مى‌نويسند كشته‌شدگان در آن نبرد در حدود ده هزار تن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نبرد فحل و شكست قواى دشمن را بعد از فتح دمشق مى‌آورد، در صورتى كه طبق گفتۀ ديگر مورخان، اين نبرد پيش از گشودن دمشق صورت گرفته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سيف اشعارى را از قول قعقاع بن عمرو قهرمان افسانه‌هايش در فتح دمشق و فحل نقل مى‌كند، كه طبرى آنها را طبق روشى كه دارد از روايات خود حذف كرده، در صورتى كه ابن عساكر بر عكس طبرى پس از نقل تمامى حديث اشعار مزبور را به تمامى نقل نموده، و حموى در لغت فحل چنان كه گفتيم به مختصرى از روايات سيف </w:t>
      </w:r>
      <w:bookmarkStart w:id="438" w:name="pg16604_213449"/>
    </w:p>
    <w:p>
      <w:pPr>
        <w:pStyle w:val="BookText"/>
        <w:rPr/>
      </w:pPr>
      <w:bookmarkEnd w:id="438"/>
      <w:r>
        <w:rPr>
          <w:rFonts w:ascii="Amiri" w:hAnsi="Amiri" w:eastAsia="Amiri" w:cs="Amiri"/>
          <w:color w:val="111111"/>
          <w:sz w:val="28"/>
          <w:sz w:val="28"/>
          <w:szCs w:val="28"/>
          <w:rtl w:val="true"/>
          <w:lang w:bidi="ar-SA"/>
        </w:rPr>
        <w:t>و اشعارش بسنده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بالاخره، طبرى اين داستان را از سيف گرفته، و تاريخ‌نويسان بعد از وى مانند ابن اثير و ابن كثير و ابن خلدون از طبرى اقتباس كرده، داستان مزبور را در تاريخ ها خود نوشته‌اند و ابن كثير به خصوص در اين مورد به مصدر داستان كه طبرى است اشاره كرده در ابتداى آن چنين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 جعفر پس از ذكر فتح دمشق از قول سيف بن عمر چنين روايت مى‌كند</w:t>
      </w:r>
      <w:r>
        <w:rPr>
          <w:rFonts w:eastAsia="IRNazanin" w:cs="IRNazanin"/>
          <w:color w:val="111111"/>
          <w:sz w:val="28"/>
          <w:szCs w:val="28"/>
          <w:rtl w:val="true"/>
          <w:lang w:bidi="fa-IR"/>
        </w:rPr>
        <w:t>:</w:t>
      </w:r>
    </w:p>
    <w:p>
      <w:pPr>
        <w:pStyle w:val="Heading5"/>
        <w:numPr>
          <w:ilvl w:val="4"/>
          <w:numId w:val="1"/>
        </w:numPr>
        <w:rPr/>
      </w:pPr>
      <w:bookmarkStart w:id="439" w:name="__RefHeading___Toc11014414_1280447820"/>
      <w:bookmarkStart w:id="440" w:name="_Toc166"/>
      <w:bookmarkEnd w:id="439"/>
      <w:r>
        <w:rPr>
          <w:rtl w:val="true"/>
        </w:rPr>
        <w:t>دست‌آوردهاى حديث سيف</w:t>
      </w:r>
      <w:bookmarkEnd w:id="440"/>
    </w:p>
    <w:p>
      <w:pPr>
        <w:pStyle w:val="BookText"/>
        <w:rPr/>
      </w:pPr>
      <w:r>
        <w:rPr>
          <w:rFonts w:ascii="IRNazanin" w:hAnsi="IRNazanin" w:eastAsia="IRNazanin"/>
          <w:color w:val="111111"/>
          <w:sz w:val="28"/>
          <w:sz w:val="28"/>
          <w:szCs w:val="28"/>
          <w:rtl w:val="true"/>
          <w:lang w:bidi="fa-IR"/>
        </w:rPr>
        <w:t xml:space="preserve">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نمودارى از قهرمانى‌هاى قعقاع پهلوان شكست‌ناپذير افسانه اى تميم در بالا رفتن از ديوار قلعۀ دشمن و گشودن در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هفتاد هزار كشته انسان ها علاوه‌برآن در نبرد فحل به خاك و خون افتاده‌اند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اشعارى حماسى از قعقاع كه ثابت مى‌كند كه تميم پادشاهان ميدان نبردند، يكى از ديگرى شكست‌ناپذيرتر و نام‌آورترند و قدرت و مردانگى در آنها از پدر به پسر به ارث مى‌رسد، و به همين ترتيب است كه عظمت و افتخار را قعقاع از پدران خود به ارث برده و فرزندانش نيز پس از وى سازندگان همين افتخارند، و اوست كه در نبردها محور اصلى پيروزى‌هاست، و هم او تنها گردى است كه چشم ها در رزم گاه ها به سوى او متوجه است</w:t>
      </w:r>
      <w:r>
        <w:rPr>
          <w:rFonts w:eastAsia="IRNazanin" w:cs="IRNazanin"/>
          <w:color w:val="111111"/>
          <w:sz w:val="28"/>
          <w:szCs w:val="28"/>
          <w:rtl w:val="true"/>
          <w:lang w:bidi="fa-IR"/>
        </w:rPr>
        <w:t>!</w:t>
      </w:r>
    </w:p>
    <w:p>
      <w:pPr>
        <w:pStyle w:val="Heading5"/>
        <w:numPr>
          <w:ilvl w:val="4"/>
          <w:numId w:val="1"/>
        </w:numPr>
        <w:rPr/>
      </w:pPr>
      <w:bookmarkStart w:id="441" w:name="__RefHeading___Toc11014416_1280447820"/>
      <w:bookmarkStart w:id="442" w:name="_Toc167"/>
      <w:bookmarkEnd w:id="441"/>
      <w:r>
        <w:rPr>
          <w:rtl w:val="true"/>
        </w:rPr>
        <w:t>خلاصه بررسى</w:t>
      </w:r>
      <w:bookmarkEnd w:id="442"/>
    </w:p>
    <w:p>
      <w:pPr>
        <w:pStyle w:val="BookText"/>
        <w:rPr/>
      </w:pPr>
      <w:r>
        <w:rPr>
          <w:rFonts w:ascii="IRNazanin" w:hAnsi="IRNazanin" w:eastAsia="IRNazanin"/>
          <w:color w:val="111111"/>
          <w:sz w:val="28"/>
          <w:sz w:val="28"/>
          <w:szCs w:val="28"/>
          <w:rtl w:val="true"/>
          <w:lang w:bidi="fa-IR"/>
        </w:rPr>
        <w:t>اين كه قعقاع آن پهلوان شكست‌ناپذير همان كسى است كه جبهۀ جنگ يرموك را گشود، و در آن جنگ چون نبردهاى عراق پيروزى ها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در رزم‌گاه‌هاى يرموك و دمشق و فحل شركت مى‌كند، و در هر يك از آنها اشعارى حماسى مى‌سرايد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دست آورد اين نبرد يك‌صد و ده هزار كشته انسان ها است كه به دست مسلمانان </w:t>
      </w:r>
    </w:p>
    <w:p>
      <w:pPr>
        <w:pStyle w:val="BookText"/>
        <w:rPr/>
      </w:pPr>
      <w:r>
        <w:rPr>
          <w:rFonts w:ascii="IRNazanin" w:hAnsi="IRNazanin" w:eastAsia="IRNazanin"/>
          <w:color w:val="111111"/>
          <w:sz w:val="28"/>
          <w:sz w:val="28"/>
          <w:szCs w:val="28"/>
          <w:rtl w:val="true"/>
          <w:lang w:bidi="fa-IR"/>
        </w:rPr>
        <w:t>به خاك و خون غلطيده و بر ساير كشته‌شدگان اضافه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اين مطالب محصول تخيلات سيف داستان سرا و افسانه‌پرداز است و هم او تنها قصه‌پردازى است كه چنين ياوه ها به هم بافته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ها مطالبى بود كه ما از خلال روايت‌هاى سيف در نبردهاى قعقاع افسانه اى در نقاط مختلف شام يافتيم و به روايت او قعقاع بعد از اين فتوح شايان دو باره به عراق بر گشته و به فتوح و جنگ‌هاى ديگر پرداخته كه در فصل آينده بررسى مى‌شود</w:t>
      </w:r>
      <w:r>
        <w:rPr>
          <w:rFonts w:eastAsia="IRNazanin" w:cs="IRNazanin"/>
          <w:color w:val="111111"/>
          <w:sz w:val="28"/>
          <w:szCs w:val="28"/>
          <w:rtl w:val="true"/>
          <w:lang w:bidi="fa-IR"/>
        </w:rPr>
        <w:t xml:space="preserve">. </w:t>
      </w:r>
      <w:bookmarkStart w:id="443" w:name="pg16604_213451"/>
    </w:p>
    <w:p>
      <w:pPr>
        <w:pStyle w:val="Heading4"/>
        <w:numPr>
          <w:ilvl w:val="3"/>
          <w:numId w:val="1"/>
        </w:numPr>
        <w:rPr/>
      </w:pPr>
      <w:bookmarkStart w:id="444" w:name="__RefHeading___Toc11014418_1280447820"/>
      <w:bookmarkStart w:id="445" w:name="_Toc168"/>
      <w:bookmarkEnd w:id="443"/>
      <w:bookmarkEnd w:id="444"/>
      <w:r>
        <w:rPr>
          <w:rtl w:val="true"/>
        </w:rPr>
        <w:t>قعقاع در جنگ‌هاى عراق</w:t>
      </w:r>
      <w:bookmarkEnd w:id="445"/>
    </w:p>
    <w:p>
      <w:pPr>
        <w:pStyle w:val="Heading5"/>
        <w:numPr>
          <w:ilvl w:val="4"/>
          <w:numId w:val="1"/>
        </w:numPr>
        <w:rPr/>
      </w:pPr>
      <w:bookmarkStart w:id="446" w:name="__RefHeading___Toc11014420_1280447820"/>
      <w:bookmarkStart w:id="447" w:name="_Toc169"/>
      <w:bookmarkEnd w:id="446"/>
      <w:r>
        <w:rPr>
          <w:rtl w:val="true"/>
        </w:rPr>
        <w:t>اشاره</w:t>
      </w:r>
      <w:bookmarkEnd w:id="447"/>
    </w:p>
    <w:p>
      <w:pPr>
        <w:pStyle w:val="BookText"/>
        <w:rPr/>
      </w:pPr>
      <w:r>
        <w:rPr>
          <w:rFonts w:ascii="IRNazanin" w:hAnsi="IRNazanin" w:eastAsia="IRNazanin"/>
          <w:color w:val="111111"/>
          <w:sz w:val="28"/>
          <w:sz w:val="28"/>
          <w:szCs w:val="28"/>
          <w:rtl w:val="true"/>
          <w:lang w:bidi="fa-IR"/>
        </w:rPr>
        <w:t>ازعجهم عمداً بها ازعاجا</w:t>
      </w:r>
    </w:p>
    <w:p>
      <w:pPr>
        <w:pStyle w:val="BookText"/>
        <w:rPr/>
      </w:pPr>
      <w:r>
        <w:rPr>
          <w:rFonts w:ascii="Amiri" w:hAnsi="Amiri" w:eastAsia="Amiri" w:cs="Amiri"/>
          <w:color w:val="111111"/>
          <w:sz w:val="28"/>
          <w:sz w:val="28"/>
          <w:szCs w:val="28"/>
          <w:rtl w:val="true"/>
          <w:lang w:bidi="ar-SA"/>
        </w:rPr>
        <w:t>اطعن طعناً صائباً ثجاجاً</w:t>
      </w:r>
    </w:p>
    <w:p>
      <w:pPr>
        <w:pStyle w:val="BookText"/>
        <w:rPr/>
      </w:pPr>
      <w:r>
        <w:rPr>
          <w:rFonts w:ascii="IRNazanin" w:hAnsi="IRNazanin" w:eastAsia="IRNazanin"/>
          <w:color w:val="111111"/>
          <w:sz w:val="28"/>
          <w:sz w:val="28"/>
          <w:szCs w:val="28"/>
          <w:rtl w:val="true"/>
          <w:lang w:bidi="fa-IR"/>
        </w:rPr>
        <w:t>صفوف دشمن را با حملات پى‌درپى خود در هم مى‌كوبيم و بر آنان نيزه مى‌زنم نيزه اى كه به هدف رسد و خون بريزد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قعقاع قهرمان افسانه اى سيف</w:t>
      </w:r>
      <w:r>
        <w:rPr>
          <w:rFonts w:eastAsia="Amiri" w:cs="Amiri" w:ascii="Amiri" w:hAnsi="Amiri"/>
          <w:color w:val="111111"/>
          <w:sz w:val="28"/>
          <w:szCs w:val="28"/>
          <w:rtl w:val="true"/>
          <w:lang w:bidi="ar-SA"/>
        </w:rPr>
        <w:t>)</w:t>
      </w:r>
    </w:p>
    <w:p>
      <w:pPr>
        <w:pStyle w:val="Heading5"/>
        <w:numPr>
          <w:ilvl w:val="4"/>
          <w:numId w:val="1"/>
        </w:numPr>
        <w:rPr/>
      </w:pPr>
      <w:bookmarkStart w:id="448" w:name="__RefHeading___Toc11014422_1280447820"/>
      <w:bookmarkStart w:id="449" w:name="_Toc170"/>
      <w:bookmarkEnd w:id="448"/>
      <w:r>
        <w:rPr>
          <w:rtl w:val="true"/>
        </w:rPr>
        <w:t>(</w:t>
      </w:r>
      <w:r>
        <w:rPr>
          <w:rtl w:val="true"/>
        </w:rPr>
        <w:t>بازگشت قعقاع از شام</w:t>
      </w:r>
      <w:r>
        <w:rPr>
          <w:rtl w:val="true"/>
        </w:rPr>
        <w:t>)</w:t>
      </w:r>
      <w:bookmarkEnd w:id="449"/>
    </w:p>
    <w:p>
      <w:pPr>
        <w:pStyle w:val="BookText"/>
        <w:rPr/>
      </w:pPr>
      <w:r>
        <w:rPr>
          <w:rFonts w:ascii="IRNazanin" w:hAnsi="IRNazanin" w:eastAsia="IRNazanin"/>
          <w:color w:val="111111"/>
          <w:sz w:val="28"/>
          <w:sz w:val="28"/>
          <w:szCs w:val="28"/>
          <w:rtl w:val="true"/>
          <w:lang w:bidi="fa-IR"/>
        </w:rPr>
        <w:t>ابن عساكر و طبرى از قول سيف بن عمر، علت باز گشت قعقاع را از شام چنين آورده‌اند كه خليفه عمر نامه اى به ابو عبيده نوشت تا او سپاهيان عراق مأمور در شام را براى كمك به سعد وقاص به عراق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عبيده فرمان برد و سپاهيان عراقى را دستور داد تا به سركردگى قعقاع به سوى ميهن خويش عزيمت نمايند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تفضيل نبردها قعقاع را تحت فرماندهى سعد وقاص، فرمانده كل قواى اسلام در نبردهاى عراق مى‌گذرانيم</w:t>
      </w:r>
      <w:r>
        <w:rPr>
          <w:rFonts w:eastAsia="IRNazanin" w:cs="IRNazanin"/>
          <w:color w:val="111111"/>
          <w:sz w:val="28"/>
          <w:szCs w:val="28"/>
          <w:rtl w:val="true"/>
          <w:lang w:bidi="fa-IR"/>
        </w:rPr>
        <w:t>.</w:t>
      </w:r>
    </w:p>
    <w:p>
      <w:pPr>
        <w:pStyle w:val="Heading5"/>
        <w:numPr>
          <w:ilvl w:val="4"/>
          <w:numId w:val="1"/>
        </w:numPr>
        <w:rPr/>
      </w:pPr>
      <w:bookmarkStart w:id="450" w:name="__RefHeading___Toc11014424_1280447820"/>
      <w:bookmarkStart w:id="451" w:name="_Toc171"/>
      <w:bookmarkEnd w:id="450"/>
      <w:r>
        <w:rPr>
          <w:rtl w:val="true"/>
        </w:rPr>
        <w:t>در جنگ قادسيه</w:t>
      </w:r>
      <w:bookmarkEnd w:id="45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طبرى از قول سيف در نبردهاى قادسيه، وقايع سه روز آن را به تفضيل چنين شرح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وقايع ارماث را، در آنجا كه از عاصم بن عمرو برادر قعقاع سخن خواهيم گفت شرح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در اين قسمت نخست به وصول نامۀ خليفه به ابو عبيده و اعزام سپاهيان عراقى به سركردگى قعقاع به سوى ميهنشان پرداخته سپس چنين ادامه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قعقاع با شتابى هر چه تمام تر از شام به جانب عراق عزيمت كرد و منازل را يكى پس از ديگرى پشت سر گذاشت و سپيده دمان روز اغواث به حوالى نبرد گاه قادسيه رسيد در آنجا افراد سپاه خود را كه به هزار نفر مى‌رسيدند به گروه‌هاى ده نفرى تقسيم كرد و فرمان داد به اين ترتيب به ميدان كارزار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اول حركت مى‌كند، و دستۀ دوم زمانى به سوى ميدان ره سپار مى‌شود كه دستۀ اول از نظرش ناپديد شده باشد و به همين ترتيب دستۀ سوم و بعد دستۀ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 در رأس دستۀ اول پيش تاخت و خود را به صفوف مسلمين رسانيد و به آنان درود گفت و مژده داد كه كمك در راه است و آنان را به نبرد و پايدارى در برابر دشمن بر انگيخت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من مى‌كنم، شما هم همان را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ميدان تاخت و هماورد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كر و فر كه قعقاع از خود نشان داد، و جرأت و جسارتى كه به ديگر مسلمانان بخشيد، گردان و دلاوران سپاه اسلام او را به يك ديگر نشان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قهرمان، همان كسى است كه ابو بكر در باره‌اش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سپاهى كه چنين گردى در آن باشد، هرگز شكست نخواهد خورد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قعقاع چون در رزم گاه هماورد خواست، ذو الحاجب از سپاه ايران كه ابو عبيد را در نبرد پل از پاى در آورده بود، به جنگ قعقاع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كه كشندۀ ابو عبيد را شناخته بود بانگ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تو را به قصاص ياران خود، ابو عبيد و ديگران كه در نبرد جسر كشته شده‌اند خواهم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سختى حمله برد و با يك ضربت شمشير ذو الحاجب را بكشت و پس هماورد ديگرى را به نام بيرزان كه از سپاه ايران به جنگش بيرون شده بود از پاى در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طرفى سواران قعقاع تا شب هنگام طبق دستور فرمانده خود در گروه‌هاى ده نفرى و در فواصل مشخص شده خود را به سپاه مسلمين مى‌رسانيدند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دسته كه از راه مى‌رسيد، قعقاع به عنوان اخبار و تقويت روحيۀ افراد سپاه تكبير مى‌گفت، و سپاه اسلام نيز به پيروى از او تكبير مى‌گفتند و در نتيجۀ آن، موقعيت سپاهيان اسلام قوى تر و اركان سپاه دشمن متزلزل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قعقاع براى تقويت هر چه بيشتر روحيۀ مسلمين بانگ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به شمشير آب ديده خود مژده دهيد كه داس اجل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روز اغواث بود كه سعد وقاص فرمانده كل قواى اسلام در نبرد قادسيه از جمله هدايايى را كه عمر خليفه، براى شجاع ترين و رزمنده ترين افراد سپاهى فرستاده بود، يك رأس اسب به قعقاع بخشيد، و قعقاع به اين مناسبت اشعار زير را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اسب‌هاى تازى جز ما را نمى‌شناسد، در شام گاه اغواث و در نزديكى‌هاى قادسيه، آن شب كه بر دشمن يورش برديم، و نيزه‌هاى ما چون مرغ‌هاى گوناگون به سوى دشمن پر 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روز اغواث، افراد پيادۀ قبيلۀ تميم، در گروه‌هاى ده نفرى با شترهايى كه آنها را از سر تا پا پوشيده بودند و به شكل و قيافه اى مهيب و ترس‌آور در آورده بودند، زير حفاظت و پاسدارى شديد سواره نظام همان قبيله به سپاه خصم حمله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فرمان داده بود تا با آن شتران به صفوف سواره نظام دشمن يورش ببرند، به اين اميد كه اسب‌هاى آنان، شترهاى مسلمين را با آن شكل كه آراسته بودند به جاى فيل بگيرند و رم كنند و شكافى در سپاه دشمن پديد آيد و شيرازۀ آن از هم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سپاه مشركين تلفات سنگينى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تلفاتى كه ايرانيان بر اثر اين نيرنگ جنگى قعقاع در روز اغواث متحمل شدند، به مراتب بيشتر از تلفات و خسارات جانانه اى بود كه مسلمين به روز ارماث از پيلان مشركين به دوش كشيدند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قعقاع در نبرد روز اغواث هر كجا كه جمعيتى از سواره‌هاى مشركين را مى‌ديد </w:t>
      </w:r>
    </w:p>
    <w:p>
      <w:pPr>
        <w:pStyle w:val="BookText"/>
        <w:rPr/>
      </w:pPr>
      <w:r>
        <w:rPr>
          <w:rFonts w:ascii="IRNazanin" w:hAnsi="IRNazanin" w:eastAsia="IRNazanin"/>
          <w:color w:val="111111"/>
          <w:sz w:val="28"/>
          <w:sz w:val="28"/>
          <w:szCs w:val="28"/>
          <w:rtl w:val="true"/>
          <w:lang w:bidi="fa-IR"/>
        </w:rPr>
        <w:t>به آنها حمله مى‌برد و شكستى فاحش بر آنها وارد مى‌ساخت و در هر حمله گروهى نام‌آور را به خاك و خون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در اين روز سى بار اين چنين خود را به سپاه خصم زده و در هر نوبت گردى و دلاورى را از پاى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 سى ام، بزرگ مهر به دست او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قعقاع به همين مناسبت چنين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با حملات خود مى‌آزارم، نيزه به ايشان مى‌زنم و درست به هدف مى‌زنم، و با اين كهر در بهشت جايى فراخ آرزو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شمشير خود را كه جانش را مى‌گرفت به او تقديم داشتم، شمشيرى كه چون پرتو خورشيد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اغواث افراد پراكنده و فرارى پارسى را با نيزه خود هدف قرار دادم، و من و افرادم تا جان در بدن داريم خواهيم 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روز عماس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از قول سيف بن عمر به تفصيل روز عماس را شرح داده چنين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بن عمرو شبان گاه افرادش را به صورت پراكنده به همان جايى هدايت كرد كه در شب روز اغواث اجتماع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قرار گذارد كه صبحگاهان به همان ترتيب روز اغواث منتهى اين بار در گروه‌هاى يك‌صد نفرى به سپاه اسلام بپيوندند، تا بدين وسيله اميدوارى رزمندگان هر چه بيشتر، و پايداريشان افزون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حيلۀ جنگى قعقاع نيز هيچ يك از افراد سپاهى آگاهى نيافت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صبحگاهان قعقاع كه خود در ستاد فرماندهى قرار داشت، چشم به افق دوخته بود و انتظار رسيدن اولين گروه يك‌صد نفرى خود را مى‌كشيد، كه گرد سواران وى از دور پديدار گرديد، قعقاع به منظور اخبار رسيدن قواى كمكى تازه‌نفس بانگ به تكبير بلند كرد، سپاه اسلام كه متوجه شدند آنان نيز تكبير گفتند و بيش از پيش قوى دل گرديدند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سعد وقاص ديد كه صفوف فيل ها جنگى دشمن در صفوف آسواران مسلمين شكاف ايجاد كرده، و ديرى نخواهد پاييد كه شيرازۀ لشكر ازهم‌گسيخته شود، قعقاع و عاصم، آن دو برادر نام‌آور تميم را فرمان داد تا 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بينديشند و فيل سفيد را كه بقيۀ پيلان از او پيروى مى‌كردند از پاى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برادر </w:t>
      </w:r>
    </w:p>
    <w:p>
      <w:pPr>
        <w:pStyle w:val="BookText"/>
        <w:rPr/>
      </w:pPr>
      <w:r>
        <w:rPr>
          <w:rFonts w:ascii="IRNazanin" w:hAnsi="IRNazanin" w:eastAsia="IRNazanin"/>
          <w:color w:val="111111"/>
          <w:sz w:val="28"/>
          <w:sz w:val="28"/>
          <w:szCs w:val="28"/>
          <w:rtl w:val="true"/>
          <w:lang w:bidi="fa-IR"/>
        </w:rPr>
        <w:t xml:space="preserve">پذيرفتند و دو نيزه كوتاه و محكم،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نرم و قابل انعطاف بر داشتند، و دور از چشم ديگران و با كمال احتياط با عده اى از سربازان خود، خود را به جلو كشيدند تا سر انجام به پيشتاز پيلان يعنى پيل سفيد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پيل سفيد كاملاً به آنها نزديك شد و به دست رس آن دو رسيد با يك حركت هر دو برادر بر جستند و با هم و با قدرت نيزه‌هاى خود را در چشم‌هاى پيل سفيد فرو كردند و به اين ترتيب هر دو چشم آن را كور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 كه از درد به خود مى‌پيچيد خشمگين خرطوم خود را آويخت كه قعقاع با چالاكى آن را به يك ضربت شمشير بينداخت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پيل به پهلو درآمد و از كر و فر بيفتاد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قعقاع به مناسبت اين پيروزى چنين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من، فرزندان يعمر مرا به جنگ و نبرد تشويق كردند، و در اين تشويق و تحريض چه خوب نيزه‌هاى خود را در گاه نبرد تكان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آن‌روز كه به حمايت آزاد كرده ها بر خاسته و به نبرد قادسيه روى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من شانه از زير بار جنگ خالى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نبرد خصم خود بر خيزم، قوى او را هر چه كه باشد از هم خواهم گسيخت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نبردها سختى ها را به جان مى‌خرم و با فيل‌هايى كه به بزرگى خانه اى مى‌باشند و مى‌بينيم كه حمله مى‌كنند، من نيزۀ خود را در حدقه و چشم آنها فرو مى‌برم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عساكر از قول سيف روايت مى‌كند كه عايشه ام المؤمنين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قعقاع نخستين پهلوانى است كه در نبرد قادسيه، قطع كردن خرطوم پيلان را عملاً به مسلمانان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گاه كه مسلمين باران تيرهاى جان‌گداز خود را به سوى پيلان مى‌باريدند تنها اثرش روى گردانيدن پيلها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خرطومشان را زدند و از پاى در افتادند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حجر نيز همين داستان را در شرح حال قعقاع از زبان ام المؤمنين و از قول سيف به طور اختصار نقل كرده است</w:t>
      </w:r>
      <w:r>
        <w:rPr>
          <w:rFonts w:eastAsia="Amiri" w:cs="Amiri" w:ascii="Amiri" w:hAnsi="Amiri"/>
          <w:color w:val="111111"/>
          <w:sz w:val="28"/>
          <w:szCs w:val="28"/>
          <w:rtl w:val="true"/>
          <w:lang w:bidi="ar-SA"/>
        </w:rPr>
        <w:t xml:space="preserve">. </w:t>
      </w:r>
      <w:bookmarkStart w:id="452" w:name="pg16604_213456"/>
    </w:p>
    <w:p>
      <w:pPr>
        <w:pStyle w:val="Heading5"/>
        <w:numPr>
          <w:ilvl w:val="4"/>
          <w:numId w:val="1"/>
        </w:numPr>
        <w:rPr/>
      </w:pPr>
      <w:bookmarkStart w:id="453" w:name="__RefHeading___Toc11014426_1280447820"/>
      <w:bookmarkStart w:id="454" w:name="_Toc172"/>
      <w:bookmarkEnd w:id="452"/>
      <w:bookmarkEnd w:id="453"/>
      <w:r>
        <w:rPr>
          <w:rtl w:val="true"/>
        </w:rPr>
        <w:t>اثر روايات سيف در فرهنگ اسلام</w:t>
      </w:r>
      <w:bookmarkEnd w:id="454"/>
    </w:p>
    <w:p>
      <w:pPr>
        <w:pStyle w:val="BookText"/>
        <w:rPr/>
      </w:pPr>
      <w:r>
        <w:rPr>
          <w:rFonts w:ascii="IRNazanin" w:hAnsi="IRNazanin" w:eastAsia="IRNazanin"/>
          <w:color w:val="111111"/>
          <w:sz w:val="28"/>
          <w:sz w:val="28"/>
          <w:szCs w:val="28"/>
          <w:rtl w:val="true"/>
          <w:lang w:bidi="fa-IR"/>
        </w:rPr>
        <w:t>حموى به استناد سخن سيف دربارۀ واژۀ اغواث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نمى‌دانم ارماث، و اغواث، و عماس هر كدام نام مكانى است و يا اين كه از واژۀ رمث، و غوث، و عمس گرفته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قعقاع بن عمرو به روز اغواث در اشعار خود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نخستين روزى است كه پس از باز گشت از شام در قادسيه به نبرد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واژۀ عماس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عماس به كسر عين، سومين روز از روزهاى نبرد قادسيه است، و نمى‌دانم كه عماس نام مكانى است يا خود از واژۀ عمس كه مقلوب معس است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اغواث كه زاييدۀ خيالات سيف است شهرتى تمام يافت تا آنجا كه ابن عبدون در اشعارش به چنين روزى اشاره كرده و ابن بدرون در شرحى كه بر قصيدۀ او نوشته تمام روايت سيف را مربوط به روز اغواث نقل كرده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قلقشندى كه به سال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است روز اغواث را از روزهاى معروف اسلام معرفى كرده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زبيدى كه به 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يافته در تاج العروس در شرح بر واژۀ اغواث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اغواث دومين روز، از روزهاى نبرد قادسيه بوده، و قعقاع بن عمرو در اين روز سروده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اسبان تازى، جز ما را نمى‌شناسند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ابيات</w:t>
      </w:r>
      <w:r>
        <w:rPr>
          <w:rFonts w:eastAsia="Amiri" w:cs="Amiri" w:ascii="Amiri" w:hAnsi="Amiri"/>
          <w:color w:val="111111"/>
          <w:sz w:val="28"/>
          <w:szCs w:val="28"/>
          <w:rtl w:val="true"/>
          <w:lang w:bidi="ar-SA"/>
        </w:rPr>
        <w:t>.</w:t>
      </w:r>
    </w:p>
    <w:p>
      <w:pPr>
        <w:pStyle w:val="Heading5"/>
        <w:numPr>
          <w:ilvl w:val="4"/>
          <w:numId w:val="1"/>
        </w:numPr>
        <w:rPr/>
      </w:pPr>
      <w:bookmarkStart w:id="455" w:name="__RefHeading___Toc11014428_1280447820"/>
      <w:bookmarkStart w:id="456" w:name="_Toc173"/>
      <w:bookmarkEnd w:id="455"/>
      <w:r>
        <w:rPr>
          <w:rtl w:val="true"/>
        </w:rPr>
        <w:t>ليلة الهرير</w:t>
      </w:r>
      <w:bookmarkEnd w:id="456"/>
    </w:p>
    <w:p>
      <w:pPr>
        <w:pStyle w:val="BookText"/>
        <w:rPr/>
      </w:pPr>
      <w:r>
        <w:rPr>
          <w:rFonts w:ascii="IRNazanin" w:hAnsi="IRNazanin" w:eastAsia="IRNazanin"/>
          <w:color w:val="111111"/>
          <w:sz w:val="28"/>
          <w:sz w:val="28"/>
          <w:szCs w:val="28"/>
          <w:rtl w:val="true"/>
          <w:lang w:bidi="fa-IR"/>
        </w:rPr>
        <w:t>طبرى از قول سيف چنين مى‌نويسد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روز عماس به شب آمد، جنگ‌آوران از نبرد با يك ديگر باز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سراسر شب نيز هر دو طرف هم چنان سرگرم پيكار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شمشيرها با نفير خشم‌آميز رزمندگان در هم مى‌آميخت و صدايى مرموز و گنگ ايجاد مى‌كرد </w:t>
      </w:r>
    </w:p>
    <w:p>
      <w:pPr>
        <w:pStyle w:val="BookText"/>
        <w:rPr/>
      </w:pPr>
      <w:r>
        <w:rPr>
          <w:rFonts w:ascii="Amiri" w:hAnsi="Amiri" w:eastAsia="Amiri" w:cs="Amiri"/>
          <w:color w:val="111111"/>
          <w:sz w:val="28"/>
          <w:sz w:val="28"/>
          <w:szCs w:val="28"/>
          <w:rtl w:val="true"/>
          <w:lang w:bidi="ar-SA"/>
        </w:rPr>
        <w:t>كه به همين مناسبت آن را ليلة الهرير ناميده‌اند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شبى كه در آن زوزه مى‌كشيدند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طبرى از سيف روايت مى‌كند كه ايرانيان جبهۀ مسلمين را زير رگبار تيرهاى جان‌كاه خود گرفتند كه در نتيجه خالد بن يعمر تميمى عمرى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چون چنين ديد خونش به جوش آمد، و بدون اين كه از صعد وقاص در اين مورد دستورى بگيرد، به سوى تيراندازان دشمن حمله برده و در سوگ خالد چنين مى‌خواند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سيراب كند مزار فرزند يعمر را، به هنگامى كه مسافران بار مى‌بندند او بر جاى خود باقى است خداى سيراب كند زمينى را كه گور خالد در آن است هميشه به باران‌هاى صبح 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خورده ام كه همواره شمشير من به خون ايشان رنگين باشد و ايشان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از اينجا دور شوند، خالد اينجا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فرمانده كل قوا چون نبرد بدون اجازه قعقاع را مشاهده كرد دست به دعا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او را از اين نا فرمانى ببخشاى و او را يارى ده كه هم اكنون منش به اين نبرد فرمان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سپاهيان فرمان داد تا به يارى قعقاع بشتابند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تا بامدادان تنور جنگ هم چنان گرم بود و آتش آن زبانه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وقاص نخستين صدايى كه شنيد كه او را نويد فتح و پيروزى مى‌داد، صداى قعقاع بود كه مى‌خواند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گروهى را بيش از يك چهار و پنج از پاى در آورديم، و بر اين جمع مردانى را كه بر پشت اسب خود چون افعى نر بودند به حساب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همۀ آنها را از پاى در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خداى خود را خواندم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جنگ‌آوران آن شب را ديده بر هم ننهادند و همچنان به پيكار با دشمن به صبح آوردند و با اين خستگى و بى‌خوابى، قعقاع در ميان لشكر براه افتاده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يك ساعت ديگر دشمن روى به هزيمت مى‌نهد، فقط يك ساعت صبر كنيد كه پيروزى در سايۀ پايمردى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اين گفتۀ قعقاع عده اى از افسران با وى هم داستان شدند و براى يك سره كرده كار نبرد روى به جانب رستم فرمانده كل قوا دشمن نهادند و با پيكارى مرگ بار صبحگاهان خود را به نزديكى‌هاى او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بزرگان ساير قبايل </w:t>
      </w:r>
      <w:bookmarkStart w:id="457" w:name="pg16604_213458"/>
    </w:p>
    <w:p>
      <w:pPr>
        <w:pStyle w:val="BookText"/>
        <w:rPr/>
      </w:pPr>
      <w:bookmarkEnd w:id="457"/>
      <w:r>
        <w:rPr>
          <w:rFonts w:ascii="IRNazanin" w:hAnsi="IRNazanin" w:eastAsia="IRNazanin"/>
          <w:color w:val="111111"/>
          <w:sz w:val="28"/>
          <w:sz w:val="28"/>
          <w:szCs w:val="28"/>
          <w:rtl w:val="true"/>
          <w:lang w:bidi="fa-IR"/>
        </w:rPr>
        <w:t>چون حملۀ تعيين‌كنندۀ قعقاع را ديدند، افراد خود را به پايدارى و نبرد بر انگيختند، و در همين هنگام بود كه بادى شديد وزيدن گرفت و گرد بادى هولناك صندلى رستم سپهدار ايران را از روى تخت به زير افكند، قعقاع و يارانش سر رسيدند و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كشته شدن رستم شيرازۀ سپاه دشمن از هم گسيخت و مشركين با شتابى هر چه تمام تر روى به گريز نهادند و مسلمين پيروز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وقاص به قعقاع و ديگر سپاهيان فرمان داد تا فراريان را تعقيب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فراريان دشمن چون از پل رود خانۀ قادسيه گذشتند، آن را براى جلو گيرى از پيشروى مسلمين برداشتند</w:t>
      </w:r>
      <w:r>
        <w:rPr>
          <w:rFonts w:eastAsia="IRNazanin" w:cs="IRNazanin"/>
          <w:color w:val="111111"/>
          <w:sz w:val="28"/>
          <w:szCs w:val="28"/>
          <w:rtl w:val="true"/>
          <w:lang w:bidi="fa-IR"/>
        </w:rPr>
        <w:t>.</w:t>
      </w:r>
    </w:p>
    <w:p>
      <w:pPr>
        <w:pStyle w:val="Heading5"/>
        <w:numPr>
          <w:ilvl w:val="4"/>
          <w:numId w:val="1"/>
        </w:numPr>
        <w:rPr/>
      </w:pPr>
      <w:bookmarkStart w:id="458" w:name="__RefHeading___Toc11014430_1280447820"/>
      <w:bookmarkStart w:id="459" w:name="_Toc174"/>
      <w:bookmarkEnd w:id="458"/>
      <w:r>
        <w:rPr>
          <w:rtl w:val="true"/>
        </w:rPr>
        <w:t>اسب اطلال سخن مى‌گويد</w:t>
      </w:r>
      <w:bookmarkEnd w:id="459"/>
    </w:p>
    <w:p>
      <w:pPr>
        <w:pStyle w:val="BookText"/>
        <w:rPr/>
      </w:pPr>
      <w:r>
        <w:rPr>
          <w:rFonts w:ascii="IRNazanin" w:hAnsi="IRNazanin" w:eastAsia="IRNazanin"/>
          <w:color w:val="111111"/>
          <w:sz w:val="28"/>
          <w:sz w:val="28"/>
          <w:szCs w:val="28"/>
          <w:rtl w:val="true"/>
          <w:lang w:bidi="fa-IR"/>
        </w:rPr>
        <w:t>بكير كه بر ماديانى به نام اطلال سوار بود و در پى دشمن مى‌تاخت، در كنار رودخانه قادسيه بر اسب خود نهيب زد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اطلال خيز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اطلال براى اجراى دستور سوار، خود را جمع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سورۀ بقره كه پريدم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اطلال خيز برداشت و به آن سوى رودخانه فرود آمد، و ديگر سواران نيز خود را در پى اطلال به رودخانه زدند و از آن گذشتند و به تعقيب فراريان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را كه مى‌يافتند مى‌كشتند تا به بلندى‌هاى نجف رسيدند و آن گاه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افسانۀ سيف در مورد سخن گفتن اطلال اسب بكير، و سوگندش به سورۀ بقره براى خيز برداشتن از عرض رودخانه، انتشارى شگفت‌انگيز داشته و دانشمندان در كتاب‌هاى خود با دخل و تصرفى چند در سخن سيف آن را نقل كرده‌اند گر چه به مصدر آن افسانه يعنى سيف بن عمر اشاره اى ننموده‌اند، از جمله ابن كلبى است كه در شرح بر اطلال چنين مى‌نويسد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اطلال نام اسب بكير بن عبد الله الشداخ الليثى است كه به همراهى سعد وقاص در نبرد قادسيه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چون پارسيان پل رود خانۀ قادسيه را براى جلوگيرى از پيشروى مسلمين بر داشتند، بكير در كنار </w:t>
      </w:r>
    </w:p>
    <w:p>
      <w:pPr>
        <w:pStyle w:val="BookText"/>
        <w:rPr/>
      </w:pPr>
      <w:r>
        <w:rPr>
          <w:rFonts w:ascii="IRNazanin" w:hAnsi="IRNazanin" w:eastAsia="IRNazanin"/>
          <w:color w:val="111111"/>
          <w:sz w:val="28"/>
          <w:sz w:val="28"/>
          <w:szCs w:val="28"/>
          <w:rtl w:val="true"/>
          <w:lang w:bidi="fa-IR"/>
        </w:rPr>
        <w:t>رود خانه به اسبش اطلال بانگ زد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اطلال بپر، اطلال خود را جمع كرد و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مشركين را در آن‌روز شكست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عرض رود خانۀ قادسيه در آن‌روز چهل ذراع بود، و مشركين با ديدن پريدن اسب بكير از آن پهنا شگفت زده گفته‌اند كه اين امر آسمانى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ابن الاعرابى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غندجانى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الخيل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بلقينى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به اين داستان اشاره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در فرهنگ واژه ها به اين موضوع اشاره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 كه دربارۀ واژه طلل، در كتاب لسان العرب ابن منظور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مى‌گويند كه اطلال در آن هنگام كه ايرانيان در نبرد قادسيه روى به هزيمت نهادند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مسلمانان فراريان را تعقيب مى‌كنند تا به رودخانه اى كه پل آن را پارسيان برداشته بودند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به اسبش نهيب مى‌زند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اطلال بپر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در پاسخ سوار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سورۀ بقره كه پريدم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فيروزآبادى در قاموس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اطلال در نبرد قادسيه و در كنار رودخانه با سوارش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سوار به او بانگ مى‌زند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اطلال بپر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اطلال در پاسخ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سورۀ بقره كه پريدم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زبيدى نيز در تاج العروس خود همين مطالب را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ها مطالبى بود كه سيف در مورد روزهاى سه‌گانه نبرد قادسيه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ليلة الهرير، در كتاب فتوح البلدان بلاذرى به اين نام اشاره شده است، ولى ازآنچه سيف به تفصيل در اين باره گفته است خبرى ديده نمى‌شود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بكير و اسبش به نام اطلال حقيقت دارند، و نام بكير در فتح موقان آمده است، اما در مورد سخن گفتن و سوگند اطلال به سورۀ بقره چيزى است كه فقط سيف آن را مى‌گويد نه كس ديگر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460" w:name="pg16604_213460"/>
    </w:p>
    <w:p>
      <w:pPr>
        <w:pStyle w:val="Heading5"/>
        <w:numPr>
          <w:ilvl w:val="4"/>
          <w:numId w:val="1"/>
        </w:numPr>
        <w:rPr/>
      </w:pPr>
      <w:bookmarkStart w:id="461" w:name="__RefHeading___Toc11014432_1280447820"/>
      <w:bookmarkStart w:id="462" w:name="_Toc175"/>
      <w:bookmarkEnd w:id="460"/>
      <w:bookmarkEnd w:id="461"/>
      <w:r>
        <w:rPr>
          <w:rtl w:val="true"/>
        </w:rPr>
        <w:t>بررسى سند روايت</w:t>
      </w:r>
      <w:bookmarkEnd w:id="462"/>
    </w:p>
    <w:p>
      <w:pPr>
        <w:pStyle w:val="BookText"/>
        <w:rPr/>
      </w:pPr>
      <w:r>
        <w:rPr>
          <w:rFonts w:ascii="IRNazanin" w:hAnsi="IRNazanin" w:eastAsia="IRNazanin"/>
          <w:color w:val="111111"/>
          <w:sz w:val="28"/>
          <w:sz w:val="28"/>
          <w:szCs w:val="28"/>
          <w:rtl w:val="true"/>
          <w:lang w:bidi="fa-IR"/>
        </w:rPr>
        <w:t>در سند احاديث سيف، در موضوع باز گشت قعقاع از شام به عراق، و شركت در نبردهاى فتوح دوم عراق، به راويانى چون ابو عثمان يزيد، و زياد بن سرجس، و محمد و غصن برخورد مى‌كنيم كه در پيش دانستيم همۀ آنها مخلوق خيالات شخص سيف عمر بوده، وجود خارجى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عمرو بن ريان را راوى اين احاديث معرفى مى‌كند كه نامش در پنج حديث سيف در تاريخ طبرى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راوى را چنين تعريف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است كه سيف بن عمر از او روايت كرده است، و مردى است كه شناخته نشده است و ديگر هيچ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راويانى كه سيف از آنها تنها به يك حديث بسنده كرده است چون حميد بن ابى شجار، و فرزند محراق از مردى از قبيلۀ 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جخدب جرعب از عصمه الوائلى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 اين راويان را جز نزد سيف، در هيچ كتاب و فهرست و طبقاتى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نتوانستيم بفهميم كه سيف، فرزند محراق، و يا آن مرد از قبيلۀ طى را در خيال خود چه نام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كه سيف بن عمر با نقل چنين افسانه‌هايى و چنين راويانى مردم را به مسخره گرفته با آنها شوخى كرده است و هرگز در مقام آن نبوده كه سخنى به جد گفته باشد به خصوص وقتى كه راويان سخنش را فرزند محراق، از مردى از قبيلۀ طى، و امثال اين ها معرفى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چه چيزى جز زندقه‌اش او را وامى‌دارد تا چنين افسانه‌هايى را به هم ببافد و به دنبالش اين اسم‌هاى عجيب و غريب را سر هم كند و سند سخنانش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5"/>
        <w:numPr>
          <w:ilvl w:val="4"/>
          <w:numId w:val="1"/>
        </w:numPr>
        <w:rPr/>
      </w:pPr>
      <w:bookmarkStart w:id="463" w:name="__RefHeading___Toc11014434_1280447820"/>
      <w:bookmarkStart w:id="464" w:name="_Toc176"/>
      <w:bookmarkEnd w:id="463"/>
      <w:r>
        <w:rPr>
          <w:rtl w:val="true"/>
        </w:rPr>
        <w:t>اين روايت تا كجا رفته و نتيجه بحث</w:t>
      </w:r>
      <w:bookmarkEnd w:id="46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سيف بن عمر تنها كسى است كه براى نبرد قادسيه سه روز را به نام اسم مى‌برد، </w:t>
      </w:r>
    </w:p>
    <w:p>
      <w:pPr>
        <w:pStyle w:val="BookText"/>
        <w:rPr/>
      </w:pPr>
      <w:r>
        <w:rPr>
          <w:rFonts w:ascii="IRNazanin" w:hAnsi="IRNazanin" w:eastAsia="IRNazanin"/>
          <w:color w:val="111111"/>
          <w:sz w:val="28"/>
          <w:sz w:val="28"/>
          <w:szCs w:val="28"/>
          <w:rtl w:val="true"/>
          <w:lang w:bidi="fa-IR"/>
        </w:rPr>
        <w:t>و همچنين تنها گوينده اى است كه از باز گشت سپاهيان عراق به ميهى خود، در معيت و به سرپرستى قعقاع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 ديگر چنين چيزهايى را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امام المورخين فرزند جرير طبرى مى‌آيد و همۀ اين مطالب را از سيف مى‌گيرد و در كتاب تاريخ خود نقل مى‌كند و ابن اثير هم، كه همۀ آنها را در هم كرده و يك‌جا آورده است از طبرى گرفته است و آن را ذكر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كثير نيز كه اين داستان را از طبرى گرفته است و آن را خلاصه نموده قسمتى از آن را نقل كرده است در آغاز آن چنين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خدايش رحمت كند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روايات سيف را مى‌آورد و در ضمن آن نه بار نام سيف بن عمر را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نيز در ابتداى نقل اين داستان چنين آغاز سخن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 خواند نيز در روضة الصفا اين افسانه ها را آورده، ولى طبق رويه‌اش هيچ سخنى از مدرك آنها نگفته است</w:t>
      </w:r>
    </w:p>
    <w:p>
      <w:pPr>
        <w:pStyle w:val="BookText"/>
        <w:rPr/>
      </w:pPr>
      <w:r>
        <w:rPr>
          <w:rFonts w:ascii="IRNazanin" w:hAnsi="IRNazanin" w:eastAsia="IRNazanin"/>
          <w:color w:val="111111"/>
          <w:sz w:val="28"/>
          <w:sz w:val="28"/>
          <w:szCs w:val="28"/>
          <w:rtl w:val="true"/>
          <w:lang w:bidi="fa-IR"/>
        </w:rPr>
        <w:t xml:space="preserve">سيف تنها كسى است كه آن افسانه ها را براى نبرد قادسيه ساخت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مطالبى را سر 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 تنها گويندۀ تمام افسانه‌هايى است كه در اين مورد تاكنون آورده ايم، و مورخين ديگر از او الهام گرفته و در كتاب‌هاى خود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موارد مختلف اين مطلب را ثابت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سيف در ساختن داستان‌هايش بسيار سعى كرده است تا داستانى مؤيد داستان ديگر، و مطلبى گواه بر موضوعى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اين موارد افسانه اى است كه دربارۀ قعقاع و قدرت و دليرى و كاردانى او ساخته و در آن اصرار مى‌ورزد تا از زبان مردم در ستايش و تعريف قعقاع سخن ابو بكر را بار ديگر زنده كند آنجا كه مى‌گويد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ستايش و تعريف قعقاع او را با انگشت به يك ديگر نشان مى‌دادند و مى‌گفتند اين همان پهلوانى است كه ابو بكر در حقش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سپاهى كه چون او </w:t>
      </w:r>
      <w:bookmarkStart w:id="465" w:name="pg16604_213462"/>
    </w:p>
    <w:p>
      <w:pPr>
        <w:pStyle w:val="BookText"/>
        <w:rPr/>
      </w:pPr>
      <w:bookmarkEnd w:id="465"/>
      <w:r>
        <w:rPr>
          <w:rFonts w:ascii="IRNazanin" w:hAnsi="IRNazanin" w:eastAsia="IRNazanin"/>
          <w:color w:val="111111"/>
          <w:sz w:val="28"/>
          <w:sz w:val="28"/>
          <w:szCs w:val="28"/>
          <w:rtl w:val="true"/>
          <w:lang w:bidi="fa-IR"/>
        </w:rPr>
        <w:t>دلاورى در آن باشد هرگز شكست نخواهد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به اين ترتيب گفتۀ سابق خود را كه بر زبان ابو بكر در حق قعقاع قهرمان افسانه ايش نهاده بود تأكيد مى‌كند، و آن را واقعيتى غير قابل انكار جلوه گر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ديديم كه افسانۀ سخن گفتن اطلال اسب بكير در جولان گاه قادسيه تا آنجا انتشار يافته كه بحثش در كتاب ها مى‌رود و در باره‌اش قلم‌فرسايى مى‌كنند، و بدون اين كه در باره‌اش تحقيقى در خور يك دانشمند و محقق به عمل آورند و منشأ پيدايش آن را با ديدۀ علم و دانش جست‌وجو نمايند آن افسانۀ مبتذل را ثبت كرده‌اند و به اين ترتيب خرافۀ مسلم را به چيزى نمى‌توان حمل كرد مگر اين كه قبول كنيم كه افسانۀ مزبور همان گونه وضع گرديده كه مورد پسند عامه است، و مورد علاقۀ شيفته گاه شنيدن قصص و كرامات و خوارق عادات سلف صالح و بزرگوار خود، و مگر نه هر قدر كه افسانه مهيج تر باشد، بيشتر كسب شهرت و معروفيت مى‌كند؟</w:t>
      </w:r>
      <w:r>
        <w:rPr>
          <w:rFonts w:eastAsia="IRNazanin" w:cs="IRNazanin"/>
          <w:color w:val="111111"/>
          <w:sz w:val="28"/>
          <w:szCs w:val="28"/>
          <w:rtl w:val="true"/>
          <w:lang w:bidi="fa-IR"/>
        </w:rPr>
        <w:t>!</w:t>
      </w:r>
    </w:p>
    <w:p>
      <w:pPr>
        <w:pStyle w:val="Heading5"/>
        <w:numPr>
          <w:ilvl w:val="4"/>
          <w:numId w:val="1"/>
        </w:numPr>
        <w:rPr/>
      </w:pPr>
      <w:bookmarkStart w:id="466" w:name="__RefHeading___Toc11014436_1280447820"/>
      <w:bookmarkStart w:id="467" w:name="_Toc177"/>
      <w:bookmarkEnd w:id="466"/>
      <w:r>
        <w:rPr>
          <w:rtl w:val="true"/>
        </w:rPr>
        <w:t>دست آورد اين داستان</w:t>
      </w:r>
      <w:bookmarkEnd w:id="467"/>
    </w:p>
    <w:p>
      <w:pPr>
        <w:pStyle w:val="BookText"/>
        <w:rPr/>
      </w:pPr>
      <w:r>
        <w:rPr>
          <w:rFonts w:ascii="IRNazanin" w:hAnsi="IRNazanin" w:eastAsia="IRNazanin"/>
          <w:color w:val="111111"/>
          <w:sz w:val="28"/>
          <w:sz w:val="28"/>
          <w:szCs w:val="28"/>
          <w:rtl w:val="true"/>
          <w:lang w:bidi="fa-IR"/>
        </w:rPr>
        <w:t>اكنون ببينيم سيف با وضع چنين داستان‌هايى چه به دست آورده است، و محصول افسانه‌سراييش چه بوده؟</w:t>
      </w:r>
    </w:p>
    <w:p>
      <w:pPr>
        <w:pStyle w:val="BookText"/>
        <w:rPr/>
      </w:pPr>
      <w:r>
        <w:rPr>
          <w:rFonts w:ascii="IRNazanin" w:hAnsi="IRNazanin" w:eastAsia="IRNazanin"/>
          <w:color w:val="111111"/>
          <w:sz w:val="28"/>
          <w:sz w:val="28"/>
          <w:szCs w:val="28"/>
          <w:rtl w:val="true"/>
          <w:lang w:bidi="fa-IR"/>
        </w:rPr>
        <w:t xml:space="preserve">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پسر عمويش قعقاع تميمى قهرمانى ها و دلاورى‌هايى خلق كرده است كه در تاريخ افسانه ها و حتى سر گذشت پهلوانان واقعى اسلام نيز همانندى براى آن نمى‌توان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تشريحات تاكتيك دقيق و حساب‌شدۀ جنگى قعقاع، با دسته‌بندى كردن سربازان به دسته‌جات مساوى براى حضور در ميدان جنگ دو بار و ظرف دو روز، تا بدان وسيله تقويت روحى رزمندگان ميدان نبرد را در وصف سپاهيان ايجاد مى‌نمايد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خرطوم پيشتاز پيلان، كه نتيجه‌اش پيروزى مسلمانان بر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اين كه بر اين مدعا ام المؤمنين عايشه تأكيد فرموده و گواهى </w:t>
      </w:r>
      <w:bookmarkStart w:id="468" w:name="pg16604_213463"/>
    </w:p>
    <w:p>
      <w:pPr>
        <w:pStyle w:val="BookText"/>
        <w:rPr/>
      </w:pPr>
      <w:bookmarkEnd w:id="468"/>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سه روز تاريخى به نام‌هاى ارماث، و اغواث، و عماس و وقايع هيجان‌انگيز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 حماسه‌هايى كه زينت بخش ميراث ادب كهن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معجزۀ سخن گفتن اطلال است بكير، به ويژه آنان كه آن اسب با زبان عربى فصيح سخن گفته، و به سورۀ بقرۀ قرآن نيز سوگند خورده است</w:t>
      </w:r>
      <w:r>
        <w:rPr>
          <w:rFonts w:eastAsia="IRNazanin" w:cs="IRNazanin"/>
          <w:color w:val="111111"/>
          <w:sz w:val="28"/>
          <w:szCs w:val="28"/>
          <w:rtl w:val="true"/>
          <w:lang w:bidi="fa-IR"/>
        </w:rPr>
        <w:t>!</w:t>
      </w:r>
    </w:p>
    <w:p>
      <w:pPr>
        <w:pStyle w:val="Heading5"/>
        <w:numPr>
          <w:ilvl w:val="4"/>
          <w:numId w:val="1"/>
        </w:numPr>
        <w:rPr/>
      </w:pPr>
      <w:bookmarkStart w:id="469" w:name="__RefHeading___Toc11014438_1280447820"/>
      <w:bookmarkStart w:id="470" w:name="_Toc178"/>
      <w:bookmarkEnd w:id="469"/>
      <w:r>
        <w:rPr>
          <w:rtl w:val="true"/>
        </w:rPr>
        <w:t>حوادث بعد از جنگ</w:t>
      </w:r>
      <w:bookmarkEnd w:id="470"/>
    </w:p>
    <w:p>
      <w:pPr>
        <w:pStyle w:val="BookText"/>
        <w:rPr/>
      </w:pPr>
      <w:r>
        <w:rPr>
          <w:rFonts w:ascii="IRNazanin" w:hAnsi="IRNazanin" w:eastAsia="IRNazanin"/>
          <w:color w:val="111111"/>
          <w:sz w:val="28"/>
          <w:sz w:val="28"/>
          <w:szCs w:val="28"/>
          <w:rtl w:val="true"/>
          <w:lang w:bidi="fa-IR"/>
        </w:rPr>
        <w:t>طبرى از قول سيف روايت مى‌كند كه پس از شكست ايرانيان و فرار آنها، سى و چند واحد از سپاه دشمن با فرماندهانشان، ننگ فرار را بر خود نپسنديدند و بر جاى خود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چند تن از سران سپاه اسلام نيز مقابل آنها قرار گرفتند و جنگ از نو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رويارويى قعقاع قهرمان شكست‌ناپذير تميم هماورد خود قارن سردار دلير ايرانى را از پاى در آورد، ساير واحدهاى پارسى نيز يا كشته شدند و يا روى به گريز نهادند، و سعد وقاص فرمانده كل قواى اسلام دستور تعقيب فراريان را صادر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قعقاع بن عمرو را به اين كار مأمور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دوايت مى‌كند كه جرير بن عبد الله بجلى در آن‌روز چنين سروده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جريرم و كنيه ام ابو عمرو است،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فرمود در حالى كه سعد در قصر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سخنان از جرير به گوش سعد رسيد و سعد در پاسخ حرير گفت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هيچ انتظارى از جنگجويان قبيلۀ بجيله ندارم و پاداش آنها را از خداوند، روز جزا اميد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اسب‌هاى ايشان با اسب‌هايى روبه‌رو شدند و سواران در زدوخورد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گروه قعقاع بو عمرو، و حمال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قهرمان تميمى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بجيليان شكست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ايشان بودند كه با نيزه و شمشير خود كه پوست دشمنان را از هم مى‌دريدند، از گروه شما به دفاع برخاستند اگر دفاع آن دو قهرمان </w:t>
      </w:r>
      <w:bookmarkStart w:id="471" w:name="pg16604_213464"/>
    </w:p>
    <w:p>
      <w:pPr>
        <w:pStyle w:val="BookText"/>
        <w:rPr/>
      </w:pPr>
      <w:bookmarkEnd w:id="471"/>
      <w:r>
        <w:rPr>
          <w:rFonts w:ascii="IRNazanin" w:hAnsi="IRNazanin" w:eastAsia="IRNazanin"/>
          <w:color w:val="111111"/>
          <w:sz w:val="28"/>
          <w:sz w:val="28"/>
          <w:szCs w:val="28"/>
          <w:rtl w:val="true"/>
          <w:lang w:bidi="fa-IR"/>
        </w:rPr>
        <w:t>نبود، آن‌وقت گروه‌هايى را در پيش رو مى‌ديدند، كه گروه شما را چون مگس بيچاره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فوق را سيف اين چنين آورده است، در صورتى كه طبرى از قول ابن اسحق، پس از دو بيت نخستين چنين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ميدان رزم ايشان پيل‌هايى آمدند كه از بزرگى چون كشتى‌هاى بزرگ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از سه بيت بعدى آنكه سيف اضافه كرده است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كه سيف در روايت خود، بيت سوم را كه در آن بجيلۀ قحطانى تعريف و تمجيد به‌عمل‌آمده است حذف كرده، و به جاى آن سه بيت شعر كه در آنها از قعقاع تميمى و حمال اسدى كه هر دو مضرى مى‌باشند مدح و تعريف، و از بجيلۀ قحطانى يمانى ذم و تقبيح به‌عمل‌آمده است ساخته و گنجانيده است و به اين ترتيب ملاحظه مى‌شود كه سيف بن عمر نه‌تنها تاريخ افسانه اى براى اسلام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اشعار و سروده‌هاى ديگر آن را نيز به سود قبيلۀ مضر دست كارى مى‌كند</w:t>
      </w:r>
      <w:r>
        <w:rPr>
          <w:rFonts w:eastAsia="IRNazanin" w:cs="IRNazanin"/>
          <w:color w:val="111111"/>
          <w:sz w:val="28"/>
          <w:szCs w:val="28"/>
          <w:rtl w:val="true"/>
          <w:lang w:bidi="fa-IR"/>
        </w:rPr>
        <w:t>.</w:t>
      </w:r>
    </w:p>
    <w:p>
      <w:pPr>
        <w:pStyle w:val="Heading5"/>
        <w:numPr>
          <w:ilvl w:val="4"/>
          <w:numId w:val="1"/>
        </w:numPr>
        <w:rPr/>
      </w:pPr>
      <w:bookmarkStart w:id="472" w:name="__RefHeading___Toc11014440_1280447820"/>
      <w:bookmarkStart w:id="473" w:name="_Toc179"/>
      <w:bookmarkEnd w:id="472"/>
      <w:r>
        <w:rPr>
          <w:rtl w:val="true"/>
        </w:rPr>
        <w:t>زنان بى‌شوهر يمانى</w:t>
      </w:r>
      <w:bookmarkEnd w:id="473"/>
    </w:p>
    <w:p>
      <w:pPr>
        <w:pStyle w:val="BookText"/>
        <w:rPr/>
      </w:pPr>
      <w:r>
        <w:rPr>
          <w:rFonts w:ascii="IRNazanin" w:hAnsi="IRNazanin" w:eastAsia="IRNazanin"/>
          <w:color w:val="111111"/>
          <w:sz w:val="28"/>
          <w:sz w:val="28"/>
          <w:szCs w:val="28"/>
          <w:rtl w:val="true"/>
          <w:lang w:bidi="fa-IR"/>
        </w:rPr>
        <w:t>سيف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قادسيه هيچ يك از قبايل عرب، از نظر كثرت زنان بى‌سرپرست و بى‌شوهر به پاى قبيله بجليه و نخع نمى‌رسيد، علت اين امر اين بود كه خالد بن وليد در جنگ‌هاى خود در عراق، با كشتارهاى دسته جمعى و نابودى اهل آن سامان، عراق را آمادۀ سكناى مسلمانان كرده بود، و به اين اطمينان و اميد دو قبيلۀ يمانى با تمامى خانمان‌هاى خود در جنگ قادسيه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 يك هزار و هفتصد تن از مردان دو قبيلۀ مزبور را به كام خود فرو برد و نتيجۀ اين شد كه در نخع هفتصد و در بجيله يك هزار زن، شوهرهاى خود را از دست دادند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مهاجرين با كمال بزرگوارى آن زنان بى‌شوهر را تحت حمايت و سرپرستى خود قرار داده به ازدواج در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ازدواج در خلال نبرد، و هم چنين پس از پيروزى بر دشمن صورت گرفت و از آن‌يك هزار و هفتصد بانوى شوهر از دست داده حتى يك تن به جز اروى دختر عامر هلاليه نخع بى‌سرپرست باقى نماند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از اين بانو نيز پس از نبرد قادسيه، بكير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سوار كار دليرى كه اسبش با وى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عتبة بن فرقد الليثى، و سماك بن خرشه انصارى خواستگارى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اروى كه اين خواستگاران نام‌آور عرب را مى‌بيند، از انتخاب يكى از آنها حيران مى‌ماند، ناچار از خواهرش هنيده كه همسر قعقاع تميمى بود كمك مى‌خواهد تا نظر شوهرش را در اين مورد جويا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هنيده موضوع را با همسرش در ميان مى‌گذارد، قعقاع در پاسخ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زبان شعر آنان را توصيف مى‌كنم، تو آن را به نظر خواهرت برسان تا انتخاب همسر از ميان آنها برايش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چنين مى‌سرايد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خواهان درهم و دينارى سماك آن مرد انصارى يا فرقد را به همسرى خود انتخاب كن، و اگر مرد نيزه‌افكن و سوار كارى دلير مى‌خواهى، بكير را برگزين، هر يك از ايشان از مجد و افتخار پايگاهى دارند، و من از فرداى ايشان خبر دادم حال خود 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از سيف روايت مى‌كند كه عمر به سعد وقاص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نام‌آورترين سوار كار نبردهاى قادسيه را به من معرفى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پس از دريافت نامۀ خليفه در پاسخ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گردى چون قعقاع بن عمرو سراغ ندارم، چه او تنها در يك روز سى بار به سپاه دشمن حمله برد، و در هر نوبت دلاورى سترك را از پاى در آورد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اين افسانه‌هاى نبرد قادسيه را سيف بافته، و سخنانش همه مخالف سخن ديگران دربارۀ اين نبرد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طبرى نبرد قادسيه را از قول ابن اسحق نيز روايت كرده، و بلاذرى در فتوح البلدان خود، و دينورى در اخبار الطوال خويش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474" w:name="pg16604_213466"/>
    </w:p>
    <w:p>
      <w:pPr>
        <w:pStyle w:val="BookText"/>
        <w:rPr/>
      </w:pPr>
      <w:bookmarkEnd w:id="474"/>
      <w:r>
        <w:rPr>
          <w:rFonts w:ascii="IRNazanin" w:hAnsi="IRNazanin" w:eastAsia="IRNazanin"/>
          <w:color w:val="111111"/>
          <w:sz w:val="28"/>
          <w:sz w:val="28"/>
          <w:szCs w:val="28"/>
          <w:rtl w:val="true"/>
          <w:lang w:bidi="fa-IR"/>
        </w:rPr>
        <w:t>شرح نبرد قادسيه پرداخته‌اند ولى در هيچ يك از آنها اين افسانه‌هاى سيف به چشم نمى‌خورد</w:t>
      </w:r>
      <w:r>
        <w:rPr>
          <w:rFonts w:eastAsia="IRNazanin" w:cs="IRNazanin"/>
          <w:color w:val="111111"/>
          <w:sz w:val="28"/>
          <w:szCs w:val="28"/>
          <w:rtl w:val="true"/>
          <w:lang w:bidi="fa-IR"/>
        </w:rPr>
        <w:t>.</w:t>
      </w:r>
    </w:p>
    <w:p>
      <w:pPr>
        <w:pStyle w:val="Heading5"/>
        <w:numPr>
          <w:ilvl w:val="4"/>
          <w:numId w:val="1"/>
        </w:numPr>
        <w:rPr/>
      </w:pPr>
      <w:bookmarkStart w:id="475" w:name="__RefHeading___Toc11014442_1280447820"/>
      <w:bookmarkStart w:id="476" w:name="_Toc180"/>
      <w:bookmarkEnd w:id="475"/>
      <w:r>
        <w:rPr>
          <w:rtl w:val="true"/>
        </w:rPr>
        <w:t>بررسى سند</w:t>
      </w:r>
      <w:bookmarkEnd w:id="476"/>
    </w:p>
    <w:p>
      <w:pPr>
        <w:pStyle w:val="BookText"/>
        <w:rPr/>
      </w:pPr>
      <w:r>
        <w:rPr>
          <w:rFonts w:ascii="IRNazanin" w:hAnsi="IRNazanin" w:eastAsia="IRNazanin"/>
          <w:color w:val="111111"/>
          <w:sz w:val="28"/>
          <w:sz w:val="28"/>
          <w:szCs w:val="28"/>
          <w:rtl w:val="true"/>
          <w:lang w:bidi="fa-IR"/>
        </w:rPr>
        <w:t>راوى داستان‌هاى سيف در اخبار بعد از پيروزى در نبرد قادسيه، محمد و مهلب مى‌باشند كه بارها گفته ايم مخلوق تخيلات سيف مى‌باشند و وجود خارجى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راويان ناشناختۀ ديگر نام برده است</w:t>
      </w:r>
      <w:r>
        <w:rPr>
          <w:rFonts w:eastAsia="IRNazanin" w:cs="IRNazanin"/>
          <w:color w:val="111111"/>
          <w:sz w:val="28"/>
          <w:szCs w:val="28"/>
          <w:rtl w:val="true"/>
          <w:lang w:bidi="fa-IR"/>
        </w:rPr>
        <w:t>.</w:t>
      </w:r>
    </w:p>
    <w:p>
      <w:pPr>
        <w:pStyle w:val="Heading5"/>
        <w:numPr>
          <w:ilvl w:val="4"/>
          <w:numId w:val="1"/>
        </w:numPr>
        <w:rPr/>
      </w:pPr>
      <w:bookmarkStart w:id="477" w:name="__RefHeading___Toc11014444_1280447820"/>
      <w:bookmarkStart w:id="478" w:name="_Toc181"/>
      <w:bookmarkEnd w:id="477"/>
      <w:r>
        <w:rPr>
          <w:rtl w:val="true"/>
        </w:rPr>
        <w:t>نتيجۀ بحث و بررسى سند</w:t>
      </w:r>
      <w:bookmarkEnd w:id="478"/>
    </w:p>
    <w:p>
      <w:pPr>
        <w:pStyle w:val="BookText"/>
        <w:rPr/>
      </w:pPr>
      <w:r>
        <w:rPr>
          <w:rFonts w:ascii="IRNazanin" w:hAnsi="IRNazanin" w:eastAsia="IRNazanin"/>
          <w:color w:val="111111"/>
          <w:sz w:val="28"/>
          <w:sz w:val="28"/>
          <w:szCs w:val="28"/>
          <w:rtl w:val="true"/>
          <w:lang w:bidi="fa-IR"/>
        </w:rPr>
        <w:t>سيف با افزودن و كاستن اشعار فرمانده كل قبا سعد وقاص آن را تحريف كرده و بدان وسيله قبيلۀ بجيلۀ قحطانى را ذم، و سران قبيلۀ مضر را مدح و ستايش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با خلق افسانه اى يك هزار و هفتصد بانوى قحطانى را افتخار بخشيده و به همسرى مردان مضرى در آورده و آنان را از نكبت بى‌سر سرپرستى رهايى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استفاده از استعداد و ذوق ادبى‌اش، اشعارى سروده و در تاييد مطالب خود در آن داستان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حديثى جعل كرده كه در آن خليفه عمر بن خطاب از بهترين سواركاران عرب و رزمنده ترين آنها در نبرد قادسيه جويا شده، و پاسخ سعد طورى است كه نبرد روز اغواث قعقاع قهرمان افسانه اى خود را تأييد مى‌كند بر اين كه در آن‌روز قعقاع سى بار به سى گروه از جنگجويان دشمن حمله برده و در هر حمله گردى را از پاى در آورده كه آخرين آنها بزرگمهر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روايت‌هاى خود را اين چنين مى‌سازد تا يكى مؤيد ديگرى باشد</w:t>
      </w:r>
      <w:r>
        <w:rPr>
          <w:rFonts w:eastAsia="IRNazanin" w:cs="IRNazanin"/>
          <w:color w:val="111111"/>
          <w:sz w:val="28"/>
          <w:szCs w:val="28"/>
          <w:rtl w:val="true"/>
          <w:lang w:bidi="fa-IR"/>
        </w:rPr>
        <w:t>.</w:t>
      </w:r>
    </w:p>
    <w:p>
      <w:pPr>
        <w:pStyle w:val="Heading5"/>
        <w:numPr>
          <w:ilvl w:val="4"/>
          <w:numId w:val="1"/>
        </w:numPr>
        <w:rPr/>
      </w:pPr>
      <w:bookmarkStart w:id="479" w:name="__RefHeading___Toc11014446_1280447820"/>
      <w:bookmarkStart w:id="480" w:name="_Toc182"/>
      <w:bookmarkEnd w:id="479"/>
      <w:r>
        <w:rPr>
          <w:rtl w:val="true"/>
        </w:rPr>
        <w:t>دست آورد اين داستان</w:t>
      </w:r>
      <w:bookmarkEnd w:id="48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سيف در اين افسانه ها كه ساخته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قعقاع قهرمان شكست‌ناپذير تميم، با كشتن قارن سپهبد پارسى، افتخارى بر ساير افتخاراتش خلق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هزار و هفتصد تن زن بى‌شوهر قحطانى را كه لا بد به زعم سيف مردانشان بر اثر بى‌عرضگى و عدم تسلط به رموز جنگى در ميدان نبرد كشته شده‌اند به افتخار همسرى مردان مضرى سرافراز مى‌كند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بالاخره سعد وقاص فرمانده كل قوا، قعقاع بن عمرو را به عنوان ابرمرد ميدان نبردهاى قادسيه به خليفه عمر معرفى مى‌نمايد</w:t>
      </w:r>
      <w:r>
        <w:rPr>
          <w:rFonts w:eastAsia="Amiri" w:cs="Amiri" w:ascii="Amiri" w:hAnsi="Amiri"/>
          <w:color w:val="111111"/>
          <w:sz w:val="28"/>
          <w:szCs w:val="28"/>
          <w:rtl w:val="true"/>
          <w:lang w:bidi="ar-SA"/>
        </w:rPr>
        <w:t xml:space="preserve">! </w:t>
      </w:r>
      <w:bookmarkStart w:id="481" w:name="pg16604_213468"/>
    </w:p>
    <w:p>
      <w:pPr>
        <w:pStyle w:val="Heading4"/>
        <w:numPr>
          <w:ilvl w:val="3"/>
          <w:numId w:val="1"/>
        </w:numPr>
        <w:rPr/>
      </w:pPr>
      <w:bookmarkStart w:id="482" w:name="__RefHeading___Toc11014448_1280447820"/>
      <w:bookmarkStart w:id="483" w:name="_Toc183"/>
      <w:bookmarkEnd w:id="481"/>
      <w:bookmarkEnd w:id="482"/>
      <w:r>
        <w:rPr>
          <w:rtl w:val="true"/>
        </w:rPr>
        <w:t>قعقاع در جنگ‌هاى ايران</w:t>
      </w:r>
      <w:bookmarkEnd w:id="483"/>
    </w:p>
    <w:p>
      <w:pPr>
        <w:pStyle w:val="Heading5"/>
        <w:numPr>
          <w:ilvl w:val="4"/>
          <w:numId w:val="1"/>
        </w:numPr>
        <w:rPr/>
      </w:pPr>
      <w:bookmarkStart w:id="484" w:name="__RefHeading___Toc11014450_1280447820"/>
      <w:bookmarkStart w:id="485" w:name="_Toc184"/>
      <w:bookmarkEnd w:id="484"/>
      <w:r>
        <w:rPr>
          <w:rtl w:val="true"/>
        </w:rPr>
        <w:t>اشاره</w:t>
      </w:r>
      <w:bookmarkEnd w:id="485"/>
    </w:p>
    <w:p>
      <w:pPr>
        <w:pStyle w:val="BookText"/>
        <w:rPr/>
      </w:pPr>
      <w:r>
        <w:rPr>
          <w:rFonts w:ascii="Amiri" w:hAnsi="Amiri" w:eastAsia="Amiri" w:cs="Amiri"/>
          <w:color w:val="111111"/>
          <w:sz w:val="28"/>
          <w:sz w:val="28"/>
          <w:szCs w:val="28"/>
          <w:rtl w:val="true"/>
          <w:lang w:bidi="ar-SA"/>
        </w:rPr>
        <w:t>اعجزت الاخوات ان يلدن مثلك يا قعقاع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زنان از زادن مثل تو نازايند اى قعقاع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بارق خال قعقاع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سخنان سيف</w:t>
      </w:r>
    </w:p>
    <w:p>
      <w:pPr>
        <w:pStyle w:val="Heading5"/>
        <w:numPr>
          <w:ilvl w:val="4"/>
          <w:numId w:val="1"/>
        </w:numPr>
        <w:rPr/>
      </w:pPr>
      <w:bookmarkStart w:id="486" w:name="__RefHeading___Toc11014452_1280447820"/>
      <w:bookmarkStart w:id="487" w:name="_Toc185"/>
      <w:bookmarkEnd w:id="486"/>
      <w:r>
        <w:rPr>
          <w:rtl w:val="true"/>
        </w:rPr>
        <w:t>داستان فتح بهرسير</w:t>
      </w:r>
      <w:bookmarkEnd w:id="487"/>
    </w:p>
    <w:p>
      <w:pPr>
        <w:pStyle w:val="BookText"/>
        <w:rPr/>
      </w:pPr>
      <w:r>
        <w:rPr>
          <w:rFonts w:ascii="IRNazanin" w:hAnsi="IRNazanin" w:eastAsia="IRNazanin"/>
          <w:color w:val="111111"/>
          <w:sz w:val="28"/>
          <w:sz w:val="28"/>
          <w:szCs w:val="28"/>
          <w:rtl w:val="true"/>
          <w:lang w:bidi="fa-IR"/>
        </w:rPr>
        <w:t>طبرى از سيف داستان فتح بهرسير را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مفزر تميمى به مأمور و فرستاده پادشاه ايران سخنى گفت كه همان موجب فرار پارسيان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اين قصه در شرح حال ابو مفزر تميمى كه خود از جمله صحابۀ ساختگى سيف مى‌باشد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حميرى در روض المعطار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به شرح مدائن مى‌پردازد، حديث سيف را در باز گشودن آن شهر آورده و در آخر آن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قعقاع بن عمرو به اين مناسبت گفته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بهرسير را به سخنى حق كه بر زبان ما آمد و پديدۀ سجع و قافيه بود گشوديم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ايشان از بيم ما از جاى كنده شد، و اين كه با وجود شمشيرهاى آخته و براق ما به نبرد ما برخيزند بيم ناك شدند</w:t>
      </w:r>
      <w:r>
        <w:rPr>
          <w:rFonts w:eastAsia="IRNazanin" w:cs="IRNazanin"/>
          <w:color w:val="111111"/>
          <w:sz w:val="28"/>
          <w:szCs w:val="28"/>
          <w:rtl w:val="true"/>
          <w:lang w:bidi="fa-IR"/>
        </w:rPr>
        <w:t xml:space="preserve">.» </w:t>
      </w:r>
      <w:bookmarkStart w:id="488" w:name="pg16604_213469"/>
    </w:p>
    <w:p>
      <w:pPr>
        <w:pStyle w:val="Heading5"/>
        <w:numPr>
          <w:ilvl w:val="4"/>
          <w:numId w:val="1"/>
        </w:numPr>
        <w:rPr/>
      </w:pPr>
      <w:bookmarkStart w:id="489" w:name="__RefHeading___Toc11014454_1280447820"/>
      <w:bookmarkStart w:id="490" w:name="_Toc186"/>
      <w:bookmarkEnd w:id="488"/>
      <w:bookmarkEnd w:id="489"/>
      <w:r>
        <w:rPr>
          <w:rtl w:val="true"/>
        </w:rPr>
        <w:t>فتح مدائن</w:t>
      </w:r>
      <w:bookmarkEnd w:id="490"/>
    </w:p>
    <w:p>
      <w:pPr>
        <w:pStyle w:val="BookText"/>
        <w:rPr/>
      </w:pPr>
      <w:r>
        <w:rPr>
          <w:rFonts w:ascii="IRNazanin" w:hAnsi="IRNazanin" w:eastAsia="IRNazanin"/>
          <w:color w:val="111111"/>
          <w:sz w:val="28"/>
          <w:sz w:val="28"/>
          <w:szCs w:val="28"/>
          <w:rtl w:val="true"/>
          <w:lang w:bidi="fa-IR"/>
        </w:rPr>
        <w:t xml:space="preserve">سيف روايت مى‌كند كه گردان تحت فرماندهى قعقاع به نام خرساء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سپاه تحت فرماندهى برادرش عاصم بن عمرو و اهوال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اين دو سپاه از رود دجله در شرح حال عاصم، صحابى افسانه اى سيف بيابيد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سيف ضمن يكى از روايت‌هاى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عبور سپاهيان از دجله هيچ يك از افراد سپاهى غرق نشد مگر مردى از قبيلۀ بارق كه غرقده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غرقده به هنگامى كه از دجله مى‌گذشت ناگهان از پشت اسبش به درون آب افتاد، قعقاع بن عمرو متوجه شد دست يازيد و دست غرقده را بگرفت و از دجله عبور داد و به ساحل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غرقده كه مردى بس نيرومند بود، و مادر قعقاع نيز از قبيلۀ بارق، با اشاره به مادر قعقاع به آن گرد لشكرشكن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قعقاع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خواهرانم ديگر چون تو گردى نزايند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در مورد ورود سپاهيان به مدائن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سپاهيانى كه به شهر مدائن وارد شد گردان احوال به فرماندهى عاصم بن عمرو، و سپس گردان خرساء بود، سپاهيان در گذرگاه‌ها و كوچه‌هاى آن هيچ مردى كه از لحاظ نظامى در خور ملاحظه باشد نديدند، زيرا همۀ آنها در كاخ سفيد اجتماع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كاخ را در محاصرۀ خود گرفتند و به آنها پيشنهاد كردند كه تسليم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نيز ناگزير تسليم شده، تن به جزيه دادند</w:t>
      </w:r>
      <w:r>
        <w:rPr>
          <w:rFonts w:eastAsia="IRNazanin" w:cs="IRNazanin"/>
          <w:color w:val="111111"/>
          <w:sz w:val="28"/>
          <w:szCs w:val="28"/>
          <w:rtl w:val="true"/>
          <w:lang w:bidi="fa-IR"/>
        </w:rPr>
        <w:t>.</w:t>
      </w:r>
    </w:p>
    <w:p>
      <w:pPr>
        <w:pStyle w:val="Heading5"/>
        <w:numPr>
          <w:ilvl w:val="4"/>
          <w:numId w:val="1"/>
        </w:numPr>
        <w:rPr/>
      </w:pPr>
      <w:bookmarkStart w:id="491" w:name="__RefHeading___Toc11014456_1280447820"/>
      <w:bookmarkStart w:id="492" w:name="_Toc187"/>
      <w:bookmarkEnd w:id="491"/>
      <w:r>
        <w:rPr>
          <w:rtl w:val="true"/>
        </w:rPr>
        <w:t>قعقاع سلاح پادشاهان را به غنيمت مى‌گيرد</w:t>
      </w:r>
      <w:bookmarkEnd w:id="49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سيف روايت مى‌كند در آن‌روز كه مدائن گشوده گشت، قعقاع از شهر بيرون شد و به جست‌وجو پرداخت كه به مردى پارسى برخورد نمود كه دو چهار پاى گران بار را به دنبال خود مى‌كشند و مردم او را در پناه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به آن مرد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بكشت و چهار پايش را تصاحب كرد و چون دربار آنها نگريست در </w:t>
      </w:r>
      <w:bookmarkStart w:id="493" w:name="pg16604_213470"/>
    </w:p>
    <w:p>
      <w:pPr>
        <w:pStyle w:val="BookText"/>
        <w:rPr/>
      </w:pPr>
      <w:bookmarkEnd w:id="493"/>
      <w:r>
        <w:rPr>
          <w:rFonts w:ascii="IRNazanin" w:hAnsi="IRNazanin" w:eastAsia="IRNazanin"/>
          <w:color w:val="111111"/>
          <w:sz w:val="28"/>
          <w:sz w:val="28"/>
          <w:szCs w:val="28"/>
          <w:rtl w:val="true"/>
          <w:lang w:bidi="fa-IR"/>
        </w:rPr>
        <w:t>يكى از آنها شمشيرهاى كسرى، و هرمز، و قباد، و فيروز، و هراكليوس، و خاقان پادشاه تركستان، و داهر پادشاه هندوستان، و بهرام، و سياوش، و نعمان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 صندق نيز زره كسرى و كلاه خودش، و ساق بند و بازو بندهايش، و زره هراكليوس، و خاقان و داهر، و زره بهرام چوبينه و سياوش، و نعمان را كه به هنگام رزم از آنها به غنيمت گرفته شده بود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سلاح‌هاى بهرام چوبينه و نعمان نيز زمانى از ايشان به غنيمت گرفته شده بود كه آن دو به مخالفت كسرى برخاسته و در آخر از وى گريخته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قعقاع همۀ اين غنايم را كه خود يك تنه به چنگ آورده بود به خدمت سعد وقاص فرمانده كل قوا مى‌برد سعد به او پيشنهاد مى‌كند تا يكى از شمشيرها را براى خود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شمشير هراكليوس را انتخاب مى‌كند، و سعد نيز زره بهرام چوبينه را به او مى‌بخشد و شمشير كسرى و نعمان را كه عرب به آنها معرفتى داشتند به خدمت خليفۀ عمر به مدينه مى‌فرستد تا مسلمانان ببينند، و بقيه را نيز به افراد سپاه خرساء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ها همه سخنان سيف قهرمان افسانه‌پرداز تميم است، بررسى اين داستان به هنگام عبور سپاهيان از دجله در شرح حال عاصم بن عمرو، و بررسى فتح بهرسير در شرح حال ابو مفزر اسود بن قطبه بيايد</w:t>
      </w:r>
      <w:r>
        <w:rPr>
          <w:rFonts w:eastAsia="IRNazanin" w:cs="IRNazanin"/>
          <w:color w:val="111111"/>
          <w:sz w:val="28"/>
          <w:szCs w:val="28"/>
          <w:rtl w:val="true"/>
          <w:lang w:bidi="fa-IR"/>
        </w:rPr>
        <w:t>.</w:t>
      </w:r>
    </w:p>
    <w:p>
      <w:pPr>
        <w:pStyle w:val="Heading5"/>
        <w:numPr>
          <w:ilvl w:val="4"/>
          <w:numId w:val="1"/>
        </w:numPr>
        <w:rPr/>
      </w:pPr>
      <w:bookmarkStart w:id="494" w:name="__RefHeading___Toc11014458_1280447820"/>
      <w:bookmarkStart w:id="495" w:name="_Toc188"/>
      <w:bookmarkEnd w:id="494"/>
      <w:r>
        <w:rPr>
          <w:rtl w:val="true"/>
        </w:rPr>
        <w:t>بررسى سند</w:t>
      </w:r>
      <w:bookmarkEnd w:id="495"/>
    </w:p>
    <w:p>
      <w:pPr>
        <w:pStyle w:val="BookText"/>
        <w:rPr/>
      </w:pPr>
      <w:r>
        <w:rPr>
          <w:rFonts w:ascii="Amiri" w:hAnsi="Amiri" w:eastAsia="Amiri" w:cs="Amiri"/>
          <w:color w:val="111111"/>
          <w:sz w:val="28"/>
          <w:sz w:val="28"/>
          <w:szCs w:val="28"/>
          <w:rtl w:val="true"/>
          <w:lang w:bidi="ar-SA"/>
        </w:rPr>
        <w:t>سيف اين داستان را از طريق محمد و مهلب دو راوى خيالى خود كه وجود خارجى ندارد روايت كده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چنين عصمة بن حارث را راوى معرفى مى‌كند كه هم او از جمله اصحابى است كه سيف آفريده و شرح حالش از زبان سيف و در جاى خود خواهم آمد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نضر بن السرى راوى او است كه سيف از او بيست و چهار حديث در تاريخ طبرى روايت كرده، و رفيل و فرزند رفيل كه از آن دو نيز بيست حديث در تاريخ </w:t>
      </w:r>
      <w:bookmarkStart w:id="496" w:name="pg16604_213471"/>
    </w:p>
    <w:p>
      <w:pPr>
        <w:pStyle w:val="BookText"/>
        <w:rPr/>
      </w:pPr>
      <w:bookmarkEnd w:id="496"/>
      <w:r>
        <w:rPr>
          <w:rFonts w:ascii="IRNazanin" w:hAnsi="IRNazanin" w:eastAsia="IRNazanin"/>
          <w:color w:val="111111"/>
          <w:sz w:val="28"/>
          <w:sz w:val="28"/>
          <w:szCs w:val="28"/>
          <w:rtl w:val="true"/>
          <w:lang w:bidi="fa-IR"/>
        </w:rPr>
        <w:t>طبرى روايت كرده است كه از اين راويان نيز در هيچ كتابى جز در روايت‌هاى سيف نامشان را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تر اين كه راوى اين داستان علاوه بر راويان فوق كه همگى مخلوق تخيلات سيف مى‌باشند، عبارت است از مردى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مردى ديگر از قبيلۀ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مى‌دانيد كه اين دو مرد را چه نام است تا در فهرست روات ره دنبالشان بگرديم؟</w:t>
      </w:r>
    </w:p>
    <w:p>
      <w:pPr>
        <w:pStyle w:val="BookText"/>
        <w:rPr/>
      </w:pPr>
      <w:r>
        <w:rPr>
          <w:rFonts w:ascii="IRNazanin" w:hAnsi="IRNazanin" w:eastAsia="IRNazanin"/>
          <w:color w:val="111111"/>
          <w:sz w:val="28"/>
          <w:sz w:val="28"/>
          <w:szCs w:val="28"/>
          <w:rtl w:val="true"/>
          <w:lang w:bidi="fa-IR"/>
        </w:rPr>
        <w:t>هم چنان كه گفتيم سخن سيف به شوخى و مسخره بيشتر شباهت دارد تا ره جدى آنجا كه راوى افسانه‌هاى خود را 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قبيلۀ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رفيل، و امثال اين ها معرفى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كنيد، اين داستان‌هاى سراسر دروغ و افسانه را سيف گفته، و امام المورخين طبرى از او گرفته و در كتاب وزين و معتبر خود ثبت كرده، و ديگر تاريخ‌نويسان بعد از او نيز به نوبۀ خود همين مطالب را از طبرى گرفته‌اند</w:t>
      </w:r>
      <w:r>
        <w:rPr>
          <w:rFonts w:eastAsia="IRNazanin" w:cs="IRNazanin"/>
          <w:color w:val="111111"/>
          <w:sz w:val="28"/>
          <w:szCs w:val="28"/>
          <w:rtl w:val="true"/>
          <w:lang w:bidi="fa-IR"/>
        </w:rPr>
        <w:t>.</w:t>
      </w:r>
    </w:p>
    <w:p>
      <w:pPr>
        <w:pStyle w:val="Heading5"/>
        <w:numPr>
          <w:ilvl w:val="4"/>
          <w:numId w:val="1"/>
        </w:numPr>
        <w:rPr/>
      </w:pPr>
      <w:bookmarkStart w:id="497" w:name="__RefHeading___Toc11014460_1280447820"/>
      <w:bookmarkStart w:id="498" w:name="_Toc189"/>
      <w:bookmarkEnd w:id="497"/>
      <w:r>
        <w:rPr>
          <w:rtl w:val="true"/>
        </w:rPr>
        <w:t>نتيجۀ بررسى و دست‌آورده‌هاى اين داستان</w:t>
      </w:r>
      <w:bookmarkEnd w:id="498"/>
    </w:p>
    <w:p>
      <w:pPr>
        <w:pStyle w:val="BookText"/>
        <w:rPr/>
      </w:pPr>
      <w:r>
        <w:rPr>
          <w:rFonts w:ascii="IRNazanin" w:hAnsi="IRNazanin" w:eastAsia="IRNazanin"/>
          <w:color w:val="111111"/>
          <w:sz w:val="28"/>
          <w:sz w:val="28"/>
          <w:szCs w:val="28"/>
          <w:rtl w:val="true"/>
          <w:lang w:bidi="fa-IR"/>
        </w:rPr>
        <w:t>آن‌چه كه از اين بحث و بررسى به دست مى‌آيد آن است كه سيف سپاه تحت فرماندهى دو برادر تميمى را با نام‌هاى خيال‌برانگيزى چون گروه خاموشان و وحشت مشخص مى‌كند، و در حديثى كه در آن سخن از عبور سپاهيان از دجله و ورودشان به مدائن كسرى رفته است تأكيد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سپاه پيش از ديگر سپاهيان سعد ره مدائن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امتياز و افتخار بزرگ تنها بهرۀ دو سردار و دلاور شكست‌ناپذير تميم يعنى قعقاع و عاصم فرزندان عمر و تميمى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نه آن بارقى نيرومند پهلوان كه امثالش به سختى زبان به تعريف ديگران مى‌گشايند با صراحت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قعقاع زنان جهان ديگر چون تويى نخواهند زائيد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هم قعقاع تميمى است كه به تعقيب و جست‌وجوى فراريان بر مى‌آيد، و محافظين و نگهبانان حامل غنايم جنگى را مى‌كشد، و به آن‌همه غنيمت دست مى‌يابد؟ و چه غنيمتى از سلاح و جنگ‌افزارهاى كسرى، و هرمز، و قباد، و فيروز، و بهرام چوبينه </w:t>
      </w:r>
      <w:bookmarkStart w:id="499" w:name="pg16604_213472"/>
    </w:p>
    <w:p>
      <w:pPr>
        <w:pStyle w:val="BookText"/>
        <w:rPr/>
      </w:pPr>
      <w:bookmarkEnd w:id="499"/>
      <w:r>
        <w:rPr>
          <w:rFonts w:ascii="IRNazanin" w:hAnsi="IRNazanin" w:eastAsia="IRNazanin"/>
          <w:color w:val="111111"/>
          <w:sz w:val="28"/>
          <w:sz w:val="28"/>
          <w:szCs w:val="28"/>
          <w:rtl w:val="true"/>
          <w:lang w:bidi="fa-IR"/>
        </w:rPr>
        <w:t>و سياوش پادشاه‌هاى ايرانى بالاتر و يا از جنگ‌افزارهاى خاقان پادشاه ترك، و داهر پادشاه هندوستان، و هراكليوس و امپراطور روم، و بالاخره نعمان سلطان عرب قحطانى يمانى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كدام افتخار تا اين افتخار و سرافرازى قعقاع تميمى قهرمان شكست‌ناپذير و ابرمرد جهان مضر برابرى تواند كرد كه او از همۀ شاهان و ملوك زمان باج گرفته و تاج افتخار را بر تارك قبيلۀ تميم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زهى سيف، و آفرين بر او كه به حكم تعصب قبيله اى همه چيز خود را زير پا گذاشته تا نردبانى لغزان زير پاى تميم بگذارد، و تا آنجا كه مى‌تواند آن را بالا و بالاتر ببرد، اگر چه به درهم ريختن اساس تاريخ ملتى و تاريخ اسلام بيانجامد</w:t>
      </w:r>
      <w:r>
        <w:rPr>
          <w:rFonts w:eastAsia="IRNazanin" w:cs="IRNazanin"/>
          <w:color w:val="111111"/>
          <w:sz w:val="28"/>
          <w:szCs w:val="28"/>
          <w:rtl w:val="true"/>
          <w:lang w:bidi="fa-IR"/>
        </w:rPr>
        <w:t>!</w:t>
      </w:r>
    </w:p>
    <w:p>
      <w:pPr>
        <w:pStyle w:val="Heading5"/>
        <w:numPr>
          <w:ilvl w:val="4"/>
          <w:numId w:val="1"/>
        </w:numPr>
        <w:rPr/>
      </w:pPr>
      <w:bookmarkStart w:id="500" w:name="__RefHeading___Toc11014462_1280447820"/>
      <w:bookmarkStart w:id="501" w:name="_Toc190"/>
      <w:bookmarkEnd w:id="500"/>
      <w:r>
        <w:rPr>
          <w:rtl w:val="true"/>
        </w:rPr>
        <w:t>فتح جلولاء</w:t>
      </w:r>
      <w:bookmarkEnd w:id="501"/>
    </w:p>
    <w:p>
      <w:pPr>
        <w:pStyle w:val="BookText"/>
        <w:rPr/>
      </w:pPr>
      <w:r>
        <w:rPr>
          <w:rFonts w:ascii="IRNazanin" w:hAnsi="IRNazanin" w:eastAsia="IRNazanin"/>
          <w:color w:val="111111"/>
          <w:sz w:val="28"/>
          <w:sz w:val="28"/>
          <w:szCs w:val="28"/>
          <w:rtl w:val="true"/>
          <w:lang w:bidi="fa-IR"/>
        </w:rPr>
        <w:t>طبرى از سيف روايت مى‌كند كه خليفه عمر، سعد وقاص فرمانده كل قوا را فرمان داد تا براى جنگ با پارسيان، هاشم را به جلولاء اعزام دارد، و قعقاع بن عمرو را جزء فرمانده پسشتازان سپاه وى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خداوند پارسيان را شكست داد و پيروزى بهرۀ مسلمانان شد، حكومت نواحى مرزى ميان عراق و ايران را در عهدۀ قعقاع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هاشم به جلولاء رسيد متوجه شد كه ايرانيان در پناه خندقى كه گرداگرد خود كشيده‌اند استتار نموده، اطراف آن را نيز پاره‌هاى نوك‌تيز و ساير آلات جنگى آهنين شكسته پراكنده‌اند تا بران وسيله مانع نفوذ سپاه اسلام به پناه گاه خود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موانع جنگى پيرامون پناه‌گاهشان جنان بود كه نفوذ در آن به هيچ روى امكان نداشت، و پارسيان هر وقت كه خود مى‌خواستند مى‌توانستند از آن همه موانع به راحتى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مدت هشتاد روز مرتب بر مشركين يورش مى‌بردند ولى در اين مدت تقريباً سه ماه پيشروى قابل درك و محاسبه اى نصيب آنها نگشته بود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قعقاع، آن سوار كار دلير و شكست‌ناپذير تميم منتظر فرصتى مناسب بود تا </w:t>
      </w:r>
    </w:p>
    <w:p>
      <w:pPr>
        <w:pStyle w:val="BookText"/>
        <w:rPr/>
      </w:pPr>
      <w:r>
        <w:rPr>
          <w:rFonts w:ascii="IRNazanin" w:hAnsi="IRNazanin" w:eastAsia="IRNazanin"/>
          <w:color w:val="111111"/>
          <w:sz w:val="28"/>
          <w:sz w:val="28"/>
          <w:szCs w:val="28"/>
          <w:rtl w:val="true"/>
          <w:lang w:bidi="fa-IR"/>
        </w:rPr>
        <w:t>تنها گذرگاهى را كه مشركين براى عبور سواره نظام خود از خندق تعبيه كرده بودند متصرف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موقع را مناسب ديد، يك تنه به همان جا حمله برد و آن را به تصرف در آورد و بانگ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فرمانده شماست كه در سنگر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ازآن‌جهت چنين دروغى را گفت كه سپاهيان اسلام قوى دل شوند و به يك باره بر دشمن بتازند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نيرنگ قعقاع كارگر افتاد و سپاهيان دسته جمعى بر مشركين تاختند و در اين هجوم خود هيچ ترديدى نداشتند كه هاشم در سنگر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قعقاع تميمى را روياروى خود يافتند كه گذرگاه مشركين را تصرف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نبردى سخت و بى‌امان آغاز گرديد، و ايرانيان از بيم جان از چپ و راست فرار كردند و در دامى كه سر راه دشمن قرار داده بودند، خود گرفتار آمدند و به هلاكت رسيدند، تعداد كشته‌هاى دشمن به يك‌صد هزار تن بالغ گرديد و زمين از كشته پوشيده شد و به همين مناسبت بود كه نبرد آنجا را جنگ جلولاء</w:t>
      </w:r>
      <w:r>
        <w:rPr>
          <w:rStyle w:val="FootnoteAnchor"/>
          <w:rtl w:val="true"/>
        </w:rPr>
        <w:footnoteReference w:id="77"/>
      </w:r>
      <w:r>
        <w:rPr>
          <w:rFonts w:ascii="Amiri" w:hAnsi="Amiri" w:eastAsia="Amiri" w:cs="Amiri"/>
          <w:color w:val="111111"/>
          <w:sz w:val="28"/>
          <w:sz w:val="28"/>
          <w:szCs w:val="28"/>
          <w:rtl w:val="true"/>
          <w:lang w:bidi="ar-SA"/>
        </w:rPr>
        <w:t>ناميده‌اند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قعقاع به تعقيب فراريان پرداخت، و تا خانقين پيشرفت عده اى را بكشد، و جمعى را به اسارت گرفت، و مهران فرمانده ايرانى را نيز از پاى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قعقاع به جانب قصر شيرين تاخت و به يك فرسنگى حلوان رسيد، مرزبان حلوان به جلو گيرى از پيشروى قعقاع كشته شد، و مسلمين بر حلوان نيز دست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قعقاع بن عمرو، تا زمانى كه سعد وقاص فرمانده كل قوا، از مدائن به كوفه باز گشت حكومت قسمت‌هاى متصرف شده و نواحى مرزى را به عهده داشت، و چون به قصد پيوستن به سعد وقاص عازم كوفه گرديد، قباد خراسانى را به مرزبانى برگزيد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حموى در ترجمۀ جلولاء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بزرگى است كه تا بعقوبه امتداد دارد، و در دو طرف سواحل آن خانه‌هاى روستاييان ساكن آن ناحيه ساخته سده است</w:t>
      </w:r>
      <w:r>
        <w:rPr>
          <w:rFonts w:eastAsia="IRNazanin" w:cs="IRNazanin"/>
          <w:color w:val="111111"/>
          <w:sz w:val="28"/>
          <w:szCs w:val="28"/>
          <w:rtl w:val="true"/>
          <w:lang w:bidi="fa-IR"/>
        </w:rPr>
        <w:t xml:space="preserve">. </w:t>
      </w:r>
      <w:bookmarkStart w:id="502" w:name="pg16604_213474"/>
    </w:p>
    <w:p>
      <w:pPr>
        <w:pStyle w:val="BookText"/>
        <w:rPr/>
      </w:pPr>
      <w:bookmarkEnd w:id="502"/>
      <w:r>
        <w:rPr>
          <w:rFonts w:ascii="IRNazanin" w:hAnsi="IRNazanin" w:eastAsia="IRNazanin"/>
          <w:color w:val="111111"/>
          <w:sz w:val="28"/>
          <w:sz w:val="28"/>
          <w:szCs w:val="28"/>
          <w:rtl w:val="true"/>
          <w:lang w:bidi="fa-IR"/>
        </w:rPr>
        <w:t xml:space="preserve">در آنجا و به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جنگى سخت و معروف ميان مسلمانان و ايرانيان اتفاق افتاد، كه در آن ايرانيان متحمل تلفات سنگين شدند، و ميدان كارزار پر از كشته گرديد و زمين از كشته پوشيده شد و به اين مناسبت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جلولاء و قيعه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هم چنان كه سيف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نبرد جلولاء، از مشركين يك‌صد هزار تن را به خاك هلاك انداخت، و از كشتۀ ايشان زمين پوشيده شد و به اين معنى آن را نبرد جلولاء ناميده‌اند، و قعقاع بن عمرو در نبرد جلولاء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جلولاء اثابر و مهران را كشتيم، در همان هنگام كه راه ها به رويشان بسته شد، و آن گاه كه نيروهاى ما پارسيان را فرو گرفتند، فرزندان پارسى همگى نابود گرديدند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شعرهايى كه در اين نبرد سروده شده است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حموى هم چنين در ترجمه حلوان مى‌نويسد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در سال نوزده هجرى به دست مسلمين گشوده شد، در صورتى كه سيف بن عمر در كتاب خود آن را به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نوشته است و قعقاع بن عمرو تميمى به مناسبت فتح حلوان چنين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ياد مى‌آوريد كه ما و شما در خانه‌هاى كسرى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نبرد حلوان به پشتيبانى شما برخاستيم و سر انجام همگى با هم در آنجا فرود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ازآنكه زنان و كنيزان بناى گريه و زارى را بر كسرى نهادند، ما در خلوان پيروزى را به دست آورديم</w:t>
      </w:r>
      <w:r>
        <w:rPr>
          <w:rFonts w:eastAsia="IRNazanin" w:cs="IRNazanin"/>
          <w:color w:val="111111"/>
          <w:sz w:val="28"/>
          <w:szCs w:val="28"/>
          <w:rtl w:val="true"/>
          <w:lang w:bidi="fa-IR"/>
        </w:rPr>
        <w:t>.»</w:t>
      </w:r>
    </w:p>
    <w:p>
      <w:pPr>
        <w:pStyle w:val="Heading5"/>
        <w:numPr>
          <w:ilvl w:val="4"/>
          <w:numId w:val="1"/>
        </w:numPr>
        <w:rPr/>
      </w:pPr>
      <w:bookmarkStart w:id="503" w:name="__RefHeading___Toc11014464_1280447820"/>
      <w:bookmarkStart w:id="504" w:name="_Toc191"/>
      <w:bookmarkEnd w:id="503"/>
      <w:r>
        <w:rPr>
          <w:rtl w:val="true"/>
        </w:rPr>
        <w:t>سنجش روايت سيف با روايت ديگران</w:t>
      </w:r>
      <w:bookmarkEnd w:id="50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طبرى به جز روايت سيف بن عمر تميمى در مورد فتح جلولاء و حلوان، روايت شخص ديگرى را در كتاب خود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آن داستان ها بر خلاف وقايعى است كه دينورى و بلاذرى در كتاب‌هاى خود ثبت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حملۀ سپاه مسلمين در جلولاء در يك روز آغاز شد، و آن‌روز تا شام گاه نبرد ادامه داشت، و چون آفتاب به زردى گراييد نشانه پيروزى مسلمين آشكار شد و دشمن روى </w:t>
      </w:r>
      <w:bookmarkStart w:id="505" w:name="pg16604_213475"/>
    </w:p>
    <w:p>
      <w:pPr>
        <w:pStyle w:val="BookText"/>
        <w:rPr/>
      </w:pPr>
      <w:bookmarkEnd w:id="505"/>
      <w:r>
        <w:rPr>
          <w:rFonts w:ascii="IRNazanin" w:hAnsi="IRNazanin" w:eastAsia="IRNazanin"/>
          <w:color w:val="111111"/>
          <w:sz w:val="28"/>
          <w:sz w:val="28"/>
          <w:szCs w:val="28"/>
          <w:rtl w:val="true"/>
          <w:lang w:bidi="fa-IR"/>
        </w:rPr>
        <w:t>به گريز نهاد و نبرد شامگاهان پايان يافت، و خيمه و خرگاه سپاه دشمن ره دست مسلمانان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سيف مى‌گويد حمله و پيشروى مسلمين مدت هشتاد روز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مى‌گويد حكومت قسمت‌هاى مرزى به قعقاع بن عمرو تميمى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بلاذرى و دينورى نوشته‌اند كه جرير بن عبد الله بجلى قحطانى يمانى، به سركردگى چهار هزار جنگجو به حكومت جلولاء رسيد و هم او بود كه حلوان را فتح كرده است نه قعقاع بن عمرو تميمى</w:t>
      </w:r>
      <w:r>
        <w:rPr>
          <w:rFonts w:eastAsia="IRNazanin" w:cs="IRNazanin"/>
          <w:color w:val="111111"/>
          <w:sz w:val="28"/>
          <w:szCs w:val="28"/>
          <w:rtl w:val="true"/>
          <w:lang w:bidi="fa-IR"/>
        </w:rPr>
        <w:t>.</w:t>
      </w:r>
    </w:p>
    <w:p>
      <w:pPr>
        <w:pStyle w:val="Heading5"/>
        <w:numPr>
          <w:ilvl w:val="4"/>
          <w:numId w:val="1"/>
        </w:numPr>
        <w:rPr/>
      </w:pPr>
      <w:bookmarkStart w:id="506" w:name="__RefHeading___Toc11014466_1280447820"/>
      <w:bookmarkStart w:id="507" w:name="_Toc192"/>
      <w:bookmarkEnd w:id="506"/>
      <w:r>
        <w:rPr>
          <w:rtl w:val="true"/>
        </w:rPr>
        <w:t>بررسى سند</w:t>
      </w:r>
      <w:bookmarkEnd w:id="507"/>
    </w:p>
    <w:p>
      <w:pPr>
        <w:pStyle w:val="BookText"/>
        <w:rPr/>
      </w:pPr>
      <w:r>
        <w:rPr>
          <w:rFonts w:ascii="IRNazanin" w:hAnsi="IRNazanin" w:eastAsia="IRNazanin"/>
          <w:color w:val="111111"/>
          <w:sz w:val="28"/>
          <w:sz w:val="28"/>
          <w:szCs w:val="28"/>
          <w:rtl w:val="true"/>
          <w:lang w:bidi="fa-IR"/>
        </w:rPr>
        <w:t>اين داستان را سيف از قول محمد و مهلب، كه پيش از اين دانستيم از جملۀ راويان مخلوق او هستند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سيف راوى اين حديث را عبد الله محفز، و او از پدرش معرفى مى‌كند كه سيف از قول عبد الله محفز روى هم رفته شش حديث در تاريخ طبرى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راوى اين حديث نزد سيف بن عمر، مستنير بن يزيد است، كه سيف از او در تاريخ طبرى هجده حديث روايت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بطان بن بشر، كه سيف از او در تاريخ طبرى تنها يك حديث روايت كرده، و حماد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البرجمى، از پدرش، راوى اين حديث سيف است كه سيف در تاريخ طبرى از او دو حديث روايت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فهرست روات و طبقات راويان حديث، در پى اين راويان كه سيف معرفى كرده است سخت به تجسس پرداختيم ولى كم ترين نشانه اى از آنها به دست نياورديم، و نامشان را جز نزد سيف، نزد هيچ سخن‌پرداز ديگرى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سابقه اى كه از او در خلق اشخاص داريم، اين راويان را نيز مخلوق تصورات و تخيلات سيف مى‌دانيم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صرفى همان طور كه گفته ايم باز هم تكرار مى‌كنيم كه سخن سيف به مسخره </w:t>
      </w:r>
      <w:bookmarkStart w:id="508" w:name="pg16604_213476"/>
    </w:p>
    <w:p>
      <w:pPr>
        <w:pStyle w:val="BookText"/>
        <w:rPr/>
      </w:pPr>
      <w:bookmarkEnd w:id="508"/>
      <w:r>
        <w:rPr>
          <w:rFonts w:ascii="IRNazanin" w:hAnsi="IRNazanin" w:eastAsia="IRNazanin"/>
          <w:color w:val="111111"/>
          <w:sz w:val="28"/>
          <w:sz w:val="28"/>
          <w:szCs w:val="28"/>
          <w:rtl w:val="true"/>
          <w:lang w:bidi="fa-IR"/>
        </w:rPr>
        <w:t>و شوخى بيشتر شباهت دارد تا به جدى، آنجا كه راويان افسانه‌هاى خود را اشخاصى چون حماد پسر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آقاى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معرفى مى‌نمايد</w:t>
      </w:r>
      <w:r>
        <w:rPr>
          <w:rFonts w:eastAsia="IRNazanin" w:cs="IRNazanin"/>
          <w:color w:val="111111"/>
          <w:sz w:val="28"/>
          <w:szCs w:val="28"/>
          <w:rtl w:val="true"/>
          <w:lang w:bidi="fa-IR"/>
        </w:rPr>
        <w:t>.</w:t>
      </w:r>
    </w:p>
    <w:p>
      <w:pPr>
        <w:pStyle w:val="Heading5"/>
        <w:numPr>
          <w:ilvl w:val="4"/>
          <w:numId w:val="1"/>
        </w:numPr>
        <w:rPr/>
      </w:pPr>
      <w:bookmarkStart w:id="509" w:name="__RefHeading___Toc11014468_1280447820"/>
      <w:bookmarkStart w:id="510" w:name="_Toc193"/>
      <w:bookmarkEnd w:id="509"/>
      <w:r>
        <w:rPr>
          <w:rtl w:val="true"/>
        </w:rPr>
        <w:t>سنجش روايت با روايت‌هاى ديگران</w:t>
      </w:r>
      <w:bookmarkEnd w:id="510"/>
    </w:p>
    <w:p>
      <w:pPr>
        <w:pStyle w:val="BookText"/>
        <w:rPr/>
      </w:pPr>
      <w:r>
        <w:rPr>
          <w:rFonts w:ascii="IRNazanin" w:hAnsi="IRNazanin" w:eastAsia="IRNazanin"/>
          <w:color w:val="111111"/>
          <w:sz w:val="28"/>
          <w:sz w:val="28"/>
          <w:szCs w:val="28"/>
          <w:rtl w:val="true"/>
          <w:lang w:bidi="fa-IR"/>
        </w:rPr>
        <w:t>ديديم طبرى از قول سيف در مورد نبرد جلولاء، و علت تسميۀ آن به جلولاء و مقدار كشته‌هاى در آن جنگ مطالبى آورده، كه همه بر خلاف آن چيزى است كه ديگران 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حموى قسمتى از داستان‌هاى سيف را با چند بيت شعر، از اشعارى كه سيف به قعقاع قهرمان تميم نسبت داده است، در ترجمۀ جلولاء به عنوان گواه بر مطالب خود آورده و تأكيد كرده است كه در مورد جلولاء و حلوان، در كتاب سيف اشعار بسيارى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طبرى بنا به عادتى كه دارد، از آن‌همه اشعار، چيزى در تاريخ خود نقل نكرده و بنا به گفتۀ سيف، حكومت شهرهاى مرزى عراق و ايران را در عهدۀ قعقاع ابن عمرو تميمى مى‌گذارد، و حلوان به دست او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حقيقت اين است كه حكومت آن قسمت در عهدۀ جرير بن عبد الله بجلى قحطانى يمانى بوده و هم اين جرير يمانى است كه حلوان تا كرمانشاه را فتح كرده است نه قعقاع تميمى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طورى كه در پيش گفتيم و بارها اين مطلب تكرار شده است، چون مطالب پيش، طبرى اين داستان را مستقيماً از سيف گرفته و در تاريخ خود ثبت كرده، و تاريخ‌نويسان ديگر امثال ابن كثير، و ابن اثير، و ابن خلدون و مير خواند همه از طبرى گرفته و در تاريخ‌هاى خود نقل كرده‌اند</w:t>
      </w:r>
      <w:r>
        <w:rPr>
          <w:rFonts w:eastAsia="IRNazanin" w:cs="IRNazanin"/>
          <w:color w:val="111111"/>
          <w:sz w:val="28"/>
          <w:szCs w:val="28"/>
          <w:rtl w:val="true"/>
          <w:lang w:bidi="fa-IR"/>
        </w:rPr>
        <w:t>.</w:t>
      </w:r>
    </w:p>
    <w:p>
      <w:pPr>
        <w:pStyle w:val="Heading5"/>
        <w:numPr>
          <w:ilvl w:val="4"/>
          <w:numId w:val="1"/>
        </w:numPr>
        <w:rPr/>
      </w:pPr>
      <w:bookmarkStart w:id="511" w:name="__RefHeading___Toc11014470_1280447820"/>
      <w:bookmarkStart w:id="512" w:name="_Toc194"/>
      <w:bookmarkEnd w:id="511"/>
      <w:r>
        <w:rPr>
          <w:rtl w:val="true"/>
        </w:rPr>
        <w:t>دست آورد اين حديث</w:t>
      </w:r>
      <w:bookmarkEnd w:id="51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افتخارى براى قعقاع تميمى با تصرف سنگر نفوذناپذير دشمن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كشته شدن مهران، فرمانده ايرانى به دست قعقاع قهرمان افسانه اى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حلوان و كشتن مرزبان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بر مرزها و شهرهاى گشوده شده همه تاج‌هاى افتخارى است كه بر تارك قبيلۀ تميم وسيلۀ قهرمان شكست‌ناپذير آن قعقاع مى‌درخشيد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يك‌صد هزار كشته انسان ها، تنها در يك نبرد، نبرد جلولاء اضافه بر ساير كشته‌هايى كه در پهنۀ كارزارها وسيلۀ لشكركشى مسلمين به جاى گذاشته شده، تا سندى باشد براى آنان كه مدعى‌اند اسلام به زور شمشير پيش رفته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اينجا روايت سيف را دربارۀ فتوح قعقاع در ايران بررسى نموديم، در فصل آينده فتوح ديگرى كه سيف براى اين قهرمان افسانه اى خود دو باره در شام پس از فتوح ايران تخيل نموده بررسى مى‌كنيم</w:t>
      </w:r>
      <w:r>
        <w:rPr>
          <w:rFonts w:eastAsia="IRNazanin" w:cs="IRNazanin"/>
          <w:color w:val="111111"/>
          <w:sz w:val="28"/>
          <w:szCs w:val="28"/>
          <w:rtl w:val="true"/>
          <w:lang w:bidi="fa-IR"/>
        </w:rPr>
        <w:t xml:space="preserve">. </w:t>
      </w:r>
      <w:bookmarkStart w:id="513" w:name="pg16604_213478"/>
    </w:p>
    <w:p>
      <w:pPr>
        <w:pStyle w:val="Heading4"/>
        <w:numPr>
          <w:ilvl w:val="3"/>
          <w:numId w:val="1"/>
        </w:numPr>
        <w:rPr/>
      </w:pPr>
      <w:bookmarkStart w:id="514" w:name="__RefHeading___Toc11014472_1280447820"/>
      <w:bookmarkStart w:id="515" w:name="_Toc195"/>
      <w:bookmarkEnd w:id="513"/>
      <w:bookmarkEnd w:id="514"/>
      <w:r>
        <w:rPr>
          <w:rtl w:val="true"/>
        </w:rPr>
        <w:t>قعقاع بار دگر در شام</w:t>
      </w:r>
      <w:bookmarkEnd w:id="515"/>
    </w:p>
    <w:p>
      <w:pPr>
        <w:pStyle w:val="Heading5"/>
        <w:numPr>
          <w:ilvl w:val="4"/>
          <w:numId w:val="1"/>
        </w:numPr>
        <w:rPr/>
      </w:pPr>
      <w:bookmarkStart w:id="516" w:name="__RefHeading___Toc11014474_1280447820"/>
      <w:bookmarkStart w:id="517" w:name="_Toc196"/>
      <w:bookmarkEnd w:id="516"/>
      <w:r>
        <w:rPr>
          <w:rtl w:val="true"/>
        </w:rPr>
        <w:t>اشاره</w:t>
      </w:r>
      <w:bookmarkEnd w:id="517"/>
    </w:p>
    <w:p>
      <w:pPr>
        <w:pStyle w:val="BookText"/>
        <w:rPr/>
      </w:pPr>
      <w:r>
        <w:rPr>
          <w:rFonts w:ascii="Amiri" w:hAnsi="Amiri" w:eastAsia="Amiri" w:cs="Amiri"/>
          <w:color w:val="111111"/>
          <w:sz w:val="28"/>
          <w:sz w:val="28"/>
          <w:szCs w:val="28"/>
          <w:rtl w:val="true"/>
          <w:lang w:bidi="ar-SA"/>
        </w:rPr>
        <w:t>يدعون قعقاعاً لكل كريهة</w:t>
      </w:r>
    </w:p>
    <w:p>
      <w:pPr>
        <w:pStyle w:val="BookText"/>
        <w:rPr/>
      </w:pPr>
      <w:r>
        <w:rPr>
          <w:rFonts w:ascii="Amiri" w:hAnsi="Amiri" w:eastAsia="Amiri" w:cs="Amiri"/>
          <w:color w:val="111111"/>
          <w:sz w:val="28"/>
          <w:sz w:val="28"/>
          <w:szCs w:val="28"/>
          <w:rtl w:val="true"/>
          <w:lang w:bidi="ar-SA"/>
        </w:rPr>
        <w:t>فيجيب قعقاع دعاء الهاتف</w:t>
      </w:r>
    </w:p>
    <w:p>
      <w:pPr>
        <w:pStyle w:val="BookText"/>
        <w:rPr/>
      </w:pPr>
      <w:r>
        <w:rPr>
          <w:rFonts w:ascii="Amiri" w:hAnsi="Amiri" w:eastAsia="Amiri" w:cs="Amiri"/>
          <w:color w:val="111111"/>
          <w:sz w:val="28"/>
          <w:sz w:val="28"/>
          <w:szCs w:val="28"/>
          <w:rtl w:val="true"/>
          <w:lang w:bidi="ar-SA"/>
        </w:rPr>
        <w:t>در هر حادثه خطرناكى قعقاع را به كمك مى‌خوانند او نيز به فريادش مى‌شتابد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قعقاع قهرمان افسانه اى</w:t>
      </w:r>
      <w:r>
        <w:rPr>
          <w:rFonts w:eastAsia="IRNazanin" w:cs="IRNazanin"/>
          <w:color w:val="111111"/>
          <w:sz w:val="28"/>
          <w:szCs w:val="28"/>
          <w:rtl w:val="true"/>
          <w:lang w:bidi="fa-IR"/>
        </w:rPr>
        <w:t>)</w:t>
      </w:r>
    </w:p>
    <w:p>
      <w:pPr>
        <w:pStyle w:val="Heading5"/>
        <w:numPr>
          <w:ilvl w:val="4"/>
          <w:numId w:val="1"/>
        </w:numPr>
        <w:rPr/>
      </w:pPr>
      <w:bookmarkStart w:id="518" w:name="__RefHeading___Toc11014476_1280447820"/>
      <w:bookmarkStart w:id="519" w:name="_Toc197"/>
      <w:bookmarkEnd w:id="518"/>
      <w:r>
        <w:rPr>
          <w:rtl w:val="true"/>
        </w:rPr>
        <w:t>داستان فتح حمص</w:t>
      </w:r>
      <w:bookmarkEnd w:id="519"/>
    </w:p>
    <w:p>
      <w:pPr>
        <w:pStyle w:val="BookText"/>
        <w:rPr/>
      </w:pPr>
      <w:r>
        <w:rPr>
          <w:rFonts w:ascii="IRNazanin" w:hAnsi="IRNazanin" w:eastAsia="IRNazanin"/>
          <w:color w:val="111111"/>
          <w:sz w:val="28"/>
          <w:sz w:val="28"/>
          <w:szCs w:val="28"/>
          <w:rtl w:val="true"/>
          <w:lang w:bidi="fa-IR"/>
        </w:rPr>
        <w:t>طبرى از قول سيف ضمن حوادث سال هفده هجرى روايت مى‌كند كه ابو عبيده جراح كه از جانب خليفه عمر در شام مأموريت داشت، از خليفه كمك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به سعد نوشت ابو عبيده به محاصره دشمن گرفتار آمده، هم اكنون كه نامۀ من به تو مى‌رسد، قعقاع بن عمرو را با سپاهى به يارى او بفرست، چه ابو عبيده را دشمن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قعقاع در امتثال امر با چهار هزار سپاهى در همان روز وصول دستور خليفه به شام عزيمت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رسيدن قواى كمكى مسلمين براى ابو عبيده به مشركين رسيد، دست از محاصرۀ او برداشتند و پراكنده شوند، بدين‌سان خداوند به بركت وجود قعقاع شهر حمص را به دست ابو عبيده گشود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قعقاع در معيت افرادش سه روز پس از اين واقعه و فتح حمص به ابو عبيده </w:t>
      </w:r>
      <w:bookmarkStart w:id="520" w:name="pg16604_213479"/>
    </w:p>
    <w:p>
      <w:pPr>
        <w:pStyle w:val="BookText"/>
        <w:rPr/>
      </w:pPr>
      <w:bookmarkEnd w:id="520"/>
      <w:r>
        <w:rPr>
          <w:rFonts w:ascii="IRNazanin" w:hAnsi="IRNazanin" w:eastAsia="IRNazanin"/>
          <w:color w:val="111111"/>
          <w:sz w:val="28"/>
          <w:sz w:val="28"/>
          <w:szCs w:val="28"/>
          <w:rtl w:val="true"/>
          <w:lang w:bidi="fa-IR"/>
        </w:rPr>
        <w:t>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عبيده موضوع فتح حمص، و اين كه پس از گذشتن سه روز از تاريخ فتح قعقاع و قواى كمكى او رسيده‌اند به عمر گزارش داد و نسبت به تقسيم غنايم جنگى با خود شريك گردان چه آنان به يارى تو آمده‌اند، و به وسيلۀ آنها بوده است كه دشمنان دست از محاصره تو برداشته‌اند و در آخر نامۀ خود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كوفيان را پاداش نيكو دهاد كه ميهن خود پاس دارند، و ديگر شهروندان را يارى دهند</w:t>
      </w:r>
      <w:r>
        <w:rPr>
          <w:rFonts w:eastAsia="IRNazanin" w:cs="IRNazanin"/>
          <w:color w:val="111111"/>
          <w:sz w:val="28"/>
          <w:szCs w:val="28"/>
          <w:rtl w:val="true"/>
          <w:lang w:bidi="fa-IR"/>
        </w:rPr>
        <w:t>!</w:t>
      </w:r>
    </w:p>
    <w:p>
      <w:pPr>
        <w:pStyle w:val="Heading5"/>
        <w:numPr>
          <w:ilvl w:val="4"/>
          <w:numId w:val="1"/>
        </w:numPr>
        <w:rPr/>
      </w:pPr>
      <w:bookmarkStart w:id="521" w:name="__RefHeading___Toc11014478_1280447820"/>
      <w:bookmarkStart w:id="522" w:name="_Toc198"/>
      <w:bookmarkEnd w:id="521"/>
      <w:r>
        <w:rPr>
          <w:rtl w:val="true"/>
        </w:rPr>
        <w:t>سنجش روايت سيف با روايت ديگران</w:t>
      </w:r>
      <w:bookmarkEnd w:id="522"/>
    </w:p>
    <w:p>
      <w:pPr>
        <w:pStyle w:val="BookText"/>
        <w:rPr/>
      </w:pPr>
      <w:r>
        <w:rPr>
          <w:rFonts w:ascii="IRNazanin" w:hAnsi="IRNazanin" w:eastAsia="IRNazanin"/>
          <w:color w:val="111111"/>
          <w:sz w:val="28"/>
          <w:sz w:val="28"/>
          <w:szCs w:val="28"/>
          <w:rtl w:val="true"/>
          <w:lang w:bidi="fa-IR"/>
        </w:rPr>
        <w:t>ابن عساكر در شرح حال قعقاع، داستان حمص را از قول سيف آورده و در ضمن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بن عمرو جنگ دوبارۀ حمص را به شعر شرح داده آنجا كه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قعقاع را براى رويارويى با هر سختى و عذابى مى‌طلبند، و او نيز كمك خواه را فرياد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به قصد رويارويى با دشمن ره سپار حمص شديم، هم چون كسى كه به فرياد بيچاره اى مى‌شتابد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دشمن رسيديم خداوند هيبت ما را بر صورتشان كوبيد و رويشان را از ما بگردانيد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دامن دشت و تنگنا پياپى بر دشمن تير انداختم تا اين كه حمص را بار ديگر پس از اين كه نيزه ها زدم و شمشيرها فرو آوردم به زور و غلبه متصرف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در الإصابة بيت اول اين اشعار را در ترجمۀ قعقاع و از حديث سيف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طبرى بنا به روشى كه دارد آن را حذف كرده و تنها به شرح وقايع از روايت سيف اكتفا كرده است</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حموى حديث سيف را در مورد نبرد دو بارۀ حمص ناديده گرفته، داستان و </w:t>
      </w:r>
      <w:bookmarkStart w:id="523" w:name="pg16604_213480"/>
    </w:p>
    <w:p>
      <w:pPr>
        <w:pStyle w:val="BookText"/>
        <w:rPr/>
      </w:pPr>
      <w:bookmarkEnd w:id="523"/>
      <w:r>
        <w:rPr>
          <w:rFonts w:ascii="IRNazanin" w:hAnsi="IRNazanin" w:eastAsia="IRNazanin"/>
          <w:color w:val="111111"/>
          <w:sz w:val="28"/>
          <w:sz w:val="28"/>
          <w:szCs w:val="28"/>
          <w:rtl w:val="true"/>
          <w:lang w:bidi="fa-IR"/>
        </w:rPr>
        <w:t>اشعار آن را در اين مورد به خصوص در كتاب ثبت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حموى، ديگران كه مطالبى در تصرف دو بارۀ حمص گفته‌اند، سخن از سيف بن عمر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طورى كه در گذشته نيز متذكر شده ايم همۀ تاريخ‌نويسان بر اين امر متفقند كه در فتوح شام هيچ يك از افراد قبيلۀ تميم شركت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اين داستان را به طورى كه گذشت، طبرى از سيف گرفته و در تاريخ خود ثبت نموده، و ديگر تاريخ‌نويسانى كه پس از وى آمده‌اند</w:t>
      </w:r>
      <w:r>
        <w:rPr>
          <w:rStyle w:val="FootnoteAnchor"/>
          <w:rtl w:val="true"/>
        </w:rPr>
        <w:footnoteReference w:id="78"/>
      </w:r>
      <w:r>
        <w:rPr>
          <w:rFonts w:ascii="IRNazanin" w:hAnsi="IRNazanin" w:eastAsia="IRNazanin"/>
          <w:color w:val="111111"/>
          <w:sz w:val="28"/>
          <w:sz w:val="28"/>
          <w:szCs w:val="28"/>
          <w:rtl w:val="true"/>
          <w:lang w:bidi="fa-IR"/>
        </w:rPr>
        <w:t>مطالب خود را از طبرى گرفته و در كتاب‌هاى خود ثبت كرده‌اند</w:t>
      </w:r>
      <w:r>
        <w:rPr>
          <w:rFonts w:eastAsia="IRNazanin" w:cs="IRNazanin"/>
          <w:color w:val="111111"/>
          <w:sz w:val="28"/>
          <w:szCs w:val="28"/>
          <w:rtl w:val="true"/>
          <w:lang w:bidi="fa-IR"/>
        </w:rPr>
        <w:t>.</w:t>
      </w:r>
    </w:p>
    <w:p>
      <w:pPr>
        <w:pStyle w:val="Heading5"/>
        <w:numPr>
          <w:ilvl w:val="4"/>
          <w:numId w:val="1"/>
        </w:numPr>
        <w:rPr/>
      </w:pPr>
      <w:bookmarkStart w:id="524" w:name="__RefHeading___Toc11014480_1280447820"/>
      <w:bookmarkStart w:id="525" w:name="_Toc199"/>
      <w:bookmarkEnd w:id="524"/>
      <w:r>
        <w:rPr>
          <w:rtl w:val="true"/>
        </w:rPr>
        <w:t>بررسى سند</w:t>
      </w:r>
      <w:bookmarkEnd w:id="525"/>
    </w:p>
    <w:p>
      <w:pPr>
        <w:pStyle w:val="BookText"/>
        <w:rPr/>
      </w:pPr>
      <w:r>
        <w:rPr>
          <w:rFonts w:ascii="IRNazanin" w:hAnsi="IRNazanin" w:eastAsia="IRNazanin"/>
          <w:color w:val="111111"/>
          <w:sz w:val="28"/>
          <w:sz w:val="28"/>
          <w:szCs w:val="28"/>
          <w:rtl w:val="true"/>
          <w:lang w:bidi="fa-IR"/>
        </w:rPr>
        <w:t>سيف در سند اين داستان، محمد و مهلب را نام مى‌برد كه در گذشته دانستيم وجود خارجى ندارند و از جمله راويان مخلوق تخيلات سيف مى‌باشند</w:t>
      </w:r>
      <w:r>
        <w:rPr>
          <w:rFonts w:eastAsia="IRNazanin" w:cs="IRNazanin"/>
          <w:color w:val="111111"/>
          <w:sz w:val="28"/>
          <w:szCs w:val="28"/>
          <w:rtl w:val="true"/>
          <w:lang w:bidi="fa-IR"/>
        </w:rPr>
        <w:t>.</w:t>
      </w:r>
    </w:p>
    <w:p>
      <w:pPr>
        <w:pStyle w:val="Heading5"/>
        <w:numPr>
          <w:ilvl w:val="4"/>
          <w:numId w:val="1"/>
        </w:numPr>
        <w:rPr/>
      </w:pPr>
      <w:bookmarkStart w:id="526" w:name="__RefHeading___Toc11014482_1280447820"/>
      <w:bookmarkStart w:id="527" w:name="_Toc200"/>
      <w:bookmarkEnd w:id="526"/>
      <w:r>
        <w:rPr>
          <w:rtl w:val="true"/>
        </w:rPr>
        <w:t>نتيجۀ بحث و بررسى و سنجش سخن سيف با ديگران</w:t>
      </w:r>
      <w:bookmarkEnd w:id="527"/>
    </w:p>
    <w:p>
      <w:pPr>
        <w:pStyle w:val="BookText"/>
        <w:rPr/>
      </w:pPr>
      <w:r>
        <w:rPr>
          <w:rFonts w:ascii="IRNazanin" w:hAnsi="IRNazanin" w:eastAsia="IRNazanin"/>
          <w:color w:val="111111"/>
          <w:sz w:val="28"/>
          <w:sz w:val="28"/>
          <w:szCs w:val="28"/>
          <w:rtl w:val="true"/>
          <w:lang w:bidi="fa-IR"/>
        </w:rPr>
        <w:t>از بررسى روايت‌هاى سيف در فتح حمص و مقايسۀ آن با روايت‌هاى ديگران روشن مى‌گردد كه سيف بن عمر تنها كسى است كه داستان دو بارۀ حمص را روايت كرده، و اتفاقات و وقايعى براى آن ذكر مى‌كند و بخصوص نامۀ ستايش‌آميز عمر را مى‌آورد، در صورتى كه ابن اسحق، و بلاذرى چنين چيزى نگفته‌اند</w:t>
      </w:r>
      <w:r>
        <w:rPr>
          <w:rFonts w:eastAsia="IRNazanin" w:cs="IRNazanin"/>
          <w:color w:val="111111"/>
          <w:sz w:val="28"/>
          <w:szCs w:val="28"/>
          <w:rtl w:val="true"/>
          <w:lang w:bidi="fa-IR"/>
        </w:rPr>
        <w:t>.</w:t>
      </w:r>
    </w:p>
    <w:p>
      <w:pPr>
        <w:pStyle w:val="Heading5"/>
        <w:numPr>
          <w:ilvl w:val="4"/>
          <w:numId w:val="1"/>
        </w:numPr>
        <w:rPr/>
      </w:pPr>
      <w:bookmarkStart w:id="528" w:name="__RefHeading___Toc11014484_1280447820"/>
      <w:bookmarkStart w:id="529" w:name="_Toc201"/>
      <w:bookmarkEnd w:id="528"/>
      <w:r>
        <w:rPr>
          <w:rtl w:val="true"/>
        </w:rPr>
        <w:t>دست آورد اين حديث</w:t>
      </w:r>
      <w:bookmarkEnd w:id="52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ببينيم سيف با ساختن چنين داستانى چه چيز را ثابت كرده، و چه </w:t>
      </w:r>
    </w:p>
    <w:p>
      <w:pPr>
        <w:pStyle w:val="BookText"/>
        <w:rPr/>
      </w:pPr>
      <w:r>
        <w:rPr>
          <w:rFonts w:ascii="IRNazanin" w:hAnsi="IRNazanin" w:eastAsia="IRNazanin"/>
          <w:color w:val="111111"/>
          <w:sz w:val="28"/>
          <w:sz w:val="28"/>
          <w:szCs w:val="28"/>
          <w:rtl w:val="true"/>
          <w:lang w:bidi="fa-IR"/>
        </w:rPr>
        <w:t>چيزهايى را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افتخارى براى قعقاع بن عمرو تميمى، و كوفيان كه همشهرى‌هاى سيف بن عمرند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تنها انتشار خبر عزيمت قعقاع و سپاه كوفى او بود كه اركان قواى دشمن را متزلزل ساخت، و ترس از آنها بود كه موجب پراكندگى دشمن گرديد، و به پيروزى مسلمانان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خليفه عمر، و گواهى او مبنى بر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كوفيان را پاداش نيكو دهاد، كه ميهن خود پاس دارند، و ديگر شهروندان را يارى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چنان داستانى، براى پيوند چنين گواهى و تأييدى آن‌هم از طرف شخصيتى چون خليفه عمر بن خطاب، از ديدگاه نابغۀ افسانه‌پرداز و دروغ‌سازى چون سيف بن عمر، براى رسيدن به اهداف شيطانى كه دارد، بسى ارزنده و گران قدر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 خوانى و حماسه‌سرايى قعقاع، كه خود مؤيد اين نكته است كه او را هميشه براى كارهاى بزرگ و سخت و سنگينى فرا مى‌خوانند، چه او گره‌گشاى هر مشكلى، و يگانه فاتح در هر كارزارى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با جوانمردى كه دارد، هميشه چنان خواهش‌هايى را پاسخ گو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آن‌هم سخن خليفه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كوفيان هستند كه از ميهن خود به نيكو ترين وجهى پاس مى‌دارند، و در شدائد و سختى ها ديگران را يار و پشتيبان مى‌باشند</w:t>
      </w:r>
      <w:r>
        <w:rPr>
          <w:rFonts w:eastAsia="IRNazanin" w:cs="IRNazanin"/>
          <w:color w:val="111111"/>
          <w:sz w:val="28"/>
          <w:szCs w:val="28"/>
          <w:rtl w:val="true"/>
          <w:lang w:bidi="fa-IR"/>
        </w:rPr>
        <w:t xml:space="preserve">! </w:t>
      </w:r>
      <w:bookmarkStart w:id="530" w:name="pg16604_213482"/>
    </w:p>
    <w:p>
      <w:pPr>
        <w:pStyle w:val="Heading4"/>
        <w:numPr>
          <w:ilvl w:val="3"/>
          <w:numId w:val="1"/>
        </w:numPr>
        <w:rPr/>
      </w:pPr>
      <w:bookmarkStart w:id="531" w:name="__RefHeading___Toc11014486_1280447820"/>
      <w:bookmarkStart w:id="532" w:name="_Toc202"/>
      <w:bookmarkEnd w:id="530"/>
      <w:bookmarkEnd w:id="531"/>
      <w:r>
        <w:rPr>
          <w:rtl w:val="true"/>
        </w:rPr>
        <w:t>قعقاع در جنگ نهاوند</w:t>
      </w:r>
      <w:bookmarkEnd w:id="532"/>
    </w:p>
    <w:p>
      <w:pPr>
        <w:pStyle w:val="Heading5"/>
        <w:numPr>
          <w:ilvl w:val="4"/>
          <w:numId w:val="1"/>
        </w:numPr>
        <w:rPr/>
      </w:pPr>
      <w:bookmarkStart w:id="533" w:name="__RefHeading___Toc11014488_1280447820"/>
      <w:bookmarkStart w:id="534" w:name="_Toc203"/>
      <w:bookmarkEnd w:id="533"/>
      <w:r>
        <w:rPr>
          <w:rtl w:val="true"/>
        </w:rPr>
        <w:t>اشاره</w:t>
      </w:r>
      <w:bookmarkEnd w:id="534"/>
    </w:p>
    <w:p>
      <w:pPr>
        <w:pStyle w:val="BookText"/>
        <w:rPr/>
      </w:pPr>
      <w:r>
        <w:rPr>
          <w:rFonts w:ascii="Amiri" w:hAnsi="Amiri" w:eastAsia="Amiri" w:cs="Amiri"/>
          <w:color w:val="111111"/>
          <w:sz w:val="28"/>
          <w:sz w:val="28"/>
          <w:szCs w:val="28"/>
          <w:rtl w:val="true"/>
          <w:lang w:bidi="ar-SA"/>
        </w:rPr>
        <w:t>قتل من الفرس ما طبق ارض المعركة</w:t>
      </w:r>
    </w:p>
    <w:p>
      <w:pPr>
        <w:pStyle w:val="BookText"/>
        <w:rPr/>
      </w:pPr>
      <w:r>
        <w:rPr>
          <w:rFonts w:ascii="IRNazanin" w:hAnsi="IRNazanin" w:eastAsia="IRNazanin"/>
          <w:color w:val="111111"/>
          <w:sz w:val="28"/>
          <w:sz w:val="28"/>
          <w:szCs w:val="28"/>
          <w:rtl w:val="true"/>
          <w:lang w:bidi="fa-IR"/>
        </w:rPr>
        <w:t>در جنگ نهاوند از ايرانيان به اندازه اى كشته شد كه زمين ميدان از لاشۀ آنان پوشانده و از خونشان لغزنده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عمر</w:t>
      </w:r>
      <w:r>
        <w:rPr>
          <w:rFonts w:eastAsia="Amiri" w:cs="Amiri" w:ascii="Amiri" w:hAnsi="Amiri"/>
          <w:color w:val="111111"/>
          <w:sz w:val="28"/>
          <w:szCs w:val="28"/>
          <w:rtl w:val="true"/>
          <w:lang w:bidi="ar-SA"/>
        </w:rPr>
        <w:t>)</w:t>
      </w:r>
    </w:p>
    <w:p>
      <w:pPr>
        <w:pStyle w:val="Heading5"/>
        <w:numPr>
          <w:ilvl w:val="4"/>
          <w:numId w:val="1"/>
        </w:numPr>
        <w:rPr/>
      </w:pPr>
      <w:bookmarkStart w:id="535" w:name="__RefHeading___Toc11014490_1280447820"/>
      <w:bookmarkStart w:id="536" w:name="_Toc204"/>
      <w:bookmarkEnd w:id="535"/>
      <w:r>
        <w:rPr>
          <w:rtl w:val="true"/>
        </w:rPr>
        <w:t>داستان جنگ نهاوند</w:t>
      </w:r>
      <w:bookmarkEnd w:id="536"/>
    </w:p>
    <w:p>
      <w:pPr>
        <w:pStyle w:val="BookText"/>
        <w:rPr/>
      </w:pPr>
      <w:r>
        <w:rPr>
          <w:rFonts w:ascii="IRNazanin" w:hAnsi="IRNazanin" w:eastAsia="IRNazanin"/>
          <w:color w:val="111111"/>
          <w:sz w:val="28"/>
          <w:sz w:val="28"/>
          <w:szCs w:val="28"/>
          <w:rtl w:val="true"/>
          <w:lang w:bidi="fa-IR"/>
        </w:rPr>
        <w:t>قعقاع با سپاه كوفيان به عراق باز مى‌گردد، اما كى و چگونه و چرا؟ ما در اين مورد نه از طبرى و نه از ديگر راويان سيف، چيزى كه جواب گوى اين مطلب باشد نيافتيم، و ندانستيم كه سيف در اين باره چه خيال‌بافى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حر حال طبرى از قول سيف دربارۀ نبرد نهاوند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 نهاوند در سال هجده هجرى اتفاق افتاد، پارسيان به قلعه نهاوند پناه برده بودند، و از آن بيرون نمى‌شدند مگر به ميل و بنا به مصلحت خود، و احياناً براى پيكار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آنجا را به محاصره گرفتند و كار محاصره سخت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فرماندهى كل قواى مسلمين را نعمان بن مقرن به عهده داشت، نعمان، قعقاع بن عمرو را مأمور ساخت پارسيان را به ميدان جنگ بكشاند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قعقاع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قهرمان افسانه اى تميم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سواره نظام پيشتاز </w:t>
      </w:r>
    </w:p>
    <w:p>
      <w:pPr>
        <w:pStyle w:val="BookText"/>
        <w:rPr/>
      </w:pPr>
      <w:r>
        <w:rPr>
          <w:rFonts w:ascii="IRNazanin" w:hAnsi="IRNazanin" w:eastAsia="IRNazanin"/>
          <w:color w:val="111111"/>
          <w:sz w:val="28"/>
          <w:sz w:val="28"/>
          <w:szCs w:val="28"/>
          <w:rtl w:val="true"/>
          <w:lang w:bidi="fa-IR"/>
        </w:rPr>
        <w:t>فرماندهى داشت، تمهيدى چيد و آماده كارزار شد، خود با سپاهيانش به دژ حمله بردند، پارسيان به مقابله پرداختند قعقاع قواى خود را عقب كشيد و با اين تدبير به جنگ و گريز پرداخت و همين طور عقب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به اين اميد كه مسلمين را شكست داده‌اند جسارت يافته براى يكسره كردن كار آنها از قلعه و سنگرهاى خود بيرون آمده و هر چه بيشتر دورتر شدند تا آنجا كه تمام سپاهيان پارسى روى به ميدان نهادند، و جز دژبانان كسى بر جاى نماند، و مسلمانان كه آمادۀ جنگ بودند، چون فرمانده دستور جنگ حقيقى داد، جنگى سخت و نمايان آغاز گرديد و از ايرانيان آن‌قدر كشته شد كه زمين از لاشۀ كشته ها پوشيده شد و از خون آنها سخت لغزنده، به حدى كه سوار و پياده بر آن سر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شب نشده بود كه مشركين روى به گريز نهادند و سراسيمه به هر جانب مى‌گريختند و راه را از چاه باز نمى‌شناختند به همين سبب به جاى روى آوردن به قلعه و پناه گاه خود، به جانب پرتگاهى روى آوردند كه خود در پيش براى دشمن تهيه ديده در آن آتشى عظيم برافروخته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سربازان فرارى دشمن در آن پرتگاه مخوف پر از شعلۀ آتش سرنگون مى‌شدند و هر يك به هنگام سقوط در آن به فارسى فرياد مى‌كشيد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مناسبت آن سرزمين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امروز نيز به همين نام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افراد سپاه ايرانى كه در آن آتش سوزان جان خود را از كف دادند به يك‌صد هزار نفر و حتى بيشتر از آن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تعداد به غير از آن عدۀ بى‌شمارى بوده كه در پهنۀ كارزار به خاك و خون در افتادند و كمتر كسى توانست از آن معركه جان سالم به در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فيروزان فرمانده سپاه ايران بوده كه با زرنگى خاص از آن معركه بيرون جست و به جانب همدان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بن عمرو، فيروزان را تعقيب كرد تا در تنگۀ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رسيد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گذرگاه در آن موقع پر از چارپايانى بود كه بار عسل بر پشت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كثرت آن چارپايان در آن گذرگاه تنگ راه گريز را بر فيرزان سد كرده بودند، ناچار از اسب خود پياده شد و با شتاب از كوه بالا رفتن گرفت، در همين موقع قعقاع كه </w:t>
      </w:r>
      <w:bookmarkStart w:id="537" w:name="pg16604_213484"/>
    </w:p>
    <w:p>
      <w:pPr>
        <w:pStyle w:val="BookText"/>
        <w:rPr/>
      </w:pPr>
      <w:bookmarkEnd w:id="537"/>
      <w:r>
        <w:rPr>
          <w:rFonts w:ascii="IRNazanin" w:hAnsi="IRNazanin" w:eastAsia="IRNazanin"/>
          <w:color w:val="111111"/>
          <w:sz w:val="28"/>
          <w:sz w:val="28"/>
          <w:szCs w:val="28"/>
          <w:rtl w:val="true"/>
          <w:lang w:bidi="fa-IR"/>
        </w:rPr>
        <w:t>به دنبالش بود سررسيد، و بر فراز كوه به تعقيبش پرداخت و چون به او رسيد، او را گرفت و همان جا بكشت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مناسبت آن گذرگاه را از آن تاريخ گذرگاه عسل نام نهادند، و سپاهيان اسلام، با توجه به نتيجه اى كه عسل در اين گذرگاه داده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را سپاهيانى از عسل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فراريان لشكر ايران شتابان خود را به همدان رسانيدند، و مسلمانان كه در تعقيب آنها بودند، همدان را در محاصرۀ خود گرفتند و نواحى مختلف آنجا را به تصرف در آوردند اهالى همدان چون چنين ديدند و دريافتند كه از عهدۀ سپاه اسلام بر نخواهند آمد ناگزير امان خواستند كه مورد قبول قرار گرفت و به آنها امان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تسليم و سقوط همدان به اهالى ماهان رسيد، و اطلاع يافتند كه نعيم بن مقرن، و قعقاع بن عمرو در همدان فرود آمده‌اند، اهالى ماهان نيز به اهالى همدان تأسى جستند و پيش ازآنكه مسلمانان بر دروازۀ آنان در آيند، از آنها امان خواستند، كه به آنها نيز امان داده شد و ذيل امان نامه اى را كه براى اهالى ماهان نوشتند، قعقاع بن عمرو تميمى تأييد و گواهى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فتح، يعنى فتح نهاوند، فتح الفتوح ناميده شد</w:t>
      </w:r>
      <w:r>
        <w:rPr>
          <w:rFonts w:eastAsia="IRNazanin" w:cs="IRNazanin"/>
          <w:color w:val="111111"/>
          <w:sz w:val="28"/>
          <w:szCs w:val="28"/>
          <w:rtl w:val="true"/>
          <w:lang w:bidi="fa-IR"/>
        </w:rPr>
        <w:t>.</w:t>
      </w:r>
    </w:p>
    <w:p>
      <w:pPr>
        <w:pStyle w:val="Heading5"/>
        <w:numPr>
          <w:ilvl w:val="4"/>
          <w:numId w:val="1"/>
        </w:numPr>
        <w:rPr/>
      </w:pPr>
      <w:bookmarkStart w:id="538" w:name="__RefHeading___Toc11014492_1280447820"/>
      <w:bookmarkStart w:id="539" w:name="_Toc205"/>
      <w:bookmarkEnd w:id="538"/>
      <w:r>
        <w:rPr>
          <w:rtl w:val="true"/>
        </w:rPr>
        <w:t>سنجش روايت سيف با روايت ديگران</w:t>
      </w:r>
      <w:bookmarkEnd w:id="53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خلاصه اى است ازآنچه كه طبرى از قول سيف در مورد فتح نهاوند روايت كرده است و ديگر تاريخ‌نويسانى كه بعد از طبرى آمده‌اند</w:t>
      </w:r>
      <w:r>
        <w:rPr>
          <w:rStyle w:val="FootnoteAnchor"/>
          <w:rtl w:val="true"/>
        </w:rPr>
        <w:footnoteReference w:id="79"/>
      </w:r>
      <w:r>
        <w:rPr>
          <w:rFonts w:ascii="Amiri" w:hAnsi="Amiri" w:eastAsia="Amiri" w:cs="Amiri"/>
          <w:color w:val="111111"/>
          <w:sz w:val="28"/>
          <w:sz w:val="28"/>
          <w:szCs w:val="28"/>
          <w:rtl w:val="true"/>
          <w:lang w:bidi="ar-SA"/>
        </w:rPr>
        <w:t xml:space="preserve">، همين مطالب را </w:t>
      </w:r>
    </w:p>
    <w:p>
      <w:pPr>
        <w:pStyle w:val="BookText"/>
        <w:rPr/>
      </w:pPr>
      <w:r>
        <w:rPr>
          <w:rFonts w:ascii="IRNazanin" w:hAnsi="IRNazanin" w:eastAsia="IRNazanin"/>
          <w:color w:val="111111"/>
          <w:sz w:val="28"/>
          <w:sz w:val="28"/>
          <w:szCs w:val="28"/>
          <w:rtl w:val="true"/>
          <w:lang w:bidi="fa-IR"/>
        </w:rPr>
        <w:t>از او گرفته و در كتاب‌هاى خود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حموى داستان فتح نهاوند را به صورت پراكنده در شرح به واژه‌هاى نهاوند، و واى خرد، و ماهان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 كه در مورد نهاوند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فتح نهاوند را فتح الفتوح ناميدند، و قعقاع بن عمرو به مناسبت چنين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آن‌كس را كه بى‌سبب از خاندانى به بد گويى پردازد، به بلايى دچار كند كه از ناراحتيش موى سرش سپيد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نيز زبان شماتت را از من كوتاه كن، كه من در برابر دشمن از شرافت خود دفاع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گاه كه ما به آب نهاوند وارد شديم، از آن سير آب بيرون شديم در حالى كه دشمن تشنه كام از بيچارگى در جاى خود ايستاده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نهاوند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حمله‌هاى ما چگونه بود آن گاه كه بلا و مصيبت از در و ديوارش مى‌باريديم؟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شوم ترين شب‌هايى كه بر عجم گذشت، اسب‌هاى خود را در تمامى نقاط نهاوند نگه‌داشتيم و همه‌جا را پر كرده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نويد تلخ‌كامى و مرگ آنان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حقيقتت روز نهاوند از روزهاى بسيار سختى بود كه بر آنان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دره‌هايى را كه از آتش سوزان زبانه مى‌كشيد از سواره و پيادۀ آنان پر ساختيم، و گذرگاه‌هاى صاف و باز كوه بر فيروزان كه بر كوه‌هاى صاف مى‌گريخت مجال گريختن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واى خرد نام پرتگاهى است نزديك نهاوند كه افراد سپاه ايران در آن سرنگون شده‌اند، و چون يكى از آنها در آن مى‌افتاد فرياد مى‌كشيد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مناسبت آن مكان را واى خرد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نويسنده كتاب فتوح، سيف بن عمر تميمى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قعقاع بن عمرو از آن چنين ياد كرده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 شدند، صبحگاهان كركس ها و لاشخورها به ديدارشان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از ايشان كشتيم، تا آنجا كه پرتگاهى كه در آن آتش </w:t>
      </w:r>
    </w:p>
    <w:p>
      <w:pPr>
        <w:pStyle w:val="BookText"/>
        <w:rPr/>
      </w:pPr>
      <w:r>
        <w:rPr>
          <w:rFonts w:ascii="IRNazanin" w:hAnsi="IRNazanin" w:eastAsia="IRNazanin"/>
          <w:color w:val="111111"/>
          <w:sz w:val="28"/>
          <w:sz w:val="28"/>
          <w:szCs w:val="28"/>
          <w:rtl w:val="true"/>
          <w:lang w:bidi="fa-IR"/>
        </w:rPr>
        <w:t>افروخته بودند از لاشه‌هاى ايشان پر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ضمن اشعارى ديگر چنين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نهاوند بى‌هيچ ترس و انديشه اى شركت جستم، و در آن‌روز همۀ قبايل عرب نيكو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شامگاهان كه فيروزان از بيم شمشيرهاى برندۀ ما، و به اميد نجات به جانب كوه گريخت، جوانمردى شجاع و رزمنده از ما تا آنجا به تعقيبش پرداخت كه پيش پاى چارپايان او را به خاك هلاك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لاشه‌هاى دشمن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افكنده شده‌اند تا گرگ‌هاى بيابانى به ديدارشان در آيند و پياپى بر سفره شان بنشينند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دربارۀ ماهان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عرب آن را به لفظ جمع، و ماهات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قعقاع بن عمرو دربارۀ ماهان چنين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بينى پارسيان را در ماهات با كشتن فرزندانشان كه شيرزادگان و شير شيربچه‌هايى بودند بريدم، و خانه‌هايشان را ويران ساختم، در همان روز كه به نام جنگ با ايشان روبه‌رو شدم، و هر كس كه به جنگ چون منى در آيد چنين سرانجامى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ها همه مطالبى است كه سيف سر هم كرده و حقيقت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بلاذرى و دينورى روايت كرده‌اند كه فرماندهى كل سپاه ايران در عهدۀ مردان شاه ذو الحاجب بوده نه با فيرزان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دينورى چگونگى بيرون كشيدن ايرانيان را از سنگرهايشان چنين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معدى كرب به نعمان بن مقرن فرمانده كل قواى اسلام پيشنهاد كرد تا وفات خليفه عمر را اعلام كند، و با تمام قواى نظامى خود به جانب عراق عقب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وسيله ايرانيان را فريب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اين رأى را پسنديد و عمل كرد، ايرانيان كه فريب خورده بودند اين خبر را به يك ديگر مژده دادند و به تعقيب مسلمين پرداختند كه ناگهان مسلمانان باز گشته و شمشير در ميان آنها نهادند و</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نوشته است كه تاريخ فتح نهاوند را سيف بن عمر سال هجده هجرى روايت كرده، در صورتى كه ديگران آن را در سال بيست و يك هجرى </w:t>
      </w:r>
      <w:bookmarkStart w:id="540" w:name="pg16604_213487"/>
    </w:p>
    <w:p>
      <w:pPr>
        <w:pStyle w:val="BookText"/>
        <w:rPr/>
      </w:pPr>
      <w:bookmarkEnd w:id="540"/>
      <w:r>
        <w:rPr>
          <w:rFonts w:ascii="Amiri" w:hAnsi="Amiri" w:eastAsia="Amiri" w:cs="Amiri"/>
          <w:color w:val="111111"/>
          <w:sz w:val="28"/>
          <w:sz w:val="28"/>
          <w:szCs w:val="28"/>
          <w:rtl w:val="true"/>
          <w:lang w:bidi="ar-SA"/>
        </w:rPr>
        <w:t>ثبت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بلاذرى چگونگى كشته شدن مردان شاه فرمانده كل قواى ايران را چنين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قاطرى كه بر آن سوار بود به زير افتاد و شكمش پاره شد، و بر اثر آن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بلاذرى گفته است كه فتح همدان وسيلۀ جرير بجلى قحطانى انجام گرفته است نه وسيلۀ قعقاع بن عمرو تميمى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 سپاهيانى از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در شرح بعلبك در كتاب معجم البلدان آمده است، مشهور چنان است كه اين سخن از معاويه فرزند ابو سفيان است در آن هنگام كه مالك اشتر همدانى را به نيرنگ با عسلى آغشته به زهر از پاى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كثير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و عمرو عاص هر دو اين سخن را آن هنگام كه مالك اشتر بر اثر سم آغشته به عسل كشته شد بر زبان آورده، گفتند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 سپاهيانى از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نيز مى‌گويد كه عمرو عاص پس از كشته شدن مالك اشتر بر اثر سم آغشته به عسل اين سخن را گفته است</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به غير از اين ها، آن‌چه را كه سيف در اين مورد گفته است، ساختۀ او بوده خودش تنها گويندۀ آنها است و ديگران چنين چيزهايى را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بر خلاف گفتار و نقل تاريخ‌نويسان ديگر است</w:t>
      </w:r>
      <w:r>
        <w:rPr>
          <w:rFonts w:eastAsia="IRNazanin" w:cs="IRNazanin"/>
          <w:color w:val="111111"/>
          <w:sz w:val="28"/>
          <w:szCs w:val="28"/>
          <w:rtl w:val="true"/>
          <w:lang w:bidi="fa-IR"/>
        </w:rPr>
        <w:t>.</w:t>
      </w:r>
    </w:p>
    <w:p>
      <w:pPr>
        <w:pStyle w:val="Heading5"/>
        <w:numPr>
          <w:ilvl w:val="4"/>
          <w:numId w:val="1"/>
        </w:numPr>
        <w:rPr/>
      </w:pPr>
      <w:bookmarkStart w:id="541" w:name="__RefHeading___Toc11014494_1280447820"/>
      <w:bookmarkStart w:id="542" w:name="_Toc206"/>
      <w:bookmarkEnd w:id="541"/>
      <w:r>
        <w:rPr>
          <w:rtl w:val="true"/>
        </w:rPr>
        <w:t>بررسى سند</w:t>
      </w:r>
      <w:bookmarkEnd w:id="542"/>
    </w:p>
    <w:p>
      <w:pPr>
        <w:pStyle w:val="BookText"/>
        <w:rPr/>
      </w:pPr>
      <w:r>
        <w:rPr>
          <w:rFonts w:ascii="Amiri" w:hAnsi="Amiri" w:eastAsia="Amiri" w:cs="Amiri"/>
          <w:color w:val="111111"/>
          <w:sz w:val="28"/>
          <w:sz w:val="28"/>
          <w:szCs w:val="28"/>
          <w:rtl w:val="true"/>
          <w:lang w:bidi="ar-SA"/>
        </w:rPr>
        <w:t>اين داستان را سيف از طريق محمد و مهلب دو راوى مخلوق خود روايت كرده است و آن دو را قبلاً شناسايى كرده ايم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عروة بن وليد، و ابو معبد العبسى كه از خويشاوندان خود شنيده‌اند راوى آن داستان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نامى از عروه و ابو معبد به جز در حديث سيف، در هيچ كجاى ديگر نيافتيم، تا چه رسد به خويشاوندان مجهول الهويه آنها كه در </w:t>
      </w:r>
      <w:bookmarkStart w:id="543" w:name="pg16604_213488"/>
    </w:p>
    <w:p>
      <w:pPr>
        <w:pStyle w:val="BookText"/>
        <w:rPr/>
      </w:pPr>
      <w:bookmarkEnd w:id="543"/>
      <w:r>
        <w:rPr>
          <w:rFonts w:ascii="IRNazanin" w:hAnsi="IRNazanin" w:eastAsia="IRNazanin"/>
          <w:color w:val="111111"/>
          <w:sz w:val="28"/>
          <w:sz w:val="28"/>
          <w:szCs w:val="28"/>
          <w:rtl w:val="true"/>
          <w:lang w:bidi="fa-IR"/>
        </w:rPr>
        <w:t>مرتبۀ خود دو بار ناشناخته باقى مى‌مانند</w:t>
      </w:r>
      <w:r>
        <w:rPr>
          <w:rFonts w:eastAsia="IRNazanin" w:cs="IRNazanin"/>
          <w:color w:val="111111"/>
          <w:sz w:val="28"/>
          <w:szCs w:val="28"/>
          <w:rtl w:val="true"/>
          <w:lang w:bidi="fa-IR"/>
        </w:rPr>
        <w:t>.</w:t>
      </w:r>
    </w:p>
    <w:p>
      <w:pPr>
        <w:pStyle w:val="Heading5"/>
        <w:numPr>
          <w:ilvl w:val="4"/>
          <w:numId w:val="1"/>
        </w:numPr>
        <w:rPr/>
      </w:pPr>
      <w:bookmarkStart w:id="544" w:name="__RefHeading___Toc11014496_1280447820"/>
      <w:bookmarkStart w:id="545" w:name="_Toc207"/>
      <w:bookmarkEnd w:id="544"/>
      <w:r>
        <w:rPr>
          <w:rtl w:val="true"/>
        </w:rPr>
        <w:t>نتيجۀ سنجش و بررسى</w:t>
      </w:r>
      <w:bookmarkEnd w:id="545"/>
    </w:p>
    <w:p>
      <w:pPr>
        <w:pStyle w:val="BookText"/>
        <w:rPr/>
      </w:pPr>
      <w:r>
        <w:rPr>
          <w:rFonts w:ascii="IRNazanin" w:hAnsi="IRNazanin" w:eastAsia="IRNazanin"/>
          <w:color w:val="111111"/>
          <w:sz w:val="28"/>
          <w:sz w:val="28"/>
          <w:szCs w:val="28"/>
          <w:rtl w:val="true"/>
          <w:lang w:bidi="fa-IR"/>
        </w:rPr>
        <w:t>به طورى كه ديديم، سيف نام فرمانده پارسى را تغيير داده، چگونگى بيرون كشيدن ايرانيان را از سنگرهايشان تحريف كرده، سال فتح و پيروزى را نيز عوض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داستان گذرگاه عسل را ازآن‌جهت ساخته تا عمل معاويه فرزند ابو سفيان مضرى، و سخن او را دربارۀ كشتن مالك اشتر با عسل آغشته به زهر لوث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طرفى آشكارا ديديم كه فتح همدان را به جاى جرير بجلى قحطانى يمانى در عهدۀ قعقاع بن عمرو تميمى و سرشناسان مضرى اعلام داشته است</w:t>
      </w:r>
      <w:r>
        <w:rPr>
          <w:rFonts w:eastAsia="Amiri" w:cs="Amiri" w:ascii="Amiri" w:hAnsi="Amiri"/>
          <w:color w:val="111111"/>
          <w:sz w:val="28"/>
          <w:szCs w:val="28"/>
          <w:rtl w:val="true"/>
          <w:lang w:bidi="ar-SA"/>
        </w:rPr>
        <w:t>.</w:t>
      </w:r>
    </w:p>
    <w:p>
      <w:pPr>
        <w:pStyle w:val="Heading5"/>
        <w:numPr>
          <w:ilvl w:val="4"/>
          <w:numId w:val="1"/>
        </w:numPr>
        <w:rPr/>
      </w:pPr>
      <w:bookmarkStart w:id="546" w:name="__RefHeading___Toc11014498_1280447820"/>
      <w:bookmarkStart w:id="547" w:name="_Toc208"/>
      <w:bookmarkEnd w:id="546"/>
      <w:r>
        <w:rPr>
          <w:rtl w:val="true"/>
        </w:rPr>
        <w:t>دست آورد اين داستان</w:t>
      </w:r>
      <w:bookmarkEnd w:id="547"/>
    </w:p>
    <w:p>
      <w:pPr>
        <w:pStyle w:val="BookText"/>
        <w:rPr/>
      </w:pPr>
      <w:r>
        <w:rPr>
          <w:rFonts w:ascii="IRNazanin" w:hAnsi="IRNazanin" w:eastAsia="IRNazanin"/>
          <w:color w:val="111111"/>
          <w:sz w:val="28"/>
          <w:sz w:val="28"/>
          <w:szCs w:val="28"/>
          <w:rtl w:val="true"/>
          <w:lang w:bidi="fa-IR"/>
        </w:rPr>
        <w:t xml:space="preserve">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منزلت و مقامى خاص و قابل احترام و ستايش براى پهلوان شكست‌ناپذير تميم قعقاع بن عمرو، در بيرون كشيدن پارسيان از سنگرهايشان به حيلۀ جنگى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بيش از يك‌صد هزار كشته به آتش سوختۀ دشمنان در جهنمى كه ايرانيان به دست خويش در پرتگاه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نهاوند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به اين موضوع كه تسخير نهاوند، يك‌صد هزار كشته، و يك‌صد هزار نفر سوخته داشته، كه بر روى هم دويست هزار تن قربانى از انسان ها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يك شخصيت بر جستۀ ايرانى به نام فيرزان كه فرماندهى سپاه ايران را در نبرد نهاوند به 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پرتگاهى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نامش در كتاب‌هاى جغرافيا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تنگه اى به نام گذرگاه عسل، تا راه را بر دشمن اسلام ببندد، و افتخارى با كشتن او بر ساير افتخارات قعقاع افسانه اى بيفزايد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افتخارى ديگر براى قهرمان افسانه ايش قعقاع تميمى در نسبت </w:t>
      </w:r>
      <w:bookmarkStart w:id="548" w:name="pg16604_213489"/>
    </w:p>
    <w:p>
      <w:pPr>
        <w:pStyle w:val="BookText"/>
        <w:rPr/>
      </w:pPr>
      <w:bookmarkEnd w:id="548"/>
      <w:r>
        <w:rPr>
          <w:rFonts w:ascii="IRNazanin" w:hAnsi="IRNazanin" w:eastAsia="IRNazanin"/>
          <w:color w:val="111111"/>
          <w:sz w:val="28"/>
          <w:sz w:val="28"/>
          <w:szCs w:val="28"/>
          <w:rtl w:val="true"/>
          <w:lang w:bidi="fa-IR"/>
        </w:rPr>
        <w:t>دادن فتح همدان به او و ديگر سران 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رجزها، و اشعار حماسى، بر اثر چنان نبرد پراحساسى و تحرك از پهلوان بى‌مانندى چون قعقاع بن عمرو زينت بخش گنجينۀ ادبيات عرب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پيمان‌نامه‌هاى صلح و امان براى اهالى همدان و ماهان تا بر ساير اسناد و مدارك تاريخى، به عنوان سندى قاطع و غير قابل انكار، بر وجود چنين قهرمانان و چنان وقايع و اتفاقاتى اضافه گردد و براى هميشه باقى بماند</w:t>
      </w:r>
      <w:r>
        <w:rPr>
          <w:rFonts w:eastAsia="IRNazanin" w:cs="IRNazanin"/>
          <w:color w:val="111111"/>
          <w:sz w:val="28"/>
          <w:szCs w:val="28"/>
          <w:rtl w:val="true"/>
          <w:lang w:bidi="fa-IR"/>
        </w:rPr>
        <w:t>.</w:t>
      </w:r>
    </w:p>
    <w:p>
      <w:pPr>
        <w:pStyle w:val="Heading5"/>
        <w:numPr>
          <w:ilvl w:val="4"/>
          <w:numId w:val="1"/>
        </w:numPr>
        <w:rPr/>
      </w:pPr>
      <w:bookmarkStart w:id="549" w:name="__RefHeading___Toc11014500_1280447820"/>
      <w:bookmarkStart w:id="550" w:name="_Toc209"/>
      <w:bookmarkEnd w:id="549"/>
      <w:r>
        <w:rPr>
          <w:rtl w:val="true"/>
        </w:rPr>
        <w:t>خلاصه بحث</w:t>
      </w:r>
      <w:bookmarkEnd w:id="550"/>
    </w:p>
    <w:p>
      <w:pPr>
        <w:pStyle w:val="BookText"/>
        <w:rPr/>
      </w:pPr>
      <w:r>
        <w:rPr>
          <w:rFonts w:ascii="IRNazanin" w:hAnsi="IRNazanin" w:eastAsia="IRNazanin"/>
          <w:color w:val="111111"/>
          <w:sz w:val="28"/>
          <w:sz w:val="28"/>
          <w:szCs w:val="28"/>
          <w:rtl w:val="true"/>
          <w:lang w:bidi="fa-IR"/>
        </w:rPr>
        <w:t>اين كه قعقاع افسانه اى سيف، كه گردى دلاور، و خردمندى سياستمدار، و حماسه‌سرايى بنام، و مبارزى شكست‌ناپذير در تمام نبردها و كشورگشاييهاى اسلامى است، نامش و دلاورى‌هايش، تيزبينى ها، و ژرف‌نگرى‌هايش، و خدمات ارزنده، و گرانقدرش در كتاب ها آمده و آوازۀ نامش در سراسر جهان پيچيده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طبرى دورى ديگر از فعاليت‌هاى او را از قول سيف بن عمر تميمى در حوادث سال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به دوران خلافت عثمان چنين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خليفه، قعقاع را به فرماندهى كل سپاه جنگى كوفه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در آن زمان پايتخت شرقى ممالك اسلامى بود، و از نظر نظامى موقعيتى خاص داشته بسيار مهم بوده است بنا بر اين روايت سيف، عثمان خليفه وقت، قعقاع بن عمرو را به سمت فرماندهى كل قوا در ناحيۀ شرقى ممالك اسلامى تعيين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روايت سيف از اين زمان به بعد فعاليت قعقاع به شكلى ديگر متجلى و موقعيت و مكانتى ديگر پيدا مى‌كند، آخر مگر نه اين كه چنين مرد افسانه اى از هر حيث و هر جهت بايد كامل و قابل باشد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دوره از فعاليت، قعقاع را مى‌بينيم كه ر مقام مردى خيرانديش، و سفير صلح و آشتى، و پيام‌آور دوستى و برادرى، در آشوب‌ها و فتنه‌هاى زمان حكومت عثمان و على سخت مى‌كوشد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قسمت را به خواست خدا در فصل آينده بررسى مى‌كنيم</w:t>
      </w:r>
      <w:r>
        <w:rPr>
          <w:rFonts w:eastAsia="IRNazanin" w:cs="IRNazanin"/>
          <w:color w:val="111111"/>
          <w:sz w:val="28"/>
          <w:szCs w:val="28"/>
          <w:rtl w:val="true"/>
          <w:lang w:bidi="fa-IR"/>
        </w:rPr>
        <w:t xml:space="preserve">. </w:t>
      </w:r>
      <w:bookmarkStart w:id="551" w:name="pg16604_213490"/>
    </w:p>
    <w:p>
      <w:pPr>
        <w:pStyle w:val="Heading4"/>
        <w:numPr>
          <w:ilvl w:val="3"/>
          <w:numId w:val="1"/>
        </w:numPr>
        <w:rPr/>
      </w:pPr>
      <w:bookmarkStart w:id="552" w:name="__RefHeading___Toc11014502_1280447820"/>
      <w:bookmarkStart w:id="553" w:name="_Toc210"/>
      <w:bookmarkEnd w:id="551"/>
      <w:bookmarkEnd w:id="552"/>
      <w:r>
        <w:rPr>
          <w:rtl w:val="true"/>
        </w:rPr>
        <w:t>قعقاع در دوران عثمان</w:t>
      </w:r>
      <w:bookmarkEnd w:id="553"/>
    </w:p>
    <w:p>
      <w:pPr>
        <w:pStyle w:val="Heading5"/>
        <w:numPr>
          <w:ilvl w:val="4"/>
          <w:numId w:val="1"/>
        </w:numPr>
        <w:rPr/>
      </w:pPr>
      <w:bookmarkStart w:id="554" w:name="__RefHeading___Toc11014504_1280447820"/>
      <w:bookmarkStart w:id="555" w:name="_Toc211"/>
      <w:bookmarkEnd w:id="554"/>
      <w:r>
        <w:rPr>
          <w:rtl w:val="true"/>
        </w:rPr>
        <w:t>اشاره</w:t>
      </w:r>
      <w:bookmarkEnd w:id="555"/>
    </w:p>
    <w:p>
      <w:pPr>
        <w:pStyle w:val="BookText"/>
        <w:rPr/>
      </w:pPr>
      <w:r>
        <w:rPr>
          <w:rFonts w:ascii="Amiri" w:hAnsi="Amiri" w:eastAsia="Amiri" w:cs="Amiri"/>
          <w:color w:val="111111"/>
          <w:sz w:val="28"/>
          <w:sz w:val="28"/>
          <w:szCs w:val="28"/>
          <w:rtl w:val="true"/>
          <w:lang w:bidi="ar-SA"/>
        </w:rPr>
        <w:t>انى لكم ناصح و عليكم شفيق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دوست قهرمان و خير خواه شمايم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قعقاع خير خواه افسانه اى</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11014506_1280447820"/>
      <w:bookmarkStart w:id="557" w:name="_Toc212"/>
      <w:bookmarkEnd w:id="556"/>
      <w:r>
        <w:rPr>
          <w:rtl w:val="true"/>
        </w:rPr>
        <w:t>قعقاع در آشوب‌هاى دوران عثمان</w:t>
      </w:r>
      <w:bookmarkEnd w:id="557"/>
    </w:p>
    <w:p>
      <w:pPr>
        <w:pStyle w:val="BookText"/>
        <w:rPr/>
      </w:pPr>
      <w:r>
        <w:rPr>
          <w:rFonts w:ascii="Amiri" w:hAnsi="Amiri" w:eastAsia="Amiri" w:cs="Amiri"/>
          <w:color w:val="111111"/>
          <w:sz w:val="28"/>
          <w:sz w:val="28"/>
          <w:szCs w:val="28"/>
          <w:rtl w:val="true"/>
          <w:lang w:bidi="ar-SA"/>
        </w:rPr>
        <w:t>طبرى از سيف روايت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قعقاع بن عمرو، گرد هم آيى سبائيان را در مسجد كوله كه خواهان بركنارى عثمان بودند مشاهده كرد، خود را به جمع آنها رسانيد و بر ايشان نهيب زد و از كارشان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سبائيان هدف از گرد هم آيى خود را از او پوشيده داشتند و گفتند كه ما خواهان بر كنارى سعيد از حكومت بر كوفه هستيم؛ قعقاع در پاسخ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خواستۀ شما فقط همين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متفرق ساخت و مانع گرديد تا در مسجد بنشينند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مالك اشتر، آشوب‌گران را به سبك سرى واداشت و آنان را بر انگيخت تا از ورود سعيد به عنوان استاندار به كوفه جلو گيرى نمايند، معاون فرماندار به نام عمرو بن حريث به جلو گيرى برخاست و در مقام نصيحت و راهنمايى آنها بر آمد، و آنان را از انجام هر گونه عمل تندى در اين مورد بر حذر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هنگام قعقاع مى‌رسد و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سرى كه امواج خروشان سيل را با زبان نصيحت باز پس 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رود فرات را با مدارا و نرمى به سر چشمه باز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است ناشدنى، به خداى سوگند شعله‌هاى اين هنگامه و آشوب، را جز شمشير آب دار فرو نمى‌نشاند، و چيزى نمانده است كه اين شمشير از نيام به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است كه فرياد و نالۀ ايشان برخيزد و آرزوى زمان از دست رفته را بنمايد، كه به خدا قسم ديگر دير شده و هرگز به آن نخواهند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نيز منتظر چنان روزى باش و شكيبايى پيشه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حريث نصيحت و راهنمايى قعقاع را پذيرا شد و به خانۀ خود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آورده است زمانى كه يزيد بن قيس در مسجد كوفه مردم را عليه سعيد بر انگيخت و عليه عثمان به بد گويى پرداخت، قعقاع بر مى‌خيزد و در مقابل او قرار مى‌گيرد و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غير از كناره گيرى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واليان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ديگرى مى‌خواهى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خواستۀ تو را انجام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روايت كرده است كه وقتى كه عثمان به محاصره افتاد، خليفه نامه اى به شهرهاى مختلف اسلامى نوشت، و از آنان يارى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عثمان، قعقاع بن عمرو با جمعى از يارانش از كوفه به قصد مدينه بيرون شدند و به يارى خليفه عثمان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چون آشوب‌گران كه عثمان را در محاصرۀ خود داشتند، از عزيمت مردم از شهرهاى مختلف اسلامى به يارى عثمان آگاهى يافتند؛ و دانستند كه معاويه از شام، قعقاع بن عمرو از كوفه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نجات جان خليفه در راه مدينه هستند، حلقۀ محاصره را تنگ تر كرده كار عثمان را يكسره ساختند و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كشته شدن عثمان در بين راه به قعقاع رسيد، او با گروهى كه وى را همراهى مى‌كردند به كوفه باز گشت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بود روايت سيف دربارۀ قيام مردم عليه عثمان و نقش قعقاع در آن، در فصل آينده به روايت سيف دربارۀ نقش قعقاع در دوران على بررسى مى‌كنيم</w:t>
      </w:r>
      <w:r>
        <w:rPr>
          <w:rFonts w:eastAsia="Amiri" w:cs="Amiri" w:ascii="Amiri" w:hAnsi="Amiri"/>
          <w:color w:val="111111"/>
          <w:sz w:val="28"/>
          <w:szCs w:val="28"/>
          <w:rtl w:val="true"/>
          <w:lang w:bidi="ar-SA"/>
        </w:rPr>
        <w:t xml:space="preserve">. </w:t>
      </w:r>
      <w:bookmarkStart w:id="558" w:name="pg16604_213492"/>
    </w:p>
    <w:p>
      <w:pPr>
        <w:pStyle w:val="Heading4"/>
        <w:numPr>
          <w:ilvl w:val="3"/>
          <w:numId w:val="1"/>
        </w:numPr>
        <w:rPr/>
      </w:pPr>
      <w:bookmarkStart w:id="559" w:name="__RefHeading___Toc11014508_1280447820"/>
      <w:bookmarkStart w:id="560" w:name="_Toc213"/>
      <w:bookmarkEnd w:id="558"/>
      <w:bookmarkEnd w:id="559"/>
      <w:r>
        <w:rPr>
          <w:rtl w:val="true"/>
        </w:rPr>
        <w:t>قعقاع در دوران على</w:t>
      </w:r>
      <w:bookmarkEnd w:id="560"/>
    </w:p>
    <w:p>
      <w:pPr>
        <w:pStyle w:val="Heading5"/>
        <w:numPr>
          <w:ilvl w:val="4"/>
          <w:numId w:val="1"/>
        </w:numPr>
        <w:rPr/>
      </w:pPr>
      <w:bookmarkStart w:id="561" w:name="__RefHeading___Toc11014510_1280447820"/>
      <w:bookmarkStart w:id="562" w:name="_Toc214"/>
      <w:bookmarkEnd w:id="561"/>
      <w:r>
        <w:rPr>
          <w:rtl w:val="true"/>
        </w:rPr>
        <w:t>اشاره</w:t>
      </w:r>
      <w:bookmarkEnd w:id="562"/>
    </w:p>
    <w:p>
      <w:pPr>
        <w:pStyle w:val="BookText"/>
        <w:rPr/>
      </w:pPr>
      <w:r>
        <w:rPr>
          <w:rFonts w:ascii="IRNazanin" w:hAnsi="IRNazanin" w:eastAsia="IRNazanin"/>
          <w:color w:val="111111"/>
          <w:sz w:val="28"/>
          <w:sz w:val="28"/>
          <w:szCs w:val="28"/>
          <w:rtl w:val="true"/>
          <w:lang w:bidi="fa-IR"/>
        </w:rPr>
        <w:t>نادى على ان اعقروا و الجمل</w:t>
      </w:r>
    </w:p>
    <w:p>
      <w:pPr>
        <w:pStyle w:val="BookText"/>
        <w:rPr/>
      </w:pPr>
      <w:r>
        <w:rPr>
          <w:rFonts w:ascii="IRNazanin" w:hAnsi="IRNazanin" w:eastAsia="IRNazanin"/>
          <w:color w:val="111111"/>
          <w:sz w:val="28"/>
          <w:sz w:val="28"/>
          <w:szCs w:val="28"/>
          <w:rtl w:val="true"/>
          <w:lang w:bidi="fa-IR"/>
        </w:rPr>
        <w:t>على ندا كرد كه شتر را پى كنيد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مورخين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قعقاع بالجمل فعقر</w:t>
      </w:r>
    </w:p>
    <w:p>
      <w:pPr>
        <w:pStyle w:val="BookText"/>
        <w:rPr/>
      </w:pPr>
      <w:r>
        <w:rPr>
          <w:rFonts w:ascii="IRNazanin" w:hAnsi="IRNazanin" w:eastAsia="IRNazanin"/>
          <w:color w:val="111111"/>
          <w:sz w:val="28"/>
          <w:sz w:val="28"/>
          <w:szCs w:val="28"/>
          <w:rtl w:val="true"/>
          <w:lang w:bidi="fa-IR"/>
        </w:rPr>
        <w:t>قعقاع فرمان داد شتر را پى كنيد و كردند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عمر</w:t>
      </w:r>
      <w:r>
        <w:rPr>
          <w:rFonts w:eastAsia="Amiri" w:cs="Amiri" w:ascii="Amiri" w:hAnsi="Amiri"/>
          <w:color w:val="111111"/>
          <w:sz w:val="28"/>
          <w:szCs w:val="28"/>
          <w:rtl w:val="true"/>
          <w:lang w:bidi="ar-SA"/>
        </w:rPr>
        <w:t>)</w:t>
      </w:r>
    </w:p>
    <w:p>
      <w:pPr>
        <w:pStyle w:val="Heading5"/>
        <w:numPr>
          <w:ilvl w:val="4"/>
          <w:numId w:val="1"/>
        </w:numPr>
        <w:rPr/>
      </w:pPr>
      <w:bookmarkStart w:id="563" w:name="__RefHeading___Toc11014512_1280447820"/>
      <w:bookmarkStart w:id="564" w:name="_Toc215"/>
      <w:bookmarkEnd w:id="563"/>
      <w:r>
        <w:rPr>
          <w:rtl w:val="true"/>
        </w:rPr>
        <w:t>داستان جنگ جمل به روايت سيف</w:t>
      </w:r>
      <w:bookmarkEnd w:id="564"/>
    </w:p>
    <w:p>
      <w:pPr>
        <w:pStyle w:val="BookText"/>
        <w:rPr/>
      </w:pPr>
      <w:r>
        <w:rPr>
          <w:rFonts w:ascii="IRNazanin" w:hAnsi="IRNazanin" w:eastAsia="IRNazanin"/>
          <w:color w:val="111111"/>
          <w:sz w:val="28"/>
          <w:sz w:val="28"/>
          <w:szCs w:val="28"/>
          <w:rtl w:val="true"/>
          <w:lang w:bidi="fa-IR"/>
        </w:rPr>
        <w:t>طبرى از سيف چنين روايت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خلافت على بن ابى طالب مردم كوفه هم داستان شدند تا به يارى امام برخاسته، با وى به بصره روند، ولى ابو موسى اشعرى كه از زمان عثمان استان دار كوفه بود از حركت آنها به جانب بصره جلو گيرى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باعث شد كه زيد بن صوحان به ابو موسى سخت پرخاش كرد، و بين آن دو سخنان تندى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قعقاع برخاست و گفت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ناصح و دوست دار همۀ شما هستم، مى‌خواهم كه بر سر عقل آييد و سخن مرا بشنويد، زيرا حرفى كه مى‌زنم عين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استان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موسى اشعرى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سخن حق است ولى در دسترس نيست، اما گفتار و سخنان زيد ازآنجا </w:t>
      </w:r>
      <w:bookmarkStart w:id="565" w:name="pg16604_213493"/>
    </w:p>
    <w:p>
      <w:pPr>
        <w:pStyle w:val="BookText"/>
        <w:rPr/>
      </w:pPr>
      <w:bookmarkEnd w:id="565"/>
      <w:r>
        <w:rPr>
          <w:rFonts w:ascii="IRNazanin" w:hAnsi="IRNazanin" w:eastAsia="IRNazanin"/>
          <w:color w:val="111111"/>
          <w:sz w:val="28"/>
          <w:sz w:val="28"/>
          <w:szCs w:val="28"/>
          <w:rtl w:val="true"/>
          <w:lang w:bidi="fa-IR"/>
        </w:rPr>
        <w:t>سر چشمه مى‌گيرد كه خود كه در اين آشوب‌ها دست داشته است پس هيچ چيزى را از او نپذيريد</w:t>
      </w:r>
      <w:r>
        <w:rPr>
          <w:rStyle w:val="FootnoteAnchor"/>
          <w:rtl w:val="true"/>
        </w:rPr>
        <w:footnoteReference w:id="81"/>
      </w:r>
      <w:r>
        <w:rPr>
          <w:rFonts w:ascii="IRNazanin" w:hAnsi="IRNazanin" w:eastAsia="IRNazanin"/>
          <w:color w:val="111111"/>
          <w:sz w:val="28"/>
          <w:sz w:val="28"/>
          <w:szCs w:val="28"/>
          <w:rtl w:val="true"/>
          <w:lang w:bidi="fa-IR"/>
        </w:rPr>
        <w:t>سخن حق، و حقيقت مطلب اين است كه مردم بى‌شك نيازمند به حكومت و خليفه مى‌باشند، تا او با تمام قوا به اصلاح جامعه بكوشد و رعايت نظم اجتماعى را بنمايد، و دست ستم گران را كوتاه كند، و داد مظلومان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على به امر حكومت بر مردم پرداخته، و به نيكوترين وجهى آنان را به همراهى با خود فرا خوانده است، او مردم را به اصلاح مى‌خواند، پس به سوى او بشتابيد و مطيع و فرمان‌بردارش باشيد</w:t>
      </w:r>
      <w:r>
        <w:rPr>
          <w:rFonts w:eastAsia="IRNazanin" w:cs="IRNazanin"/>
          <w:color w:val="111111"/>
          <w:sz w:val="28"/>
          <w:szCs w:val="28"/>
          <w:rtl w:val="true"/>
          <w:lang w:bidi="fa-IR"/>
        </w:rPr>
        <w:t>.</w:t>
      </w:r>
    </w:p>
    <w:p>
      <w:pPr>
        <w:pStyle w:val="Heading5"/>
        <w:numPr>
          <w:ilvl w:val="4"/>
          <w:numId w:val="1"/>
        </w:numPr>
        <w:rPr/>
      </w:pPr>
      <w:bookmarkStart w:id="566" w:name="__RefHeading___Toc11014514_1280447820"/>
      <w:bookmarkStart w:id="567" w:name="_Toc216"/>
      <w:bookmarkEnd w:id="566"/>
      <w:r>
        <w:rPr>
          <w:rtl w:val="true"/>
        </w:rPr>
        <w:t>سفير صلح</w:t>
      </w:r>
      <w:bookmarkEnd w:id="567"/>
    </w:p>
    <w:p>
      <w:pPr>
        <w:pStyle w:val="BookText"/>
        <w:rPr/>
      </w:pPr>
      <w:r>
        <w:rPr>
          <w:rFonts w:ascii="IRNazanin" w:hAnsi="IRNazanin" w:eastAsia="IRNazanin"/>
          <w:color w:val="111111"/>
          <w:sz w:val="28"/>
          <w:sz w:val="28"/>
          <w:szCs w:val="28"/>
          <w:rtl w:val="true"/>
          <w:lang w:bidi="fa-IR"/>
        </w:rPr>
        <w:t>و نيز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بن عمرو نخستين فرماندهى بود از فرماندهان سپاه كوفه كه به على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ذى قار به خدمت على رسيد، آن حضرت او را فرا خواند و به رسالت نزد بصريان گسيل داشت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فرزند حنظليه اين دو مرد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مى‌گويد كه قعقاع از اصحاب رسول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را به هم بستگى و هم گامى با جامعۀ اسلامى فراخوان، و سر انجام دوگانگى و جدايى از جامعه را بر ايشان خاطر نشان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آن‌چه كه از آنها مى‌بينى و مى‌شنوى چه خواهى گفت، جايى كه دستورى خاص در آن مورد از ما نداشته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در پاسخ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دستورت آن دو را ملات خواهيم كرد، و چنان چه از آنها موردى ديده شد كه از تو دستورى مخصوص نداشتيم، به رأى و اجتهاد خود آن را علاج خواهيم كرد، و با آنان به هر چه سزاوار باشد و بر طبق آن‌چه ديده و شنيده ايم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خور اين كارى، برو</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قعقاع به سوى مأموريت خود شتافت، و چون به خدمت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 و 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با ايشان سخن گفت، عايشه ام المؤمنين سخن او را پذيرفت، و طلحه </w:t>
      </w:r>
      <w:bookmarkStart w:id="568" w:name="pg16604_213494"/>
    </w:p>
    <w:p>
      <w:pPr>
        <w:pStyle w:val="BookText"/>
        <w:rPr/>
      </w:pPr>
      <w:bookmarkEnd w:id="568"/>
      <w:r>
        <w:rPr>
          <w:rFonts w:ascii="IRNazanin" w:hAnsi="IRNazanin" w:eastAsia="IRNazanin"/>
          <w:color w:val="111111"/>
          <w:sz w:val="28"/>
          <w:sz w:val="28"/>
          <w:szCs w:val="28"/>
          <w:rtl w:val="true"/>
          <w:lang w:bidi="fa-IR"/>
        </w:rPr>
        <w:t>و زبير نيز موافقت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مى‌گويى، و حق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ايجاد صلح و آشتى بين دو دسته موافقت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قعقاع با نويد صلح و آشتى به خدمت على باز گشت، على برخاست و بر منبر بر آمد و سخنرانى كرد و در ضمن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شما اين را بدانيد كه من فردا از اينجا حركت مى‌كنم، شما هم آمادۀ حركت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هر كس كه عليه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اقدامى كرده است نبايد با ما حركت نمايد و سفيهان مرا از تعقيب خود بى‌نياز كنند</w:t>
      </w:r>
      <w:r>
        <w:rPr>
          <w:rFonts w:eastAsia="IRNazanin" w:cs="IRNazanin"/>
          <w:color w:val="111111"/>
          <w:sz w:val="28"/>
          <w:szCs w:val="28"/>
          <w:rtl w:val="true"/>
          <w:lang w:bidi="fa-IR"/>
        </w:rPr>
        <w:t>....</w:t>
      </w:r>
    </w:p>
    <w:p>
      <w:pPr>
        <w:pStyle w:val="Heading5"/>
        <w:numPr>
          <w:ilvl w:val="4"/>
          <w:numId w:val="1"/>
        </w:numPr>
        <w:rPr/>
      </w:pPr>
      <w:bookmarkStart w:id="569" w:name="__RefHeading___Toc11014516_1280447820"/>
      <w:bookmarkStart w:id="570" w:name="_Toc217"/>
      <w:bookmarkEnd w:id="569"/>
      <w:r>
        <w:rPr>
          <w:rtl w:val="true"/>
        </w:rPr>
        <w:t>شوراى سبائيان</w:t>
      </w:r>
      <w:bookmarkEnd w:id="570"/>
    </w:p>
    <w:p>
      <w:pPr>
        <w:pStyle w:val="BookText"/>
        <w:rPr/>
      </w:pPr>
      <w:r>
        <w:rPr>
          <w:rFonts w:ascii="IRNazanin" w:hAnsi="IRNazanin" w:eastAsia="IRNazanin"/>
          <w:color w:val="111111"/>
          <w:sz w:val="28"/>
          <w:sz w:val="28"/>
          <w:szCs w:val="28"/>
          <w:rtl w:val="true"/>
          <w:lang w:bidi="fa-IR"/>
        </w:rPr>
        <w:t>سبائيان با شنيدن خبر صلح بين دو سپاه، شتاب زده گرد يك ديگر نشستند و به راى زنى پرداختند و پس از گفت و شنود بسيار، در آخر عبد الله فرزند سبأ پيشنهاد كرد كه شبان گاه بدون آنكه هيج يك از سران دو سپاه دريابند، آتش جنگ را روشن كنيم و دو لشكر را به جان يك ديگر اندازيم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رأى مورد موافقت همۀ سبائيان قرار گرفت و پس از قرار و مدار لازم متفرق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طرف دو سپاه در مقابل يك ديگر صف آرايى نمودند، على و طلحه و زبير فرماندهان واحدهاى مختلف سپاه خود را احضار كرده به آنها آگهى دادند كه بين دو دسته پيمان صلح بسته مى‌شود و جنگى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سپاهيان دو طرف به اميد صلح و آشتى آن‌روز را به خرمى به شام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تاريكى همان شب تود كه سبائيان تحت رهبرى عبد الله سبأ آتش جنگ را بر افروختند، و دو سپاه را به جان يك ديگر انداختند</w:t>
      </w:r>
      <w:r>
        <w:rPr>
          <w:rFonts w:eastAsia="IRNazanin" w:cs="IRNazanin"/>
          <w:color w:val="111111"/>
          <w:sz w:val="28"/>
          <w:szCs w:val="28"/>
          <w:rtl w:val="true"/>
          <w:lang w:bidi="fa-IR"/>
        </w:rPr>
        <w:t>.</w:t>
      </w:r>
    </w:p>
    <w:p>
      <w:pPr>
        <w:pStyle w:val="Heading5"/>
        <w:numPr>
          <w:ilvl w:val="4"/>
          <w:numId w:val="1"/>
        </w:numPr>
        <w:rPr/>
      </w:pPr>
      <w:bookmarkStart w:id="571" w:name="__RefHeading___Toc11014518_1280447820"/>
      <w:bookmarkStart w:id="572" w:name="_Toc218"/>
      <w:bookmarkEnd w:id="571"/>
      <w:r>
        <w:rPr>
          <w:rtl w:val="true"/>
        </w:rPr>
        <w:t>نبرد قعقاع</w:t>
      </w:r>
      <w:bookmarkEnd w:id="57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آغاز گرديد، و در گرما گرم آن قعقاع با تنى چند از يارانش چون از كنار طلحه مى‌گذشت شنيد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من آييد، شكيبا </w:t>
      </w:r>
    </w:p>
    <w:p>
      <w:pPr>
        <w:pStyle w:val="BookText"/>
        <w:rPr/>
      </w:pPr>
      <w:r>
        <w:rPr>
          <w:rFonts w:ascii="IRNazanin" w:hAnsi="IRNazanin" w:eastAsia="IRNazanin"/>
          <w:color w:val="111111"/>
          <w:sz w:val="28"/>
          <w:sz w:val="28"/>
          <w:szCs w:val="28"/>
          <w:rtl w:val="true"/>
          <w:lang w:bidi="fa-IR"/>
        </w:rPr>
        <w:t>باشيد، شكيبا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به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زخم برداشته اى، و توانايى خود را از دست داده اى، به خانه باز 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طبرى از قول سيف روايت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قعقاع بن عمرو در آن هنگامۀ نبرد به شماتت اشتر پرداخت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باز نمى‌گردى؟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اشتر پاسخى نگفت، قعقاع در دنبالۀ سخن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و برابرى با هم، از ديگران وارد 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نبرد پرداخت و چنين رجزى را شروع به خواندن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آبشخورى آلوده درآييم، آن را پاك و مصفا سازيم، و كسى را ياراى آن نيست تا به آبى كه ما بدان دست يافته از آن جلوگير باشيم دست درازى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طبرى روايت مى‌كند كه زفر بن حارث آخرين كسى بوده كه به ميدان تاخت و به جنگ مشغول شد، كه قعقاع خود را برابر او رسانيد و به نبرد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تنور جنگ پيرامون شتر عايشه سخت زبانه مى‌كشيد، و به گرد آن شتر از قبيلۀ بنى عامر مردى كامل باقى نماند كه به سوى مرگ نشتابد و به خاك و خون درنغلطد، آن گاه قعقاع بن عمرو فرمان داد تا شتر عايشه را پى كردند و پس از كشته شدن شتر عايشه هم او بود كه فرمان عفو عمومى داد و به لشكريان گرد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و زفر بن حارث تنگ‌هاى شتر را از يك ديگر دريدند و هودج عايشه را از روى آن برداشتند و آرام بر زمين نهادند، و در پيرامون آن ره پاسدارى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شتر عايشه سرنگون شد همۀ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داران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به گريز نهادند و آتش جنگ به يك باره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به فضل وجود قعقاع مضرى تميمى عمرى حاصل گرديد كه هيولاى جنگ رخت بر بست و داس اجل از كار باز ماند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افتخار نبرد جمل از اول تا به آخر آن به تميم باز مى‌گردد، از گشايش باب دوستى و آشتى بين سردمداران قوم، و هم چنين پس از اين كه سبائيان به سركردگى عبد الله سبأ در دل شب آتش جنگ را نا جوان مردانه دامن زدند، و زحمات قعقاع را </w:t>
      </w:r>
      <w:bookmarkStart w:id="573" w:name="pg16604_213496"/>
    </w:p>
    <w:p>
      <w:pPr>
        <w:pStyle w:val="BookText"/>
        <w:rPr/>
      </w:pPr>
      <w:bookmarkEnd w:id="573"/>
      <w:r>
        <w:rPr>
          <w:rFonts w:ascii="IRNazanin" w:hAnsi="IRNazanin" w:eastAsia="IRNazanin"/>
          <w:color w:val="111111"/>
          <w:sz w:val="28"/>
          <w:sz w:val="28"/>
          <w:szCs w:val="28"/>
          <w:rtl w:val="true"/>
          <w:lang w:bidi="fa-IR"/>
        </w:rPr>
        <w:t>به باد دادند و جنگ برادركشى به راه انداختند، و تفرقه و اختلال را بين مسلمين ايجاد كردند، باز هم قعقاع بن عمرو تميمى است كه همت مى‌كند و اين آتش كه مى‌رفت پايان داده، عفو عمومى هم جناب ايشان صادر مى‌فرمايد</w:t>
      </w:r>
      <w:r>
        <w:rPr>
          <w:rFonts w:eastAsia="IRNazanin" w:cs="IRNazanin"/>
          <w:color w:val="111111"/>
          <w:sz w:val="28"/>
          <w:szCs w:val="28"/>
          <w:rtl w:val="true"/>
          <w:lang w:bidi="fa-IR"/>
        </w:rPr>
        <w:t>.</w:t>
      </w:r>
    </w:p>
    <w:p>
      <w:pPr>
        <w:pStyle w:val="Heading5"/>
        <w:numPr>
          <w:ilvl w:val="4"/>
          <w:numId w:val="1"/>
        </w:numPr>
        <w:rPr/>
      </w:pPr>
      <w:bookmarkStart w:id="574" w:name="__RefHeading___Toc11014520_1280447820"/>
      <w:bookmarkStart w:id="575" w:name="_Toc219"/>
      <w:bookmarkEnd w:id="574"/>
      <w:r>
        <w:rPr>
          <w:rtl w:val="true"/>
        </w:rPr>
        <w:t>پشيمانى على و عايشه</w:t>
      </w:r>
      <w:bookmarkEnd w:id="575"/>
    </w:p>
    <w:p>
      <w:pPr>
        <w:pStyle w:val="BookText"/>
        <w:rPr/>
      </w:pPr>
      <w:r>
        <w:rPr>
          <w:rFonts w:ascii="IRNazanin" w:hAnsi="IRNazanin" w:eastAsia="IRNazanin"/>
          <w:color w:val="111111"/>
          <w:sz w:val="28"/>
          <w:sz w:val="28"/>
          <w:szCs w:val="28"/>
          <w:rtl w:val="true"/>
          <w:lang w:bidi="fa-IR"/>
        </w:rPr>
        <w:t>طبرى در اينجا از قول سيف، گفت و شنود عايشه و قعقاع را چنين روايت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به قعقاع بن عمرو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دارم كه بيست سال پيش از اين مرده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قعقاع چنين گفت، و سخن عايشه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يكى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روايت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ابن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بن عمرو را مأموريت داد تا دو مردى را كه بر در خانۀ عايشه شعرى سروده و بدان وسيله به ام المؤمنين جسارت كرده بودند گردن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يكى از آن دو خوانده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تو نافرمانى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خوانده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مادر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كن كه خطا كردى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صدور اين دستور به قعقاع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آنها را به سختى مجازات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داد تا لباس از تن آن دو بر گرفتند، و به هر كدام صد تازيانه زد</w:t>
      </w:r>
      <w:r>
        <w:rPr>
          <w:rFonts w:eastAsia="IRNazanin" w:cs="IRNazanin"/>
          <w:color w:val="111111"/>
          <w:sz w:val="28"/>
          <w:szCs w:val="28"/>
          <w:rtl w:val="true"/>
          <w:lang w:bidi="fa-IR"/>
        </w:rPr>
        <w:t>!</w:t>
      </w:r>
    </w:p>
    <w:p>
      <w:pPr>
        <w:pStyle w:val="Heading5"/>
        <w:numPr>
          <w:ilvl w:val="4"/>
          <w:numId w:val="1"/>
        </w:numPr>
        <w:rPr/>
      </w:pPr>
      <w:bookmarkStart w:id="576" w:name="__RefHeading___Toc11014522_1280447820"/>
      <w:bookmarkStart w:id="577" w:name="_Toc220"/>
      <w:bookmarkEnd w:id="576"/>
      <w:r>
        <w:rPr>
          <w:rtl w:val="true"/>
        </w:rPr>
        <w:t>مورخين روايت سيف را از طبرى نقل كردند</w:t>
      </w:r>
      <w:bookmarkEnd w:id="57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مختصرى بود ازآنچه طبرى از قول سيف بن عمر، در موضوع جنگ جمل، و عوامل وقوع آن، و خدمات برجسته و فعاليت‌هاى چشمگير قعقاع بن عمرو تميمى، قهرمان افسانه اى او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مطالب را ابن اثير و ابن كثير </w:t>
      </w:r>
      <w:bookmarkStart w:id="578" w:name="pg16604_213497"/>
    </w:p>
    <w:p>
      <w:pPr>
        <w:pStyle w:val="BookText"/>
        <w:rPr/>
      </w:pPr>
      <w:bookmarkEnd w:id="578"/>
      <w:r>
        <w:rPr>
          <w:rFonts w:ascii="IRNazanin" w:hAnsi="IRNazanin" w:eastAsia="IRNazanin"/>
          <w:color w:val="111111"/>
          <w:sz w:val="28"/>
          <w:sz w:val="28"/>
          <w:szCs w:val="28"/>
          <w:rtl w:val="true"/>
          <w:lang w:bidi="fa-IR"/>
        </w:rPr>
        <w:t>از طبرى گرفته و در تاريخ‌هاى خود ثبت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ابن كثير در آغاز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بن عمر چنين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آن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مختصرى است ازآنچه ابو جعفر طبرى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نيز در پايان داستان جمل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خلاصه اى است از جنگ جمل بنا بر روايت ابو جعفر طبرى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مورخين ديگر نيز افسانۀ سيف را از طبرى اقتباس كرده‌اند از آن جمله مير خواند است كه در روضة الصفا مطالب طبرى را در جنگ جمل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ارزيابى موارد مردود و نادرست اين مطالب را شرح و تفضيلى وافى لازم است كه اينجا را مقام آن نيست، و ما قسمت مهمى از آن را در بخش عايشه در دوران دامادهاى پيامبر خدا، در كتاب نقش عايشه در تاريخ اسلام، به دست داده ايم، و در اينجا تنها به قسمتى از آن به طور اختصار مى‌پردازيم تا روشن شود كه سيف ان عمر، اين افسانه‌پرداز قرن دوم هجرى چگونه حقايق را تحريف كرده، و چسان اسلام و تاريخ آن را به بازى گرفته، اهداف پليد و نا پاك خود، و زندقه و مانويت خويش را در لباس دوستى در كوبيدن اساس اسلام تعقيب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خلال آنها دريافته شود كه چگونه و چرا شخصيتى به اصطلاح جهانى، و تاريخ‌نويسى به نام چون امام المورخين ابو جعفر جرير طبرى آلت دست چنان دروغ گويى شياد و افسانه‌پرداز قرار گرفته است</w:t>
      </w:r>
      <w:r>
        <w:rPr>
          <w:rFonts w:eastAsia="IRNazanin" w:cs="IRNazanin"/>
          <w:color w:val="111111"/>
          <w:sz w:val="28"/>
          <w:szCs w:val="28"/>
          <w:rtl w:val="true"/>
          <w:lang w:bidi="fa-IR"/>
        </w:rPr>
        <w:t>.</w:t>
      </w:r>
    </w:p>
    <w:p>
      <w:pPr>
        <w:pStyle w:val="Heading5"/>
        <w:numPr>
          <w:ilvl w:val="4"/>
          <w:numId w:val="1"/>
        </w:numPr>
        <w:rPr/>
      </w:pPr>
      <w:bookmarkStart w:id="579" w:name="__RefHeading___Toc11014524_1280447820"/>
      <w:bookmarkStart w:id="580" w:name="_Toc221"/>
      <w:bookmarkEnd w:id="579"/>
      <w:r>
        <w:rPr>
          <w:rtl w:val="true"/>
        </w:rPr>
        <w:t>داستان جنگ جمل به روايت غير سيف</w:t>
      </w:r>
      <w:bookmarkEnd w:id="580"/>
    </w:p>
    <w:p>
      <w:pPr>
        <w:pStyle w:val="BookText"/>
        <w:rPr/>
      </w:pPr>
      <w:r>
        <w:rPr>
          <w:rFonts w:ascii="IRNazanin" w:hAnsi="IRNazanin" w:eastAsia="IRNazanin"/>
          <w:color w:val="111111"/>
          <w:sz w:val="28"/>
          <w:sz w:val="28"/>
          <w:szCs w:val="28"/>
          <w:rtl w:val="true"/>
          <w:lang w:bidi="fa-IR"/>
        </w:rPr>
        <w:t>طبرى در مورد بسيج كوفيان براى شركت در جنگ جمل روايت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هاشم بن عتبه را به همراه نامه اى به كوفه نزد ابو موسى اشعرى ك از زمان خلافت عثمان حكومت آن سامان را به دست داشت اعزام فرمود، و طى آن نامه به ابو موسى فرمان داد تا از كوفيان قواى كمكى براى جنگ در بصره به خدمتش اعزام دارد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چون ابو موسى از دستور امام سر پيچى كرد، و در مورد اعزام كوفيان به يارى </w:t>
      </w:r>
    </w:p>
    <w:p>
      <w:pPr>
        <w:pStyle w:val="BookText"/>
        <w:rPr/>
      </w:pPr>
      <w:r>
        <w:rPr>
          <w:rFonts w:ascii="Amiri" w:hAnsi="Amiri" w:eastAsia="Amiri" w:cs="Amiri"/>
          <w:color w:val="111111"/>
          <w:sz w:val="28"/>
          <w:sz w:val="28"/>
          <w:szCs w:val="28"/>
          <w:rtl w:val="true"/>
          <w:lang w:bidi="ar-SA"/>
        </w:rPr>
        <w:t>امام اقدام ننمود، آن حضرت فرزندش حسن، و عمار ياسر را به كوفه فرستاد، و ابو موسى را از حكومت كوفه عزل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ابن على، و عمار ياسر به كوفه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مسجد به سخنرانى و ارشاد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نتيجه سخنرانى‌هاى آن دو بود كه مردم كوفه آمادگى خود را براى شركت در نبرد بصريان اعلام داشتند و در نتيجه، از كوفه در حدود دوازده هزار مرد جنگى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طبرى در مورد نامه ها و گفت و شنودهايى كه ظرف اين مدت بين دو طرف در جريان بوده چيزى ننوشته ولى قسمتى از آنها را ابن قتيبه و ابن اعثم، سيد رضى در كتاب‌هاى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نامۀ زير است كه امام براى طلحه و زبير نگاشته و برايشان ارسال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حمد و ستايش خدا و درود بر پيامبرش، شما دو تن خوب مى‌دانيد، و بدل اقرار داريد اگر چه بر زبان نمى‌آوريد و اعتراف نمى‌كنيد كه، من به دنبال مردم نفرستادم و از آنها نخواستم تا با من بيعت كنند، بلكه آنها بودند كه مرا وادار به قبول حكومت و بيعت خود كردند، و از پاى ننشستند تا با من به خلافت بيعت به عمل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دو نفر نيز به همراه همان ها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دنبالم آمديد و از من خواستيد تا حكومت را بپذيرم، و آرام نگرفتيد تا آن‌وقت كه به خلافت با من بيعت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مردم كه به خلافت من گردن نهادند و بيعت با من را پذيرا شدند، نه به سوداى مالى كه فرا چنگ آرند در اين راه قدم گذارده‌اند، و نه بر اثر اعمال قدرت و زور و يا خشونت و تهديدى با من بيعت كرده‌اند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همه اگر شما دو تن نيز بنا به ميل و خواسته، و اختيار خود با من پيمان بسته </w:t>
      </w:r>
    </w:p>
    <w:p>
      <w:pPr>
        <w:pStyle w:val="BookText"/>
        <w:rPr/>
      </w:pPr>
      <w:r>
        <w:rPr>
          <w:rFonts w:ascii="IRNazanin" w:hAnsi="IRNazanin" w:eastAsia="IRNazanin"/>
          <w:color w:val="111111"/>
          <w:sz w:val="28"/>
          <w:sz w:val="28"/>
          <w:szCs w:val="28"/>
          <w:rtl w:val="true"/>
          <w:lang w:bidi="fa-IR"/>
        </w:rPr>
        <w:t xml:space="preserve">و به خلافت من بيعت كرده‌ايد، از اين راه كه در پيش گرفته‌ايد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طغيان و مخالفت كه بر افراشته‌ايد و از ايجاد اختلاف و تفرقۀ بين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باز گرديد، و از خداى بدل پوزش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خلافت خواستۀ دل پيمان بيعت مرا به گردن نهاده‌ايد، شما را هيچ عذر و بهانه‌اى نيست بلكه اين حق من است كه از شما باز خواست كنم و علت اين تظاهر و دورويى را جويا شوم، كه چرا به ظاهر دست ارادت به سوى من دراز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فداكارى خود را در راه هدف و برنامۀ حكومت من اعلام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باطن تخم مخالفت با من، و ايجاد اختلاف بين امت اسلامى را در سر پرورانيديد؟ چه به جان خودم سوگند كه شما دو نفر چيزى از ديگر مهاجرين كم نداشتيد، و بيچاره و ضعيف نبوده تا شايسته تر، و سزاوارتر از آنها به تظاهر باشيد، و با تقيه خواستۀ دل خود پنهان داريد؟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اهميت، و رسوايى بيرون كشيدن شانۀ خود از زير بار بيعت با من پس از اين كه آن را پذيرفتيد و اعلام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خيلى ساده تر بود كه همان روز اول، به زير بار بيعت من نمى‌رفتيد، و خلافت مرا گردن نمى‌نهاديد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بهانۀ خود را در اين خود به در اين مخالفت و سركشى، خون عثمان قرار داده چنين شائع كرده‌ايد كه من عثمان را كشته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من و شما، از اهالى مدينه آنهايى حكم باشند، كه پاى خود از يارى هر دوى ما باز پس كشيده بى‌طرفى را پيش گرفته‌اند، تا معلوم كنند كشندگان عثمان چه كسانى هستند، آن‌وقت هر كس به اندازۀ جرمى كه در اين راه مرتكب شده است وبال آن را به گردن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دو پير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افكار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پوچ و بى‌اساس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سر مى‌پرورانيد دست برداريد و انصراف خود را از اين اقدام نابخردانه، گر چه به نظرتان ننگى عظيم است اعلام داريد، پيش ازآنكه به روز رستاخيز اين ننگ بزرگ با لهيب آتش دوزخ به جانتان همراه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عبد الله بن عباس را مأموريت داد، تا زبير را تنها ملاقات كند و به او چنين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سراغ طلحه نرو، چه اگر او را ببينى، او مانند گاو نرى است كه سر فرود آورده شاخ‌هاى خود را مقابل حريف گرفته آماده حمله است، مردى است متكبر و خود خواه و تندخو، به كارهاى سخت و گران مى‌پردازد، و مى‌گويد چيزى نيست، ساده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عكس زبير را ملاقات كن كه مردى ملايم طبع و با گذشت بوده گوشى شنوا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پسر داييت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در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زادگاهمان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و پشتيبان بودى، چه پيش آمد كه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سرزمين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بيگانه گشتى و به مخالفت و دشمنيم پرداختى؟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زيبا و دلنشين آن حضرت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عرفتنى بالحجاز، و انكرتنى بالعراق، عما عدا مما 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پيغام امام را بى كم و كاست به زبير رسانيدم، زبير لختى به فكر فرو رفت و آن گاه در پاسخم فقط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ما با همه موانعى كه در اين راه وجود دارد، و بيم و هراسى كه بدل داريم، با اين همه اميدواريم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فرزند زبير نيز به من گفت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به او بگو كه بين ما دو طرف، مسأله خون عثمان مطرح است، و واگذارى انتخاب خليفه به دست شورايى كه عمر دستور تشكيل آن را داده، كه در آن صورت اين را بايد بداين كه دو نفر از آنها يعنى طلحه و زبير در يك صف قرار گرفتند، و ام المؤمنين عايشه نيز جانب آن دو دو را فرو نخواهد گذاشت، و با نفوذى كه عايشه در مردم دارد، آنها نيز جانب وى را رها نخواهند كرد، و اگر كار به مراجعه به آراء مردم بكشد، اكثريت را عايشه و طرف داران او به دست خواهند آورد و در چنين وصفى تو تنها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سخنان فرزند زبير دانستم كه پشت سر اين حرف ها، فقط جنگ حكومت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گشتم و او را از ما وقع با خبر ساختم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ديگر امام، ابن عباس را به همراهى زبيد بى صوحان به خدمت عايشه مأمور </w:t>
      </w:r>
    </w:p>
    <w:p>
      <w:pPr>
        <w:pStyle w:val="BookText"/>
        <w:rPr/>
      </w:pPr>
      <w:r>
        <w:rPr>
          <w:rFonts w:ascii="IRNazanin" w:hAnsi="IRNazanin" w:eastAsia="IRNazanin"/>
          <w:color w:val="111111"/>
          <w:sz w:val="28"/>
          <w:sz w:val="28"/>
          <w:szCs w:val="28"/>
          <w:rtl w:val="true"/>
          <w:lang w:bidi="fa-IR"/>
        </w:rPr>
        <w:t>و به وى چنين پيغام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 را فرمان داده كه در خانۀ خود بمانى، و به هيچ روى از آن خارج نشوى، و تو خود اين را كاملاً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اينجا است كه عده اى تو را بر انگيختند، و از نقاط ضعفت به سود خود، و زيان تو به سادگى استفاده كرده‌اند، و واداشتند تا از خانه‌ات، خانۀ رسول خدا پاى بيرون گذاردى، و با اين پيمان كه با آنها بستى، و هم گامى و هم فكرى كه با آنان نمودى، مردم را به ورطۀ بلا و نابودى كشانيدى و آتش اختلاف و تفرقه را بين صفوف مسلمين دامن زدى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 اين همه تو را اين بهتر كه به خانۀ خود باز گردى، و به هيچ روى گرد دشمنى و جنگ برادركشى نگردى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اين راهنمايى، تو را قبول نيفتد و به خانۀ خود باز نگردى، و اين آتش فتنه كه تو خود برافروخته‌اى خاموش نسازى، بى‌شك جنگى خونين به دنبال خواهد داشت كه گروهى عظيم از انسان ها را به كام خود خواهد كشيد، و وبال آن بى‌هيچ ترديدى به گردن آتش‌افروزان جنگ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بترس و از اين راه كه در پيش گرفته اى پوزش بخواه كه خداوند پوزش بندگانش را پذيرا است، و بخشايندۀ خطاهاى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علاقه اى كه به فرزند زبير و خويشاوندى كه با طلحه دارى تو را به ورطه اى كشاند كه سر انجامش دوزخ و آتش جهنم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فرستادگان امام، به خدمت عايشه رسيدند و رسالت بگذاشتند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امام تنها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چيزى در پاسخ فرزند ابو طالب نمى‌گويم، چه در سخنورى و قدرت استدلال به پاى او نمى‌رسم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 آمده است كه طلحه با صداى بلند ياران خود را مخاطب ساخته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پيكار اين مردم برخيزيد، كه شما را نيروى برابرى با استدلال‌هاى فرزند ابو طالب نيست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فرزند زبير نيز در آن‌روز خطبه اى ايراد كرد و در ضمن آن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خليفۀ راستين عثمان بن عفان را كشته و اينك با سپاهى گران به جانب شما شتافته تا سرزمينشان را تسخير، و شما را به اطاعت از خود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نوبت شما است تا مردانه به پاى خيزيد و با خون خواهى از خليفۀ خود آبرو و حيثيت خويش را نگه داريد، و شرف و نواميس، فرزندان و اموال، و بالاخره شخصيت خود را پاس داريد و در حفظ و نگه دارى آنها به جان بكوشيد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دلاورانى چون شما، ناموس‌پرستان و تعصب‌ورزانى چون شما، و چون شما فداكارانى در راه عثمان و عايشه، آيا روا مى‌داريد كه كوفيان به شهر و ديار شما در آيند و آن را تصاحب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اين ها به شما روى آورده و به شخصيت شما توهين كرده، احساسات شما را سخت جريحه‌دار نموده‌اند، جا دارد كه به خشم آييد، و هر گونه ملاحظه اى را كنار گذارده، پاسخ اسلحۀ آنها را با اسلحه بدهيد، و به نبرد و پيكار با آنها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ترديد و دودلى نداشته باشيد كه او جز خود هيچ كس ديگر را لايق و سزاوار حكومت و خلافت نمى‌شناسد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او بر شما دست يابد و پيروز شود، دين و دنياى شما را به تباهى خواهد كشيد و شما را به خاك مذلت و نيستى خواهد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مقوله سخن بسيار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فرزند زبير به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داده شد، امام روى به فرزند خود حسن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پاسخ گويى فرزند زبير برخيز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جاى برخاست و پس از حمد و ستايش خدا، و درود بر روان پاك پيامبر اسلام گفت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سخنان فرزند زبير را در حق پدرم شنيديم كه مى‌گويد او عثمان را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بهتانى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اى گروه مهاجرين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بهتر مى‌دانيد كه زبير در حق عثمان چه مى‌گفت، و او را چه نام گذاشته بود و به چه اسمى او را به مردم معرفى مى‌كرد و عاقبت چه بر سرش آورد، و چه جنايت ها كه </w:t>
      </w:r>
    </w:p>
    <w:p>
      <w:pPr>
        <w:pStyle w:val="BookText"/>
        <w:rPr/>
      </w:pPr>
      <w:r>
        <w:rPr>
          <w:rFonts w:ascii="IRNazanin" w:hAnsi="IRNazanin" w:eastAsia="IRNazanin"/>
          <w:color w:val="111111"/>
          <w:sz w:val="28"/>
          <w:sz w:val="28"/>
          <w:szCs w:val="28"/>
          <w:rtl w:val="true"/>
          <w:lang w:bidi="fa-IR"/>
        </w:rPr>
        <w:t>در حق عثمان مرتكب شد و چه ستم ها كه به او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طلحه، همين طلحه، عثمان هنوز زنده بود كه پرچم مخالفت و طغيان را عليه او برافراشت، و پرچمش بر بيت المال در اهتزاز بود، و بر خزانۀ عمومى ملت بر خلاف حق و عدالت دست تسلط دراز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عثمان هنوز حياط داشت و خليفه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سوابق كه اين دو تن در طول خلافت عثمان داشته‌اند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همه خيانت ها و جنايت ها كه بر او روا داشته‌اند، و سرانجام به خاك و خونش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نمى‌رسد كه پدر مرا به كشتن عثمان متهم نمايند، و زبان به بد گويى او بگشايند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بخواهيم آن‌چه را كه لازم است دربارۀ آنان بر زبان خواهيم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كه مى‌گويند،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را به زور به دست آورده و بر مردم حكومت مى‌كند، بزرگ ترين دليلى كه فرزند زبير در مقابل اين ادعا ارائه مى‌دهد اين است كه مى‌گويد پدرش به دست، با على بيعت كرده است نه با قلبش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سخن او اقرار و اعتراف بر بيعت مى‌كند و سپس بهانه‌تراشى مى‌نمايد، اگر راست مى‌گويد در اين مورد دليل و برهانى بياورد، ولى هرگز نمى‌تواند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شگفت فرزند زبير از روى آوردن كوفيان بر بصريان بسى بى‌مورد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چه تعجبى دارد اگر هواداران حق و حقيقت بر پيروان تباهى و گمراهى بتازد؟</w:t>
      </w:r>
    </w:p>
    <w:p>
      <w:pPr>
        <w:pStyle w:val="BookText"/>
        <w:rPr/>
      </w:pPr>
      <w:r>
        <w:rPr>
          <w:rFonts w:ascii="IRNazanin" w:hAnsi="IRNazanin" w:eastAsia="IRNazanin"/>
          <w:color w:val="111111"/>
          <w:sz w:val="28"/>
          <w:sz w:val="28"/>
          <w:szCs w:val="28"/>
          <w:rtl w:val="true"/>
          <w:lang w:bidi="fa-IR"/>
        </w:rPr>
        <w:t>اما ياران و يارى‌دهندگان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آنها سر جنگ و نبرد نداريم، بلكه نبرد ما عليه آشوب‌گران و اخلال گرانى چون آن بانوى شتر سوار، و ياران و پيروان او مى‌باشند، نه انصار عثمان</w:t>
      </w:r>
      <w:r>
        <w:rPr>
          <w:rFonts w:eastAsia="IRNazanin" w:cs="IRNazanin"/>
          <w:color w:val="111111"/>
          <w:sz w:val="28"/>
          <w:szCs w:val="28"/>
          <w:rtl w:val="true"/>
          <w:lang w:bidi="fa-IR"/>
        </w:rPr>
        <w:t>.</w:t>
      </w:r>
      <w:r>
        <w:rPr>
          <w:rStyle w:val="FootnoteAnchor"/>
          <w:rtl w:val="true"/>
        </w:rPr>
        <w:footnoteReference w:id="83"/>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به راستى اقدامات آنان را كه اين همه خون انسان ها به دنبال داشت به چه چيز جز مخالفت با خدا و پيغمبرش مى‌توان تأويل كرد، و به روز رستاخيز در پيشگاه عدل الهى چه پاسخ 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سردارنيا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فرستادگان امام، از نزد عايشه و طلحه و زبير باز گشتند و پيغام آنان را كه بوى خون مى‌داد و اعلان جنگ داده بودند به امام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برخاست سپاس و ستايش خدا را به جاى آورد، و بر پيامبر و خاندانش درود فرستاد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اينان مدارا كردم، و ملايمت و نرمى نشان دادم تا مگر آنها نيز شرمى داشته باشند، و از تحريك ديگران و ايجاد تفرقه و اختلاف بين مسلمين كوتاه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به پيمان‌شكنى و گسستن قيد بيعتشان سرزنش نمودم، و موارد سركشى و گمراهيشان را آشكارا به آنها نشان داده گوشزد نمودم، و در ارائه طريق حق و راستى اصرار ورزيدم شايد به خود آيند و پيروى از حق را بر باطل اختيار كنند، ولى زير بار نرفتند و پيروى از هواى نفس را بر حقيقت مقدم داشتند و دعوت مرا اجابت نكردند، و بر عكس در مقام بيم دادن و ترسانيدن من بر آمدند و پيغام داده‌اند كه خود را براى رويارويى با ضربات نيزه و شمشير آماده سازم و اين كه به خيره خود را به آرزوهاى دور و دراز خوش داشته است، و تو را به اشتباه و غرور انداخته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سوكيان به سوكشان بنالند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من چه تصور مى‌كنند، و مرا چگونه مردى به حساب آورده‌اند؟ در حالى كه هم آنها به چشم خود ديده، و به تمام وجود دريافته‌اند كه من نه آن مردى هستم كه از تهديد دشمن به نبرد به هر اسم، و يا از چكاچاك شمشير و غوغاى ميدان جنگ بيمى به دل راه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انصف القارة من راماها</w:t>
      </w:r>
      <w:r>
        <w:rPr>
          <w:rFonts w:eastAsia="IRNazanin" w:cs="IRNazanin"/>
          <w:color w:val="111111"/>
          <w:sz w:val="28"/>
          <w:szCs w:val="28"/>
          <w:rtl w:val="true"/>
          <w:lang w:bidi="fa-IR"/>
        </w:rPr>
        <w:t>.</w:t>
      </w:r>
      <w:r>
        <w:rPr>
          <w:rStyle w:val="FootnoteAnchor"/>
          <w:rtl w:val="true"/>
        </w:rPr>
        <w:footnoteReference w:id="84"/>
      </w:r>
      <w:bookmarkStart w:id="581" w:name="pg16604_213505"/>
    </w:p>
    <w:p>
      <w:pPr>
        <w:pStyle w:val="BookText"/>
        <w:rPr/>
      </w:pPr>
      <w:bookmarkEnd w:id="5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مرا در اين فتنه و آشوبى كه خود بر انگيخته، و در پاسخ فرستادگانم به ميدان نبرد فرا خوانده‌اند، و به جنگ تهديد كرده‌اند، و در مورد جنگ و نبرد با من به حق و انصاف رفتار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تا بغرند، حماسه بخوانند، و معركه بگيرند، آن گاه خودى بنمايانند كه ما را نيازى به خودنمايى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از دير باز مرا در ميدان‌هاى نبرد ديده‌اند و ضرب دستم را در پهنۀ كارزار به خوبى دريافته‌اند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مرا چگونه مى‌يابند؟ من همان على، همان ابو الحسنى هستم كه ديروز صفوف به هم فشردۀ مشركين را از هم مى‌شكافتم، و قدرت آنها را در هم مى‌شكستم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نيز با همان قلب مطمئن و قوى با دشمنانم روبه‌رو خواهم گرديد، و هيچ بيم و هراسى هم به دل راه نخواهم داد چه، من به وعده اى كه خدا به يارى من فرموده ايمان دارم، و به حقانيت خود در اين راه كه در پيش گرفته ام يقين دارم، و در اين ايمان ثابت هيچ شك و ترديدى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مى‌دانى كه طلحه بيعتم را شكست، و هم او بود كه بر عثمان شورش كرد و عاقبت او را كشت، آن گاه به ناروا مرا به كشتن او متهم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او را مجالى براى خودنمايى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خويشاوندى مرا ناديده گرفت و با من قطف رحم كرد و بيعتم را شكست، و دشمنان را به جنگم كشانيد، بار خدايا هر طور كه مى‌خواهى شرّش را امروز از من دور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منبر به زير آمد</w:t>
      </w:r>
      <w:r>
        <w:rPr>
          <w:rFonts w:eastAsia="IRNazanin" w:cs="IRNazanin"/>
          <w:color w:val="111111"/>
          <w:sz w:val="28"/>
          <w:szCs w:val="28"/>
          <w:rtl w:val="true"/>
          <w:lang w:bidi="fa-IR"/>
        </w:rPr>
        <w:t>.</w:t>
      </w:r>
    </w:p>
    <w:p>
      <w:pPr>
        <w:pStyle w:val="Heading5"/>
        <w:numPr>
          <w:ilvl w:val="4"/>
          <w:numId w:val="1"/>
        </w:numPr>
        <w:rPr/>
      </w:pPr>
      <w:bookmarkStart w:id="582" w:name="__RefHeading___Toc11014526_1280447820"/>
      <w:bookmarkStart w:id="583" w:name="_Toc222"/>
      <w:bookmarkEnd w:id="582"/>
      <w:r>
        <w:rPr>
          <w:rtl w:val="true"/>
        </w:rPr>
        <w:t>سفارش‌هاى امام پيش از جنگ</w:t>
      </w:r>
      <w:bookmarkEnd w:id="58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و ذهبى و متقى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جنگ جمل با بانگ بلند </w:t>
      </w:r>
    </w:p>
    <w:p>
      <w:pPr>
        <w:pStyle w:val="BookText"/>
        <w:rPr/>
      </w:pPr>
      <w:r>
        <w:rPr>
          <w:rFonts w:ascii="IRNazanin" w:hAnsi="IRNazanin" w:eastAsia="IRNazanin"/>
          <w:color w:val="111111"/>
          <w:sz w:val="28"/>
          <w:sz w:val="28"/>
          <w:szCs w:val="28"/>
          <w:rtl w:val="true"/>
          <w:lang w:bidi="fa-IR"/>
        </w:rPr>
        <w:t>به سپاهيان خود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ازآنكه آنها جنگ را آغاز كنند، شما مجاز نيستيد تا كسى را به نيزه يا تير بزنيد، و يا شمشيرى بر كسى فرود آوريد و به نبرد پيش دستى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پيش از اين كه پيكار آغاز شود، با آنها به رفق و مدارا رفتار كنيد، و به نرمى با آنها سخن بگوييد، و بيانى گرم و دوستانه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هر كه در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پيروى از دستورات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گرديد، روز باز پسين نيز رستگار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سپاه روياروى يكديگر به صف ايستاده بودند، و تا ظهر هيچ اقدامى از دو طرف صورت نگرفت، مگر اين كه هواداران جمل كه گاه با هم و دسته جمعى بانگ بر مى‌داشتند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لَثاراتِ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بشتابيد به خون خواهى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امير المؤمنين دست‌هاى خود را به آسمان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كشندگان عثمان را امروز به خاك هلاك افكن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راويان، و نويسندگان ديگرى نيز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سپاه روياروى يك ديگر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سپاهيان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خداى را كه شما پيروان من بر حق هستيد، بنا بر اين خوددارى و مدارا و جوانمردى كنيد، تا هيچ بهانه‌اى براى آنها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بهانۀ آغاز جنگ را به آنها ندهيد، تا آنها به نبرد آغاز كنند كه خود دليل ديگرى بر حقانيت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هنگام كه نبرد آغاز گرديد، بر زخمى ها رحمت آوريد، و آنان را نكشيد و چون دشمن شكست خورد، و روى به گريز نهاد، فراريان را دنبال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كشته‌شدگان ميدان نبرد را برهنه نسازيد، و گوش و بينى ايشان را نبريد و مثله نسازيد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شهر و ديار آنها دست يافتيد، پردۀ حرمت نواميس آنها را پاره نكنيد، و بى‌دستورى به خانه اى وارد نشويد، و به اموال و دارايى آنها به چيزى تجاوز ننماييد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مسعودى دنبالۀ سخنان امام را چنين آورده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دارايى آنان بر شما حرام است، مگر آن‌چه را كه در اردوگاه دشمن </w:t>
      </w:r>
      <w:bookmarkStart w:id="584" w:name="pg16604_213507"/>
    </w:p>
    <w:p>
      <w:pPr>
        <w:pStyle w:val="BookText"/>
        <w:rPr/>
      </w:pPr>
      <w:bookmarkEnd w:id="584"/>
      <w:r>
        <w:rPr>
          <w:rFonts w:ascii="IRNazanin" w:hAnsi="IRNazanin" w:eastAsia="IRNazanin"/>
          <w:color w:val="111111"/>
          <w:sz w:val="28"/>
          <w:sz w:val="28"/>
          <w:szCs w:val="28"/>
          <w:rtl w:val="true"/>
          <w:lang w:bidi="fa-IR"/>
        </w:rPr>
        <w:t>از ابزار جنگى، و چارپايان، و بردگان، كنيزان به دست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اين ها بقيۀ اموال آنها طبق قانون اسلام و كتاب خدا ارث است، و به بازماندگانشان تعلق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بانويى را حق نداريد به پرخاش واداريد، و او را آزار دهيد، اگر چه ناسزايتان بگويد، و به شرف و نواميستان توهين كند، و به پاكان، و فرمانروايانتان دشنام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 به خرد و روان ضعيف و ناتوانند و در خور ملاحظه و گذشت، و ما آن‌روز كه در ركاب رسول خدا به كفار مى‌جنگيديم، دستور داشتيم تا از آنها در گذريم، با وجودى كه ايشان زنانى كافر بودند و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گذشته اگر مردى زنى را به عصا يا چوب دستى خود مى‌آزرد، پس از او حتى بازماندگانش نيز به آن كار زشت و خلاف او سرزنش و نكوهش مى‌شدند</w:t>
      </w:r>
      <w:r>
        <w:rPr>
          <w:rFonts w:eastAsia="IRNazanin" w:cs="IRNazanin"/>
          <w:color w:val="111111"/>
          <w:sz w:val="28"/>
          <w:szCs w:val="28"/>
          <w:rtl w:val="true"/>
          <w:lang w:bidi="fa-IR"/>
        </w:rPr>
        <w:t>.</w:t>
      </w:r>
    </w:p>
    <w:p>
      <w:pPr>
        <w:pStyle w:val="Heading5"/>
        <w:numPr>
          <w:ilvl w:val="4"/>
          <w:numId w:val="1"/>
        </w:numPr>
        <w:rPr/>
      </w:pPr>
      <w:bookmarkStart w:id="585" w:name="__RefHeading___Toc11014528_1280447820"/>
      <w:bookmarkStart w:id="586" w:name="_Toc223"/>
      <w:bookmarkEnd w:id="585"/>
      <w:r>
        <w:rPr>
          <w:rtl w:val="true"/>
        </w:rPr>
        <w:t>هواداران جمل جنگ را آغاز مى‌كنند</w:t>
      </w:r>
      <w:bookmarkEnd w:id="586"/>
    </w:p>
    <w:p>
      <w:pPr>
        <w:pStyle w:val="BookText"/>
        <w:rPr/>
      </w:pPr>
      <w:r>
        <w:rPr>
          <w:rFonts w:ascii="IRNazanin" w:hAnsi="IRNazanin" w:eastAsia="IRNazanin"/>
          <w:color w:val="111111"/>
          <w:sz w:val="28"/>
          <w:sz w:val="28"/>
          <w:szCs w:val="28"/>
          <w:rtl w:val="true"/>
          <w:lang w:bidi="fa-IR"/>
        </w:rPr>
        <w:t>حاكم در مستدرك نوشته است كه زبير به اطرافيان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على را تير باران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زبير بدين وسيله مى‌خواست آغاز جنگ را اعلام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اعثم و ديگران روايت مى‌كنند كه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مشتى سنگ‌ريزه به من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مشتى سنگ‌ريزه به سوى سپاه على پاشيد و تا آنجا كه در قدرت داشت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ها سياه باد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عايشه تقليدى بود از رفتار رسول خدا در جنگ حنين با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واكنش اين كار عايشه اين شد كه مردى از سپاه على، خطاب به عايشه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 نبودى كه سنگ‌ريزه پراندى بلكه شيطان بود كه سنگ‌ريزه پاشيد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طبرى و ديگران روايت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 جمل قرآنى را به دست گرفت و در ميان سپاهيانش گرديد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اين قرآن را به سپاه دشمن عرضه مى‌كند و آنان را به پيروى و عمل به آن فرا مى‌خواند و حال‌آنكه كشته خواهد شد؟ جوانى نورسته از كوفيان كه قبايى سفيد پنبه دوزى شده بر تن داشت پيش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چون در او نگريست، و كم سالى او را ديد از وى روى بگردانيد و سخن خود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همان جوان آمادگى خود را براى اين فداكارى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قرآن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روى به جانب سپاه هواداران جمل نهاد، و طبق دستور امام آنان را به عمل به قرآن، و پيروى از دستورات آن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جنگ‌افروزان بصره، ب اين اقدام على حتى لحظه اى هم زحمت فكر كردن را به خود ندادند و ناجوانمردانه دست راست آن جوان را با ضربه شمشير از بدن جدا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قرآن را به دست چپ برداشت و هم چنان به تبليغ مأموريت خود پرداخت كه دست چپ او را نيز از بدن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قرآن را با بازوان بريده بر سينۀ خود بلند كرد، خون سيل‌آسا از هر دو دست بريده او بر قرآن و بر قباى سفيد و بلندش جارى بود و او هم چنان تبليغ مى‌كرد تا سر انجام به خاك هلاكش افكندند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همين داستان را به روايت ديگر چنين آورده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به يارانش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اين قرآن را به آنان عرضه مى‌دارد و به پيروى از محتواى آن فرا مى‌خواند، حتى اگر دستش بريده شود، قرآن را به دست ديگر بگيرد، و اگر آن دست هم قطع شود، قرآن را به دندان عرضه بدارد؟ جوانى كم كم‌سن‌وسال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هم چنان پيشنهاد خود را تكرار مى‌كرد، و در ميان يارانش مى‌گرديد، و هيچ كس جز آن جوان پيشنهاد امام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قرآن را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قرآن را بر آنان عرضه كن و بگو كتاب خدا از اول تا به آخر آن بين ما و شما حكم و داور باشد، و خداى را در ريختن خون يك ديگر فرا چشم داريم، و </w:t>
      </w:r>
    </w:p>
    <w:p>
      <w:pPr>
        <w:pStyle w:val="BookText"/>
        <w:rPr/>
      </w:pPr>
      <w:r>
        <w:rPr>
          <w:rFonts w:ascii="IRNazanin" w:hAnsi="IRNazanin" w:eastAsia="IRNazanin"/>
          <w:color w:val="111111"/>
          <w:sz w:val="28"/>
          <w:sz w:val="28"/>
          <w:szCs w:val="28"/>
          <w:rtl w:val="true"/>
          <w:lang w:bidi="fa-IR"/>
        </w:rPr>
        <w:t>بى‌سببى خون يك ديگر را نريزيم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قرآن را به دست گرفت و به جانب سپاه دشمن پيش رفت و به تبليغ رسالت خود پرداخت، و همان طور كه گفته شد دست‌هايش را بريدند تا قرآن را به دندان گرفت و سرانجام او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واقعه بود كه على گفت با اين جرأت و جسارت كه جانب حرمت قرآن را نگه نداشتند، نبرد با ايشان واجب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آن نوجوان در سوگ فرزندش چنين نوحه‌سرايى 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نهراسيد و ايشان را به كتاب خدا فرا خواند، و مادرشان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بود و آنها را مى‌نگريست كه چگونه در گمراهى و سركشى با يك ديگر قرار گذاشته‌اند، و ايشان را از اين كارشان نهى نمى‌كرد، در حالى كه ريش آنها به خون خضاب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نوشته است كه بانوى نوحه گر بر آن جوان، ام ذريح عبديه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اعثم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نوجوان از قبيلۀ مجاشع بود، و آن‌كس كه دست او را با ضربت شمشير قطع كرد يكى از نوكران عايشه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مسعودى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عمار ياسر بين دو سپاه به سخن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پيامبرتان انصاف نكرديد، چون همسران خود را در خانه‌هاى خود به جاى گذاشتيد، و همسر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ميدان نبرد كشانيديد، و در معرض شمشيرها و نيزه‌هاى رزمندگان كارزار قرار داديد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مسعودى روايت مى‌كند</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در هودجى قرار داشت كه از لوح‌هاى تخته ساخته شده، آن را با پلاس و پوست گاو پوشانيده و در زير، آن را با نمد محكم كرده بودند، و براى اين كه جنگ‌افزارها بر آن كارگر نباشد و در برابر ضربات شمشير و نيزه محفوظ بماند، بر روى همۀ آنها زره‌هاى آهنى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مجموع كه بر روى شترى قرار داشت دژى فولادين </w:t>
      </w:r>
      <w:bookmarkStart w:id="587" w:name="pg16604_213510"/>
    </w:p>
    <w:p>
      <w:pPr>
        <w:pStyle w:val="BookText"/>
        <w:rPr/>
      </w:pPr>
      <w:bookmarkEnd w:id="587"/>
      <w:r>
        <w:rPr>
          <w:rFonts w:ascii="IRNazanin" w:hAnsi="IRNazanin" w:eastAsia="IRNazanin"/>
          <w:color w:val="111111"/>
          <w:sz w:val="28"/>
          <w:sz w:val="28"/>
          <w:szCs w:val="28"/>
          <w:rtl w:val="true"/>
          <w:lang w:bidi="fa-IR"/>
        </w:rPr>
        <w:t>و زره‌پوشى مطمئن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چون از سخن گفتن با آن مردم بپرداخت، قدم پيش گذاشت و در مقابل هودج عايشه قرار گرفت و از او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 به چه دعوت مى‌كنى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 چه مى‌خواهى؟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جواب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خون خواهى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بكشد سركش را، و هر كس كه نا حق چيزى را طلب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گفت و گو عمار بار ديگر روى به مردم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 مى‌دانيد كه دست‌هاى كدام يك از ما به خون عثمان رنگين است؟</w:t>
      </w:r>
    </w:p>
    <w:p>
      <w:pPr>
        <w:pStyle w:val="BookText"/>
        <w:rPr/>
      </w:pPr>
      <w:r>
        <w:rPr>
          <w:rFonts w:ascii="IRNazanin" w:hAnsi="IRNazanin" w:eastAsia="IRNazanin"/>
          <w:color w:val="111111"/>
          <w:sz w:val="28"/>
          <w:sz w:val="28"/>
          <w:szCs w:val="28"/>
          <w:rtl w:val="true"/>
          <w:lang w:bidi="fa-IR"/>
        </w:rPr>
        <w:t>در اين موقع هواداران جمل عمار را هدف تيرهاى جان‌كاه خود گرفتند و به سختى تير باران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در چنان هنگامه اى روى به جانب عايشه كرد و فى البداهه چنين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را تو بنيان نهادى، و ناله و شيون را بر عثمان تو نخستين بار دادى، پس طوفان و باد از تو بود و باران از تو، تو فرمان به كشتن خليفه عثمان دادى، و ما آن‌كس را كه فرمان داده ايت قاتل مى‌شناسيم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تيرهاى دشمن چون باران به سوى عمار مى‌باريد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اسب خود را برجهانيد و به سپاه امام باز گشت و به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منتظر چه هستى، اين مردم در پاسخ شما چيزى جز به راه انداختن جنگ و خون‌ريزى در سر ندارد</w:t>
      </w:r>
      <w:r>
        <w:rPr>
          <w:rFonts w:eastAsia="IRNazanin" w:cs="IRNazanin"/>
          <w:color w:val="111111"/>
          <w:sz w:val="28"/>
          <w:szCs w:val="28"/>
          <w:rtl w:val="true"/>
          <w:lang w:bidi="fa-IR"/>
        </w:rPr>
        <w:t>.</w:t>
      </w:r>
    </w:p>
    <w:p>
      <w:pPr>
        <w:pStyle w:val="Heading5"/>
        <w:numPr>
          <w:ilvl w:val="4"/>
          <w:numId w:val="1"/>
        </w:numPr>
        <w:rPr/>
      </w:pPr>
      <w:bookmarkStart w:id="588" w:name="__RefHeading___Toc11014530_1280447820"/>
      <w:bookmarkStart w:id="589" w:name="_Toc224"/>
      <w:bookmarkEnd w:id="588"/>
      <w:r>
        <w:rPr>
          <w:rtl w:val="true"/>
        </w:rPr>
        <w:t>على فرمان پاسخ به حمله مى‌دهد</w:t>
      </w:r>
      <w:bookmarkEnd w:id="589"/>
    </w:p>
    <w:p>
      <w:pPr>
        <w:pStyle w:val="BookText"/>
        <w:rPr/>
      </w:pPr>
      <w:r>
        <w:rPr>
          <w:rFonts w:ascii="IRNazanin" w:hAnsi="IRNazanin" w:eastAsia="IRNazanin"/>
          <w:color w:val="111111"/>
          <w:sz w:val="28"/>
          <w:sz w:val="28"/>
          <w:szCs w:val="28"/>
          <w:rtl w:val="true"/>
          <w:lang w:bidi="fa-IR"/>
        </w:rPr>
        <w:t>ابو مخنف و ديگران نوشته‌اند كه هواداران جمل سپاه على را به شدت تير باران كردند، تا جايى كه سپاهيان امام به تنگ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دستورى ده كه تيرهاى دشمنان ما را درو مى‌كند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خيمۀ كوچكى بود كه كشته اى را به خدمتش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فلانى است كه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كرد صبر كنيد و شكيبايى داشته باشيد، تا برايشان عذر و بهانه‌اى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احوال عبد الله بديل </w:t>
      </w:r>
    </w:p>
    <w:p>
      <w:pPr>
        <w:pStyle w:val="BookText"/>
        <w:rPr/>
      </w:pPr>
      <w:r>
        <w:rPr>
          <w:rFonts w:ascii="IRNazanin" w:hAnsi="IRNazanin" w:eastAsia="IRNazanin"/>
          <w:color w:val="111111"/>
          <w:sz w:val="28"/>
          <w:sz w:val="28"/>
          <w:szCs w:val="28"/>
          <w:rtl w:val="true"/>
          <w:lang w:bidi="fa-IR"/>
        </w:rPr>
        <w:t>برادرش عبد الرحمن بديل را كه جزء اصحاب رسول خدا، و بر اثر تير هواداران جمل از پاى در آمده بود به دوش كشيده به خدمت على آورد، و جسد بى‌جان وى را پيش روى او بر زمين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 من است كه به شهادت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فرمان داد تا زره رسول خدا را كه ذات الفضول نام داشت برايش آوردند، آن را پوشيد و چون بر شكم حضرتش آويخته شد، به يكى از خاندانش دستور داد تا ميان آن را با دستارى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ذو الفقار را حمايل ساخت و پرچم سياه رنگ پيامبر را كه عقاب ناميده مى‌شد به دست فرزندش محمد حنفيه داد، و به دو فرزند ديگرش حسن و حسين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روى پرچم را به دست برادرانتان دادم، و شما دو تن را در اين مورد ناديده گرفتم، كه مقام و موقعيت شما، با نسبتى كه با رسول خدا داريد بس گرامى و پرارج است</w:t>
      </w:r>
      <w:r>
        <w:rPr>
          <w:rFonts w:eastAsia="IRNazanin" w:cs="IRNazanin"/>
          <w:color w:val="111111"/>
          <w:sz w:val="28"/>
          <w:szCs w:val="28"/>
          <w:rtl w:val="true"/>
          <w:lang w:bidi="fa-IR"/>
        </w:rPr>
        <w:t>.</w:t>
      </w:r>
      <w:r>
        <w:rPr>
          <w:rStyle w:val="FootnoteAnchor"/>
          <w:rtl w:val="true"/>
        </w:rPr>
        <w:footnoteReference w:id="86"/>
      </w:r>
      <w:r>
        <w:rPr>
          <w:rFonts w:ascii="Amiri" w:hAnsi="Amiri" w:eastAsia="Amiri" w:cs="Amiri"/>
          <w:color w:val="111111"/>
          <w:sz w:val="28"/>
          <w:sz w:val="28"/>
          <w:szCs w:val="28"/>
          <w:rtl w:val="true"/>
          <w:lang w:bidi="ar-SA"/>
        </w:rPr>
        <w:t>ابو مخنف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اين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أَنْ تَدْخُلُوا اَلْجَنَّةَ وَ لَمّٰا يَأْتِكُمْ مَثَلُ اَلَّذِينَ خَلَوْا مِنْ قَبْلِكُمْ مَسَّتْهُمُ اَلْبَأْسٰاءُ وَ اَلضَّرّٰاءُ وَ زُلْزِلُوا</w:t>
      </w:r>
      <w:r>
        <w:rPr>
          <w:rStyle w:val="FootnoteAnchor"/>
          <w:rtl w:val="true"/>
        </w:rPr>
        <w:footnoteReference w:id="87"/>
      </w:r>
      <w:r>
        <w:rPr>
          <w:rFonts w:ascii="IRNazanin" w:hAnsi="IRNazanin" w:eastAsia="IRNazanin"/>
          <w:color w:val="111111"/>
          <w:sz w:val="28"/>
          <w:sz w:val="28"/>
          <w:szCs w:val="28"/>
          <w:rtl w:val="true"/>
          <w:lang w:bidi="fa-IR"/>
        </w:rPr>
        <w:t>را تلاوت مى‌فرمود در ميان سپاهيان خود مى‌گرديد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شكيبايى را خداوند به ما و شما ارزانى داد، و به پيروزيمان سرافرازى عنايت فرمايد، و به هر كارى يار و پشتيبانمان باد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همين مقدار از نقل عين مطالب مورخان در چگونگى بروز جنگ بين سپاه امام، و هواداران جمل بسنده كرديم، و از باز گويى بقيۀ مطالب چون رويارويى </w:t>
      </w:r>
      <w:bookmarkStart w:id="590" w:name="pg16604_213512"/>
    </w:p>
    <w:p>
      <w:pPr>
        <w:pStyle w:val="BookText"/>
        <w:rPr/>
      </w:pPr>
      <w:bookmarkEnd w:id="590"/>
      <w:r>
        <w:rPr>
          <w:rFonts w:ascii="IRNazanin" w:hAnsi="IRNazanin" w:eastAsia="IRNazanin"/>
          <w:color w:val="111111"/>
          <w:sz w:val="28"/>
          <w:sz w:val="28"/>
          <w:szCs w:val="28"/>
          <w:rtl w:val="true"/>
          <w:lang w:bidi="fa-IR"/>
        </w:rPr>
        <w:t>زبير و على پيش از آغاز نبرد كه باعث شد تا زبير ميدان جنگ را ترك گويد، و دست از دشمنى و مخالفت با امام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كشته شدن طلحه به دست مروان حكم درگير و دار جنگ و امثال اين ها دورى جستيم، و تنها به چگونگى پايان يافتن جنگ جمل مى‌پردازيم، تا سنجش و مقايسه احاديث سيف بن عمر دربارۀ جمل و سخن راويان ديگر كاملاً ميسر و فراهم گردد</w:t>
      </w:r>
      <w:r>
        <w:rPr>
          <w:rFonts w:eastAsia="IRNazanin" w:cs="IRNazanin"/>
          <w:color w:val="111111"/>
          <w:sz w:val="28"/>
          <w:szCs w:val="28"/>
          <w:rtl w:val="true"/>
          <w:lang w:bidi="fa-IR"/>
        </w:rPr>
        <w:t>.</w:t>
      </w:r>
    </w:p>
    <w:p>
      <w:pPr>
        <w:pStyle w:val="Heading5"/>
        <w:numPr>
          <w:ilvl w:val="4"/>
          <w:numId w:val="1"/>
        </w:numPr>
        <w:rPr/>
      </w:pPr>
      <w:bookmarkStart w:id="591" w:name="__RefHeading___Toc11014532_1280447820"/>
      <w:bookmarkStart w:id="592" w:name="_Toc225"/>
      <w:bookmarkEnd w:id="591"/>
      <w:r>
        <w:rPr>
          <w:rtl w:val="true"/>
        </w:rPr>
        <w:t>چون شتر كشته شد جنگ پايان يافت</w:t>
      </w:r>
      <w:bookmarkEnd w:id="592"/>
    </w:p>
    <w:p>
      <w:pPr>
        <w:pStyle w:val="BookText"/>
        <w:rPr/>
      </w:pPr>
      <w:r>
        <w:rPr>
          <w:rFonts w:ascii="Amiri" w:hAnsi="Amiri" w:eastAsia="Amiri" w:cs="Amiri"/>
          <w:color w:val="111111"/>
          <w:sz w:val="28"/>
          <w:sz w:val="28"/>
          <w:szCs w:val="28"/>
          <w:rtl w:val="true"/>
          <w:lang w:bidi="ar-SA"/>
        </w:rPr>
        <w:t>ابو مخنف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امام ديد كه پيرامون افسار شتر عايشه باران مرگ مى‌بارد، و داس اجل رزمندگان او هواداران جمل را درو مى‌كند، و تا دستى شتر را مى‌گيرد از بدن مى‌افتد و جان ها پيرامون آن به باد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و عمار را بخوانيد، چون آن دو به خدمت رسيدند، امام به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رويد و اين شتر را به خاك اندازيد، چه ما دام كه اين شتر برپاست، آتش جنگ فرو نمى‌نشيند كه هواداران جمل، شتر عايشه را قبلۀ خود ساخته‌اند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پى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شتر از پاى در آيد، جنگ پايان مى‌يابد و سپاهيان هوادارش پراكنده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ابو مخنف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چون مرگ رزمندگان را پيرامون شتر عايشه به چشم ديد، و دريافت كه ما دام آن شتر برپاست آتش جنگ فرو نخواهد نشست، شمشير برهنۀ خود را بر دوش نهاد و به جانب شتر شروع به پيشروى كرد، و فرمان داد تا يارانش نيز چنان كنند، و چون او به سوى هواداران جمل و افسارداران آن حركت نمايند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موقع افسار شتر عايشه بين افراد قبيلۀ بنى ضبه دست به دست مى‌گرديد، و هر يك از آنها كه به خاك مى‌افتاد، ديگرى مى‌جست و افسار را به دست مى‌گرفت تا </w:t>
      </w:r>
      <w:bookmarkStart w:id="593" w:name="pg16604_213513"/>
    </w:p>
    <w:p>
      <w:pPr>
        <w:pStyle w:val="BookText"/>
        <w:rPr/>
      </w:pPr>
      <w:bookmarkEnd w:id="593"/>
      <w:r>
        <w:rPr>
          <w:rFonts w:ascii="IRNazanin" w:hAnsi="IRNazanin" w:eastAsia="IRNazanin"/>
          <w:color w:val="111111"/>
          <w:sz w:val="28"/>
          <w:sz w:val="28"/>
          <w:szCs w:val="28"/>
          <w:rtl w:val="true"/>
          <w:lang w:bidi="fa-IR"/>
        </w:rPr>
        <w:t>كشته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جنگ پيرامون شتر عايشه به شدت زبانه مى‌كشيد، و افراد قبيلۀ بنى ضبه، افسارداران شتر او به سرعت و يكى پس از ديگرى به خاك و خون در مى‌غلطيدند و جمعى بسيار از آنها كشته شد، تا اين كه على و يارانش صف دفاع و مقاومت ايشان را در هم شكستند، و به جاى آنان خود در كنار شتر عايشه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امام به يكى از افراد قبيلۀ نخع به نام بجير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بجير شتر را درياب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بجير با شدت شمشيرى بر تهى گاه شتر زد كه بر اثر آن شتر به پهلو درآمد، و سينه بر زمين كوبيد، و چنان نعره اى سر داد كه به آن شدت تا آن موقع شنيده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شتر عايشه فرو افتاد و كشته شد، هوادارانش از پيرامون آن چون سيل ملخ كه در معرض طوفان قرار گرفته باشد پراكنده شده روى به گريز نهادند، و به يك باره آتش جنگ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بانگ زد، طناب‌هاى هودج را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على به سرعت طناب‌هايى را كه هودج را بر پشت شتر محكم كرده بود از هم گسيختند، و هودج را كه عايشه در آن قرار داشت بر روى دست بلند كردند و بر زمين نهادند</w:t>
      </w:r>
      <w:r>
        <w:rPr>
          <w:rFonts w:eastAsia="IRNazanin" w:cs="IRNazanin"/>
          <w:color w:val="111111"/>
          <w:sz w:val="28"/>
          <w:szCs w:val="28"/>
          <w:rtl w:val="true"/>
          <w:lang w:bidi="fa-IR"/>
        </w:rPr>
        <w:t>.</w:t>
      </w:r>
    </w:p>
    <w:p>
      <w:pPr>
        <w:pStyle w:val="Heading5"/>
        <w:numPr>
          <w:ilvl w:val="4"/>
          <w:numId w:val="1"/>
        </w:numPr>
        <w:rPr/>
      </w:pPr>
      <w:bookmarkStart w:id="594" w:name="__RefHeading___Toc11014534_1280447820"/>
      <w:bookmarkStart w:id="595" w:name="_Toc226"/>
      <w:bookmarkEnd w:id="594"/>
      <w:r>
        <w:rPr>
          <w:rtl w:val="true"/>
        </w:rPr>
        <w:t>عفو عمومى امام</w:t>
      </w:r>
      <w:bookmarkEnd w:id="595"/>
    </w:p>
    <w:p>
      <w:pPr>
        <w:pStyle w:val="BookText"/>
        <w:rPr/>
      </w:pPr>
      <w:r>
        <w:rPr>
          <w:rFonts w:ascii="IRNazanin" w:hAnsi="IRNazanin" w:eastAsia="IRNazanin"/>
          <w:color w:val="111111"/>
          <w:sz w:val="28"/>
          <w:sz w:val="28"/>
          <w:szCs w:val="28"/>
          <w:rtl w:val="true"/>
          <w:lang w:bidi="fa-IR"/>
        </w:rPr>
        <w:t>چون كارزار پايان يافت سخن گوى على به دستور امام بانگ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زخمى ها آسيبى نرسانيد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فراريان را دنبال نكنيد و آنان را مجروح نسازيد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سپاه دشمن هر كس كه اسلحه بر زمين گذارد،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 كه در خانۀ خود قرار مى‌گيرد، و در به روى خود ببندد در امان است و سپس همه را امان داد و به اين ترتيب عفو عمومى صادر، و همگى از حمايت او برخوردار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طبرى روايت مى‌كند</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دستور على، محمد فرزند ابو بكر برادر عايشه، عايشه را با هودجش به گوشه اى برد و برايش خيمه اى مخصوص بر 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خيمه آمد و ضمن سخنانى بسيار به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وادار ساختى تا عليه من قيام كنند، و آنان را بر انگيختى، و به جان يك ديگر انداختى، تا يك ديگر را به خاك و خون كشند</w:t>
      </w:r>
      <w:r>
        <w:rPr>
          <w:rFonts w:eastAsia="IRNazanin" w:cs="IRNazanin"/>
          <w:color w:val="111111"/>
          <w:sz w:val="28"/>
          <w:szCs w:val="28"/>
          <w:rtl w:val="true"/>
          <w:lang w:bidi="fa-IR"/>
        </w:rPr>
        <w:t xml:space="preserve">. </w:t>
      </w:r>
      <w:bookmarkStart w:id="596" w:name="pg16604_213514"/>
    </w:p>
    <w:p>
      <w:pPr>
        <w:pStyle w:val="BookText"/>
        <w:rPr/>
      </w:pPr>
      <w:bookmarkEnd w:id="596"/>
      <w:r>
        <w:rPr>
          <w:rFonts w:ascii="IRNazanin" w:hAnsi="IRNazanin" w:eastAsia="IRNazanin"/>
          <w:color w:val="111111"/>
          <w:sz w:val="28"/>
          <w:sz w:val="28"/>
          <w:szCs w:val="28"/>
          <w:rtl w:val="true"/>
          <w:lang w:bidi="fa-IR"/>
        </w:rPr>
        <w:t>طبرى آن سخنان بسيار امام را نياورده، و حتى ننوشته كه شامل چه مطالبى بوده است</w:t>
      </w:r>
      <w:r>
        <w:rPr>
          <w:rFonts w:eastAsia="IRNazanin" w:cs="IRNazanin"/>
          <w:color w:val="111111"/>
          <w:sz w:val="28"/>
          <w:szCs w:val="28"/>
          <w:rtl w:val="true"/>
          <w:lang w:bidi="fa-IR"/>
        </w:rPr>
        <w:t>.</w:t>
      </w:r>
      <w:r>
        <w:rPr>
          <w:rStyle w:val="FootnoteAnchor"/>
          <w:rtl w:val="true"/>
        </w:rPr>
        <w:footnoteReference w:id="88"/>
      </w:r>
      <w:r>
        <w:rPr>
          <w:rFonts w:ascii="Amiri" w:hAnsi="Amiri" w:eastAsia="Amiri" w:cs="Amiri"/>
          <w:color w:val="111111"/>
          <w:sz w:val="28"/>
          <w:sz w:val="28"/>
          <w:szCs w:val="28"/>
          <w:rtl w:val="true"/>
          <w:lang w:bidi="ar-SA"/>
        </w:rPr>
        <w:t>مسعودى در مروج الذهب خود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عايشه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 خدا تو را چنين دستور داده بود؟ آيا او به تو نفرموده بود كه در خانه‌ات آرام بگيرى، و پاى از آن بيرون نگذارى؟ به خداى سوگند آنان كه تو را به ميدان نبرد كشيدند، و پردگيان و بانوان خود را در خانۀ خويش در امان نهادند به تو ستم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در پاسخ امام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فرزند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جنگ را بردى و پيروز شدى از گذشته 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قوم و خويش خود چه خوب رفتار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طبرى روايت مى‌كند كه چون جنگ پايان يافت عمار ياسر به عايشه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 تو، از وصيتى كه به تو شده است چقدر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سخن عمار را نشنيده گرفت و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ابو اليغظانى؟ عمار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 كه هميشه سخن به حق ميرانى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خداى را كه حكم به سود من بر زبانت راند</w:t>
      </w:r>
      <w:r>
        <w:rPr>
          <w:rFonts w:eastAsia="IRNazanin" w:cs="IRNazanin"/>
          <w:color w:val="111111"/>
          <w:sz w:val="28"/>
          <w:szCs w:val="28"/>
          <w:rtl w:val="true"/>
          <w:lang w:bidi="fa-IR"/>
        </w:rPr>
        <w:t>.</w:t>
      </w:r>
    </w:p>
    <w:p>
      <w:pPr>
        <w:pStyle w:val="Heading5"/>
        <w:numPr>
          <w:ilvl w:val="4"/>
          <w:numId w:val="1"/>
        </w:numPr>
        <w:rPr/>
      </w:pPr>
      <w:bookmarkStart w:id="597" w:name="__RefHeading___Toc11014536_1280447820"/>
      <w:bookmarkStart w:id="598" w:name="_Toc227"/>
      <w:bookmarkEnd w:id="597"/>
      <w:r>
        <w:rPr>
          <w:rtl w:val="true"/>
        </w:rPr>
        <w:t>بررسى سند روايات سيف دربارۀ جنگ جمل</w:t>
      </w:r>
      <w:bookmarkEnd w:id="59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راوى سخنان سيف، آنجا كه در داستان فتنه</w:t>
      </w:r>
      <w:r>
        <w:rPr>
          <w:rStyle w:val="FootnoteAnchor"/>
          <w:rtl w:val="true"/>
        </w:rPr>
        <w:footnoteReference w:id="89"/>
      </w:r>
      <w:r>
        <w:rPr>
          <w:rFonts w:ascii="IRNazanin" w:hAnsi="IRNazanin" w:eastAsia="IRNazanin"/>
          <w:color w:val="111111"/>
          <w:sz w:val="28"/>
          <w:sz w:val="28"/>
          <w:szCs w:val="28"/>
          <w:rtl w:val="true"/>
          <w:lang w:bidi="fa-IR"/>
        </w:rPr>
        <w:t xml:space="preserve">سخن مى‌گويد محمد و مستنير است كه پيش از اين دانستيم وجود خارجى نداشته‌اند و از آفريده‌هاى شخص سيف بن </w:t>
      </w:r>
      <w:bookmarkStart w:id="599" w:name="pg16604_213515"/>
    </w:p>
    <w:p>
      <w:pPr>
        <w:pStyle w:val="BookText"/>
        <w:rPr/>
      </w:pPr>
      <w:bookmarkEnd w:id="599"/>
      <w:r>
        <w:rPr>
          <w:rFonts w:ascii="IRNazanin" w:hAnsi="IRNazanin" w:eastAsia="IRNazanin"/>
          <w:color w:val="111111"/>
          <w:sz w:val="28"/>
          <w:sz w:val="28"/>
          <w:szCs w:val="28"/>
          <w:rtl w:val="true"/>
          <w:lang w:bidi="fa-IR"/>
        </w:rPr>
        <w:t>عمر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ديگر او قيس بن يزيد نخعى است كه از او سه حديث، و جرير بن اشرس كه از وى نيز دو حديث، و صصعۀ مزنى، و مخلد بن كثير كه از هر يك از دو نفر اخير يك حديث در تاريخ طبرى روايت كرده است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نام اين چهار راوى را جز در احاديث سيف، در هيچ كجاى ديگر نيافتيم، بنا بر اين آنها را هم جزء آفريده‌هاى سيف به حساب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راوى ديگرى را به نام پى مردى از قبيلۀ بنى ضبه، نيز مردى از قبيلۀ بنى اسد معرفى مى‌كند كه ما ندانستيم نام اين دو تن ضبه اى و اسدى را چه خيال كرده است تا در فهرست طبقات راويان حديث به شناسايى آنها اقدام كنيم</w:t>
      </w:r>
      <w:r>
        <w:rPr>
          <w:rFonts w:eastAsia="IRNazanin" w:cs="IRNazanin"/>
          <w:color w:val="111111"/>
          <w:sz w:val="28"/>
          <w:szCs w:val="28"/>
          <w:rtl w:val="true"/>
          <w:lang w:bidi="fa-IR"/>
        </w:rPr>
        <w:t>.</w:t>
      </w:r>
    </w:p>
    <w:p>
      <w:pPr>
        <w:pStyle w:val="Heading5"/>
        <w:numPr>
          <w:ilvl w:val="4"/>
          <w:numId w:val="1"/>
        </w:numPr>
        <w:rPr/>
      </w:pPr>
      <w:bookmarkStart w:id="600" w:name="__RefHeading___Toc11014538_1280447820"/>
      <w:bookmarkStart w:id="601" w:name="_Toc228"/>
      <w:bookmarkEnd w:id="600"/>
      <w:r>
        <w:rPr>
          <w:rtl w:val="true"/>
        </w:rPr>
        <w:t>نتيجۀ بررسى سخنان سيف با ديگران</w:t>
      </w:r>
      <w:bookmarkEnd w:id="601"/>
    </w:p>
    <w:p>
      <w:pPr>
        <w:pStyle w:val="BookText"/>
        <w:rPr/>
      </w:pPr>
      <w:r>
        <w:rPr>
          <w:rFonts w:ascii="IRNazanin" w:hAnsi="IRNazanin" w:eastAsia="IRNazanin"/>
          <w:color w:val="111111"/>
          <w:sz w:val="28"/>
          <w:sz w:val="28"/>
          <w:szCs w:val="28"/>
          <w:rtl w:val="true"/>
          <w:lang w:bidi="fa-IR"/>
        </w:rPr>
        <w:t>روايت‌هاى سيف بن عمر تميمى، با خلق آن افسانه ها و كارها و مأموريت‌هاى اعجاب‌انگيز قهرمان افسانه ايش قعقاع بن عمرو تميمى، همگى در اصل با گفته‌هاى مورخين، از آشوب‌هاى زمان عثمان به بعد مخالف و مغاير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مى‌گويد كه قعقاع باعث شد تا مردم كوفه به يارى على بشتابند در صورتى كه ديگران متفقند كه اعزام نيروى كوفيان، وسيله حسن بن على، و عمار ياسر، و مالك اشتر انجام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مى‌گويد امام، قعقاع را به سفارت براى طرح آشتى با هواداران جمل مأموريت داد، در حالى كه اين مأموريت را ابن عباس، و فرزند صوحان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مدعى است كه سران جمل و هواداران آنها، با تمام قوا پيام‌هاى آشتى و نصيحت‌هاى امام را به چيزى نگرفتند، و به جنگ با امام ثابت قدم و شتاب‌زدگى نشان داده و او را به جنگ و نبرد تهديد كردند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سيف تنها گوينده اى است كه مى‌گويد سبائيان كنگره اى از سران خود، كه در </w:t>
      </w:r>
    </w:p>
    <w:p>
      <w:pPr>
        <w:pStyle w:val="BookText"/>
        <w:rPr/>
      </w:pPr>
      <w:r>
        <w:rPr>
          <w:rFonts w:ascii="IRNazanin" w:hAnsi="IRNazanin" w:eastAsia="IRNazanin"/>
          <w:color w:val="111111"/>
          <w:sz w:val="28"/>
          <w:sz w:val="28"/>
          <w:szCs w:val="28"/>
          <w:rtl w:val="true"/>
          <w:lang w:bidi="fa-IR"/>
        </w:rPr>
        <w:t>رأس آنها عبد الله سبأ قرار داشت، در همان شب جنگ تشكيل دادند، و فرزند سبأ در مقام يك پيشواى دورانديش گزارش‌هاى لازم را به گوش سران مجمع رسانيد و متذكر شد نقشۀ اهريمنى آنها نقش‌برآب شده، و دو سپاه كه به عنوان پيكار روياروى يك ديگر قرار گرفته‌اند، صبحگاهان دست دوستى و آشتى با يك ديگر را مى‌فشارند، و راه و چاره را از هر يك از رؤساى شيطان صفت يمانى چون خود را جويا مى‌شود، و سر انجام نظر شيطانى خود را در ميان مى‌گذارد كه سبائيان بايد خود را در ميان دو سپاه جا زده و سحرگاهان بدون اين كه سران دو سپاه اطلاعى حاصل نمايند آتش جنگ را بر افروزند، كه كنگرۀ سبائيان اين رأى را مى‌پسندد و در پى اجراى آن متفرق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با زرنگى خاص خود، اين كنگره را همانند كنگره اى قرار داد كه كفار قريش در دار الندوه و براى كشتن پيامبر خدا تشكيل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كنگره شيخ نجدى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كه به صورت او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يكايك اعضاء كنگره دار الندوه را مى‌شنود، سپس خود همۀ آنها را رد كرده رأى خود را به اعضاء ارائه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اختلافى كه در ميان اين دو كنگرۀ شيطانى در دو زمان متفاوت به چشم مى‌خورد اين است كه كنگره دار الندوه به رهبرى شيخ نجدى مواجه با شكست مى‌شود و رسول خدا جان سالم به در مى‌برد، در صورتى كه در اين كنگره كه رياست آن را عبد الله سبأ به عهده داشته است نقشه‌هاى اهريمنانۀ او عملى مى‌شود، و بدون اين كه سران دو سپاه مضرى، چون امير المؤمنين و عايشه و طلحه و زبير از آن اطلاعى پيدا كنند و يا قبلاً رضايت خاطر ايشان جلب شده باشد دو سپاه را در دل شب به جان يك ديگر مى‌اندازند، و جنگ برادر كشى، و آتش اختلاف و نفاق را بين جامعۀ مسلمين دامن مى‌زنند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نتيجۀ طرح چنين داستانى، با چنان ريزه‌كارى‌هايى كه از هر حيث و هر جهت با سياست قدرت مطلقۀ روز هماهنگى داشته اين مى‌شود كه گناه خون‌هايى كه در چنان جنگ خانمان خانمان‌برانداز و چندش‌آور بر زمين ريخته شده است تماماً و تنها به گردن عبد الله بن </w:t>
      </w:r>
    </w:p>
    <w:p>
      <w:pPr>
        <w:pStyle w:val="BookText"/>
        <w:rPr/>
      </w:pPr>
      <w:r>
        <w:rPr>
          <w:rFonts w:ascii="IRNazanin" w:hAnsi="IRNazanin" w:eastAsia="IRNazanin"/>
          <w:color w:val="111111"/>
          <w:sz w:val="28"/>
          <w:sz w:val="28"/>
          <w:szCs w:val="28"/>
          <w:rtl w:val="true"/>
          <w:lang w:bidi="fa-IR"/>
        </w:rPr>
        <w:t>سبأ، رهبر و ليدر سبائيان يمانى مى‌افتد و دامن آتش‌افروزان حقيقى جنگ چون عايشه و طلحه و زبير از سران قبيلۀ مضر از لوث چنان اتهامى پاك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تا پايان جهان بار ننگ و رسوايى چنان اقدام تبه‌كارانۀ دور از انسانيتى بر دوش قبايل قحطانى يمانى سنگينى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و آشكار ترين برداشتى است كه سيف از به هم بافتن چنان افسانه اى عايدش مى‌شود و در آن تعصبات قبيله اى خود را به نحوى دل خواه ارضاء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در سايۀ حمايت قدر مطلقۀ روز با خلق چنان افسانه اى، حقايق را تحريف كرده مسير تاريخ اسلام را بنا به ذوق و سليقۀ هم مسلكان مانوى خويش تغيير مى‌دهد، و جامعۀ مسلمين را دست خوش اختلاف آراء و عقايد كرده به جان يك ديگر مى‌اندازد و در پاسخ به نداى زندقۀ خود تيشه بر ريشۀ اسلام مى‌زند و مقدمات تضعيف آن را فراهم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ديديم بر عكس گفتۀ سيف دائر به موافقت هواداران جمل به آشتى و صلح، امام، مسلم مجاشعى آن جوان نورسيده را با قرآن به جانب آنها مى‌فرستد تا ايشان را به عمل قرآن و قبول دستورات آن بخواند، كه عكس العمل هواداران جمل بريدن دست ها و كشتن آن نوجوان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را كه سيف در مورد خوددارى مالك اشتر نخعى يمانى از جنگ عنوان كرده است، با شهرت مالك به شجاعت و دلاورى نيازى به پاسخ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مى‌گويد در حقيقت قعقاع بن عمرو با صدور فرمان كشتن شتر عايشه جنگ را پايان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امر وسيلۀ امام صادر شد، و خود و يارانش رأساً به اين مهم اقدام كرده‌اند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سيف نوشته است كه پيش از پايان جنگ، اين قعقاع بن عمرو بود كه عفو عمومى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شما در امانيد، در صورتى كه ديديم اين فرمان وسيلۀ سخن گوى امام و طبق دستور آن حضرت ابلاغ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هم اگر قعقاعى وجود داشته باشد، او را در برابر امام و پيشواى ملت چه حد است كه چنين دستورى را از پيش خود </w:t>
      </w:r>
      <w:bookmarkStart w:id="602" w:name="pg16604_213518"/>
    </w:p>
    <w:p>
      <w:pPr>
        <w:pStyle w:val="BookText"/>
        <w:rPr/>
      </w:pPr>
      <w:bookmarkEnd w:id="602"/>
      <w:r>
        <w:rPr>
          <w:rFonts w:ascii="Amiri" w:hAnsi="Amiri" w:eastAsia="Amiri" w:cs="Amiri"/>
          <w:color w:val="111111"/>
          <w:sz w:val="28"/>
          <w:sz w:val="28"/>
          <w:szCs w:val="28"/>
          <w:rtl w:val="true"/>
          <w:lang w:bidi="ar-SA"/>
        </w:rPr>
        <w:t>صادر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سيف مدعى است كه در پايان نبرد، قعقاع و چند تن ديگر هودج عايشه را از پشت شتر كشته شده برداشتند و به گوشه اى نهادند، و حال‌آنكه امام بود كه دستور داد تا محمد فرزند ابو بكر و برادر عايشه چنين كارى را عهده 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سيف سخنانى را به امام، و هم چنين ام المؤمنين عايشه نسبت داده است كه همگى بر خلاف حقيقت و مطالبى است كه ساير تاريخ‌نويسان از طرق مختلف نوشته‌اند</w:t>
      </w:r>
      <w:r>
        <w:rPr>
          <w:rFonts w:eastAsia="IRNazanin" w:cs="IRNazanin"/>
          <w:color w:val="111111"/>
          <w:sz w:val="28"/>
          <w:szCs w:val="28"/>
          <w:rtl w:val="true"/>
          <w:lang w:bidi="fa-IR"/>
        </w:rPr>
        <w:t>.</w:t>
      </w:r>
    </w:p>
    <w:p>
      <w:pPr>
        <w:pStyle w:val="Heading5"/>
        <w:numPr>
          <w:ilvl w:val="4"/>
          <w:numId w:val="1"/>
        </w:numPr>
        <w:rPr/>
      </w:pPr>
      <w:bookmarkStart w:id="603" w:name="__RefHeading___Toc11014540_1280447820"/>
      <w:bookmarkStart w:id="604" w:name="_Toc229"/>
      <w:bookmarkEnd w:id="603"/>
      <w:r>
        <w:rPr>
          <w:rtl w:val="true"/>
        </w:rPr>
        <w:t>دست آورد داستان جمل</w:t>
      </w:r>
      <w:bookmarkEnd w:id="604"/>
    </w:p>
    <w:p>
      <w:pPr>
        <w:pStyle w:val="BookText"/>
        <w:rPr/>
      </w:pPr>
      <w:r>
        <w:rPr>
          <w:rFonts w:ascii="IRNazanin" w:hAnsi="IRNazanin" w:eastAsia="IRNazanin"/>
          <w:color w:val="111111"/>
          <w:sz w:val="28"/>
          <w:sz w:val="28"/>
          <w:szCs w:val="28"/>
          <w:rtl w:val="true"/>
          <w:lang w:bidi="fa-IR"/>
        </w:rPr>
        <w:t>در احاديث سيف، در آشوب‌هايى كه از زمان عثمان به بعد وقوع يافته است، براى هيچ كس چون قعقاع بن عمرو تميمى قهرمان افسانه اى، چنين فعاليت چنين چشمگير و شايان تمجيدى در فرو نشانيدن آتش آن آشوب‌ها به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اين قعقاع است كه سبائيان آشوب‌گر را از تجمع در مسجد كوفه باز مى‌دارد؛ و آتش فتنه اى كه مى‌رفت بين آنها و فرماندار در آن‌روز زبانه كشد خاموش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او بوده است كه به فرماندهى سپاهى روى به جانب مدينه مى‌گذارد تا خليفۀ محصور، عثمان بن عفان را از محاصرۀ متجاسرين و اخلال گران برهاند، ولى چون در راه مدينه خبر كشته شدن عثمان را مى‌شنود، ناگزير به كوفه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هم قعقاع بوده كه به حكميت بين مردم و استاندار كوفه برمى‌خيزد، و سخنش در اين حكميت نافذ است، و فرمان مى‌دهد تا مردم براى يارى امام به لشكر گاه او عزيمت نمايند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فرمان مى‌برند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قعقاع بوده است كه امام به وى اعتماد مى‌كند، و فرمان مى‌دهد تا در سمت سفير صلح و آشتى بين امام و هواداران جمل فعاليت كند، و اقدامات او به نتيجۀ مطلوب مى‌رسد، و مقدمات صلح بين دو دسته فراهم مى‌گردد، كه دخالت و اقدامات اهريمنانۀ عبد الله سبأ يمانى آن‌همه فعاليت ها رانقش بر آب مى‌سازد، و يا دسيسه بازى سبائيان آتش جنگى كه به تدبير و درايت قعقاع مى‌رفت كه خاموش گردد، با بى‌رحمى هر چه </w:t>
      </w:r>
    </w:p>
    <w:p>
      <w:pPr>
        <w:pStyle w:val="BookText"/>
        <w:rPr/>
      </w:pPr>
      <w:r>
        <w:rPr>
          <w:rFonts w:ascii="Amiri" w:hAnsi="Amiri" w:eastAsia="Amiri" w:cs="Amiri"/>
          <w:color w:val="111111"/>
          <w:sz w:val="28"/>
          <w:sz w:val="28"/>
          <w:szCs w:val="28"/>
          <w:rtl w:val="true"/>
          <w:lang w:bidi="ar-SA"/>
        </w:rPr>
        <w:t>تمام تر از نو زبانه مى‌كشد، و خلقى بسيار را به كام خود مى‌برد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 هم قعقاع بود كه با صدور فرمان كشتن شتر عايشه، جنگ را پايان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هم قعقاع بوده است كه در پايان جنگ با صدور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امانيد، به سپاهيان جمل عفو عمومى مى‌دهد، و خاطر پريشان رزمندگان به هواى جمل را از بيم عاقبت شوم آن مى‌رهاند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قعقاع است كه هودج عايشه را بر مى‌دارد، و بر زمين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افتخارات و سر فرازى از آن اوست از آن قعقاع بن عمرو، قهرمان شكست‌ناپذير، دوست دار امت، دل‌سوز مسلمين، فرمانده مطاع، رهبر نافذ الكلمۀ تميم است، كه چون تاجى بر تارك قبيلۀ تميم و بالاخره مضر مى‌درخشد و همۀ اين افتخارات را نصيب او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برابر همۀ اين ها، تمام دشنام ها، بدى ها، آشوب‌ها، و فتنه‌انگيزى ها و كارشكنى ها، و بلاها و بد بختى‌هايى كه به جامعۀ اسلامى رسيده است، و بنا بر اين همه نفرين ها و ناسزاها به سبائيان و بالاخره به همۀ يمانى ها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بن عمر تميمى، از اين همه مقدمه چينى، و خلق اين همه افسانه‌هاى عجيب و غريب و دست كارى در سال‌هاى تاريخ، و تغيير در نامه فرماندهان، خلق جنگ ها و نبرد گاه ها و به خصوص طرح افسانۀ سبائيان و ابن سبأ خواسته است به اين هدف شيطانى خود برسد كه خوشبختانه از نظر سيف بن عمر در سايۀ لطف و توجهات خاصى كه امام المؤرخين ابو جعفر جرير طبرى به افسانه‌هاى او مبذول داشته است به اين هدف پايدش خوب هم رسيده است زيرا بيش از دوازده قرن است كه حقايق تاريخ اسلامى در پشت ابرى ضخيم از اوهام و خرافات و افسانه‌هاى سيف بن عمر پنهان گرديده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آيا بهتر نيست كه بگوييم، سيف تعصب قبيله اى را بهانه ساخته و در پناه اين شعار، به حكم دينى كه داشته است در مقام تضعيف اسلام، و از بين بردن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مگر نه اين كه سيف را زنديق و مانوى مذهب معرفى كرده‌اند؟ </w:t>
      </w:r>
      <w:bookmarkStart w:id="605" w:name="pg16604_213520"/>
    </w:p>
    <w:p>
      <w:pPr>
        <w:pStyle w:val="Heading5"/>
        <w:numPr>
          <w:ilvl w:val="4"/>
          <w:numId w:val="1"/>
        </w:numPr>
        <w:rPr/>
      </w:pPr>
      <w:bookmarkStart w:id="606" w:name="__RefHeading___Toc11014542_1280447820"/>
      <w:bookmarkStart w:id="607" w:name="_Toc230"/>
      <w:bookmarkEnd w:id="605"/>
      <w:bookmarkEnd w:id="606"/>
      <w:r>
        <w:rPr>
          <w:rtl w:val="true"/>
        </w:rPr>
        <w:t>پايان كار قعقاع</w:t>
      </w:r>
      <w:bookmarkEnd w:id="607"/>
    </w:p>
    <w:p>
      <w:pPr>
        <w:pStyle w:val="BookText"/>
        <w:rPr/>
      </w:pPr>
      <w:r>
        <w:rPr>
          <w:rFonts w:ascii="IRNazanin" w:hAnsi="IRNazanin" w:eastAsia="IRNazanin"/>
          <w:color w:val="111111"/>
          <w:sz w:val="28"/>
          <w:sz w:val="28"/>
          <w:szCs w:val="28"/>
          <w:rtl w:val="true"/>
          <w:lang w:bidi="fa-IR"/>
        </w:rPr>
        <w:t>تا به اينجا، آن‌چه از روايت‌هاى سيف بن عمر، در مورد قهرمانى ها، اشعار حماسى، و كارهاى شگفت‌انگيز پهلوان افسانه اى شكست‌ناپذير قعقاع بن عمرو به ما رسيده است پايان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جنگ جمل ديگر نامى از قعقاع برده نمى‌شود، تا اين كه باز هم طبرى از قول سيف، در مورد تشابهى كه جنگ صفين با جنگ جمل داشته است از قعقاع بن عمرو چنين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هيچ چيز را به شباهت دو نبرد صفين و جمل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دو سپاه به قدرى به هم نزديك شده بودند كه ما ناگزير بوديم تا بر بن نيزه‌هاى خود تكيه كنيم، و با دندان با يك ديگر بجنگيم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رويارويى، و قرار گرفتن نيزه ها بر زمين تا آنجا فشرده و نزديك به هم بود، كه اگر مردان مى‌خواستند بر سر نيزه ها قدم بگذارند و راه بروند امكان‌پذير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توصيف عجيب و غريبى كه سيف از نبرد صفين كرده، قهرمان افسانه اى خود قعقاع را در آن شركت داده است، زيرا اين قعقاع است كه نبرد را از نزديك ديده و خود در آن شركت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جز اين روايت، حديث ديگرى كه مبين شركت قعقاع در نبرد صفين يا غير صفين باشد از سيف روايت نشده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خبرى كه از سيف دربارۀ پايان زندگانى قعقاع در دست ما است حديثى است كه طبرى ضمن ذكر حوادث سال يازده هجرى روايت كرده است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بعد از سال اتحاد و يك‌پارچگى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الجماعه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سالى كه در آن امام حسن و معاويه صلح كردند، دوستان و پيروان على را از كوفه بيرون راند، و به جاى آنان دوستان و هواداران خود را ساكن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 نام جابجاشدگان در شهرها ناميده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اشخاصى كه از كوفه تبعيد شد قعقاع بن عمرو بود كه به ايلياى فلسطين رانده شد، و به جاى او افراد تغلب را كه سجاح از جملۀ آنان بود، در محله قعقاع و </w:t>
      </w:r>
      <w:bookmarkStart w:id="608" w:name="pg16604_213521"/>
    </w:p>
    <w:p>
      <w:pPr>
        <w:pStyle w:val="BookText"/>
        <w:rPr/>
      </w:pPr>
      <w:bookmarkEnd w:id="608"/>
      <w:r>
        <w:rPr>
          <w:rFonts w:ascii="IRNazanin" w:hAnsi="IRNazanin" w:eastAsia="IRNazanin"/>
          <w:color w:val="111111"/>
          <w:sz w:val="28"/>
          <w:sz w:val="28"/>
          <w:szCs w:val="28"/>
          <w:rtl w:val="true"/>
          <w:lang w:bidi="fa-IR"/>
        </w:rPr>
        <w:t>ديگر بستگانش از بنى عقفان در كوفه جاى داده شدند</w:t>
      </w:r>
      <w:r>
        <w:rPr>
          <w:rFonts w:eastAsia="IRNazanin" w:cs="IRNazanin"/>
          <w:color w:val="111111"/>
          <w:sz w:val="28"/>
          <w:szCs w:val="28"/>
          <w:rtl w:val="true"/>
          <w:lang w:bidi="fa-IR"/>
        </w:rPr>
        <w:t>.</w:t>
      </w:r>
    </w:p>
    <w:p>
      <w:pPr>
        <w:pStyle w:val="Heading5"/>
        <w:numPr>
          <w:ilvl w:val="4"/>
          <w:numId w:val="1"/>
        </w:numPr>
        <w:rPr/>
      </w:pPr>
      <w:bookmarkStart w:id="609" w:name="__RefHeading___Toc11014544_1280447820"/>
      <w:bookmarkStart w:id="610" w:name="_Toc231"/>
      <w:bookmarkEnd w:id="609"/>
      <w:r>
        <w:rPr>
          <w:rtl w:val="true"/>
        </w:rPr>
        <w:t>نام قعقاع در مدارك اسلامى</w:t>
      </w:r>
      <w:bookmarkEnd w:id="610"/>
    </w:p>
    <w:p>
      <w:pPr>
        <w:pStyle w:val="BookText"/>
        <w:rPr/>
      </w:pPr>
      <w:r>
        <w:rPr>
          <w:rFonts w:ascii="IRNazanin" w:hAnsi="IRNazanin" w:eastAsia="IRNazanin"/>
          <w:color w:val="111111"/>
          <w:sz w:val="28"/>
          <w:sz w:val="28"/>
          <w:szCs w:val="28"/>
          <w:rtl w:val="true"/>
          <w:lang w:bidi="fa-IR"/>
        </w:rPr>
        <w:t xml:space="preserve">اين ها، و همۀ آن‌چه را كه تاكنون از قعقاع بن عمرو گفته ايم دست به دست هم دادند تا ابو جعفر محمد بن حسن ملقب به شيخ طوسى متوفى سال چهار صد و شصت هجرى را بر آن دارد تا نام قعقاع را در دو جاى كتاب رجال خود، و جزء اصحاب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يك‌جا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قعقاع بوده و در جاى ديگر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فرزند عمير تميمى، بدون اين كه در هيچ يك از اين دو جا شرحى بر آن بيفزايد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شيخ طوسى، ديگر دانشمندانى كه از او مطلب گرفته‌اند، مانند اردبيلى متوفاى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كتاب جامع الروات، و قهپايى در كتاب مجمع الرحال كه تأليف آن را به سال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پايان برده، و مامقانى در كتاب تنقيح المقال از قعقاع با اشاره به كتاب رجال شيخ طوسى نام برده‌اند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مامقانى مى‌نويسد</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قعقاع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اصحاب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دجالش دو جا نام او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فقط نام او را ذكر كرده، و در جاى ديگر پدر و قبيلۀ او را نيز آورده است بدون اين كه ما را از چگونگى حال و مال او اطلاع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پدر قعقاع را عمير ناميده، در صورتى كه ابن عبد البر و ابن اثير او را عمرو نوشته‌اند و دور نيست كه اين نام درست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در اسد الغابه براى قعقاع در نبرد قادسيه و غيره كه با ايرانيان صورت گرفته است، خدمات شايان توجه ذكر گرديده، او را شجاع ترين مردان روى زمين، و گردى سترك، و پهلوانى بى‌مانند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آن آمده است كه قعقاع در جنگ جمل و ديگر نبردها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داشته، با طلحه و زبير چنان نيكو سخن گفته كه سبب آن مردم به آشتى با يك ديگر نزديك شده‌اند، و هم او است كه ابو بكر در باره‌اش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قعقاع </w:t>
      </w:r>
    </w:p>
    <w:p>
      <w:pPr>
        <w:pStyle w:val="BookText"/>
        <w:rPr/>
      </w:pPr>
      <w:r>
        <w:rPr>
          <w:rFonts w:ascii="Amiri" w:hAnsi="Amiri" w:eastAsia="Amiri" w:cs="Amiri"/>
          <w:color w:val="111111"/>
          <w:sz w:val="28"/>
          <w:sz w:val="28"/>
          <w:szCs w:val="28"/>
          <w:rtl w:val="true"/>
          <w:lang w:bidi="ar-SA"/>
        </w:rPr>
        <w:t>در لشكر به از هزار مرد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قاموس الرجال در ترجمۀ قعقاع، تمام سخنان مامقانى را در اين مورد آورده سپس مى‌گويد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مراد شيخ طوسى در كتاب رجالش از قعقاع اول، قعقاع بن ثور است كه ابى ابى الحديد در باره‌اش گفته است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حكومت لشكر تعيين فرمود، و او زنى را صد هزار درهم مهر داد و از بيم باز خواست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معاويه پيوست</w:t>
      </w:r>
      <w:r>
        <w:rPr>
          <w:rFonts w:eastAsia="IRNazanin" w:cs="IRNazanin"/>
          <w:color w:val="111111"/>
          <w:sz w:val="28"/>
          <w:szCs w:val="28"/>
          <w:rtl w:val="true"/>
          <w:lang w:bidi="fa-IR"/>
        </w:rPr>
        <w:t xml:space="preserve">. </w:t>
      </w:r>
      <w:bookmarkStart w:id="611" w:name="pg16604_213523"/>
    </w:p>
    <w:p>
      <w:pPr>
        <w:pStyle w:val="Heading4"/>
        <w:numPr>
          <w:ilvl w:val="3"/>
          <w:numId w:val="1"/>
        </w:numPr>
        <w:rPr/>
      </w:pPr>
      <w:bookmarkStart w:id="612" w:name="__RefHeading___Toc11014546_1280447820"/>
      <w:bookmarkStart w:id="613" w:name="_Toc232"/>
      <w:bookmarkEnd w:id="611"/>
      <w:bookmarkEnd w:id="612"/>
      <w:r>
        <w:rPr>
          <w:rtl w:val="true"/>
        </w:rPr>
        <w:t>خلاصه فصول گذشته</w:t>
      </w:r>
      <w:bookmarkEnd w:id="613"/>
    </w:p>
    <w:p>
      <w:pPr>
        <w:pStyle w:val="Heading5"/>
        <w:numPr>
          <w:ilvl w:val="4"/>
          <w:numId w:val="1"/>
        </w:numPr>
        <w:rPr/>
      </w:pPr>
      <w:bookmarkStart w:id="614" w:name="__RefHeading___Toc11014548_1280447820"/>
      <w:bookmarkStart w:id="615" w:name="_Toc233"/>
      <w:bookmarkEnd w:id="614"/>
      <w:r>
        <w:rPr>
          <w:rtl w:val="true"/>
        </w:rPr>
        <w:t>اشاره</w:t>
      </w:r>
      <w:bookmarkEnd w:id="615"/>
    </w:p>
    <w:p>
      <w:pPr>
        <w:pStyle w:val="BookText"/>
        <w:rPr/>
      </w:pPr>
      <w:r>
        <w:rPr>
          <w:rFonts w:ascii="Amiri" w:hAnsi="Amiri" w:eastAsia="Amiri" w:cs="Amiri"/>
          <w:color w:val="111111"/>
          <w:sz w:val="28"/>
          <w:sz w:val="28"/>
          <w:szCs w:val="28"/>
          <w:rtl w:val="true"/>
          <w:lang w:bidi="ar-SA"/>
        </w:rPr>
        <w:t>تخيل سيف القعقاع بن عمرو تميميا</w:t>
      </w:r>
    </w:p>
    <w:p>
      <w:pPr>
        <w:pStyle w:val="BookText"/>
        <w:rPr/>
      </w:pPr>
      <w:r>
        <w:rPr>
          <w:rFonts w:ascii="Amiri" w:hAnsi="Amiri" w:eastAsia="Amiri" w:cs="Amiri"/>
          <w:color w:val="111111"/>
          <w:sz w:val="28"/>
          <w:sz w:val="28"/>
          <w:szCs w:val="28"/>
          <w:rtl w:val="true"/>
          <w:lang w:bidi="ar-SA"/>
        </w:rPr>
        <w:t>سيف قهرمان خيالى خود را فرزند عمرو و قبيلۀ خود تميم قلم داد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Heading5"/>
        <w:numPr>
          <w:ilvl w:val="4"/>
          <w:numId w:val="1"/>
        </w:numPr>
        <w:rPr/>
      </w:pPr>
      <w:bookmarkStart w:id="616" w:name="__RefHeading___Toc11014550_1280447820"/>
      <w:bookmarkStart w:id="617" w:name="_Toc234"/>
      <w:bookmarkEnd w:id="616"/>
      <w:r>
        <w:rPr>
          <w:rtl w:val="true"/>
        </w:rPr>
        <w:t>نسب و منصب قعقاع</w:t>
      </w:r>
      <w:bookmarkEnd w:id="617"/>
    </w:p>
    <w:p>
      <w:pPr>
        <w:pStyle w:val="BookText"/>
        <w:rPr/>
      </w:pPr>
      <w:r>
        <w:rPr>
          <w:rFonts w:ascii="IRNazanin" w:hAnsi="IRNazanin" w:eastAsia="IRNazanin"/>
          <w:color w:val="111111"/>
          <w:sz w:val="28"/>
          <w:sz w:val="28"/>
          <w:szCs w:val="28"/>
          <w:rtl w:val="true"/>
          <w:lang w:bidi="fa-IR"/>
        </w:rPr>
        <w:t>سيف در خيال خود قعقاع را فرزند عمرو، و نوادۀ مالك تصوير و از قبيلۀ تميم كه قبيلۀ خود سيف مى‌باشد معرفى كرده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حنظليه بوده و دايى‌هايى او از قبيلۀ بارق بوده، و همسرش هنيده دختر عامر از هلال نخع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مى‌گويد قعقاع از اصحاب رسول خدا بود و از آن حضرت حديث روايت كرده است، در سقيفۀ بنى ساعده حضور داشته و از اوضاع و اخبار آن اطلاع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فعاليت‌هاى رزمى او</w:t>
      </w:r>
      <w:r>
        <w:rPr>
          <w:rFonts w:eastAsia="Amiri" w:cs="Amiri" w:ascii="Amiri" w:hAnsi="Amiri"/>
          <w:color w:val="111111"/>
          <w:sz w:val="28"/>
          <w:szCs w:val="28"/>
          <w:rtl w:val="true"/>
          <w:lang w:bidi="ar-SA"/>
        </w:rPr>
        <w:t>:</w:t>
      </w:r>
    </w:p>
    <w:p>
      <w:pPr>
        <w:pStyle w:val="Heading5"/>
        <w:numPr>
          <w:ilvl w:val="4"/>
          <w:numId w:val="1"/>
        </w:numPr>
        <w:rPr/>
      </w:pPr>
      <w:bookmarkStart w:id="618" w:name="__RefHeading___Toc11014552_1280447820"/>
      <w:bookmarkStart w:id="619" w:name="_Toc235"/>
      <w:bookmarkEnd w:id="618"/>
      <w:r>
        <w:rPr>
          <w:rtl w:val="true"/>
        </w:rPr>
        <w:t>قهرمانى قعقاع در دوران ابو بكر</w:t>
      </w:r>
      <w:bookmarkEnd w:id="61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حمله به قبيلۀ هوازن، به سركردگى سپاهى به فرمان ابو بكر شركت مى‌كند كه سر دستۀ آنها علقمه از چنگ او مى‌گريزد، قعقاع خانوادۀ علقمه را به اسارت مى‌گيرد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جنگ‌هاى فتوح، ابو بكر قعقاع را به كمك خالد بن وليد فرماندۀ كل قوا براى جنگ در منطقۀ عراق مأمور مى‌كند، و چون به ابو بكر خرده مى‌گيرند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خالد را كه از تو سپاه و لشكرى كمك خواسته است، تنها با اعزام يك مزد او را يارى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جواب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سپاهى كه چنين گردى در آن باشد هرگز شكست نخواهد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قعقاع در جنگ ابله شركت مى‌كند، و چون در مى‌يابد فرمانده سپاه دشمن كه براى نبرد با خالد به ميدان آمده، در مقام نيرنگ به خالد است، يك تنه به سپاه دشمن مى‌تازد، و نقشه دشمن را نقش‌برآب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قعقاع، با خالد بن وليد در جنگ المذار، و الثنى، و الواجه، و اليس شركت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اليس خالد بن وليد براى اداى سوگندى كه خورده است، سه شبانه روز اسيران جنگى را گردن مى‌زند تا از خون آنها رودى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خون بر زمين جارى نمى‌شود، تا اين كه قعقاع و هم‌فكرانش به يارى خالد مى‌شتابند، و به او ياد مى‌دهند تا بر روى خون آب روان سازد، و به اين ترتيب سوگند خالد عملى مى‌شود و سه شبانه روز رودى عظيم از خون جارى مى‌گردد كه نان سپاهيان خالد، وسيلۀ آسيب‌هايى كه با اين رود خون به كار مى‌افتد تهيه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فتح حيره، خالد بن وليد، قعقاع را به فرماندهى و حكومت مرزها مى‌گمارد، و قعقاع رسيدى را كه خالد به خراج‌گذاران مى‌دهد گواهى و امضاء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خالد به يارى عياض از حيره عزيمت مى‌نمايد، قعقاع را به جانشينى خويش، به حكومت حيره منصوب مى‌سازد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قعقاع در نبرد حصيد فرماندهى سپاه را به عهده مى‌گيرد، و روزمهر سپهبد پارس را مى‌كشد، و با ساير فرماندهان سپاه در نبردهاى مصيخ بنى البرشاء و فراض شركت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همين نبرد اخير است كه خالد بن وليد در پايان نبرد دستور مى‌دهد تا فراريان دشمن را از دم تيغ بگذرانند، و به اين ترتيب تعداد كشته‌شده‌هاى پهنه نبرد </w:t>
      </w:r>
      <w:bookmarkStart w:id="620" w:name="pg16604_213525"/>
    </w:p>
    <w:p>
      <w:pPr>
        <w:pStyle w:val="BookText"/>
        <w:rPr/>
      </w:pPr>
      <w:bookmarkEnd w:id="620"/>
      <w:r>
        <w:rPr>
          <w:rFonts w:ascii="IRNazanin" w:hAnsi="IRNazanin" w:eastAsia="IRNazanin"/>
          <w:color w:val="111111"/>
          <w:sz w:val="28"/>
          <w:sz w:val="28"/>
          <w:szCs w:val="28"/>
          <w:rtl w:val="true"/>
          <w:lang w:bidi="fa-IR"/>
        </w:rPr>
        <w:t>و بعد از آن روى هم به يك صد هزار تن انسان بالغ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كه ابو بكر، خالد بن وليد را فرمان مى‌دهد تا به شام عزيمت كند، و فتح عراق را وسيلۀ او نا تمام مى‌گذارد، خالد گمان مى‌برد كه عمر از نظر حسادتى كه با او داشته ابو بكر را به انجام نه چنين دستورى وادار نموده است كه قعقاع به ياريش مى‌شتابد، و با نصيحت، سوء ظن او را نسبت به عمر، به حسن ظن تبديل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قعقاع در سپاه خالد از عراق به جانب شام حركت مى‌كند، و با او در نبردهاى مصيخ بهراء، مرج الصفر، و قنات بصرى كه نخستين شهر شام است كه به دست سپاهيان عراق گشوده مى‌شود شركت مى‌كند، و پس از آن در نبرد واقوصه شركت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قعقاع در تمام اين نبردها به مناسبت شعر مى‌سرايد و حماسه و رجز مى‌خواند و آنها را به گنجينۀ ادبيات عرب مى‌سپارد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نبرد يرموك خالد او را بر گردانى از سپاه عراق فرماندهى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مأمور حمله مى‌سازد و قعقاع فرمان مى‌برد و اشعارى مى‌سرايد، و در پايان نبرد تعداد كشته‌هاى روميان در نبرد واقوصه به يك‌صد هزار تن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نبرد دمشق قعقاع، و پهلوانى دير با كمندهايى كه بركنگرۀ قلعۀ دمشق انداخته‌اند بالا مى‌روند، و كمندهاى سايرين را بر كنگره محكم مى‌كنند، و به اين ترتيب بالا روندگان از ديوار قلعه، با دژبانان به زدوخورد و نبرد مى‌پردازد تا موفق به گشودن در قلعه به روى سپاهيان اسلام مى‌شوند و شهر را مى‌گيرند، و قعقاع اشعارى نيز در اين زمينه به مناسبت مى‌سرايد</w:t>
      </w:r>
      <w:r>
        <w:rPr>
          <w:rFonts w:eastAsia="IRNazanin" w:cs="IRNazanin"/>
          <w:color w:val="111111"/>
          <w:sz w:val="28"/>
          <w:szCs w:val="28"/>
          <w:rtl w:val="true"/>
          <w:lang w:bidi="fa-IR"/>
        </w:rPr>
        <w:t>.</w:t>
      </w:r>
    </w:p>
    <w:p>
      <w:pPr>
        <w:pStyle w:val="Heading5"/>
        <w:numPr>
          <w:ilvl w:val="4"/>
          <w:numId w:val="1"/>
        </w:numPr>
        <w:rPr/>
      </w:pPr>
      <w:bookmarkStart w:id="621" w:name="__RefHeading___Toc11014554_1280447820"/>
      <w:bookmarkStart w:id="622" w:name="_Toc236"/>
      <w:bookmarkEnd w:id="621"/>
      <w:r>
        <w:rPr>
          <w:rtl w:val="true"/>
        </w:rPr>
        <w:t>قهرمانى‌هاى قعقاع در دوران عمر</w:t>
      </w:r>
      <w:bookmarkEnd w:id="62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قعقاع سپس در نبرد فحل كه در آن هشتاد هزار تن رومى كشته مى‌شود شركت مى‌كند، و دو حماسۀ جاودان مى‌سرايد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سركردگى سپاهى از شام به جانب عراق حركت مى‌نمايد تا به يارى سعد وقاص فرمانده كل قواى اسلام در نبرد قادسيه شركت جويد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قعقاع با يك هزار تن افراد تحت فرماندهى خود با شتابى هر چه تمام تر منازل را يكى پس از ديگرى پشت سر مى‌گذارد و به روز اغواث به سرزمين موعود و نبردگاه قادسيه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افراد خود را به دستجات ده نفرى تقسيم مى‌كند، و فرمان مى‌دهد كه آنها در فواصل يك قدرت ديد به ميدان نبرد وارد شوند تا كثرت دستجات موجب تقويت روحيۀ سربازان اسلام گردد و خود در مقدمۀ دسته اول حركت مى‌كند و سپاه را به رسيدن قواى كمكى دل گرم مى‌سازد و به آنان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من مى‌كنم شما هم به‌جاى‌آوريد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يك تنه به ميدان مى‌رود و هماورد مى‌خواهد و ذو الحاجب اسپهبد دشمن را كه كشنده مثنى بوده است مى‌كشد و بيرزان پارسى، يكى از فرماندهان دشمن را نيز به خاك و خون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اسلام او را به يك ديگر نشان مى‌دهند و مى‌گويند كه اين همان پهلوانى است كه ابو بكر در باره‌اش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سپاهى كه چنين گردى در آن باشد هرگز شكست نخواهد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سپاهيان قعقاع طبق دستور او هم چنان تا شامگاهان در دستجات ده نفرى به سپاه اسلام مى‌پيوندند، و با ورود هر دسته قعقاع تكبير مى‌گويد، و مسلمين نيز تكبير مى‌گويند، دوستان قوى دل مى‌شوند و دشمنان هراسناك و پريشان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اين نبرد است كه قعقاع افراد تميمى را فرمان مى‌دهد تا بر شتران خود پارچه اى بكشند و آنها را چنان بيارايند تا چون پيلان به نظر آيند، و در گروه ده‌تايى آنها را بر اسب‌هاى پارسيان عرضه كنند تا آنها را به وحشت اندازند و شكاف در صفوف سواره نظام دشمن ايجاد كنند، و چابك سواران تميم نيز از آنها حمايت نمايند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شب عماس، قعقاع افراد خود را دور از چشم دوست و دشمن و به پنهانى به همان مكان مى‌برد كه در روز اغواث نگه‌داشته بود؛ ولى اين بار دستور مى‌دهد تا افراد وى به همان ترتيب دوز اغواث و در گروه صدتايى به نبرد گاه روى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p>
    <w:p>
      <w:pPr>
        <w:pStyle w:val="BookText"/>
        <w:rPr/>
      </w:pPr>
      <w:r>
        <w:rPr>
          <w:rFonts w:ascii="IRNazanin" w:hAnsi="IRNazanin" w:eastAsia="IRNazanin"/>
          <w:color w:val="111111"/>
          <w:sz w:val="28"/>
          <w:sz w:val="28"/>
          <w:szCs w:val="28"/>
          <w:rtl w:val="true"/>
          <w:lang w:bidi="fa-IR"/>
        </w:rPr>
        <w:t>صد نفر اول از نظر ناپديد شدند، صد نفر ديگر حركت كنند، و به همين ترتيب بقيه نفرات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نيرنگ جنگى، در اين روز هم مسلمانان چون روز اغواث به رسيدن قواى كمكى قوى دل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سعد وقاص مى‌بيند كه گردان پيل سوار ايران چگونه صفوف سپاه اسلام را در هم پيچيده و آن را پراكنده و متفرق ساخته است، به قعقاع و برادرش عاصم فرمان مى‌دهد تا كار فيل سفيد، پيشتاز بقيۀ پيلان را بسازد كه قعقاع و برادرش چشم ها آن پيل را كور مى‌كنند و قعقاع خرطوم آن را با يك ضربت شمشير قطع مى‌نمايد و بالاخره آن را مى‌كشد و حماسه اى جاويدان در اين مورد مى‌سرايد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نبرد ليلة الهرير، قعقاع پيش از ديگران به ميدان نبرد مى‌شتابد، و با ايراد يك سخنرانى آتشين، سپاه را به پيكار با دشمن بر مى‌انگيزد، و با يارى و پايمردى ديگر قهرمانان و دلاوران رستم فرمانده كل قواى دشمن را مى‌كشد، و سپاه مشركين را تارومار مى‌كند و در برابر سى و چند واحد از دلاوران ايرانى، هماوردانى نيز از سپاه مسلمين به مبارزه بر مى‌خيزند كه در آن ميان قعقاع هماورد خود قارن را به خاك هلاك مى‌افكند، و بقيۀ ايرانيان يا كشته مى‌شوند و يا مى‌گريزند و سعد وقاص دستور تعقيب فراريان را صادر مى‌كند و در پايان سعد با سرودن اشعارى به ستايش و تمجيد قعقاع مى‌پردازد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اثر نبرد قادسيه يك هزار و هفتصد بانوى قحطانى كه شوهران خود را از دست داده‌اند به همسرى مهاجرين از قبيلۀ مضر در مى‌آيند كه يكى از آنها خواهر هنيده همسر قعقاع بوده و او به وسيلۀ خواهرش نظر قعقاع را براى انتخاب جفت جويا مى‌شود، و قعقاع با سرودن اشعارى او را راهنمايى مى‌كند و اشعارش نيز در فتح بهرسير مى‌سرايد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عبور سپاهيان از رود دجله، غرقده از قبيلۀ بارق از پشت زين به درون آب دجله مى‌غلطد كه قعقاع دست او را مى‌گيرد و از دجله عبورش مى‌دهد و غرقده مردى سخت نيرومند بوده است در مقام ستايش قعقاع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ديگر چون </w:t>
      </w:r>
      <w:bookmarkStart w:id="623" w:name="pg16604_213528"/>
    </w:p>
    <w:p>
      <w:pPr>
        <w:pStyle w:val="BookText"/>
        <w:rPr/>
      </w:pPr>
      <w:bookmarkEnd w:id="623"/>
      <w:r>
        <w:rPr>
          <w:rFonts w:ascii="Amiri" w:hAnsi="Amiri" w:eastAsia="Amiri" w:cs="Amiri"/>
          <w:color w:val="111111"/>
          <w:sz w:val="28"/>
          <w:sz w:val="28"/>
          <w:szCs w:val="28"/>
          <w:rtl w:val="true"/>
          <w:lang w:bidi="ar-SA"/>
        </w:rPr>
        <w:t>تويى نخواهند زاييد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گردان قعقاع كه به اهوال معروف بوده است نخستين سپاهى بوده كه قدم به مدائن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قعقاع در تعقيب فراريان لشكر شكست خوردۀ پارس به شخصى برخورد مى‌كند كه جمعى را به حمايت خود گرفته است، قعقاع آن مرد را مى‌كشد و به داراى او كه بر دو رأس چارپا بار كرده بود دست مى‌يابد و آنها را به غنيمت مى‌گيرد، و چون در آنها نظر مى‌افكند، جنگ‌افزار پادشاهان ايران و روم و ترك و عرب را مشاهده مى‌كند، و سعد وقاص فرمانده كل قواى اسلام، از آن‌همه غنيمت كه قعقاع به دست آورده، شمشير هراكليوس امپراطور روم، و زره بهرام را به قعقاع مى‌بخشد، و بقيۀ را ب مدينه خدمت خليفه عمر مى‌فرستد</w:t>
      </w:r>
      <w:r>
        <w:rPr>
          <w:rFonts w:eastAsia="IRNazanin" w:cs="IRNazanin"/>
          <w:color w:val="111111"/>
          <w:sz w:val="28"/>
          <w:szCs w:val="28"/>
          <w:rtl w:val="true"/>
          <w:lang w:bidi="fa-IR"/>
        </w:rPr>
        <w:t>.</w:t>
      </w:r>
    </w:p>
    <w:p>
      <w:pPr>
        <w:pStyle w:val="Heading5"/>
        <w:numPr>
          <w:ilvl w:val="4"/>
          <w:numId w:val="1"/>
        </w:numPr>
        <w:rPr/>
      </w:pPr>
      <w:bookmarkStart w:id="624" w:name="__RefHeading___Toc11014556_1280447820"/>
      <w:bookmarkStart w:id="625" w:name="_Toc237"/>
      <w:bookmarkEnd w:id="624"/>
      <w:r>
        <w:rPr>
          <w:rtl w:val="true"/>
        </w:rPr>
        <w:t>در نبرد جلولاء</w:t>
      </w:r>
      <w:bookmarkEnd w:id="625"/>
    </w:p>
    <w:p>
      <w:pPr>
        <w:pStyle w:val="BookText"/>
        <w:rPr/>
      </w:pPr>
      <w:r>
        <w:rPr>
          <w:rFonts w:ascii="IRNazanin" w:hAnsi="IRNazanin" w:eastAsia="IRNazanin"/>
          <w:color w:val="111111"/>
          <w:sz w:val="28"/>
          <w:sz w:val="28"/>
          <w:szCs w:val="28"/>
          <w:rtl w:val="true"/>
          <w:lang w:bidi="fa-IR"/>
        </w:rPr>
        <w:t>در نبرد جلولاء، خليفه سعد را دستور مى‌دهد تا قعقاع را به فرماندهى گروه پيشتازان مأمور فتح جلولاء منصوب، و پس از فتح حكومت نواحى غربى ايران را تا كوفه در عهدۀ قعقاع گذارد و او را به اين سمت منصوب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به جلولاء عزيمت مى‌كند و پارسيان را كه در پناه سنگرهاى خود موضع گرفته‌اند به محاصره مى‌گيرد، ولى ايرانيان با پراكندن آهن‌پاره‌ها در پيرامون خود مواضعى براى عبور و تجاوز مسلمين ايجاد مى‌كنند و فقط راهى براى خود باقى مى‌گذارند و جز در مواقع لزوم و دل خواه از پناهگاه‌هاى خود بيرون نمى‌شوند و اين وضعيت مدت هشتاد روز به طول مى‌كشد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قعقاع كه در اين مدت منتظر فرصتى مناسب بوده است، با يك حمله غافلگيركننده تنها راه ورود به سنگرهاى دشمن را تصرف مى‌كند و با نيرنگ جنگى مسلمين را به نبرد و حملۀ به دشمن تشويق مى‌نمايد، و همين امر موجب شكست دشمن مى‌گردد، و مشركين يك‌صد هزار كشته بر جاى مى‌گذارند و بقيه مى‌گريزند، </w:t>
      </w:r>
      <w:bookmarkStart w:id="626" w:name="pg16604_213529"/>
    </w:p>
    <w:p>
      <w:pPr>
        <w:pStyle w:val="BookText"/>
        <w:rPr/>
      </w:pPr>
      <w:bookmarkEnd w:id="626"/>
      <w:r>
        <w:rPr>
          <w:rFonts w:ascii="IRNazanin" w:hAnsi="IRNazanin" w:eastAsia="IRNazanin"/>
          <w:color w:val="111111"/>
          <w:sz w:val="28"/>
          <w:sz w:val="28"/>
          <w:szCs w:val="28"/>
          <w:rtl w:val="true"/>
          <w:lang w:bidi="fa-IR"/>
        </w:rPr>
        <w:t>و مسلمين فراريان را تا خانقين تعقيب مى‌كنند، جمعى كشته و عده اى اسير مى‌شوند كه مهران اسپهبد پارس نيز جزء كشته‌شدگان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قعقاع پيشروى خود را تا قصر شيرين ادامه مى‌دهد، و مرزبانان حلوان را مى‌كشد، و پايگاه و شهرش را تصرف مى‌نمايد و در همان جا اطراق مى‌كند تا زمانى كه سعد به كوفه باز مى‌گردد، در آن‌وقت قباد خراسانى را به جاى خود به حكومت مى‌گمارد و خود به همراهى سعد وقاص به كوفه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در جلولاء و حلوان به مناسبت اشعارى مى‌سرايد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عبيد در شام از خليفه عمر تقاضاى كمك مى‌كند، و خليفه به سعد دستور مى‌دهد تا قعقاع را به فرماندهى سپاهى به يارى ابو عبيد به شام گسيل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با چهار هزار مرد جنگى به شام عزيمت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خبر حركت قعقاع و سپاهيانش به مشركين مى‌رسد، دست از محاصرۀ ابو عبيد بر مى‌دارند و پراكنده مى‌شوند، و ابو عبيد پيش از رسيدن قواى كمكى قعقاع، حمص را بار ديگر به تصرف خود در مى‌آورد، و عمر دستور مى‌دهد تا قعقاع و سپاهيانش را در غنايم جنگى شركت ده و قعقاع به همين مناسبت اشعارى مى‌گويد</w:t>
      </w:r>
      <w:r>
        <w:rPr>
          <w:rFonts w:eastAsia="IRNazanin" w:cs="IRNazanin"/>
          <w:color w:val="111111"/>
          <w:sz w:val="28"/>
          <w:szCs w:val="28"/>
          <w:rtl w:val="true"/>
          <w:lang w:bidi="fa-IR"/>
        </w:rPr>
        <w:t>.</w:t>
      </w:r>
    </w:p>
    <w:p>
      <w:pPr>
        <w:pStyle w:val="Heading5"/>
        <w:numPr>
          <w:ilvl w:val="4"/>
          <w:numId w:val="1"/>
        </w:numPr>
        <w:rPr/>
      </w:pPr>
      <w:bookmarkStart w:id="627" w:name="__RefHeading___Toc11014558_1280447820"/>
      <w:bookmarkStart w:id="628" w:name="_Toc238"/>
      <w:bookmarkEnd w:id="627"/>
      <w:r>
        <w:rPr>
          <w:rtl w:val="true"/>
        </w:rPr>
        <w:t>در نبرد نهاوند</w:t>
      </w:r>
      <w:bookmarkEnd w:id="62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نهاوند، ايرانيان به قلعه پناه مى‌برند، و جز به خواست خود از آن بيرون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محاصرۀ قلعه نهاوند وسيلۀ مسلمانان به درازا مى‌كشد، و عاقبت قعقاع تدبيرى مى‌انديشد و جنگ را آغاز مى‌كند و حمله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مشركين در مقام دفاع برمى آيند، مسلمين روى به هزيمت مى‌گذارند، ايرانيان آنها را دنبال مى‌كنند و مسلمين مرتباً عقب مى‌كشند تا به اين وسيله دشمن را از قلعه و پناهگاهشان بيرون كشيده ازآنجا دور مى‌سازند تا جايى كه جز دژبانان كسى در قلعه باقى نمى‌ماند، كه ناگاه مسلمين بر مى‌گردند و شمشير در ميان آنها مى‌گذارند و از كشتۀ آنها پشته مى‌سازند زمين را قشرى ضخيم از خون آنها فرا مى‌گيرد و لغزنده مى‌شود طورى كه </w:t>
      </w:r>
      <w:bookmarkStart w:id="629" w:name="pg16604_213530"/>
    </w:p>
    <w:p>
      <w:pPr>
        <w:pStyle w:val="BookText"/>
        <w:rPr/>
      </w:pPr>
      <w:bookmarkEnd w:id="629"/>
      <w:r>
        <w:rPr>
          <w:rFonts w:ascii="IRNazanin" w:hAnsi="IRNazanin" w:eastAsia="IRNazanin"/>
          <w:color w:val="111111"/>
          <w:sz w:val="28"/>
          <w:sz w:val="28"/>
          <w:szCs w:val="28"/>
          <w:rtl w:val="true"/>
          <w:lang w:bidi="fa-IR"/>
        </w:rPr>
        <w:t xml:space="preserve">سوار و پياده بر آن سر مى‌خورند، و چون شب فرا مى‌رسد و تاريكى همه‌جا را مى‌گيرد، ايرانيان شكست خورده روى به هزيمت مى‌گذارند و راه را از چاه باز نمى‌شناسند و نادانسته روى به پرتگاه پر از آتشى كه براى دشمن خود تهيه ديده بودند مى‌گذارند و يكى بعد از ديگرى در آن سقوط مى‌كنند و مى‌سوزند و هر يك از آنها به هنگام سقوط به فارسى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يك‌صد هزار تن انسان در آن آتش مى‌سوزند و خاكستر مى‌شوند، و تازه اين تعداد، علاوه‌برآن عده از كشته‌شدگانى است كه در پهنۀ نبرد به خاك و خون در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نبرد نهاوند فيرزان فرمانده سپاه پارسيان به تردستى از معركه بيرون مى‌جهد و به جانب همدان مى‌گريزد، قعقاع او را تعقيب مى‌كند و در تنگۀ همدان به او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 اثر راه‌بندانى كه وسيلۀ چهار پايان حامل عسل در آن تنگه ايجاد مى‌شود ناگزير فيرزان پياده شده از كوه بالا مى‌رود كه قعقاع سر مى‌رسد و او را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موضوع راه بندان چارپايان عسل باعث آن مى‌شود كه اين سخن بر سر زبان ها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سپاهيانى از عسل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كشته شدن فيرزان اهالى همدان و ماهان امان مى‌خواهند كه به آنها امان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نامه مى‌نويسند و قعقاع آن را تأييد و گواهى مى‌نمايد و اشعارى به مناسبت مى‌سرايد</w:t>
      </w:r>
      <w:r>
        <w:rPr>
          <w:rFonts w:eastAsia="IRNazanin" w:cs="IRNazanin"/>
          <w:color w:val="111111"/>
          <w:sz w:val="28"/>
          <w:szCs w:val="28"/>
          <w:rtl w:val="true"/>
          <w:lang w:bidi="fa-IR"/>
        </w:rPr>
        <w:t>.</w:t>
      </w:r>
    </w:p>
    <w:p>
      <w:pPr>
        <w:pStyle w:val="Heading5"/>
        <w:numPr>
          <w:ilvl w:val="4"/>
          <w:numId w:val="1"/>
        </w:numPr>
        <w:rPr/>
      </w:pPr>
      <w:bookmarkStart w:id="630" w:name="__RefHeading___Toc11014560_1280447820"/>
      <w:bookmarkStart w:id="631" w:name="_Toc239"/>
      <w:bookmarkEnd w:id="630"/>
      <w:r>
        <w:rPr>
          <w:rtl w:val="true"/>
        </w:rPr>
        <w:t>قعقاع در دوران عثمان</w:t>
      </w:r>
      <w:bookmarkEnd w:id="631"/>
    </w:p>
    <w:p>
      <w:pPr>
        <w:pStyle w:val="BookText"/>
        <w:rPr/>
      </w:pPr>
      <w:r>
        <w:rPr>
          <w:rFonts w:ascii="IRNazanin" w:hAnsi="IRNazanin" w:eastAsia="IRNazanin"/>
          <w:color w:val="111111"/>
          <w:sz w:val="28"/>
          <w:sz w:val="28"/>
          <w:szCs w:val="28"/>
          <w:rtl w:val="true"/>
          <w:lang w:bidi="fa-IR"/>
        </w:rPr>
        <w:t xml:space="preserve">در آخر كار عثمان بين سالهاى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قعقاع را به سمت فرماندهى كل قواى منطقه كوفه منصوب مى‌كند و وزارت جنگ قسمت شرقى ممالك اسلامى را در عهدۀ او مى‌گذارد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هنگامى كه بروز فتنه و آشوب، قعقاع مشاهده مى‌كند كه سبائيان در مسجد كوفه اجتماع كرده بر كنارى و عزل عثمان را مى‌خواهند، بر آنها نهيب مى‌زند و سبائيان نيز ترسيده خواستۀ خود را پنهان داشته تظاهر مى‌كنند كه خواهان عزل فرماندار </w:t>
      </w:r>
      <w:bookmarkStart w:id="632" w:name="pg16604_213531"/>
    </w:p>
    <w:p>
      <w:pPr>
        <w:pStyle w:val="BookText"/>
        <w:rPr/>
      </w:pPr>
      <w:bookmarkEnd w:id="632"/>
      <w:r>
        <w:rPr>
          <w:rFonts w:ascii="IRNazanin" w:hAnsi="IRNazanin" w:eastAsia="IRNazanin"/>
          <w:color w:val="111111"/>
          <w:sz w:val="28"/>
          <w:sz w:val="28"/>
          <w:szCs w:val="28"/>
          <w:rtl w:val="true"/>
          <w:lang w:bidi="fa-IR"/>
        </w:rPr>
        <w:t>كوفه هستند كه قعقاع به آنان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خواستۀ شما عملى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مى‌دهد كه متفرق شوند، و از اجتماعشان در مسجد كوفه جلوگيرى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مالك اشتر آشوبگران را تحريك مى‌كند تا از ورود استاندار كوفه جلوگيرى به عمل آورند، و معاون استاندار به نصيحت آنها بر مى‌خيزد و مانع آشوب آنها مى‌شود، قعقاع معاون استاندار كوفه را امر به صبر و شكيبايى مى‌كند كه او هم مى‌پذيرد و به خانۀ خود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بار ديگر سبائيان در مسجد كوفه اجتماع مى‌كنند و از عثمان به بد گويى مى‌پردازند، قعقاع سبائيان را آرام مى‌كند، و وعده مى‌دهد واليانى كه عثمان تعيين كرده است همه از كار بر كنار روند و خواستۀ آنها عملى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زمانى كه عثمان از مردم شهرها يارى خواست تا او را از محاصره برهانند، قعقاع از كوفه، و ديگران از شهرهاى ديگر به يارى عثمان بيرون مى‌شوند و روى به جانب مدينه مى‌گذارند و چون سبائيان كه عثمان را به محاصره گرفته بودند از حركت ياران عثمان به سوى مدينه آگاه مى‌شوند كار عثمان را يكسره مى‌سازند و او را مى‌كشند كه با شنيدن خبر كشته شدن عثمان، قعقاع نيز به كوفه باز مى‌گردد</w:t>
      </w:r>
      <w:r>
        <w:rPr>
          <w:rFonts w:eastAsia="IRNazanin" w:cs="IRNazanin"/>
          <w:color w:val="111111"/>
          <w:sz w:val="28"/>
          <w:szCs w:val="28"/>
          <w:rtl w:val="true"/>
          <w:lang w:bidi="fa-IR"/>
        </w:rPr>
        <w:t>.</w:t>
      </w:r>
    </w:p>
    <w:p>
      <w:pPr>
        <w:pStyle w:val="Heading5"/>
        <w:numPr>
          <w:ilvl w:val="4"/>
          <w:numId w:val="1"/>
        </w:numPr>
        <w:rPr/>
      </w:pPr>
      <w:bookmarkStart w:id="633" w:name="__RefHeading___Toc11014562_1280447820"/>
      <w:bookmarkStart w:id="634" w:name="_Toc240"/>
      <w:bookmarkEnd w:id="633"/>
      <w:r>
        <w:rPr>
          <w:rtl w:val="true"/>
        </w:rPr>
        <w:t>قعقاع در دوران على</w:t>
      </w:r>
      <w:bookmarkEnd w:id="63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گاه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كوفيان براى جنگ جمل در بصره يارى خواست و ابو موسى اشعرى در اين مورد كارشكنى كرد، و بين او و مردم اختلاف افتاد، قعقاع به عنوان شخصيتى مصلح پا در ميانى مى‌كند و مردم را نصيحت مى‌نمايد و آنان را بر مى‌انگيزد تا دعوت امام را براى اصلاح جامعه اجابت كنند، و مردم هم سخن او را مى‌شنوند و به سپاه امام مى‌پيوندند، و خود قعقاع نيز از جملۀ بزرگان و فرماندهانى است كه با پنج هزار تن به خدمت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امام دستور مى‌دهد تا قعقاع به سمت سفير صلح و آشتى، و ايجاد هماهنگى نزد </w:t>
      </w:r>
    </w:p>
    <w:p>
      <w:pPr>
        <w:pStyle w:val="BookText"/>
        <w:rPr/>
      </w:pPr>
      <w:r>
        <w:rPr>
          <w:rFonts w:ascii="IRNazanin" w:hAnsi="IRNazanin" w:eastAsia="IRNazanin"/>
          <w:color w:val="111111"/>
          <w:sz w:val="28"/>
          <w:sz w:val="28"/>
          <w:szCs w:val="28"/>
          <w:rtl w:val="true"/>
          <w:lang w:bidi="fa-IR"/>
        </w:rPr>
        <w:t>طلحه و زبير و عايشه برود، كه بر اثر فعاليت‌هاى قعقاع و حسن نيت او اختلاف و تفرقه مى‌رفت كه به برادرى و صلح و آشتى انجامد، ولى سبائيان شيرازۀ اين آشتى را از هم گسيختند و شبان گاه بدون علم و اطلاع و رضايت طرفين، آتش جنگ را بر افروختند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قعقاع به همراهى امام در نبرد شركت جست؛ و خود را به شتر ام المؤمنين عايشه مى‌رساند، و سپس فرمان مى‌دهد شتر را پى كنند و در خاتمۀ جنگ به هواداران جمل عفو عمومى ارزانى مى‌فرمايد و مى‌گويد در امانيد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المؤمنين از اين پيش آمد اظهار ندامت و پشيمانى مى‌كند، امام نيز اظهار پشيمانى كرده و هر دوى آنها آرزو مى‌كنند كه اى كاش بيست سال پيش از اين واقعه مرده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قعقاع دستور مى‌دهد تا آن دو نفر را كه بر در خانۀ عايشه زبان به بى‌حرمتى ام المؤمنين گشوده بودند به هر يك صد ضربه تازيانه بزند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سيف حديثى آورده كه دلالت مى‌كند قعقاع در نبرد صفين نيز شركت كرده، و در خاتمه معاويه پس از عام الجماعه قعقاع را كه از دوستان و هواداران على بوده، ضمن تبعيد ساير شيعيان على، از كوفه، به ايلياى فلسطين تبعيد كرده و دوست داران خود را به جاى آنها در كوفه ساكن ساخته است، و سيف براى اين نيز نامى ساخته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جابجاشدگان در شهرها نام نهادند</w:t>
      </w:r>
      <w:r>
        <w:rPr>
          <w:rFonts w:eastAsia="IRNazanin" w:cs="IRNazanin"/>
          <w:color w:val="111111"/>
          <w:sz w:val="28"/>
          <w:szCs w:val="28"/>
          <w:rtl w:val="true"/>
          <w:lang w:bidi="fa-IR"/>
        </w:rPr>
        <w:t xml:space="preserve">. </w:t>
      </w:r>
      <w:bookmarkStart w:id="635" w:name="pg16604_213533"/>
    </w:p>
    <w:p>
      <w:pPr>
        <w:pStyle w:val="Heading4"/>
        <w:numPr>
          <w:ilvl w:val="3"/>
          <w:numId w:val="1"/>
        </w:numPr>
        <w:rPr/>
      </w:pPr>
      <w:bookmarkStart w:id="636" w:name="__RefHeading___Toc11014564_1280447820"/>
      <w:bookmarkStart w:id="637" w:name="_Toc241"/>
      <w:bookmarkEnd w:id="635"/>
      <w:bookmarkEnd w:id="636"/>
      <w:r>
        <w:rPr>
          <w:rtl w:val="true"/>
        </w:rPr>
        <w:t>سلسلۀ راويان احاديث سيف</w:t>
      </w:r>
      <w:bookmarkEnd w:id="637"/>
    </w:p>
    <w:p>
      <w:pPr>
        <w:pStyle w:val="Heading5"/>
        <w:numPr>
          <w:ilvl w:val="4"/>
          <w:numId w:val="1"/>
        </w:numPr>
        <w:rPr/>
      </w:pPr>
      <w:bookmarkStart w:id="638" w:name="__RefHeading___Toc11014566_1280447820"/>
      <w:bookmarkStart w:id="639" w:name="_Toc242"/>
      <w:bookmarkEnd w:id="638"/>
      <w:r>
        <w:rPr>
          <w:rtl w:val="true"/>
        </w:rPr>
        <w:t>اشاره</w:t>
      </w:r>
      <w:bookmarkEnd w:id="639"/>
    </w:p>
    <w:p>
      <w:pPr>
        <w:pStyle w:val="BookText"/>
        <w:rPr/>
      </w:pPr>
      <w:r>
        <w:rPr>
          <w:rFonts w:ascii="Amiri" w:hAnsi="Amiri" w:eastAsia="Amiri" w:cs="Amiri"/>
          <w:color w:val="111111"/>
          <w:sz w:val="28"/>
          <w:sz w:val="28"/>
          <w:szCs w:val="28"/>
          <w:rtl w:val="true"/>
          <w:lang w:bidi="ar-SA"/>
        </w:rPr>
        <w:t>لم نجد لهم ذكراً فى غير احاديث سيف</w:t>
      </w:r>
    </w:p>
    <w:p>
      <w:pPr>
        <w:pStyle w:val="BookText"/>
        <w:rPr/>
      </w:pPr>
      <w:r>
        <w:rPr>
          <w:rFonts w:ascii="IRNazanin" w:hAnsi="IRNazanin" w:eastAsia="IRNazanin"/>
          <w:color w:val="111111"/>
          <w:sz w:val="28"/>
          <w:sz w:val="28"/>
          <w:szCs w:val="28"/>
          <w:rtl w:val="true"/>
          <w:lang w:bidi="fa-IR"/>
        </w:rPr>
        <w:t>اسم راويان را جز در احاديث سيف در هيچ كتاب روايتى نيافتيم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فصل‌هاى پيش احاديث سيف را دربارۀ قعقاع مورد بحث و بررسى قرار داديم، در اين فصل نخست دربارۀ راويانى كه سيف آن احاديث را از آنها روايت كرده بحث مى‌كنيم سپس به كتاب‌هايى مى‌پردازيم كه از سيف نقل مى‌كنند</w:t>
      </w:r>
      <w:r>
        <w:rPr>
          <w:rFonts w:eastAsia="IRNazanin" w:cs="IRNazanin"/>
          <w:color w:val="111111"/>
          <w:sz w:val="28"/>
          <w:szCs w:val="28"/>
          <w:rtl w:val="true"/>
          <w:lang w:bidi="fa-IR"/>
        </w:rPr>
        <w:t>.</w:t>
      </w:r>
    </w:p>
    <w:p>
      <w:pPr>
        <w:pStyle w:val="Heading5"/>
        <w:numPr>
          <w:ilvl w:val="4"/>
          <w:numId w:val="1"/>
        </w:numPr>
        <w:rPr/>
      </w:pPr>
      <w:bookmarkStart w:id="640" w:name="__RefHeading___Toc11014568_1280447820"/>
      <w:bookmarkStart w:id="641" w:name="_Toc243"/>
      <w:bookmarkEnd w:id="640"/>
      <w:r>
        <w:rPr>
          <w:rtl w:val="true"/>
        </w:rPr>
        <w:t xml:space="preserve">اول </w:t>
      </w:r>
      <w:r>
        <w:rPr>
          <w:rtl w:val="true"/>
        </w:rPr>
        <w:t xml:space="preserve">- </w:t>
      </w:r>
      <w:r>
        <w:rPr>
          <w:rtl w:val="true"/>
        </w:rPr>
        <w:t>كسانى كه سيف از آنها روايت كرده است</w:t>
      </w:r>
      <w:bookmarkEnd w:id="641"/>
    </w:p>
    <w:p>
      <w:pPr>
        <w:pStyle w:val="BookText"/>
        <w:rPr/>
      </w:pPr>
      <w:r>
        <w:rPr>
          <w:rFonts w:ascii="Amiri" w:hAnsi="Amiri" w:eastAsia="Amiri" w:cs="Amiri"/>
          <w:color w:val="111111"/>
          <w:sz w:val="28"/>
          <w:sz w:val="28"/>
          <w:szCs w:val="28"/>
          <w:rtl w:val="true"/>
          <w:lang w:bidi="ar-SA"/>
        </w:rPr>
        <w:t xml:space="preserve">افسانۀ قعقاع بن عمرو در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سيف آمده است كه غالب آنها را امام المورخين طبرى در تاريخ خود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به سند اين احاديث مراجعه مى‌كنيم مى‌بينيم كه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سى و هشت حديث او نام محمد به عنوان راوى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اين محمد را فرزند عبد الله پسر سواد بن نويره معرفى مى‌كند، و به طور اختصار او را به نام محمد نويره، يا محمد بن عبد الله و بيشتر به نام محمد نام مى‌برد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راوى ديگر او مهلب بن عقبۀ اسدى است كه پانزده حديث خود را او وى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به اختصار او را مهلب مى‌خواند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يزيد بن اسيد غسانى راوى ديگر او است كه نامش را در سند ده حديث خود آورده و كنيه او را ابو عثمان معرفى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بن سرجس احمرى در هشت حديث سيف راوى است كه به اختصار او را زياد، يا زياد بن سرجس معرفى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دو حديث اسامى زير را راوى معرفى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الغصن بن قاسم كنانى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سعيد بن ثابت بن جذع كه نامش را به اختصار عبد الله بن سعيد، يا عبد الله مى‌آورد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ظفر بن دهى، كه از جملۀ اصحابى است كه خود سيف خلق كرده و به جاى خود نيز جزء راويان احاديث او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قعقاع بن عمرو تميمى كه هم مانند ظفر جزء اصحاب مخلوق سيف است و هم راوى احاديث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راويان زير هر كدام يك بار نامشان در روايت‌هاى سيف دربارۀ قعقاع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صعب بن عطية بن بلال از پدرش، كه پدر و پسر هر دو از يك ديگر و به يك شكل روايت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نضر بن سرى الضبى، كه نامش گاهى به طور اختصار در احاديث سيف به نام نضر برده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رفيل از پدرش روايت مى‌كند، كه پدر رفيل را سيف بن عمر، رفيل بن ميسور مى‌نامد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سياه احمرى، كه سيف نامش را بدون لقب مى‌آورد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مستنير بن يزيد، كه هدف سيف از اين نام مستنير بن هزيد نخعى است</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كه سيف او را برادر مستنير معرفى مى‌كند</w:t>
      </w:r>
      <w:r>
        <w:rPr>
          <w:rFonts w:eastAsia="Amiri" w:cs="Amiri" w:ascii="Amiri" w:hAnsi="Amiri"/>
          <w:color w:val="111111"/>
          <w:sz w:val="28"/>
          <w:szCs w:val="28"/>
          <w:rtl w:val="true"/>
          <w:lang w:bidi="ar-SA"/>
        </w:rPr>
        <w:t xml:space="preserve">. </w:t>
      </w:r>
      <w:bookmarkStart w:id="642" w:name="pg16604_213535"/>
    </w:p>
    <w:p>
      <w:pPr>
        <w:pStyle w:val="BookText"/>
        <w:rPr/>
      </w:pPr>
      <w:bookmarkEnd w:id="642"/>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كه سيف او را سهل فرزند يوسف سلمى خيال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بطان بشر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فرزند ابو مكنف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طلحه بن عبد الرحمن كه كنيه‌اش ابو سفيان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ابى شجار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المقطع بن هيثم بكائى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عبيد الله بن محفز بن ثعلبه از پدرش روايت كرده كه پدر و فرزند در يك حديث راوى سيف مى‌باشند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حنظلة بن زياد فرزند حنظلۀ تميمى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عروه فرزند وليد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معبد عبسى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جرير بن اشرس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صعصعة المزنى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مخلد بن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عصمة الوائلى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فرزند ريان</w:t>
      </w:r>
      <w:r>
        <w:rPr>
          <w:rFonts w:eastAsia="Amiri" w:cs="Amiri" w:ascii="Amiri" w:hAnsi="Amiri"/>
          <w:color w:val="111111"/>
          <w:sz w:val="28"/>
          <w:szCs w:val="28"/>
          <w:rtl w:val="true"/>
          <w:lang w:bidi="ar-SA"/>
        </w:rPr>
        <w:t>.</w:t>
      </w:r>
    </w:p>
    <w:p>
      <w:pPr>
        <w:pStyle w:val="Heading5"/>
        <w:numPr>
          <w:ilvl w:val="4"/>
          <w:numId w:val="1"/>
        </w:numPr>
        <w:rPr/>
      </w:pPr>
      <w:bookmarkStart w:id="643" w:name="__RefHeading___Toc11014570_1280447820"/>
      <w:bookmarkStart w:id="644" w:name="_Toc244"/>
      <w:bookmarkEnd w:id="643"/>
      <w:r>
        <w:rPr>
          <w:rtl w:val="true"/>
        </w:rPr>
        <w:t xml:space="preserve">دوم </w:t>
      </w:r>
      <w:r>
        <w:rPr>
          <w:rtl w:val="true"/>
        </w:rPr>
        <w:t xml:space="preserve">- </w:t>
      </w:r>
      <w:r>
        <w:rPr>
          <w:rtl w:val="true"/>
        </w:rPr>
        <w:t>كسانى كه از سيف گرفته‌اند</w:t>
      </w:r>
      <w:bookmarkEnd w:id="644"/>
    </w:p>
    <w:p>
      <w:pPr>
        <w:pStyle w:val="BookText"/>
        <w:rPr/>
      </w:pPr>
      <w:r>
        <w:rPr>
          <w:rFonts w:ascii="Amiri" w:hAnsi="Amiri" w:eastAsia="Amiri" w:cs="Amiri"/>
          <w:color w:val="111111"/>
          <w:sz w:val="28"/>
          <w:sz w:val="28"/>
          <w:szCs w:val="28"/>
          <w:rtl w:val="true"/>
          <w:lang w:bidi="ar-SA"/>
        </w:rPr>
        <w:t>تمام افسانه‌هايى را كه تاكنون از قعقاع آورده ايم براى نخستين 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سيف بن عمر تميمى متوفى در حدود سال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دو كتاب خود به نام فتوح و جمل ثبت و ضبط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دانشمندان نام بردۀ زير روايت‌هاى سيف را دربارۀ قعقاع در كتاب‌هاى خود نقل كرده‌اند</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طبرى 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كتاب تاريخ كبير خود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الرازي متوفى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كتاب جرح و تعديل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السكن متوفى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كتاب حروف الصحابه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عساكر متوفى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كتاب تاريخ مدينه 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اينان نيز، نويسندگان زير در كتاب‌هاى ادب خود مطالب سيف را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الاصبهانى متوفى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كتاب اغانى كه از طبرى مطلب 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بدرون متوفى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شرح بر قصيدۀ ابن عبدون كه از طبرى گرفته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افسانه ها به نوبۀ خود در كتاب‌هاى زير كه به شرح حال اصحاب اختصاص دارد وارد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 البر متوفى سال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كتاب الاستيعاب كه از رازى مطلب سيف را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اثير متوفى سال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كتاب اسد الغابه كه از ابن عبد البر مطبل سيف را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ذهبى متوفى سال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كتاب التجريد كه از ابن اثير مطلب 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متوفى سال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كتاب الإصابة كه مطالب خود را او خود سيف بن عمر، و طبرى، و رازى، و ابن سكن، و ابن عساكر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افسانه‌هاى سيف در كتاب‌هاى تاريخ عمومى زير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اثير متوفى سال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تاريخ كامل كه از طبرى 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كثير متوفى سال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تاريخ البداية از طبرى 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خلدون متوفاى سال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تاريخ المبدأ كه از طبرى گرفته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بالاخره در كتب جغرافيايى نيز</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الحموى متوفى سال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كتاب معجم البادان مستقيماً از سيف بن عمر</w:t>
      </w:r>
      <w:r>
        <w:rPr>
          <w:rFonts w:eastAsia="Amiri" w:cs="Amiri" w:ascii="Amiri" w:hAnsi="Amiri"/>
          <w:color w:val="111111"/>
          <w:sz w:val="28"/>
          <w:szCs w:val="28"/>
          <w:rtl w:val="true"/>
          <w:lang w:bidi="ar-SA"/>
        </w:rPr>
        <w:t xml:space="preserve">. </w:t>
      </w:r>
      <w:bookmarkStart w:id="645" w:name="pg16604_213537"/>
    </w:p>
    <w:p>
      <w:pPr>
        <w:pStyle w:val="BookText"/>
        <w:rPr/>
      </w:pPr>
      <w:bookmarkEnd w:id="645"/>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المؤمن متوفى سال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كتاب مراصد الاطلاع از حموى گرفته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الحميرى متوفى سال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كتاب روض المعطار مستقيماً از 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 افسانۀ قعقاع در اين كتاب ها سبب شد تا نام وى در كتاب‌هاى رجال شيعه نيز برده شود مانند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طوسى متوفى سال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كتاب رجال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قهپايى سال تأليف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كتاب مجمع الرجال كه از كتاب رجال شيخ مطلب 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اردبيلى متوفى سال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كتاب جامع الروات كه از كتاب رجال شيخ مطلب 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مامقانى متوفى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كتاب تنقيح المقال كه از كتاب رجال شيخ مطلب 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شوشترى معاصر كه از تنقيح مامقانى و رجال شيخ مطلب گرفته است</w:t>
      </w:r>
      <w:r>
        <w:rPr>
          <w:rFonts w:eastAsia="IRNazanin" w:cs="IRNazanin"/>
          <w:color w:val="111111"/>
          <w:sz w:val="28"/>
          <w:szCs w:val="28"/>
          <w:rtl w:val="true"/>
          <w:lang w:bidi="fa-IR"/>
        </w:rPr>
        <w:t>.</w:t>
      </w:r>
    </w:p>
    <w:p>
      <w:pPr>
        <w:pStyle w:val="Heading5"/>
        <w:numPr>
          <w:ilvl w:val="4"/>
          <w:numId w:val="1"/>
        </w:numPr>
        <w:rPr/>
      </w:pPr>
      <w:bookmarkStart w:id="646" w:name="__RefHeading___Toc11014572_1280447820"/>
      <w:bookmarkStart w:id="647" w:name="_Toc245"/>
      <w:bookmarkEnd w:id="646"/>
      <w:r>
        <w:rPr>
          <w:rtl w:val="true"/>
        </w:rPr>
        <w:t>خلاصۀ روايت‌هاى شصت و هفت‌گانۀ سيف دربارۀ قعقاع</w:t>
      </w:r>
      <w:bookmarkEnd w:id="64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قعقاع و كارهاى شگفت‌انگيز و حماسه‌هايش در اين كتاب ها، و ساير مصادر معتبر تاريخ اسلام انتشار تمام يافته كه همگى آنها از سيف بن عمر تميمى الهام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سيف است كه روايت مى‌كند قعقاع بن عمرو، قهرمان بى‌نظير و شكست‌ناپذير تميم درك صحبت پيامبر اسلام را كرده و از او روايت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سقيفۀ بنى ساعده را ديده و از آن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درسى و يك نبرد از جنگ‌هاى ارتداد و فتوح اسلامى شركت كرده كه در همان نبردها بيش از هفتصد هزار انسان كشته شده و به خاك هلاك افتاده است، گردن زده شده، و سوخته و خاكستر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قعقاع بن عمرو، قهرمان يكه‌تاز ميدان‌هاى نبرد، و محور اصلى آن جنگ ها، و شيراوژن آن </w:t>
      </w:r>
      <w:bookmarkStart w:id="648" w:name="pg16604_213538"/>
    </w:p>
    <w:p>
      <w:pPr>
        <w:pStyle w:val="BookText"/>
        <w:rPr/>
      </w:pPr>
      <w:bookmarkEnd w:id="648"/>
      <w:r>
        <w:rPr>
          <w:rFonts w:ascii="IRNazanin" w:hAnsi="IRNazanin" w:eastAsia="IRNazanin"/>
          <w:color w:val="111111"/>
          <w:sz w:val="28"/>
          <w:sz w:val="28"/>
          <w:szCs w:val="28"/>
          <w:rtl w:val="true"/>
          <w:lang w:bidi="fa-IR"/>
        </w:rPr>
        <w:t>نبرد ها بوده و سى و يك حماسۀ جنگى به مناسبا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همۀ اين مطالب را در ضمن شصت و هشت حديث به دست داده، و هر حديث را از زبان راويانى آورده كه چهل و چند نفر آنها را فقط نزد سيف مى‌توان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كه سيف از جنگ‌هايى اسم برده است كه هرگز وقوع نيافته و از جاهايى نام برده كه ابدا وجود خارجى نداشته است و هم او تنها كسى است كه از آن جنگ ها و آن مكان ها نام رده 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به تنهايى براى بيست و شش سال تاريخ سلامى، اخبار و وقايعى را شرح مى‌دهد كه هرگز وقوع نيافته، و هيچ خبرگزارى ديگرى چنان سخنانى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سيف به تنهايى آنها را وضع، و در خيالات خود خلق و ترسيم نموده است</w:t>
      </w:r>
      <w:r>
        <w:rPr>
          <w:rFonts w:eastAsia="IRNazanin" w:cs="IRNazanin"/>
          <w:color w:val="111111"/>
          <w:sz w:val="28"/>
          <w:szCs w:val="28"/>
          <w:rtl w:val="true"/>
          <w:lang w:bidi="fa-IR"/>
        </w:rPr>
        <w:t>.</w:t>
      </w:r>
    </w:p>
    <w:p>
      <w:pPr>
        <w:pStyle w:val="Heading5"/>
        <w:numPr>
          <w:ilvl w:val="4"/>
          <w:numId w:val="1"/>
        </w:numPr>
        <w:rPr/>
      </w:pPr>
      <w:bookmarkStart w:id="649" w:name="__RefHeading___Toc11014574_1280447820"/>
      <w:bookmarkStart w:id="650" w:name="_Toc246"/>
      <w:bookmarkEnd w:id="649"/>
      <w:r>
        <w:rPr>
          <w:rtl w:val="true"/>
        </w:rPr>
        <w:t>منابع تحقيق</w:t>
      </w:r>
      <w:bookmarkEnd w:id="650"/>
    </w:p>
    <w:p>
      <w:pPr>
        <w:pStyle w:val="BookText"/>
        <w:rPr/>
      </w:pPr>
      <w:r>
        <w:rPr>
          <w:rFonts w:ascii="IRNazanin" w:hAnsi="IRNazanin" w:eastAsia="IRNazanin"/>
          <w:color w:val="111111"/>
          <w:sz w:val="28"/>
          <w:sz w:val="28"/>
          <w:szCs w:val="28"/>
          <w:rtl w:val="true"/>
          <w:lang w:bidi="fa-IR"/>
        </w:rPr>
        <w:t>ما به دنبال راويان احاديث سيف در كتاب‌هاى مختلفى كه به شرح حال تمامى راويان تاريخ و حديث پرداخته‌اند مانند كتاب‌هاى نام بردۀ زير رفتيم و با دقت ملاحظه نموديم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علل و معرفة الرجال تأليف احمد بن حنبل متوفى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بخارى تأليف بخارى متوفى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جرح و تعديل تأليف رازى متوفى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ميزان الاعتدال، و العبر، و تذكرة الحفاظ ذهبى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 الميزان و تهذيب التهذيب، و تقريب التهذيب و تبصير المنتبه تأليف ابن حجر 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التهذيب تآليف صفى الدين كه تاريخ تأليف آن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در كتب طبقات مانند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طبقات ابن سعد متوفاى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طبقات حنيفة بن خياط متوفى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چنين در كتب انساب، چون جمهرة انساب العرب ابن حزم متوفى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bookmarkStart w:id="651" w:name="pg16604_213539"/>
    </w:p>
    <w:p>
      <w:pPr>
        <w:pStyle w:val="BookText"/>
        <w:rPr/>
      </w:pPr>
      <w:bookmarkEnd w:id="651"/>
      <w:r>
        <w:rPr>
          <w:rFonts w:ascii="Amiri" w:hAnsi="Amiri" w:eastAsia="Amiri" w:cs="Amiri"/>
          <w:color w:val="111111"/>
          <w:sz w:val="28"/>
          <w:sz w:val="28"/>
          <w:szCs w:val="28"/>
          <w:rtl w:val="true"/>
          <w:lang w:bidi="ar-SA"/>
        </w:rPr>
        <w:t xml:space="preserve">و انساب سمعانى متوفى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و اللباب ابن اثير 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p>
    <w:p>
      <w:pPr>
        <w:pStyle w:val="Heading5"/>
        <w:numPr>
          <w:ilvl w:val="4"/>
          <w:numId w:val="1"/>
        </w:numPr>
        <w:rPr/>
      </w:pPr>
      <w:bookmarkStart w:id="652" w:name="__RefHeading___Toc11014576_1280447820"/>
      <w:bookmarkStart w:id="653" w:name="_Toc247"/>
      <w:bookmarkEnd w:id="652"/>
      <w:r>
        <w:rPr>
          <w:rtl w:val="true"/>
        </w:rPr>
        <w:t>نتيجۀ تحقيق</w:t>
      </w:r>
      <w:bookmarkEnd w:id="653"/>
    </w:p>
    <w:p>
      <w:pPr>
        <w:pStyle w:val="BookText"/>
        <w:rPr/>
      </w:pPr>
      <w:r>
        <w:rPr>
          <w:rFonts w:ascii="IRNazanin" w:hAnsi="IRNazanin" w:eastAsia="IRNazanin"/>
          <w:color w:val="111111"/>
          <w:sz w:val="28"/>
          <w:sz w:val="28"/>
          <w:szCs w:val="28"/>
          <w:rtl w:val="true"/>
          <w:lang w:bidi="fa-IR"/>
        </w:rPr>
        <w:t>ما در همۀ اين كتاب ها سخت به جست‌وجو پرداختيم، و به اين ها نيز بسنده نكرديم و به ده ها مصدر ديگرى كه با موضوع مورد بحث ما ارتباط داشت مراجعه كرديم،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كتاب‌هاى حديث، مانند دوره مسند احمد، و دوره‌هاى كتب صحاح شش‌گانه حتى كتاب‌هاى ادبى چون عقد الفريد ابن عبد البر متوفى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اغانى نوشته اصفهانى متوفى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ده ها كتاب ديگر تا شايد نام يك تن از آن‌همه راويان كه سيف بن عمر صدها حديث از زبان آنها بازگو كرده است بيابيم، ولى اين اسامى را جز نزد سيف در هيچ كجا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اصل آنان را نيز جزء آفريده‌هاى سيف از گروه راويان به حساب آورديم، و به خواست خدا آنجا كه از راويان مخلوق ذهن سيف سخن خواهيم گفت به شرح حال آنان از زبان سيف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به جز آنها كه نام برديم، سيف در احاديث قعقاع، اسامى منفردى را به عنوان راوى معرفى مى‌كند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كه در سه حديث، و عباده كه در دو حديث و عطيه و مغيره و ديگر لقب ها و اسامى مجهول كه امكان نيست آنها را شناسايى كرد، با اين حال چگونه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بنى كنانة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بنى ضبه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بنى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مردى از بنى سعد، مردى از بنى حارث، مردى از طى، و پير مردى از بنى ضبه، و يا مردى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كسى كه خود از بكر بن وائل شنيده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كسانى كه، از خويشانشان شنيده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محراق 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امثال اين ها كه سيف از آنها روايت كرده است،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به يقين مى‌توان گفت كه سيف در مقام معرفى چنين راويانى سخن به جد نگفته بلكه با مردم سر شوخى داشته و خود مسلمانان را به مسخره گرفته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گذشت، وقتى كه حال راويان احاديث سيف چنين باشد، اصل احاديث و سخنان سيف را تا چه پايه اعتبار تواند بود؟</w:t>
      </w:r>
      <w:r>
        <w:rPr>
          <w:rFonts w:eastAsia="IRNazanin" w:cs="IRNazanin"/>
          <w:color w:val="111111"/>
          <w:sz w:val="28"/>
          <w:szCs w:val="28"/>
          <w:rtl w:val="true"/>
          <w:lang w:bidi="fa-IR"/>
        </w:rPr>
        <w:t xml:space="preserve">! </w:t>
      </w:r>
      <w:bookmarkStart w:id="654" w:name="pg16604_213540"/>
    </w:p>
    <w:p>
      <w:pPr>
        <w:pStyle w:val="BookText"/>
        <w:rPr/>
      </w:pPr>
      <w:bookmarkEnd w:id="654"/>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يك‌صد و پنجاه صحابى ساختگى</w:t>
      </w:r>
    </w:p>
    <w:p>
      <w:pPr>
        <w:pStyle w:val="Heading3"/>
        <w:numPr>
          <w:ilvl w:val="2"/>
          <w:numId w:val="1"/>
        </w:numPr>
        <w:rPr/>
      </w:pPr>
      <w:bookmarkStart w:id="655" w:name="__RefHeading___Toc11014578_1280447820"/>
      <w:bookmarkStart w:id="656" w:name="_Toc248"/>
      <w:bookmarkEnd w:id="655"/>
      <w:r>
        <w:rPr/>
        <w:t>2</w:t>
      </w:r>
      <w:r>
        <w:rPr>
          <w:rtl w:val="true"/>
        </w:rPr>
        <w:t xml:space="preserve"> - </w:t>
      </w:r>
      <w:r>
        <w:rPr>
          <w:rtl w:val="true"/>
        </w:rPr>
        <w:t>عاصم بن عمرو تميمى</w:t>
      </w:r>
      <w:bookmarkEnd w:id="656"/>
    </w:p>
    <w:p>
      <w:pPr>
        <w:pStyle w:val="Heading4"/>
        <w:numPr>
          <w:ilvl w:val="3"/>
          <w:numId w:val="1"/>
        </w:numPr>
        <w:rPr/>
      </w:pPr>
      <w:bookmarkStart w:id="657" w:name="__RefHeading___Toc11014580_1280447820"/>
      <w:bookmarkStart w:id="658" w:name="_Toc249"/>
      <w:bookmarkEnd w:id="657"/>
      <w:r>
        <w:rPr>
          <w:rtl w:val="true"/>
        </w:rPr>
        <w:t>اشاره</w:t>
      </w:r>
      <w:bookmarkEnd w:id="6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نبرد عراق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نبرد دومة الجندل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نبرد مثنى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نبرد قادسيه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روز جراثيم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سرزمين ايران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و خاندان عاصم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راويان احاديث سيف در بارۀ عاصم </w:t>
      </w:r>
      <w:bookmarkStart w:id="659" w:name="pg16604_213541"/>
    </w:p>
    <w:p>
      <w:pPr>
        <w:pStyle w:val="Heading4"/>
        <w:numPr>
          <w:ilvl w:val="3"/>
          <w:numId w:val="1"/>
        </w:numPr>
        <w:rPr/>
      </w:pPr>
      <w:bookmarkStart w:id="660" w:name="__RefHeading___Toc11014582_1280447820"/>
      <w:bookmarkStart w:id="661" w:name="_Toc250"/>
      <w:bookmarkEnd w:id="659"/>
      <w:bookmarkEnd w:id="660"/>
      <w:r>
        <w:rPr>
          <w:rtl w:val="true"/>
        </w:rPr>
        <w:t>عاصم در جنگ عراق</w:t>
      </w:r>
      <w:bookmarkEnd w:id="661"/>
    </w:p>
    <w:p>
      <w:pPr>
        <w:pStyle w:val="Heading5"/>
        <w:numPr>
          <w:ilvl w:val="4"/>
          <w:numId w:val="1"/>
        </w:numPr>
        <w:rPr/>
      </w:pPr>
      <w:bookmarkStart w:id="662" w:name="__RefHeading___Toc11014584_1280447820"/>
      <w:bookmarkStart w:id="663" w:name="_Toc251"/>
      <w:bookmarkEnd w:id="662"/>
      <w:r>
        <w:rPr>
          <w:rtl w:val="true"/>
        </w:rPr>
        <w:t>اشاره</w:t>
      </w:r>
      <w:bookmarkEnd w:id="663"/>
    </w:p>
    <w:p>
      <w:pPr>
        <w:pStyle w:val="BookText"/>
        <w:rPr/>
      </w:pPr>
      <w:r>
        <w:rPr>
          <w:rFonts w:ascii="Amiri" w:hAnsi="Amiri" w:eastAsia="Amiri" w:cs="Amiri"/>
          <w:color w:val="111111"/>
          <w:sz w:val="28"/>
          <w:sz w:val="28"/>
          <w:szCs w:val="28"/>
          <w:rtl w:val="true"/>
          <w:lang w:bidi="ar-SA"/>
        </w:rPr>
        <w:t>مصدر الجميل فى ما ذكروا هو احاديث سيف</w:t>
      </w:r>
    </w:p>
    <w:p>
      <w:pPr>
        <w:pStyle w:val="BookText"/>
        <w:rPr/>
      </w:pPr>
      <w:r>
        <w:rPr>
          <w:rFonts w:ascii="IRNazanin" w:hAnsi="IRNazanin" w:eastAsia="IRNazanin"/>
          <w:color w:val="111111"/>
          <w:sz w:val="28"/>
          <w:sz w:val="28"/>
          <w:szCs w:val="28"/>
          <w:rtl w:val="true"/>
          <w:lang w:bidi="fa-IR"/>
        </w:rPr>
        <w:t>تمام آن‌چه دانشمندان دربارۀ عاصم گفته‌اند از سيف گرفته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Heading5"/>
        <w:numPr>
          <w:ilvl w:val="4"/>
          <w:numId w:val="1"/>
        </w:numPr>
        <w:rPr/>
      </w:pPr>
      <w:bookmarkStart w:id="664" w:name="__RefHeading___Toc11014586_1280447820"/>
      <w:bookmarkStart w:id="665" w:name="_Toc252"/>
      <w:bookmarkEnd w:id="664"/>
      <w:r>
        <w:rPr>
          <w:rtl w:val="true"/>
        </w:rPr>
        <w:t>عاصم كيست؟</w:t>
      </w:r>
      <w:bookmarkEnd w:id="665"/>
    </w:p>
    <w:p>
      <w:pPr>
        <w:pStyle w:val="BookText"/>
        <w:rPr/>
      </w:pPr>
      <w:r>
        <w:rPr>
          <w:rFonts w:ascii="IRNazanin" w:hAnsi="IRNazanin" w:eastAsia="IRNazanin"/>
          <w:color w:val="111111"/>
          <w:sz w:val="28"/>
          <w:sz w:val="28"/>
          <w:szCs w:val="28"/>
          <w:rtl w:val="true"/>
          <w:lang w:bidi="fa-IR"/>
        </w:rPr>
        <w:t>سيف بن عمر، عاصم را در خيال خود برادر قعقاع و فرزند عمرو تميمى آفريده است، و براى او فرزندى به نام عمرو خلق كرده كه بعد از پدر از او نيز سخن به ميان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بن عمرو دومين شخصيتى است از قهرمانان افسانه اى سيف، كه از نظر نيروى بازو، و دلاورى، و موقع‌شناسى و درايت، و سخن‌آورى و شعر ادب و غيره، در درجۀ دوم از اهميت برادرش قعقاع در افسانه‌هاى سيف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كتاب الإصابة، عاصم بن عمرو را چنين تعريف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سواركاران بنام، و شاعرى نامى</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عساكر نيز عاصم بن عمرو را در تاريخ بزرگش چنين معرفى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عاصم از دلاوران قبيلۀ بنى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شعراى بنام آن قبيله است</w:t>
      </w:r>
      <w:r>
        <w:rPr>
          <w:rFonts w:eastAsia="IRNazanin" w:cs="IRNazanin"/>
          <w:color w:val="111111"/>
          <w:sz w:val="28"/>
          <w:szCs w:val="28"/>
          <w:rtl w:val="true"/>
          <w:lang w:bidi="fa-IR"/>
        </w:rPr>
        <w:t xml:space="preserve">.» </w:t>
      </w:r>
      <w:bookmarkStart w:id="666" w:name="pg16604_213542"/>
    </w:p>
    <w:p>
      <w:pPr>
        <w:pStyle w:val="BookText"/>
        <w:rPr/>
      </w:pPr>
      <w:bookmarkEnd w:id="666"/>
      <w:r>
        <w:rPr>
          <w:rFonts w:ascii="IRNazanin" w:hAnsi="IRNazanin" w:eastAsia="IRNazanin"/>
          <w:color w:val="111111"/>
          <w:sz w:val="28"/>
          <w:sz w:val="28"/>
          <w:szCs w:val="28"/>
          <w:rtl w:val="true"/>
          <w:lang w:bidi="fa-IR"/>
        </w:rPr>
        <w:t>در كتاب‌هاى استيعاب و تجريد نيز از او معفى به‌عمل‌آمده، و در تاريخ طبرى نيز سخن از او به تمام رفته و ديگران كه از تاريخ اقتباس كرده‌اند نيز از عاصم بن عمرو تميمى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سرچشمۀ تمام خبرهاى عاصم چه نزد طبرى و چه نزد ديگران احاديث و روايت‌هاى ساختگى سيف بن عمرو تميمى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ازآن‌جايى‌كه طبرى اخبار عاصم بن عمرو را ضمن حوادث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با شرح و تفصيلى هر چه بيشتر در كتاب تاريخ خود آورده است، ما نيز سخن دربارۀ عاصم را به نوشته‌هاى او مراجعه مى‌كنيم و سپس براى بررسى و دستيابى به حقايق، سخن ديگران را مربوط به وقايع سال‌هاى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با نوشته‌هاى او مورد سنجش و ارزيابى قرار خواهيم داد</w:t>
      </w:r>
      <w:r>
        <w:rPr>
          <w:rFonts w:eastAsia="IRNazanin" w:cs="IRNazanin"/>
          <w:color w:val="111111"/>
          <w:sz w:val="28"/>
          <w:szCs w:val="28"/>
          <w:rtl w:val="true"/>
          <w:lang w:bidi="fa-IR"/>
        </w:rPr>
        <w:t>.</w:t>
      </w:r>
    </w:p>
    <w:p>
      <w:pPr>
        <w:pStyle w:val="Heading5"/>
        <w:numPr>
          <w:ilvl w:val="4"/>
          <w:numId w:val="1"/>
        </w:numPr>
        <w:rPr/>
      </w:pPr>
      <w:bookmarkStart w:id="667" w:name="__RefHeading___Toc11014588_1280447820"/>
      <w:bookmarkStart w:id="668" w:name="_Toc253"/>
      <w:bookmarkEnd w:id="667"/>
      <w:r>
        <w:rPr>
          <w:rtl w:val="true"/>
        </w:rPr>
        <w:t>عاصم به همراهى خالد در عراق</w:t>
      </w:r>
      <w:bookmarkEnd w:id="668"/>
    </w:p>
    <w:p>
      <w:pPr>
        <w:pStyle w:val="Heading6"/>
        <w:numPr>
          <w:ilvl w:val="5"/>
          <w:numId w:val="1"/>
        </w:numPr>
        <w:rPr/>
      </w:pPr>
      <w:bookmarkStart w:id="669" w:name="__RefHeading___Toc11014590_1280447820"/>
      <w:bookmarkStart w:id="670" w:name="_Toc254"/>
      <w:bookmarkEnd w:id="669"/>
      <w:r>
        <w:rPr>
          <w:rtl w:val="true"/>
        </w:rPr>
        <w:t>اشاره</w:t>
      </w:r>
      <w:bookmarkEnd w:id="670"/>
    </w:p>
    <w:p>
      <w:pPr>
        <w:pStyle w:val="BookText"/>
        <w:rPr/>
      </w:pPr>
      <w:r>
        <w:rPr>
          <w:rFonts w:ascii="Amiri" w:hAnsi="Amiri" w:eastAsia="Amiri" w:cs="Amiri"/>
          <w:color w:val="111111"/>
          <w:sz w:val="28"/>
          <w:sz w:val="28"/>
          <w:szCs w:val="28"/>
          <w:rtl w:val="true"/>
          <w:lang w:bidi="ar-SA"/>
        </w:rPr>
        <w:t xml:space="preserve">طبرى از قول سيف بن عمر، ضمن وقايع و اتفاقات تاريخى سال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روايت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خالد بن وليد از نبرد با مرتدهاى يمامه</w:t>
      </w:r>
      <w:r>
        <w:rPr>
          <w:rStyle w:val="FootnoteAnchor"/>
          <w:rtl w:val="true"/>
        </w:rPr>
        <w:footnoteReference w:id="91"/>
      </w:r>
      <w:r>
        <w:rPr>
          <w:rFonts w:ascii="IRNazanin" w:hAnsi="IRNazanin" w:eastAsia="IRNazanin"/>
          <w:color w:val="111111"/>
          <w:sz w:val="28"/>
          <w:sz w:val="28"/>
          <w:szCs w:val="28"/>
          <w:rtl w:val="true"/>
          <w:lang w:bidi="fa-IR"/>
        </w:rPr>
        <w:t>بپرداخت، عاصم فرزند عمرو را پيشاپيش خود به عراق اعزام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به همراه سپاهى كه فرماندهى آن با خالد بن وليد بود، در نبرد المذار شركت جست و با ايرانيان كه به فرماندهى انوش جان در المذار سپاه فراهم ساخته بردند به جنگ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طبرى از قول سيف در نبرد المقر، و دهانۀ فرات باذقلى، و فتح حيره مى‌نويسد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به جانب حيره حركت كرد و افراد و باروبنۀ خود را به كشتى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 حيره براى جلوگيرى از پيشرفت سپاهيان اسلام فرزندش را مأمور ساخا كه با بستن سد، كشتى‌هاى خالد را به گل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با سپاهيان فرزند مرزبان حيره به نبرد پرداخت و گروهى از ايشان را در مقر از پاى در آورد و فرزند مرزبان را نيز </w:t>
      </w:r>
      <w:bookmarkStart w:id="671" w:name="pg16604_213543"/>
    </w:p>
    <w:p>
      <w:pPr>
        <w:pStyle w:val="BookText"/>
        <w:rPr/>
      </w:pPr>
      <w:bookmarkEnd w:id="671"/>
      <w:r>
        <w:rPr>
          <w:rFonts w:ascii="IRNazanin" w:hAnsi="IRNazanin" w:eastAsia="IRNazanin"/>
          <w:color w:val="111111"/>
          <w:sz w:val="28"/>
          <w:sz w:val="28"/>
          <w:szCs w:val="28"/>
          <w:rtl w:val="true"/>
          <w:lang w:bidi="fa-IR"/>
        </w:rPr>
        <w:t>در ناحيۀ فرات باذقلى بكشت و قواى مرزبان را در هم شكست و افرادش را پراكنده ساخت و خود مرزبان نيز از چنگ خالد بگريخت و جان به سلامت برد، خالد با قواى خود به حيده وارد شد و بر كاخ ها و خزاين آن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چون حيره را فتح كرد، عاصم بن عمرو تميمى را به سمت فرماندهى پادگان و مهمات جنگى كربلا تعيين و منصوب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ها خلاصۀ مطالبى بود كه طبرى و ابن عساكر هر دو از قول سيف دربارۀ عاصم و شركت او در اين نبردها روايت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حموى با توجه به روايت‌هاى سيف به ترجمۀ اماكن آن پرداخته دربارۀ مقر در كتاب خود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 به محلى از سرزمين‌هاى حيره و نزديك فرات باذقلى گفته مى‌شود كه در آنجا مسلمانان تحت فرماندهى خالد بن وليد در زمان خلافت ابو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ايرانيان به نبرد پرداخته، و عاصم بن عمرو ازآنجا چنين ياد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نديدى كه در سرزمين مقر آشكارا به آبهاى روان و ساكنان آنجا دست يا فتيم، در آنجا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پاى در آورديم، و سپس به جانب دهانه فرات، و آنها كه آنجا پناهنده شده بودند روى آورديم، و هم در آنجا بود كه با سواران ايرانى كه نمى‌خواستند از جنگ بگريزند روبه‌رو گرديديم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ترجمۀ حيره چنين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حيره شهرى است در فاصلۀ سه مايلى از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حيره، حيرة الروحاء مى‌گويند، هم چنان كه عاصم بن عمرو ازآنجا چنين ياد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صبحگاهان سواره و پياده به حيره روحاء حمله برديم، و در نواحى آنجا كاخ‌هايى را كه مانند دندان‌هاى سگ سپيد مى‌نمود به محاصرۀ خود در آورديم</w:t>
      </w:r>
      <w:r>
        <w:rPr>
          <w:rFonts w:eastAsia="IRNazanin" w:cs="IRNazanin"/>
          <w:color w:val="111111"/>
          <w:sz w:val="28"/>
          <w:szCs w:val="28"/>
          <w:rtl w:val="true"/>
          <w:lang w:bidi="fa-IR"/>
        </w:rPr>
        <w:t>.»</w:t>
      </w:r>
    </w:p>
    <w:p>
      <w:pPr>
        <w:pStyle w:val="Heading6"/>
        <w:numPr>
          <w:ilvl w:val="5"/>
          <w:numId w:val="1"/>
        </w:numPr>
        <w:rPr/>
      </w:pPr>
      <w:bookmarkStart w:id="672" w:name="__RefHeading___Toc11014592_1280447820"/>
      <w:bookmarkStart w:id="673" w:name="_Toc255"/>
      <w:bookmarkEnd w:id="672"/>
      <w:r>
        <w:rPr>
          <w:rtl w:val="true"/>
        </w:rPr>
        <w:t>سنجش روايت سيف با روايات ديگران</w:t>
      </w:r>
      <w:bookmarkEnd w:id="673"/>
    </w:p>
    <w:p>
      <w:pPr>
        <w:pStyle w:val="Heading6"/>
        <w:numPr>
          <w:ilvl w:val="5"/>
          <w:numId w:val="1"/>
        </w:numPr>
        <w:rPr/>
      </w:pPr>
      <w:bookmarkStart w:id="674" w:name="__RefHeading___Toc11014594_1280447820"/>
      <w:bookmarkStart w:id="675" w:name="_Toc256"/>
      <w:bookmarkEnd w:id="674"/>
      <w:r>
        <w:rPr>
          <w:rtl w:val="true"/>
        </w:rPr>
        <w:t>اشاره</w:t>
      </w:r>
      <w:bookmarkEnd w:id="67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ها مطالبى است كه سيف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ديگران، ما نديديم آنها چيزى در مورد </w:t>
      </w:r>
      <w:bookmarkStart w:id="676" w:name="pg16604_213544"/>
    </w:p>
    <w:p>
      <w:pPr>
        <w:pStyle w:val="BookText"/>
        <w:rPr/>
      </w:pPr>
      <w:bookmarkEnd w:id="676"/>
      <w:r>
        <w:rPr>
          <w:rFonts w:ascii="IRNazanin" w:hAnsi="IRNazanin" w:eastAsia="IRNazanin"/>
          <w:color w:val="111111"/>
          <w:sz w:val="28"/>
          <w:sz w:val="28"/>
          <w:szCs w:val="28"/>
          <w:rtl w:val="true"/>
          <w:lang w:bidi="fa-IR"/>
        </w:rPr>
        <w:t>مقر، و فرات باذقلى نوشته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دربارۀ مرزبان حيره، به طورى كه در داستان قعقاع بن عمرو از قول بلاذرى گفتيم، مثنى در زمان خلافت ابو بكر با مرزبان المذار جنگيد و او را شكست داد، و در زمان خلافت عمر بن خطاب، عتبة بن غزوان مأمور فتح حيره گرديد و مرزبان امذار به مقابله با او برخاست، و در نتيجۀ نبردى كه بين آن دو در گرفت ايرانيان شكست خوردند و همگى در آب غرق گرديدند و مرزبان را نيز گردن زد</w:t>
      </w:r>
      <w:r>
        <w:rPr>
          <w:rFonts w:eastAsia="IRNazanin" w:cs="IRNazanin"/>
          <w:color w:val="111111"/>
          <w:sz w:val="28"/>
          <w:szCs w:val="28"/>
          <w:rtl w:val="true"/>
          <w:lang w:bidi="fa-IR"/>
        </w:rPr>
        <w:t>.</w:t>
      </w:r>
    </w:p>
    <w:p>
      <w:pPr>
        <w:pStyle w:val="Heading6"/>
        <w:numPr>
          <w:ilvl w:val="5"/>
          <w:numId w:val="1"/>
        </w:numPr>
        <w:rPr/>
      </w:pPr>
      <w:bookmarkStart w:id="677" w:name="__RefHeading___Toc11014596_1280447820"/>
      <w:bookmarkStart w:id="678" w:name="_Toc257"/>
      <w:bookmarkEnd w:id="677"/>
      <w:r>
        <w:rPr>
          <w:rtl w:val="true"/>
        </w:rPr>
        <w:t>بررسى سند</w:t>
      </w:r>
      <w:bookmarkEnd w:id="678"/>
    </w:p>
    <w:p>
      <w:pPr>
        <w:pStyle w:val="BookText"/>
        <w:rPr/>
      </w:pPr>
      <w:r>
        <w:rPr>
          <w:rFonts w:ascii="IRNazanin" w:hAnsi="IRNazanin" w:eastAsia="IRNazanin"/>
          <w:color w:val="111111"/>
          <w:sz w:val="28"/>
          <w:sz w:val="28"/>
          <w:szCs w:val="28"/>
          <w:rtl w:val="true"/>
          <w:lang w:bidi="fa-IR"/>
        </w:rPr>
        <w:t>در سند حديث سيف نام مهلب اسدى، و عبد الرحمن بن سياه احمرى، و زياد بن سرجس احمرى آمده است كه پيش از اين در بررسى افسانه قعقاع دانستيم همگى آنها ساختگى و جزء راويان آفريده خيالات سيف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نام ابو عثمان به عنوان راوى برده شده است كه در احاديث سيف اين نامه به دو نفر اطلاق مى‌گردد كه يكى از آنها يزيد بن اسيد مى‌باشد و در اينجا معلوم نيست مراد سيف كدام يك از آنها بوده است</w:t>
      </w:r>
      <w:r>
        <w:rPr>
          <w:rFonts w:eastAsia="IRNazanin" w:cs="IRNazanin"/>
          <w:color w:val="111111"/>
          <w:sz w:val="28"/>
          <w:szCs w:val="28"/>
          <w:rtl w:val="true"/>
          <w:lang w:bidi="fa-IR"/>
        </w:rPr>
        <w:t>.</w:t>
      </w:r>
    </w:p>
    <w:p>
      <w:pPr>
        <w:pStyle w:val="Heading6"/>
        <w:numPr>
          <w:ilvl w:val="5"/>
          <w:numId w:val="1"/>
        </w:numPr>
        <w:rPr/>
      </w:pPr>
      <w:bookmarkStart w:id="679" w:name="__RefHeading___Toc11014598_1280447820"/>
      <w:bookmarkStart w:id="680" w:name="_Toc258"/>
      <w:bookmarkEnd w:id="679"/>
      <w:r>
        <w:rPr>
          <w:rtl w:val="true"/>
        </w:rPr>
        <w:t>نتيجۀ سنجش</w:t>
      </w:r>
      <w:bookmarkEnd w:id="680"/>
    </w:p>
    <w:p>
      <w:pPr>
        <w:pStyle w:val="BookText"/>
        <w:rPr/>
      </w:pPr>
      <w:r>
        <w:rPr>
          <w:rFonts w:ascii="IRNazanin" w:hAnsi="IRNazanin" w:eastAsia="IRNazanin"/>
          <w:color w:val="111111"/>
          <w:sz w:val="28"/>
          <w:sz w:val="28"/>
          <w:szCs w:val="28"/>
          <w:rtl w:val="true"/>
          <w:lang w:bidi="fa-IR"/>
        </w:rPr>
        <w:t>سخن سيف با ديگران در المذار هماهنگى ندارد، و در مورد المقر و فرات باذقلى سيف گوينده منحصر به فرد است چه ديگران حتى نام اين دو موضع را در نوشته‌هاى خود نياورده‌اند، تا چه رسد به ذكر وقايعى كه به قول سيف در آن جاها اتفاق افتاده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طبرى را مى‌بينيم كه احاديث سيف را در مورد آن مكان‌ها در تاريخش روايت كرده و بنا ره عادتش رجزها و حماسه‌هاى عاصم را از آخر آنها حذف نموده، و حموى اسامى جاها و اماكن را از سخنان سيف افسانه‌ساز گرفته و به اشعار و حماسه‌هاى قهرمانان افسانه اى او نيز استناد كرده است، هم چنان كه مقر را از اين طريق معرفى </w:t>
      </w:r>
      <w:bookmarkStart w:id="681" w:name="pg16604_213545"/>
    </w:p>
    <w:p>
      <w:pPr>
        <w:pStyle w:val="BookText"/>
        <w:rPr/>
      </w:pPr>
      <w:bookmarkEnd w:id="681"/>
      <w:r>
        <w:rPr>
          <w:rFonts w:ascii="IRNazanin" w:hAnsi="IRNazanin" w:eastAsia="IRNazanin"/>
          <w:color w:val="111111"/>
          <w:sz w:val="28"/>
          <w:sz w:val="28"/>
          <w:szCs w:val="28"/>
          <w:rtl w:val="true"/>
          <w:lang w:bidi="fa-IR"/>
        </w:rPr>
        <w:t>كرده، و به معرفى حيره با اشاره به اين كه آن را عاصم بن عمرو و حيرة الروحاء در اشعارش ذكر كرده است مى‌پردازد، در صورتى كه به نظر ما ضرورت شعرى ايجاب كرده است تا سيف كلمۀ روحاء را به دنبالۀ حيره بياورد، نه اين كه روحاء اسم اضافه اى است بر نام حيره هم چنان كه حموى پنداشته است</w:t>
      </w:r>
      <w:r>
        <w:rPr>
          <w:rFonts w:eastAsia="IRNazanin" w:cs="IRNazanin"/>
          <w:color w:val="111111"/>
          <w:sz w:val="28"/>
          <w:szCs w:val="28"/>
          <w:rtl w:val="true"/>
          <w:lang w:bidi="fa-IR"/>
        </w:rPr>
        <w:t>.</w:t>
      </w:r>
    </w:p>
    <w:p>
      <w:pPr>
        <w:pStyle w:val="Heading6"/>
        <w:numPr>
          <w:ilvl w:val="5"/>
          <w:numId w:val="1"/>
        </w:numPr>
        <w:rPr/>
      </w:pPr>
      <w:bookmarkStart w:id="682" w:name="__RefHeading___Toc11014600_1280447820"/>
      <w:bookmarkStart w:id="683" w:name="_Toc259"/>
      <w:bookmarkEnd w:id="682"/>
      <w:r>
        <w:rPr>
          <w:rtl w:val="true"/>
        </w:rPr>
        <w:t>دست آورد روايات سيف</w:t>
      </w:r>
      <w:bookmarkEnd w:id="683"/>
    </w:p>
    <w:p>
      <w:pPr>
        <w:pStyle w:val="BookText"/>
        <w:rPr/>
      </w:pPr>
      <w:r>
        <w:rPr>
          <w:rFonts w:ascii="Amiri" w:hAnsi="Amiri" w:eastAsia="Amiri" w:cs="Amiri"/>
          <w:color w:val="111111"/>
          <w:sz w:val="28"/>
          <w:sz w:val="28"/>
          <w:szCs w:val="28"/>
          <w:rtl w:val="true"/>
          <w:lang w:bidi="ar-SA"/>
        </w:rPr>
        <w:t xml:space="preserve">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مكانى به نام مقر كه جاى خود را در كتاب‌هاى جغرافيا باز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فرماندهى براى پارسيان به نام انوش 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روزهاى نبردى خيالى كه در تاريخ ثبت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اشعارى كه زينت بخش گنجينۀ ادبيات عرب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فتوحى اضافه بر ساير پيروزى‌هاى خيالى خالد در عراق</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قهرمانى ها، و اشعار، و پست فرماندهى پادگان و مهمات جنگى كربلاء سندى از افتخارات به نام عاصم بن عمرو تميمى قهرمان و دلير مرد افسانه اى تميم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684" w:name="pg16604_213546"/>
    </w:p>
    <w:p>
      <w:pPr>
        <w:pStyle w:val="Heading4"/>
        <w:numPr>
          <w:ilvl w:val="3"/>
          <w:numId w:val="1"/>
        </w:numPr>
        <w:rPr/>
      </w:pPr>
      <w:bookmarkStart w:id="685" w:name="__RefHeading___Toc11014602_1280447820"/>
      <w:bookmarkStart w:id="686" w:name="_Toc260"/>
      <w:bookmarkEnd w:id="684"/>
      <w:bookmarkEnd w:id="685"/>
      <w:r>
        <w:rPr>
          <w:rtl w:val="true"/>
        </w:rPr>
        <w:t>عاصم در نبرد دومة الجندل</w:t>
      </w:r>
      <w:bookmarkEnd w:id="686"/>
    </w:p>
    <w:p>
      <w:pPr>
        <w:pStyle w:val="Heading5"/>
        <w:numPr>
          <w:ilvl w:val="4"/>
          <w:numId w:val="1"/>
        </w:numPr>
        <w:rPr/>
      </w:pPr>
      <w:bookmarkStart w:id="687" w:name="__RefHeading___Toc11014604_1280447820"/>
      <w:bookmarkStart w:id="688" w:name="_Toc261"/>
      <w:bookmarkEnd w:id="687"/>
      <w:r>
        <w:rPr>
          <w:rtl w:val="true"/>
        </w:rPr>
        <w:t>اشاره</w:t>
      </w:r>
      <w:bookmarkEnd w:id="688"/>
    </w:p>
    <w:p>
      <w:pPr>
        <w:pStyle w:val="BookText"/>
        <w:rPr/>
      </w:pPr>
      <w:r>
        <w:rPr>
          <w:rFonts w:ascii="Amiri" w:hAnsi="Amiri" w:eastAsia="Amiri" w:cs="Amiri"/>
          <w:color w:val="111111"/>
          <w:sz w:val="28"/>
          <w:sz w:val="28"/>
          <w:szCs w:val="28"/>
          <w:rtl w:val="true"/>
          <w:lang w:bidi="ar-SA"/>
        </w:rPr>
        <w:t>تركناهم صرفى لخيل تنوبهم</w:t>
      </w:r>
    </w:p>
    <w:p>
      <w:pPr>
        <w:pStyle w:val="BookText"/>
        <w:rPr/>
      </w:pPr>
      <w:r>
        <w:rPr>
          <w:rFonts w:ascii="Amiri" w:hAnsi="Amiri" w:eastAsia="Amiri" w:cs="Amiri"/>
          <w:color w:val="111111"/>
          <w:sz w:val="28"/>
          <w:sz w:val="28"/>
          <w:szCs w:val="28"/>
          <w:rtl w:val="true"/>
          <w:lang w:bidi="ar-SA"/>
        </w:rPr>
        <w:t>تنافسهم فيها سباع المرجب</w:t>
      </w:r>
    </w:p>
    <w:p>
      <w:pPr>
        <w:pStyle w:val="BookText"/>
        <w:rPr/>
      </w:pPr>
      <w:r>
        <w:rPr>
          <w:rFonts w:ascii="IRNazanin" w:hAnsi="IRNazanin" w:eastAsia="IRNazanin"/>
          <w:color w:val="111111"/>
          <w:sz w:val="28"/>
          <w:sz w:val="28"/>
          <w:szCs w:val="28"/>
          <w:rtl w:val="true"/>
          <w:lang w:bidi="fa-IR"/>
        </w:rPr>
        <w:t>سپاهيان دشمن را به خاك هلاك انداختيم كه پايمال ستوران گرديده و گذرگاه درندگان بيابان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قهرمان افسانه اى</w:t>
      </w:r>
      <w:r>
        <w:rPr>
          <w:rFonts w:eastAsia="IRNazanin" w:cs="IRNazanin"/>
          <w:color w:val="111111"/>
          <w:sz w:val="28"/>
          <w:szCs w:val="28"/>
          <w:rtl w:val="true"/>
          <w:lang w:bidi="fa-IR"/>
        </w:rPr>
        <w:t>)</w:t>
      </w:r>
    </w:p>
    <w:p>
      <w:pPr>
        <w:pStyle w:val="Heading5"/>
        <w:numPr>
          <w:ilvl w:val="4"/>
          <w:numId w:val="1"/>
        </w:numPr>
        <w:rPr/>
      </w:pPr>
      <w:bookmarkStart w:id="689" w:name="__RefHeading___Toc11014606_1280447820"/>
      <w:bookmarkStart w:id="690" w:name="_Toc262"/>
      <w:bookmarkEnd w:id="689"/>
      <w:r>
        <w:rPr>
          <w:rtl w:val="true"/>
        </w:rPr>
        <w:t>داستان فتح دومة الجندل</w:t>
      </w:r>
      <w:bookmarkEnd w:id="690"/>
    </w:p>
    <w:p>
      <w:pPr>
        <w:pStyle w:val="Heading6"/>
        <w:numPr>
          <w:ilvl w:val="5"/>
          <w:numId w:val="1"/>
        </w:numPr>
        <w:rPr/>
      </w:pPr>
      <w:bookmarkStart w:id="691" w:name="__RefHeading___Toc11014608_1280447820"/>
      <w:bookmarkStart w:id="692" w:name="_Toc263"/>
      <w:bookmarkEnd w:id="691"/>
      <w:r>
        <w:rPr>
          <w:rtl w:val="true"/>
        </w:rPr>
        <w:t>اشاره</w:t>
      </w:r>
      <w:bookmarkEnd w:id="692"/>
    </w:p>
    <w:p>
      <w:pPr>
        <w:pStyle w:val="BookText"/>
        <w:rPr/>
      </w:pPr>
      <w:r>
        <w:rPr>
          <w:rFonts w:ascii="IRNazanin" w:hAnsi="IRNazanin" w:eastAsia="IRNazanin"/>
          <w:color w:val="111111"/>
          <w:sz w:val="28"/>
          <w:sz w:val="28"/>
          <w:szCs w:val="28"/>
          <w:rtl w:val="true"/>
          <w:lang w:bidi="fa-IR"/>
        </w:rPr>
        <w:t>طبرى اخبار دومة الجندل را از قول سيف چنين روايت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قبايل مختلف عرب، كه در ميان آنها قبيلۀ كلب به سرپرستى وديعه نيز حضور داشت، همۀ نيروهاى خود را در يك‌جا متمركز كردند و رياست اين سپاه به هم فشرده را دو نفر به نام‌هاى اكيدر بن عبد الملك، و جورى بن ربيعه به عهده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اكيدر را نظر اين بود كه با خالد بن ولد از در صلح در آيند، و از آتش جنگ بر حذر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اكيدر مورد موافقت قوم فرار نگرفت، اكيدر خود را از ميان آنها به كنار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خالد بن وليد، عاصم بن عمرو را مأمور ساخت تا سر راه را بر اكيدر بگرفت و او را در بند كشيد و به خدمت خالد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دستور داد تا اكيدر را كشتند و سپس با سپاه خود به جانب دومة الجندل حمله برد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طرفى قبايل مختلف عرب كه در جنگ با خالد هم پيمان شده بودند به سوى </w:t>
      </w:r>
    </w:p>
    <w:p>
      <w:pPr>
        <w:pStyle w:val="BookText"/>
        <w:rPr/>
      </w:pPr>
      <w:r>
        <w:rPr>
          <w:rFonts w:ascii="IRNazanin" w:hAnsi="IRNazanin" w:eastAsia="IRNazanin"/>
          <w:color w:val="111111"/>
          <w:sz w:val="28"/>
          <w:sz w:val="28"/>
          <w:szCs w:val="28"/>
          <w:rtl w:val="true"/>
          <w:lang w:bidi="fa-IR"/>
        </w:rPr>
        <w:t>قلعۀ دومة الجندل دوى آوردند، و چون دژ گنجايش همۀ آنها را نداشت ناچار بيشتر ايشان در خارج قلعه اردو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وليد با آنها جنگيد و سر انجام پيروز شد، جودى نيز كشته شد و همۀ افراد آنها به جز افراد قبيلۀ كلب كشته شدند زيرا عاصم بن عمرو پس از پيروزى بر دشمن بانگ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افراد قبيلۀ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هم‌پيمانان قديمى خود كلب را در يابيد، و آنان را با اسارت ايشان در پناه خود بگيريد، كه چنين موقعيتى به سود آنها ديگر به دستتان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تميميان چنين كردند و به اين ترتيب مردان قبيلۀ كلب جان به سلامت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وليد از اين عمل عاصم به هم بر آمد و او را سرزنش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مطالب را طبرى از قول سيف روايت كرده است، و بر طبق روشى كه دارد، اشعارى را كه سيف بر زبان قهرمان افسانه ايش عاصم بن عمرو نهاده نياورده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عساكر قسمتى از اين داستان را در تاريخش، آنجا كه به شرح حال عاصم پرداخته است از سيف روايت كرده و در پايان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عاصم در نبرد دومة الجندل چنين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نبردها اندازه كارزار را نگه‌مى‌دارم، دوستان را حمايت مى‌كنم و ايشان را رها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شامگاهان كه وديعه سپاه خود را به درياى بلا افكند، من چون در دومة الجندل ديدم كه از فرط اندوه خون مى‌خورند، آنان را به حال خودشان واگذاشتم، ولى در پرتو نگه دارى جانب پيمان و رها نكردن هم‌پيمانان خود از قبيلۀ كلب، بر قبيله ام نعمت بزرگى ارزانى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ياقوت حموى نيز پاره اى از اين داستان را به مناسبت نام روضة السلهب و دومة الجندل در معجم البلدان خود آورده در ضمن آن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السهلب در دومة الجندل عراق واقع است، و عاصم بن عمرو اشعارى سروده و در ضمن آن به نبرد خالد بن 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دومة الجندل اشاره كرده است آنجا كه مى‌گويد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كشته‌هايى كه از دشمن در روضة السهلب به خاك و خون خود در غلطيده بودند </w:t>
      </w:r>
      <w:bookmarkStart w:id="693" w:name="pg16604_213548"/>
    </w:p>
    <w:p>
      <w:pPr>
        <w:pStyle w:val="BookText"/>
        <w:rPr/>
      </w:pPr>
      <w:bookmarkEnd w:id="693"/>
      <w:r>
        <w:rPr>
          <w:rFonts w:ascii="IRNazanin" w:hAnsi="IRNazanin" w:eastAsia="IRNazanin"/>
          <w:color w:val="111111"/>
          <w:sz w:val="28"/>
          <w:sz w:val="28"/>
          <w:szCs w:val="28"/>
          <w:rtl w:val="true"/>
          <w:lang w:bidi="fa-IR"/>
        </w:rPr>
        <w:t>دل ها را شفا بخشيد چه ايشان را هواى نفس سر كرده شان سخت فريب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آن‌روز، جودى را به يك ضربت شمشير شرر بار ميهمان كرديم، و سپاهيانش را زهر كشنده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خاك و هلاك افكنديم تا پايمال سم اسبان شوند و گذرگاه درندگان بيابان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بن عمر ضمن اشعارى كه بر زبان قهرمان افسانه‌اش عاصم بن عمرو نهاده در قسمت اول موضوع جنگ قبايل مزبور را مطرح ساخته مبنى بر اين كه وديعه، رهبر و پيشواى قبيلۀ كلب قوم خود را به سوى هلاكت و نابودى كشانيد و سخت به درد سر انداخت و بلا و مصيبت نصيبشان كرد و اين عاصم بود كه عهد و پيمان قبيلۀ خود را با كلب از ياد نبرده بود، و به پيمان خود كه معرف شرافت و فضلت و افتخار او است باقى و بر قرار بوده و با عملى كه در آن‌روز جنگ و گرما گرم نبرد نموده بر قبيلۀ خود، و هم چنين بر قبيلۀ كلب منت گذاشته و بالاخره به همين وسيله افراد و مردان قبيلۀ هم پيمان خود را از مرگ حتمى نجات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قسمت دوم اشعار عاصم را شامل ساير قبايل عرب نموده و سر نوشت و سر انجام اقدام نابخردانۀ ايشان را، و عاقبت كار جودى رهبر آنان را ترسيم كرده است</w:t>
      </w:r>
      <w:r>
        <w:rPr>
          <w:rFonts w:eastAsia="Amiri" w:cs="Amiri" w:ascii="Amiri" w:hAnsi="Amiri"/>
          <w:color w:val="111111"/>
          <w:sz w:val="28"/>
          <w:szCs w:val="28"/>
          <w:rtl w:val="true"/>
          <w:lang w:bidi="ar-SA"/>
        </w:rPr>
        <w:t>.</w:t>
      </w:r>
    </w:p>
    <w:p>
      <w:pPr>
        <w:pStyle w:val="Heading6"/>
        <w:numPr>
          <w:ilvl w:val="5"/>
          <w:numId w:val="1"/>
        </w:numPr>
        <w:rPr/>
      </w:pPr>
      <w:bookmarkStart w:id="694" w:name="__RefHeading___Toc11014610_1280447820"/>
      <w:bookmarkStart w:id="695" w:name="_Toc264"/>
      <w:bookmarkEnd w:id="694"/>
      <w:r>
        <w:rPr>
          <w:rtl w:val="true"/>
        </w:rPr>
        <w:t>تفسير لسان و ملطاط</w:t>
      </w:r>
      <w:bookmarkEnd w:id="695"/>
    </w:p>
    <w:p>
      <w:pPr>
        <w:pStyle w:val="Heading6"/>
        <w:numPr>
          <w:ilvl w:val="5"/>
          <w:numId w:val="1"/>
        </w:numPr>
        <w:rPr/>
      </w:pPr>
      <w:bookmarkStart w:id="696" w:name="__RefHeading___Toc11014612_1280447820"/>
      <w:bookmarkStart w:id="697" w:name="_Toc265"/>
      <w:bookmarkEnd w:id="696"/>
      <w:r>
        <w:rPr>
          <w:rtl w:val="true"/>
        </w:rPr>
        <w:t>اشاره</w:t>
      </w:r>
      <w:bookmarkEnd w:id="697"/>
    </w:p>
    <w:p>
      <w:pPr>
        <w:pStyle w:val="BookText"/>
        <w:rPr/>
      </w:pPr>
      <w:r>
        <w:rPr>
          <w:rFonts w:ascii="IRNazanin" w:hAnsi="IRNazanin" w:eastAsia="IRNazanin"/>
          <w:color w:val="111111"/>
          <w:sz w:val="28"/>
          <w:sz w:val="28"/>
          <w:szCs w:val="28"/>
          <w:rtl w:val="true"/>
          <w:lang w:bidi="fa-IR"/>
        </w:rPr>
        <w:t>حموى واژه الملطاط را چنين تفسر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آن قسمت از كوفه را كه در ناحيۀ شرقى و پشت كوفه قرار دارد لسان، و آن قسمت را كه در سمت مغرب و مشرف به رود فرات است ملطاط مى‌نامد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عاصم بن عمرو تميمى در آن هنگام كه در معيت خالد بن وليد سرزمين‌هاى بين كوفه و بصره را فتح كرده حيره را به تصرف در آورده بود چنين سروده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اسب‌هاى سوارى و شترهاى تندرو خود را به جانب مناطق مسكونى و گسترده عراق كوچ داديم آن چارپايان، سوارانى چابك چون ما به خود نديده بودند، و كسى نيز چارپايانى به بالا و بلندى آنها هرگز نديده بود</w:t>
      </w:r>
      <w:r>
        <w:rPr>
          <w:rFonts w:eastAsia="IRNazanin" w:cs="IRNazanin"/>
          <w:color w:val="111111"/>
          <w:sz w:val="28"/>
          <w:szCs w:val="28"/>
          <w:rtl w:val="true"/>
          <w:lang w:bidi="fa-IR"/>
        </w:rPr>
        <w:t xml:space="preserve">.» </w:t>
      </w:r>
      <w:bookmarkStart w:id="698" w:name="pg16604_213549"/>
    </w:p>
    <w:p>
      <w:pPr>
        <w:pStyle w:val="BookText"/>
        <w:rPr/>
      </w:pPr>
      <w:bookmarkEnd w:id="6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كنارۀ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رزمندگان خود كه از جنگ روى گردان نيستند پر ساختيم، و در ملطاط تا آنجا درنگ كرديم كه كشت‌زارها را هنگام درو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 به جانب انبار كه از مردان جنگى براى نبرد با ما مالامال بود روى آورديم، براى رويارويى با سپاهى كه به حيره گردآمده بودند و برد با ايشان بسى سخت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به احاديث شناخته‌شدۀ سيف مراجعه مى‌كنيم مى‌بينيم همين ابيات، با همان تفسير عيناً در رواياتش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كلمۀ ملطاط در چهار روايت از روايت‌هاى سيف در كتاب تاريخ طبرى آمده است كه از آن جمله در مورد تعيين حدود كوفه وسيلۀ سعد بن ابى وقاص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كه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اعيان و سرشناسان عرب، سعد را متوجه قسمت پشت كوفه كه آن را لسان مى‌گفتند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قسمت كه مشرف به دود فرات است ملطاط خوانده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اشعار اين قسمت آنها را به تمامى در تاريخ ابن عساكر و در ترجمه عاصم بن عمرو مى‌يابيم آنجا كه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سيف بن عمر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عاصم بن عمرو شرح ورودشان را به منطقۀ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 مسكونى ما بين كوفه و بصره و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توقفشان را در آنجا و مراحلى را كه پشت سر گذاشت‌اند در اشعار زير چنين باز گو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آن اشعار را تا به آخر مى‌آورد</w:t>
      </w:r>
      <w:r>
        <w:rPr>
          <w:rFonts w:eastAsia="IRNazanin" w:cs="IRNazanin"/>
          <w:color w:val="111111"/>
          <w:sz w:val="28"/>
          <w:szCs w:val="28"/>
          <w:rtl w:val="true"/>
          <w:lang w:bidi="fa-IR"/>
        </w:rPr>
        <w:t>.</w:t>
      </w:r>
    </w:p>
    <w:p>
      <w:pPr>
        <w:pStyle w:val="Heading6"/>
        <w:numPr>
          <w:ilvl w:val="5"/>
          <w:numId w:val="1"/>
        </w:numPr>
        <w:rPr/>
      </w:pPr>
      <w:bookmarkStart w:id="699" w:name="__RefHeading___Toc11014614_1280447820"/>
      <w:bookmarkStart w:id="700" w:name="_Toc266"/>
      <w:bookmarkEnd w:id="699"/>
      <w:r>
        <w:rPr>
          <w:rtl w:val="true"/>
        </w:rPr>
        <w:t>ارزيابى متن داستان</w:t>
      </w:r>
      <w:bookmarkEnd w:id="700"/>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ها روايت سيف است در فتح دومة الجندل عراق، كه طبرى آن را به تفصيل از قول سيف در تاريخ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طبرى اين اثير همان ها را به طور اختصار از تاريخ طبرى گرفته و در تاريخ خود ثبت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كثير بدون اين كه به سند روايت‌هاى خود در اين داستان اشاره نمايد و مصدر آن را تعيين كند، تمام داستان را به تفصيل در كتاب تاريخ خود آورده است</w:t>
      </w:r>
      <w:r>
        <w:rPr>
          <w:rFonts w:eastAsia="IRNazanin" w:cs="IRNazanin"/>
          <w:color w:val="111111"/>
          <w:sz w:val="28"/>
          <w:szCs w:val="28"/>
          <w:rtl w:val="true"/>
          <w:lang w:bidi="fa-IR"/>
        </w:rPr>
        <w:t xml:space="preserve">. </w:t>
      </w:r>
      <w:bookmarkStart w:id="701" w:name="pg16604_213550"/>
    </w:p>
    <w:p>
      <w:pPr>
        <w:pStyle w:val="BookText"/>
        <w:rPr/>
      </w:pPr>
      <w:bookmarkEnd w:id="701"/>
      <w:r>
        <w:rPr>
          <w:rFonts w:ascii="IRNazanin" w:hAnsi="IRNazanin" w:eastAsia="IRNazanin"/>
          <w:color w:val="111111"/>
          <w:sz w:val="28"/>
          <w:sz w:val="28"/>
          <w:szCs w:val="28"/>
          <w:rtl w:val="true"/>
          <w:lang w:bidi="fa-IR"/>
        </w:rPr>
        <w:t>و حموى بعضى اشعار سيف را و گفته‌هاى او را در شرح حال دومة و حيرة آورده است ولى نگفته است اين مطالب را از كجا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 اينجا است كه در عراق محلى به نام دومة الجندل وجود نداشته و ندارد، بلكه دومة الجندل قلعه اى بوده است در شام و به هفت منزلى دمشق از راه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عراق محلى به نام دوما يا دومه وجود داشته كه به آن دومة الحيرة نيز مى‌گفتند و در جنگى كه در آنجا به وقوع پيوسته اكيدر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خالد عنان هزيمت به جانب شام كشيد و به دومة الجندل حمله برد و پس از فتح آنجا، از جمله اشخاصى را كه به اسارت گرفت ليلى دختر غسانى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ربيعه و روضۀ سهلب، از آن دو در هيچ كتابى نشانى نيافتيم و به نقين مى‌توان گفت كه سيف بن عمر در آوردن اين قبيل نام‌هاى اماكن دچار غفلت يا فراموشى و احياناً اشتباه نگرديده است تا مثلاً دومة الجندل شام را با دومة الحيرۀ عراق فرق نگذارد و يكى را به جاى ديگرى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توجه به سابقه اى كه در دروغ‌سازى و افسانه‌پردازى و خلق اشخاص و اماكن از او سراغ داريم، براى عراق نيز مكانى را به نام دومة الجندل آفريده، و ميدان نبردى جداگانه و مخصوص براى آن ساخته تا هر چه بيشتر اذهان محققين را مشوب و تاريخ اسلام را سست و بى‌اعتبار نمايد</w:t>
      </w:r>
      <w:r>
        <w:rPr>
          <w:rFonts w:eastAsia="IRNazanin" w:cs="IRNazanin"/>
          <w:color w:val="111111"/>
          <w:sz w:val="28"/>
          <w:szCs w:val="28"/>
          <w:rtl w:val="true"/>
          <w:lang w:bidi="fa-IR"/>
        </w:rPr>
        <w:t>.</w:t>
      </w:r>
    </w:p>
    <w:p>
      <w:pPr>
        <w:pStyle w:val="Heading6"/>
        <w:numPr>
          <w:ilvl w:val="5"/>
          <w:numId w:val="1"/>
        </w:numPr>
        <w:rPr/>
      </w:pPr>
      <w:bookmarkStart w:id="702" w:name="__RefHeading___Toc11014616_1280447820"/>
      <w:bookmarkStart w:id="703" w:name="_Toc267"/>
      <w:bookmarkEnd w:id="702"/>
      <w:r>
        <w:rPr>
          <w:rtl w:val="true"/>
        </w:rPr>
        <w:t>بررسى سند</w:t>
      </w:r>
      <w:bookmarkEnd w:id="703"/>
    </w:p>
    <w:p>
      <w:pPr>
        <w:pStyle w:val="BookText"/>
        <w:rPr/>
      </w:pPr>
      <w:r>
        <w:rPr>
          <w:rFonts w:ascii="Amiri" w:hAnsi="Amiri" w:eastAsia="Amiri" w:cs="Amiri"/>
          <w:color w:val="111111"/>
          <w:sz w:val="28"/>
          <w:sz w:val="28"/>
          <w:szCs w:val="28"/>
          <w:rtl w:val="true"/>
          <w:lang w:bidi="ar-SA"/>
        </w:rPr>
        <w:t>سيف راوى داستان دومة الجندل را محمد بن نويره، و ابو سفيان طلحة بن عبد الرحمن، و مهلب معرفى مى‌كند كه در داستان‌هاى مربوط به قعقاع مكرر به نام آنها به عنوان راوى برخورد كرده ايم و دانستيم كه هر سه تن از آفريده‌هاى خيال سيف مى‌باشند و وجود خارجى نداشته‌اند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روايت ملطاط، نضر بن سرى، و ابن الرفيل، و زياد را راوى معرفى مى‌كند كه آنها را هم در داستان قعقاع دانستيم كه از جملۀ راويان مخلوق سيف مى‌باشند</w:t>
      </w:r>
      <w:r>
        <w:rPr>
          <w:rFonts w:eastAsia="Amiri" w:cs="Amiri" w:ascii="Amiri" w:hAnsi="Amiri"/>
          <w:color w:val="111111"/>
          <w:sz w:val="28"/>
          <w:szCs w:val="28"/>
          <w:rtl w:val="true"/>
          <w:lang w:bidi="ar-SA"/>
        </w:rPr>
        <w:t xml:space="preserve">. </w:t>
      </w:r>
      <w:bookmarkStart w:id="704" w:name="pg16604_213551"/>
    </w:p>
    <w:p>
      <w:pPr>
        <w:pStyle w:val="Heading6"/>
        <w:numPr>
          <w:ilvl w:val="5"/>
          <w:numId w:val="1"/>
        </w:numPr>
        <w:rPr/>
      </w:pPr>
      <w:bookmarkStart w:id="705" w:name="__RefHeading___Toc11014618_1280447820"/>
      <w:bookmarkStart w:id="706" w:name="_Toc268"/>
      <w:bookmarkEnd w:id="704"/>
      <w:bookmarkEnd w:id="705"/>
      <w:r>
        <w:rPr>
          <w:rtl w:val="true"/>
        </w:rPr>
        <w:t>نتيجۀ بررسى و ارزيابى</w:t>
      </w:r>
      <w:bookmarkEnd w:id="706"/>
    </w:p>
    <w:p>
      <w:pPr>
        <w:pStyle w:val="BookText"/>
        <w:rPr/>
      </w:pPr>
      <w:r>
        <w:rPr>
          <w:rFonts w:ascii="IRNazanin" w:hAnsi="IRNazanin" w:eastAsia="IRNazanin"/>
          <w:color w:val="111111"/>
          <w:sz w:val="28"/>
          <w:sz w:val="28"/>
          <w:szCs w:val="28"/>
          <w:rtl w:val="true"/>
          <w:lang w:bidi="fa-IR"/>
        </w:rPr>
        <w:t>سيف با افسانه‌سازى‌هاى خود و خلق اماكن هم نام در نقاط مختلف، به خصوص جايى كه جنبۀ وقايع تاريخى دارند مانند دومه، محققين را دچار تحير و شگفتى مى‌سازد و آن‌وقت طبرى افسانۀ نبردها دومة الجندل عراق را از قول سيف روايت مى‌كند، و حماسه‌هاى عاصم را طبق روشى كه دارد حذف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نيز بخشى از آن اشعار را روايت مى‌كند و سند آن را سيف بن عمر تميمى معرفى مى‌نمايد هم چنان كه ملطاط را تفسير مى‌كند و اشعار عاصم بن عمرو را شاهد مى‌آورد ولى نامى از سند روايات خود نمى‌برد، در حالى كه همان تفسير را دربارۀ ملطاط از اول تا به آخر در تاريخ طبرى و از قول سيف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عاصم را نيز بنا به روايت ابن عساكر از قول سيف بن عمر، در تاريخ ابن عساكر مى‌يابيم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707" w:name="__RefHeading___Toc11014620_1280447820"/>
      <w:bookmarkStart w:id="708" w:name="_Toc269"/>
      <w:bookmarkEnd w:id="707"/>
      <w:r>
        <w:rPr>
          <w:rtl w:val="true"/>
        </w:rPr>
        <w:t>دست آورد اين داستان</w:t>
      </w:r>
      <w:bookmarkEnd w:id="708"/>
    </w:p>
    <w:p>
      <w:pPr>
        <w:pStyle w:val="BookText"/>
        <w:rPr/>
      </w:pPr>
      <w:r>
        <w:rPr>
          <w:rFonts w:ascii="IRNazanin" w:hAnsi="IRNazanin" w:eastAsia="IRNazanin"/>
          <w:color w:val="111111"/>
          <w:sz w:val="28"/>
          <w:sz w:val="28"/>
          <w:szCs w:val="28"/>
          <w:rtl w:val="true"/>
          <w:lang w:bidi="fa-IR"/>
        </w:rPr>
        <w:t xml:space="preserve">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نبردها و پيروزى‌هايى براى خالد مضرى در عراق مى‌آورد كه همگان را به تحسين وامى‌دارد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مشترك در دو نقطۀ مختلف و دور از هم، يكى در عراق، و ديگرى در شام مى‌آفريند تا شرحش در كتاب‌هاى جغرافيا چون كتاب المشترك حموى برود، و محققين را دچار تحير و سر گردانى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آوردن اشعار و حماسه‌هايى گنجينۀ ادبيات عرب را گران بار مى‌فرمايد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محصول همۀ اين افسانه ها نشان دادن قهرمانى ها و رجزها و مردانگى ها در نگه داشتن پيمان‌هاى قبيله اى پهلوان افسانه اى و خيالى چون عاصم فرزند عمرو تميمى است كه درخششى ديگر مى‌يابد و براى ابد جزء مفاخر و مآثر قبيلۀ مضر به طور عموم، و به خصوص خاندان تميم در تاريخ امام المورخين محمد بن </w:t>
      </w:r>
      <w:bookmarkStart w:id="709" w:name="pg16604_213552"/>
    </w:p>
    <w:p>
      <w:pPr>
        <w:pStyle w:val="BookText"/>
        <w:rPr/>
      </w:pPr>
      <w:bookmarkEnd w:id="709"/>
      <w:r>
        <w:rPr>
          <w:rFonts w:ascii="IRNazanin" w:hAnsi="IRNazanin" w:eastAsia="IRNazanin"/>
          <w:color w:val="111111"/>
          <w:sz w:val="28"/>
          <w:sz w:val="28"/>
          <w:szCs w:val="28"/>
          <w:rtl w:val="true"/>
          <w:lang w:bidi="fa-IR"/>
        </w:rPr>
        <w:t>جرير طبرى به ثبت مى‌رسد تا ديگر تاريخ‌نويسان را جاى هيچ گونه شك و ترديدى در صحت و درستى آنها باقى نماند</w:t>
      </w:r>
      <w:r>
        <w:rPr>
          <w:rFonts w:eastAsia="IRNazanin" w:cs="IRNazanin"/>
          <w:color w:val="111111"/>
          <w:sz w:val="28"/>
          <w:szCs w:val="28"/>
          <w:rtl w:val="true"/>
          <w:lang w:bidi="fa-IR"/>
        </w:rPr>
        <w:t>.</w:t>
      </w:r>
    </w:p>
    <w:p>
      <w:pPr>
        <w:pStyle w:val="Heading5"/>
        <w:numPr>
          <w:ilvl w:val="4"/>
          <w:numId w:val="1"/>
        </w:numPr>
        <w:rPr/>
      </w:pPr>
      <w:bookmarkStart w:id="710" w:name="__RefHeading___Toc11014622_1280447820"/>
      <w:bookmarkStart w:id="711" w:name="_Toc270"/>
      <w:bookmarkEnd w:id="710"/>
      <w:r>
        <w:rPr>
          <w:rtl w:val="true"/>
        </w:rPr>
        <w:t>پايان همكارى عاصم و خالد</w:t>
      </w:r>
      <w:bookmarkEnd w:id="711"/>
    </w:p>
    <w:p>
      <w:pPr>
        <w:pStyle w:val="Heading6"/>
        <w:numPr>
          <w:ilvl w:val="5"/>
          <w:numId w:val="1"/>
        </w:numPr>
        <w:rPr/>
      </w:pPr>
      <w:bookmarkStart w:id="712" w:name="__RefHeading___Toc11014624_1280447820"/>
      <w:bookmarkStart w:id="713" w:name="_Toc271"/>
      <w:bookmarkEnd w:id="712"/>
      <w:r>
        <w:rPr>
          <w:rtl w:val="true"/>
        </w:rPr>
        <w:t>اشاره</w:t>
      </w:r>
      <w:bookmarkEnd w:id="713"/>
    </w:p>
    <w:p>
      <w:pPr>
        <w:pStyle w:val="BookText"/>
        <w:rPr/>
      </w:pPr>
      <w:r>
        <w:rPr>
          <w:rFonts w:ascii="Amiri" w:hAnsi="Amiri" w:eastAsia="Amiri" w:cs="Amiri"/>
          <w:color w:val="111111"/>
          <w:sz w:val="28"/>
          <w:sz w:val="28"/>
          <w:szCs w:val="28"/>
          <w:rtl w:val="true"/>
          <w:lang w:bidi="ar-SA"/>
        </w:rPr>
        <w:t>طبرى در اين مورد از قول سيف روايت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نبرد فراض، وقتى كه خالد بن وليد تصميم گرفت تا پوشيده و دور از چشم ديگران به قصد اداى حج به مكه عزيمت كند، دستور داد تا عاصم بن عمرو با سپاه اسلام به جانب حيره حركت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خبر عزيمت خالد بن وليد به سوى شام ضمن حوادث سال سيزدهم از هجرت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مسلمانانى كه در شام با مشركين در پيكار بودند از ابو بكر خليفه استمداد كردند و ابو بكر نامه اى به خالد نوشت و به وى دستور داد تا براى كمك به قواى اسلام به جانب شام عزيمت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 منظور نيمى از سپاه موجود در عراق را بر مى‌گيرد، و نيم ديگر را زير فرماندهى المثنى فرزند حارثه شيبانى در عراق باقى گذارد، و در اين تقسيم‌بندى هيچ دلاورى را به همراهى خود بر نگزيند، مگر اين كه همانند او را براى مثنى باقى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وليد در اين تقسيم‌بندى اصحاب رسول خدا را انتخاب مى‌كند، و بقيه را كه سابقۀ درك صحبت پيغمبر را نداشته‌اند براى مثنى جا مى‌گذارد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مثنى زير بار چنين تقسيمى نرفت مگر اين كه تعداد ياران پيامبر را نصف كنند، نيمى را خالد بر گيرد، و نيمى ديگر نزد المثنى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ناگزير شد تا اين پيشنهاد را قبول كند و در نتيجه قعقاع بن عمرو تميمى از اصحاب رسول خدا را خالد بن وليد در سهم خود برگزيده، و عاصم بن عمرو تميمى برادر قعقاع كه از اصحاب رسول خدا بود جزء سهم مثنى قرار داد</w:t>
      </w:r>
      <w:r>
        <w:rPr>
          <w:rFonts w:eastAsia="IRNazanin" w:cs="IRNazanin"/>
          <w:color w:val="111111"/>
          <w:sz w:val="28"/>
          <w:szCs w:val="28"/>
          <w:rtl w:val="true"/>
          <w:lang w:bidi="fa-IR"/>
        </w:rPr>
        <w:t xml:space="preserve">. </w:t>
      </w:r>
      <w:bookmarkStart w:id="714" w:name="pg16604_213553"/>
    </w:p>
    <w:p>
      <w:pPr>
        <w:pStyle w:val="Heading6"/>
        <w:numPr>
          <w:ilvl w:val="5"/>
          <w:numId w:val="1"/>
        </w:numPr>
        <w:rPr/>
      </w:pPr>
      <w:bookmarkStart w:id="715" w:name="__RefHeading___Toc11014626_1280447820"/>
      <w:bookmarkStart w:id="716" w:name="_Toc272"/>
      <w:bookmarkEnd w:id="714"/>
      <w:bookmarkEnd w:id="715"/>
      <w:r>
        <w:rPr>
          <w:rtl w:val="true"/>
        </w:rPr>
        <w:t>سنجش روايات سيف با روايت ديگران</w:t>
      </w:r>
      <w:bookmarkEnd w:id="716"/>
    </w:p>
    <w:p>
      <w:pPr>
        <w:pStyle w:val="BookText"/>
        <w:rPr/>
      </w:pPr>
      <w:r>
        <w:rPr>
          <w:rFonts w:ascii="IRNazanin" w:hAnsi="IRNazanin" w:eastAsia="IRNazanin"/>
          <w:color w:val="111111"/>
          <w:sz w:val="28"/>
          <w:sz w:val="28"/>
          <w:szCs w:val="28"/>
          <w:rtl w:val="true"/>
          <w:lang w:bidi="fa-IR"/>
        </w:rPr>
        <w:t>اين بود خلاصۀ ان چه در پايان هم كارى عاصم و خالد آورده بود ولى گفتار مورخين ديگر چنان كه در زير مى‌آيد ساختگى آن را روشن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عساكر از ابن اسحق در اين باره روايت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موقع كه خالد بن وليد در حيره بود، ابو بكر نامه اى به او نوشت و دستور داد كه با افراد دلير و كار آمد سپاه خود به يارى سپاهيان اسلام در شام بشتابد، و بر بقيه افراد خود كه ازكارافتادگان و افراد ناتوان سپاه را تشكيل مى‌دهند، مردى از خود آنها را فرماندهى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عساكر متن نامۀ ابو بكر را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عراق بيرون شو، و عراقيان را، آنها كه در محل بودند و تو برايشان وارد شدى بر جاى گذار، و سبك بار با ياران نيرومندمان، آنان كه از يمامه با تو به عراق آمده‌اند، و يا از حجاز آمده در راه به تو پيوسته‌اند، حركت كن</w:t>
      </w:r>
      <w:r>
        <w:rPr>
          <w:rFonts w:eastAsia="IRNazanin" w:cs="IRNazanin"/>
          <w:color w:val="111111"/>
          <w:sz w:val="28"/>
          <w:szCs w:val="28"/>
          <w:rtl w:val="true"/>
          <w:lang w:bidi="fa-IR"/>
        </w:rPr>
        <w:t>....</w:t>
      </w:r>
    </w:p>
    <w:p>
      <w:pPr>
        <w:pStyle w:val="Heading6"/>
        <w:numPr>
          <w:ilvl w:val="5"/>
          <w:numId w:val="1"/>
        </w:numPr>
        <w:rPr/>
      </w:pPr>
      <w:bookmarkStart w:id="717" w:name="__RefHeading___Toc11014628_1280447820"/>
      <w:bookmarkStart w:id="718" w:name="_Toc273"/>
      <w:bookmarkEnd w:id="717"/>
      <w:r>
        <w:rPr>
          <w:rtl w:val="true"/>
        </w:rPr>
        <w:t>بررسى سند</w:t>
      </w:r>
      <w:bookmarkEnd w:id="718"/>
    </w:p>
    <w:p>
      <w:pPr>
        <w:pStyle w:val="BookText"/>
        <w:rPr/>
      </w:pPr>
      <w:r>
        <w:rPr>
          <w:rFonts w:ascii="IRNazanin" w:hAnsi="IRNazanin" w:eastAsia="IRNazanin"/>
          <w:color w:val="111111"/>
          <w:sz w:val="28"/>
          <w:sz w:val="28"/>
          <w:szCs w:val="28"/>
          <w:rtl w:val="true"/>
          <w:lang w:bidi="fa-IR"/>
        </w:rPr>
        <w:t>محمد و مهلب و ظفر بن دهى راويان ساختگى سيف سند اين داستان مى‌باشند كه در داستان قعقاع مكرر به نامشان برخورد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طلحه سند اين حديث است كه نام طلحه در احاديث سيف بين دو راوى مشترك است كه يكى از آنها از راويان ساختگى او است و در اينجا ندانستيم مراد سيف كدام يك از اين دو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مردى از قبيلۀ بنى سعد را راوى معرفى مى‌كند كه ندانستيم نامش را سيف چه خيال كرده تا در باره‌اش تحقيق كنيم</w:t>
      </w:r>
      <w:r>
        <w:rPr>
          <w:rFonts w:eastAsia="IRNazanin" w:cs="IRNazanin"/>
          <w:color w:val="111111"/>
          <w:sz w:val="28"/>
          <w:szCs w:val="28"/>
          <w:rtl w:val="true"/>
          <w:lang w:bidi="fa-IR"/>
        </w:rPr>
        <w:t>.</w:t>
      </w:r>
    </w:p>
    <w:p>
      <w:pPr>
        <w:pStyle w:val="Heading6"/>
        <w:numPr>
          <w:ilvl w:val="5"/>
          <w:numId w:val="1"/>
        </w:numPr>
        <w:rPr/>
      </w:pPr>
      <w:bookmarkStart w:id="719" w:name="__RefHeading___Toc11014630_1280447820"/>
      <w:bookmarkStart w:id="720" w:name="_Toc274"/>
      <w:bookmarkEnd w:id="719"/>
      <w:r>
        <w:rPr>
          <w:rtl w:val="true"/>
        </w:rPr>
        <w:t>سنجش سخن سيف با ديگران</w:t>
      </w:r>
      <w:bookmarkEnd w:id="72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سيف مى‌گويد كه خليفه ابو بكر، به خالد بن وليد دستور داد تا نيمى از افراد </w:t>
      </w:r>
      <w:bookmarkStart w:id="721" w:name="pg16604_213554"/>
    </w:p>
    <w:p>
      <w:pPr>
        <w:pStyle w:val="BookText"/>
        <w:rPr/>
      </w:pPr>
      <w:bookmarkEnd w:id="721"/>
      <w:r>
        <w:rPr>
          <w:rFonts w:ascii="IRNazanin" w:hAnsi="IRNazanin" w:eastAsia="IRNazanin"/>
          <w:color w:val="111111"/>
          <w:sz w:val="28"/>
          <w:sz w:val="28"/>
          <w:szCs w:val="28"/>
          <w:rtl w:val="true"/>
          <w:lang w:bidi="fa-IR"/>
        </w:rPr>
        <w:t>سپاهى را براى عزيمت شام با خود برگزيند، بدان‌سان كه هيچ گردى را انتخاب نكند مگر اين كه همانند او را براى المثنى بر جاى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مى‌خواهد تا تمامى ياران پيغمبر خدا را براى خود انتخاب كند، ولى مثنى زير بار نمى‌رود مگر اين كه نيمى از اصحاب رسول خدا را براى او بر جاى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ديگران مى‌گويند كه خليفه ابو بكر به خالد بن وليد دستور داد تا افراد قوى و كار آمد سپاه را انتخاب كند، و از كار افتادگان و بيكاره ها را واگذارد، و تازه عدۀ انتخابى خود را از آنهايى بر گزيند كه با او به عراق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موضوع با اوضاع و احوال شام و موقعيت نبرد در آنجا و جنگى كه با سپاه كار آزمودۀ رومى در پيش داشتند كاملاً مناسبت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هدف سيف در آوردن چنان داستانى اين باشد كه به اين وسيله از سربازان ميهنش عراق تمجيدى به عمل آورده باشد، چه نيمى از سپاهيان عراق را با اين افسانۀ خود با سپاهيان اسلام به يارى قواى مسلمين به شام مى‌فرستد و پيروزى هم به دست مى‌آورند، و دست‌آوردهاى ديگرى نيز داشته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722" w:name="__RefHeading___Toc11014632_1280447820"/>
      <w:bookmarkStart w:id="723" w:name="_Toc275"/>
      <w:bookmarkEnd w:id="722"/>
      <w:r>
        <w:rPr>
          <w:rtl w:val="true"/>
        </w:rPr>
        <w:t>دست آورد اين داستان</w:t>
      </w:r>
      <w:bookmarkEnd w:id="72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همۀ اهدافى كه سف در ساختن چنين داستانى در نظر داشته است، در حديث خود با كمال وضوح تصريح و تأكيد مى‌كند كه دو قهرمان افسانه اى قعقاع و عاصم هر او درك صحبت رسول خدا را كرده‌اند، و جزء اصحاب آن حضرت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گونه صحابه‌هايى به نام عاصم و قعقاع بر صحابيان پيامبر مى‌افزايد</w:t>
      </w:r>
      <w:r>
        <w:rPr>
          <w:rFonts w:eastAsia="IRNazanin" w:cs="IRNazanin"/>
          <w:color w:val="111111"/>
          <w:sz w:val="28"/>
          <w:szCs w:val="28"/>
          <w:rtl w:val="true"/>
          <w:lang w:bidi="fa-IR"/>
        </w:rPr>
        <w:t xml:space="preserve">. </w:t>
      </w:r>
      <w:bookmarkStart w:id="724" w:name="pg16604_213555"/>
    </w:p>
    <w:p>
      <w:pPr>
        <w:pStyle w:val="Heading4"/>
        <w:numPr>
          <w:ilvl w:val="3"/>
          <w:numId w:val="1"/>
        </w:numPr>
        <w:rPr/>
      </w:pPr>
      <w:bookmarkStart w:id="725" w:name="__RefHeading___Toc11014634_1280447820"/>
      <w:bookmarkStart w:id="726" w:name="_Toc276"/>
      <w:bookmarkEnd w:id="724"/>
      <w:bookmarkEnd w:id="725"/>
      <w:r>
        <w:rPr>
          <w:rtl w:val="true"/>
        </w:rPr>
        <w:t>عاصم در جنگ نمارق</w:t>
      </w:r>
      <w:bookmarkEnd w:id="726"/>
    </w:p>
    <w:p>
      <w:pPr>
        <w:pStyle w:val="Heading5"/>
        <w:numPr>
          <w:ilvl w:val="4"/>
          <w:numId w:val="1"/>
        </w:numPr>
        <w:rPr/>
      </w:pPr>
      <w:bookmarkStart w:id="727" w:name="__RefHeading___Toc11014636_1280447820"/>
      <w:bookmarkStart w:id="728" w:name="_Toc277"/>
      <w:bookmarkEnd w:id="727"/>
      <w:r>
        <w:rPr>
          <w:rtl w:val="true"/>
        </w:rPr>
        <w:t>اشاره</w:t>
      </w:r>
      <w:bookmarkEnd w:id="728"/>
    </w:p>
    <w:p>
      <w:pPr>
        <w:pStyle w:val="BookText"/>
        <w:rPr/>
      </w:pPr>
      <w:r>
        <w:rPr>
          <w:rFonts w:ascii="Amiri" w:hAnsi="Amiri" w:eastAsia="Amiri" w:cs="Amiri"/>
          <w:color w:val="111111"/>
          <w:sz w:val="28"/>
          <w:sz w:val="28"/>
          <w:szCs w:val="28"/>
          <w:rtl w:val="true"/>
          <w:lang w:bidi="ar-SA"/>
        </w:rPr>
        <w:t>هذا و اكثر من هذا من نتائج خيال سيف الخصب</w:t>
      </w:r>
    </w:p>
    <w:p>
      <w:pPr>
        <w:pStyle w:val="BookText"/>
        <w:rPr/>
      </w:pPr>
      <w:r>
        <w:rPr>
          <w:rFonts w:ascii="IRNazanin" w:hAnsi="IRNazanin" w:eastAsia="IRNazanin"/>
          <w:color w:val="111111"/>
          <w:sz w:val="28"/>
          <w:sz w:val="28"/>
          <w:szCs w:val="28"/>
          <w:rtl w:val="true"/>
          <w:lang w:bidi="fa-IR"/>
        </w:rPr>
        <w:t>اين داستان و داستان‌هاى فراوان ديگر همه زاييده خيال خلاق سيف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Heading5"/>
        <w:numPr>
          <w:ilvl w:val="4"/>
          <w:numId w:val="1"/>
        </w:numPr>
        <w:rPr/>
      </w:pPr>
      <w:bookmarkStart w:id="729" w:name="__RefHeading___Toc11014638_1280447820"/>
      <w:bookmarkStart w:id="730" w:name="_Toc278"/>
      <w:bookmarkEnd w:id="729"/>
      <w:r>
        <w:rPr>
          <w:rtl w:val="true"/>
        </w:rPr>
        <w:t>داستان نبرد نمارق</w:t>
      </w:r>
      <w:bookmarkEnd w:id="730"/>
    </w:p>
    <w:p>
      <w:pPr>
        <w:pStyle w:val="BookText"/>
        <w:rPr/>
      </w:pPr>
      <w:r>
        <w:rPr>
          <w:rFonts w:ascii="IRNazanin" w:hAnsi="IRNazanin" w:eastAsia="IRNazanin"/>
          <w:color w:val="111111"/>
          <w:sz w:val="28"/>
          <w:sz w:val="28"/>
          <w:szCs w:val="28"/>
          <w:rtl w:val="true"/>
          <w:lang w:bidi="fa-IR"/>
        </w:rPr>
        <w:t xml:space="preserve">طبرى داستان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نمارق</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را از سيف چنين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با قواى ايرانيان در نمارق به سختى جنگيدند، تا اين كه خداوند دشمن را شكست داد و دنبالۀ فراريان دشمن به كسكر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خبر سقاطيه كسكر مى‌نويسد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كسكر از املاك نرسى پسر دايى پادشاه ايران بود و زير نظر شخص او اداره مى‌شد، از جمله محصولاتى كه در اين منطقه به عمل مى‌آمد خرماى منطقۀ نرسيان بود كه سخت شهرت داشت و چنان ارزنده و كمياب بود كه تنها در سفره سلطنتى به مصرف مى‌رسيد، و شاه از آن ميل مى‌كرد، و يا به هر كس كه نزد او مقام و احترامى داشت از آن </w:t>
      </w:r>
      <w:bookmarkStart w:id="731" w:name="pg16604_213556"/>
    </w:p>
    <w:p>
      <w:pPr>
        <w:pStyle w:val="BookText"/>
        <w:rPr/>
      </w:pPr>
      <w:bookmarkEnd w:id="731"/>
      <w:r>
        <w:rPr>
          <w:rFonts w:ascii="IRNazanin" w:hAnsi="IRNazanin" w:eastAsia="IRNazanin"/>
          <w:color w:val="111111"/>
          <w:sz w:val="28"/>
          <w:sz w:val="28"/>
          <w:szCs w:val="28"/>
          <w:rtl w:val="true"/>
          <w:lang w:bidi="fa-IR"/>
        </w:rPr>
        <w:t>خرما ارزانى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عبيد به بخشى از سپاهيان خود دستور داد تا سپاهيان فرارى دشمن را تعقيب كنند و مناطق بين نمارق و بارق و درتا را از وجودشان پاك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مى‌گويد و عاصم بن عمرو در اين مورد چنين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خودم سوگند كه جانم برايم بى‌مايه نيست كه اهل نمارق صبحگاهان به خوارى در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كسانى كه به سوى پروردگارشان رنج سفر و مهاجرت را بر خود هموار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ايشان را در سر زمين درتا و بارق خوار و زبون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در راه بذارق، ميان مرج مسلح و هوافى از پاى درافكنديم</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 با پارسيان در منطقۀ سقاطيه كسكر به نبرد پرداخت و جنگى سخت و خونين در گرفت تا سر انجام دشمن شكست خورد و روى به گريز نهاد، نرسى خود نيز بگريخت و املاك و اردوگاه و دارائى‌هاى او جزء غنايم جنگى به تصرف سپاهيان اسلام درآمد و اموال و خوردنى‌هاى فراوان به چنگ ايشان افتاد كه از آن جمله خرماى نرسيان بود كه بين اعراب و كشاورزان آن منطقه تقسيم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عبيد، عاصم بن عمرو را مأموريت داد تا به مناطق و نواحى مسكون رود جور، يا رود جوبر بتازد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در اين اردوكشى به نواحى مزبور مناطقى را خراب و ويران ساخت و عده اى را به اسارت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اين داستان را از قول سيف روايت كرده و در تاريخ خود آورده است و ابن اثير آن را به طور مختصر از طبرى گرفته و نقل نموده است</w:t>
      </w:r>
      <w:r>
        <w:rPr>
          <w:rFonts w:eastAsia="IRNazanin" w:cs="IRNazanin"/>
          <w:color w:val="111111"/>
          <w:sz w:val="28"/>
          <w:szCs w:val="28"/>
          <w:rtl w:val="true"/>
          <w:lang w:bidi="fa-IR"/>
        </w:rPr>
        <w:t>.</w:t>
      </w:r>
    </w:p>
    <w:p>
      <w:pPr>
        <w:pStyle w:val="Heading5"/>
        <w:numPr>
          <w:ilvl w:val="4"/>
          <w:numId w:val="1"/>
        </w:numPr>
        <w:rPr/>
      </w:pPr>
      <w:bookmarkStart w:id="732" w:name="__RefHeading___Toc11014640_1280447820"/>
      <w:bookmarkStart w:id="733" w:name="_Toc279"/>
      <w:bookmarkEnd w:id="732"/>
      <w:r>
        <w:rPr>
          <w:rtl w:val="true"/>
        </w:rPr>
        <w:t>سفرۀ رنگين پس از نبرد</w:t>
      </w:r>
      <w:bookmarkEnd w:id="733"/>
    </w:p>
    <w:p>
      <w:pPr>
        <w:pStyle w:val="BookText"/>
        <w:rPr/>
      </w:pPr>
      <w:r>
        <w:rPr>
          <w:rFonts w:ascii="IRNazanin" w:hAnsi="IRNazanin" w:eastAsia="IRNazanin"/>
          <w:color w:val="111111"/>
          <w:sz w:val="28"/>
          <w:sz w:val="28"/>
          <w:szCs w:val="28"/>
          <w:rtl w:val="true"/>
          <w:lang w:bidi="fa-IR"/>
        </w:rPr>
        <w:t>طبرى داستان زير را از قول سيف پس از نبرد چنين روايت مى‌كند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 ايرانى آن منطقه كه فرزند فرخ نيز در ميان آنها ديده مى‌شد، </w:t>
      </w:r>
      <w:bookmarkStart w:id="734" w:name="pg16604_213557"/>
    </w:p>
    <w:p>
      <w:pPr>
        <w:pStyle w:val="BookText"/>
        <w:rPr/>
      </w:pPr>
      <w:bookmarkEnd w:id="734"/>
      <w:r>
        <w:rPr>
          <w:rFonts w:ascii="IRNazanin" w:hAnsi="IRNazanin" w:eastAsia="IRNazanin"/>
          <w:color w:val="111111"/>
          <w:sz w:val="28"/>
          <w:sz w:val="28"/>
          <w:szCs w:val="28"/>
          <w:rtl w:val="true"/>
          <w:lang w:bidi="fa-IR"/>
        </w:rPr>
        <w:t>هدايايى ترتيب داده انواع و اقسام خوراكى‌هاى ايرانى را به طور جداگانه هم براى ابو عبيد و هم براى عاصم بن عمرو و تهيه ديده به خدمت آنها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 به گمان اين كه عاصم را چنين سفرۀ رنگينى نيست، او و تمام افرادش را به مهمانى خويش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در پاسخ دعوت ابو عبيد اشعار زير را سروده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كدو و سبزى، و جوجه و مرغ هست، نزد فرزند فرخ نيز بريانى و فلفل سبز، و نان‌هاى نازك تا شده با سبزى و جوجه مرغ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عاصم بن عمرو سروده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صبوحى در بقايس به خاندان كسرى نوشانيديم كه از نوع شراب‌هاى دهات عراق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شرابى كه به آنها نوشانيديم، جوان مردان دلاورى بودند كه بر اسب‌هاى راهوار سوار بودند از نژاد اسب‌هاى قوم عاد</w:t>
      </w:r>
      <w:r>
        <w:rPr>
          <w:rFonts w:eastAsia="IRNazanin" w:cs="IRNazanin"/>
          <w:color w:val="111111"/>
          <w:sz w:val="28"/>
          <w:szCs w:val="28"/>
          <w:rtl w:val="true"/>
          <w:lang w:bidi="fa-IR"/>
        </w:rPr>
        <w:t>!»</w:t>
      </w:r>
    </w:p>
    <w:p>
      <w:pPr>
        <w:pStyle w:val="Heading5"/>
        <w:numPr>
          <w:ilvl w:val="4"/>
          <w:numId w:val="1"/>
        </w:numPr>
        <w:rPr/>
      </w:pPr>
      <w:bookmarkStart w:id="735" w:name="__RefHeading___Toc11014642_1280447820"/>
      <w:bookmarkStart w:id="736" w:name="_Toc280"/>
      <w:bookmarkEnd w:id="735"/>
      <w:r>
        <w:rPr>
          <w:rtl w:val="true"/>
        </w:rPr>
        <w:t>واژه‌هاى ساخته سيف در معجم البلدان</w:t>
      </w:r>
      <w:bookmarkEnd w:id="736"/>
    </w:p>
    <w:p>
      <w:pPr>
        <w:pStyle w:val="Heading6"/>
        <w:numPr>
          <w:ilvl w:val="5"/>
          <w:numId w:val="1"/>
        </w:numPr>
        <w:rPr/>
      </w:pPr>
      <w:bookmarkStart w:id="737" w:name="__RefHeading___Toc11014644_1280447820"/>
      <w:bookmarkStart w:id="738" w:name="_Toc281"/>
      <w:bookmarkEnd w:id="737"/>
      <w:r>
        <w:rPr>
          <w:rtl w:val="true"/>
        </w:rPr>
        <w:t>اشاره</w:t>
      </w:r>
      <w:bookmarkEnd w:id="738"/>
    </w:p>
    <w:p>
      <w:pPr>
        <w:pStyle w:val="BookText"/>
        <w:rPr/>
      </w:pPr>
      <w:r>
        <w:rPr>
          <w:rFonts w:ascii="IRNazanin" w:hAnsi="IRNazanin" w:eastAsia="IRNazanin"/>
          <w:color w:val="111111"/>
          <w:sz w:val="28"/>
          <w:sz w:val="28"/>
          <w:szCs w:val="28"/>
          <w:rtl w:val="true"/>
          <w:lang w:bidi="fa-IR"/>
        </w:rPr>
        <w:t>ازآن‌جايى‌كه نام‌هاى اماكنى چون سقاطيه كسكر، و نرسيان، و مرج مسلح، و هوافى در اين 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حموى با اعتماد بر سخنان سيف در معجم البلدان خود به شرح آنها پرداخته از جمله در ترجمۀ سقاطيه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سقاطيه ناحيه اى است از كسكر در سرزمين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ابو عبيد در آنجا با نرسى فرمانده سپاه پارسيان به نبرد پرداخت و ايشان را به سختى شكست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ترجمه نرسيان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نرسيان ناحيه اى است در عراق بين كوفه و واسط كه نامش در كتاب فتوح سيف بن عمر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نام آن نرسى يا چيز ديگرى باشد و خداى داناتر است و عاصم بن عمرو ازآنجا چنين ياد كرده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صبحگاهان كه در كسكر با حاميان نرسيان روبه‌رو گرديديم، آنها را با شمشيرهاى سفيد و براق خود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روزهاى نبرد، اسب‌هاى تندرو و شترهاى جوان را با خود برديم؛ و جنگ هميشه آبستن حوادث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نرسيان را پايمال </w:t>
      </w:r>
      <w:bookmarkStart w:id="739" w:name="pg16604_213558"/>
    </w:p>
    <w:p>
      <w:pPr>
        <w:pStyle w:val="BookText"/>
        <w:rPr/>
      </w:pPr>
      <w:bookmarkEnd w:id="739"/>
      <w:r>
        <w:rPr>
          <w:rFonts w:ascii="IRNazanin" w:hAnsi="IRNazanin" w:eastAsia="IRNazanin"/>
          <w:color w:val="111111"/>
          <w:sz w:val="28"/>
          <w:sz w:val="28"/>
          <w:szCs w:val="28"/>
          <w:rtl w:val="true"/>
          <w:lang w:bidi="fa-IR"/>
        </w:rPr>
        <w:t>كرديم، و خرماى نرسيان بر همۀ ساكنان دبا و اصافر ارزانى و مباح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ترجمۀ مسلح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 مسلح در عراق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نامش را عاصم بن عمرو در اشعارش در ايام فتوح عراق آورده است، و مصيبتى را كه به ايرانيان از جانب مسلمين رسيده، و تلفات سنگين و خسارات مالى و جانى فراوانى را كه متحمل شده‌اند در آن بيان داشته است،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كه جانم بى‌مايه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بقيه اشعارش او را تا به آخر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ترجمۀ هوافى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هوافى مكانى است بين كوفه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نامش در اشعار عاصم بن عمرو كه سوار كارى دلير در سپاهيان ابو عبيد ثقفى بود آمده است آنجا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ما بين مرج مسلح از پاى در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حموى به شرح اين اماكن در كتاب معجم البلدان خود پرداخته است تنها به حكم اين كه به سخنان سيف اعتماد داشته ولى مصدر آنها را كه سيف است در آنها ذكر نكرده است</w:t>
      </w:r>
      <w:r>
        <w:rPr>
          <w:rFonts w:eastAsia="IRNazanin" w:cs="IRNazanin"/>
          <w:color w:val="111111"/>
          <w:sz w:val="28"/>
          <w:szCs w:val="28"/>
          <w:rtl w:val="true"/>
          <w:lang w:bidi="fa-IR"/>
        </w:rPr>
        <w:t>.</w:t>
      </w:r>
    </w:p>
    <w:p>
      <w:pPr>
        <w:pStyle w:val="Heading6"/>
        <w:numPr>
          <w:ilvl w:val="5"/>
          <w:numId w:val="1"/>
        </w:numPr>
        <w:rPr/>
      </w:pPr>
      <w:bookmarkStart w:id="740" w:name="__RefHeading___Toc11014646_1280447820"/>
      <w:bookmarkStart w:id="741" w:name="_Toc282"/>
      <w:bookmarkEnd w:id="740"/>
      <w:r>
        <w:rPr>
          <w:rtl w:val="true"/>
        </w:rPr>
        <w:t>سنجش روايت سيف با روايت ديگران</w:t>
      </w:r>
      <w:bookmarkEnd w:id="741"/>
    </w:p>
    <w:p>
      <w:pPr>
        <w:pStyle w:val="BookText"/>
        <w:rPr/>
      </w:pPr>
      <w:r>
        <w:rPr>
          <w:rFonts w:ascii="IRNazanin" w:hAnsi="IRNazanin" w:eastAsia="IRNazanin"/>
          <w:color w:val="111111"/>
          <w:sz w:val="28"/>
          <w:sz w:val="28"/>
          <w:szCs w:val="28"/>
          <w:rtl w:val="true"/>
          <w:lang w:bidi="fa-IR"/>
        </w:rPr>
        <w:t>اين ها و جز اين ها، همه محصول خيال‌پردازى ها و افسانه‌سازى‌هاى هاى سيف است و حال‌آنكه حقيقت غير از اين ها است زيرا ديگران بر خلاف او گفته‌اند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بلاذرى كه در مورد فتوح ابو عبيد در عراق مى‌نويسد</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سپاهيان پارس در منطقه درتى اجتماع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 با سپاهيان خود به آنجا حمله برد و ايرانيان را شكستى سخت داد تا به كسكر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ازآنجا به جالينوس كه در باروسيما بود عزيمت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اندرزگر مرزبان آن منطقه با ابو عبيد از در صلح درآمد و حاضر شد كه براى هر يك از افراد اهالى محل چهار درهم جزيه پرداخت نمايد و ابو عبيد اين پيشنهاد صلح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ابو عبيد </w:t>
      </w:r>
      <w:bookmarkStart w:id="742" w:name="pg16604_213559"/>
    </w:p>
    <w:p>
      <w:pPr>
        <w:pStyle w:val="BookText"/>
        <w:rPr/>
      </w:pPr>
      <w:bookmarkEnd w:id="742"/>
      <w:r>
        <w:rPr>
          <w:rFonts w:ascii="IRNazanin" w:hAnsi="IRNazanin" w:eastAsia="IRNazanin"/>
          <w:color w:val="111111"/>
          <w:sz w:val="28"/>
          <w:sz w:val="28"/>
          <w:szCs w:val="28"/>
          <w:rtl w:val="true"/>
          <w:lang w:bidi="fa-IR"/>
        </w:rPr>
        <w:t>مثنى را به زندرود مأمور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مثنى در آنجا با سپاهيان پارس به جنگ پرداخت و بر آنها پيروز شد و عده اى را به اسارت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عروة بن زد خيل طائى را به زوابى گسيل داشت، كه عروه با دهقان زوابى، بر مبناى مصالحۀ اهالى باروسيما صلح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آن‌چه در مورد فتوح ابو عبيد و مثنى قبل از نبرد جسر گفته‌اند</w:t>
      </w:r>
      <w:r>
        <w:rPr>
          <w:rFonts w:eastAsia="IRNazanin" w:cs="IRNazanin"/>
          <w:color w:val="111111"/>
          <w:sz w:val="28"/>
          <w:szCs w:val="28"/>
          <w:rtl w:val="true"/>
          <w:lang w:bidi="fa-IR"/>
        </w:rPr>
        <w:t>.</w:t>
      </w:r>
    </w:p>
    <w:p>
      <w:pPr>
        <w:pStyle w:val="Heading6"/>
        <w:numPr>
          <w:ilvl w:val="5"/>
          <w:numId w:val="1"/>
        </w:numPr>
        <w:rPr/>
      </w:pPr>
      <w:bookmarkStart w:id="743" w:name="__RefHeading___Toc11014648_1280447820"/>
      <w:bookmarkStart w:id="744" w:name="_Toc283"/>
      <w:bookmarkEnd w:id="743"/>
      <w:r>
        <w:rPr>
          <w:rtl w:val="true"/>
        </w:rPr>
        <w:t>نتيجه سنجش و دست آورد اين داستان</w:t>
      </w:r>
      <w:bookmarkEnd w:id="744"/>
    </w:p>
    <w:p>
      <w:pPr>
        <w:pStyle w:val="BookText"/>
        <w:rPr/>
      </w:pPr>
      <w:r>
        <w:rPr>
          <w:rFonts w:ascii="IRNazanin" w:hAnsi="IRNazanin" w:eastAsia="IRNazanin"/>
          <w:color w:val="111111"/>
          <w:sz w:val="28"/>
          <w:sz w:val="28"/>
          <w:szCs w:val="28"/>
          <w:rtl w:val="true"/>
          <w:lang w:bidi="fa-IR"/>
        </w:rPr>
        <w:t>آن‌چه را كه در اين داستان ديديم، از مالكيت نرسى دايى‌زاده پادشاه بر سرزمين كسكر و موضوع نرسيان و خرماى مشهور آنكه اختصاص به شاه داشته و يا شخص مورد محبت و عنايت او، موقعيت و نبردهاى سخت و خونين سقاطيه كسكر و هوافى و مرج مسلح، عاصم و نبردها و قهرمانى ها و حماسه‌هايش، سفرۀ رنگين فرزند فروخ و انواع و اقسام خوراكى‌هاى ايرانى و نوشيدنى‌هاى آن و قتل و غارت و اسارت مردم جوبر وسيلۀ عاصم قهرمان نام‌آور تميم و غيره همه و همه مطالبى است كه فقط در روايت‌هاى افسانه اى سيف بن عمر تميمى اين دروغ ساز قصه‌پرداز قرن دوم هجرى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 است كه اين افسانه ها و اين نام‌هاى عجيب و غريب را خلق و آفريده و به دست تاريخ‌نويسانى بنام چون طبرى سپرده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745" w:name="__RefHeading___Toc11014650_1280447820"/>
      <w:bookmarkStart w:id="746" w:name="_Toc284"/>
      <w:bookmarkEnd w:id="745"/>
      <w:r>
        <w:rPr>
          <w:rtl w:val="true"/>
        </w:rPr>
        <w:t>نبرد پل</w:t>
      </w:r>
      <w:bookmarkEnd w:id="746"/>
    </w:p>
    <w:p>
      <w:pPr>
        <w:pStyle w:val="Heading6"/>
        <w:numPr>
          <w:ilvl w:val="5"/>
          <w:numId w:val="1"/>
        </w:numPr>
        <w:rPr/>
      </w:pPr>
      <w:bookmarkStart w:id="747" w:name="__RefHeading___Toc11014652_1280447820"/>
      <w:bookmarkStart w:id="748" w:name="_Toc285"/>
      <w:bookmarkEnd w:id="747"/>
      <w:r>
        <w:rPr>
          <w:rtl w:val="true"/>
        </w:rPr>
        <w:t>اشاره</w:t>
      </w:r>
      <w:bookmarkEnd w:id="748"/>
    </w:p>
    <w:p>
      <w:pPr>
        <w:pStyle w:val="BookText"/>
        <w:rPr/>
      </w:pPr>
      <w:r>
        <w:rPr>
          <w:rFonts w:ascii="IRNazanin" w:hAnsi="IRNazanin" w:eastAsia="IRNazanin"/>
          <w:color w:val="111111"/>
          <w:sz w:val="28"/>
          <w:sz w:val="28"/>
          <w:szCs w:val="28"/>
          <w:rtl w:val="true"/>
          <w:lang w:bidi="fa-IR"/>
        </w:rPr>
        <w:t>سيف پس از پايان نبرد نمارق داستان ديگرى نقل مى‌كند كه طبرى آن را در تاريخ خود از سيف چنين آورده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نبرد، كه نبرد پل ابو عبيد ناميده شده است مسلمانان متحمل تلفات سنگينى گرديدند، و ابو عبيد نيز در اين جنگ با ايرانيان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عبور سپاهيان اسلام را از دجله چنين روايت كرده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عاصم بن عمرو در معيت مثنى و افراد پياده‌اش، آنان كه دست‌اندركار كشيدن پل بر روى دجله بودند مورد حمايت و پشتيبانى خود قرار داده تا بر روى دجله پل </w:t>
      </w:r>
      <w:bookmarkStart w:id="749" w:name="pg16604_213560"/>
    </w:p>
    <w:p>
      <w:pPr>
        <w:pStyle w:val="BookText"/>
        <w:rPr/>
      </w:pPr>
      <w:bookmarkEnd w:id="749"/>
      <w:r>
        <w:rPr>
          <w:rFonts w:ascii="Amiri" w:hAnsi="Amiri" w:eastAsia="Amiri" w:cs="Amiri"/>
          <w:color w:val="111111"/>
          <w:sz w:val="28"/>
          <w:sz w:val="28"/>
          <w:szCs w:val="28"/>
          <w:rtl w:val="true"/>
          <w:lang w:bidi="ar-SA"/>
        </w:rPr>
        <w:t>بستند و سربازان از روى آن عبور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خليفة بن خياط هين روايت را با حذف سندش در كتاب خود ثبت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دينورى روايت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مثن به عروة بن زيد خيل طائى قحطانى يمانى را دستور داد تا در كنار پل قرار بگيرد، و بين افراد سپاهى اسلام و ايرانيان حائل شود، آن گاه دستور داد تا سپاهيان از پل عبور كنند، و خود در دنبالۀ لشكر قرار گرفت و آنان را حمايت كرد تا تمام افراد سپاهى از پل عبور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طبرى در خبر اليس صغرى از قول سيف روايت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مثنى، عاصم بن عمرو را در ميان سپاه به جانشينى خود برگزيد، و خود با دسته اى از سواران بر سر راه دشمن كمين مى‌گرفت و به ايشان حمله مى‌نمود و باعث تضعيف روحيه ايرانيان و از هم گسيختگى نظم سپاه دشمن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مورد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مثنى عاصم بن عمرو را به فرماندهى گروهى پسشتازان سپاه اسلام تعيين كرد و پس از نبرد او را رخصت داد تا بر ايرانيان بتازد، عاصم در اين حملات ناگهانى و يورش‌هاى مكرر خود بر سپاه پارس تا ساباط نزديكى‌هاى مدائن پيشرفت</w:t>
      </w:r>
      <w:r>
        <w:rPr>
          <w:rFonts w:eastAsia="IRNazanin" w:cs="IRNazanin"/>
          <w:color w:val="111111"/>
          <w:sz w:val="28"/>
          <w:szCs w:val="28"/>
          <w:rtl w:val="true"/>
          <w:lang w:bidi="fa-IR"/>
        </w:rPr>
        <w:t>.</w:t>
      </w:r>
    </w:p>
    <w:p>
      <w:pPr>
        <w:pStyle w:val="Heading6"/>
        <w:numPr>
          <w:ilvl w:val="5"/>
          <w:numId w:val="1"/>
        </w:numPr>
        <w:rPr/>
      </w:pPr>
      <w:bookmarkStart w:id="750" w:name="__RefHeading___Toc11014654_1280447820"/>
      <w:bookmarkStart w:id="751" w:name="_Toc286"/>
      <w:bookmarkEnd w:id="750"/>
      <w:r>
        <w:rPr>
          <w:rtl w:val="true"/>
        </w:rPr>
        <w:t>سنجش روايت سيف با ديگران</w:t>
      </w:r>
      <w:bookmarkEnd w:id="751"/>
    </w:p>
    <w:p>
      <w:pPr>
        <w:pStyle w:val="Heading6"/>
        <w:numPr>
          <w:ilvl w:val="5"/>
          <w:numId w:val="1"/>
        </w:numPr>
        <w:rPr/>
      </w:pPr>
      <w:bookmarkStart w:id="752" w:name="__RefHeading___Toc11014656_1280447820"/>
      <w:bookmarkStart w:id="753" w:name="_Toc287"/>
      <w:bookmarkEnd w:id="752"/>
      <w:r>
        <w:rPr>
          <w:rtl w:val="true"/>
        </w:rPr>
        <w:t>اشاره</w:t>
      </w:r>
      <w:bookmarkEnd w:id="753"/>
    </w:p>
    <w:p>
      <w:pPr>
        <w:pStyle w:val="BookText"/>
        <w:rPr/>
      </w:pPr>
      <w:r>
        <w:rPr>
          <w:rFonts w:ascii="IRNazanin" w:hAnsi="IRNazanin" w:eastAsia="IRNazanin"/>
          <w:color w:val="111111"/>
          <w:sz w:val="28"/>
          <w:sz w:val="28"/>
          <w:szCs w:val="28"/>
          <w:rtl w:val="true"/>
          <w:lang w:bidi="fa-IR"/>
        </w:rPr>
        <w:t>آن‌چه از نبرد پل تا اينجا آورديم، مطالبى است كه سيف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ديگران چون بلاذرى كه نبرد پل را به طور مفصل در كتاب فتوح البلدان خود شرح داده، و دينورى در كتاب اخبار الطوال به طور كامل آن را ثبت نموده ولى در هيچ يك از آنها نامى از قهرمان افسانه اى سيف، عاصم بن عمرو تميمى نرفته است</w:t>
      </w:r>
      <w:r>
        <w:rPr>
          <w:rFonts w:eastAsia="IRNazanin" w:cs="IRNazanin"/>
          <w:color w:val="111111"/>
          <w:sz w:val="28"/>
          <w:szCs w:val="28"/>
          <w:rtl w:val="true"/>
          <w:lang w:bidi="fa-IR"/>
        </w:rPr>
        <w:t>.</w:t>
      </w:r>
    </w:p>
    <w:p>
      <w:pPr>
        <w:pStyle w:val="Heading6"/>
        <w:numPr>
          <w:ilvl w:val="5"/>
          <w:numId w:val="1"/>
        </w:numPr>
        <w:rPr/>
      </w:pPr>
      <w:bookmarkStart w:id="754" w:name="__RefHeading___Toc11014658_1280447820"/>
      <w:bookmarkStart w:id="755" w:name="_Toc288"/>
      <w:bookmarkEnd w:id="754"/>
      <w:r>
        <w:rPr>
          <w:rtl w:val="true"/>
        </w:rPr>
        <w:t>بررسى سند داستان پل</w:t>
      </w:r>
      <w:bookmarkEnd w:id="755"/>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سيف سند روايت خود را در مورد شركت عاصم بن عمرو به همراهى ابو عبيد و مثنى، محمد، و طلحه، و زياد، و نضر معرفى مى‌كند كه پيش از اين گفتيم كه آنها وجود </w:t>
      </w:r>
      <w:bookmarkStart w:id="756" w:name="pg16604_213561"/>
    </w:p>
    <w:p>
      <w:pPr>
        <w:pStyle w:val="BookText"/>
        <w:rPr/>
      </w:pPr>
      <w:bookmarkEnd w:id="756"/>
      <w:r>
        <w:rPr>
          <w:rFonts w:ascii="Amiri" w:hAnsi="Amiri" w:eastAsia="Amiri" w:cs="Amiri"/>
          <w:color w:val="111111"/>
          <w:sz w:val="28"/>
          <w:sz w:val="28"/>
          <w:szCs w:val="28"/>
          <w:rtl w:val="true"/>
          <w:lang w:bidi="ar-SA"/>
        </w:rPr>
        <w:t>خارجى نداشته‌اند و از مخلوقات تخيلات سيف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در اين روايت حمزة بن على فرزند محفز، از مردى از قبيلۀ بكر بن وائل راوى اين داستان سيف است، كه ما نامى از اين راوى در كتب تاريخ و انساب نديديم مگر در دو حديث كه آن‌هم هز سيف بن عمر در تاريخ طبرى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اصل ما حمزه را نيز جزء ساير راويان ساختگى سيف به حساب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 چنان كه سيف گفته است، اين حمزه خود از قول مردى از قبيلۀ بكر بن وائل داستان پل را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مى‌توانيد حدس بزنيد كه سيف اين نابغۀ دروغ‌پرداز نام آن مرد ديگرى را در مخيله خود چه گذاشته است؟</w:t>
      </w:r>
      <w:r>
        <w:rPr>
          <w:rFonts w:eastAsia="IRNazanin" w:cs="IRNazanin"/>
          <w:color w:val="111111"/>
          <w:sz w:val="28"/>
          <w:szCs w:val="28"/>
          <w:rtl w:val="true"/>
          <w:lang w:bidi="fa-IR"/>
        </w:rPr>
        <w:t>!</w:t>
      </w:r>
    </w:p>
    <w:p>
      <w:pPr>
        <w:pStyle w:val="Heading6"/>
        <w:numPr>
          <w:ilvl w:val="5"/>
          <w:numId w:val="1"/>
        </w:numPr>
        <w:rPr/>
      </w:pPr>
      <w:bookmarkStart w:id="757" w:name="__RefHeading___Toc11014660_1280447820"/>
      <w:bookmarkStart w:id="758" w:name="_Toc289"/>
      <w:bookmarkEnd w:id="757"/>
      <w:r>
        <w:rPr>
          <w:rtl w:val="true"/>
        </w:rPr>
        <w:t>نتيجۀ سنجش و دست آورد داستان</w:t>
      </w:r>
      <w:bookmarkEnd w:id="758"/>
    </w:p>
    <w:p>
      <w:pPr>
        <w:pStyle w:val="BookText"/>
        <w:rPr/>
      </w:pPr>
      <w:r>
        <w:rPr>
          <w:rFonts w:ascii="IRNazanin" w:hAnsi="IRNazanin" w:eastAsia="IRNazanin"/>
          <w:color w:val="111111"/>
          <w:sz w:val="28"/>
          <w:sz w:val="28"/>
          <w:szCs w:val="28"/>
          <w:rtl w:val="true"/>
          <w:lang w:bidi="fa-IR"/>
        </w:rPr>
        <w:t>در حقيقت مثنى، عروة بن زياد خيل قحطانى يمانى را مأموريت داده است سپاهيان اسلام را در پناه خود بگيرند تا آنها از پل عبور كنند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فداكارى و رشادت فردى يمانى قحطانى كه از ديدگان تعصب قبيله اى دشمن سر سخت سيف است بر او گران مى‌نمايد، و او را بر آن مى‌دارد تا اين شهامت و فداكارى را از خاندان قحطانى يمانى سلب كرده به جاى آن فردى از قبيلۀ مضر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پست و سمت چه كسى شايسته تر از قهرمان افسانه اى او عاصم بن عمرو تميمى مى‌توان يافت؟ روى همين اصل سيف بن عمر يك حقيقت مسلم تاريخى را تحريف مى‌كند، و نشان افتخار حمايت از سپاهيان اسلام را به هنگام عبور از پل از سينه عروة قحطانى يمانى مى‌كند و بر سينۀ قهرمان مضريش عاصم نصب مى‌نمايد و به اين ترتيب حمايت سربازان اسلام را به هنگام عبور از پل در مقابل سپاه ايران را به عهدۀ عاصم بن عمرو تميمى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تحريف تنها بسنده نكرده براى قهرمان خياليش عاصم پس از آن واقعه دور و دورهاى ديگرى نيز به هم مى‌بافد چون جانشين مثنى فرمانده كل قوا، و يا تاخت‌وتازهاى او در سمت فرمانده گروه پسشتازان در مناطق زير نفوذ دشمن تا ساباط نزديكى‌هاى مدائن</w:t>
      </w:r>
      <w:r>
        <w:rPr>
          <w:rFonts w:eastAsia="IRNazanin" w:cs="IRNazanin"/>
          <w:color w:val="111111"/>
          <w:sz w:val="28"/>
          <w:szCs w:val="28"/>
          <w:rtl w:val="true"/>
          <w:lang w:bidi="fa-IR"/>
        </w:rPr>
        <w:t xml:space="preserve">. </w:t>
      </w:r>
      <w:bookmarkStart w:id="759" w:name="pg16604_213562"/>
    </w:p>
    <w:p>
      <w:pPr>
        <w:pStyle w:val="Heading4"/>
        <w:numPr>
          <w:ilvl w:val="3"/>
          <w:numId w:val="1"/>
        </w:numPr>
        <w:rPr/>
      </w:pPr>
      <w:bookmarkStart w:id="760" w:name="__RefHeading___Toc11014662_1280447820"/>
      <w:bookmarkStart w:id="761" w:name="_Toc290"/>
      <w:bookmarkEnd w:id="759"/>
      <w:bookmarkEnd w:id="760"/>
      <w:r>
        <w:rPr>
          <w:rtl w:val="true"/>
        </w:rPr>
        <w:t>عاصم در جنگ قادسيه</w:t>
      </w:r>
      <w:bookmarkEnd w:id="761"/>
    </w:p>
    <w:p>
      <w:pPr>
        <w:pStyle w:val="Heading5"/>
        <w:numPr>
          <w:ilvl w:val="4"/>
          <w:numId w:val="1"/>
        </w:numPr>
        <w:rPr/>
      </w:pPr>
      <w:bookmarkStart w:id="762" w:name="__RefHeading___Toc11014664_1280447820"/>
      <w:bookmarkStart w:id="763" w:name="_Toc291"/>
      <w:bookmarkEnd w:id="762"/>
      <w:r>
        <w:rPr>
          <w:rtl w:val="true"/>
        </w:rPr>
        <w:t>اشاره</w:t>
      </w:r>
      <w:bookmarkEnd w:id="763"/>
    </w:p>
    <w:p>
      <w:pPr>
        <w:pStyle w:val="BookText"/>
        <w:rPr/>
      </w:pPr>
      <w:r>
        <w:rPr>
          <w:rFonts w:ascii="Amiri" w:hAnsi="Amiri" w:eastAsia="Amiri" w:cs="Amiri"/>
          <w:color w:val="111111"/>
          <w:sz w:val="28"/>
          <w:sz w:val="28"/>
          <w:szCs w:val="28"/>
          <w:rtl w:val="true"/>
          <w:lang w:bidi="ar-SA"/>
        </w:rPr>
        <w:t>و الله معكم ان صبرتم و صدقتموهم الضرب و الطعن</w:t>
      </w:r>
    </w:p>
    <w:p>
      <w:pPr>
        <w:pStyle w:val="BookText"/>
        <w:rPr/>
      </w:pPr>
      <w:r>
        <w:rPr>
          <w:rFonts w:ascii="IRNazanin" w:hAnsi="IRNazanin" w:eastAsia="IRNazanin"/>
          <w:color w:val="111111"/>
          <w:sz w:val="28"/>
          <w:sz w:val="28"/>
          <w:szCs w:val="28"/>
          <w:rtl w:val="true"/>
          <w:lang w:bidi="fa-IR"/>
        </w:rPr>
        <w:t>اگر شكيبا باشيد و نيكو بجنگيد خدا با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افسانه اى</w:t>
      </w:r>
      <w:r>
        <w:rPr>
          <w:rFonts w:eastAsia="IRNazanin" w:cs="IRNazanin"/>
          <w:color w:val="111111"/>
          <w:sz w:val="28"/>
          <w:szCs w:val="28"/>
          <w:rtl w:val="true"/>
          <w:lang w:bidi="fa-IR"/>
        </w:rPr>
        <w:t>)</w:t>
      </w:r>
    </w:p>
    <w:p>
      <w:pPr>
        <w:pStyle w:val="Heading5"/>
        <w:numPr>
          <w:ilvl w:val="4"/>
          <w:numId w:val="1"/>
        </w:numPr>
        <w:rPr/>
      </w:pPr>
      <w:bookmarkStart w:id="764" w:name="__RefHeading___Toc11014666_1280447820"/>
      <w:bookmarkStart w:id="765" w:name="_Toc292"/>
      <w:bookmarkEnd w:id="764"/>
      <w:r>
        <w:rPr>
          <w:rtl w:val="true"/>
        </w:rPr>
        <w:t>روز گاوان، گاوان سخن مى‌گويند</w:t>
      </w:r>
      <w:bookmarkEnd w:id="765"/>
    </w:p>
    <w:p>
      <w:pPr>
        <w:pStyle w:val="Heading6"/>
        <w:numPr>
          <w:ilvl w:val="5"/>
          <w:numId w:val="1"/>
        </w:numPr>
        <w:rPr/>
      </w:pPr>
      <w:bookmarkStart w:id="766" w:name="__RefHeading___Toc11014668_1280447820"/>
      <w:bookmarkStart w:id="767" w:name="_Toc293"/>
      <w:bookmarkEnd w:id="766"/>
      <w:r>
        <w:rPr>
          <w:rtl w:val="true"/>
        </w:rPr>
        <w:t>اشاره</w:t>
      </w:r>
      <w:bookmarkEnd w:id="767"/>
    </w:p>
    <w:p>
      <w:pPr>
        <w:pStyle w:val="BookText"/>
        <w:rPr/>
      </w:pPr>
      <w:r>
        <w:rPr>
          <w:rFonts w:ascii="IRNazanin" w:hAnsi="IRNazanin" w:eastAsia="IRNazanin"/>
          <w:color w:val="111111"/>
          <w:sz w:val="28"/>
          <w:sz w:val="28"/>
          <w:szCs w:val="28"/>
          <w:rtl w:val="true"/>
          <w:lang w:bidi="fa-IR"/>
        </w:rPr>
        <w:t>طبرى ضمن حوادث سال چهاردهم هجرى در مقدمه جنگ قادسيه از قول سيف روايت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كه سعد بن ابى وقاص فرمانده كل قواى مسلمين در نبرد با ايرانيان، پست ها و سمت ها را در ميان سران سپاه خود قسمت مى‌كرد، و به هر يك در خور لياقت و استعدادش سمتى مى‌داد، عاصم بن عمرو تميمى را به فرماندهى ساقۀ سپاه اسلام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سعد در قادسيه فرود آمد، عاصم را به قسمت‌هاى جنوبى فرات مأموريت داد و عاصم تا ميسان پيش رفت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عاصم كه در مقام تهيه گوشت براى سپاه به دنبال گاو و گوسفند مى‌گرديد در ميسان نيز در اين مورد تعقيب خود را دنبال كرد و هر قدر كه بيشتر جست كمتر يافت زيرا اهالى اغنام و احشام خود را از ترس دستبرد مهاجمين عرب در آغل‌ها و بيشه ها پنهان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عاصم در اين پرس‌وجو به مردى برخورد و از او سراغ گاو و گوسفند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كه تصادفاً خود شبان بود و گلۀ خود را در بيشۀ مجاور </w:t>
      </w:r>
    </w:p>
    <w:p>
      <w:pPr>
        <w:pStyle w:val="BookText"/>
        <w:rPr/>
      </w:pPr>
      <w:r>
        <w:rPr>
          <w:rFonts w:ascii="IRNazanin" w:hAnsi="IRNazanin" w:eastAsia="IRNazanin"/>
          <w:color w:val="111111"/>
          <w:sz w:val="28"/>
          <w:sz w:val="28"/>
          <w:szCs w:val="28"/>
          <w:rtl w:val="true"/>
          <w:lang w:bidi="fa-IR"/>
        </w:rPr>
        <w:t>پنهان كرده بود، به دروغ سوگندهاى غلاظ و شداد خورد كه به هيچ روى از گاو و گوسفندى اطلاع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مرد چنين سوگندى براى عاصم خورد ناگهان از ميان بيشه يكى از گاوهاى آن مرد خروشيد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كه اين مرد دروغ مى‌گويد ما اينجا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به ميان بيشه رفت و گله را پيش انداخت و با خود به اردوگاه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وقاص آنها را بين قسمت‌هاى مختلف سپاه خود قسمت كرد و لشكر از نظر خوراك گوشت چند روزى به فراخى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سخن گفتن گاو با عاصم بن عمرو، در زمان حكومت حجاج بن يوسف ثقفى در كوفه، به گوش حجاج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تا آنهايى كه خود شاهد آن داستان و سخن گفتن گاو بودند به خدمتش حاضر شوند و داستان را به امير باز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شهود قضيه به خدمت آمدند حجاج در اين باره با آنان بدين گونه مصاحبه و پرسش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سخن گفتن گاو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به گوش خودمان سخن گفتن گاو را شنيديم، و گاو را به چشم ديديم، و بالاخره ما بوديم كه گاو ها را پيش انداختيم و به اردوگاه برديم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مى‌گوييد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دروغ نمى‌گوييم ولى، موضوع آن‌قدر عجيب و بزرگ است كه اگر تو به جاى ما بودى و ماجرا را به چشم خود مى‌ديدى و آن را براى ما تعريف مى‌كردى، ما دو را تكذيب مى‌كرديم و باور نمى‌داشتيم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 مى‌گوييد،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بگوييد كه مردم در اين باره چه مى‌گفتند؟ جواب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سخن گفتن گاوها را آيتى نويد بخش از آيات الهى براى فتح و پيروزى مى‌دانستند كه مؤيد خشنودى خداى بزرگ از ما، و پيروزى ما بر دشمن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خداى سوگند كه چنين چيزى غير ممكن است مگر اين كه همۀ افراد آن سپاه اشخاصى وارسته و پرهيزكار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bookmarkStart w:id="768" w:name="pg16604_213564"/>
    </w:p>
    <w:p>
      <w:pPr>
        <w:pStyle w:val="BookText"/>
        <w:rPr/>
      </w:pPr>
      <w:bookmarkEnd w:id="76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ما كه از دل آنها خبر نداشتيم، اما چيزى كه ما ديدى ايم اين است كه تا به حال هرگز نديده ايم مردمى چون ايشان تا به اين حد از دنيا روى گردان بوده آن را دشمن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سيف در دنبالۀ اين داستان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روز چنان بى‌سابقه و قابل توجه بود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گاوان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w:t>
      </w:r>
    </w:p>
    <w:p>
      <w:pPr>
        <w:pStyle w:val="Heading6"/>
        <w:numPr>
          <w:ilvl w:val="5"/>
          <w:numId w:val="1"/>
        </w:numPr>
        <w:rPr/>
      </w:pPr>
      <w:bookmarkStart w:id="769" w:name="__RefHeading___Toc11014670_1280447820"/>
      <w:bookmarkStart w:id="770" w:name="_Toc294"/>
      <w:bookmarkEnd w:id="769"/>
      <w:r>
        <w:rPr>
          <w:rtl w:val="true"/>
        </w:rPr>
        <w:t>سنجش روايت سيف با ديگران</w:t>
      </w:r>
      <w:bookmarkEnd w:id="770"/>
    </w:p>
    <w:p>
      <w:pPr>
        <w:pStyle w:val="Heading6"/>
        <w:numPr>
          <w:ilvl w:val="5"/>
          <w:numId w:val="1"/>
        </w:numPr>
        <w:rPr/>
      </w:pPr>
      <w:bookmarkStart w:id="771" w:name="__RefHeading___Toc11014672_1280447820"/>
      <w:bookmarkStart w:id="772" w:name="_Toc295"/>
      <w:bookmarkEnd w:id="771"/>
      <w:r>
        <w:rPr>
          <w:rtl w:val="true"/>
        </w:rPr>
        <w:t>اشاره</w:t>
      </w:r>
      <w:bookmarkEnd w:id="772"/>
    </w:p>
    <w:p>
      <w:pPr>
        <w:pStyle w:val="BookText"/>
        <w:rPr/>
      </w:pPr>
      <w:r>
        <w:rPr>
          <w:rFonts w:ascii="Amiri" w:hAnsi="Amiri" w:eastAsia="Amiri" w:cs="Amiri"/>
          <w:color w:val="111111"/>
          <w:sz w:val="28"/>
          <w:sz w:val="28"/>
          <w:szCs w:val="28"/>
          <w:rtl w:val="true"/>
          <w:lang w:bidi="ar-SA"/>
        </w:rPr>
        <w:t>اين داستان را با همۀ شرح و تفصيلش امام المورخين فرزند جرير طبرى از قول سيف بن عمر تميمى روايت مى‌كند، و ابن اثير نيز آن را از كتاب طبرى در تاريخ خود نقل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بلاذرى و دينورى مى‌نويسند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سپاهيان اسلام براى چارپايان به علوفه، و براى خود به غذا نيازمند مى‌شدند، سوارانى چند از آنها بيرون مى‌شدند، و در قسمت‌هاى پايين فرات دست به چپاول و غارت مى‌زدند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بلاذرى در دنبالۀ اين حديث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نيز از مدينه گاو و گوسفند براى آنها مى‌فرستاد</w:t>
      </w:r>
      <w:r>
        <w:rPr>
          <w:rFonts w:eastAsia="IRNazanin" w:cs="IRNazanin"/>
          <w:color w:val="111111"/>
          <w:sz w:val="28"/>
          <w:szCs w:val="28"/>
          <w:rtl w:val="true"/>
          <w:lang w:bidi="fa-IR"/>
        </w:rPr>
        <w:t>.</w:t>
      </w:r>
    </w:p>
    <w:p>
      <w:pPr>
        <w:pStyle w:val="Heading6"/>
        <w:numPr>
          <w:ilvl w:val="5"/>
          <w:numId w:val="1"/>
        </w:numPr>
        <w:rPr/>
      </w:pPr>
      <w:bookmarkStart w:id="773" w:name="__RefHeading___Toc11014674_1280447820"/>
      <w:bookmarkStart w:id="774" w:name="_Toc296"/>
      <w:bookmarkEnd w:id="773"/>
      <w:r>
        <w:rPr>
          <w:rtl w:val="true"/>
        </w:rPr>
        <w:t>بررسى سند</w:t>
      </w:r>
      <w:bookmarkEnd w:id="774"/>
    </w:p>
    <w:p>
      <w:pPr>
        <w:pStyle w:val="BookText"/>
        <w:rPr/>
      </w:pPr>
      <w:r>
        <w:rPr>
          <w:rFonts w:ascii="IRNazanin" w:hAnsi="IRNazanin" w:eastAsia="IRNazanin"/>
          <w:color w:val="111111"/>
          <w:sz w:val="28"/>
          <w:sz w:val="28"/>
          <w:szCs w:val="28"/>
          <w:rtl w:val="true"/>
          <w:lang w:bidi="fa-IR"/>
        </w:rPr>
        <w:t>سيف در داستان روز گاوها، عبد الله بن مسلم عكلى، و كرب بن ابى كرب عكلى را راوى معرفى مى‌كند، كه ما از آن دو تن نامى جز در احاديث سيف، در هيچ مصدر ديگرى كه راويان را معرفى مى‌كند نيافتيم</w:t>
      </w:r>
      <w:r>
        <w:rPr>
          <w:rFonts w:eastAsia="IRNazanin" w:cs="IRNazanin"/>
          <w:color w:val="111111"/>
          <w:sz w:val="28"/>
          <w:szCs w:val="28"/>
          <w:rtl w:val="true"/>
          <w:lang w:bidi="fa-IR"/>
        </w:rPr>
        <w:t>.</w:t>
      </w:r>
    </w:p>
    <w:p>
      <w:pPr>
        <w:pStyle w:val="Heading5"/>
        <w:numPr>
          <w:ilvl w:val="4"/>
          <w:numId w:val="1"/>
        </w:numPr>
        <w:rPr/>
      </w:pPr>
      <w:bookmarkStart w:id="775" w:name="__RefHeading___Toc11014676_1280447820"/>
      <w:bookmarkStart w:id="776" w:name="_Toc297"/>
      <w:bookmarkEnd w:id="775"/>
      <w:r>
        <w:rPr>
          <w:rtl w:val="true"/>
        </w:rPr>
        <w:t>عاصم در مقابل كسرى</w:t>
      </w:r>
      <w:bookmarkEnd w:id="776"/>
    </w:p>
    <w:p>
      <w:pPr>
        <w:pStyle w:val="Heading6"/>
        <w:numPr>
          <w:ilvl w:val="5"/>
          <w:numId w:val="1"/>
        </w:numPr>
        <w:rPr/>
      </w:pPr>
      <w:bookmarkStart w:id="777" w:name="__RefHeading___Toc11014678_1280447820"/>
      <w:bookmarkStart w:id="778" w:name="_Toc298"/>
      <w:bookmarkEnd w:id="777"/>
      <w:r>
        <w:rPr>
          <w:rtl w:val="true"/>
        </w:rPr>
        <w:t>اشاره</w:t>
      </w:r>
      <w:bookmarkEnd w:id="778"/>
    </w:p>
    <w:p>
      <w:pPr>
        <w:pStyle w:val="BookText"/>
        <w:rPr/>
      </w:pPr>
      <w:r>
        <w:rPr>
          <w:rFonts w:ascii="Amiri" w:hAnsi="Amiri" w:eastAsia="Amiri" w:cs="Amiri"/>
          <w:color w:val="111111"/>
          <w:sz w:val="28"/>
          <w:sz w:val="28"/>
          <w:szCs w:val="28"/>
          <w:rtl w:val="true"/>
          <w:lang w:bidi="ar-SA"/>
        </w:rPr>
        <w:t>طبرى از سيف بن عمر تميمى روايت مى‌كند</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خليفه عمر بن خطاب، به سعد وقاص دستور داد مردانى سخنور و زبان‌آور و </w:t>
      </w:r>
    </w:p>
    <w:p>
      <w:pPr>
        <w:pStyle w:val="BookText"/>
        <w:rPr/>
      </w:pPr>
      <w:r>
        <w:rPr>
          <w:rFonts w:ascii="IRNazanin" w:hAnsi="IRNazanin" w:eastAsia="IRNazanin"/>
          <w:color w:val="111111"/>
          <w:sz w:val="28"/>
          <w:sz w:val="28"/>
          <w:szCs w:val="28"/>
          <w:rtl w:val="true"/>
          <w:lang w:bidi="fa-IR"/>
        </w:rPr>
        <w:t>صاحب رأى را به خدمت كسرى گسيل دارد تا او را به اسلام فراخوانند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گروهى را براى اين مهم نامزد كرد كه بينشان عاصم بن عمرو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به خدمت كسرى رسيدند و با وى سخن گفتند و كسرى سخت به خشم آمد و دستور داد تا مقدارى خاك آورند و بر دوش بزرگ و رهبر اين فرستادگان بار كنند پس از آنان پرسيد كه رئيس و بزرگ ايشان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برابر مسئول كسرى سكوت اختيار كردند كه عاصم بن عمرو به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اين جماعت رياست دارم خاك را بار من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كسرى از آنان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همين طور است كه او مى‌گويد؟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عاصم بار خاك را بر گردن نهاد و از بارگاه و ايوان كسرى پاى بيرون نهاد و خود را به اسبش رسانيد و آن خاك را بر پشت آن حيوان نهاد و با شتاب و پيش از ساير همراهان خود را به اردوگاه و به خدمت سعد رسانيد و او را به پيروزى بر دشمن مژده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كه بى‌شك خداوند كليد كشورشان را به ما ارزانى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عمل و سخن عاصم به رستم فرمانده مل قواى پارسيان گزارش داده شده رستم آن را به فال بد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كه يعقوبى سخن سيف را حقيقت پنداشته و به آن اعتماد نموده، همين داستان را در تاريخ خود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بلاذرى در اين باره مى‌نويسد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طى نامه اى به سعد وقاص دستور داد تا جمعى را به مدائن و خدمت كسرى مأمور سازد تا او را به اسلام فرا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در اجراى دستور خليفه عمرو فرزند معدى كرب، و اشعث فرزند قيس كندى را كه هر دو قحطانى يمانى بودند به همراه گروهى به مدائن گسيل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چون از كنار سپاهيان پارس عبور مى‌كردند، نگهبانان ايشان را به خدمت رستم فرمانده كل قواى پارسيان هدايت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از ايشان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كجا بوديد و چه در سر داشتيد؟ آنها جواب دادند به مدائن و نزد كسرى مى‌رفتيم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آنها و رستم سخنان بسيارى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ما نويد داده است كه ما سرزمين شما را به تصرف خود </w:t>
      </w:r>
      <w:bookmarkStart w:id="779" w:name="pg16604_213566"/>
    </w:p>
    <w:p>
      <w:pPr>
        <w:pStyle w:val="BookText"/>
        <w:rPr/>
      </w:pPr>
      <w:bookmarkEnd w:id="779"/>
      <w:r>
        <w:rPr>
          <w:rFonts w:ascii="Amiri" w:hAnsi="Amiri" w:eastAsia="Amiri" w:cs="Amiri"/>
          <w:color w:val="111111"/>
          <w:sz w:val="28"/>
          <w:sz w:val="28"/>
          <w:szCs w:val="28"/>
          <w:rtl w:val="true"/>
          <w:lang w:bidi="ar-SA"/>
        </w:rPr>
        <w:t>در خواهيم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رستم چون اين سخن از آنان بشنيد دستور داد تا زنبيلى خاك آوردند و سپس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خاك كشور ماست، از آن شما باد، اين را برگيريد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سخن رستم، بلافاصله عمرو بن معدى كرب برخاست رداى خود را بگسترد و از آن خاك برداشت و در آن خالى كرد، آن گاه رداى خود را با آن خاك جمع همود و بر دوش گرفت و روى به راه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يارانش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بر آن داشت تا چنين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كارى كه رستم كرد به دلم گذشت كه سرزمين ايشان را متصرف خواهيم شد و بر آنها پيروزى خواهيم يافت</w:t>
      </w:r>
      <w:r>
        <w:rPr>
          <w:rFonts w:eastAsia="IRNazanin" w:cs="IRNazanin"/>
          <w:color w:val="111111"/>
          <w:sz w:val="28"/>
          <w:szCs w:val="28"/>
          <w:rtl w:val="true"/>
          <w:lang w:bidi="fa-IR"/>
        </w:rPr>
        <w:t>.</w:t>
      </w:r>
    </w:p>
    <w:p>
      <w:pPr>
        <w:pStyle w:val="Heading6"/>
        <w:numPr>
          <w:ilvl w:val="5"/>
          <w:numId w:val="1"/>
        </w:numPr>
        <w:rPr/>
      </w:pPr>
      <w:bookmarkStart w:id="780" w:name="__RefHeading___Toc11014680_1280447820"/>
      <w:bookmarkStart w:id="781" w:name="_Toc299"/>
      <w:bookmarkEnd w:id="780"/>
      <w:r>
        <w:rPr>
          <w:rtl w:val="true"/>
        </w:rPr>
        <w:t>بررسى سند</w:t>
      </w:r>
      <w:bookmarkEnd w:id="781"/>
    </w:p>
    <w:p>
      <w:pPr>
        <w:pStyle w:val="BookText"/>
        <w:rPr/>
      </w:pPr>
      <w:r>
        <w:rPr>
          <w:rFonts w:ascii="IRNazanin" w:hAnsi="IRNazanin" w:eastAsia="IRNazanin"/>
          <w:color w:val="111111"/>
          <w:sz w:val="28"/>
          <w:sz w:val="28"/>
          <w:szCs w:val="28"/>
          <w:rtl w:val="true"/>
          <w:lang w:bidi="fa-IR"/>
        </w:rPr>
        <w:t>در سند اين داستان نام دو راوى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بنت كيسان الضبية عن بعض سبايا القادسية ممن حسن اسلامه</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يعنى از دختر كيسان ضبيه از يك تن اسير ايرانى در قادسيه كه سپس نيكو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مى‌بايست از سيف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دختر كيسان چه بوده؟ و خود كيسان كه بوده؟ و نام يك تن اسير ايرانى را در خيال خود چه تصور كرده تا بتوان در كتاب‌هاى راوى‌شناسى بررسى حال ايشان نمود</w:t>
      </w:r>
      <w:r>
        <w:rPr>
          <w:rFonts w:eastAsia="IRNazanin" w:cs="IRNazanin"/>
          <w:color w:val="111111"/>
          <w:sz w:val="28"/>
          <w:szCs w:val="28"/>
          <w:rtl w:val="true"/>
          <w:lang w:bidi="fa-IR"/>
        </w:rPr>
        <w:t>.</w:t>
      </w:r>
    </w:p>
    <w:p>
      <w:pPr>
        <w:pStyle w:val="Heading6"/>
        <w:numPr>
          <w:ilvl w:val="5"/>
          <w:numId w:val="1"/>
        </w:numPr>
        <w:rPr/>
      </w:pPr>
      <w:bookmarkStart w:id="782" w:name="__RefHeading___Toc11014682_1280447820"/>
      <w:bookmarkStart w:id="783" w:name="_Toc300"/>
      <w:bookmarkEnd w:id="782"/>
      <w:r>
        <w:rPr>
          <w:rtl w:val="true"/>
        </w:rPr>
        <w:t>نتيجۀ سنجش و دست آورد اين داستان</w:t>
      </w:r>
      <w:bookmarkEnd w:id="78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وقاص عمرو فرزند معدى كرب و اشعث فرزند قيس كندى را كه هر دو قحطانى يمانى بوده‌اند به همراهى جمعى به رسالت نزد كسرى مى‌فرستد كه آنها در مسير خود با رستم فرخ زاد فرمانده كل قواى پارسيان روبه‌رو مى‌شوند، و بين ايشان و رستم سخنانى رد و بدل مى‌شود كه منجر به حمل زنبيلى از خاك ايران وسيلۀ عمرو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روى تعصب قبيله اى نمى‌پسندد كه چنين رسالتى را افراد قحطانى </w:t>
      </w:r>
      <w:bookmarkStart w:id="784" w:name="pg16604_213567"/>
    </w:p>
    <w:p>
      <w:pPr>
        <w:pStyle w:val="BookText"/>
        <w:rPr/>
      </w:pPr>
      <w:bookmarkEnd w:id="784"/>
      <w:r>
        <w:rPr>
          <w:rFonts w:ascii="IRNazanin" w:hAnsi="IRNazanin" w:eastAsia="IRNazanin"/>
          <w:color w:val="111111"/>
          <w:sz w:val="28"/>
          <w:sz w:val="28"/>
          <w:szCs w:val="28"/>
          <w:rtl w:val="true"/>
          <w:lang w:bidi="fa-IR"/>
        </w:rPr>
        <w:t>يمانى كه آنها را با ديدۀ عداوت و دشمنى مى‌نگرد به انجام رسانيده باشند پس به چاره‌جويى برمى‌خيزد و چون گذشته به تحريف حقايق مى‌پردازد به اين ترتيب كه عاصم قهرمان افسانه اى خود را از قبيلۀ مضر به جاى آن دو مرد يمانى جا زده او را به همراه هيئت اعزامى در ايوان و بارگاه و در مقابل كسرى مى‌نشاند و مدعى مى‌شود كه بين ايشان پيروزى بر دشمن وسيلۀ عاصم بن عمرو تميمى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به حكم تعصب قبيله اى يك حقيقت مسلم تاريخى را تحريف مى‌كند بر مأموريت و جرأت و جسارت افراد يمانى قحطانى چون عمرو بن معدى كرب خط بطلان مى‌كشد و به جاى او عاصم قهرمان افسانه اى خود را از قبيلۀ مضر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مجلس رستم فرخ زاد فرمانده كل قواى پارسيان را به بارگاه و ايوان كسرى و دستور او تبديل مى‌نمايد و با چنين افسانه اى كه مى‌سازد محققين را دچار تحير و سرگردانى مى‌كند</w:t>
      </w:r>
      <w:r>
        <w:rPr>
          <w:rFonts w:eastAsia="IRNazanin" w:cs="IRNazanin"/>
          <w:color w:val="111111"/>
          <w:sz w:val="28"/>
          <w:szCs w:val="28"/>
          <w:rtl w:val="true"/>
          <w:lang w:bidi="fa-IR"/>
        </w:rPr>
        <w:t>.</w:t>
      </w:r>
    </w:p>
    <w:p>
      <w:pPr>
        <w:pStyle w:val="Heading5"/>
        <w:numPr>
          <w:ilvl w:val="4"/>
          <w:numId w:val="1"/>
        </w:numPr>
        <w:rPr/>
      </w:pPr>
      <w:bookmarkStart w:id="785" w:name="__RefHeading___Toc11014684_1280447820"/>
      <w:bookmarkStart w:id="786" w:name="_Toc301"/>
      <w:bookmarkEnd w:id="785"/>
      <w:r>
        <w:rPr>
          <w:rtl w:val="true"/>
        </w:rPr>
        <w:t>سخنرانى عاصم</w:t>
      </w:r>
      <w:bookmarkEnd w:id="786"/>
    </w:p>
    <w:p>
      <w:pPr>
        <w:pStyle w:val="BookText"/>
        <w:rPr/>
      </w:pPr>
      <w:r>
        <w:rPr>
          <w:rFonts w:ascii="IRNazanin" w:hAnsi="IRNazanin" w:eastAsia="IRNazanin"/>
          <w:color w:val="111111"/>
          <w:sz w:val="28"/>
          <w:sz w:val="28"/>
          <w:szCs w:val="28"/>
          <w:rtl w:val="true"/>
          <w:lang w:bidi="fa-IR"/>
        </w:rPr>
        <w:t>طبرى در آغاز جنگ قادسيه از سيف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وقاص فرمانده كل قوا، گروهى از سپاهيان خود را مأموريت داد تا به نقاط مسكونى نهرين تاخت‌وتاز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فرمان بردند و در حملات و غافلگيرى‌هاى خود از اردوگاه سخت به دور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موقعيتى با هنگى از سواران و سپاهيان پارسى روبه‌رو گرديدند و نابودى ايشان حتمى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خبر به سعد رسيد، بلافاصله عاصم بن عمرو را به يارى ايشان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پارسيان تا عاصم را ديدند همگى روى به فرار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در آن‌روز چون به سپاهيان اسلام رسيد براى ايشان چنين سخنرانى كرد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اين سرزمين و ساكنان آن را به شما ارزانى داشته، و اكنون مدت سه سال است كه شما بر آنان دست يافته‌ايد، بدون اين كه آنها بتوانند به شما آسيبى برسانند و شما بر آنان آقايى و برترى يافته‌ايد</w:t>
      </w:r>
      <w:r>
        <w:rPr>
          <w:rFonts w:eastAsia="Amiri" w:cs="Amiri" w:ascii="Amiri" w:hAnsi="Amiri"/>
          <w:color w:val="111111"/>
          <w:sz w:val="28"/>
          <w:szCs w:val="28"/>
          <w:rtl w:val="true"/>
          <w:lang w:bidi="ar-SA"/>
        </w:rPr>
        <w:t xml:space="preserve">. </w:t>
      </w:r>
      <w:bookmarkStart w:id="787" w:name="pg16604_213568"/>
    </w:p>
    <w:p>
      <w:pPr>
        <w:pStyle w:val="BookText"/>
        <w:rPr/>
      </w:pPr>
      <w:bookmarkEnd w:id="787"/>
      <w:r>
        <w:rPr>
          <w:rFonts w:ascii="IRNazanin" w:hAnsi="IRNazanin" w:eastAsia="IRNazanin"/>
          <w:color w:val="111111"/>
          <w:sz w:val="28"/>
          <w:sz w:val="28"/>
          <w:szCs w:val="28"/>
          <w:rtl w:val="true"/>
          <w:lang w:bidi="fa-IR"/>
        </w:rPr>
        <w:t>اگر شكيبا باشيد و درست بجنگيد و نيكو شمشير بزنيد و خوب نيزه بيفكنيد و خدا با شماست و در آن صورت اموال و زنان و فرزندان و سرزمين ايشان از آن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خداى ناكرده هرگاه كوتاهى كنيد و سستى نماييد، دشمن بر شما چيره مى‌شود، و از ترس اين كه مبادا شما بار ديگر باز گرديد و بنيان هستيشان را از بيخ و بن بر كنيد، به جان مى‌كوشند و يك تن را از شما زنده نخواهند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خدا را فرا چشم داريد، و افتخارات گذشته را به خاطر آوريد، و عنايات خدا را بر خود به ياد آريد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مجالى براى نابودى و شكست خود به دشمن ندهيد، مگر نمى‌بينيد اين زمين را كه تهى و خالى از آب و گياه و آبادى و آبادانى است نه نهان گاهى دارد و نه پناه گاهى تا اگر شكست خورديد و متوارى شديد، شما را در دامان امن و امان خود نگه دارد؟ پس از هم اكنون كوشش خود را در راه آخرت و سراى ديگر به كار بريد</w:t>
      </w:r>
      <w:r>
        <w:rPr>
          <w:rFonts w:eastAsia="IRNazanin" w:cs="IRNazanin"/>
          <w:color w:val="111111"/>
          <w:sz w:val="28"/>
          <w:szCs w:val="28"/>
          <w:rtl w:val="true"/>
          <w:lang w:bidi="fa-IR"/>
        </w:rPr>
        <w:t>.»</w:t>
      </w:r>
    </w:p>
    <w:p>
      <w:pPr>
        <w:pStyle w:val="Heading5"/>
        <w:numPr>
          <w:ilvl w:val="4"/>
          <w:numId w:val="1"/>
        </w:numPr>
        <w:rPr/>
      </w:pPr>
      <w:bookmarkStart w:id="788" w:name="__RefHeading___Toc11014686_1280447820"/>
      <w:bookmarkStart w:id="789" w:name="_Toc302"/>
      <w:bookmarkEnd w:id="788"/>
      <w:r>
        <w:rPr>
          <w:rtl w:val="true"/>
        </w:rPr>
        <w:t>يك سخنرانى ديگر</w:t>
      </w:r>
      <w:bookmarkEnd w:id="789"/>
    </w:p>
    <w:p>
      <w:pPr>
        <w:pStyle w:val="Heading6"/>
        <w:numPr>
          <w:ilvl w:val="5"/>
          <w:numId w:val="1"/>
        </w:numPr>
        <w:rPr/>
      </w:pPr>
      <w:bookmarkStart w:id="790" w:name="__RefHeading___Toc11014688_1280447820"/>
      <w:bookmarkStart w:id="791" w:name="_Toc303"/>
      <w:bookmarkEnd w:id="790"/>
      <w:r>
        <w:rPr>
          <w:rtl w:val="true"/>
        </w:rPr>
        <w:t>اشاره</w:t>
      </w:r>
      <w:bookmarkEnd w:id="791"/>
    </w:p>
    <w:p>
      <w:pPr>
        <w:pStyle w:val="BookText"/>
        <w:rPr/>
      </w:pPr>
      <w:r>
        <w:rPr>
          <w:rFonts w:ascii="Amiri" w:hAnsi="Amiri" w:eastAsia="Amiri" w:cs="Amiri"/>
          <w:color w:val="111111"/>
          <w:sz w:val="28"/>
          <w:sz w:val="28"/>
          <w:szCs w:val="28"/>
          <w:rtl w:val="true"/>
          <w:lang w:bidi="ar-SA"/>
        </w:rPr>
        <w:t>و نيز طبرى از قول سيف روايت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 وقاص براى رويارويى با دشمن عده اى از مردان دانا و شجاع سپاه خود را كه عاصم بن عمرو نيز جزء آنان بود برگزيده و به ايشان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جمله سرشناسان و مهتران قوم هستيد كه براى مواجهۀ با سرشناسان و مهتران پارسى انتخاب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سر هواى بهشت داريد، در صورتى كه آنان هواى دنيا و زيبايى‌هاى آن را آرزو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مطلب، مبادا وضع طورى باشد كه آنها در كار دنياى خويش بسى علاقمندتر از شما در كار سراى ديگرتان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دنياى آنان بسى زيباتر و آبادتر از آخرت شما خواهد بود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امروز كارى نكنيد كه مايۀ ننگ فرداى عرب گرديد</w:t>
      </w:r>
      <w:r>
        <w:rPr>
          <w:rFonts w:eastAsia="IRNazanin" w:cs="IRNazanin"/>
          <w:color w:val="111111"/>
          <w:sz w:val="28"/>
          <w:szCs w:val="28"/>
          <w:rtl w:val="true"/>
          <w:lang w:bidi="fa-IR"/>
        </w:rPr>
        <w:t xml:space="preserve">! </w:t>
      </w:r>
      <w:bookmarkStart w:id="792" w:name="pg16604_213569"/>
    </w:p>
    <w:p>
      <w:pPr>
        <w:pStyle w:val="BookText"/>
        <w:rPr/>
      </w:pPr>
      <w:bookmarkEnd w:id="792"/>
      <w:r>
        <w:rPr>
          <w:rFonts w:ascii="IRNazanin" w:hAnsi="IRNazanin" w:eastAsia="IRNazanin"/>
          <w:color w:val="111111"/>
          <w:sz w:val="28"/>
          <w:sz w:val="28"/>
          <w:szCs w:val="28"/>
          <w:rtl w:val="true"/>
          <w:lang w:bidi="fa-IR"/>
        </w:rPr>
        <w:t>و چون جنگ آغاز گرديد، عاصم بن عمرو در حالى كه چنين حماسه‌سرايى مى‌كرد به ميدان تاخت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 سپيد من كه گردنش به زردى زر مى‌ماند و همانند نقره اى است كه روكش طلا داشته باشد مى‌داند كه من مردى هستم كه تنها دشنامى عيب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من اين را بدان كه ملامت شنيدن مرا بر تو مى‌انگيزد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مردى از پارسيان حمله برد و آن مرد بگريخت، عاصم به تعقيبش پرداخت، تا آنكه آن مرد خود را در ميان سپاهيان خود انداخت و از نظر عاصم پنهان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در اين تعقيب، به درياى سپاه دشمن فرو رفت و هم چنان پيش تاخت كه به سوار ديگرى برخورد كه قاطرى را به دنبال خود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چون چشمش بر عاصم افتاد، مهار استر را رها كرد و خود را در ميان افراد سپاه و ياران خويش پنهان ساخت و آنان نيز وى را به حمايت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استر را با بارى كه بر پشت داشت جلو انداخت و به سپاه خويش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كه آن استر بر پشت داشت تشريفات سفره فرمانده كل قوا را كه از حلوا و عسل و انگشت پيچ و غيره شامل مى‌شد تشكيل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كه آن سوار، خوان سالار فرمانده كل قوا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آنها را به خدمت صعد وقاص برد و خود به جايگاه خويش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چون در آنها نگريست بفرمود تا همۀ آن شيرينى ها را در ميان افاد عاصم تقسيم كردند و به آنها چنين پيغام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اين ها را به شما ارزانى داشته است، گوارايتان باد</w:t>
      </w:r>
      <w:r>
        <w:rPr>
          <w:rFonts w:eastAsia="IRNazanin" w:cs="IRNazanin"/>
          <w:color w:val="111111"/>
          <w:sz w:val="28"/>
          <w:szCs w:val="28"/>
          <w:rtl w:val="true"/>
          <w:lang w:bidi="fa-IR"/>
        </w:rPr>
        <w:t>.</w:t>
      </w:r>
    </w:p>
    <w:p>
      <w:pPr>
        <w:pStyle w:val="Heading6"/>
        <w:numPr>
          <w:ilvl w:val="5"/>
          <w:numId w:val="1"/>
        </w:numPr>
        <w:rPr/>
      </w:pPr>
      <w:bookmarkStart w:id="793" w:name="__RefHeading___Toc11014690_1280447820"/>
      <w:bookmarkStart w:id="794" w:name="_Toc304"/>
      <w:bookmarkEnd w:id="793"/>
      <w:r>
        <w:rPr>
          <w:rtl w:val="true"/>
        </w:rPr>
        <w:t>روز ارماث</w:t>
      </w:r>
      <w:bookmarkEnd w:id="794"/>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روايت 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سخنرانى عاصم نبرد قادسيه شروع شد و اين نبرد سه روز به درازا كشيد، و هر روزى به نام مخصوص نام‌گذارى گرديد كه نخستين روز آن‌روز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طبرى از قول سيف دربارۀ نبرد روز ارماث چنين روايت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روز پارسيان با تمام قوا به سپاه اسلام حمله مى‌كردند و تنور جنگ در قلب قبيلۀ اسد زبانه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اين كه شيرازۀ سواره نظام مسلمين به علت حملات بى‌امان پيلان جنگى پارسيان به كلى از هم پاشيده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وقاص چون چنين ديد، به عاصم بن عمرو پيغام فرستاد كه شما گروه تميميان به همه اسب‌هاى چابك و شترهاى ورزيده و كار آمد كه داريد آيا نمى‌توانيد پيلان جنگى دشمن را چاره اى بيابيد؟ قبيلۀ تميم و در پيشاپيش همۀ آنها عاصم بن عمرو مرد مبارز و شجاع و نام‌آور آن قبيله تقاضاى سعد را پاسخ مساعد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 مى‌توانيم و به انجام اين مهم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از ميان تميميان گروهى زبده و ورزيده در تيراندازى و نيزه‌افكنى برگزيد و تاكتيك نبرد با پيلان را براى آنها چنين تشريح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تيراندازان، به حمايت از نيزه داران قبيله مى‌پردازند، و پيل‌بانان و پيل سواران را تير باران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نيزه داران از پشت به پيلان جنگى مى‌پردازند و با بريدن تنگ پيلان، هودج‌هايى را كه بر پشت آنها نصب شده است و واژگون مى‌سازند، عاصم نيز خود حمايت و رهبرى هر دو دسته را به عهده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تنور جنگ هم چنان در كانون قبيلۀ اسد زبانه مى‌كشيد، و ميمنه از ميسره تميز داده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عاصم براى نبردى سخت روى به جانب پيلان جنگى دشمن نهادند و پيكارى خونين را آغاز كردند، به دم‌هاى پيلان، و منگوله‌هاى آويخته از روپوش صندوق‌هاى آنها مى‌آويختند و فرو مى‌كشيدند، و با سرعت تنگ‌هاى آنها را مى‌بريدند، و با ضرباتى كه با نيزه بر پيكر آنها فرود مى‌آوردند، خروش پيلان را در آوردند، از طرفى تيراندازان نيز كمان داران و نيزه‌اندازان، و پيل‌بانان را هدف تيرهاى جان‌كاه خود قرار دادند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ارماث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پيلى جنگى از دشمن باقى نماند كه بر پشت آن پيل سوار و يا بالاپوش و هودجى باقى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اثر تيراندازى كمان داران </w:t>
      </w:r>
    </w:p>
    <w:p>
      <w:pPr>
        <w:pStyle w:val="BookText"/>
        <w:rPr/>
      </w:pPr>
      <w:r>
        <w:rPr>
          <w:rFonts w:ascii="IRNazanin" w:hAnsi="IRNazanin" w:eastAsia="IRNazanin"/>
          <w:color w:val="111111"/>
          <w:sz w:val="28"/>
          <w:sz w:val="28"/>
          <w:szCs w:val="28"/>
          <w:rtl w:val="true"/>
          <w:lang w:bidi="fa-IR"/>
        </w:rPr>
        <w:t>ورزيدۀ قبيلۀ تميم همۀ پيل‌بانان و پيل سواران دشمن نيز از پاى در آمدند و شكستى فاحش در جبهۀ پيلان جنگى خصم پديد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موقع كه پيلان جنگى دشمن خلع سلاح شدند، آتش جنگ در قبيلۀ اسد نيز اندكى فرو نشست و سواران از آن گرم گاه نبرد باز 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در آن‌روز پشت و پناه لشكر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روز را كه نخستين روز جنگ از نبردهاى قادسيه است ارماث ناميده‌اند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در دنبالۀ همين داستان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سلمى همسر سعد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 از او همسر مثنى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حملۀ جنگ‌آوران پارسى و كر و فر آنان را در قبيلۀ اسد مشاهده كرد بانگ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مثنى كجايى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سواران مثنى وجود ندارد كه اين چنين تارومار مى‌شوند، اگر مثنى در ميان ايشان بود دشمن را به خاك و خون مى‌كشيد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كه بيمار در بستر افتاده بود، از سخنان همسرش به هم بر آمد و سيلى محكمى به گوش سلمى نواخت و با تشدد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مثنى كجا و اين سواركاران دلير كه مردانه ميدان نبرد را اداره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سعد قبيلۀ اسد، و شخص عاصم بن عمرو و افراد قبيلۀ تميم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ها همه مطالبى بود كه در تعريف روز ارماث و وقايع آن طبرى از قول سيف بن عمر تميمى 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حموى در ترجمه اى كه بر واژۀ ارماث نوشته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ارماث جمع كلمۀ رمث باشد كه نام گياهى بيابانى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ارماث، نخستين روز از روزهاى نبرد قادسيه است كه عاصم بن عمرو از آن چنين ياد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روز ارماث از گروه خود حمايت كرديم، و گروهى در كار نيك بر گروه ديگر پيشى گرفت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خلاصه اى بود ازآنچه سيف دربارۀ نبرد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دليرى عاصم در آن‌روز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دومين روز را روز اغواث نام نهادند</w:t>
      </w:r>
      <w:r>
        <w:rPr>
          <w:rFonts w:eastAsia="IRNazanin" w:cs="IRNazanin"/>
          <w:color w:val="111111"/>
          <w:sz w:val="28"/>
          <w:szCs w:val="28"/>
          <w:rtl w:val="true"/>
          <w:lang w:bidi="fa-IR"/>
        </w:rPr>
        <w:t xml:space="preserve">. </w:t>
      </w:r>
      <w:bookmarkStart w:id="795" w:name="pg16604_213572"/>
    </w:p>
    <w:p>
      <w:pPr>
        <w:pStyle w:val="Heading6"/>
        <w:numPr>
          <w:ilvl w:val="5"/>
          <w:numId w:val="1"/>
        </w:numPr>
        <w:rPr/>
      </w:pPr>
      <w:bookmarkStart w:id="796" w:name="__RefHeading___Toc11014692_1280447820"/>
      <w:bookmarkStart w:id="797" w:name="_Toc305"/>
      <w:bookmarkEnd w:id="795"/>
      <w:bookmarkEnd w:id="796"/>
      <w:r>
        <w:rPr>
          <w:rtl w:val="true"/>
        </w:rPr>
        <w:t xml:space="preserve">روز </w:t>
      </w:r>
      <w:r>
        <w:rPr>
          <w:rtl w:val="true"/>
        </w:rPr>
        <w:t>(</w:t>
      </w:r>
      <w:r>
        <w:rPr>
          <w:rtl w:val="true"/>
        </w:rPr>
        <w:t>اغواث</w:t>
      </w:r>
      <w:r>
        <w:rPr>
          <w:rtl w:val="true"/>
        </w:rPr>
        <w:t>)</w:t>
      </w:r>
      <w:bookmarkEnd w:id="797"/>
    </w:p>
    <w:p>
      <w:pPr>
        <w:pStyle w:val="BookText"/>
        <w:rPr/>
      </w:pPr>
      <w:r>
        <w:rPr>
          <w:rFonts w:ascii="IRNazanin" w:hAnsi="IRNazanin" w:eastAsia="IRNazanin"/>
          <w:color w:val="111111"/>
          <w:sz w:val="28"/>
          <w:sz w:val="28"/>
          <w:szCs w:val="28"/>
          <w:rtl w:val="true"/>
          <w:lang w:bidi="fa-IR"/>
        </w:rPr>
        <w:t xml:space="preserve">دربارۀ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ضمن وقايع دومين روز جنگ، از قول سيف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اى در اين روز از جانب خليفه عمر بن خطاب به چهار قبضه شمشير و چهار رأس اسب به خدمت سعد وقاص فرمانده كل قواى اسلام در نبرد قادسيه رسيد، كه آنها را به عنوان جايزه بين رزمنده ترين افراد سپاهى، و جنگ‌آورترين آنها تقسيم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سه قبضه از شمشيرها را بين دلاوران قبيلۀ اسد تقسيم كرد، و چهارمى را به عاصم بن عمرو تميمى اهداء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رأس از اسب ها را بين پهلوانان قبيلۀ تميم تقسيم فرمود كه يكى از آنها به قعقاع بن عمرو قهرمان شكست‌ناپذير رسيد، و چهارمى را به يكى از رزمندگان قبيلۀ اسد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هداياى عمر فقط، بين سران دو قبيلۀ اسد و تميم توزيع گرديده است</w:t>
      </w:r>
      <w:r>
        <w:rPr>
          <w:rFonts w:eastAsia="IRNazanin" w:cs="IRNazanin"/>
          <w:color w:val="111111"/>
          <w:sz w:val="28"/>
          <w:szCs w:val="28"/>
          <w:rtl w:val="true"/>
          <w:lang w:bidi="fa-IR"/>
        </w:rPr>
        <w:t>.</w:t>
      </w:r>
    </w:p>
    <w:p>
      <w:pPr>
        <w:pStyle w:val="Heading6"/>
        <w:numPr>
          <w:ilvl w:val="5"/>
          <w:numId w:val="1"/>
        </w:numPr>
        <w:rPr/>
      </w:pPr>
      <w:bookmarkStart w:id="798" w:name="__RefHeading___Toc11014694_1280447820"/>
      <w:bookmarkStart w:id="799" w:name="_Toc306"/>
      <w:bookmarkEnd w:id="798"/>
      <w:r>
        <w:rPr>
          <w:rtl w:val="true"/>
        </w:rPr>
        <w:t>روز عماس</w:t>
      </w:r>
      <w:bookmarkEnd w:id="799"/>
    </w:p>
    <w:p>
      <w:pPr>
        <w:pStyle w:val="BookText"/>
        <w:rPr/>
      </w:pPr>
      <w:r>
        <w:rPr>
          <w:rFonts w:ascii="Amiri" w:hAnsi="Amiri" w:eastAsia="Amiri" w:cs="Amiri"/>
          <w:color w:val="111111"/>
          <w:sz w:val="28"/>
          <w:sz w:val="28"/>
          <w:szCs w:val="28"/>
          <w:rtl w:val="true"/>
          <w:lang w:bidi="ar-SA"/>
        </w:rPr>
        <w:t xml:space="preserve">سومين روز نبرد قادسيه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طبرى نبرد روز عماس را از قول سيف چنين روايت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قعقاع شام گاه روز اغواث پنهانى و دور از چشم افراد سپاهى دوست و دشمن، افراد خود را به همان جايى كه صبح روز اغواث نگه‌داشته بود تا در دستجات ده‌تايى به ميدان آيند هدايت كرد و اين بار به آنان دستور داد تا صبحگاهان در دستجات صدتايى به ميدان برد وارد شوند تا هم نيروى سپاه اسلام به رسيدن قواى كمكى فزونى گيرد، و هم اميد آنها به فتح و پيروزى بر دشمن دو چندان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برادر قعقاع نيز با سواران خود چنين كرد و با تدبير جنگى اين دو برادر تميمى سربازان اسلام قوى دل گرديدند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عماس پيلان جنگى دشمن بار ديگر موجب </w:t>
      </w:r>
    </w:p>
    <w:p>
      <w:pPr>
        <w:pStyle w:val="BookText"/>
        <w:rPr/>
      </w:pPr>
      <w:r>
        <w:rPr>
          <w:rFonts w:ascii="IRNazanin" w:hAnsi="IRNazanin" w:eastAsia="IRNazanin"/>
          <w:color w:val="111111"/>
          <w:sz w:val="28"/>
          <w:sz w:val="28"/>
          <w:szCs w:val="28"/>
          <w:rtl w:val="true"/>
          <w:lang w:bidi="fa-IR"/>
        </w:rPr>
        <w:t>درهم‌ريختگى صفوف منظم سپاهيان اسلام گرديدند، و مانند روز ارماث شيرازۀ لشكر را از هم گسيختند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چون حملات بى‌وقفۀ پيلان جنگى را ديد، به دو برادر شكست‌ناپذير تميم، قعقاع و عاصم فرزندان عمرو پيام فرستاد و از آن دو خواست تا شر پيلان را با كشتن پيل سفيد، پيشتاز و سر دستۀ پيلان از سر سپاهيان و صفوف لشكر كوتاه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بقيۀ پيلان در متابعت آن فيل سفيد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قعقاع و عاصم براى مبارزه با پيلان جنگى دشمن خود را آماده كردند و دو نيزه تو پر و محكم و نرم برداشتند و در ميان سواره ها و پياده ها به پيشروى به سوى پيل سفيد پرداختند، و به افراد خود نيز دستور دادند تا آن را دوره كنند و از هر طرف به او حمله نمايند و او را پريشان سازند و چون خود كاملاً به آن فيل نزديك گرديدند، به يك باره حمله بردند و با هم نيزه‌هاى خود را در چشم‌هاى فيل سفيد فرو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 كه از درد به خود مى‌پيچيد سوار خود را بر زمين افكند و به شدت سر خود را تكان داد و خرطومش را بياويخت و به پهلو درآمد كه قعقاع با يك ضربت شمشير خرطومش را قطع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از براى عاصم بن عمرو در نبرد ليلة الهرير، هم چنين پيش از آن نبرد، و بعد از آن از قهرمانى ها و مردانگى ها، و جسارت ها و شجاعت ها داستان ها زده و در پايان همۀ آنها مى‌گويد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ازآنكه قواى دشمن در هم شكست و به پيروزى مسلمين انجاميد و ايرانيان روى به گريز نهادند، عده اى از سران و رزمندگان پارسى ننگ فرار از دشمن را بر خود هموار نتوانستند كرد، و تن به چنين ذلت و خوارى در ندادند و بر جاى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آنها نيز از رزمندگان و جنگ‌آوران بنام عرب در برابر آنان قرار گرفتند و جنگ تن به تن از نو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اين دلاوران دو برادر تميمى قعقاع و عاصم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هماورد خود را در اين نبرد كه زادبهش و يكى از رزمندگان بنام ايران بود از پاى در آورد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قعقاع نيز هماورد خود را به خاك و خون كشيد</w:t>
      </w:r>
      <w:r>
        <w:rPr>
          <w:rFonts w:eastAsia="IRNazanin" w:cs="IRNazanin"/>
          <w:color w:val="111111"/>
          <w:sz w:val="28"/>
          <w:szCs w:val="28"/>
          <w:rtl w:val="true"/>
          <w:lang w:bidi="fa-IR"/>
        </w:rPr>
        <w:t xml:space="preserve">. </w:t>
      </w:r>
      <w:bookmarkStart w:id="800" w:name="pg16604_213574"/>
    </w:p>
    <w:p>
      <w:pPr>
        <w:pStyle w:val="Heading5"/>
        <w:numPr>
          <w:ilvl w:val="4"/>
          <w:numId w:val="1"/>
        </w:numPr>
        <w:rPr/>
      </w:pPr>
      <w:bookmarkStart w:id="801" w:name="__RefHeading___Toc11014696_1280447820"/>
      <w:bookmarkStart w:id="802" w:name="_Toc307"/>
      <w:bookmarkEnd w:id="800"/>
      <w:bookmarkEnd w:id="801"/>
      <w:r>
        <w:rPr>
          <w:rtl w:val="true"/>
        </w:rPr>
        <w:t>انتشار اين داستان در كتاب‌هاى تاريخ اسلام</w:t>
      </w:r>
      <w:bookmarkEnd w:id="802"/>
    </w:p>
    <w:p>
      <w:pPr>
        <w:pStyle w:val="Heading6"/>
        <w:numPr>
          <w:ilvl w:val="5"/>
          <w:numId w:val="1"/>
        </w:numPr>
        <w:rPr/>
      </w:pPr>
      <w:bookmarkStart w:id="803" w:name="__RefHeading___Toc11014698_1280447820"/>
      <w:bookmarkStart w:id="804" w:name="_Toc308"/>
      <w:bookmarkEnd w:id="803"/>
      <w:r>
        <w:rPr>
          <w:rtl w:val="true"/>
        </w:rPr>
        <w:t>اشاره</w:t>
      </w:r>
      <w:bookmarkEnd w:id="804"/>
    </w:p>
    <w:p>
      <w:pPr>
        <w:pStyle w:val="BookText"/>
        <w:rPr/>
      </w:pPr>
      <w:r>
        <w:rPr>
          <w:rFonts w:ascii="IRNazanin" w:hAnsi="IRNazanin" w:eastAsia="IRNazanin"/>
          <w:color w:val="111111"/>
          <w:sz w:val="28"/>
          <w:sz w:val="28"/>
          <w:szCs w:val="28"/>
          <w:rtl w:val="true"/>
          <w:lang w:bidi="fa-IR"/>
        </w:rPr>
        <w:t>آن‌چه تا اينجا بيان شد مطالبى بود از جملۀ سخنان سيف دربارۀ عاصم بن عمرو تميمى صحابى پيغمبر خدا و قهرمان شكست‌ناپذير و سوار كار دلير و شجاع عرب، برادر قعقاع صحابى بزرگوار و سياستمدار نامى و ابرمرد ميدان‌هاى نبرد، دو برادر افسانه اى و مخلوق تخيلات سيف بن عمر تميمى زنديق كه امام المورخين طبرى آنها را از قول او در كتاب معتبر و وزين خود روايت نموده است، و پس از وى تاريخ‌نويسانى ديگر چون اين اثير و ابن خلدون بدون اين كه به سند روايت ها اشاره اى كرده باشند از طبرى گرفته و در تاريخ‌هاى خود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ابن كثير همين داستان را از طبرى گرفته و نام سيف را در يازده مورد در خلال آن آورده است</w:t>
      </w:r>
      <w:r>
        <w:rPr>
          <w:rFonts w:eastAsia="IRNazanin" w:cs="IRNazanin"/>
          <w:color w:val="111111"/>
          <w:sz w:val="28"/>
          <w:szCs w:val="28"/>
          <w:rtl w:val="true"/>
          <w:lang w:bidi="fa-IR"/>
        </w:rPr>
        <w:t>.</w:t>
      </w:r>
    </w:p>
    <w:p>
      <w:pPr>
        <w:pStyle w:val="Heading6"/>
        <w:numPr>
          <w:ilvl w:val="5"/>
          <w:numId w:val="1"/>
        </w:numPr>
        <w:rPr/>
      </w:pPr>
      <w:bookmarkStart w:id="805" w:name="__RefHeading___Toc11014700_1280447820"/>
      <w:bookmarkStart w:id="806" w:name="_Toc309"/>
      <w:bookmarkEnd w:id="805"/>
      <w:r>
        <w:rPr>
          <w:rtl w:val="true"/>
        </w:rPr>
        <w:t>بررسى سند</w:t>
      </w:r>
      <w:bookmarkEnd w:id="806"/>
    </w:p>
    <w:p>
      <w:pPr>
        <w:pStyle w:val="BookText"/>
        <w:rPr/>
      </w:pPr>
      <w:r>
        <w:rPr>
          <w:rFonts w:ascii="IRNazanin" w:hAnsi="IRNazanin" w:eastAsia="IRNazanin"/>
          <w:color w:val="111111"/>
          <w:sz w:val="28"/>
          <w:sz w:val="28"/>
          <w:szCs w:val="28"/>
          <w:rtl w:val="true"/>
          <w:lang w:bidi="fa-IR"/>
        </w:rPr>
        <w:t>در سند اين داستان ها نام راويانى امثال نضر بن سرى در سه روايت، و نام فرزند رفيل، و حميد بن ابى شجار در يك روايت آمده است، و نيز نام محمد، و زياد به عنوان راوى برده شده كه بارها نوشته ايم وجود خارجى نداشته‌اند و از جملۀ راويان ساختگى سيف مى‌باشند</w:t>
      </w:r>
      <w:r>
        <w:rPr>
          <w:rFonts w:eastAsia="IRNazanin" w:cs="IRNazanin"/>
          <w:color w:val="111111"/>
          <w:sz w:val="28"/>
          <w:szCs w:val="28"/>
          <w:rtl w:val="true"/>
          <w:lang w:bidi="fa-IR"/>
        </w:rPr>
        <w:t>.</w:t>
      </w:r>
    </w:p>
    <w:p>
      <w:pPr>
        <w:pStyle w:val="Heading6"/>
        <w:numPr>
          <w:ilvl w:val="5"/>
          <w:numId w:val="1"/>
        </w:numPr>
        <w:rPr/>
      </w:pPr>
      <w:bookmarkStart w:id="807" w:name="__RefHeading___Toc11014702_1280447820"/>
      <w:bookmarkStart w:id="808" w:name="_Toc310"/>
      <w:bookmarkEnd w:id="807"/>
      <w:r>
        <w:rPr>
          <w:rtl w:val="true"/>
        </w:rPr>
        <w:t>نتيجۀ بررسى و سنجش</w:t>
      </w:r>
      <w:bookmarkEnd w:id="808"/>
    </w:p>
    <w:p>
      <w:pPr>
        <w:pStyle w:val="BookText"/>
        <w:rPr/>
      </w:pPr>
      <w:r>
        <w:rPr>
          <w:rFonts w:ascii="IRNazanin" w:hAnsi="IRNazanin" w:eastAsia="IRNazanin"/>
          <w:color w:val="111111"/>
          <w:sz w:val="28"/>
          <w:sz w:val="28"/>
          <w:szCs w:val="28"/>
          <w:rtl w:val="true"/>
          <w:lang w:bidi="fa-IR"/>
        </w:rPr>
        <w:t>تا اينجا روايات سيف را دربارۀ عاصم در روز گاوان و روزهاى سه‌گانه نبرد قادسيه بررسى كرديم، در نتيجه روشن گرديد كه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سيف تنها كسى است كه مى‌گويد گاو در بيشۀ منطقۀ ميسان با عاصم بن عمرو سخن گفته است و تحقيق حجاج بن يوسف ثقفى را براى تأييد آن مى‌آورد كه حجاج پس از گذشت سال ها از آن واقعه قضيه را تحقيق مى‌كند، و گواهى گواهان در محضر او بر اين كه اين داستان كاملاً صحيح است و تعجبى ندارد اگر دو آن را باور نكنى زيرا </w:t>
      </w:r>
    </w:p>
    <w:p>
      <w:pPr>
        <w:pStyle w:val="BookText"/>
        <w:rPr/>
      </w:pPr>
      <w:r>
        <w:rPr>
          <w:rFonts w:ascii="IRNazanin" w:hAnsi="IRNazanin" w:eastAsia="IRNazanin"/>
          <w:color w:val="111111"/>
          <w:sz w:val="28"/>
          <w:sz w:val="28"/>
          <w:szCs w:val="28"/>
          <w:rtl w:val="true"/>
          <w:lang w:bidi="fa-IR"/>
        </w:rPr>
        <w:t>اگر ما هم جاى تو بوديم چنين داستانى را مى‌شنيديم باور نمى‌كرديم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آقاى حجاج آن مرد خدا و روحانى به تمام معنى كه قبلاً در پى يافتن حقيقت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تكان مى‌دهد و تصديق مى‌كند و به خصوص تأكيد مى‌نمايد كه همۀ افرادى كه در نبرد قادسيه شركت داشته‌اند از پاكان و نيكان روزگار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تأكيد پشت سر تأكيد، و گفت و شنود و رد و اثبات براى اين است كه سيف بن عمر كه خودش به تنهايى چنين افسانه اى را ساخته و نقل مى‌كند، به ديگران بقبولاند كه اين واقعه قصه نيست، زاييدۀ وهم و خيال نمى‌باشد، هيچ گونه قصد و غرض سوئى هم در كار نيست، حقيقت داشته و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آيندگان كه چنين افسانه‌هايى را در كتاب تاريخ طبرى مى‌خوانند، حكم كنند كه تمامى مطالب طبرى از همين 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انكار حقايق اسلام و آيات الهى و معجزات پيامبران به سادگى ميسر باشد و در چنين وقتى است كه سيف و امثال سيف از شادى در پوست خود نمى‌گنجند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است كه هم مسلكان سيف، بر او آفرين مى‌گويند و دست او را مى‌بوسند و ما نيز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دست مريزاد طبرى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سيف افسانۀ سخن گفتن گاوهاى پنهان كرده در بيشۀ ميسان را با عاصم بن عمرو مطرح مى‌كند، در صورتى كه ديگران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سپاه سعد به علوفۀ چارپايان، و مواد خوراكى براى سپاهيان خود احتياج پيدا مى‌كرد دستور مى‌داد تا به آبادى‌هاى پايين فرات تاخت‌وتاز برند و خواسته‌هاى خود را با چپاول و غارت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موضوع با موقعيت سپاه در آن روزگار و حالتى كه داشته‌اند كاملاً مناسب و هماهنگ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چنين سيف مى‌گويد كه كسرى خواست تا بارى از خاك ايران را وسيلۀ شريف ترين و محترم ترين فرستادگانى كه به خدمتش اعزام شده بودند بفرستد، كه عاصم تميمى مضرى اين عمل كسرى را به فال نيك مى‌گيرد و خاك را بر مى‌دارد و به خدمت سعد مى‌برد و فتح و پيروزى بر دشمن را به او مژده مى‌دهد، در صورتى كه ديگران نوشته‌اند كه رستم فرماندۀ كل قواى پارسيان چنين كرد و آن‌كس كه خاك را به خدمت </w:t>
      </w:r>
      <w:bookmarkStart w:id="809" w:name="pg16604_213576"/>
    </w:p>
    <w:p>
      <w:pPr>
        <w:pStyle w:val="BookText"/>
        <w:rPr/>
      </w:pPr>
      <w:bookmarkEnd w:id="809"/>
      <w:r>
        <w:rPr>
          <w:rFonts w:ascii="Amiri" w:hAnsi="Amiri" w:eastAsia="Amiri" w:cs="Amiri"/>
          <w:color w:val="111111"/>
          <w:sz w:val="28"/>
          <w:sz w:val="28"/>
          <w:szCs w:val="28"/>
          <w:rtl w:val="true"/>
          <w:lang w:bidi="ar-SA"/>
        </w:rPr>
        <w:t>سعد برد عمرو بن معدى كرب قحطانى يمانى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سيف تنها كسى است كه از نبردهاى عاصم و سخنرانى ها، و حماسه ها و گردى ها و دلاورى‌هايش در نبرد قادسيه، در روزهاى ارماث و اغواث و عماس داد سخن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نبرد قادسيه را دينورى و بلاذرى به طور كامل و مفصل به شرح آورده‌اند و هيچ از اين نام‌هاى ارماث و اغواث و عماس، و ساير افسانه‌هاى سيف در آنها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از بازگو كردن مطالب بلاذرى و دينورى دربارۀ نبرد قادسيه به منظور خوددارى از درازاى سخن دورى جسته ايم، و مطالعۀ آنها را به خواستاران آن توصيه مى‌نماييم</w:t>
      </w:r>
      <w:r>
        <w:rPr>
          <w:rFonts w:eastAsia="IRNazanin" w:cs="IRNazanin"/>
          <w:color w:val="111111"/>
          <w:sz w:val="28"/>
          <w:szCs w:val="28"/>
          <w:rtl w:val="true"/>
          <w:lang w:bidi="fa-IR"/>
        </w:rPr>
        <w:t>.</w:t>
      </w:r>
    </w:p>
    <w:p>
      <w:pPr>
        <w:pStyle w:val="Heading6"/>
        <w:numPr>
          <w:ilvl w:val="5"/>
          <w:numId w:val="1"/>
        </w:numPr>
        <w:rPr/>
      </w:pPr>
      <w:bookmarkStart w:id="810" w:name="__RefHeading___Toc11014704_1280447820"/>
      <w:bookmarkStart w:id="811" w:name="_Toc311"/>
      <w:bookmarkEnd w:id="810"/>
      <w:r>
        <w:rPr>
          <w:rtl w:val="true"/>
        </w:rPr>
        <w:t>دست‌آوردهاى روايات سيف در قادسيه</w:t>
      </w:r>
      <w:bookmarkEnd w:id="811"/>
    </w:p>
    <w:p>
      <w:pPr>
        <w:pStyle w:val="BookText"/>
        <w:rPr/>
      </w:pPr>
      <w:r>
        <w:rPr>
          <w:rFonts w:ascii="IRNazanin" w:hAnsi="IRNazanin" w:eastAsia="IRNazanin"/>
          <w:color w:val="111111"/>
          <w:sz w:val="28"/>
          <w:sz w:val="28"/>
          <w:szCs w:val="28"/>
          <w:rtl w:val="true"/>
          <w:lang w:bidi="fa-IR"/>
        </w:rPr>
        <w:t xml:space="preserve">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كرامتى براى عاصم بن عمرو، صحابى بزرگوار، قهرمان نامى تميم در افسانۀ سخن گفتن گاو با او در بيشۀ ميسان به زبان عربى فصيح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عاصم در جمع فرستادگان به بارگاه كسرى و عمل ناگهانى و بدون تفكر او در برداشتن خاك و حمل آن به خدمت سعد با تفأل به پيروزى و كاميابى بر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مقامى والا و پراهميت براى قعقاع و عاصم اين دو فرزند عمرو تميمى كه كليد همۀ پيروزى ها بالاخره در دست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نه اين كه عاصم بود تا فرمان داد تيراندازان و نيزه داران تميم، پيل‌بانان و پيل سواران دشمن را همه از پاى در آورند، و آن‌چه را كه پيلان بر پشت داشتند به روز ارماث همه را به زير افكندند؟</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مثنى كجا و قهرمان شيرافكنى چون عاصم، تا ديگر سلمى زن سابق نثنى چنين زبان درازى نكند و چنان قهرمان لشكرشكنى را كه جنگ مى‌كند و ديگر رزمندگان را به حمايت مى‌گيرد دست كم نگيرد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افتخارى براى اين دو مرد افسانه اى قعقاع و عاصم كه با كشتن پيل سفيد، پيشتازان پيلان، ستون پيل سواران دشمن را در هم مى‌شكنند و موجبات شكست و فرار پارسان را فراهم مى‌سازند</w:t>
      </w:r>
      <w:r>
        <w:rPr>
          <w:rFonts w:eastAsia="IRNazanin" w:cs="IRNazanin"/>
          <w:color w:val="111111"/>
          <w:sz w:val="28"/>
          <w:szCs w:val="28"/>
          <w:rtl w:val="true"/>
          <w:lang w:bidi="fa-IR"/>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ها و ده ها و صدها افتخارات ساخته شده و خلق شده از دهان سيف براى قبيلۀ نزار و خاندان تميم، تا امثال طبرى و ابن عساكر، و ابن اثير و ابن كثير و ابن خلدون در تاريخ‌هاى خود بنويسند، و قرن ها به يادگار گذارند و ديگر قشرى مذهبان بر ديده كشند، و بر مضر و نزار، و به ويژه بر خاندان تميم آفرين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دشمنانشان از قبايل قحطانى يمانى تا دنيا دنياست باآن‌همه رسوايى ها كه سيف برايشان به دروغ ساخته و سر هم كرده است، از خشم و نفرت به خود بپيچند و انگشت به دندان بگزند و نفرين و دشتان مردم نيز بدرقۀ راهشان باشد</w:t>
      </w:r>
      <w:r>
        <w:rPr>
          <w:rFonts w:eastAsia="IRNazanin" w:cs="IRNazanin"/>
          <w:color w:val="111111"/>
          <w:sz w:val="28"/>
          <w:szCs w:val="28"/>
          <w:rtl w:val="true"/>
          <w:lang w:bidi="fa-IR"/>
        </w:rPr>
        <w:t xml:space="preserve">. </w:t>
      </w:r>
      <w:bookmarkStart w:id="812" w:name="pg16604_213578"/>
    </w:p>
    <w:p>
      <w:pPr>
        <w:pStyle w:val="Heading4"/>
        <w:numPr>
          <w:ilvl w:val="3"/>
          <w:numId w:val="1"/>
        </w:numPr>
        <w:rPr/>
      </w:pPr>
      <w:bookmarkStart w:id="813" w:name="__RefHeading___Toc11014706_1280447820"/>
      <w:bookmarkStart w:id="814" w:name="_Toc312"/>
      <w:bookmarkEnd w:id="812"/>
      <w:bookmarkEnd w:id="813"/>
      <w:r>
        <w:rPr>
          <w:rtl w:val="true"/>
        </w:rPr>
        <w:t>عاصم در روز جرائيم</w:t>
      </w:r>
      <w:bookmarkEnd w:id="814"/>
    </w:p>
    <w:p>
      <w:pPr>
        <w:pStyle w:val="Heading5"/>
        <w:numPr>
          <w:ilvl w:val="4"/>
          <w:numId w:val="1"/>
        </w:numPr>
        <w:rPr/>
      </w:pPr>
      <w:bookmarkStart w:id="815" w:name="__RefHeading___Toc11014708_1280447820"/>
      <w:bookmarkStart w:id="816" w:name="_Toc313"/>
      <w:bookmarkEnd w:id="815"/>
      <w:r>
        <w:rPr>
          <w:rtl w:val="true"/>
        </w:rPr>
        <w:t>اشاره</w:t>
      </w:r>
      <w:bookmarkEnd w:id="816"/>
    </w:p>
    <w:p>
      <w:pPr>
        <w:pStyle w:val="BookText"/>
        <w:rPr/>
      </w:pPr>
      <w:r>
        <w:rPr>
          <w:rFonts w:ascii="IRNazanin" w:hAnsi="IRNazanin" w:eastAsia="IRNazanin"/>
          <w:color w:val="111111"/>
          <w:sz w:val="28"/>
          <w:sz w:val="28"/>
          <w:szCs w:val="28"/>
          <w:rtl w:val="true"/>
          <w:lang w:bidi="fa-IR"/>
        </w:rPr>
        <w:t>قتلوا عامتهم و نجا من نجا منهم عورانا</w:t>
      </w:r>
    </w:p>
    <w:p>
      <w:pPr>
        <w:pStyle w:val="BookText"/>
        <w:rPr/>
      </w:pPr>
      <w:r>
        <w:rPr>
          <w:rFonts w:ascii="IRNazanin" w:hAnsi="IRNazanin" w:eastAsia="IRNazanin"/>
          <w:color w:val="111111"/>
          <w:sz w:val="28"/>
          <w:sz w:val="28"/>
          <w:szCs w:val="28"/>
          <w:rtl w:val="true"/>
          <w:lang w:bidi="fa-IR"/>
        </w:rPr>
        <w:t>سپاه اسلام سپاهيان دشمن را يكسره كشتند جز آنها كه با بك چشم از دست رفته نجات يافتند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سيف داستان روز جرائيم را در چند روايت خود نقل كرده است كه در اينجا ما نخست آنها را مى‌آوريم سپس به متن و سند آنها بررسى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طبرى از قول سيف بن عمر روايت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 بن ابى وقاص فرمانده كل قوا پس از پيروزى بر دشمن در نبرد قادسيه، مدتى در كنار دجله حيران و سرگردان ماند و راه عبور از آن رود پهناور را چاره مى‌انديشيد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آن سال دجله كاملاً پرآب و بالا آمده، جوشان و خروشان و كف بر لب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صعد در خواب ديده بود كه سپاه سلمين به دجله زده او آن گذشته‌اند پس در مقام تحقق بخشيدن به خواب خود بر آمد و بدين منظور سپاهيان را به گرد خود جمع كرد و پس از حمد و سپاس خدا با آنان چنين گفت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دشمنانتان از ترس شما به اين رود بزرگ و پهناور پناه برده‌اند، و شما را </w:t>
      </w:r>
    </w:p>
    <w:p>
      <w:pPr>
        <w:pStyle w:val="BookText"/>
        <w:rPr/>
      </w:pPr>
      <w:r>
        <w:rPr>
          <w:rFonts w:ascii="IRNazanin" w:hAnsi="IRNazanin" w:eastAsia="IRNazanin"/>
          <w:color w:val="111111"/>
          <w:sz w:val="28"/>
          <w:sz w:val="28"/>
          <w:szCs w:val="28"/>
          <w:rtl w:val="true"/>
          <w:lang w:bidi="fa-IR"/>
        </w:rPr>
        <w:t>دسترسى به ايشان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خالى كه آنان به وسيلۀ كشتى‌هاى خود به شما دسترسى دارند و هر وقت كه بخواهند به وسيلۀ آنها مى‌توانند بر شما بتازند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بدانيد كه من تصميم گرفته ام تا از دجله عبور كرده بر آنها حمله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دسته جمعى و با يك صدا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رهنمون ما و تو باد هر چه مى‌خواهى فرمان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 خود را براى عبور از دجله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بين شما پيش مى‌افتد تا ساحل روبه‌رو را تصرف كرده پاس دارد، و بقيۀ افراد با اطمينان و ايمنى به او بپيوندند، و سپاه خصم نتواند مزاحمتى در پيشرفت ايشان در دجله ايجاد نمايد؟ عاصم بن عمرو پهلوان نام‌آور عرب نخستين كسى بود كه قدم پيش گذاشت و آمادگى خود را براى انجام فرمان سعد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عاصم ششصد تن شجاع و رزم‌آور به عنوان هم كارى با عاصم قدم پيش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عاصم را به فرماندهى آن دسته ششصد نفرى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با افراد خود به كنار دجله رفت و آنان را مخاطب ساخته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شما چه كسى با من پيش مى‌تازد تا ساحل آن سوى دجله را از چنگ دشمن بيدون آوريم و از آن پاس داريم تا بقيه به ما ملحق شوند؟ از آن جمع شصت تن قدم به جلو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آنها را به دو دستۀ سى نفرى تقسيم كرد و بر اسب و ماديان نشانيد تا حركتشان در آب و پيشروى به سوى ساحل مقابل آسان‌تر باشد، و سپس به همراه آن عدۀ شصت نفرى به دجله زد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پارسيان آن دسته را در حال پيشروى به سوى خود ديدند به شمارۀ آن سواران، او قواى خود سوارانى به مقابلۀ آنها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شصت نفرى سواران ايران در دجله با قواى شصت نفرى عاصم كه با شتاب به ساحل نزديك مى‌شدند روبه‌رو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در اين موقع به افراد خود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نيزه، نيزه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نيزه‌هاى خود را به سوى پارسيان دراز كنيد و چشم‌هايشان را نشانه بگيريد و پيش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سواران عاصم چشم‌هاى دشمن را نشانه گرفتند و پيش رفتند و پارسيان چون چنين ديدند عقب نشستند ولى مسلمانان خود را به آنها رسانيده تيغ در ميانشان نهادند و همه را از پاى در آوردند </w:t>
      </w:r>
    </w:p>
    <w:p>
      <w:pPr>
        <w:pStyle w:val="BookText"/>
        <w:rPr/>
      </w:pPr>
      <w:r>
        <w:rPr>
          <w:rFonts w:ascii="IRNazanin" w:hAnsi="IRNazanin" w:eastAsia="IRNazanin"/>
          <w:color w:val="111111"/>
          <w:sz w:val="28"/>
          <w:sz w:val="28"/>
          <w:szCs w:val="28"/>
          <w:rtl w:val="true"/>
          <w:lang w:bidi="fa-IR"/>
        </w:rPr>
        <w:t>و آن‌كس كه از آنها نجات يافت يك چشم خود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پيروزى ساير افراد عاصم بى‌هيچ رنج و زحمتى به ياران خود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وقاص چون از تصرف ساحل وسيلۀ عاصم مطمئن گرديد، دستور پيشروى و عبور از دجله را به افراد سپاهى خود صادر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بخوانيد و از دجله بگذريد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خداى كمك مى‌گيريم و به او توكل مى‌كنيم، خداى ما را بس است، و هم او بهترين پشتيبان است، و هيچ يارى و نيرويى جز از جانب خداى بلند مرتبۀ بزرگ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خوانده چنين دعايى قسمت عمدۀ سپاه سعد خود را به آب زدند و بر امواج خروشان دجله كه كف بر لب آورده و سياه مى‌نمود سوار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حركت و عبور ز دجله افراد سپاهى به طور عادى با يك ديگر سخن مى‌گفتند و دوشادوش هم، چنان سرگرم گفت و گو بودند كه گويى بر زمين هموار راه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پارسيان كه با چنين اوضاع حساب نشده و شگفت‌انگيزى روبه‌رو گرديده بودند با شتابى هر چه تمام تر ازآنچه با خود داشتند چشم پوشيده روى به گريز نهادند و مسلمانان دو صفر سال شانزدهم هجرى قدم به مدائن 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حديثى ديگر از قول مردى از ابو عثمان نهدى مانند همان داستان را روايت مى‌كند تا آنجا كه راوى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دجله از افراد سپاهى، از پياده و سواره، و چارپايان مالامال گرديد آن‌سان كه از ساحل كسى آب را نمى‌توانست ببيند زيرا تمام پهناى رودخانه را تا آنجا كه چشم كار مى‌كرد سپاهيان اسلام پوشانيده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عبور از دجله سواران، قدم به ساحل گذاشتند و اسب ها شيهه مى‌كشيدند خود به اطراف مى‌پراكندند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دشمن چنين ديد، بدون اين كه به چيزى توجه كند روى بگريز نهاد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روايتى ديگر مى‌گويد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سعد وقاص پيش ازآنكه فرمان دهد تا سپاهيان به آب بزنند در ساحل رود ايستاده و عاصم و سپاهيان او را كه در رودخانه با دشمنان مى‌جنگيدند مى‌نگريست كه بى‌اختيار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گردان خرساء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تحت فرماندهى قعقاع كه سيف آن را خرساء ناميده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آنان بود و با دشمن نبرد مى‌كرد، همين طور نيكو و پرثمر مى‌جنگيد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وسيله گروه اهوال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تحت فرماندهى عاصم كه سيف آن را اهوال نام گذاشته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آب و ساحل نبرد مى‌كردند به گروه خرساء تشبيه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تمامى گروه اهوال تحت فرماندهى عاصم قدم به ساحل گذاشتند و آن را به تصرف خود در آوردند، سعد وقاص به همراه بقيه سپاهيان به دجله زد و سلمان فارسى در اين هنگام دوشادوش سعد در آب حركت مى‌كرد و آن رود عظيم و پهناور از سواره نظام اسلام پر شده بود، در آن موقع سعد چنين دعايى را خواندن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ما را بس است و هم نيكو ترين پناه 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كه ايزد دوست‌دارانش را يارى فرمايد، و آيينش را آشكار سازد، و دشمنش را از پاى در آورد؛ در صورتى كه در لشكر گمراه و يا بزه كارى راه نيابد، و زشتى ها بر خوبى ها فزونى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روى به سعد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دينى است جديد، خداوند درياها را به فرمان مسلمين در آورد، هم چنان كه سرزمين ها را در برابرشان تسليم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آن‌كس كه جان سلمان به دست اوست از اين رود پهناور همگى گروه گروه به سلامت بيرون خواهند شد، هم چنان كه گروه گروه در آن پاى گذاشته‌اند و يك تن از آنها از بين نخواهند رفت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رود دجله از افراد سپاهى اسلام سياهى مى‌كرد بدان‌سان كه از ساحل آبى ديده نمى‌شد، و افراد بيشتر ازآنكه در خشكى با يك ديگر گرم گفت و گو بودند، در آب با هم سخن مى‌گفتند و همان طور كه سلمان پيش بينى كرده بود، همگى سالم از آب بيرون آمدند، نه هيچ كس غرق شد، و نه چيزى از اموال آنها از دست رفت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حديثى ديگر، از قول راويى ديگر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همگى به سلامت به ساحل رسيدند مگر مردى غرقده نام از قبيلۀ بارق كه از اسب سرخ رنگش به درون دجله در غلطيد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هم اكنون اسب او را دارم مى‌بينم كه برهنه و بى‌زين خود را تكان مى‌دهد و قطرات آب را از يال و كوپال خود به هوا مى‌افشاند، و غرقده را كه در آب زير و بالا مى‌شود و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همين هنگام بود كه قعقاع عنان اسب خود را به سوى غريق بازگردانيد و دست يازيد و دست غرقده را گرفت و همين طور او را با خود به سوى ساحل كشانيد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بارقى كه مردى دلير و سخت نيرومند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قعقاع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ديگر چون تو گردى نخواهند زاييد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مادر قعقاع هم قبيلۀ آن مرد و از قبيلۀ بارق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حديثى ديگر از راويى ديگر چنين روايت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اثاثيه و اموال آن لشكر هيچ چيز از دست نرفت، مگر ظرف يكى از افراد سپاهى به نام مالك بن عامر از قبيلۀ عنز كه با قريش هم پيمان بود، كه بندش به علت فرسودگى پاره شد و در آب افتاد و آب آن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دوشادوش مالك در آب حركت مى‌كرد و عامر بن مالك نام داشت به شوخى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بر ظرف تو آمد و آن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جواب داد كه من بر راه راست هستم، و هرگز خداوند در ميان اين همه افراد لشكر ظرف مرا از من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رود گذشتند، مردى كه به پاسدارى قسمت پايين رود مشغول بود ظرفى را كه امواج به كنار ساحل انداخته بود باز يافت، آن را با نيزه‌اش از آب گرفت و به لشكر گاه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ظرف خود را پس گرفت و سپس روى به عامر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در حديثى ديگر از قول راويى ديگر مى‌گويد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كه سعد مردم را فرمان داد تا از دجله بگذرند، همگى به آب زدند و هر دو نفر دوشادوش بك ديگر به پيشروى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دجله سخت بالا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فارسى در اين پيشروى همدوش سعد وقاص حركت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تقدير خداى عزيز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امواج خروشان دجله آنها را با خود بالا و </w:t>
      </w:r>
      <w:bookmarkStart w:id="817" w:name="pg16604_213583"/>
    </w:p>
    <w:p>
      <w:pPr>
        <w:pStyle w:val="BookText"/>
        <w:rPr/>
      </w:pPr>
      <w:bookmarkEnd w:id="817"/>
      <w:r>
        <w:rPr>
          <w:rFonts w:ascii="IRNazanin" w:hAnsi="IRNazanin" w:eastAsia="IRNazanin"/>
          <w:color w:val="111111"/>
          <w:sz w:val="28"/>
          <w:sz w:val="28"/>
          <w:szCs w:val="28"/>
          <w:rtl w:val="true"/>
          <w:lang w:bidi="fa-IR"/>
        </w:rPr>
        <w:t>پايين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پيش مى‌رفتند و هر گاه در اين پيشروى اسبى خسته مى‌شد، قسمتى از زمين دجله از كف رود خانه بالا مى‌آمد و درست زير چهار دست و پاى اسب خسته قرار مى‌گرفت و آن اسب رويش به استراحت و رفع خستگى مى‌پرداخت آن‌طور كه گويى اسب بر روى زمينى خشك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پيشروى به سوى مدائن، امرى شگفت‌انگيزتر از اين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روز، روز آب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روز قطعه زمين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الجراثيم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ناميده‌اند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 در حديثى ديگر از زبان راويى ديگر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اى روايت كرده‌اند، روزى كه سپاه اسلام به دجله زدند كه از آن عبور كنند روز قطعه زمين ها ناميده شد زيرا هر فرد سپاهى كه خسته مى‌شد فرداً يك قطعه زمين از كف رودخانه بالا مى‌آمد تا زير پاى آن فرد خسته قرار مى‌گرفت و او روى آن مى‌ايستاد و خستگى را از خود دور 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حديثى ديگر از قول راويى ديگر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خود را به دجله زديم در حالى كه امواج آن سخت بالا مى‌زد و چون به عميق ترين نقطۀ آن رسيديم آب در آنجا حتى به تنگ اسب سوار هم نمى‌رسيد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بالاخره در حديثى ديگر از قول راويى ديگر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كه به سوى مدائن پيش مى‌رفتيم، وقتى كه پارسيان عبور كرد ما را از دجله مشاهده كردند، ما را به ديوان تشبيه كرده به زبان پارسى به يك ديگر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هم مى‌گفتند به خداى سوگند كه ما با انسان ها جنگ نمى‌كنيم بلكه ما با جنيان مى‌جنگيم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همگى روى به گريز نهادند</w:t>
      </w:r>
      <w:r>
        <w:rPr>
          <w:rFonts w:eastAsia="IRNazanin" w:cs="IRNazanin"/>
          <w:color w:val="111111"/>
          <w:sz w:val="28"/>
          <w:szCs w:val="28"/>
          <w:rtl w:val="true"/>
          <w:lang w:bidi="fa-IR"/>
        </w:rPr>
        <w:t>.</w:t>
      </w:r>
    </w:p>
    <w:p>
      <w:pPr>
        <w:pStyle w:val="Heading5"/>
        <w:numPr>
          <w:ilvl w:val="4"/>
          <w:numId w:val="1"/>
        </w:numPr>
        <w:rPr/>
      </w:pPr>
      <w:bookmarkStart w:id="818" w:name="__RefHeading___Toc11014710_1280447820"/>
      <w:bookmarkStart w:id="819" w:name="_Toc314"/>
      <w:bookmarkEnd w:id="818"/>
      <w:r>
        <w:rPr>
          <w:rtl w:val="true"/>
        </w:rPr>
        <w:t>انتشارات روايات سيف در كتب تاريخ</w:t>
      </w:r>
      <w:bookmarkEnd w:id="819"/>
    </w:p>
    <w:p>
      <w:pPr>
        <w:pStyle w:val="Heading6"/>
        <w:numPr>
          <w:ilvl w:val="5"/>
          <w:numId w:val="1"/>
        </w:numPr>
        <w:rPr/>
      </w:pPr>
      <w:bookmarkStart w:id="820" w:name="__RefHeading___Toc11014712_1280447820"/>
      <w:bookmarkStart w:id="821" w:name="_Toc315"/>
      <w:bookmarkEnd w:id="820"/>
      <w:r>
        <w:rPr>
          <w:rtl w:val="true"/>
        </w:rPr>
        <w:t>اشاره</w:t>
      </w:r>
      <w:bookmarkEnd w:id="82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اين روايات نه‌گانه را طبرى از قول سيف در كتاب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تاريخ‌نويسانى كه بعد از او آمده‌اند، بدون اين كه به سند احاديث آن اشاره اى كرده باشند همه را از طبرى گرفته و در تاريخ‌هاى خود ثبت كرده‌اند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نعيم نيز پاره اى از اين احاديث را مستقيماً از سيف گرفته و در كتاب خود به نام دلائل النبوه ثبت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عبور سپاهيان از دجله چه مى‌نويسند؟</w:t>
      </w:r>
    </w:p>
    <w:p>
      <w:pPr>
        <w:pStyle w:val="BookText"/>
        <w:rPr/>
      </w:pPr>
      <w:r>
        <w:rPr>
          <w:rFonts w:ascii="IRNazanin" w:hAnsi="IRNazanin" w:eastAsia="IRNazanin"/>
          <w:color w:val="111111"/>
          <w:sz w:val="28"/>
          <w:sz w:val="28"/>
          <w:szCs w:val="28"/>
          <w:rtl w:val="true"/>
          <w:lang w:bidi="fa-IR"/>
        </w:rPr>
        <w:t>حموى در شرحى كه بر كوفه نوشته است پس از اشاره به رستم فرخ زاد فرمانده كل قواى پارسيان و نبرد قادسيه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كشاورزان ايرانى، با راهنمايى كردن لشكر اسلام به نقاط ضعف سپاهيان پارس، هم بستگى و علاقه‌مندى خود را با مسلمانان ابراز مى‌داشتند، و با دادن هدايايى به آنها، و دائر كردن بازارهاى روز براى ايشان؛ خود را بيشتر به اسلام و سپاه ايشان نزديك مى‌ساختند تا وقتى كه سعد بن ابى وقاص براى دستيابى به يزدگرد عنان عزيمت به جانب مدائن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دجله گذرگاه و پلى كه بتواند سپاه خود را از آن عبور دهد نيافت تا اين كه در كنار آبادى صيادين قسمت جنوبى مدائن او را به گذرگاهى راهنمايى كردند كه به علت عمق كم دجله در آنجا، عبود سوار و پياده به سادگى امكان‌پذير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با افراد خود از آن نقطه به دجله زدند و از آن عبور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خطيب در ترجمۀ هاشم در تاريخش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در نبرد قادسيه خداوند دشمن را شكست داد و پارسيان به مدائن عقب‌نشينى كردند، سعد با لشكر اسلام آنان را تعقيب كرد و براى عبور از دجله راهنمايى از اهالى شهر مدائن گذرگاه كم عمق قطربل را براى عبور سپاهيان به سعد راهنمايى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نيز با سپاهيان خود از همان نقطه از دجله عبور كرد و به مدائن تاخت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نيز به تفصيل اين داستان را از قول ابن اسحق چنين روايت مى‌كند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سپاه اسلام با همه آلات و اموال خود به كنار دجله رسيد، سعد در مقام يافتن گذرگاهى بر آمد، ولى راهى براى عبور از دجله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راهنمايى از اهالى شهر مدائن به خدمت سعد آمد و به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مى‌توانم شما را از گذرگاه كم عمقى عبور دهم تا پيش ازآنكه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بتوانند كاملاً از دسترس شما دور </w:t>
      </w:r>
      <w:bookmarkStart w:id="822" w:name="pg16604_213585"/>
    </w:p>
    <w:p>
      <w:pPr>
        <w:pStyle w:val="BookText"/>
        <w:rPr/>
      </w:pPr>
      <w:bookmarkEnd w:id="822"/>
      <w:r>
        <w:rPr>
          <w:rFonts w:ascii="IRNazanin" w:hAnsi="IRNazanin" w:eastAsia="IRNazanin"/>
          <w:color w:val="111111"/>
          <w:sz w:val="28"/>
          <w:sz w:val="28"/>
          <w:szCs w:val="28"/>
          <w:rtl w:val="true"/>
          <w:lang w:bidi="fa-IR"/>
        </w:rPr>
        <w:t>گردند به ايشان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سپاه سعد را به گذرگاهى در منطقه قطربل برد، و نخستين كسى كه از سپاه اسلام در آن نقطه قدم در آب گذاشت، هاشم فرزند عتبه بود كه با افراد پياده نظام خود به آن رودخانه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هاشم و افرادش از رودخانه گذشتند سواره نظام هاشم نيز به دجله زدند و پس از ايشان سعد وقاص دستور داد تا سواره‌هاى عرفطه از دجله عبور نمايند و پس از ايشان بقيۀ سپاه به دجله زدند و از آن گذشتند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حزم نيز در جمهرۀ خود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سليل بن زيد از بنى سنبس، تنها كسى بود از سپاهيان اسلام كه روز عبور از دجله به سوى مدائن در رودخانه غرق شد، و به جز او، در آن‌روز كس ديگرى غرق نشده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6"/>
        <w:numPr>
          <w:ilvl w:val="5"/>
          <w:numId w:val="1"/>
        </w:numPr>
        <w:rPr/>
      </w:pPr>
      <w:bookmarkStart w:id="823" w:name="__RefHeading___Toc11014714_1280447820"/>
      <w:bookmarkStart w:id="824" w:name="_Toc316"/>
      <w:bookmarkEnd w:id="823"/>
      <w:r>
        <w:rPr>
          <w:rtl w:val="true"/>
        </w:rPr>
        <w:t>بررسى سند</w:t>
      </w:r>
      <w:bookmarkEnd w:id="824"/>
    </w:p>
    <w:p>
      <w:pPr>
        <w:pStyle w:val="BookText"/>
        <w:rPr/>
      </w:pPr>
      <w:r>
        <w:rPr>
          <w:rFonts w:ascii="IRNazanin" w:hAnsi="IRNazanin" w:eastAsia="IRNazanin"/>
          <w:color w:val="111111"/>
          <w:sz w:val="28"/>
          <w:sz w:val="28"/>
          <w:szCs w:val="28"/>
          <w:rtl w:val="true"/>
          <w:lang w:bidi="fa-IR"/>
        </w:rPr>
        <w:t>طبرى براى حديث اول سيف، يعنى آن قسمت از داستان كه از تحير سعد در كنار دجله سخن مى‌گويد، تا خطابش را به سپاهيان، و پيش قدم شدن عاصم و بالاخره تصرف ساحل و ورود به مدائن در صفر سال شانزده هجرى راويى را معرفى نمى‌كند، و سندى به دست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حديث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داستان را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ندانستيم نام او را سيف چه خيال كرده است تا به دنبالش در فهرست نام راويان بگرديم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حديث‌هاى پنجم و هفتم او محمد، و مهلب، و طلحه مى‌باشند كه در گذشته دانستيم كه چنين راويانى وجود خارجى نداشته‌اند و از مخلوقات تخيلات سيف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در حديث پنجم نام عمير الصائدى را نيز به عنوان راوى آن خبر آورده است كه ما نام عمير الصائدى را جز در حدى سيف در هيچ جاى ديگر نيافتيم، روى اين اصل عمير را نيز جزء گروه راويان ساختگى سيف به حساب آورديم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حديث‌هاى سوم و چهارم را به راويانى نسبت مى‌دهد كه در حقيقت وجود </w:t>
      </w:r>
      <w:bookmarkStart w:id="825" w:name="pg16604_213586"/>
    </w:p>
    <w:p>
      <w:pPr>
        <w:pStyle w:val="BookText"/>
        <w:rPr/>
      </w:pPr>
      <w:bookmarkEnd w:id="825"/>
      <w:r>
        <w:rPr>
          <w:rFonts w:ascii="IRNazanin" w:hAnsi="IRNazanin" w:eastAsia="IRNazanin"/>
          <w:color w:val="111111"/>
          <w:sz w:val="28"/>
          <w:sz w:val="28"/>
          <w:szCs w:val="28"/>
          <w:rtl w:val="true"/>
          <w:lang w:bidi="fa-IR"/>
        </w:rPr>
        <w:t>خارجى داشته‌اند، و چنين راويانى بوده‌اند الا اين كه ما هرگز گناه دروغ‌هايى كه سيف خود ساخته است بر دوش آنان بار نخواهيم كرد، بعد از اين كه با اطمينان كامل در يافته ايم كه سيف تنها گوينده اى است كه چنين مطالبى را به آنها نسبت مى‌دهد و چنين سخنانى از همين راويان نزد ديگر نويسندگان يافت نمى‌شود</w:t>
      </w:r>
      <w:r>
        <w:rPr>
          <w:rFonts w:eastAsia="IRNazanin" w:cs="IRNazanin"/>
          <w:color w:val="111111"/>
          <w:sz w:val="28"/>
          <w:szCs w:val="28"/>
          <w:rtl w:val="true"/>
          <w:lang w:bidi="fa-IR"/>
        </w:rPr>
        <w:t>.</w:t>
      </w:r>
    </w:p>
    <w:p>
      <w:pPr>
        <w:pStyle w:val="Heading6"/>
        <w:numPr>
          <w:ilvl w:val="5"/>
          <w:numId w:val="1"/>
        </w:numPr>
        <w:rPr/>
      </w:pPr>
      <w:bookmarkStart w:id="826" w:name="__RefHeading___Toc11014716_1280447820"/>
      <w:bookmarkStart w:id="827" w:name="_Toc317"/>
      <w:bookmarkEnd w:id="826"/>
      <w:r>
        <w:rPr>
          <w:rtl w:val="true"/>
        </w:rPr>
        <w:t>ارزيابى و نتيجۀ سنجش</w:t>
      </w:r>
      <w:bookmarkEnd w:id="827"/>
    </w:p>
    <w:p>
      <w:pPr>
        <w:pStyle w:val="BookText"/>
        <w:rPr/>
      </w:pPr>
      <w:r>
        <w:rPr>
          <w:rFonts w:ascii="IRNazanin" w:hAnsi="IRNazanin" w:eastAsia="IRNazanin"/>
          <w:color w:val="111111"/>
          <w:sz w:val="28"/>
          <w:sz w:val="28"/>
          <w:szCs w:val="28"/>
          <w:rtl w:val="true"/>
          <w:lang w:bidi="fa-IR"/>
        </w:rPr>
        <w:t>عبور سپاهيان اسلام به سوى مدائن از رودخانۀ دجله وسيلۀ راهنمايى محل آنجا گرديده كه او سپاه را به گذرگاه كم عمقى كه خود مى‌شناخت راهنمايى كرد، و نخستين كسى كه قدم به درون دجله گذاشت تا از آن بگذرد هاشم با افراد پياده‌اش بود و سپس سواره‌هاى هاشم از دجله عبور كردند، و بعد از ايشان خالد و بعد از او عياض قدم به درون رودخانه گذاشته و از آن عبور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سيف در افسانۀ خود افسانه خويش را چنين شروع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در كنار دجله كه پرآب بود و كف بر لب آورده و سياه براى عبور از آن متحير و سرگردان كه خوابى كه ديده بود پرده از پيش چشم‌هايش بر مى‌دارد، و مطلب را با ديگر افراد سپاهى در ميان مى‌گذارد، و پاسخ افراد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رهنمون ما و تو باد هر چه مى‌خواهى فرمان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است كه او را اميدوار مى‌سازد، و عاصم بن عمرو نخستين دلير و قهرمانى است كه براى عبور از دجله آمادگى خود را اعلام مى‌دارد و سعد او را بر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مرد مبارز و دليرى كه براى عبور از رودخانه آماده شده بود فرماندهى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افرادش در رودخانه قدم مى‌گذارد و در ميان آب با دشمنان مى‌جنگد و بر آنها پيروز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در اين موقع هنگ اهوال عاصم را به خرساء هنگ قعقاع تشبيه مى‌كند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سيف شرح مى‌دهد كه پس از پيروزى عاصم بر ساحل چگونه بقيۀ افراد سپاه قدم به دجله گذاشتند طورى كه از كثرت نفرات آنها، از ساحل آبى ديده نمى‌شد؛ و چگونه آنها با يك ديگر سرگرم صحبت و گفت و شنود بودند و اصلاً به موقعيت خود </w:t>
      </w:r>
    </w:p>
    <w:p>
      <w:pPr>
        <w:pStyle w:val="BookText"/>
        <w:rPr/>
      </w:pPr>
      <w:r>
        <w:rPr>
          <w:rFonts w:ascii="IRNazanin" w:hAnsi="IRNazanin" w:eastAsia="IRNazanin"/>
          <w:color w:val="111111"/>
          <w:sz w:val="28"/>
          <w:sz w:val="28"/>
          <w:szCs w:val="28"/>
          <w:rtl w:val="true"/>
          <w:lang w:bidi="fa-IR"/>
        </w:rPr>
        <w:t>توجهى نداشتند و به مراتب بيشتر از خشكى، در دريا با هم صحبت مى‌كردند و سخن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سيف شرح مى‌دهد كه هر وقت يكى از افراد سپاه خسته مى‌شد، فوراً قطعه اى از زمين كف رودخانه بالا مى‌آمد تا درست يزر پاى او قرار مى‌گرفت و آن شخص خستگى رفع مى‌كرد، و به همين مناسبت بود كه آن را روز قطعه‌هاى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الجراثيم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مى‌گويد در آن‌روز جز غرقده هيچ مبارز ديگرى در رودخانۀ دجله غرق نشد، غرقده كه مردى سخت مبارز و دلير و از قبيلۀ بارق بود، از اسب سرخ رنگش خود به درون آب غلطيد، و در آب زير و بالا مى‌شد و به دور خود مى‌چرخيد كه قعقاع آن ابرمرد ميدان‌هاى جنگ و قهرمان شكست‌ناپذير تميم متوجه شد و عنان اسب خود را به سوى غريق باز گردانيد و دست دراز كرد و دست غرقده را گرفت و در ميان آن همان طور او را با خود به ساحل كشانيد و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غرقده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قعقاع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چون تو گردى ديگر نزايند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حكايت كرده كه بند ظرف يكى از افراد سپاه به علت فرسودگى پاره مى‌شود، باد و امواج خروشان دجله آن را دور و دورتر مى‌برد تا بالاخره به ساحل مقابل مى‌رساند، و يكى از پاسداران ساحل در قسمت پايين دجله آن را مى‌بيند و با نيزه‌اش از آب مى‌گيرد و به سپاه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صاحب ظرف، آن را باز مى‌شناسد و به او باز گردانده مى‌شود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سيف افسانه‌هاى خود را چنين مى‌سازد، و از همين راه حقايق تاريخ اسلام را زير سرپوشى از خرافات پنهان و پوشيده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ما را معلوم نگرديد كه چرا قطعه زمينى از كف دجله زير پاى عرقده بالا نيامد تا چنين وضعى برايش پيش بيايد و در آب بيچاره شود تا بالاخره قعقاع به نجاتش برخيزد؟ آيا مقدر چنين بوده است كه در چنين موقعيتى هم قعقاع و خاندان تميم از كسب افتخار محروم نباشند، و روى اين اصل او را غرق كرده است تا باز هم نام قعقاع به عنوان منجى، قهرمان و دوست دار </w:t>
      </w:r>
    </w:p>
    <w:p>
      <w:pPr>
        <w:pStyle w:val="BookText"/>
        <w:rPr/>
      </w:pPr>
      <w:r>
        <w:rPr>
          <w:rFonts w:ascii="IRNazanin" w:hAnsi="IRNazanin" w:eastAsia="IRNazanin"/>
          <w:color w:val="111111"/>
          <w:sz w:val="28"/>
          <w:sz w:val="28"/>
          <w:szCs w:val="28"/>
          <w:rtl w:val="true"/>
          <w:lang w:bidi="fa-IR"/>
        </w:rPr>
        <w:t>بشر بر سر زبان ها بيفتد؟ و جايى كه همۀ افراد سپاهى از چنين مكرمتى برخوردارند كه زمين كف دجله زير پاى فرد فردشان و حتى اسب‌هايشان بالا بيايد تا استراحت كنند، غرقده بيچاره را از اين فيض بزرگ و منقبت عالى محروم ساخته است؟ و يا شايد سيف خواسته است از تجانسى كه بين نام غرقده و كلمه غرق وجود دارد استفاده كرده داستانى با مسمى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در اين افسانه كه ساخته است براى هر يك از دو برادر تميمى، قعقاع و عاصم مكرمت و فضايلى، شجاعت و دليريى خاص آورده، و براى تمامى افراد سپاه نيز منقبت و فضايلى روايت كرده است تا آنهايى كه كرامت ها و فضائل سيف را ثبت مى‌كنند چنين افسانه اى بس شورانگيز و مهيج در دسترس باشد، هم چنان كه ابو نعيم اين افسانه را به عنوان سندى قاطع در كتاب دلائل النبوة خويش ثبت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افسانه عبور سپاهيان را از دجله به صورت احاديث مستقل و جدا از هم، و از زبان راويانى مختلف آورده تا حديثش ازهرجهت محكم و غير قابل انكار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اين افسانه را، چون بيشتر افسانه‌هايش شكل مى‌دهد و با هنرمندى مخصوص به خود، سخنان و زمزمه ها، جنبش ها و حركات قهرمانان افسانه‌اش را چنان مى‌آورد كه گويى خواننده هم اكنون آنها را زنده در پيش روى دارد؛ دوشادوش آنان قدم بر مى‌دارد، و حركات و سكنات ايشان را مى‌بيند، سخنان آنها، حتى صداى نفس كشيدنشان، صداى برخورد سم اسب ها با آب دجله، صداى امواج، همهمۀ افراد، همه را مى‌شنود؛ و پس و پيش شدن افراد را در ميان آب از كنار يك ديگر، و حتى بالا و پايين رفتن قطعه‌هاى زمين كف رودخانه بزرگ دجله را به چشم مى‌بيند و خودش حس مى‌كند؛ چنين افسانه اى اين‌قدر زنده و محسوس چه احتياجى به سند و راوى دارد تا آن را بپذيريم و قهرمانانيش را بشناسيم و باور داريم؟ مگر حديثى را كه سيف در آن از غرق شدن غرقده سخن مى‌گويد به دقت نخوانده‌ايد؟ توجه كنيد راوى مى‌گويد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غرقده از روى اسب سرخ رنگش ناگهان درون آب دجله در غلطيد، هم اكنون بعد از سال ها دارم مى‌بينم، اسب غرقده سر و گردن خود را دراز كرده به تندى تكان </w:t>
      </w:r>
      <w:bookmarkStart w:id="828" w:name="pg16604_213589"/>
    </w:p>
    <w:p>
      <w:pPr>
        <w:pStyle w:val="BookText"/>
        <w:rPr/>
      </w:pPr>
      <w:bookmarkEnd w:id="828"/>
      <w:r>
        <w:rPr>
          <w:rFonts w:ascii="IRNazanin" w:hAnsi="IRNazanin" w:eastAsia="IRNazanin"/>
          <w:color w:val="111111"/>
          <w:sz w:val="28"/>
          <w:sz w:val="28"/>
          <w:szCs w:val="28"/>
          <w:rtl w:val="true"/>
          <w:lang w:bidi="fa-IR"/>
        </w:rPr>
        <w:t>مى‌دهد و قطرات آب را از سر و گردن و يال و كوپال خود به هوا مى‌پراكند؛ غريق در آب بالا و پايين مى‌رود و به دور خود مى‌چرخد، و رود خروشان و كف بر لب آوردۀ دجله او را فرو نمى‌برد، در چنين حالتى قعقاع آن ابرمرد ميدان‌هاى جنگ و فرياد رس درماندگان متوجه او مى‌شود، در ميان رودخانه عنان اسب خود را به جانب عرقده بر مى‌گرداند، خود را به او مى‌رساند، دست دراز مى‌كند و دست غرقده كه از قبيلۀ بارق است و مادر قعقاع نيز بارقى است، روى به قعقاع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قعقاع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از زاييدن چون تو گردى ناتوانند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سيف از ساختن چنين افسانه اى شايد همين نكته است كه بگويد نه‌تنها زنان قبيلۀ بارق، بلكه تمام زنان جهان از زاييدن گرد و دلاورى چون قعقاع تميمى عاجز و ناتوانند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در افسانۀ خود قهرمانى ها و دلاورى‌هاى عاصم برادر قعقاع را مى‌شمارد كه چسان در ميان آن‌همه افسران و دلاوران، او نخستين كسى بود كه قدم پيش گذاشت تا از دجله عبور كند و چگونه او با افرادش در آب و خشكى با دشمنان به نبرد پرداخت و همگى را از پا در آورد، و اگر كسى هم نجات يافته از يك چشم كور شده بود، و اين كه چگونه آن گرد دلاور ساحل را به تصرف خود در مى‌آورد تا بقيه افراد سپاهى در پناه امنيت كامل از رودخانه دجله بگذرند و</w:t>
      </w:r>
      <w:r>
        <w:rPr>
          <w:rFonts w:eastAsia="IRNazanin" w:cs="IRNazanin"/>
          <w:color w:val="111111"/>
          <w:sz w:val="28"/>
          <w:szCs w:val="28"/>
          <w:rtl w:val="true"/>
          <w:lang w:bidi="fa-IR"/>
        </w:rPr>
        <w:t>...</w:t>
      </w:r>
    </w:p>
    <w:p>
      <w:pPr>
        <w:pStyle w:val="Heading6"/>
        <w:numPr>
          <w:ilvl w:val="5"/>
          <w:numId w:val="1"/>
        </w:numPr>
        <w:rPr/>
      </w:pPr>
      <w:bookmarkStart w:id="829" w:name="__RefHeading___Toc11014718_1280447820"/>
      <w:bookmarkStart w:id="830" w:name="_Toc318"/>
      <w:bookmarkEnd w:id="829"/>
      <w:r>
        <w:rPr>
          <w:rtl w:val="true"/>
        </w:rPr>
        <w:t>دست آورد داستان جراثيم</w:t>
      </w:r>
      <w:bookmarkEnd w:id="830"/>
    </w:p>
    <w:p>
      <w:pPr>
        <w:pStyle w:val="BookText"/>
        <w:rPr/>
      </w:pPr>
      <w:r>
        <w:rPr>
          <w:rFonts w:ascii="Amiri" w:hAnsi="Amiri" w:eastAsia="Amiri" w:cs="Amiri"/>
          <w:color w:val="111111"/>
          <w:sz w:val="28"/>
          <w:sz w:val="28"/>
          <w:szCs w:val="28"/>
          <w:rtl w:val="true"/>
          <w:lang w:bidi="ar-SA"/>
        </w:rPr>
        <w:t xml:space="preserve">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اى از سعد وقاص تا از نظر ترتيب عبارات و هنر نثرنويسى و خطابه، زينت بخش كتاب‌هاى ادب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نيايش‌هايى از سعد وقاص، كه شايسته است از دجله دعاهاى مجرب در كتاب‌هاى ادعيه و اذكار ثبت گردد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روزى تاريخى و فراموش نشدنى از نبردهاى اسلامى كه نامش در </w:t>
      </w:r>
    </w:p>
    <w:p>
      <w:pPr>
        <w:pStyle w:val="BookText"/>
        <w:rPr/>
      </w:pPr>
      <w:r>
        <w:rPr>
          <w:rFonts w:ascii="Amiri" w:hAnsi="Amiri" w:eastAsia="Amiri" w:cs="Amiri"/>
          <w:color w:val="111111"/>
          <w:sz w:val="28"/>
          <w:sz w:val="28"/>
          <w:szCs w:val="28"/>
          <w:rtl w:val="true"/>
          <w:lang w:bidi="ar-SA"/>
        </w:rPr>
        <w:t xml:space="preserve">كتاب‌هاى تاريخ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الجراثيم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قطعه‌هاى زمين بيايد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منقبت و فضيلتى براى افراد سپاه اسلام در رفع خستگى روى قطعه‌هاى زمين كف دجله كه زير پايشان بالا مى‌آمدند تا در كتب مناقب و فضائل ثبت شود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تأكيدى و تأييدى بر افسانه‌هاى پيش بر اين كه نام گردان‌هاى تحت فرماندهى دو برادر اهوال و خرساء بوده است به اضافۀ ده ها و صدها فضيلت و كرامت و افتخار از آن دو برادر شجاع تميمى</w:t>
      </w:r>
      <w:r>
        <w:rPr>
          <w:rFonts w:eastAsia="IRNazanin" w:cs="IRNazanin"/>
          <w:color w:val="111111"/>
          <w:sz w:val="28"/>
          <w:szCs w:val="28"/>
          <w:rtl w:val="true"/>
          <w:lang w:bidi="fa-IR"/>
        </w:rPr>
        <w:t xml:space="preserve">. </w:t>
      </w:r>
      <w:bookmarkStart w:id="831" w:name="pg16604_213591"/>
    </w:p>
    <w:p>
      <w:pPr>
        <w:pStyle w:val="Heading4"/>
        <w:numPr>
          <w:ilvl w:val="3"/>
          <w:numId w:val="1"/>
        </w:numPr>
        <w:rPr/>
      </w:pPr>
      <w:bookmarkStart w:id="832" w:name="__RefHeading___Toc11014720_1280447820"/>
      <w:bookmarkStart w:id="833" w:name="_Toc319"/>
      <w:bookmarkEnd w:id="831"/>
      <w:bookmarkEnd w:id="832"/>
      <w:r>
        <w:rPr>
          <w:rtl w:val="true"/>
        </w:rPr>
        <w:t>عاصم در سرزمين ايران</w:t>
      </w:r>
      <w:bookmarkEnd w:id="833"/>
    </w:p>
    <w:p>
      <w:pPr>
        <w:pStyle w:val="Heading5"/>
        <w:numPr>
          <w:ilvl w:val="4"/>
          <w:numId w:val="1"/>
        </w:numPr>
        <w:rPr/>
      </w:pPr>
      <w:bookmarkStart w:id="834" w:name="__RefHeading___Toc11014722_1280447820"/>
      <w:bookmarkStart w:id="835" w:name="_Toc320"/>
      <w:bookmarkEnd w:id="834"/>
      <w:r>
        <w:rPr>
          <w:rtl w:val="true"/>
        </w:rPr>
        <w:t>اشاره</w:t>
      </w:r>
      <w:bookmarkEnd w:id="835"/>
    </w:p>
    <w:p>
      <w:pPr>
        <w:pStyle w:val="BookText"/>
        <w:rPr/>
      </w:pPr>
      <w:r>
        <w:rPr>
          <w:rFonts w:ascii="Amiri" w:hAnsi="Amiri" w:eastAsia="Amiri" w:cs="Amiri"/>
          <w:color w:val="111111"/>
          <w:sz w:val="28"/>
          <w:sz w:val="28"/>
          <w:szCs w:val="28"/>
          <w:rtl w:val="true"/>
          <w:lang w:bidi="ar-SA"/>
        </w:rPr>
        <w:t>قال سيف و كان عاصم من الصحابة</w:t>
      </w:r>
    </w:p>
    <w:p>
      <w:pPr>
        <w:pStyle w:val="BookText"/>
        <w:rPr/>
      </w:pPr>
      <w:r>
        <w:rPr>
          <w:rFonts w:ascii="IRNazanin" w:hAnsi="IRNazanin" w:eastAsia="IRNazanin"/>
          <w:color w:val="111111"/>
          <w:sz w:val="28"/>
          <w:sz w:val="28"/>
          <w:szCs w:val="28"/>
          <w:rtl w:val="true"/>
          <w:lang w:bidi="fa-IR"/>
        </w:rPr>
        <w:t>سيف مى‌گويد عاصمِ افسانه اى، از ياران پيامبر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w:t>
      </w:r>
    </w:p>
    <w:p>
      <w:pPr>
        <w:pStyle w:val="Heading5"/>
        <w:numPr>
          <w:ilvl w:val="4"/>
          <w:numId w:val="1"/>
        </w:numPr>
        <w:rPr/>
      </w:pPr>
      <w:bookmarkStart w:id="836" w:name="__RefHeading___Toc11014724_1280447820"/>
      <w:bookmarkStart w:id="837" w:name="_Toc321"/>
      <w:bookmarkEnd w:id="836"/>
      <w:r>
        <w:rPr>
          <w:rtl w:val="true"/>
        </w:rPr>
        <w:t>داستان فتح جندى شاپور</w:t>
      </w:r>
      <w:bookmarkEnd w:id="837"/>
    </w:p>
    <w:p>
      <w:pPr>
        <w:pStyle w:val="Heading6"/>
        <w:numPr>
          <w:ilvl w:val="5"/>
          <w:numId w:val="1"/>
        </w:numPr>
        <w:rPr/>
      </w:pPr>
      <w:bookmarkStart w:id="838" w:name="__RefHeading___Toc11014726_1280447820"/>
      <w:bookmarkStart w:id="839" w:name="_Toc322"/>
      <w:bookmarkEnd w:id="838"/>
      <w:r>
        <w:rPr>
          <w:rtl w:val="true"/>
        </w:rPr>
        <w:t>اشاره</w:t>
      </w:r>
      <w:bookmarkEnd w:id="839"/>
    </w:p>
    <w:p>
      <w:pPr>
        <w:pStyle w:val="BookText"/>
        <w:rPr/>
      </w:pPr>
      <w:r>
        <w:rPr>
          <w:rFonts w:ascii="Amiri" w:hAnsi="Amiri" w:eastAsia="Amiri" w:cs="Amiri"/>
          <w:color w:val="111111"/>
          <w:sz w:val="28"/>
          <w:sz w:val="28"/>
          <w:szCs w:val="28"/>
          <w:rtl w:val="true"/>
          <w:lang w:bidi="ar-SA"/>
        </w:rPr>
        <w:t xml:space="preserve">طبرى از قول سيف ضمن حوادث سال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روايت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علاء بن حضرمى يمانى كه در بحرين بود، و با سع وقاص نزارى هم چشمى و رقابتى تمام داشت، چون دريافت كه سعد در نبردهاى قادسيه پيروزى‌هايى كسب كرده، و به مراتب بيشتر از او در نبردهاى ارتداد غنايم جنگى به دست آورده و شهرت و آوازه اى كسب كرده است، در مقام آن بر آمد تا او نيز به نوبۀ خود از جنوب به ايران بتازد و در برابر كارهاى درخشان سعد، كارى شايان توجه او خود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اين كه اهميتى به موضوع فرمان‌بردارى از مقام خلافت، و يا سركشى و تمرد از آن بدهد از راه دريا و جنوب ايران، به فارس حمله كرد در حالى كه به ويژه عمر خليفه او را از دست زدن به چنين كارى قبلاً نهى كرده باشد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علاء و سپاهيانش بر اثر اين حملۀ حساب نشده به محاصرۀ سپاهيان پارس گرفتار آمدند، تا اين كه خليفه عمر بن خطاب دستور داد، تا عتبة بن غزوان از جانب </w:t>
      </w:r>
      <w:bookmarkStart w:id="840" w:name="pg16604_213592"/>
    </w:p>
    <w:p>
      <w:pPr>
        <w:pStyle w:val="BookText"/>
        <w:rPr/>
      </w:pPr>
      <w:bookmarkEnd w:id="840"/>
      <w:r>
        <w:rPr>
          <w:rFonts w:ascii="IRNazanin" w:hAnsi="IRNazanin" w:eastAsia="IRNazanin"/>
          <w:color w:val="111111"/>
          <w:sz w:val="28"/>
          <w:sz w:val="28"/>
          <w:szCs w:val="28"/>
          <w:rtl w:val="true"/>
          <w:lang w:bidi="fa-IR"/>
        </w:rPr>
        <w:t>بصره با سپاهيان خود به نجات علاء سپاهيانش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فرماندهان به نامى كه در سپاه عتبه به جانب پارس عزيمت كردند، عاصم بن عمرو تميمى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عتبه و عاصم و افراد سپاهى بصره، علاء و سپاهيانش را يارى دادند تا سر انجام موفق شدند حلقۀ محاصرۀ دشمن را در هم بشكنند و بر آنها پيروز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داستان را طبرى از قول سيف روايت كرده، و ابن اثير آن را از طبرى گرفته، و بدون اين كه به سند آن روايت اشاره اى كرده باشد در تاريخ خود ثبت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ابن كثير مطالب اين داستان را با ذكر اين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از قول سيف حكايت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طبرى گرفته و در تاريخ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طبرى گرفته و در تاريخ خود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پس از نقل اين داستان از قول سيف روايت مى‌كند، كه آنان شهرهاى مختلفى را در پارس گشودند كه آخرين آنها شهر جندى شاپور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از قول سيف در مورد فتح جندى شاپور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عتبه، عاصم، و علاء به كمك يك ديگر شهر را در محاصرۀ خود گرفتند، و در مدت محاصره با ايرانيان پيكار مى‌كردند تا اين كه روزى ناگهان و بى مقدمه اى درهاى قلعۀ شهر به روى مسلمانان گشوده گشت و دژبانان به مسلمين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همراه تيرى كه به داخل قلعه انداختيد به ما امان داده‌ايد و ما هم پذيرفته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زير بار نرفتند، و انداختن امان نامه را به همراه تيرى به داخل دژ باور نداشتند تا اين كه پس از بررسى و جست‌وجوى بسيار دريافتند كه برده اى به نام مكنف كه اصلاً از اهالى جندى شاپور مى‌باشد به چنين كارى دست زده است، و امان نامه اى به همراه تيرى به داخل قلعۀ دشمن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به عمر گزارش كرده، كسب تكليف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جواب نامۀ ايشان، اقدام مكنف را تأييد و امان نامۀ او را تصويب فرمود</w:t>
      </w:r>
      <w:r>
        <w:rPr>
          <w:rFonts w:eastAsia="IRNazanin" w:cs="IRNazanin"/>
          <w:color w:val="111111"/>
          <w:sz w:val="28"/>
          <w:szCs w:val="28"/>
          <w:rtl w:val="true"/>
          <w:lang w:bidi="fa-IR"/>
        </w:rPr>
        <w:t>.</w:t>
      </w:r>
    </w:p>
    <w:p>
      <w:pPr>
        <w:pStyle w:val="Heading6"/>
        <w:numPr>
          <w:ilvl w:val="5"/>
          <w:numId w:val="1"/>
        </w:numPr>
        <w:rPr/>
      </w:pPr>
      <w:bookmarkStart w:id="841" w:name="__RefHeading___Toc11014728_1280447820"/>
      <w:bookmarkStart w:id="842" w:name="_Toc323"/>
      <w:bookmarkEnd w:id="841"/>
      <w:r>
        <w:rPr>
          <w:rtl w:val="true"/>
        </w:rPr>
        <w:t>سنجش روايت سيف با روايت ديگران</w:t>
      </w:r>
      <w:bookmarkEnd w:id="84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طبرى سخن سيف را تا همين‌جا روايت كرده است، و ديگر تاريخ‌نويسان </w:t>
      </w:r>
    </w:p>
    <w:p>
      <w:pPr>
        <w:pStyle w:val="BookText"/>
        <w:rPr/>
      </w:pPr>
      <w:r>
        <w:rPr>
          <w:rFonts w:ascii="IRNazanin" w:hAnsi="IRNazanin" w:eastAsia="IRNazanin"/>
          <w:color w:val="111111"/>
          <w:sz w:val="28"/>
          <w:sz w:val="28"/>
          <w:szCs w:val="28"/>
          <w:rtl w:val="true"/>
          <w:lang w:bidi="fa-IR"/>
        </w:rPr>
        <w:t>همين را از طبرى گرفته و در تاريخ‌هاى خود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حموى در واژۀ جندى شاپور پس از ذكر اين داستان در پايان آن مى‌نويسد كه عاصم بن عمرو در فتح جندى شاپور چنين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خودم سوگند كه مكنف به نيكو ترين وجهى خويشاوندى خود را پاس داشته قطع رحم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 را پس از خوارى و سر شكستگى و ترس از ويرانى شهرهايشان در پناه خود آورد، و خليفه نيز امانى را كه برده اى ارزانى داشته بود پذيرفت باآنكه ما بر سر آن اختلاف داشتيم و امورى را كه در باره‌اش جنگ و نزاع بود به حاكمى كه در قضاوتش راه صواب را طى مى‌كند واگذار نمود و آن حاكم نيز گفت كه امان را نمى‌توان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حموى آن گاه چنين ادامه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ها سخنان سيف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بلاذرى پس ازآنكه فتح تستر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شرح مى‌آورد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موسى اشعرى ازآنجا به جانب جندى شاپور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اهالى شهر كه سخت ترسيده و خود را باخته بودند از وى امان خواستند، ابو موسى نيز پذيرفت و قبول كرد كه همۀ اهالى در امان باشند، كسى را نكشند، و به اسارت نگيرند، و به اموال و داراييشان به جز جنگ‌افزارهايشان تعرض و تجاوزى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نيز مطالبى بود كه حموى دربارۀ واژۀ جندى شاپور در معجم البلدان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حميرى نيز در كتاب روض المعطار، در واژۀ جندى شاپور داستان از قول سيف به شرح فوق آورده و در پايان پس از بيت چهارم از شعر عاصم، بيت پنجمى هم به اين شرح بر آن افزوده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جندى شاهپور چه زيبا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از ويرانى و خرابى نجات يافت پس ازآنكه بر سر شهرها چه گذشت</w:t>
      </w:r>
      <w:r>
        <w:rPr>
          <w:rFonts w:eastAsia="IRNazanin" w:cs="IRNazanin"/>
          <w:color w:val="111111"/>
          <w:sz w:val="28"/>
          <w:szCs w:val="28"/>
          <w:rtl w:val="true"/>
          <w:lang w:bidi="fa-IR"/>
        </w:rPr>
        <w:t xml:space="preserve">.» </w:t>
      </w:r>
      <w:bookmarkStart w:id="843" w:name="pg16604_213594"/>
    </w:p>
    <w:p>
      <w:pPr>
        <w:pStyle w:val="Heading6"/>
        <w:numPr>
          <w:ilvl w:val="5"/>
          <w:numId w:val="1"/>
        </w:numPr>
        <w:rPr/>
      </w:pPr>
      <w:bookmarkStart w:id="844" w:name="__RefHeading___Toc11014730_1280447820"/>
      <w:bookmarkStart w:id="845" w:name="_Toc324"/>
      <w:bookmarkEnd w:id="843"/>
      <w:bookmarkEnd w:id="844"/>
      <w:r>
        <w:rPr>
          <w:rtl w:val="true"/>
        </w:rPr>
        <w:t>نتيجۀ سنجش و ارزيابى</w:t>
      </w:r>
      <w:bookmarkEnd w:id="845"/>
    </w:p>
    <w:p>
      <w:pPr>
        <w:pStyle w:val="BookText"/>
        <w:rPr/>
      </w:pPr>
      <w:r>
        <w:rPr>
          <w:rFonts w:ascii="IRNazanin" w:hAnsi="IRNazanin" w:eastAsia="IRNazanin"/>
          <w:color w:val="111111"/>
          <w:sz w:val="28"/>
          <w:sz w:val="28"/>
          <w:szCs w:val="28"/>
          <w:rtl w:val="true"/>
          <w:lang w:bidi="fa-IR"/>
        </w:rPr>
        <w:t>سيف تنها كسى است كه خبر وجود حسادت و هم چشمى در علاء حضرمى يمانى با سعد وقاص نزارى مى‌دهد، و مخالفت او را با فرمان صريح خليفه وقت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محاصره افتادن علاء و سپاهيانش را مى‌نويسد، كه ما در آغاز اين كتاب آنجا كه از تعصبات قبيله اى سخن گفته ايم به اين داستان اشاره كرده علت آن را هم آورده 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سيف تنها كسى است كه از عاصم بن عمرو نام مى‌برد، و شجاعت‌هاى او را برمى شمرد و اشعار و حماسه‌هايى به او نسبت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طبرى است كه روايت‌هاى سيف را در كتاب تاريخ خود نقل مى‌كند بدون اين كه به رجزها و حماسه‌هايش توجهى داشته باشد، در صورتى كه حموى همان داستان را با چهار بيت از اشعار عاصم و با تصريح به مصدر آن، سيف در معجم البلدان خود ثبت كرده است و حميرى همان داستان را با پنج بيت شعر از عاصم و بدون اشاره اى به مصدر آن در روض المعطار خود ثبت نموده 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6"/>
        <w:numPr>
          <w:ilvl w:val="5"/>
          <w:numId w:val="1"/>
        </w:numPr>
        <w:rPr/>
      </w:pPr>
      <w:bookmarkStart w:id="846" w:name="__RefHeading___Toc11014732_1280447820"/>
      <w:bookmarkStart w:id="847" w:name="_Toc325"/>
      <w:bookmarkEnd w:id="846"/>
      <w:r>
        <w:rPr>
          <w:rtl w:val="true"/>
        </w:rPr>
        <w:t>بررسى سند داستان</w:t>
      </w:r>
      <w:bookmarkEnd w:id="847"/>
    </w:p>
    <w:p>
      <w:pPr>
        <w:pStyle w:val="BookText"/>
        <w:rPr/>
      </w:pPr>
      <w:r>
        <w:rPr>
          <w:rFonts w:ascii="IRNazanin" w:hAnsi="IRNazanin" w:eastAsia="IRNazanin"/>
          <w:color w:val="111111"/>
          <w:sz w:val="28"/>
          <w:sz w:val="28"/>
          <w:szCs w:val="28"/>
          <w:rtl w:val="true"/>
          <w:lang w:bidi="fa-IR"/>
        </w:rPr>
        <w:t>بسيار نام محمد و مهلب به عنوان راوى در احاديثى كه سيف دربارۀ عاصم بن عمرو قهرمان افسانه ايش روايت مى‌كند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نيز تا آنجا كه نامى از عاصم در سخنان او مى‌رود، اين دو نام به عنوان راوى نيز خود را بارها نشان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تكرار مى‌كنيم كه اين دو راوى وجود خارجى نداشته‌اند و جزء مخلوقات تخيلات سيف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يك بار نيز در سند حديثش از فتح شوش راوى را چنين معرفى مى‌كند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كه فتح شوش را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آن‌كس كه فتح شوش را روايت كرده است چه كسى است، و چه نام داشته است معلوم نيست تا بتوان به دنبالش گرديد </w:t>
      </w:r>
      <w:bookmarkStart w:id="848" w:name="pg16604_213595"/>
    </w:p>
    <w:p>
      <w:pPr>
        <w:pStyle w:val="BookText"/>
        <w:rPr/>
      </w:pPr>
      <w:bookmarkEnd w:id="848"/>
      <w:r>
        <w:rPr>
          <w:rFonts w:ascii="Amiri" w:hAnsi="Amiri" w:eastAsia="Amiri" w:cs="Amiri"/>
          <w:color w:val="111111"/>
          <w:sz w:val="28"/>
          <w:sz w:val="28"/>
          <w:szCs w:val="28"/>
          <w:rtl w:val="true"/>
          <w:lang w:bidi="ar-SA"/>
        </w:rPr>
        <w:t>و او را شناسايى كرد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6"/>
        <w:numPr>
          <w:ilvl w:val="5"/>
          <w:numId w:val="1"/>
        </w:numPr>
        <w:rPr/>
      </w:pPr>
      <w:bookmarkStart w:id="849" w:name="__RefHeading___Toc11014734_1280447820"/>
      <w:bookmarkStart w:id="850" w:name="_Toc326"/>
      <w:bookmarkEnd w:id="849"/>
      <w:r>
        <w:rPr>
          <w:rtl w:val="true"/>
        </w:rPr>
        <w:t>دست آورد داستان</w:t>
      </w:r>
      <w:bookmarkEnd w:id="850"/>
    </w:p>
    <w:p>
      <w:pPr>
        <w:pStyle w:val="BookText"/>
        <w:rPr/>
      </w:pPr>
      <w:r>
        <w:rPr>
          <w:rFonts w:ascii="IRNazanin" w:hAnsi="IRNazanin" w:eastAsia="IRNazanin"/>
          <w:color w:val="111111"/>
          <w:sz w:val="28"/>
          <w:sz w:val="28"/>
          <w:szCs w:val="28"/>
          <w:rtl w:val="true"/>
          <w:lang w:bidi="fa-IR"/>
        </w:rPr>
        <w:t xml:space="preserve">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و بدگويى از صحابى يمانى قحطانى كه بر اثر حسادت و هم چشمى كه با فردى مضرى و نزارى داشته و مى‌خواسته است تا با او به رقابت برخيزد، دچار لغزش بزرگ تر و گناهى نابخشودنى تر نافرمانى از مقام خلافت و سرپيچى از دستور صريح خليفۀ مضرى مى‌گردد كه چيزى نمانده بود تا بر اثر اين دو خبط بزرگ تمامى افراد سپاهى خود را به كشتن بدند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تفصيل بر جنگ‌هايى كه هرگز وقوع نيافته‌اند و عنوان چنين فتوحاتى تنها به بركت وجود نام عاصم بن عمرو قهرمان افسانه 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اشعارى حماسى تا بر گنجينۀ ادبيات عرب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 كارهاى درخشان و در خور تحسينى از قهرمان افسانه اى سيف عاصم بن عمرو تميمى</w:t>
      </w:r>
      <w:r>
        <w:rPr>
          <w:rFonts w:eastAsia="IRNazanin" w:cs="IRNazanin"/>
          <w:color w:val="111111"/>
          <w:sz w:val="28"/>
          <w:szCs w:val="28"/>
          <w:rtl w:val="true"/>
          <w:lang w:bidi="fa-IR"/>
        </w:rPr>
        <w:t>.</w:t>
      </w:r>
    </w:p>
    <w:p>
      <w:pPr>
        <w:pStyle w:val="Heading5"/>
        <w:numPr>
          <w:ilvl w:val="4"/>
          <w:numId w:val="1"/>
        </w:numPr>
        <w:rPr/>
      </w:pPr>
      <w:bookmarkStart w:id="851" w:name="__RefHeading___Toc11014736_1280447820"/>
      <w:bookmarkStart w:id="852" w:name="_Toc327"/>
      <w:bookmarkEnd w:id="851"/>
      <w:r>
        <w:rPr>
          <w:rtl w:val="true"/>
        </w:rPr>
        <w:t>داستان فتح سيستان</w:t>
      </w:r>
      <w:bookmarkEnd w:id="852"/>
    </w:p>
    <w:p>
      <w:pPr>
        <w:pStyle w:val="Heading6"/>
        <w:numPr>
          <w:ilvl w:val="5"/>
          <w:numId w:val="1"/>
        </w:numPr>
        <w:rPr/>
      </w:pPr>
      <w:bookmarkStart w:id="853" w:name="__RefHeading___Toc11014738_1280447820"/>
      <w:bookmarkStart w:id="854" w:name="_Toc328"/>
      <w:bookmarkEnd w:id="853"/>
      <w:r>
        <w:rPr>
          <w:rtl w:val="true"/>
        </w:rPr>
        <w:t>اشاره</w:t>
      </w:r>
      <w:bookmarkEnd w:id="854"/>
    </w:p>
    <w:p>
      <w:pPr>
        <w:pStyle w:val="BookText"/>
        <w:rPr/>
      </w:pPr>
      <w:r>
        <w:rPr>
          <w:rFonts w:ascii="IRNazanin" w:hAnsi="IRNazanin" w:eastAsia="IRNazanin"/>
          <w:color w:val="111111"/>
          <w:sz w:val="28"/>
          <w:sz w:val="28"/>
          <w:szCs w:val="28"/>
          <w:rtl w:val="true"/>
          <w:lang w:bidi="fa-IR"/>
        </w:rPr>
        <w:t xml:space="preserve">طبرى از قول سيف بن عمر تميمى، ضمن حوادث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عمر بن خطاب براى تصرف قسمت‌هاى مختلف ايران، هفت تن از سران لشكر را بر گزيد و منشور و پرچم فتح آن نواحى را به ايشان داد؛ از جمله پرچم تصرف سيستان را به نام عاصم بن عمرو فرستاد، و او را مأمور فتح آن سامان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سيف در اينجا تصريح مى‌كند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عمرو از اصحاب رسول خدا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طبرى ضمن حوادث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فتح سيستان را از قول سيف چنين روايت مى‌كند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عاصم بن عمرو به جانب سيستان عزيمت كرد و با اهالى آن سامان كه تا قلب </w:t>
      </w:r>
    </w:p>
    <w:p>
      <w:pPr>
        <w:pStyle w:val="BookText"/>
        <w:rPr/>
      </w:pPr>
      <w:r>
        <w:rPr>
          <w:rFonts w:ascii="IRNazanin" w:hAnsi="IRNazanin" w:eastAsia="IRNazanin"/>
          <w:color w:val="111111"/>
          <w:sz w:val="28"/>
          <w:sz w:val="28"/>
          <w:szCs w:val="28"/>
          <w:rtl w:val="true"/>
          <w:lang w:bidi="fa-IR"/>
        </w:rPr>
        <w:t>سرزمين شان پيش تاخته بود روبه‌رو گرديد و با آنان به سختى جنگيد و شكستى فاحش بر ايشان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سيستانيان كه در خود تاب مقاومت نديدند گريختند و عقب‌نشينى كردند و در شهر زرنج پايتخت سيستان پناهنده شده حصار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هم چنان به پيشروى خود ادامه داد و شهر زرنج را به محاصره در آورد و بر آنها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كه قدرت مقابله با عاصم را در خود نديدند ناچار پيشنهاد صلح كردند به اين شرط كه عاصم اراضى مزروعى ايشان را به خودشان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اين پيشنهاد را پذيرفت و زمين‌هايشان را به ايشان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منطقۀ سيستان كه از منطقۀ خراسان بسى بزرگ تر و وسيع تر و مرزهاى بسيار دور داشت و به علت مجاورت با مردم مختلفى چون مردمان قندهار و ترك ها و ديگر ملل بسيار در نبرد و زدوخورد بودند به تصرف خود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ها مطالبى است كه طبرى از قول سيف در مورد فتح سيستان وسيلۀ عاصم بن عمرو آورده است و ديگر تاريخ‌نويسان بعد از طبرى، همين مطالب را از او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حموى دربارۀ واژۀ زرنج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سيستان را در زمان خلافت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عمرو فتح كرده است و هم او در اين باره چنين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زرنج بپرس مگر نه من گروه زرنجيان را پريشان و بى‌پناه كردم، همان وقت كه ضرب دست ايشان را با ضرب شصت خود پاسخ مى‌دادم؟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طبرى ضمن حوادث سال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هجرت روايت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خليفۀ وقت عثمان بن عفان حكومت سيستان را به ديگرى داد، و سپس بار ديگر به عهدۀ عاصم بن عمرو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سال چهارم از خلافت خود عاصم را به استاندارى كرمان برگزيد و هم او بر اين سمت باقى بود تا در گذشت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عاصم بن عمرو خطۀ پارس شورش كرد و دچار هرج و مرج و آشوب گرديده است</w:t>
      </w:r>
      <w:r>
        <w:rPr>
          <w:rFonts w:eastAsia="IRNazanin" w:cs="IRNazanin"/>
          <w:color w:val="111111"/>
          <w:sz w:val="28"/>
          <w:szCs w:val="28"/>
          <w:rtl w:val="true"/>
          <w:lang w:bidi="fa-IR"/>
        </w:rPr>
        <w:t xml:space="preserve">. </w:t>
      </w:r>
      <w:bookmarkStart w:id="855" w:name="pg16604_213597"/>
    </w:p>
    <w:p>
      <w:pPr>
        <w:pStyle w:val="Heading6"/>
        <w:numPr>
          <w:ilvl w:val="5"/>
          <w:numId w:val="1"/>
        </w:numPr>
        <w:rPr/>
      </w:pPr>
      <w:bookmarkStart w:id="856" w:name="__RefHeading___Toc11014740_1280447820"/>
      <w:bookmarkStart w:id="857" w:name="_Toc329"/>
      <w:bookmarkEnd w:id="855"/>
      <w:bookmarkEnd w:id="856"/>
      <w:r>
        <w:rPr>
          <w:rtl w:val="true"/>
        </w:rPr>
        <w:t>ارزيابى و سنجش روايت سيف با روايت ديگران</w:t>
      </w:r>
      <w:bookmarkEnd w:id="857"/>
    </w:p>
    <w:p>
      <w:pPr>
        <w:pStyle w:val="BookText"/>
        <w:rPr/>
      </w:pPr>
      <w:r>
        <w:rPr>
          <w:rFonts w:ascii="IRNazanin" w:hAnsi="IRNazanin" w:eastAsia="IRNazanin"/>
          <w:color w:val="111111"/>
          <w:sz w:val="28"/>
          <w:sz w:val="28"/>
          <w:szCs w:val="28"/>
          <w:rtl w:val="true"/>
          <w:lang w:bidi="fa-IR"/>
        </w:rPr>
        <w:t>فتح سيستان را وسيلۀ عاصم، و حكومت او را بر آنجا و كرمان، طبرى از قول سيف روايت كرده است و ديگر تاريخ‌نويسان آن را از طبرى گرفته‌اند در صورتى كه بلاذرى در مورد فتح سيستان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عامر بن كريز، ربيع فرزند زياد حارثى را به جانب سيستان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با اهالى سيستان از در صلح درآمد و مدت دو سال خودش بر سيستان حكومت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 الله بن عامر، عبد الرحمن فرزند سمره را به حكومت سيستان برگزيد، و همين عبد الرحمن بر سيستان حكومت مى‌راند تا وقتى كه پايه‌هاى خلافت عثمان متزلزل گرديد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6"/>
        <w:numPr>
          <w:ilvl w:val="5"/>
          <w:numId w:val="1"/>
        </w:numPr>
        <w:rPr/>
      </w:pPr>
      <w:bookmarkStart w:id="858" w:name="__RefHeading___Toc11014742_1280447820"/>
      <w:bookmarkStart w:id="859" w:name="_Toc330"/>
      <w:bookmarkEnd w:id="858"/>
      <w:r>
        <w:rPr>
          <w:rtl w:val="true"/>
        </w:rPr>
        <w:t>نتيجۀ سنجش و ارزيابى</w:t>
      </w:r>
      <w:bookmarkEnd w:id="859"/>
    </w:p>
    <w:p>
      <w:pPr>
        <w:pStyle w:val="BookText"/>
        <w:rPr/>
      </w:pPr>
      <w:r>
        <w:rPr>
          <w:rFonts w:ascii="IRNazanin" w:hAnsi="IRNazanin" w:eastAsia="IRNazanin"/>
          <w:color w:val="111111"/>
          <w:sz w:val="28"/>
          <w:sz w:val="28"/>
          <w:szCs w:val="28"/>
          <w:rtl w:val="true"/>
          <w:lang w:bidi="fa-IR"/>
        </w:rPr>
        <w:t>سيف تنها كسى است كه دستور صريح عمر را دائر بر تصرف قسمت‌هاى مختلف ايران روايت مى‌كند، و پرچم فتح منطقۀ سيستان را از جانب عمر به نام عاصم بن عمرو وامى‌گذارد و نتيجه مى‌گيرد كه اين عاصم بن عمرو بوده است كه زرنج پايتخت سيستان را با قرار داد صلحى كه با اهالى آنجا منعقد مى‌سازد به تصرف در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حموى نيز بنا به اعتمادى كه بر گفتۀ سيف داشته، مطالب او را دربارۀ فتح سيستان ربيع بن زياد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سيف تنها كسى است كه موضوع حكومت عاصم بن عمرو را در سيستان و استاندارى او را بر كرمان و بالاخره تاريخ وفات عاصم را در آن ناحيه تعيين و روايت كرده است</w:t>
      </w:r>
      <w:r>
        <w:rPr>
          <w:rFonts w:eastAsia="Amiri" w:cs="Amiri" w:ascii="Amiri" w:hAnsi="Amiri"/>
          <w:color w:val="111111"/>
          <w:sz w:val="28"/>
          <w:szCs w:val="28"/>
          <w:rtl w:val="true"/>
          <w:lang w:bidi="ar-SA"/>
        </w:rPr>
        <w:t>.</w:t>
      </w:r>
    </w:p>
    <w:p>
      <w:pPr>
        <w:pStyle w:val="Heading6"/>
        <w:numPr>
          <w:ilvl w:val="5"/>
          <w:numId w:val="1"/>
        </w:numPr>
        <w:rPr/>
      </w:pPr>
      <w:bookmarkStart w:id="860" w:name="__RefHeading___Toc11014744_1280447820"/>
      <w:bookmarkStart w:id="861" w:name="_Toc331"/>
      <w:bookmarkEnd w:id="860"/>
      <w:r>
        <w:rPr>
          <w:rtl w:val="true"/>
        </w:rPr>
        <w:t>دست آورد داستان</w:t>
      </w:r>
      <w:bookmarkEnd w:id="861"/>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افتخارى براى عاصم با صدور منشور حكومت سيستان و كرمان به نام او</w:t>
      </w:r>
      <w:r>
        <w:rPr>
          <w:rFonts w:eastAsia="Amiri" w:cs="Amiri" w:ascii="Amiri" w:hAnsi="Amiri"/>
          <w:color w:val="111111"/>
          <w:sz w:val="28"/>
          <w:szCs w:val="28"/>
          <w:rtl w:val="true"/>
          <w:lang w:bidi="ar-SA"/>
        </w:rPr>
        <w:t xml:space="preserve">. </w:t>
      </w:r>
      <w:bookmarkStart w:id="862" w:name="pg16604_213598"/>
    </w:p>
    <w:p>
      <w:pPr>
        <w:pStyle w:val="BookText"/>
        <w:rPr/>
      </w:pPr>
      <w:bookmarkEnd w:id="862"/>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عاصم بر منطقه اى بس وسيع تر و با اهميت تر از ناحيۀ خراسان، چه سيستان به علت پهناورى و هم جوارى با ساير ملل از نقطه نظر نظامى و سياسى حائز اهميت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به اين كه عاصم بن عمرو تميمى درك صحبت رسول خدا را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تاريخ وفات عاصم و محل وفات او</w:t>
      </w:r>
      <w:r>
        <w:rPr>
          <w:rFonts w:eastAsia="IRNazanin" w:cs="IRNazanin"/>
          <w:color w:val="111111"/>
          <w:sz w:val="28"/>
          <w:szCs w:val="28"/>
          <w:rtl w:val="true"/>
          <w:lang w:bidi="fa-IR"/>
        </w:rPr>
        <w:t>.</w:t>
      </w:r>
    </w:p>
    <w:p>
      <w:pPr>
        <w:pStyle w:val="Heading5"/>
        <w:numPr>
          <w:ilvl w:val="4"/>
          <w:numId w:val="1"/>
        </w:numPr>
        <w:rPr/>
      </w:pPr>
      <w:bookmarkStart w:id="863" w:name="__RefHeading___Toc11014746_1280447820"/>
      <w:bookmarkStart w:id="864" w:name="_Toc332"/>
      <w:bookmarkEnd w:id="863"/>
      <w:r>
        <w:rPr>
          <w:rtl w:val="true"/>
        </w:rPr>
        <w:t>عمرو فرزند عاصم</w:t>
      </w:r>
      <w:bookmarkEnd w:id="86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خلاصه اى از روايت‌هاى سيف را در افسانه‌هايى كه به عنوان قعقاع و عاصم فرزندان عمرو تميمى ساخته و پرداخته بود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جا دارد كه اين دو برادر را بلا عقب رها نكنيم و در فصل آينده نيز دربارۀ فرزند يكى از اين دو برادر نام‌آور و بى‌نظير تميم از زبان سيف سخنى بشنويم</w:t>
      </w:r>
      <w:r>
        <w:rPr>
          <w:rFonts w:eastAsia="IRNazanin" w:cs="IRNazanin"/>
          <w:color w:val="111111"/>
          <w:sz w:val="28"/>
          <w:szCs w:val="28"/>
          <w:rtl w:val="true"/>
          <w:lang w:bidi="fa-IR"/>
        </w:rPr>
        <w:t xml:space="preserve">. </w:t>
      </w:r>
      <w:bookmarkStart w:id="865" w:name="pg16604_213599"/>
    </w:p>
    <w:p>
      <w:pPr>
        <w:pStyle w:val="Heading4"/>
        <w:numPr>
          <w:ilvl w:val="3"/>
          <w:numId w:val="1"/>
        </w:numPr>
        <w:rPr/>
      </w:pPr>
      <w:bookmarkStart w:id="866" w:name="__RefHeading___Toc11014748_1280447820"/>
      <w:bookmarkStart w:id="867" w:name="_Toc333"/>
      <w:bookmarkEnd w:id="865"/>
      <w:bookmarkEnd w:id="866"/>
      <w:r>
        <w:rPr>
          <w:rtl w:val="true"/>
        </w:rPr>
        <w:t>پسر عاصم و خاندان وى</w:t>
      </w:r>
      <w:bookmarkEnd w:id="867"/>
    </w:p>
    <w:p>
      <w:pPr>
        <w:pStyle w:val="Heading5"/>
        <w:numPr>
          <w:ilvl w:val="4"/>
          <w:numId w:val="1"/>
        </w:numPr>
        <w:rPr/>
      </w:pPr>
      <w:bookmarkStart w:id="868" w:name="__RefHeading___Toc11014750_1280447820"/>
      <w:bookmarkStart w:id="869" w:name="_Toc334"/>
      <w:bookmarkEnd w:id="868"/>
      <w:r>
        <w:rPr>
          <w:rtl w:val="true"/>
        </w:rPr>
        <w:t>اشاره</w:t>
      </w:r>
      <w:bookmarkEnd w:id="869"/>
    </w:p>
    <w:p>
      <w:pPr>
        <w:pStyle w:val="BookText"/>
        <w:rPr/>
      </w:pPr>
      <w:r>
        <w:rPr>
          <w:rFonts w:ascii="Amiri" w:hAnsi="Amiri" w:eastAsia="Amiri" w:cs="Amiri"/>
          <w:color w:val="111111"/>
          <w:sz w:val="28"/>
          <w:sz w:val="28"/>
          <w:szCs w:val="28"/>
          <w:rtl w:val="true"/>
          <w:lang w:bidi="ar-SA"/>
        </w:rPr>
        <w:t>هذا عن القعقاع و عن اخيه عاصم</w:t>
      </w:r>
    </w:p>
    <w:p>
      <w:pPr>
        <w:pStyle w:val="BookText"/>
        <w:rPr/>
      </w:pPr>
      <w:r>
        <w:rPr>
          <w:rFonts w:ascii="IRNazanin" w:hAnsi="IRNazanin" w:eastAsia="IRNazanin"/>
          <w:color w:val="111111"/>
          <w:sz w:val="28"/>
          <w:sz w:val="28"/>
          <w:szCs w:val="28"/>
          <w:rtl w:val="true"/>
          <w:lang w:bidi="fa-IR"/>
        </w:rPr>
        <w:t>اين است خلاصۀ آن‌چه سيف دربارۀ قعقاع و برادر وى عاصم به دروغ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Heading5"/>
        <w:numPr>
          <w:ilvl w:val="4"/>
          <w:numId w:val="1"/>
        </w:numPr>
        <w:rPr/>
      </w:pPr>
      <w:bookmarkStart w:id="870" w:name="__RefHeading___Toc11014752_1280447820"/>
      <w:bookmarkStart w:id="871" w:name="_Toc335"/>
      <w:bookmarkEnd w:id="870"/>
      <w:r>
        <w:rPr>
          <w:rtl w:val="true"/>
        </w:rPr>
        <w:t>عمرو بن عاصم</w:t>
      </w:r>
      <w:bookmarkEnd w:id="871"/>
    </w:p>
    <w:p>
      <w:pPr>
        <w:pStyle w:val="Heading6"/>
        <w:numPr>
          <w:ilvl w:val="5"/>
          <w:numId w:val="1"/>
        </w:numPr>
        <w:rPr/>
      </w:pPr>
      <w:bookmarkStart w:id="872" w:name="__RefHeading___Toc11014754_1280447820"/>
      <w:bookmarkStart w:id="873" w:name="_Toc336"/>
      <w:bookmarkEnd w:id="872"/>
      <w:r>
        <w:rPr>
          <w:rtl w:val="true"/>
        </w:rPr>
        <w:t>اشاره</w:t>
      </w:r>
      <w:bookmarkEnd w:id="873"/>
    </w:p>
    <w:p>
      <w:pPr>
        <w:pStyle w:val="BookText"/>
        <w:rPr/>
      </w:pPr>
      <w:r>
        <w:rPr>
          <w:rFonts w:ascii="Amiri" w:hAnsi="Amiri" w:eastAsia="Amiri" w:cs="Amiri"/>
          <w:color w:val="111111"/>
          <w:sz w:val="28"/>
          <w:sz w:val="28"/>
          <w:szCs w:val="28"/>
          <w:rtl w:val="true"/>
          <w:lang w:bidi="ar-SA"/>
        </w:rPr>
        <w:t>سيف براى عاصم كه زاييده و آفريدۀ خيال او است فرزندى به نام عمرو آفريده و دربارۀ وى داستانى هم 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سيف ضمن يكى از داستان ها و افسانه‌هايى كه براى دورۀ خلافت عثمان ساخته است چنين مى‌گويد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اى از جوانان كوفه، شبان گاهى به خانۀ؟؟؟ بن حيسمان خزاعى نقب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با شمشير آخته به مقابلۀ آنها پرداخت ولى چون زيادى عدۀ آنها را ديد بانگ بر آورد و مردم را به كمك خود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مزبور كه جز ايجاد فساد و فتنه و آشوب چيزى در سر نداشتند بر سر او ريختند و بر او نهيب زدند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فقط يك ضربت شمشير كافى است تو را از وحشت ايت شب هولناك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سختى زدند و كشتند</w:t>
      </w:r>
      <w:r>
        <w:rPr>
          <w:rFonts w:eastAsia="IRNazanin" w:cs="IRNazanin"/>
          <w:color w:val="111111"/>
          <w:sz w:val="28"/>
          <w:szCs w:val="28"/>
          <w:rtl w:val="true"/>
          <w:lang w:bidi="fa-IR"/>
        </w:rPr>
        <w:t xml:space="preserve">. </w:t>
      </w:r>
      <w:bookmarkStart w:id="874" w:name="pg16604_213600"/>
    </w:p>
    <w:p>
      <w:pPr>
        <w:pStyle w:val="BookText"/>
        <w:rPr/>
      </w:pPr>
      <w:bookmarkEnd w:id="874"/>
      <w:r>
        <w:rPr>
          <w:rFonts w:ascii="IRNazanin" w:hAnsi="IRNazanin" w:eastAsia="IRNazanin"/>
          <w:color w:val="111111"/>
          <w:sz w:val="28"/>
          <w:sz w:val="28"/>
          <w:szCs w:val="28"/>
          <w:rtl w:val="true"/>
          <w:lang w:bidi="fa-IR"/>
        </w:rPr>
        <w:t>مردم كه بر اثر فريادهاى وى جمع شده بودند، جوانان آشوب‌گر را دوره كردند و آنها را گرفتند و در بند كشيدند و موضوع را به خليفه عثمان گزارش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دستور اعدام آنها را صادر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را كنار درگاه ورودى استاندارى كوفه اعدام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فرزند عاصم تميمى كه شاهد بر ماجرا بوده است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اشرار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حكومت عثمان هيچ گاه به همسايگان خود تجاوز نكنيد و ايشان را هلاك نسازيد كه عثمان بن عفان همان كسى است كه او را آزموده‌ايد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دزدان را به حكم قرآن از دزدى باز مى‌دارد و هميشه دستورات آن را اجرا مى‌كند با زدن دست و بريدن آن و انگشتان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افسانه‌هاى بسيارى براى دورۀ حكومت عثمان ساخته و در آنها به دفاع از سران مضر كه جزء هيئت حاكمه بوده‌اند پرداخته است و تا آنجا كه توانسته است به دروغ انتشار فساد اخلاق و سبك سرى ها و كارهاى زشت به افراد امت اسلامى آن دوره نسبت داده و در برابر پاكى افراد هيئت حاكمه و سلامت نفس و صفاى نيت و پاكيزگى سيرت و نهاد ايشان را با اصرارى هر چه تمام تر عنوان كرده است كه ما نمونۀ كوچكى از آن‌همه را به مناسبت ارتباطى كه با موضوع بحث ما داشت در اينجا آورديم و بررسى همۀ آنها را در اين كتاب مجالى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ذكر اين مطلب ضرورى است كه داستان فوق چون ساير افسانه‌هاى سيف صرفاً زاييدۀ خيالات و تصورات او مى‌باشد و بس</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6"/>
        <w:numPr>
          <w:ilvl w:val="5"/>
          <w:numId w:val="1"/>
        </w:numPr>
        <w:rPr/>
      </w:pPr>
      <w:bookmarkStart w:id="875" w:name="__RefHeading___Toc11014756_1280447820"/>
      <w:bookmarkStart w:id="876" w:name="_Toc337"/>
      <w:bookmarkEnd w:id="875"/>
      <w:r>
        <w:rPr>
          <w:rtl w:val="true"/>
        </w:rPr>
        <w:t>دست آورد داستان</w:t>
      </w:r>
      <w:bookmarkEnd w:id="876"/>
    </w:p>
    <w:p>
      <w:pPr>
        <w:pStyle w:val="BookText"/>
        <w:rPr/>
      </w:pPr>
      <w:r>
        <w:rPr>
          <w:rFonts w:ascii="Amiri" w:hAnsi="Amiri" w:eastAsia="Amiri" w:cs="Amiri"/>
          <w:color w:val="111111"/>
          <w:sz w:val="28"/>
          <w:sz w:val="28"/>
          <w:szCs w:val="28"/>
          <w:rtl w:val="true"/>
          <w:lang w:bidi="ar-SA"/>
        </w:rPr>
        <w:t xml:space="preserve">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خاندان مضر از وقايع و اتفاقات زمان حكومت عثمان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وجود فرزندى به نام عمرو براى عاصم كه البته نامش جزء تابعين به احسان در عداد نيكان روزگار از خاندان تميم بايستى به حساب آيد</w:t>
      </w:r>
      <w:r>
        <w:rPr>
          <w:rFonts w:eastAsia="IRNazanin" w:cs="IRNazanin"/>
          <w:color w:val="111111"/>
          <w:sz w:val="28"/>
          <w:szCs w:val="28"/>
          <w:rtl w:val="true"/>
          <w:lang w:bidi="fa-IR"/>
        </w:rPr>
        <w:t xml:space="preserve">. </w:t>
      </w:r>
      <w:bookmarkStart w:id="877" w:name="pg16604_213601"/>
    </w:p>
    <w:p>
      <w:pPr>
        <w:pStyle w:val="Heading5"/>
        <w:numPr>
          <w:ilvl w:val="4"/>
          <w:numId w:val="1"/>
        </w:numPr>
        <w:rPr/>
      </w:pPr>
      <w:bookmarkStart w:id="878" w:name="__RefHeading___Toc11014758_1280447820"/>
      <w:bookmarkStart w:id="879" w:name="_Toc338"/>
      <w:bookmarkEnd w:id="877"/>
      <w:bookmarkEnd w:id="878"/>
      <w:r>
        <w:rPr>
          <w:rtl w:val="true"/>
        </w:rPr>
        <w:t>خانواده عمرو در تاريخ</w:t>
      </w:r>
      <w:bookmarkEnd w:id="879"/>
    </w:p>
    <w:p>
      <w:pPr>
        <w:pStyle w:val="BookText"/>
        <w:rPr/>
      </w:pPr>
      <w:r>
        <w:rPr>
          <w:rFonts w:ascii="IRNazanin" w:hAnsi="IRNazanin" w:eastAsia="IRNazanin"/>
          <w:color w:val="111111"/>
          <w:sz w:val="28"/>
          <w:sz w:val="28"/>
          <w:szCs w:val="28"/>
          <w:rtl w:val="true"/>
          <w:lang w:bidi="fa-IR"/>
        </w:rPr>
        <w:t>با نظرى ديگر بر خانوادۀ عمرو تميمى پدر عاصم مورد بحث از خلال سخنان سيف خالى از فايده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روايات سيف، يكى از فرزندان نامى عمرو قعقاع مى‌باشد و ديگرى عاصم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قعقاع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كنيۀ قعقاع را ابن حنظليه مى‌گويد، و برايش دايى‌هايى در قبيلۀ بارق دست و پا كرده، و همسرش را هنيده دختر عامر هلاليه نخع مى‌نامد و تصريح مى‌كند بر اين كه او درك صحبت رسول خدا را كرده و از آن حضرت روايت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قعقاع در سقيفۀ بنى ساعده حضور داشته او اوضاع و اتفاقاتى كه در آنجا صورت گرفته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قعقاع در نبردهاى ارتداد شركت جسته و سمت فرماندهى داشته، و در فتوح عراق با خالد بن وليد شركت كرده، و به همراهى او به عنوان كمك به فرمانده كل قواى اسلام در شام، به شام عزيمت نموده و ازآنجا به يارى سعد وقاص فرمانده كل قوا در نبردهاى ايران شتافته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قادسيه و نبردهاى بعد از آن را چون فتوح مدائن، جلولاء، حلوان درك كرده است و بعد از آنها براى امداد به ابو عبيده بار ديگر به شام روى آورده و در آخر به فرماندارى منطقۀ خلوان منصوب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قعقاع در نبرد نهاوند به نام فتح الفتوح و بعد از آن در فتح همدان و غيره شركت جسته و در زمان حكومت عثمان به وزارت جنگ نواحى شرقى مملكت پهناور اسلامى كه مركز آن كوفه بوده است منصوب گرديده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قعقاع را مى‌بينيم كه در زمان بروز تشنجات و آشوب‌ها، با تمام قوا در فرو نشانيدن رهسپار مى‌شود كه توفيقى در اين راه نصيب او نمى‌گردد و پيش از رسيده او، عثمان به دست آشوب‌گران كشته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را در زمان خلافت لى مى‌بينيم كه مردم كوفه را تشويق مى‌كند تا به سپاه اسلام بپيوندند، و خود به سمت سفير صلح و آشتى بين على و عايشه و طلحه و زبير دست به يك سلسله فعاليت‌هاى چشمگير مى‌زند كه بالاخره اقدامات خراب‌كارانۀ عبد الله بن سبأ يمانى قحطانى و دار و دستۀ سبائيان او همۀ نقشه‌هاى اين مصلح كبير را نقش‌برآب مى‌كنند و جنگ جمل آغاز مى‌شود و قعقاع در جنگ به هواداران جمل عفو عمومى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همين قعقاع باآن‌همه سابقۀ درخشان در زمان حكومت معاويه فرزند ابو سفيان و بعد از عام الجماعه به جرم دوست داشتن على و طرفدارى از او به ايلياى فلسطين تبعيد مى‌شود و ديگر از سرانجام اين چهره تابناك و قهرمان بى‌نظير افسانه اى سيف كم ترين اثرى ديده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سيف دربارۀ عاصم از افسانه ها و داستان ها پرداخته است به شرح زير مى‌توان خلاصه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را كه بنا به گفتۀ سيف از اصحاب رسول خدا بوده است، خالد بن وليد پس از نبردهاى ارتداد، پيش از خود به جانب عراق گسيل مى‌دارد و او زير پرچم خالد در فتح شهرهاى عراق شركت مى‌كند، و سپس نبردهاى عراق را زير فرماندهى مثنى و ابو عبيد تعقيب مى‌نمايد و بعد از آن دو سردار نامى، در نبردهاى قادسيه و مدائن كسرى به فرماندهى سعد وقاص شركت مى‌جويد و تحت فرماندهى عتبة بن غزوان براى رهايى علاء حضرمى يمانى در نبرد مناطق جنوبى ايران شركت مى‌نمايد، و جندى شاپور را به كمك يك ديگر مى‌گشايند، و سپس به فرماندهى سپاهى در زمان عمر براى فتح سيستان نامزد مى‌شود و پرچم آنجا را خليفه به نام او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به جانب مأموريت خود حركت مى‌كند، سيستان را فتح مى‌نمايد و حكومت آنجا را در زمان خلافت عمر به عهده مى‌گيرد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خليفه عثمان بن عفان نيز حكومت عاصم را بر سيستان تأييد مى‌نمايد و استان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كرمان را نيز بر دايره قدرت حكومت او مى‌افزايد و بالاخره در سال چهارم از خلافت عثمان، و در حالى كه بر سيستان و كرمان حكومت داشته است بدرود حيات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فرزندى به نام عمرو بر جاى مى‌گذارد كه جزء تابعين است و طى اشعارى از وجود فساد و آشوب در امت اسلامى در زمان خلافت عثمان خبر مى‌دهد، و اقدامات قاطع خليفه را در برابر اشرار عنوان مى‌كند</w:t>
      </w:r>
      <w:r>
        <w:rPr>
          <w:rFonts w:eastAsia="IRNazanin" w:cs="IRNazanin"/>
          <w:color w:val="111111"/>
          <w:sz w:val="28"/>
          <w:szCs w:val="28"/>
          <w:rtl w:val="true"/>
          <w:lang w:bidi="fa-IR"/>
        </w:rPr>
        <w:t xml:space="preserve">. </w:t>
      </w:r>
      <w:bookmarkStart w:id="880" w:name="pg16604_213604"/>
    </w:p>
    <w:p>
      <w:pPr>
        <w:pStyle w:val="Heading4"/>
        <w:numPr>
          <w:ilvl w:val="3"/>
          <w:numId w:val="1"/>
        </w:numPr>
        <w:rPr/>
      </w:pPr>
      <w:bookmarkStart w:id="881" w:name="__RefHeading___Toc11014760_1280447820"/>
      <w:bookmarkStart w:id="882" w:name="_Toc339"/>
      <w:bookmarkEnd w:id="880"/>
      <w:bookmarkEnd w:id="881"/>
      <w:r>
        <w:rPr>
          <w:rtl w:val="true"/>
        </w:rPr>
        <w:t>سلسلۀ راويان سيف دربارۀ عاصم</w:t>
      </w:r>
      <w:bookmarkEnd w:id="882"/>
    </w:p>
    <w:p>
      <w:pPr>
        <w:pStyle w:val="Heading5"/>
        <w:numPr>
          <w:ilvl w:val="4"/>
          <w:numId w:val="1"/>
        </w:numPr>
        <w:rPr/>
      </w:pPr>
      <w:bookmarkStart w:id="883" w:name="__RefHeading___Toc11014762_1280447820"/>
      <w:bookmarkStart w:id="884" w:name="_Toc340"/>
      <w:bookmarkEnd w:id="883"/>
      <w:r>
        <w:rPr>
          <w:rtl w:val="true"/>
        </w:rPr>
        <w:t>اشاره</w:t>
      </w:r>
      <w:bookmarkEnd w:id="884"/>
    </w:p>
    <w:p>
      <w:pPr>
        <w:pStyle w:val="BookText"/>
        <w:rPr/>
      </w:pPr>
      <w:r>
        <w:rPr>
          <w:rFonts w:ascii="IRNazanin" w:hAnsi="IRNazanin" w:eastAsia="IRNazanin"/>
          <w:color w:val="111111"/>
          <w:sz w:val="28"/>
          <w:sz w:val="28"/>
          <w:szCs w:val="28"/>
          <w:rtl w:val="true"/>
          <w:lang w:bidi="fa-IR"/>
        </w:rPr>
        <w:t>وردت اسطور عاصم عند سيف فى نيف و اربعين حديثاً افسانه عاصم در بيش از چهل حديث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Heading5"/>
        <w:numPr>
          <w:ilvl w:val="4"/>
          <w:numId w:val="1"/>
        </w:numPr>
        <w:rPr/>
      </w:pPr>
      <w:bookmarkStart w:id="885" w:name="__RefHeading___Toc11014764_1280447820"/>
      <w:bookmarkStart w:id="886" w:name="_Toc341"/>
      <w:bookmarkEnd w:id="885"/>
      <w:r>
        <w:rPr>
          <w:rtl w:val="true"/>
        </w:rPr>
        <w:t>كسانى كه سيف افسانه عاصم را از آنان نقل كرده است</w:t>
      </w:r>
      <w:bookmarkEnd w:id="886"/>
    </w:p>
    <w:p>
      <w:pPr>
        <w:pStyle w:val="BookText"/>
        <w:rPr/>
      </w:pPr>
      <w:r>
        <w:rPr>
          <w:rFonts w:ascii="IRNazanin" w:hAnsi="IRNazanin" w:eastAsia="IRNazanin"/>
          <w:color w:val="111111"/>
          <w:sz w:val="28"/>
          <w:sz w:val="28"/>
          <w:szCs w:val="28"/>
          <w:rtl w:val="true"/>
          <w:lang w:bidi="fa-IR"/>
        </w:rPr>
        <w:t>سيف افسانۀ عاصم بن عمرو را ضمن چهل و چند حديث و از راويانى به شرح زير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نام محمد بن عبد الله بن سواد نويره در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زياد بن سرجس احمرى در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مهلب بن عقبه اسدى در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نضر بن سرى 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سفيان، طلحة بن عبد الرحمن 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حميد بن ابى شجار در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رفيل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پدرش كه پدر و پسر هر دو به يك شكل از يك ديگر روايت كرده‌اند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ظفر بن دهى</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سياه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همين ها جزء راويانى بودند كه احاديث قعقاع را روايت كرده‌اند، و سيف از </w:t>
      </w:r>
    </w:p>
    <w:p>
      <w:pPr>
        <w:pStyle w:val="BookText"/>
        <w:rPr/>
      </w:pPr>
      <w:r>
        <w:rPr>
          <w:rFonts w:ascii="IRNazanin" w:hAnsi="IRNazanin" w:eastAsia="IRNazanin"/>
          <w:color w:val="111111"/>
          <w:sz w:val="28"/>
          <w:sz w:val="28"/>
          <w:szCs w:val="28"/>
          <w:rtl w:val="true"/>
          <w:lang w:bidi="fa-IR"/>
        </w:rPr>
        <w:t>زبان اينان افسانه‌هاى قعقاع را بازگو مى‌كرديم هيچ يك از اين راويان وجود خارجى نداشته است و همگى آنها مخلوق تخيلات سيف، و از جمله راويان ساختگى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اسامى زير هر كدام در سند يك حديث از احاديث افسانه عاصم بن عمرو آمده كه در روايت‌هاى سيف دربارۀ قعقاع از آنها نامى به چشم نمى‌خورد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حمزة بن على بن محفز</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مسلم عكلى</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كرب بن ابى كرب عكلى</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عمير صائدى</w:t>
      </w:r>
    </w:p>
    <w:p>
      <w:pPr>
        <w:pStyle w:val="BookText"/>
        <w:rPr/>
      </w:pPr>
      <w:r>
        <w:rPr>
          <w:rFonts w:ascii="IRNazanin" w:hAnsi="IRNazanin" w:eastAsia="IRNazanin"/>
          <w:color w:val="111111"/>
          <w:sz w:val="28"/>
          <w:sz w:val="28"/>
          <w:szCs w:val="28"/>
          <w:rtl w:val="true"/>
          <w:lang w:bidi="fa-IR"/>
        </w:rPr>
        <w:t>اينان را نيز هم چنان كه در جاى خود گفته ايم، چون نامشان را در هيچ روايتى جز روايت‌هاى سيف نديديم و نيز در فهرست اسامى راويان حديث نيافتيم جزء ساير راويان مخلوق سيف به حساب آورديم و به شرح حال آنها به همراه ديگر راويان ساختگى سيف به خواست خدا در كتابى جداگانه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نام راويانى مجهول مانند عطيه، مردى از بنى بكر، مردى از بنى سعد، از مردى، از آن‌كس كه فتح شوش را روايت كرده است، و امثال اين ها برده شده است كه به علت عدم معرفى كامل و نياوردن نامشان، شناسايى آنها امكان‌پذير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حديثى را كه از موسى بن طريف از محمد بن قيس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علماى رجال راويانى كه موسى بن طريف از آنها روايت كرده است همه معلوم و مشخص مى‌باشند الا اين كه جزء آنها نامى از محمد بن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حديثى نيز از طريق مقدام بن ابى مقدام از پدرش، و او از كرب بن ابى كرب روايت كرده است كه علماى رجال ضمن شيوخ مقدام، نامى از پدرش و كرب نبرده‌اند يعنى در هيچ روايتى مقدام از پدرش و يا كرب حديثى را روايت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نكرده، و تنها سيف است كه چنين سندى براى حديث خود ساخته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سيف بن عمر اسامى ديگرى را به عنوان راوى در احاديث خود آورده است </w:t>
      </w:r>
      <w:bookmarkStart w:id="887" w:name="pg16604_213606"/>
    </w:p>
    <w:p>
      <w:pPr>
        <w:pStyle w:val="BookText"/>
        <w:rPr/>
      </w:pPr>
      <w:bookmarkEnd w:id="887"/>
      <w:r>
        <w:rPr>
          <w:rFonts w:ascii="IRNazanin" w:hAnsi="IRNazanin" w:eastAsia="IRNazanin"/>
          <w:color w:val="111111"/>
          <w:sz w:val="28"/>
          <w:sz w:val="28"/>
          <w:szCs w:val="28"/>
          <w:rtl w:val="true"/>
          <w:lang w:bidi="fa-IR"/>
        </w:rPr>
        <w:t>كه با توجه به سابقۀ سيف، ما را نمى‌رسد تا گناه دروغ ها و افسانه‌هاى او را بر دوش چنان اشخاصى بگذاريم، بعد ازآنكه ما را معلوم گرديده است كه سيف تنها كسى است كه چنين احاديثى را از زبان آنها نقل مى‌كند و سيف مردى دروغ‌ساز و افسانه‌پرداز است</w:t>
      </w:r>
      <w:r>
        <w:rPr>
          <w:rFonts w:eastAsia="IRNazanin" w:cs="IRNazanin"/>
          <w:color w:val="111111"/>
          <w:sz w:val="28"/>
          <w:szCs w:val="28"/>
          <w:rtl w:val="true"/>
          <w:lang w:bidi="fa-IR"/>
        </w:rPr>
        <w:t>.</w:t>
      </w:r>
    </w:p>
    <w:p>
      <w:pPr>
        <w:pStyle w:val="Heading5"/>
        <w:numPr>
          <w:ilvl w:val="4"/>
          <w:numId w:val="1"/>
        </w:numPr>
        <w:rPr/>
      </w:pPr>
      <w:bookmarkStart w:id="888" w:name="__RefHeading___Toc11014766_1280447820"/>
      <w:bookmarkStart w:id="889" w:name="_Toc342"/>
      <w:bookmarkEnd w:id="888"/>
      <w:r>
        <w:rPr>
          <w:rtl w:val="true"/>
        </w:rPr>
        <w:t>كسانى كه افسانۀ عاصم را از سيف گرفته‌اند</w:t>
      </w:r>
      <w:bookmarkEnd w:id="889"/>
    </w:p>
    <w:p>
      <w:pPr>
        <w:pStyle w:val="BookText"/>
        <w:rPr/>
      </w:pPr>
      <w:r>
        <w:rPr>
          <w:rFonts w:ascii="IRNazanin" w:hAnsi="IRNazanin" w:eastAsia="IRNazanin"/>
          <w:color w:val="111111"/>
          <w:sz w:val="28"/>
          <w:sz w:val="28"/>
          <w:szCs w:val="28"/>
          <w:rtl w:val="true"/>
          <w:lang w:bidi="fa-IR"/>
        </w:rPr>
        <w:t>ما افسانه‌هاى قعقاع را در نزديك به هفتاد حديث، و افسانه‌هاى برادرش عاصم را در بيش از چهل حديث از احاديث سيف بن عمر تميمى به شرح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قسمت اعظم بان احاديث را دربارۀ دو برادر تميمى در كتاب خود و از قول سيف بن عمر روايت كرده است، و بعد از او نيز تاريخ‌نويسانى چون ابن اثير و ابن كثير و ابن خلدون، و ابو الفرج در اغانى، و ابن عبدون در شرح القصيده همان مطالب را از طبرى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نويسندگان كتاب‌هاى اسد الغابه، و استيعاب، و التجريد، و الإصابة، نيز مطالب خود را مستقيماً از سيف و يا از طبرى گرفته‌اند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عساكر، حموى، حميرى، رازى در الجريح و التعديل همه مطالب خود ابن عمر اخذ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ها، و ده ها مصادر ديگر كه افسانه‌هاى دو قهرمان شكست‌ناپذير تميم قعقاع، و عاصم را به دست داده‌اند همگى مطالب خود را با واسطه و يا بى‌واسطه از سيف بن عمر اخذ كرده‌اند</w:t>
      </w:r>
      <w:r>
        <w:rPr>
          <w:rFonts w:eastAsia="IRNazanin" w:cs="IRNazanin"/>
          <w:color w:val="111111"/>
          <w:sz w:val="28"/>
          <w:szCs w:val="28"/>
          <w:rtl w:val="true"/>
          <w:lang w:bidi="fa-IR"/>
        </w:rPr>
        <w:t>.</w:t>
      </w:r>
    </w:p>
    <w:p>
      <w:pPr>
        <w:pStyle w:val="Heading5"/>
        <w:numPr>
          <w:ilvl w:val="4"/>
          <w:numId w:val="1"/>
        </w:numPr>
        <w:rPr/>
      </w:pPr>
      <w:bookmarkStart w:id="890" w:name="__RefHeading___Toc11014768_1280447820"/>
      <w:bookmarkStart w:id="891" w:name="_Toc343"/>
      <w:bookmarkEnd w:id="890"/>
      <w:r>
        <w:rPr>
          <w:rtl w:val="true"/>
        </w:rPr>
        <w:t>آنان كه به احاديث گذشته سيف استناد نكرده‌اند</w:t>
      </w:r>
      <w:bookmarkEnd w:id="891"/>
    </w:p>
    <w:p>
      <w:pPr>
        <w:pStyle w:val="BookText"/>
        <w:rPr/>
      </w:pPr>
      <w:r>
        <w:rPr>
          <w:rFonts w:ascii="IRNazanin" w:hAnsi="IRNazanin" w:eastAsia="IRNazanin"/>
          <w:color w:val="111111"/>
          <w:sz w:val="28"/>
          <w:sz w:val="28"/>
          <w:szCs w:val="28"/>
          <w:rtl w:val="true"/>
          <w:lang w:bidi="fa-IR"/>
        </w:rPr>
        <w:t>در حالى مقابل آنها، مصادر ديگرى وجود دارد كه به ذكر فتوحات و جنگ‌هاى ارتداد پرداخته، و يا شرح حال اصحاب رسول خدا را به دست داده، و بر سخنان سيف بن عمر اعتماد نكرده‌اند، به هيچ روى نامى از اين دو برادر ساختگى سيف در آنها ديده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طبقات ابن سعد در 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كسانى از اصحاب رسول خدا كه به كوفه وارد شده‌اند </w:t>
      </w:r>
    </w:p>
    <w:p>
      <w:pPr>
        <w:pStyle w:val="BookText"/>
        <w:rPr/>
      </w:pPr>
      <w:r>
        <w:rPr>
          <w:rFonts w:ascii="IRNazanin" w:hAnsi="IRNazanin" w:eastAsia="IRNazanin"/>
          <w:color w:val="111111"/>
          <w:sz w:val="28"/>
          <w:sz w:val="28"/>
          <w:szCs w:val="28"/>
          <w:rtl w:val="true"/>
          <w:lang w:bidi="fa-IR"/>
        </w:rPr>
        <w:t>و تابعينى كه بعد از آنها در كوفه ساكن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نامى از اين دو برادر تميمى برده شده، و نه نامى از عمرو فرزند عاصم در عداد 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ساير بخش‌هاى اين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در كتاب فتوح البلدان بلاذرى، و كتاب جمل شيخ مفيد نيز به هيچ روى از اين دو برادر ساختگى سيف نامى برده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شخص طبرى و ابن عساكر با وجودى كه در قسمت‌هاى فتوح و ارتداد مطالب بسيارى را از سيف بن عمر تميمى دربارۀ اين دو برادر افسانه اى او آورده‌اند، از راويان ديگرى نيز 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شهاب زهرى متوفى سال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موسى بن عقبه متوفى سال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اسحق متوفى سال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مخنف لوط بن يحيى متوفى سال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سائب كلبى متوفى سال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هشام فرزند محمد بن سائب متوفى سال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عمر الواقدى متوفى سال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زبير بن بكار متوفى سال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p>
    <w:p>
      <w:pPr>
        <w:pStyle w:val="BookText"/>
        <w:rPr/>
      </w:pPr>
      <w:r>
        <w:rPr>
          <w:rFonts w:ascii="IRNazanin" w:hAnsi="IRNazanin" w:eastAsia="IRNazanin"/>
          <w:color w:val="111111"/>
          <w:sz w:val="28"/>
          <w:sz w:val="28"/>
          <w:szCs w:val="28"/>
          <w:rtl w:val="true"/>
          <w:lang w:bidi="fa-IR"/>
        </w:rPr>
        <w:t>و ده ها راوى ديگر مطلب گرفته و در كتاب‌هاى خود ثبت كرده‌اند كه در هيچ يك از احاديث آنها نامى از اين دو قهرمان افسانه اى تميم، قعقاع و عاصم فرزندان عمرو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عساكر در جزء اول تاريخ خود خبر عزيمت خالد بن وليد را از يمامه به سوى عراق، و از عراق به جانب شام و فتوح شام را در شصت حديث از طريق راويانى كه در بالا به آنها اشاره شد و آنها نيز همان وقايع را كه سيف به شرح آنها پرداخته است روايت كرده‌اند ولى نامى از آن دو برادر قهرمان تميم در هيچ يك از آن احاديث ديده نمى‌شود، و از قهرمانى ها و كارهاى شگفت‌انگيز ايشان خبرى نيست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طبرى نيز وقايع و اتفاقات در جنگ ها فتوح و ارتداد مربوط به سال‌هاى </w:t>
      </w:r>
    </w:p>
    <w:p>
      <w:pPr>
        <w:pStyle w:val="BookText"/>
        <w:rPr/>
      </w:pP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را در بيش از پنجاه روايت از طريق همان راويان كه در فوق به معرفى آنها پرداختيم روايت كرده است، و نيز وقاى و اتفاقات زمان خلافت عثمان را در بيش از پنجاه روايت، و جنگ جمل را در سى و نه روايت از طريق همان راويان روايت نموده است و طى همان اتفاقاتى كه سيف به شرح آنها پرداخته و نقش‌آفرينان آنها را دو برادر تميم قهرمانان افسانه اى خود معرفى كرده، او نيز به شرح آنها پرداخته است ولى در هيچ كدام از آنها حتى نامى از آنان برده نمى‌شود تا چه رسد به كارها و اقدامات شگفت‌انگيز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انساب نيز نه نامى از اين دو برادر در ميان است و نه نشانى، و نه سخنان و مطالب سيف بن عمر تميمى زنديق دروغ ساز افسانه‌پرداز را در آن كتاب ارجى و مقامى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دو نمونه از صحابيان دروغين و ساختگى سيف كه آنها را با نيروى خيال خويش آفريده و از قبيلۀ خود تميم معرفى كرده، صحابيان ساختگى ديگر او را نيز به يارى و خواست خدا در جلدهاى بعدى اين كتاب بررسى خواهيم كرد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وَلِىُّ التَّوفيقِ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2" w:name="pg16604_213610"/>
      <w:bookmarkStart w:id="893" w:name="pg16604_213610"/>
      <w:bookmarkEnd w:id="893"/>
    </w:p>
    <w:p>
      <w:pPr>
        <w:pStyle w:val="Heading2"/>
        <w:numPr>
          <w:ilvl w:val="1"/>
          <w:numId w:val="1"/>
        </w:numPr>
        <w:rPr/>
      </w:pPr>
      <w:bookmarkStart w:id="894" w:name="pg16604_213610"/>
      <w:bookmarkStart w:id="895" w:name="__RefHeading___Toc11014770_1280447820"/>
      <w:bookmarkStart w:id="896" w:name="_Toc344"/>
      <w:bookmarkEnd w:id="894"/>
      <w:bookmarkEnd w:id="895"/>
      <w:r>
        <w:rPr>
          <w:rtl w:val="true"/>
        </w:rPr>
        <w:t>فهرستها</w:t>
      </w:r>
      <w:bookmarkEnd w:id="896"/>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7" w:name="__RefHeading___Toc11014772_1280447820"/>
      <w:bookmarkStart w:id="898" w:name="_Toc345"/>
      <w:bookmarkEnd w:id="897"/>
      <w:r>
        <w:rPr>
          <w:rtl w:val="true"/>
        </w:rPr>
        <w:t>اشاره</w:t>
      </w:r>
      <w:bookmarkStart w:id="899" w:name="pg16604_213611"/>
      <w:bookmarkEnd w:id="898"/>
    </w:p>
    <w:p>
      <w:pPr>
        <w:pStyle w:val="Heading3"/>
        <w:numPr>
          <w:ilvl w:val="2"/>
          <w:numId w:val="1"/>
        </w:numPr>
        <w:rPr/>
      </w:pPr>
      <w:bookmarkStart w:id="900" w:name="__RefHeading___Toc11014774_1280447820"/>
      <w:bookmarkStart w:id="901" w:name="_Toc346"/>
      <w:bookmarkEnd w:id="899"/>
      <w:bookmarkEnd w:id="900"/>
      <w:r>
        <w:rPr>
          <w:rtl w:val="true"/>
        </w:rPr>
        <w:t>مدارك و اسناد كتاب</w:t>
      </w:r>
      <w:bookmarkEnd w:id="901"/>
    </w:p>
    <w:p>
      <w:pPr>
        <w:pStyle w:val="BookText"/>
        <w:rPr/>
      </w:pPr>
      <w:r>
        <w:rPr>
          <w:rFonts w:ascii="IRNazanin" w:hAnsi="IRNazanin" w:eastAsia="IRNazanin"/>
          <w:color w:val="111111"/>
          <w:sz w:val="28"/>
          <w:sz w:val="28"/>
          <w:szCs w:val="28"/>
          <w:rtl w:val="true"/>
          <w:lang w:bidi="fa-IR"/>
        </w:rPr>
        <w:t>تصویر</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7"/>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3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50"/>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3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53"/>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3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56"/>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3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59"/>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3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62"/>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3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65"/>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3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68"/>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3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71"/>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3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74"/>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3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77"/>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3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80"/>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3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83"/>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3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86"/>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3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89"/>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390" o:detectmouseclick="t"/>
                <v:stroke color="#3465a4" joinstyle="round" endcap="flat"/>
                <w10:wrap type="none"/>
              </v:shape>
            </w:pict>
          </mc:Fallback>
        </mc:AlternateContent>
      </w:r>
      <w:bookmarkStart w:id="902" w:name="pg16604_213626"/>
    </w:p>
    <w:p>
      <w:pPr>
        <w:pStyle w:val="Heading3"/>
        <w:numPr>
          <w:ilvl w:val="2"/>
          <w:numId w:val="1"/>
        </w:numPr>
        <w:rPr/>
      </w:pPr>
      <w:bookmarkStart w:id="903" w:name="__RefHeading___Toc11014776_1280447820"/>
      <w:bookmarkStart w:id="904" w:name="_Toc347"/>
      <w:bookmarkEnd w:id="902"/>
      <w:bookmarkEnd w:id="903"/>
      <w:r>
        <w:rPr>
          <w:rtl w:val="true"/>
        </w:rPr>
        <w:t>فهرست اسامى چهره‌هايى كه در اين كتاب آمده است</w:t>
      </w:r>
      <w:bookmarkEnd w:id="904"/>
    </w:p>
    <w:p>
      <w:pPr>
        <w:pStyle w:val="BookText"/>
        <w:rPr/>
      </w:pPr>
      <w:r>
        <w:rPr>
          <w:rFonts w:ascii="IRNazanin" w:hAnsi="IRNazanin" w:eastAsia="IRNazanin"/>
          <w:color w:val="111111"/>
          <w:sz w:val="28"/>
          <w:sz w:val="28"/>
          <w:szCs w:val="28"/>
          <w:rtl w:val="true"/>
          <w:lang w:bidi="fa-IR"/>
        </w:rPr>
        <w:t>تصویر</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92"/>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3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95"/>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3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98"/>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3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401"/>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4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404"/>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4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407"/>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4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410"/>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4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413"/>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4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416"/>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4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419"/>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4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422"/>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423" o:detectmouseclick="t"/>
                <v:stroke color="#3465a4" joinstyle="round" endcap="flat"/>
                <w10:wrap type="none"/>
              </v:shape>
            </w:pict>
          </mc:Fallback>
        </mc:AlternateContent>
      </w:r>
      <w:bookmarkStart w:id="905" w:name="pg16604_213637"/>
    </w:p>
    <w:p>
      <w:pPr>
        <w:pStyle w:val="Heading3"/>
        <w:numPr>
          <w:ilvl w:val="2"/>
          <w:numId w:val="1"/>
        </w:numPr>
        <w:rPr/>
      </w:pPr>
      <w:bookmarkStart w:id="906" w:name="__RefHeading___Toc11014778_1280447820"/>
      <w:bookmarkStart w:id="907" w:name="_Toc348"/>
      <w:bookmarkEnd w:id="905"/>
      <w:bookmarkEnd w:id="906"/>
      <w:r>
        <w:rPr>
          <w:rtl w:val="true"/>
        </w:rPr>
        <w:t>فهرست اسامى قبائلى كه نامشان در اين كتاب آمده است</w:t>
      </w:r>
      <w:bookmarkEnd w:id="907"/>
    </w:p>
    <w:p>
      <w:pPr>
        <w:pStyle w:val="BookText"/>
        <w:rPr/>
      </w:pPr>
      <w:r>
        <w:rPr>
          <w:rFonts w:ascii="IRNazanin" w:hAnsi="IRNazanin" w:eastAsia="IRNazanin"/>
          <w:color w:val="111111"/>
          <w:sz w:val="28"/>
          <w:sz w:val="28"/>
          <w:szCs w:val="28"/>
          <w:rtl w:val="true"/>
          <w:lang w:bidi="fa-IR"/>
        </w:rPr>
        <w:t>تصویر</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425"/>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4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428"/>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4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431"/>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4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434"/>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4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437"/>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4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440"/>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441" o:detectmouseclick="t"/>
                <v:stroke color="#3465a4" joinstyle="round" endcap="flat"/>
                <w10:wrap type="none"/>
              </v:shape>
            </w:pict>
          </mc:Fallback>
        </mc:AlternateContent>
      </w:r>
      <w:bookmarkStart w:id="908" w:name="pg16604_213643"/>
    </w:p>
    <w:p>
      <w:pPr>
        <w:pStyle w:val="Heading3"/>
        <w:numPr>
          <w:ilvl w:val="2"/>
          <w:numId w:val="1"/>
        </w:numPr>
        <w:rPr/>
      </w:pPr>
      <w:bookmarkStart w:id="909" w:name="__RefHeading___Toc11014780_1280447820"/>
      <w:bookmarkStart w:id="910" w:name="_Toc349"/>
      <w:bookmarkEnd w:id="908"/>
      <w:bookmarkEnd w:id="909"/>
      <w:r>
        <w:rPr>
          <w:rtl w:val="true"/>
        </w:rPr>
        <w:t>فهرست روزهاى افسانه اى سيف كه نامشان در اين كتاب آمده است</w:t>
      </w:r>
      <w:bookmarkEnd w:id="910"/>
    </w:p>
    <w:p>
      <w:pPr>
        <w:pStyle w:val="BookText"/>
        <w:rPr/>
      </w:pPr>
      <w:r>
        <w:rPr>
          <w:rFonts w:ascii="IRNazanin" w:hAnsi="IRNazanin" w:eastAsia="IRNazanin"/>
          <w:color w:val="111111"/>
          <w:sz w:val="28"/>
          <w:sz w:val="28"/>
          <w:szCs w:val="28"/>
          <w:rtl w:val="true"/>
          <w:lang w:bidi="fa-IR"/>
        </w:rPr>
        <w:t>تصویر</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443"/>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444" o:detectmouseclick="t"/>
                <v:stroke color="#3465a4" joinstyle="round" endcap="flat"/>
                <w10:wrap type="none"/>
              </v:shape>
            </w:pict>
          </mc:Fallback>
        </mc:AlternateContent>
      </w:r>
      <w:bookmarkStart w:id="911" w:name="pg16604_213644"/>
    </w:p>
    <w:p>
      <w:pPr>
        <w:pStyle w:val="Heading3"/>
        <w:numPr>
          <w:ilvl w:val="2"/>
          <w:numId w:val="1"/>
        </w:numPr>
        <w:rPr/>
      </w:pPr>
      <w:bookmarkStart w:id="912" w:name="__RefHeading___Toc11014782_1280447820"/>
      <w:bookmarkStart w:id="913" w:name="_Toc350"/>
      <w:bookmarkEnd w:id="911"/>
      <w:bookmarkEnd w:id="912"/>
      <w:r>
        <w:rPr>
          <w:rtl w:val="true"/>
        </w:rPr>
        <w:t>فهرست كتاب</w:t>
      </w:r>
      <w:bookmarkEnd w:id="913"/>
    </w:p>
    <w:p>
      <w:pPr>
        <w:pStyle w:val="BookText"/>
        <w:rPr/>
      </w:pPr>
      <w:r>
        <w:rPr>
          <w:rFonts w:ascii="IRNazanin" w:hAnsi="IRNazanin" w:eastAsia="IRNazanin"/>
          <w:color w:val="111111"/>
          <w:sz w:val="28"/>
          <w:sz w:val="28"/>
          <w:szCs w:val="28"/>
          <w:rtl w:val="true"/>
          <w:lang w:bidi="fa-IR"/>
        </w:rPr>
        <w:t>تصویر</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446"/>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4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449"/>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4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452"/>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4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455"/>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4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458"/>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4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461"/>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46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4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كتاب </w:t>
      </w:r>
      <w:r>
        <w:rPr>
          <w:rFonts w:eastAsia="IRNazanin" w:cs="IRNazanin"/>
          <w:b w:val="false"/>
          <w:bCs w:val="false"/>
          <w:i w:val="false"/>
          <w:iCs w:val="false"/>
          <w:color w:val="333333"/>
          <w:sz w:val="20"/>
          <w:szCs w:val="20"/>
        </w:rPr>
        <w:t>whois who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سال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سيف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تيره اى از قبيله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مى‌رسد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ترجمۀ نامه توسط دكتر حسين صاحب صورت گرفت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عبد الله بن عمر روايت شده است كه در زمان رسول خدا، ما از آن بيم داشتيم كه وحى خدا، پيامبر را از سخنانى كه ما با همسرانمان در ميان مى‌گذاشتيم با خبر سازد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شرح نهج البلاغه ابن ابى الحديد معتزلى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نامه اى كه به اهالى مصر نگاشته، و به شرح تجريد قوشجى صفحه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آيۀ هفتم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شانزدهم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معروف و مشهور آن حضرت كه مى‌فرمايد، صَلُّوا كما رَأَيتُمُوني أُصَلّى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طور كه مى‌بينيد نماز مى‌خوانيم، شما هم نماز بخوانيد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تعريف صحابى از زبان جمهور توجه فرماييد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الصحابى من لقى النبى مؤمنا به و مات على الاسلام، فى دخل فى من لقيه من طالت مجالسه له او قصرت، و من روى عنه او لم يرو، و من غزا معه او لم يغز، و من رآه روية و لم يجالسه و من لم يره لعارض كالعمى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انه لم يبق بمكة و لا الطائف احد فى سنة عشر إلا أسلم و شهد مع النبى حجة الوداع، و انه لم يبق فى الاوس و الخزرج احد فى آخر عهد النبى إلا دخل فى الاسلام و ما مات النبى و واحد منهم يظهر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نوشته ابن حجر در مقدمه كتاب الإصابة فى معرفة الصحابه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اول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المسابقة و التيمم و الافك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قسم دوم از احاديث عايشه به قلم مؤلف</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رسالۀ سرگذشت حديث به قلم مؤلف</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شيح مفيد متوفاى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جمل خود داستان جنگ بصره را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مخنف چنين نقل مى‌كند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سيف بن عمر از محمد بن عبد الله بن سواد، و طلحه فرزند اعلم، و ابو عثمان همه روايت كرده است كه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اين كه عثمان كشته شد شهر مدينه را مدت پنج روز فرمان روايى 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صديق در فصل آينده مى‌آيد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در دايرة‌المعارف اسلامى نظرات ديگرى دربارۀ وجه تسميۀ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زنديقان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 كه ما آن را چندان درست ندانستيم از جمله اين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زنده 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معناى مجدد دين و زنده‌كنندۀ آن، و يا آنكه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نمايان گر دين زنان مى‌باشد، و يا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گر پيروان كتاب زند مزدك مى‌باشد كه از دين مانى مشتق شده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زنادقه در كشتن خليفه دست در كار بوده‌اند؟</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و يعقوب هر دو از خاندان بنى هاشم و عمو زاده پيامبر خدا بودند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عربى طائر ماء الدرج آمده است كه معلوم نگرديد چه نوع پرنده اى مى‌تواند باشد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مذهب اهل تسنن يكى از سوگندها، سوگند به طلاق همسر است كه اگر دروغ سوگند خورده باشد همسرش مطلقه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طفيلى به طلاق همسرش در محضر خليفه سوگند خورده بود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مانى و دين او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مانى و دين او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الحضارة الإسلامية نوشتۀ ف بار تولد چاپ مصر سال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اراكنه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به نظر شما اين مطالب زيبا و جذاب، و در عين حال يك فانتزى جالب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مانى در كتاب الفهرست،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مدت كار مانى را چهل سال گفته است، در صورتى كه مانى در سال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ميلادى ادعاى پيامبرى نمود و در سال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به هلاكت رسيده است با اين حساب زمان ادعاى پيامبرى او سى و هشت سال مى‌شود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نوشته‌اند كه سنگينى قيد و بندى كه بر دست و پا و گردن مانى نهاده بودند در حدود بيست و پنج كيلو گرم به وزن امروز بوده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جمهرۀ انساب عرب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كه وى از قبيلۀ بنو عمرو بن ثعلبة بن عامر بكرى بوده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كلما نضجت جلودهم بدلناهم جلوداً غيرها ليذوقوا العذاب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آيۀ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بنى اسرائيل 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ترجمه قرآن به زبان ديگر در عباراتى كوتاه امكان‌پذير نيست، ما نمى‌توانيم بگوييم كه حق مطلب را ادا كرده ايم، گذشته از اين كه خود در هر حال زيبايى كلام قرآن از دست مى‌رود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سردار نيا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ابو قراعه، اياس بن سلمى كنانى و از اهالى فلسطين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مروان ابو قراعه را به همراه جمعى ره يارى حجاج بن يوسف ثقفى به كوفه فرستاد، ابو قراعه در كوفه ساكن شد و هم در آنجا ام مطيع ازدواج كرد به اغانى </w:t>
      </w:r>
      <w:r>
        <w:rPr>
          <w:rFonts w:eastAsia="IRNazanin" w:cs="IRNazanin"/>
          <w:b w:val="false"/>
          <w:bCs w:val="false"/>
          <w:i w:val="false"/>
          <w:iCs w:val="false"/>
          <w:color w:val="333333"/>
          <w:sz w:val="20"/>
          <w:szCs w:val="20"/>
        </w:rPr>
        <w:t>86/12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نوشته خطيب </w:t>
      </w:r>
      <w:r>
        <w:rPr>
          <w:rFonts w:eastAsia="IRNazanin" w:cs="IRNazanin"/>
          <w:b w:val="false"/>
          <w:bCs w:val="false"/>
          <w:i w:val="false"/>
          <w:iCs w:val="false"/>
          <w:color w:val="333333"/>
          <w:sz w:val="20"/>
          <w:szCs w:val="20"/>
        </w:rPr>
        <w:t>223/13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 يحيى دايى‌زادۀ ابو العباس سفاح نخستين خليفۀ عباسى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شاعرى هرزه و بد كاره بود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فرزند معاويه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جعفر بن ابى طالب است كه بر اصفهان و قم و نهاوند و ساير شهرهاى غربى ايران دست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و رئيس پليسش قيس بن عيلان با مردم به بدى رفتار مى‌كردند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اغانى </w:t>
      </w:r>
      <w:r>
        <w:rPr>
          <w:rFonts w:eastAsia="IRNazanin" w:cs="IRNazanin"/>
          <w:b w:val="false"/>
          <w:bCs w:val="false"/>
          <w:i w:val="false"/>
          <w:iCs w:val="false"/>
          <w:color w:val="333333"/>
          <w:sz w:val="20"/>
          <w:szCs w:val="20"/>
        </w:rPr>
        <w:t>75/12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مطيع به اين وسيله حديثى جعل كرده، تا نشان دهد محمد همان منصور عباسى همان مهدى موعود اسلام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زياد حارثى از دايى‌هاى منصور و از بنى الحرث بن كعب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اغانى </w:t>
      </w:r>
      <w:r>
        <w:rPr>
          <w:rFonts w:eastAsia="IRNazanin" w:cs="IRNazanin"/>
          <w:b w:val="false"/>
          <w:bCs w:val="false"/>
          <w:i w:val="false"/>
          <w:iCs w:val="false"/>
          <w:color w:val="333333"/>
          <w:sz w:val="20"/>
          <w:szCs w:val="20"/>
        </w:rPr>
        <w:t>145/11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بنا به وساطت مهدى، منصور او را به فرمان دارى نواحى اهواز منصوب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اغانى </w:t>
      </w:r>
      <w:r>
        <w:rPr>
          <w:rFonts w:eastAsia="IRNazanin" w:cs="IRNazanin"/>
          <w:b w:val="false"/>
          <w:bCs w:val="false"/>
          <w:i w:val="false"/>
          <w:iCs w:val="false"/>
          <w:color w:val="333333"/>
          <w:sz w:val="20"/>
          <w:szCs w:val="20"/>
        </w:rPr>
        <w:t>88/13</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مطالب را از مطيع با همه نفرتى كه از بيان آن داشتيم ازآن‌جهت آورديم كه بدون باز گو كردن آنها درك و فهم محيط زيست و زمان فعاليت سيف غير ممكن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درك بيشتر كثافت‌كارى‌هاى مطيع به اغانى </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اظهار نفرت از ذكر اين مطلب، اين ها را ما ازآن‌جهت مى‌آوريم كه درك زمان و موقعيت سيف بدون كشف اين قبيل كثافت كارى ها امكان‌پذير نمى‌باشد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نسبت اين قبايل به كتاب جمهرۀ انساب العرب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اللباب سمعانى مراجعه فرماييد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آبى در فاصلۀ يك روز تا مدينه كه بر گردش جمعى از افراد قبيلۀ خزاعه كه به بنى مصطلق معروف بودند مسكن داشتند غزوۀ بنى مصطلق در سال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وقوع يافته است به امتاع الاسماع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جهجاه از قبيلۀ غفار و در آن‌روز نزد عمر روز مزد كار مى‌كرده و به اين مناسبت مهاجرين را به كمك خواسته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جهجاه پس از كشته شدن عثمان از دنيا رفته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اسد الغابه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اتفاق آرا در انتخاب خليفه، و بيعت جمهور اين است؟ سردارنيا</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حضرت امير اين است كه جماعت انصار به يارى پيامبر خدا شتافته و دين خدا را يارى كردند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التنبيه و الاشراف مسعودى چاپ سال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وليد نوادۀ عبد الملك مروان، مادرش ام محمد، برادرزاده حجاج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وليد روزى كه هشام از دنيا رفت به خلافت نشست در روز چهار 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الاول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پنچشنبه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باقى مانده از جمادى الثانية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جمهره انساب العرب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مروج الذهب مراجعه فرماييد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قسرى استان دار عراق و فارس و اهواز و كرمانشاهان بوده است به التنبيه و الاشراف مسعودى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فرزند عمر در زمان هشام حكومت بر يمن را داشت و سپس حكومت عراق در عهدۀ او قرار گرفت و وليد هم او را بدين سمت ابقاء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به همراه فرزندان وليد كشته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وفيات الاعيان ابن خلكان،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به بعد تا آخر شعر بنا به روايت طبرى است، در ضمن طبرى مدعى است كه اين شعر را يكى از شعراى يمنى و از زبان وليد ساخته تا موجب قيام يمنى ها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اثير نيز اين نظر طبرى را قبول دارد به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xml:space="preserve">، و اين كثير،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در شب جمعه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باقى مانده از جمادى الثانية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خلافت نشست و روز يك شنبه اول ذى الحجة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دنيا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مدت خلافت يزيد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و دو روز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اصبغ خود از اشخاصى بوده است كه در آن قيام ها مستقيماً شركت نموده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كميت بن يزيد اسدى از مضر است كه در زمان بنى اميه مى‌زيسته و خلافت عباسيان را درك نكرده است و به علت تعصب قبيله اى هرگز هجو يمنى ها دمى نياسوده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اغانى در مورد قصيدۀ فوق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است كه هيچ يك از تيره‌هاى يمن را از هجو خود بى‌نصيب نگذاشته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اغانى،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دعبل خزاعى و تعصبش به اغانى،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نراجعه فرماييد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 بن زائده شيبانى از طرف امويان و عباسيان حكومت يافت، و در آخر خوارج در سگستان در سال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كشتند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رضى در نهج البلاغه از ابن كلبى روايت مى‌كند كه امير المؤمنين على عليه السلام بين ربيعه و به من نامه اى نوشت كه چنين آغاز مى‌شد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مقرراتى است كه اهالى يمن از شهرنشين و باديه‌نشين، و ربيعه از شهرنشين و باديه‌نشين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رساله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چاپ مصر مراجعه فرماييد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فرزند ابى وقاص فرمانده كل قوا در نبرد قادسيه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در سال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مدينه بدرود حيات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اللّه، محمد بن عبد اللّه ملقب به حميرى مؤلف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 المعطار فى اخبار الاقطار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خطى است و در كتابخانه شيخ الاسلام در مدينۀ منوره موجود و مورد مطالعه مؤلف قرار گرفته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عاصم به تفصيل بيان شده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گروهى از دانشمندان فرقۀ اسماعيليه در حدود سال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جمعيتى به نام اخوان الصفاء كه مركزش در بصره بود تشكيل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گروه براى انتشار افكار خود در حدود پنجاه و يك رساله در علوم مختلف حساب و هندسه، موسيقى و منطق، نجوم و ساير فنون عصر خود نگاشته و پاره اى از عقايد خود را از مبدأ و معاد در آنها گنجانيدند، ترجمۀ رسائل ايشان در سال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در لندن و اصل عربى آنها در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لايپزيك و مصر و هند مكرر به چاپ 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دايرة‌المعارف الإسلامية،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الذريعه،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اعيان الشيعه جلد دهم چاپ اول مراجعه شود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حى بن يقظان نوشتۀ طفيل ابو بكر اشبيلى متوفى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داستانى است كه قهرمانان آن حى بن يقظان است و اين اسم رمز فلسفه است و نقش‌هاى ديگر را آبسال به رمز دين و سلامان به رمز مردم 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سينا بر اين سبك دو رساله داشته است كه يكى از آنها داستانى اخلاقى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فصل تحريف سال‌هاى حوادث تاريخى، جلد اول عبد الله بن سبأ</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فصل تحريف اسماء كتاب عبد الله بن سبأ، جلد دوم، مراجعه فرماييد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سقيفه،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سبأ اين حديث ساختگى مورد بررسى قرار گرفته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شرح حال عفيف بن المنذر و شش تن ديگر از صحابه تميمى در جلد دوم در همين كتاب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گفته سيف نام‌آوران نبرد سپاه دشمن مسحلان ناميده مى‌شده و سيف غالباً اسامى سران مخلوق تخيلات خود را به الف و نون ختم مى‌كرده است، مانند قماذبان فرزند هرمزان، و ابن الحيسمان و مسحلان و امثال اينها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تاريخ طبرى چاپ اروپا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مى‌فرماييد كه اين نقال افسانه‌پرداز چه مقدمۀ زيبايى براى اين نتيجه مى‌آورد و چه خوب به هدف مى‌زند تا بالاخره ذهن طرف را آماده كند كه اين مرد تنها يك انسان نيست، در صفاى روح چون فرشته است و چون صحابى و منتخب ابو بكر است در شجاعت روئين‌تن است، رستم دستان نوچۀ او است، در سياست و كاردانى پس از خليفه در مقام دوم است نظير ندارد ووو</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ابله شهرى در كنار دجله و گوشه اى از خليج فارس كه به بصره منتهى مى‌شده قرار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شهر از نقطه نظر استراتژيكى و موقعيت نظامى در آن روزگار كمال اهميت را براى ايران داشته يكى از پادگان‌هاى مهم نظامى كشور محسوب مى‌شده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طورى كه خواهيم ديد، اين دروغ سيف چون تاجى از افتخارات بر سر قعقاع پهلوان افسانه‌هايش مى‌درخشد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قعقاع تا آخرين نقشى كه در قصه‌هاى سيف بر عهدۀ او نهاده شده، به اين سخن ناگفتۀ خليفه ابو بكر انگشت‌نما و مفتخر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حموى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المذار شهرستان منطقۀ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مى‌باشد بين واسط و بصره كه از بصره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به راه فاصله دارد و قبر عبد الله فرزند على بن ابى طالب در آنجا قرار دارد اهالى آن مردمى شيعه و سفيه و حيوان صفت بوده در زمان خلافت عمر عتبة بن غزوان پس از فتح بصره آنجا را تصرف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نمونه اى از تعصبات حموى در برخورد با شيعه مى‌باشد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 را رسم بر اين بوده است كه در نبردها، نام خواهر يا همسر خود را در حماسه‌سراييش مى‌برده و افتخارات خود را بر مى‌شمرده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قبايل اياد و نمور و تغلب را سيف چنين خيال كرده است كه دوشادوش يك ديگر در آن معركه شركت داشته‌اند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خصوص در آن زمان رسم چنين بوده است، كه در همه حال سپاه اسلام نماز پنج‌گانه را، پشت سر فرمانده كل قوا كه به امامت پيش مى‌ايستد برگزار مى‌نموده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اعيسر، تصغير اعسر است كه در زبان عربى به آن‌كس گفته مى‌شود كه چپ دست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كارهايى را كه معمولاً با دست راست انجام مى‌دهند او با دست چپ انجام دهد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هم پيدا نشد كه از آقاى طبرى امام المؤرخين بپرسد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كه اين داستان را از سيف دروغ گو روايت كرده اى هيچ فكر كرده اى كه زنان چه وقت عده وفات نگه‌داشته داشته‌اند و به موجب كدام قانون بى‌عده به خانه شوى دوم رفته‌اند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پوششى بر آن گذاشت كه همه آن را فرا گرفت، سيف مى‌گويد چون آن زمين را پوششى از خون فرا گرفت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خواندند يعنى زمين پوشانيده شده از خون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ديگر تاريخ‌نويسان بعد از طبرى، مخصوصاً ابن اثير، و ابن كثير و ابن خلدون است كه در صفحات پيش به خصوص مراجعۀ ايشان را به تاريخ طبرى از زبان خودشان آورده ايم كه تأكيد كرده‌اند در مورد وقايع بعد از پيامبر اسلام و اصحاب آن حصرت به تاريخ طبرى استناد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قسمت فهرست مصادر كتاب شماره صفحۀ كتاب آنان را نيز آورده ايم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ما از ديگر تاريخ‌نويسان ما به خصوص ابن اثير، و ابن كثير، و ابن خلدون مى‌باشند، كه در جاى خود، به خصوص عين گفتۀ ايشان را كه دلالت بر اخذ تمام مطالب كتابشان از طبرى دارد آورده 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آنجا كه از مصادر كتاب خود سخن به ميان خواهيم آورد، شماره صفحۀ كتاب ايشان را در هر مورد جداگانه ارائه خواهيم داد تا مراجعه به انها براى طالبين و محققين آسان باشد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تاريخ ابن كثير،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در اين افسانه كه ساخته ايت زيد بن صوحان را با موقعيت و مقامى كه از او سراغ داريم مخصوصاً جزء سبائيان به حساب آورده و از زبان قعقاع وى را چنين توصيف كرده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لى ابنه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له بيننا و بينك دم خليفه، و وصية خليفه، و اجتماع اثنين، و انفراد واحد، و أم مبرورة و مشاورة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فعلمت انه ليس وراء هذا الكلام الا الحرب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مدارا مى‌كرد تا شايد وضعى پيش آيد و جنگى صورت نگيرد و خون بى‌گناهى ريخته نشود و از اين بيشتر در صفوف مسلمين شكاف نيفتد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پيغام مى‌داد، نامه مى‌فرستاد، صبر و شكيبايى مى‌كرد نصيحت و ارشاد مى‌فرمود، حقايق را باز گو مى‌نمود تا مگر از اين ده گذر آتش فتنه و آشوبى را كه هواداران جمل و سردمداران آن برافروخته بودند به سر پنجۀ تدبير خاموش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او بيهوده مى‌كوشيد تا مگر سوابق درخشان و تابناك، و فداكارى‌هاى صدر اسلام اصحابى چون طلحه و زبير را از دست خوش حوادث و اتفاقات ناگوار محفوظ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ديدۀ آنها را رياست دنيا، و حكومت سخت كور ساخته تا آنجا كه دين خدا و حقيقت اسلام، و آن‌همه سفارشات پيامبر خدا را پشت سر انداخته بودند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انصف القارة من راماها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مثلى است در زبان عرب، و موضوع آن چنين بوده است كه افراد قبيلۀ قاره در تيراندازى و كمان كشى سخت ماهر و شهرتى بسزا داشتند و در اين فن كسى نمى‌توانسته است كه با آنها برابرى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وقتى كه طلحه و زبير امام را به جنگ مى‌طلبند، مثل اين است كه قبيله قاره را به تيراندازى فرا خوانده او را تهديد كرده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همين اصل امام اين مثل را در سخنان خود آورده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عايشه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شاهت 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پاسخ آن مرد و ما رميت اذ رميت و لكن شيطان 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موضوع اين بود كه در جنگ حنين پيامبر خدا مشتى سنگ‌ريزه بر لشكر مشركين پاشيد و فرمود شاهت الوجوه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 ها سياه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نازل شد كه و ما رميت و لكن الله رمى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تو نبوده اى كه سنگ‌ريزه انداختى بلكه خدا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كار عايشه و جواب آن مرد اشاره اى به آن كار رسول خدا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سردارنيا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جنگ ها همۀ تلاش لشكر دشمن بر اين است كه پرچم دار را از پاى در آورد، اما خواست اين آسيب متوجه دو نبيرۀ پيامبر خدا نگردد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روايتى ديگر آمده است كه حضرت پس از جنگ در جواب سؤال محمد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فرزندم تو به منزلۀ دست و بازوى من هستى، و آن دو به منزلۀ دو چشم، مرد با دست خود گزند را از چشمان خود دور مى‌كند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گمان مى‌بريد به بهشت درآييد، و براى شما پيش نيايد مانند آنان كه پيش از شما در گذشتند، جنگ ها و سختى ها به ايشان رسيد و تكان ها خوردند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آن‌وقت همين طبرى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افسانه‌هاى عجيب و قريب سيف دروغ‌پرداز را پس و پيش نمى‌كند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مى‌دانيد سر اين كار طبرى چيست؟ چقدر خوشحال مى‌شديد اگر ما را از آن با خبر مى‌فرموديد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سردارنيا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مورخين داستان قتل عثمان و جنگ جمل را فتنه ناميده‌اند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چاپ اروپا،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يمامه از بلاد نجد و تا بحرين ده روز راه فاصله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نمارق را معجم البلدان چنين معرفى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مكانى است نزديك به كوفه، نمى‌دانم اين كلمه را با تفسيرش از خلال احاديث سيف گرفته است يا نه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اشعار را ابن كثير در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تاريخش آورده و نام سراينده آن را معلوم نكرده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يكى از مسلمانان چنين سروده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چاپ اروپا،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قعقاع نيز اشاره اى به اين روز 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image" Target="media/image3.jpeg"/><Relationship Id="rId348" Type="http://schemas.openxmlformats.org/officeDocument/2006/relationships/image" Target="media/image3.jpeg"/><Relationship Id="rId349" Type="http://schemas.openxmlformats.org/officeDocument/2006/relationships/footer" Target="footer342.xml"/><Relationship Id="rId350" Type="http://schemas.openxmlformats.org/officeDocument/2006/relationships/image" Target="media/image4.jpeg"/><Relationship Id="rId351" Type="http://schemas.openxmlformats.org/officeDocument/2006/relationships/image" Target="media/image4.jpeg"/><Relationship Id="rId352" Type="http://schemas.openxmlformats.org/officeDocument/2006/relationships/footer" Target="footer343.xml"/><Relationship Id="rId353" Type="http://schemas.openxmlformats.org/officeDocument/2006/relationships/image" Target="media/image5.jpeg"/><Relationship Id="rId354" Type="http://schemas.openxmlformats.org/officeDocument/2006/relationships/image" Target="media/image5.jpeg"/><Relationship Id="rId355" Type="http://schemas.openxmlformats.org/officeDocument/2006/relationships/footer" Target="footer344.xml"/><Relationship Id="rId356" Type="http://schemas.openxmlformats.org/officeDocument/2006/relationships/image" Target="media/image6.jpeg"/><Relationship Id="rId357" Type="http://schemas.openxmlformats.org/officeDocument/2006/relationships/image" Target="media/image6.jpeg"/><Relationship Id="rId358" Type="http://schemas.openxmlformats.org/officeDocument/2006/relationships/footer" Target="footer345.xml"/><Relationship Id="rId359" Type="http://schemas.openxmlformats.org/officeDocument/2006/relationships/image" Target="media/image7.jpeg"/><Relationship Id="rId360" Type="http://schemas.openxmlformats.org/officeDocument/2006/relationships/image" Target="media/image7.jpeg"/><Relationship Id="rId361" Type="http://schemas.openxmlformats.org/officeDocument/2006/relationships/footer" Target="footer346.xml"/><Relationship Id="rId362" Type="http://schemas.openxmlformats.org/officeDocument/2006/relationships/image" Target="media/image8.jpeg"/><Relationship Id="rId363" Type="http://schemas.openxmlformats.org/officeDocument/2006/relationships/image" Target="media/image8.jpeg"/><Relationship Id="rId364" Type="http://schemas.openxmlformats.org/officeDocument/2006/relationships/footer" Target="footer347.xml"/><Relationship Id="rId365" Type="http://schemas.openxmlformats.org/officeDocument/2006/relationships/image" Target="media/image9.jpeg"/><Relationship Id="rId366" Type="http://schemas.openxmlformats.org/officeDocument/2006/relationships/image" Target="media/image9.jpeg"/><Relationship Id="rId367" Type="http://schemas.openxmlformats.org/officeDocument/2006/relationships/footer" Target="footer348.xml"/><Relationship Id="rId368" Type="http://schemas.openxmlformats.org/officeDocument/2006/relationships/image" Target="media/image10.jpeg"/><Relationship Id="rId369" Type="http://schemas.openxmlformats.org/officeDocument/2006/relationships/image" Target="media/image10.jpeg"/><Relationship Id="rId370" Type="http://schemas.openxmlformats.org/officeDocument/2006/relationships/footer" Target="footer349.xml"/><Relationship Id="rId371" Type="http://schemas.openxmlformats.org/officeDocument/2006/relationships/image" Target="media/image11.jpeg"/><Relationship Id="rId372" Type="http://schemas.openxmlformats.org/officeDocument/2006/relationships/image" Target="media/image11.jpeg"/><Relationship Id="rId373" Type="http://schemas.openxmlformats.org/officeDocument/2006/relationships/footer" Target="footer350.xml"/><Relationship Id="rId374" Type="http://schemas.openxmlformats.org/officeDocument/2006/relationships/image" Target="media/image12.jpeg"/><Relationship Id="rId375" Type="http://schemas.openxmlformats.org/officeDocument/2006/relationships/image" Target="media/image12.jpeg"/><Relationship Id="rId376" Type="http://schemas.openxmlformats.org/officeDocument/2006/relationships/footer" Target="footer351.xml"/><Relationship Id="rId377" Type="http://schemas.openxmlformats.org/officeDocument/2006/relationships/image" Target="media/image13.jpeg"/><Relationship Id="rId378" Type="http://schemas.openxmlformats.org/officeDocument/2006/relationships/image" Target="media/image13.jpeg"/><Relationship Id="rId379" Type="http://schemas.openxmlformats.org/officeDocument/2006/relationships/footer" Target="footer352.xml"/><Relationship Id="rId380" Type="http://schemas.openxmlformats.org/officeDocument/2006/relationships/image" Target="media/image14.jpeg"/><Relationship Id="rId381" Type="http://schemas.openxmlformats.org/officeDocument/2006/relationships/image" Target="media/image14.jpeg"/><Relationship Id="rId382" Type="http://schemas.openxmlformats.org/officeDocument/2006/relationships/footer" Target="footer353.xml"/><Relationship Id="rId383" Type="http://schemas.openxmlformats.org/officeDocument/2006/relationships/image" Target="media/image15.jpeg"/><Relationship Id="rId384" Type="http://schemas.openxmlformats.org/officeDocument/2006/relationships/image" Target="media/image15.jpeg"/><Relationship Id="rId385" Type="http://schemas.openxmlformats.org/officeDocument/2006/relationships/footer" Target="footer354.xml"/><Relationship Id="rId386" Type="http://schemas.openxmlformats.org/officeDocument/2006/relationships/image" Target="media/image16.jpeg"/><Relationship Id="rId387" Type="http://schemas.openxmlformats.org/officeDocument/2006/relationships/image" Target="media/image16.jpeg"/><Relationship Id="rId388" Type="http://schemas.openxmlformats.org/officeDocument/2006/relationships/footer" Target="footer355.xml"/><Relationship Id="rId389" Type="http://schemas.openxmlformats.org/officeDocument/2006/relationships/image" Target="media/image17.jpeg"/><Relationship Id="rId390" Type="http://schemas.openxmlformats.org/officeDocument/2006/relationships/image" Target="media/image17.jpeg"/><Relationship Id="rId391" Type="http://schemas.openxmlformats.org/officeDocument/2006/relationships/footer" Target="footer356.xml"/><Relationship Id="rId392" Type="http://schemas.openxmlformats.org/officeDocument/2006/relationships/image" Target="media/image18.jpeg"/><Relationship Id="rId393" Type="http://schemas.openxmlformats.org/officeDocument/2006/relationships/image" Target="media/image18.jpeg"/><Relationship Id="rId394" Type="http://schemas.openxmlformats.org/officeDocument/2006/relationships/footer" Target="footer357.xml"/><Relationship Id="rId395" Type="http://schemas.openxmlformats.org/officeDocument/2006/relationships/image" Target="media/image19.jpeg"/><Relationship Id="rId396" Type="http://schemas.openxmlformats.org/officeDocument/2006/relationships/image" Target="media/image19.jpeg"/><Relationship Id="rId397" Type="http://schemas.openxmlformats.org/officeDocument/2006/relationships/footer" Target="footer358.xml"/><Relationship Id="rId398" Type="http://schemas.openxmlformats.org/officeDocument/2006/relationships/image" Target="media/image20.jpeg"/><Relationship Id="rId399" Type="http://schemas.openxmlformats.org/officeDocument/2006/relationships/image" Target="media/image20.jpeg"/><Relationship Id="rId400" Type="http://schemas.openxmlformats.org/officeDocument/2006/relationships/footer" Target="footer359.xml"/><Relationship Id="rId401" Type="http://schemas.openxmlformats.org/officeDocument/2006/relationships/image" Target="media/image21.jpeg"/><Relationship Id="rId402" Type="http://schemas.openxmlformats.org/officeDocument/2006/relationships/image" Target="media/image21.jpeg"/><Relationship Id="rId403" Type="http://schemas.openxmlformats.org/officeDocument/2006/relationships/footer" Target="footer360.xml"/><Relationship Id="rId404" Type="http://schemas.openxmlformats.org/officeDocument/2006/relationships/image" Target="media/image22.jpeg"/><Relationship Id="rId405" Type="http://schemas.openxmlformats.org/officeDocument/2006/relationships/image" Target="media/image22.jpeg"/><Relationship Id="rId406" Type="http://schemas.openxmlformats.org/officeDocument/2006/relationships/footer" Target="footer361.xml"/><Relationship Id="rId407" Type="http://schemas.openxmlformats.org/officeDocument/2006/relationships/image" Target="media/image23.jpeg"/><Relationship Id="rId408" Type="http://schemas.openxmlformats.org/officeDocument/2006/relationships/image" Target="media/image23.jpeg"/><Relationship Id="rId409" Type="http://schemas.openxmlformats.org/officeDocument/2006/relationships/footer" Target="footer362.xml"/><Relationship Id="rId410" Type="http://schemas.openxmlformats.org/officeDocument/2006/relationships/image" Target="media/image24.jpeg"/><Relationship Id="rId411" Type="http://schemas.openxmlformats.org/officeDocument/2006/relationships/image" Target="media/image24.jpeg"/><Relationship Id="rId412" Type="http://schemas.openxmlformats.org/officeDocument/2006/relationships/footer" Target="footer363.xml"/><Relationship Id="rId413" Type="http://schemas.openxmlformats.org/officeDocument/2006/relationships/image" Target="media/image25.jpeg"/><Relationship Id="rId414" Type="http://schemas.openxmlformats.org/officeDocument/2006/relationships/image" Target="media/image25.jpeg"/><Relationship Id="rId415" Type="http://schemas.openxmlformats.org/officeDocument/2006/relationships/footer" Target="footer364.xml"/><Relationship Id="rId416" Type="http://schemas.openxmlformats.org/officeDocument/2006/relationships/image" Target="media/image26.jpeg"/><Relationship Id="rId417" Type="http://schemas.openxmlformats.org/officeDocument/2006/relationships/image" Target="media/image26.jpeg"/><Relationship Id="rId418" Type="http://schemas.openxmlformats.org/officeDocument/2006/relationships/footer" Target="footer365.xml"/><Relationship Id="rId419" Type="http://schemas.openxmlformats.org/officeDocument/2006/relationships/image" Target="media/image27.jpeg"/><Relationship Id="rId420" Type="http://schemas.openxmlformats.org/officeDocument/2006/relationships/image" Target="media/image27.jpeg"/><Relationship Id="rId421" Type="http://schemas.openxmlformats.org/officeDocument/2006/relationships/footer" Target="footer366.xml"/><Relationship Id="rId422" Type="http://schemas.openxmlformats.org/officeDocument/2006/relationships/image" Target="media/image28.jpeg"/><Relationship Id="rId423" Type="http://schemas.openxmlformats.org/officeDocument/2006/relationships/image" Target="media/image28.jpeg"/><Relationship Id="rId424" Type="http://schemas.openxmlformats.org/officeDocument/2006/relationships/footer" Target="footer367.xml"/><Relationship Id="rId425" Type="http://schemas.openxmlformats.org/officeDocument/2006/relationships/image" Target="media/image29.jpeg"/><Relationship Id="rId426" Type="http://schemas.openxmlformats.org/officeDocument/2006/relationships/image" Target="media/image29.jpeg"/><Relationship Id="rId427" Type="http://schemas.openxmlformats.org/officeDocument/2006/relationships/footer" Target="footer368.xml"/><Relationship Id="rId428" Type="http://schemas.openxmlformats.org/officeDocument/2006/relationships/image" Target="media/image30.jpeg"/><Relationship Id="rId429" Type="http://schemas.openxmlformats.org/officeDocument/2006/relationships/image" Target="media/image30.jpeg"/><Relationship Id="rId430" Type="http://schemas.openxmlformats.org/officeDocument/2006/relationships/footer" Target="footer369.xml"/><Relationship Id="rId431" Type="http://schemas.openxmlformats.org/officeDocument/2006/relationships/image" Target="media/image31.jpeg"/><Relationship Id="rId432" Type="http://schemas.openxmlformats.org/officeDocument/2006/relationships/image" Target="media/image31.jpeg"/><Relationship Id="rId433" Type="http://schemas.openxmlformats.org/officeDocument/2006/relationships/footer" Target="footer370.xml"/><Relationship Id="rId434" Type="http://schemas.openxmlformats.org/officeDocument/2006/relationships/image" Target="media/image32.jpeg"/><Relationship Id="rId435" Type="http://schemas.openxmlformats.org/officeDocument/2006/relationships/image" Target="media/image32.jpeg"/><Relationship Id="rId436" Type="http://schemas.openxmlformats.org/officeDocument/2006/relationships/footer" Target="footer371.xml"/><Relationship Id="rId437" Type="http://schemas.openxmlformats.org/officeDocument/2006/relationships/image" Target="media/image33.jpeg"/><Relationship Id="rId438" Type="http://schemas.openxmlformats.org/officeDocument/2006/relationships/image" Target="media/image33.jpeg"/><Relationship Id="rId439" Type="http://schemas.openxmlformats.org/officeDocument/2006/relationships/footer" Target="footer372.xml"/><Relationship Id="rId440" Type="http://schemas.openxmlformats.org/officeDocument/2006/relationships/image" Target="media/image34.jpeg"/><Relationship Id="rId441" Type="http://schemas.openxmlformats.org/officeDocument/2006/relationships/image" Target="media/image34.jpeg"/><Relationship Id="rId442" Type="http://schemas.openxmlformats.org/officeDocument/2006/relationships/footer" Target="footer373.xml"/><Relationship Id="rId443" Type="http://schemas.openxmlformats.org/officeDocument/2006/relationships/image" Target="media/image35.jpeg"/><Relationship Id="rId444" Type="http://schemas.openxmlformats.org/officeDocument/2006/relationships/image" Target="media/image35.jpeg"/><Relationship Id="rId445" Type="http://schemas.openxmlformats.org/officeDocument/2006/relationships/footer" Target="footer374.xml"/><Relationship Id="rId446" Type="http://schemas.openxmlformats.org/officeDocument/2006/relationships/image" Target="media/image36.jpeg"/><Relationship Id="rId447" Type="http://schemas.openxmlformats.org/officeDocument/2006/relationships/image" Target="media/image36.jpeg"/><Relationship Id="rId448" Type="http://schemas.openxmlformats.org/officeDocument/2006/relationships/footer" Target="footer375.xml"/><Relationship Id="rId449" Type="http://schemas.openxmlformats.org/officeDocument/2006/relationships/image" Target="media/image37.jpeg"/><Relationship Id="rId450" Type="http://schemas.openxmlformats.org/officeDocument/2006/relationships/image" Target="media/image37.jpeg"/><Relationship Id="rId451" Type="http://schemas.openxmlformats.org/officeDocument/2006/relationships/footer" Target="footer376.xml"/><Relationship Id="rId452" Type="http://schemas.openxmlformats.org/officeDocument/2006/relationships/image" Target="media/image38.jpeg"/><Relationship Id="rId453" Type="http://schemas.openxmlformats.org/officeDocument/2006/relationships/image" Target="media/image38.jpeg"/><Relationship Id="rId454" Type="http://schemas.openxmlformats.org/officeDocument/2006/relationships/footer" Target="footer377.xml"/><Relationship Id="rId455" Type="http://schemas.openxmlformats.org/officeDocument/2006/relationships/image" Target="media/image39.jpeg"/><Relationship Id="rId456" Type="http://schemas.openxmlformats.org/officeDocument/2006/relationships/image" Target="media/image39.jpeg"/><Relationship Id="rId457" Type="http://schemas.openxmlformats.org/officeDocument/2006/relationships/footer" Target="footer378.xml"/><Relationship Id="rId458" Type="http://schemas.openxmlformats.org/officeDocument/2006/relationships/image" Target="media/image40.jpeg"/><Relationship Id="rId459" Type="http://schemas.openxmlformats.org/officeDocument/2006/relationships/image" Target="media/image40.jpeg"/><Relationship Id="rId460" Type="http://schemas.openxmlformats.org/officeDocument/2006/relationships/footer" Target="footer379.xml"/><Relationship Id="rId461" Type="http://schemas.openxmlformats.org/officeDocument/2006/relationships/image" Target="media/image41.jpeg"/><Relationship Id="rId462" Type="http://schemas.openxmlformats.org/officeDocument/2006/relationships/image" Target="media/image41.jpeg"/><Relationship Id="rId463" Type="http://schemas.openxmlformats.org/officeDocument/2006/relationships/footer" Target="footer380.xml"/><Relationship Id="rId464" Type="http://schemas.openxmlformats.org/officeDocument/2006/relationships/image" Target="media/image2.jpeg"/><Relationship Id="rId465" Type="http://schemas.openxmlformats.org/officeDocument/2006/relationships/image" Target="media/image2.jpeg"/><Relationship Id="rId466" Type="http://schemas.openxmlformats.org/officeDocument/2006/relationships/footer" Target="footer381.xml"/><Relationship Id="rId467" Type="http://schemas.openxmlformats.org/officeDocument/2006/relationships/footnotes" Target="footnotes.xml"/><Relationship Id="rId468" Type="http://schemas.openxmlformats.org/officeDocument/2006/relationships/numbering" Target="numbering.xml"/><Relationship Id="rId469" Type="http://schemas.openxmlformats.org/officeDocument/2006/relationships/fontTable" Target="fontTable.xml"/><Relationship Id="rId470" Type="http://schemas.openxmlformats.org/officeDocument/2006/relationships/settings" Target="settings.xml"/><Relationship Id="rId4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391</Pages>
  <Words>60700</Words>
  <Characters>223296</Characters>
  <CharactersWithSpaces>282413</CharactersWithSpaces>
  <Paragraphs>1846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2026-08-25T15:36:47Z</dcterms:created>
  <dc:creator>ghaemiyeh.com</dc:creator>
  <dc:description/>
  <dc:language>en-US</dc:language>
  <cp:lastModifiedBy/>
  <dcterms:modified xsi:type="dcterms:W3CDTF">2026-08-25T19:08:45Z</dcterms:modified>
  <cp:revision>1</cp:revision>
  <dc:subject/>
  <dc:title>یکصد و پنجاه صحابی ساختگی جلد 1</dc:title>
</cp:coreProperties>
</file>

<file path=docProps/custom.xml><?xml version="1.0" encoding="utf-8"?>
<Properties xmlns="http://schemas.openxmlformats.org/officeDocument/2006/custom-properties" xmlns:vt="http://schemas.openxmlformats.org/officeDocument/2006/docPropsVTypes"/>
</file>