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گنجینه معارف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54793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554795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554797_12804478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6554799_1280447820">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6554801_1280447820">
            <w:r>
              <w:rPr>
                <w:webHidden/>
                <w:rStyle w:val="IndexLink"/>
                <w:rtl w:val="true"/>
              </w:rPr>
              <w:t xml:space="preserve">در وصف عصای حضرت موسی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2"/>
            <w:tabs>
              <w:tab w:val="clear" w:pos="8743"/>
              <w:tab w:val="right" w:pos="9026" w:leader="dot"/>
            </w:tabs>
            <w:rPr/>
          </w:pPr>
          <w:hyperlink w:anchor="__RefHeading___Toc6554803_1280447820">
            <w:r>
              <w:rPr>
                <w:webHidden/>
                <w:rStyle w:val="IndexLink"/>
                <w:rtl w:val="true"/>
              </w:rPr>
              <w:t>داستان آقا محمد مهدی کاظمینی</w:t>
            </w:r>
            <w:r>
              <w:rPr>
                <w:rStyle w:val="IndexLink"/>
                <w:rtl w:val="true"/>
              </w:rPr>
              <w:tab/>
            </w:r>
            <w:r>
              <w:rPr>
                <w:rStyle w:val="IndexLink"/>
              </w:rPr>
              <w:t>21</w:t>
            </w:r>
          </w:hyperlink>
        </w:p>
        <w:p>
          <w:pPr>
            <w:pStyle w:val="Contents2"/>
            <w:tabs>
              <w:tab w:val="clear" w:pos="8743"/>
              <w:tab w:val="right" w:pos="9026" w:leader="dot"/>
            </w:tabs>
            <w:rPr/>
          </w:pPr>
          <w:hyperlink w:anchor="__RefHeading___Toc6554805_1280447820">
            <w:r>
              <w:rPr>
                <w:webHidden/>
                <w:rStyle w:val="IndexLink"/>
                <w:rtl w:val="true"/>
              </w:rPr>
              <w:t>داستان ابومحمد عیسی جوهری</w:t>
            </w:r>
            <w:r>
              <w:rPr>
                <w:rStyle w:val="IndexLink"/>
                <w:rtl w:val="true"/>
              </w:rPr>
              <w:tab/>
            </w:r>
            <w:r>
              <w:rPr>
                <w:rStyle w:val="IndexLink"/>
              </w:rPr>
              <w:t>22</w:t>
            </w:r>
          </w:hyperlink>
        </w:p>
        <w:p>
          <w:pPr>
            <w:pStyle w:val="Contents2"/>
            <w:tabs>
              <w:tab w:val="clear" w:pos="8743"/>
              <w:tab w:val="right" w:pos="9026" w:leader="dot"/>
            </w:tabs>
            <w:rPr/>
          </w:pPr>
          <w:hyperlink w:anchor="__RefHeading___Toc6554807_1280447820">
            <w:r>
              <w:rPr>
                <w:webHidden/>
                <w:rStyle w:val="IndexLink"/>
                <w:rtl w:val="true"/>
              </w:rPr>
              <w:t xml:space="preserve">داستانی از حضرت عیسی بن مریم </w:t>
            </w:r>
            <w:r>
              <w:rPr>
                <w:rStyle w:val="IndexLink"/>
                <w:rtl w:val="true"/>
              </w:rPr>
              <w:t>(</w:t>
            </w:r>
            <w:r>
              <w:rPr>
                <w:rStyle w:val="IndexLink"/>
                <w:rtl w:val="true"/>
              </w:rPr>
              <w:t>علیهما السلام</w:t>
            </w:r>
            <w:r>
              <w:rPr>
                <w:rStyle w:val="IndexLink"/>
                <w:rtl w:val="true"/>
              </w:rPr>
              <w:t>)</w:t>
              <w:tab/>
            </w:r>
            <w:r>
              <w:rPr>
                <w:rStyle w:val="IndexLink"/>
              </w:rPr>
              <w:t>23</w:t>
            </w:r>
          </w:hyperlink>
        </w:p>
        <w:p>
          <w:pPr>
            <w:pStyle w:val="Contents2"/>
            <w:tabs>
              <w:tab w:val="clear" w:pos="8743"/>
              <w:tab w:val="right" w:pos="9026" w:leader="dot"/>
            </w:tabs>
            <w:rPr/>
          </w:pPr>
          <w:hyperlink w:anchor="__RefHeading___Toc6554809_1280447820">
            <w:r>
              <w:rPr>
                <w:webHidden/>
                <w:rStyle w:val="IndexLink"/>
                <w:rtl w:val="true"/>
              </w:rPr>
              <w:t>داستان حسن بن نصیبی</w:t>
            </w:r>
            <w:r>
              <w:rPr>
                <w:rStyle w:val="IndexLink"/>
                <w:rtl w:val="true"/>
              </w:rPr>
              <w:tab/>
            </w:r>
            <w:r>
              <w:rPr>
                <w:rStyle w:val="IndexLink"/>
              </w:rPr>
              <w:t>24</w:t>
            </w:r>
          </w:hyperlink>
        </w:p>
        <w:p>
          <w:pPr>
            <w:pStyle w:val="Contents2"/>
            <w:tabs>
              <w:tab w:val="clear" w:pos="8743"/>
              <w:tab w:val="right" w:pos="9026" w:leader="dot"/>
            </w:tabs>
            <w:rPr/>
          </w:pPr>
          <w:hyperlink w:anchor="__RefHeading___Toc6554811_1280447820">
            <w:r>
              <w:rPr>
                <w:webHidden/>
                <w:rStyle w:val="IndexLink"/>
                <w:rtl w:val="true"/>
              </w:rPr>
              <w:t>داستان امیر اسحاق استر آبادی</w:t>
            </w:r>
            <w:r>
              <w:rPr>
                <w:rStyle w:val="IndexLink"/>
                <w:rtl w:val="true"/>
              </w:rPr>
              <w:tab/>
            </w:r>
            <w:r>
              <w:rPr>
                <w:rStyle w:val="IndexLink"/>
              </w:rPr>
              <w:t>26</w:t>
            </w:r>
          </w:hyperlink>
        </w:p>
        <w:p>
          <w:pPr>
            <w:pStyle w:val="Contents2"/>
            <w:tabs>
              <w:tab w:val="clear" w:pos="8743"/>
              <w:tab w:val="right" w:pos="9026" w:leader="dot"/>
            </w:tabs>
            <w:rPr/>
          </w:pPr>
          <w:hyperlink w:anchor="__RefHeading___Toc6554813_1280447820">
            <w:r>
              <w:rPr>
                <w:webHidden/>
                <w:rStyle w:val="IndexLink"/>
                <w:rtl w:val="true"/>
              </w:rPr>
              <w:t>قضیه محمد بن حیدر حسینی</w:t>
            </w:r>
            <w:r>
              <w:rPr>
                <w:rStyle w:val="IndexLink"/>
                <w:rtl w:val="true"/>
              </w:rPr>
              <w:tab/>
            </w:r>
            <w:r>
              <w:rPr>
                <w:rStyle w:val="IndexLink"/>
              </w:rPr>
              <w:t>27</w:t>
            </w:r>
          </w:hyperlink>
        </w:p>
        <w:p>
          <w:pPr>
            <w:pStyle w:val="Contents2"/>
            <w:tabs>
              <w:tab w:val="clear" w:pos="8743"/>
              <w:tab w:val="right" w:pos="9026" w:leader="dot"/>
            </w:tabs>
            <w:rPr/>
          </w:pPr>
          <w:hyperlink w:anchor="__RefHeading___Toc6554815_1280447820">
            <w:r>
              <w:rPr>
                <w:webHidden/>
                <w:rStyle w:val="IndexLink"/>
                <w:rtl w:val="true"/>
              </w:rPr>
              <w:t>قضیه حسین مدلل</w:t>
            </w:r>
            <w:r>
              <w:rPr>
                <w:rStyle w:val="IndexLink"/>
                <w:rtl w:val="true"/>
              </w:rPr>
              <w:tab/>
            </w:r>
            <w:r>
              <w:rPr>
                <w:rStyle w:val="IndexLink"/>
              </w:rPr>
              <w:t>28</w:t>
            </w:r>
          </w:hyperlink>
        </w:p>
        <w:p>
          <w:pPr>
            <w:pStyle w:val="Contents2"/>
            <w:tabs>
              <w:tab w:val="clear" w:pos="8743"/>
              <w:tab w:val="right" w:pos="9026" w:leader="dot"/>
            </w:tabs>
            <w:rPr/>
          </w:pPr>
          <w:hyperlink w:anchor="__RefHeading___Toc6554817_1280447820">
            <w:r>
              <w:rPr>
                <w:webHidden/>
                <w:rStyle w:val="IndexLink"/>
                <w:rtl w:val="true"/>
              </w:rPr>
              <w:t>نجات از فتنه های آخر الزمان و سالم ماندن از دامهای شیطان</w:t>
            </w:r>
            <w:r>
              <w:rPr>
                <w:rStyle w:val="IndexLink"/>
                <w:rtl w:val="true"/>
              </w:rPr>
              <w:tab/>
            </w:r>
            <w:r>
              <w:rPr>
                <w:rStyle w:val="IndexLink"/>
              </w:rPr>
              <w:t>29</w:t>
            </w:r>
          </w:hyperlink>
        </w:p>
        <w:p>
          <w:pPr>
            <w:pStyle w:val="Contents2"/>
            <w:tabs>
              <w:tab w:val="clear" w:pos="8743"/>
              <w:tab w:val="right" w:pos="9026" w:leader="dot"/>
            </w:tabs>
            <w:rPr/>
          </w:pPr>
          <w:hyperlink w:anchor="__RefHeading___Toc6554819_1280447820">
            <w:r>
              <w:rPr>
                <w:webHidden/>
                <w:rStyle w:val="IndexLink"/>
                <w:rtl w:val="true"/>
              </w:rPr>
              <w:t>داستان شخصی از اصفهان به نام عبدالرحمان</w:t>
            </w:r>
            <w:r>
              <w:rPr>
                <w:rStyle w:val="IndexLink"/>
                <w:rtl w:val="true"/>
              </w:rPr>
              <w:tab/>
            </w:r>
            <w:r>
              <w:rPr>
                <w:rStyle w:val="IndexLink"/>
              </w:rPr>
              <w:t>30</w:t>
            </w:r>
          </w:hyperlink>
        </w:p>
        <w:p>
          <w:pPr>
            <w:pStyle w:val="Contents2"/>
            <w:tabs>
              <w:tab w:val="clear" w:pos="8743"/>
              <w:tab w:val="right" w:pos="9026" w:leader="dot"/>
            </w:tabs>
            <w:rPr/>
          </w:pPr>
          <w:hyperlink w:anchor="__RefHeading___Toc6554821_1280447820">
            <w:r>
              <w:rPr>
                <w:webHidden/>
                <w:rStyle w:val="IndexLink"/>
                <w:rtl w:val="true"/>
              </w:rPr>
              <w:t>حسن بن فضل طبرسی</w:t>
            </w:r>
            <w:r>
              <w:rPr>
                <w:rStyle w:val="IndexLink"/>
                <w:rtl w:val="true"/>
              </w:rPr>
              <w:tab/>
            </w:r>
            <w:r>
              <w:rPr>
                <w:rStyle w:val="IndexLink"/>
              </w:rPr>
              <w:t>31</w:t>
            </w:r>
          </w:hyperlink>
        </w:p>
        <w:p>
          <w:pPr>
            <w:pStyle w:val="Contents2"/>
            <w:tabs>
              <w:tab w:val="clear" w:pos="8743"/>
              <w:tab w:val="right" w:pos="9026" w:leader="dot"/>
            </w:tabs>
            <w:rPr/>
          </w:pPr>
          <w:hyperlink w:anchor="__RefHeading___Toc6554823_1280447820">
            <w:r>
              <w:rPr>
                <w:webHidden/>
                <w:rStyle w:val="IndexLink"/>
                <w:rtl w:val="true"/>
              </w:rPr>
              <w:t>داستان شخصی به نام رمیله</w:t>
            </w:r>
            <w:r>
              <w:rPr>
                <w:rStyle w:val="IndexLink"/>
                <w:rtl w:val="true"/>
              </w:rPr>
              <w:tab/>
            </w:r>
            <w:r>
              <w:rPr>
                <w:rStyle w:val="IndexLink"/>
              </w:rPr>
              <w:t>32</w:t>
            </w:r>
          </w:hyperlink>
        </w:p>
        <w:p>
          <w:pPr>
            <w:pStyle w:val="Contents2"/>
            <w:tabs>
              <w:tab w:val="clear" w:pos="8743"/>
              <w:tab w:val="right" w:pos="9026" w:leader="dot"/>
            </w:tabs>
            <w:rPr/>
          </w:pPr>
          <w:hyperlink w:anchor="__RefHeading___Toc6554825_1280447820">
            <w:r>
              <w:rPr>
                <w:webHidden/>
                <w:rStyle w:val="IndexLink"/>
                <w:rtl w:val="true"/>
              </w:rPr>
              <w:t>داستان جابر بن عبدالله انصاری</w:t>
            </w:r>
            <w:r>
              <w:rPr>
                <w:rStyle w:val="IndexLink"/>
                <w:rtl w:val="true"/>
              </w:rPr>
              <w:tab/>
            </w:r>
            <w:r>
              <w:rPr>
                <w:rStyle w:val="IndexLink"/>
              </w:rPr>
              <w:t>32</w:t>
            </w:r>
          </w:hyperlink>
        </w:p>
        <w:p>
          <w:pPr>
            <w:pStyle w:val="Contents2"/>
            <w:tabs>
              <w:tab w:val="clear" w:pos="8743"/>
              <w:tab w:val="right" w:pos="9026" w:leader="dot"/>
            </w:tabs>
            <w:rPr/>
          </w:pPr>
          <w:hyperlink w:anchor="__RefHeading___Toc6554827_1280447820">
            <w:r>
              <w:rPr>
                <w:webHidden/>
                <w:rStyle w:val="IndexLink"/>
                <w:rtl w:val="true"/>
              </w:rPr>
              <w:t>نقل از ابوبصیر</w:t>
            </w:r>
            <w:r>
              <w:rPr>
                <w:rStyle w:val="IndexLink"/>
                <w:rtl w:val="true"/>
              </w:rPr>
              <w:tab/>
            </w:r>
            <w:r>
              <w:rPr>
                <w:rStyle w:val="IndexLink"/>
              </w:rPr>
              <w:t>33</w:t>
            </w:r>
          </w:hyperlink>
        </w:p>
        <w:p>
          <w:pPr>
            <w:pStyle w:val="Contents2"/>
            <w:tabs>
              <w:tab w:val="clear" w:pos="8743"/>
              <w:tab w:val="right" w:pos="9026" w:leader="dot"/>
            </w:tabs>
            <w:rPr/>
          </w:pPr>
          <w:hyperlink w:anchor="__RefHeading___Toc6554829_1280447820">
            <w:r>
              <w:rPr>
                <w:webHidden/>
                <w:rStyle w:val="IndexLink"/>
                <w:rtl w:val="true"/>
              </w:rPr>
              <w:t>یاقوت نام سنّی</w:t>
            </w:r>
            <w:r>
              <w:rPr>
                <w:rStyle w:val="IndexLink"/>
                <w:rtl w:val="true"/>
              </w:rPr>
              <w:tab/>
            </w:r>
            <w:r>
              <w:rPr>
                <w:rStyle w:val="IndexLink"/>
              </w:rPr>
              <w:t>34</w:t>
            </w:r>
          </w:hyperlink>
        </w:p>
        <w:p>
          <w:pPr>
            <w:pStyle w:val="Contents2"/>
            <w:tabs>
              <w:tab w:val="clear" w:pos="8743"/>
              <w:tab w:val="right" w:pos="9026" w:leader="dot"/>
            </w:tabs>
            <w:rPr/>
          </w:pPr>
          <w:hyperlink w:anchor="__RefHeading___Toc6554831_1280447820">
            <w:r>
              <w:rPr>
                <w:webHidden/>
                <w:rStyle w:val="IndexLink"/>
                <w:rtl w:val="true"/>
              </w:rPr>
              <w:t>از قول جعفر بن محمد</w:t>
            </w:r>
            <w:r>
              <w:rPr>
                <w:rStyle w:val="IndexLink"/>
                <w:rtl w:val="true"/>
              </w:rPr>
              <w:tab/>
            </w:r>
            <w:r>
              <w:rPr>
                <w:rStyle w:val="IndexLink"/>
              </w:rPr>
              <w:t>35</w:t>
            </w:r>
          </w:hyperlink>
        </w:p>
        <w:p>
          <w:pPr>
            <w:pStyle w:val="Contents2"/>
            <w:tabs>
              <w:tab w:val="clear" w:pos="8743"/>
              <w:tab w:val="right" w:pos="9026" w:leader="dot"/>
            </w:tabs>
            <w:rPr/>
          </w:pPr>
          <w:hyperlink w:anchor="__RefHeading___Toc6554833_1280447820">
            <w:r>
              <w:rPr>
                <w:webHidden/>
                <w:rStyle w:val="IndexLink"/>
                <w:rtl w:val="true"/>
              </w:rPr>
              <w:t>شطیطه یکی از زنان با ایمان</w:t>
            </w:r>
            <w:r>
              <w:rPr>
                <w:rStyle w:val="IndexLink"/>
                <w:rtl w:val="true"/>
              </w:rPr>
              <w:tab/>
            </w:r>
            <w:r>
              <w:rPr>
                <w:rStyle w:val="IndexLink"/>
              </w:rPr>
              <w:t>36</w:t>
            </w:r>
          </w:hyperlink>
        </w:p>
        <w:p>
          <w:pPr>
            <w:pStyle w:val="Contents2"/>
            <w:tabs>
              <w:tab w:val="clear" w:pos="8743"/>
              <w:tab w:val="right" w:pos="9026" w:leader="dot"/>
            </w:tabs>
            <w:rPr/>
          </w:pPr>
          <w:hyperlink w:anchor="__RefHeading___Toc6554835_1280447820">
            <w:r>
              <w:rPr>
                <w:webHidden/>
                <w:rStyle w:val="IndexLink"/>
                <w:rtl w:val="true"/>
              </w:rPr>
              <w:t xml:space="preserve">جمع آوری قرآن به دست حضرت علی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6554837_1280447820">
            <w:r>
              <w:rPr>
                <w:webHidden/>
                <w:rStyle w:val="IndexLink"/>
                <w:rtl w:val="true"/>
              </w:rPr>
              <w:t xml:space="preserve">سخنان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آخرین لحظات</w:t>
            </w:r>
            <w:r>
              <w:rPr>
                <w:rStyle w:val="IndexLink"/>
                <w:rtl w:val="true"/>
              </w:rPr>
              <w:tab/>
            </w:r>
            <w:r>
              <w:rPr>
                <w:rStyle w:val="IndexLink"/>
              </w:rPr>
              <w:t>38</w:t>
            </w:r>
          </w:hyperlink>
        </w:p>
        <w:p>
          <w:pPr>
            <w:pStyle w:val="Contents2"/>
            <w:tabs>
              <w:tab w:val="clear" w:pos="8743"/>
              <w:tab w:val="right" w:pos="9026" w:leader="dot"/>
            </w:tabs>
            <w:rPr/>
          </w:pPr>
          <w:hyperlink w:anchor="__RefHeading___Toc6554839_1280447820">
            <w:r>
              <w:rPr>
                <w:webHidden/>
                <w:rStyle w:val="IndexLink"/>
                <w:rtl w:val="true"/>
              </w:rPr>
              <w:t>در عقوبت مال پرستی</w:t>
            </w:r>
            <w:r>
              <w:rPr>
                <w:rStyle w:val="IndexLink"/>
                <w:rtl w:val="true"/>
              </w:rPr>
              <w:tab/>
            </w:r>
            <w:r>
              <w:rPr>
                <w:rStyle w:val="IndexLink"/>
              </w:rPr>
              <w:t>39</w:t>
            </w:r>
          </w:hyperlink>
        </w:p>
        <w:p>
          <w:pPr>
            <w:pStyle w:val="Contents2"/>
            <w:tabs>
              <w:tab w:val="clear" w:pos="8743"/>
              <w:tab w:val="right" w:pos="9026" w:leader="dot"/>
            </w:tabs>
            <w:rPr/>
          </w:pPr>
          <w:hyperlink w:anchor="__RefHeading___Toc6554841_1280447820">
            <w:r>
              <w:rPr>
                <w:webHidden/>
                <w:rStyle w:val="IndexLink"/>
                <w:rtl w:val="true"/>
              </w:rPr>
              <w:t>عبرت از دنیای بی اعتبار</w:t>
            </w:r>
            <w:r>
              <w:rPr>
                <w:rStyle w:val="IndexLink"/>
                <w:rtl w:val="true"/>
              </w:rPr>
              <w:tab/>
            </w:r>
            <w:r>
              <w:rPr>
                <w:rStyle w:val="IndexLink"/>
              </w:rPr>
              <w:t>40</w:t>
            </w:r>
          </w:hyperlink>
        </w:p>
        <w:p>
          <w:pPr>
            <w:pStyle w:val="Contents2"/>
            <w:tabs>
              <w:tab w:val="clear" w:pos="8743"/>
              <w:tab w:val="right" w:pos="9026" w:leader="dot"/>
            </w:tabs>
            <w:rPr/>
          </w:pPr>
          <w:hyperlink w:anchor="__RefHeading___Toc6554843_1280447820">
            <w:r>
              <w:rPr>
                <w:webHidden/>
                <w:rStyle w:val="IndexLink"/>
                <w:rtl w:val="true"/>
              </w:rPr>
              <w:t>داستان فرزند هارون و الرشید</w:t>
            </w:r>
            <w:r>
              <w:rPr>
                <w:rStyle w:val="IndexLink"/>
                <w:rtl w:val="true"/>
              </w:rPr>
              <w:tab/>
            </w:r>
            <w:r>
              <w:rPr>
                <w:rStyle w:val="IndexLink"/>
              </w:rPr>
              <w:t>41</w:t>
            </w:r>
          </w:hyperlink>
        </w:p>
        <w:p>
          <w:pPr>
            <w:pStyle w:val="Contents2"/>
            <w:tabs>
              <w:tab w:val="clear" w:pos="8743"/>
              <w:tab w:val="right" w:pos="9026" w:leader="dot"/>
            </w:tabs>
            <w:rPr/>
          </w:pPr>
          <w:hyperlink w:anchor="__RefHeading___Toc6554845_1280447820">
            <w:r>
              <w:rPr>
                <w:webHidden/>
                <w:rStyle w:val="IndexLink"/>
                <w:rtl w:val="true"/>
              </w:rPr>
              <w:t>داستان معاویه پسر یزید پلید</w:t>
            </w:r>
            <w:r>
              <w:rPr>
                <w:rStyle w:val="IndexLink"/>
                <w:rtl w:val="true"/>
              </w:rPr>
              <w:tab/>
            </w:r>
            <w:r>
              <w:rPr>
                <w:rStyle w:val="IndexLink"/>
              </w:rPr>
              <w:t>42</w:t>
            </w:r>
          </w:hyperlink>
        </w:p>
        <w:p>
          <w:pPr>
            <w:pStyle w:val="Contents2"/>
            <w:tabs>
              <w:tab w:val="clear" w:pos="8743"/>
              <w:tab w:val="right" w:pos="9026" w:leader="dot"/>
            </w:tabs>
            <w:rPr/>
          </w:pPr>
          <w:hyperlink w:anchor="__RefHeading___Toc6554847_1280447820">
            <w:r>
              <w:rPr>
                <w:webHidden/>
                <w:rStyle w:val="IndexLink"/>
                <w:rtl w:val="true"/>
              </w:rPr>
              <w:t>در فضیلت مهمانی کردن</w:t>
            </w:r>
            <w:r>
              <w:rPr>
                <w:rStyle w:val="IndexLink"/>
                <w:rtl w:val="true"/>
              </w:rPr>
              <w:tab/>
            </w:r>
            <w:r>
              <w:rPr>
                <w:rStyle w:val="IndexLink"/>
              </w:rPr>
              <w:t>42</w:t>
            </w:r>
          </w:hyperlink>
        </w:p>
        <w:p>
          <w:pPr>
            <w:pStyle w:val="Contents2"/>
            <w:tabs>
              <w:tab w:val="clear" w:pos="8743"/>
              <w:tab w:val="right" w:pos="9026" w:leader="dot"/>
            </w:tabs>
            <w:rPr/>
          </w:pPr>
          <w:hyperlink w:anchor="__RefHeading___Toc6554849_1280447820">
            <w:r>
              <w:rPr>
                <w:webHidden/>
                <w:rStyle w:val="IndexLink"/>
                <w:rtl w:val="true"/>
              </w:rPr>
              <w:t xml:space="preserve">درباره تشرفات خدمت ولی عصر </w:t>
            </w:r>
            <w:r>
              <w:rPr>
                <w:rStyle w:val="IndexLink"/>
                <w:rtl w:val="true"/>
              </w:rPr>
              <w:t>(</w:t>
            </w:r>
            <w:r>
              <w:rPr>
                <w:rStyle w:val="IndexLink"/>
                <w:rtl w:val="true"/>
              </w:rPr>
              <w:t>عجل الله تعالی فرجه الشریف</w:t>
            </w:r>
            <w:r>
              <w:rPr>
                <w:rStyle w:val="IndexLink"/>
                <w:rtl w:val="true"/>
              </w:rPr>
              <w:t>)</w:t>
              <w:tab/>
            </w:r>
            <w:r>
              <w:rPr>
                <w:rStyle w:val="IndexLink"/>
              </w:rPr>
              <w:t>43</w:t>
            </w:r>
          </w:hyperlink>
        </w:p>
        <w:p>
          <w:pPr>
            <w:pStyle w:val="Contents2"/>
            <w:tabs>
              <w:tab w:val="clear" w:pos="8743"/>
              <w:tab w:val="right" w:pos="9026" w:leader="dot"/>
            </w:tabs>
            <w:rPr/>
          </w:pPr>
          <w:hyperlink w:anchor="__RefHeading___Toc6554851_1280447820">
            <w:r>
              <w:rPr>
                <w:webHidden/>
                <w:rStyle w:val="IndexLink"/>
                <w:rtl w:val="true"/>
              </w:rPr>
              <w:t>قرآن و عترت</w:t>
            </w:r>
            <w:r>
              <w:rPr>
                <w:rStyle w:val="IndexLink"/>
                <w:rtl w:val="true"/>
              </w:rPr>
              <w:tab/>
            </w:r>
            <w:r>
              <w:rPr>
                <w:rStyle w:val="IndexLink"/>
              </w:rPr>
              <w:t>45</w:t>
            </w:r>
          </w:hyperlink>
        </w:p>
        <w:p>
          <w:pPr>
            <w:pStyle w:val="Contents2"/>
            <w:tabs>
              <w:tab w:val="clear" w:pos="8743"/>
              <w:tab w:val="right" w:pos="9026" w:leader="dot"/>
            </w:tabs>
            <w:rPr/>
          </w:pPr>
          <w:hyperlink w:anchor="__RefHeading___Toc6554853_1280447820">
            <w:r>
              <w:rPr>
                <w:webHidden/>
                <w:rStyle w:val="IndexLink"/>
                <w:rtl w:val="true"/>
              </w:rPr>
              <w:t>عالم برزخ</w:t>
            </w:r>
            <w:r>
              <w:rPr>
                <w:rStyle w:val="IndexLink"/>
                <w:rtl w:val="true"/>
              </w:rPr>
              <w:tab/>
            </w:r>
            <w:r>
              <w:rPr>
                <w:rStyle w:val="IndexLink"/>
              </w:rPr>
              <w:t>46</w:t>
            </w:r>
          </w:hyperlink>
        </w:p>
        <w:p>
          <w:pPr>
            <w:pStyle w:val="Contents2"/>
            <w:tabs>
              <w:tab w:val="clear" w:pos="8743"/>
              <w:tab w:val="right" w:pos="9026" w:leader="dot"/>
            </w:tabs>
            <w:rPr/>
          </w:pPr>
          <w:hyperlink w:anchor="__RefHeading___Toc6554855_1280447820">
            <w:r>
              <w:rPr>
                <w:webHidden/>
                <w:rStyle w:val="IndexLink"/>
                <w:rtl w:val="true"/>
              </w:rPr>
              <w:t>از فرمایشات مولا علی بن ابی طالب</w:t>
            </w:r>
            <w:r>
              <w:rPr>
                <w:rStyle w:val="IndexLink"/>
                <w:rtl w:val="true"/>
              </w:rPr>
              <w:tab/>
            </w:r>
            <w:r>
              <w:rPr>
                <w:rStyle w:val="IndexLink"/>
              </w:rPr>
              <w:t>47</w:t>
            </w:r>
          </w:hyperlink>
        </w:p>
        <w:p>
          <w:pPr>
            <w:pStyle w:val="Contents2"/>
            <w:tabs>
              <w:tab w:val="clear" w:pos="8743"/>
              <w:tab w:val="right" w:pos="9026" w:leader="dot"/>
            </w:tabs>
            <w:rPr/>
          </w:pPr>
          <w:hyperlink w:anchor="__RefHeading___Toc6554857_1280447820">
            <w:r>
              <w:rPr>
                <w:webHidden/>
                <w:rStyle w:val="IndexLink"/>
                <w:rtl w:val="true"/>
              </w:rPr>
              <w:t>داستان آیت الله شفتی</w:t>
            </w:r>
            <w:r>
              <w:rPr>
                <w:rStyle w:val="IndexLink"/>
                <w:rtl w:val="true"/>
              </w:rPr>
              <w:tab/>
            </w:r>
            <w:r>
              <w:rPr>
                <w:rStyle w:val="IndexLink"/>
              </w:rPr>
              <w:t>47</w:t>
            </w:r>
          </w:hyperlink>
        </w:p>
        <w:p>
          <w:pPr>
            <w:pStyle w:val="Contents2"/>
            <w:tabs>
              <w:tab w:val="clear" w:pos="8743"/>
              <w:tab w:val="right" w:pos="9026" w:leader="dot"/>
            </w:tabs>
            <w:rPr/>
          </w:pPr>
          <w:hyperlink w:anchor="__RefHeading___Toc6554859_1280447820">
            <w:r>
              <w:rPr>
                <w:webHidden/>
                <w:rStyle w:val="IndexLink"/>
                <w:rtl w:val="true"/>
              </w:rPr>
              <w:t>داستان سلمان فارسی</w:t>
            </w:r>
            <w:r>
              <w:rPr>
                <w:rStyle w:val="IndexLink"/>
                <w:rtl w:val="true"/>
              </w:rPr>
              <w:tab/>
            </w:r>
            <w:r>
              <w:rPr>
                <w:rStyle w:val="IndexLink"/>
              </w:rPr>
              <w:t>48</w:t>
            </w:r>
          </w:hyperlink>
        </w:p>
        <w:p>
          <w:pPr>
            <w:pStyle w:val="Contents2"/>
            <w:tabs>
              <w:tab w:val="clear" w:pos="8743"/>
              <w:tab w:val="right" w:pos="9026" w:leader="dot"/>
            </w:tabs>
            <w:rPr/>
          </w:pPr>
          <w:hyperlink w:anchor="__RefHeading___Toc6554861_1280447820">
            <w:r>
              <w:rPr>
                <w:webHidden/>
                <w:rStyle w:val="IndexLink"/>
                <w:rtl w:val="true"/>
              </w:rPr>
              <w:t>داستان ابوذر و شکیبایی او</w:t>
            </w:r>
            <w:r>
              <w:rPr>
                <w:rStyle w:val="IndexLink"/>
                <w:rtl w:val="true"/>
              </w:rPr>
              <w:tab/>
            </w:r>
            <w:r>
              <w:rPr>
                <w:rStyle w:val="IndexLink"/>
              </w:rPr>
              <w:t>49</w:t>
            </w:r>
          </w:hyperlink>
        </w:p>
        <w:p>
          <w:pPr>
            <w:pStyle w:val="Contents2"/>
            <w:tabs>
              <w:tab w:val="clear" w:pos="8743"/>
              <w:tab w:val="right" w:pos="9026" w:leader="dot"/>
            </w:tabs>
            <w:rPr/>
          </w:pPr>
          <w:hyperlink w:anchor="__RefHeading___Toc6554863_1280447820">
            <w:r>
              <w:rPr>
                <w:webHidden/>
                <w:rStyle w:val="IndexLink"/>
                <w:rtl w:val="true"/>
              </w:rPr>
              <w:t>قضیه یک روحانی در مشهد</w:t>
            </w:r>
            <w:r>
              <w:rPr>
                <w:rStyle w:val="IndexLink"/>
                <w:rtl w:val="true"/>
              </w:rPr>
              <w:tab/>
            </w:r>
            <w:r>
              <w:rPr>
                <w:rStyle w:val="IndexLink"/>
              </w:rPr>
              <w:t>50</w:t>
            </w:r>
          </w:hyperlink>
        </w:p>
        <w:p>
          <w:pPr>
            <w:pStyle w:val="Contents2"/>
            <w:tabs>
              <w:tab w:val="clear" w:pos="8743"/>
              <w:tab w:val="right" w:pos="9026" w:leader="dot"/>
            </w:tabs>
            <w:rPr/>
          </w:pPr>
          <w:hyperlink w:anchor="__RefHeading___Toc6554865_1280447820">
            <w:r>
              <w:rPr>
                <w:webHidden/>
                <w:rStyle w:val="IndexLink"/>
                <w:rtl w:val="true"/>
              </w:rPr>
              <w:t>حضرت امام سجاد</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حضرت خضر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6554867_1280447820">
            <w:r>
              <w:rPr>
                <w:webHidden/>
                <w:rStyle w:val="IndexLink"/>
                <w:rtl w:val="true"/>
              </w:rPr>
              <w:t>درباره ابراهیم خلیل الله</w:t>
            </w:r>
            <w:r>
              <w:rPr>
                <w:rStyle w:val="IndexLink"/>
                <w:rtl w:val="true"/>
              </w:rPr>
              <w:tab/>
            </w:r>
            <w:r>
              <w:rPr>
                <w:rStyle w:val="IndexLink"/>
              </w:rPr>
              <w:t>51</w:t>
            </w:r>
          </w:hyperlink>
        </w:p>
        <w:p>
          <w:pPr>
            <w:pStyle w:val="Contents2"/>
            <w:tabs>
              <w:tab w:val="clear" w:pos="8743"/>
              <w:tab w:val="right" w:pos="9026" w:leader="dot"/>
            </w:tabs>
            <w:rPr/>
          </w:pPr>
          <w:hyperlink w:anchor="__RefHeading___Toc6554869_1280447820">
            <w:r>
              <w:rPr>
                <w:webHidden/>
                <w:rStyle w:val="IndexLink"/>
                <w:rtl w:val="true"/>
              </w:rPr>
              <w:t>قضیه هارون الرشید و قبر امیر مؤمنان</w:t>
            </w:r>
            <w:r>
              <w:rPr>
                <w:rStyle w:val="IndexLink"/>
                <w:rtl w:val="true"/>
              </w:rPr>
              <w:tab/>
            </w:r>
            <w:r>
              <w:rPr>
                <w:rStyle w:val="IndexLink"/>
              </w:rPr>
              <w:t>52</w:t>
            </w:r>
          </w:hyperlink>
        </w:p>
        <w:p>
          <w:pPr>
            <w:pStyle w:val="Contents2"/>
            <w:tabs>
              <w:tab w:val="clear" w:pos="8743"/>
              <w:tab w:val="right" w:pos="9026" w:leader="dot"/>
            </w:tabs>
            <w:rPr/>
          </w:pPr>
          <w:hyperlink w:anchor="__RefHeading___Toc6554871_1280447820">
            <w:r>
              <w:rPr>
                <w:webHidden/>
                <w:rStyle w:val="IndexLink"/>
                <w:rtl w:val="true"/>
              </w:rPr>
              <w:t xml:space="preserve">کیفیت غسل پیغمبر </w:t>
            </w:r>
            <w:r>
              <w:rPr>
                <w:rStyle w:val="IndexLink"/>
                <w:rtl w:val="true"/>
              </w:rPr>
              <w:t>(</w:t>
            </w:r>
            <w:r>
              <w:rPr>
                <w:rStyle w:val="IndexLink"/>
                <w:rtl w:val="true"/>
              </w:rPr>
              <w:t>صلی الله علیه و آله و سلم</w:t>
            </w:r>
            <w:r>
              <w:rPr>
                <w:rStyle w:val="IndexLink"/>
                <w:rtl w:val="true"/>
              </w:rPr>
              <w:t>)</w:t>
              <w:tab/>
            </w:r>
            <w:r>
              <w:rPr>
                <w:rStyle w:val="IndexLink"/>
              </w:rPr>
              <w:t>53</w:t>
            </w:r>
          </w:hyperlink>
        </w:p>
        <w:p>
          <w:pPr>
            <w:pStyle w:val="Contents2"/>
            <w:tabs>
              <w:tab w:val="clear" w:pos="8743"/>
              <w:tab w:val="right" w:pos="9026" w:leader="dot"/>
            </w:tabs>
            <w:rPr/>
          </w:pPr>
          <w:hyperlink w:anchor="__RefHeading___Toc6554873_1280447820">
            <w:r>
              <w:rPr>
                <w:webHidden/>
                <w:rStyle w:val="IndexLink"/>
                <w:rtl w:val="true"/>
              </w:rPr>
              <w:t>عمار یاسر در زمان عثمان</w:t>
            </w:r>
            <w:r>
              <w:rPr>
                <w:rStyle w:val="IndexLink"/>
                <w:rtl w:val="true"/>
              </w:rPr>
              <w:tab/>
            </w:r>
            <w:r>
              <w:rPr>
                <w:rStyle w:val="IndexLink"/>
              </w:rPr>
              <w:t>54</w:t>
            </w:r>
          </w:hyperlink>
        </w:p>
        <w:p>
          <w:pPr>
            <w:pStyle w:val="Contents2"/>
            <w:tabs>
              <w:tab w:val="clear" w:pos="8743"/>
              <w:tab w:val="right" w:pos="9026" w:leader="dot"/>
            </w:tabs>
            <w:rPr/>
          </w:pPr>
          <w:hyperlink w:anchor="__RefHeading___Toc6554875_1280447820">
            <w:r>
              <w:rPr>
                <w:webHidden/>
                <w:rStyle w:val="IndexLink"/>
                <w:rtl w:val="true"/>
              </w:rPr>
              <w:t>یکی از داستان های حضرت سلمان</w:t>
            </w:r>
            <w:r>
              <w:rPr>
                <w:rStyle w:val="IndexLink"/>
                <w:rtl w:val="true"/>
              </w:rPr>
              <w:tab/>
            </w:r>
            <w:r>
              <w:rPr>
                <w:rStyle w:val="IndexLink"/>
              </w:rPr>
              <w:t>54</w:t>
            </w:r>
          </w:hyperlink>
        </w:p>
        <w:p>
          <w:pPr>
            <w:pStyle w:val="Contents2"/>
            <w:tabs>
              <w:tab w:val="clear" w:pos="8743"/>
              <w:tab w:val="right" w:pos="9026" w:leader="dot"/>
            </w:tabs>
            <w:rPr/>
          </w:pPr>
          <w:hyperlink w:anchor="__RefHeading___Toc6554877_1280447820">
            <w:r>
              <w:rPr>
                <w:webHidden/>
                <w:rStyle w:val="IndexLink"/>
                <w:rtl w:val="true"/>
              </w:rPr>
              <w:t>داستان حجر بن عدی</w:t>
            </w:r>
            <w:r>
              <w:rPr>
                <w:rStyle w:val="IndexLink"/>
                <w:rtl w:val="true"/>
              </w:rPr>
              <w:tab/>
            </w:r>
            <w:r>
              <w:rPr>
                <w:rStyle w:val="IndexLink"/>
              </w:rPr>
              <w:t>56</w:t>
            </w:r>
          </w:hyperlink>
        </w:p>
        <w:p>
          <w:pPr>
            <w:pStyle w:val="Contents2"/>
            <w:tabs>
              <w:tab w:val="clear" w:pos="8743"/>
              <w:tab w:val="right" w:pos="9026" w:leader="dot"/>
            </w:tabs>
            <w:rPr/>
          </w:pPr>
          <w:hyperlink w:anchor="__RefHeading___Toc6554879_1280447820">
            <w:r>
              <w:rPr>
                <w:webHidden/>
                <w:rStyle w:val="IndexLink"/>
                <w:rtl w:val="true"/>
              </w:rPr>
              <w:t>داستان حضرت موسی</w:t>
            </w:r>
            <w:r>
              <w:rPr>
                <w:rStyle w:val="IndexLink"/>
                <w:rtl w:val="true"/>
              </w:rPr>
              <w:t>(</w:t>
            </w:r>
            <w:r>
              <w:rPr>
                <w:rStyle w:val="IndexLink"/>
                <w:rtl w:val="true"/>
              </w:rPr>
              <w:t>علیه السلام</w:t>
            </w:r>
            <w:r>
              <w:rPr>
                <w:rStyle w:val="IndexLink"/>
                <w:rtl w:val="true"/>
              </w:rPr>
              <w:t xml:space="preserve">) </w:t>
            </w:r>
            <w:r>
              <w:rPr>
                <w:rStyle w:val="IndexLink"/>
                <w:rtl w:val="true"/>
              </w:rPr>
              <w:t>و دو جوان</w:t>
            </w:r>
            <w:r>
              <w:rPr>
                <w:rStyle w:val="IndexLink"/>
                <w:rtl w:val="true"/>
              </w:rPr>
              <w:tab/>
            </w:r>
            <w:r>
              <w:rPr>
                <w:rStyle w:val="IndexLink"/>
              </w:rPr>
              <w:t>56</w:t>
            </w:r>
          </w:hyperlink>
        </w:p>
        <w:p>
          <w:pPr>
            <w:pStyle w:val="Contents2"/>
            <w:tabs>
              <w:tab w:val="clear" w:pos="8743"/>
              <w:tab w:val="right" w:pos="9026" w:leader="dot"/>
            </w:tabs>
            <w:rPr/>
          </w:pPr>
          <w:hyperlink w:anchor="__RefHeading___Toc6554881_1280447820">
            <w:r>
              <w:rPr>
                <w:webHidden/>
                <w:rStyle w:val="IndexLink"/>
                <w:rtl w:val="true"/>
              </w:rPr>
              <w:t>رضا قلدر و پادشاهی او</w:t>
            </w:r>
            <w:r>
              <w:rPr>
                <w:rStyle w:val="IndexLink"/>
                <w:rtl w:val="true"/>
              </w:rPr>
              <w:tab/>
            </w:r>
            <w:r>
              <w:rPr>
                <w:rStyle w:val="IndexLink"/>
              </w:rPr>
              <w:t>57</w:t>
            </w:r>
          </w:hyperlink>
        </w:p>
        <w:p>
          <w:pPr>
            <w:pStyle w:val="Contents2"/>
            <w:tabs>
              <w:tab w:val="clear" w:pos="8743"/>
              <w:tab w:val="right" w:pos="9026" w:leader="dot"/>
            </w:tabs>
            <w:rPr/>
          </w:pPr>
          <w:hyperlink w:anchor="__RefHeading___Toc6554883_1280447820">
            <w:r>
              <w:rPr>
                <w:webHidden/>
                <w:rStyle w:val="IndexLink"/>
                <w:rtl w:val="true"/>
              </w:rPr>
              <w:t>داستان کمیل ابن زیاد</w:t>
            </w:r>
            <w:r>
              <w:rPr>
                <w:rStyle w:val="IndexLink"/>
                <w:rtl w:val="true"/>
              </w:rPr>
              <w:tab/>
            </w:r>
            <w:r>
              <w:rPr>
                <w:rStyle w:val="IndexLink"/>
              </w:rPr>
              <w:t>58</w:t>
            </w:r>
          </w:hyperlink>
        </w:p>
        <w:p>
          <w:pPr>
            <w:pStyle w:val="Contents2"/>
            <w:tabs>
              <w:tab w:val="clear" w:pos="8743"/>
              <w:tab w:val="right" w:pos="9026" w:leader="dot"/>
            </w:tabs>
            <w:rPr/>
          </w:pPr>
          <w:hyperlink w:anchor="__RefHeading___Toc6554885_1280447820">
            <w:r>
              <w:rPr>
                <w:webHidden/>
                <w:rStyle w:val="IndexLink"/>
                <w:rtl w:val="true"/>
              </w:rPr>
              <w:t>داستان کشیکچی و تاجر اصفهانی</w:t>
            </w:r>
            <w:r>
              <w:rPr>
                <w:rStyle w:val="IndexLink"/>
                <w:rtl w:val="true"/>
              </w:rPr>
              <w:tab/>
            </w:r>
            <w:r>
              <w:rPr>
                <w:rStyle w:val="IndexLink"/>
              </w:rPr>
              <w:t>59</w:t>
            </w:r>
          </w:hyperlink>
        </w:p>
        <w:p>
          <w:pPr>
            <w:pStyle w:val="Contents2"/>
            <w:tabs>
              <w:tab w:val="clear" w:pos="8743"/>
              <w:tab w:val="right" w:pos="9026" w:leader="dot"/>
            </w:tabs>
            <w:rPr/>
          </w:pPr>
          <w:hyperlink w:anchor="__RefHeading___Toc6554887_1280447820">
            <w:r>
              <w:rPr>
                <w:webHidden/>
                <w:rStyle w:val="IndexLink"/>
                <w:rtl w:val="true"/>
              </w:rPr>
              <w:t>داستان دانشمند سنی در زمان آ سید ابوالحسن مدیسه ای</w:t>
            </w:r>
            <w:r>
              <w:rPr>
                <w:rStyle w:val="IndexLink"/>
                <w:rtl w:val="true"/>
              </w:rPr>
              <w:tab/>
            </w:r>
            <w:r>
              <w:rPr>
                <w:rStyle w:val="IndexLink"/>
              </w:rPr>
              <w:t>60</w:t>
            </w:r>
          </w:hyperlink>
        </w:p>
        <w:p>
          <w:pPr>
            <w:pStyle w:val="Contents2"/>
            <w:tabs>
              <w:tab w:val="clear" w:pos="8743"/>
              <w:tab w:val="right" w:pos="9026" w:leader="dot"/>
            </w:tabs>
            <w:rPr/>
          </w:pPr>
          <w:hyperlink w:anchor="__RefHeading___Toc6554889_1280447820">
            <w:r>
              <w:rPr>
                <w:webHidden/>
                <w:rStyle w:val="IndexLink"/>
                <w:rtl w:val="true"/>
              </w:rPr>
              <w:t>قضیه هارون و الرشید و پیر مرد</w:t>
            </w:r>
            <w:r>
              <w:rPr>
                <w:rStyle w:val="IndexLink"/>
                <w:rtl w:val="true"/>
              </w:rPr>
              <w:tab/>
            </w:r>
            <w:r>
              <w:rPr>
                <w:rStyle w:val="IndexLink"/>
              </w:rPr>
              <w:t>62</w:t>
            </w:r>
          </w:hyperlink>
        </w:p>
        <w:p>
          <w:pPr>
            <w:pStyle w:val="Contents2"/>
            <w:tabs>
              <w:tab w:val="clear" w:pos="8743"/>
              <w:tab w:val="right" w:pos="9026" w:leader="dot"/>
            </w:tabs>
            <w:rPr/>
          </w:pPr>
          <w:hyperlink w:anchor="__RefHeading___Toc6554891_1280447820">
            <w:r>
              <w:rPr>
                <w:webHidden/>
                <w:rStyle w:val="IndexLink"/>
                <w:rtl w:val="true"/>
              </w:rPr>
              <w:t>شهادت مالک اشتر</w:t>
            </w:r>
            <w:r>
              <w:rPr>
                <w:rStyle w:val="IndexLink"/>
                <w:rtl w:val="true"/>
              </w:rPr>
              <w:tab/>
            </w:r>
            <w:r>
              <w:rPr>
                <w:rStyle w:val="IndexLink"/>
              </w:rPr>
              <w:t>63</w:t>
            </w:r>
          </w:hyperlink>
        </w:p>
        <w:p>
          <w:pPr>
            <w:pStyle w:val="Contents2"/>
            <w:tabs>
              <w:tab w:val="clear" w:pos="8743"/>
              <w:tab w:val="right" w:pos="9026" w:leader="dot"/>
            </w:tabs>
            <w:rPr/>
          </w:pPr>
          <w:hyperlink w:anchor="__RefHeading___Toc6554893_1280447820">
            <w:r>
              <w:rPr>
                <w:webHidden/>
                <w:rStyle w:val="IndexLink"/>
                <w:rtl w:val="true"/>
              </w:rPr>
              <w:t>قطره ای از عظمت الهی</w:t>
            </w:r>
            <w:r>
              <w:rPr>
                <w:rStyle w:val="IndexLink"/>
                <w:rtl w:val="true"/>
              </w:rPr>
              <w:tab/>
            </w:r>
            <w:r>
              <w:rPr>
                <w:rStyle w:val="IndexLink"/>
              </w:rPr>
              <w:t>64</w:t>
            </w:r>
          </w:hyperlink>
        </w:p>
        <w:p>
          <w:pPr>
            <w:pStyle w:val="Contents2"/>
            <w:tabs>
              <w:tab w:val="clear" w:pos="8743"/>
              <w:tab w:val="right" w:pos="9026" w:leader="dot"/>
            </w:tabs>
            <w:rPr/>
          </w:pPr>
          <w:hyperlink w:anchor="__RefHeading___Toc6554895_1280447820">
            <w:r>
              <w:rPr>
                <w:webHidden/>
                <w:rStyle w:val="IndexLink"/>
                <w:rtl w:val="true"/>
              </w:rPr>
              <w:t xml:space="preserve">داستان ادهم در زمان حضرت پیغمبر </w:t>
            </w:r>
            <w:r>
              <w:rPr>
                <w:rStyle w:val="IndexLink"/>
                <w:rtl w:val="true"/>
              </w:rPr>
              <w:t>(</w:t>
            </w:r>
            <w:r>
              <w:rPr>
                <w:rStyle w:val="IndexLink"/>
                <w:rtl w:val="true"/>
              </w:rPr>
              <w:t>صلی الله علیه و آله و سلم</w:t>
            </w:r>
            <w:r>
              <w:rPr>
                <w:rStyle w:val="IndexLink"/>
                <w:rtl w:val="true"/>
              </w:rPr>
              <w:t>)</w:t>
              <w:tab/>
            </w:r>
            <w:r>
              <w:rPr>
                <w:rStyle w:val="IndexLink"/>
              </w:rPr>
              <w:t>65</w:t>
            </w:r>
          </w:hyperlink>
        </w:p>
        <w:p>
          <w:pPr>
            <w:pStyle w:val="Contents2"/>
            <w:tabs>
              <w:tab w:val="clear" w:pos="8743"/>
              <w:tab w:val="right" w:pos="9026" w:leader="dot"/>
            </w:tabs>
            <w:rPr/>
          </w:pPr>
          <w:hyperlink w:anchor="__RefHeading___Toc6554897_1280447820">
            <w:r>
              <w:rPr>
                <w:webHidden/>
                <w:rStyle w:val="IndexLink"/>
                <w:rtl w:val="true"/>
              </w:rPr>
              <w:t>داستان جبیر خزانه دار معاویه ملعون</w:t>
            </w:r>
            <w:r>
              <w:rPr>
                <w:rStyle w:val="IndexLink"/>
                <w:rtl w:val="true"/>
              </w:rPr>
              <w:tab/>
            </w:r>
            <w:r>
              <w:rPr>
                <w:rStyle w:val="IndexLink"/>
              </w:rPr>
              <w:t>66</w:t>
            </w:r>
          </w:hyperlink>
        </w:p>
        <w:p>
          <w:pPr>
            <w:pStyle w:val="Contents2"/>
            <w:tabs>
              <w:tab w:val="clear" w:pos="8743"/>
              <w:tab w:val="right" w:pos="9026" w:leader="dot"/>
            </w:tabs>
            <w:rPr/>
          </w:pPr>
          <w:hyperlink w:anchor="__RefHeading___Toc6554899_1280447820">
            <w:r>
              <w:rPr>
                <w:webHidden/>
                <w:rStyle w:val="IndexLink"/>
                <w:rtl w:val="true"/>
              </w:rPr>
              <w:t>قضیه اهل یمن و بیعت با حضرت علی</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2"/>
            <w:tabs>
              <w:tab w:val="clear" w:pos="8743"/>
              <w:tab w:val="right" w:pos="9026" w:leader="dot"/>
            </w:tabs>
            <w:rPr/>
          </w:pPr>
          <w:hyperlink w:anchor="__RefHeading___Toc6554901_1280447820">
            <w:r>
              <w:rPr>
                <w:webHidden/>
                <w:rStyle w:val="IndexLink"/>
                <w:rtl w:val="true"/>
              </w:rPr>
              <w:t>حاسبوا قبل ان تحاسبوا</w:t>
            </w:r>
            <w:r>
              <w:rPr>
                <w:rStyle w:val="IndexLink"/>
                <w:rtl w:val="true"/>
              </w:rPr>
              <w:tab/>
            </w:r>
            <w:r>
              <w:rPr>
                <w:rStyle w:val="IndexLink"/>
              </w:rPr>
              <w:t>68</w:t>
            </w:r>
          </w:hyperlink>
        </w:p>
        <w:p>
          <w:pPr>
            <w:pStyle w:val="Contents2"/>
            <w:tabs>
              <w:tab w:val="clear" w:pos="8743"/>
              <w:tab w:val="right" w:pos="9026" w:leader="dot"/>
            </w:tabs>
            <w:rPr/>
          </w:pPr>
          <w:hyperlink w:anchor="__RefHeading___Toc6554903_1280447820">
            <w:r>
              <w:rPr>
                <w:webHidden/>
                <w:rStyle w:val="IndexLink"/>
                <w:rtl w:val="true"/>
              </w:rPr>
              <w:t>سر گذشت عجیب همسایه ابوبصیر</w:t>
            </w:r>
            <w:r>
              <w:rPr>
                <w:rStyle w:val="IndexLink"/>
                <w:rtl w:val="true"/>
              </w:rPr>
              <w:tab/>
            </w:r>
            <w:r>
              <w:rPr>
                <w:rStyle w:val="IndexLink"/>
              </w:rPr>
              <w:t>69</w:t>
            </w:r>
          </w:hyperlink>
        </w:p>
        <w:p>
          <w:pPr>
            <w:pStyle w:val="Contents2"/>
            <w:tabs>
              <w:tab w:val="clear" w:pos="8743"/>
              <w:tab w:val="right" w:pos="9026" w:leader="dot"/>
            </w:tabs>
            <w:rPr/>
          </w:pPr>
          <w:hyperlink w:anchor="__RefHeading___Toc6554905_1280447820">
            <w:r>
              <w:rPr>
                <w:webHidden/>
                <w:rStyle w:val="IndexLink"/>
                <w:rtl w:val="true"/>
              </w:rPr>
              <w:t>درباره زبان</w:t>
            </w:r>
            <w:r>
              <w:rPr>
                <w:rStyle w:val="IndexLink"/>
                <w:rtl w:val="true"/>
              </w:rPr>
              <w:tab/>
            </w:r>
            <w:r>
              <w:rPr>
                <w:rStyle w:val="IndexLink"/>
              </w:rPr>
              <w:t>71</w:t>
            </w:r>
          </w:hyperlink>
        </w:p>
        <w:p>
          <w:pPr>
            <w:pStyle w:val="Contents2"/>
            <w:tabs>
              <w:tab w:val="clear" w:pos="8743"/>
              <w:tab w:val="right" w:pos="9026" w:leader="dot"/>
            </w:tabs>
            <w:rPr/>
          </w:pPr>
          <w:hyperlink w:anchor="__RefHeading___Toc6554907_1280447820">
            <w:r>
              <w:rPr>
                <w:webHidden/>
                <w:rStyle w:val="IndexLink"/>
                <w:rtl w:val="true"/>
              </w:rPr>
              <w:t>سرگذشت عیسی و صاحب مزرعه</w:t>
            </w:r>
            <w:r>
              <w:rPr>
                <w:rStyle w:val="IndexLink"/>
                <w:rtl w:val="true"/>
              </w:rPr>
              <w:tab/>
            </w:r>
            <w:r>
              <w:rPr>
                <w:rStyle w:val="IndexLink"/>
              </w:rPr>
              <w:t>71</w:t>
            </w:r>
          </w:hyperlink>
        </w:p>
        <w:p>
          <w:pPr>
            <w:pStyle w:val="Contents2"/>
            <w:tabs>
              <w:tab w:val="clear" w:pos="8743"/>
              <w:tab w:val="right" w:pos="9026" w:leader="dot"/>
            </w:tabs>
            <w:rPr/>
          </w:pPr>
          <w:hyperlink w:anchor="__RefHeading___Toc6554909_1280447820">
            <w:r>
              <w:rPr>
                <w:webHidden/>
                <w:rStyle w:val="IndexLink"/>
                <w:rtl w:val="true"/>
              </w:rPr>
              <w:t>داستان شخصی از بحرین و نجات از قبر</w:t>
            </w:r>
            <w:r>
              <w:rPr>
                <w:rStyle w:val="IndexLink"/>
                <w:rtl w:val="true"/>
              </w:rPr>
              <w:tab/>
            </w:r>
            <w:r>
              <w:rPr>
                <w:rStyle w:val="IndexLink"/>
              </w:rPr>
              <w:t>72</w:t>
            </w:r>
          </w:hyperlink>
        </w:p>
        <w:p>
          <w:pPr>
            <w:pStyle w:val="Contents2"/>
            <w:tabs>
              <w:tab w:val="clear" w:pos="8743"/>
              <w:tab w:val="right" w:pos="9026" w:leader="dot"/>
            </w:tabs>
            <w:rPr/>
          </w:pPr>
          <w:hyperlink w:anchor="__RefHeading___Toc6554911_1280447820">
            <w:r>
              <w:rPr>
                <w:webHidden/>
                <w:rStyle w:val="IndexLink"/>
                <w:rtl w:val="true"/>
              </w:rPr>
              <w:t>درباره نماز و حضور قلب</w:t>
            </w:r>
            <w:r>
              <w:rPr>
                <w:rStyle w:val="IndexLink"/>
                <w:rtl w:val="true"/>
              </w:rPr>
              <w:tab/>
            </w:r>
            <w:r>
              <w:rPr>
                <w:rStyle w:val="IndexLink"/>
              </w:rPr>
              <w:t>73</w:t>
            </w:r>
          </w:hyperlink>
        </w:p>
        <w:p>
          <w:pPr>
            <w:pStyle w:val="Contents2"/>
            <w:tabs>
              <w:tab w:val="clear" w:pos="8743"/>
              <w:tab w:val="right" w:pos="9026" w:leader="dot"/>
            </w:tabs>
            <w:rPr/>
          </w:pPr>
          <w:hyperlink w:anchor="__RefHeading___Toc6554913_1280447820">
            <w:r>
              <w:rPr>
                <w:webHidden/>
                <w:rStyle w:val="IndexLink"/>
                <w:rtl w:val="true"/>
              </w:rPr>
              <w:t>زیارت خانه خدا</w:t>
            </w:r>
            <w:r>
              <w:rPr>
                <w:rStyle w:val="IndexLink"/>
                <w:rtl w:val="true"/>
              </w:rPr>
              <w:tab/>
            </w:r>
            <w:r>
              <w:rPr>
                <w:rStyle w:val="IndexLink"/>
              </w:rPr>
              <w:t>74</w:t>
            </w:r>
          </w:hyperlink>
        </w:p>
        <w:p>
          <w:pPr>
            <w:pStyle w:val="Contents2"/>
            <w:tabs>
              <w:tab w:val="clear" w:pos="8743"/>
              <w:tab w:val="right" w:pos="9026" w:leader="dot"/>
            </w:tabs>
            <w:rPr/>
          </w:pPr>
          <w:hyperlink w:anchor="__RefHeading___Toc6554915_1280447820">
            <w:r>
              <w:rPr>
                <w:webHidden/>
                <w:rStyle w:val="IndexLink"/>
                <w:rtl w:val="true"/>
              </w:rPr>
              <w:t>داستان ورود نادر شاه به صحن حضرت ابوالفضل</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2"/>
            <w:tabs>
              <w:tab w:val="clear" w:pos="8743"/>
              <w:tab w:val="right" w:pos="9026" w:leader="dot"/>
            </w:tabs>
            <w:rPr/>
          </w:pPr>
          <w:hyperlink w:anchor="__RefHeading___Toc6554917_1280447820">
            <w:r>
              <w:rPr>
                <w:webHidden/>
                <w:rStyle w:val="IndexLink"/>
                <w:rtl w:val="true"/>
              </w:rPr>
              <w:t>در سود و زیان برخی از رفتارها از زبان امام</w:t>
            </w:r>
            <w:r>
              <w:rPr>
                <w:rStyle w:val="IndexLink"/>
                <w:rtl w:val="true"/>
              </w:rPr>
              <w:tab/>
            </w:r>
            <w:r>
              <w:rPr>
                <w:rStyle w:val="IndexLink"/>
              </w:rPr>
              <w:t>76</w:t>
            </w:r>
          </w:hyperlink>
        </w:p>
        <w:p>
          <w:pPr>
            <w:pStyle w:val="Contents2"/>
            <w:tabs>
              <w:tab w:val="clear" w:pos="8743"/>
              <w:tab w:val="right" w:pos="9026" w:leader="dot"/>
            </w:tabs>
            <w:rPr/>
          </w:pPr>
          <w:hyperlink w:anchor="__RefHeading___Toc6554919_1280447820">
            <w:r>
              <w:rPr>
                <w:webHidden/>
                <w:rStyle w:val="IndexLink"/>
                <w:rtl w:val="true"/>
              </w:rPr>
              <w:t>شمه ای از منزلت و مقام حضرت سلمان فارسی</w:t>
            </w:r>
            <w:r>
              <w:rPr>
                <w:rStyle w:val="IndexLink"/>
                <w:rtl w:val="true"/>
              </w:rPr>
              <w:tab/>
            </w:r>
            <w:r>
              <w:rPr>
                <w:rStyle w:val="IndexLink"/>
              </w:rPr>
              <w:t>77</w:t>
            </w:r>
          </w:hyperlink>
        </w:p>
        <w:p>
          <w:pPr>
            <w:pStyle w:val="Contents2"/>
            <w:tabs>
              <w:tab w:val="clear" w:pos="8743"/>
              <w:tab w:val="right" w:pos="9026" w:leader="dot"/>
            </w:tabs>
            <w:rPr/>
          </w:pPr>
          <w:hyperlink w:anchor="__RefHeading___Toc6554921_1280447820">
            <w:r>
              <w:rPr>
                <w:webHidden/>
                <w:rStyle w:val="IndexLink"/>
                <w:rtl w:val="true"/>
              </w:rPr>
              <w:t>فرق زبان خوب و بد</w:t>
            </w:r>
            <w:r>
              <w:rPr>
                <w:rStyle w:val="IndexLink"/>
                <w:rtl w:val="true"/>
              </w:rPr>
              <w:tab/>
            </w:r>
            <w:r>
              <w:rPr>
                <w:rStyle w:val="IndexLink"/>
              </w:rPr>
              <w:t>78</w:t>
            </w:r>
          </w:hyperlink>
        </w:p>
        <w:p>
          <w:pPr>
            <w:pStyle w:val="Contents2"/>
            <w:tabs>
              <w:tab w:val="clear" w:pos="8743"/>
              <w:tab w:val="right" w:pos="9026" w:leader="dot"/>
            </w:tabs>
            <w:rPr/>
          </w:pPr>
          <w:hyperlink w:anchor="__RefHeading___Toc6554923_1280447820">
            <w:r>
              <w:rPr>
                <w:webHidden/>
                <w:rStyle w:val="IndexLink"/>
                <w:rtl w:val="true"/>
              </w:rPr>
              <w:t>در فضیلت ماه مبارک رمضان</w:t>
            </w:r>
            <w:r>
              <w:rPr>
                <w:rStyle w:val="IndexLink"/>
                <w:rtl w:val="true"/>
              </w:rPr>
              <w:tab/>
            </w:r>
            <w:r>
              <w:rPr>
                <w:rStyle w:val="IndexLink"/>
              </w:rPr>
              <w:t>79</w:t>
            </w:r>
          </w:hyperlink>
        </w:p>
        <w:p>
          <w:pPr>
            <w:pStyle w:val="Contents2"/>
            <w:tabs>
              <w:tab w:val="clear" w:pos="8743"/>
              <w:tab w:val="right" w:pos="9026" w:leader="dot"/>
            </w:tabs>
            <w:rPr/>
          </w:pPr>
          <w:hyperlink w:anchor="__RefHeading___Toc6554925_1280447820">
            <w:r>
              <w:rPr>
                <w:webHidden/>
                <w:rStyle w:val="IndexLink"/>
                <w:rtl w:val="true"/>
              </w:rPr>
              <w:t>مَن ماتَ امام زماننا ماتَ متیَهَ الجاهِلیه</w:t>
            </w:r>
            <w:r>
              <w:rPr>
                <w:rStyle w:val="IndexLink"/>
                <w:rtl w:val="true"/>
              </w:rPr>
              <w:tab/>
            </w:r>
            <w:r>
              <w:rPr>
                <w:rStyle w:val="IndexLink"/>
              </w:rPr>
              <w:t>80</w:t>
            </w:r>
          </w:hyperlink>
        </w:p>
        <w:p>
          <w:pPr>
            <w:pStyle w:val="Contents2"/>
            <w:tabs>
              <w:tab w:val="clear" w:pos="8743"/>
              <w:tab w:val="right" w:pos="9026" w:leader="dot"/>
            </w:tabs>
            <w:rPr/>
          </w:pPr>
          <w:hyperlink w:anchor="__RefHeading___Toc6554927_1280447820">
            <w:r>
              <w:rPr>
                <w:webHidden/>
                <w:rStyle w:val="IndexLink"/>
                <w:rtl w:val="true"/>
              </w:rPr>
              <w:t>برای خواستن حاجت انسان باید مضطر باشد</w:t>
            </w:r>
            <w:r>
              <w:rPr>
                <w:rStyle w:val="IndexLink"/>
                <w:rtl w:val="true"/>
              </w:rPr>
              <w:tab/>
            </w:r>
            <w:r>
              <w:rPr>
                <w:rStyle w:val="IndexLink"/>
              </w:rPr>
              <w:t>81</w:t>
            </w:r>
          </w:hyperlink>
        </w:p>
        <w:p>
          <w:pPr>
            <w:pStyle w:val="Contents2"/>
            <w:tabs>
              <w:tab w:val="clear" w:pos="8743"/>
              <w:tab w:val="right" w:pos="9026" w:leader="dot"/>
            </w:tabs>
            <w:rPr/>
          </w:pPr>
          <w:hyperlink w:anchor="__RefHeading___Toc6554929_1280447820">
            <w:r>
              <w:rPr>
                <w:webHidden/>
                <w:rStyle w:val="IndexLink"/>
                <w:rtl w:val="true"/>
              </w:rPr>
              <w:t>قضیه ظل السلطان و شیخ حسنعلی نخودکی</w:t>
            </w:r>
            <w:r>
              <w:rPr>
                <w:rStyle w:val="IndexLink"/>
                <w:rtl w:val="true"/>
              </w:rPr>
              <w:tab/>
            </w:r>
            <w:r>
              <w:rPr>
                <w:rStyle w:val="IndexLink"/>
              </w:rPr>
              <w:t>82</w:t>
            </w:r>
          </w:hyperlink>
        </w:p>
        <w:p>
          <w:pPr>
            <w:pStyle w:val="Contents2"/>
            <w:tabs>
              <w:tab w:val="clear" w:pos="8743"/>
              <w:tab w:val="right" w:pos="9026" w:leader="dot"/>
            </w:tabs>
            <w:rPr/>
          </w:pPr>
          <w:hyperlink w:anchor="__RefHeading___Toc6554931_1280447820">
            <w:r>
              <w:rPr>
                <w:webHidden/>
                <w:rStyle w:val="IndexLink"/>
                <w:rtl w:val="true"/>
              </w:rPr>
              <w:t>درباره انسان گرگ صفت که همیشه بوده است</w:t>
            </w:r>
            <w:r>
              <w:rPr>
                <w:rStyle w:val="IndexLink"/>
                <w:rtl w:val="true"/>
              </w:rPr>
              <w:tab/>
            </w:r>
            <w:r>
              <w:rPr>
                <w:rStyle w:val="IndexLink"/>
              </w:rPr>
              <w:t>83</w:t>
            </w:r>
          </w:hyperlink>
        </w:p>
        <w:p>
          <w:pPr>
            <w:pStyle w:val="Contents2"/>
            <w:tabs>
              <w:tab w:val="clear" w:pos="8743"/>
              <w:tab w:val="right" w:pos="9026" w:leader="dot"/>
            </w:tabs>
            <w:rPr/>
          </w:pPr>
          <w:hyperlink w:anchor="__RefHeading___Toc6554933_1280447820">
            <w:r>
              <w:rPr>
                <w:webHidden/>
                <w:rStyle w:val="IndexLink"/>
                <w:rtl w:val="true"/>
              </w:rPr>
              <w:t>مردمان جاهل قبل از اسلام</w:t>
            </w:r>
            <w:r>
              <w:rPr>
                <w:rStyle w:val="IndexLink"/>
                <w:rtl w:val="true"/>
              </w:rPr>
              <w:tab/>
            </w:r>
            <w:r>
              <w:rPr>
                <w:rStyle w:val="IndexLink"/>
              </w:rPr>
              <w:t>84</w:t>
            </w:r>
          </w:hyperlink>
        </w:p>
        <w:p>
          <w:pPr>
            <w:pStyle w:val="Contents2"/>
            <w:tabs>
              <w:tab w:val="clear" w:pos="8743"/>
              <w:tab w:val="right" w:pos="9026" w:leader="dot"/>
            </w:tabs>
            <w:rPr/>
          </w:pPr>
          <w:hyperlink w:anchor="__RefHeading___Toc6554935_1280447820">
            <w:r>
              <w:rPr>
                <w:webHidden/>
                <w:rStyle w:val="IndexLink"/>
                <w:rtl w:val="true"/>
              </w:rPr>
              <w:t>خاطره ای از مدرسه صدر اصفهان</w:t>
            </w:r>
            <w:r>
              <w:rPr>
                <w:rStyle w:val="IndexLink"/>
                <w:rtl w:val="true"/>
              </w:rPr>
              <w:tab/>
            </w:r>
            <w:r>
              <w:rPr>
                <w:rStyle w:val="IndexLink"/>
              </w:rPr>
              <w:t>85</w:t>
            </w:r>
          </w:hyperlink>
        </w:p>
        <w:p>
          <w:pPr>
            <w:pStyle w:val="Contents2"/>
            <w:tabs>
              <w:tab w:val="clear" w:pos="8743"/>
              <w:tab w:val="right" w:pos="9026" w:leader="dot"/>
            </w:tabs>
            <w:rPr/>
          </w:pPr>
          <w:hyperlink w:anchor="__RefHeading___Toc6554937_1280447820">
            <w:r>
              <w:rPr>
                <w:webHidden/>
                <w:rStyle w:val="IndexLink"/>
                <w:rtl w:val="true"/>
              </w:rPr>
              <w:t>درباره محبت مولا امیر المؤمنین</w:t>
            </w:r>
            <w:r>
              <w:rPr>
                <w:rStyle w:val="IndexLink"/>
                <w:rtl w:val="true"/>
              </w:rPr>
              <w:tab/>
            </w:r>
            <w:r>
              <w:rPr>
                <w:rStyle w:val="IndexLink"/>
              </w:rPr>
              <w:t>87</w:t>
            </w:r>
          </w:hyperlink>
        </w:p>
        <w:p>
          <w:pPr>
            <w:pStyle w:val="Contents2"/>
            <w:tabs>
              <w:tab w:val="clear" w:pos="8743"/>
              <w:tab w:val="right" w:pos="9026" w:leader="dot"/>
            </w:tabs>
            <w:rPr/>
          </w:pPr>
          <w:hyperlink w:anchor="__RefHeading___Toc6554939_1280447820">
            <w:r>
              <w:rPr>
                <w:webHidden/>
                <w:rStyle w:val="IndexLink"/>
                <w:rtl w:val="true"/>
              </w:rPr>
              <w:t xml:space="preserve">داستان یک دزد و رفتن او به زیارت حضرت رضا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2"/>
            <w:tabs>
              <w:tab w:val="clear" w:pos="8743"/>
              <w:tab w:val="right" w:pos="9026" w:leader="dot"/>
            </w:tabs>
            <w:rPr/>
          </w:pPr>
          <w:hyperlink w:anchor="__RefHeading___Toc6554941_1280447820">
            <w:r>
              <w:rPr>
                <w:webHidden/>
                <w:rStyle w:val="IndexLink"/>
                <w:rtl w:val="true"/>
              </w:rPr>
              <w:t>در احوال دو برادر</w:t>
            </w:r>
            <w:r>
              <w:rPr>
                <w:rStyle w:val="IndexLink"/>
                <w:rtl w:val="true"/>
              </w:rPr>
              <w:tab/>
            </w:r>
            <w:r>
              <w:rPr>
                <w:rStyle w:val="IndexLink"/>
              </w:rPr>
              <w:t>89</w:t>
            </w:r>
          </w:hyperlink>
        </w:p>
        <w:p>
          <w:pPr>
            <w:pStyle w:val="Contents2"/>
            <w:tabs>
              <w:tab w:val="clear" w:pos="8743"/>
              <w:tab w:val="right" w:pos="9026" w:leader="dot"/>
            </w:tabs>
            <w:rPr/>
          </w:pPr>
          <w:hyperlink w:anchor="__RefHeading___Toc6554943_1280447820">
            <w:r>
              <w:rPr>
                <w:webHidden/>
                <w:rStyle w:val="IndexLink"/>
                <w:rtl w:val="true"/>
              </w:rPr>
              <w:t>داستان بهلول رحمه الله علیه</w:t>
            </w:r>
            <w:r>
              <w:rPr>
                <w:rStyle w:val="IndexLink"/>
                <w:rtl w:val="true"/>
              </w:rPr>
              <w:tab/>
            </w:r>
            <w:r>
              <w:rPr>
                <w:rStyle w:val="IndexLink"/>
              </w:rPr>
              <w:t>91</w:t>
            </w:r>
          </w:hyperlink>
        </w:p>
        <w:p>
          <w:pPr>
            <w:pStyle w:val="Contents2"/>
            <w:tabs>
              <w:tab w:val="clear" w:pos="8743"/>
              <w:tab w:val="right" w:pos="9026" w:leader="dot"/>
            </w:tabs>
            <w:rPr/>
          </w:pPr>
          <w:hyperlink w:anchor="__RefHeading___Toc6554945_1280447820">
            <w:r>
              <w:rPr>
                <w:webHidden/>
                <w:rStyle w:val="IndexLink"/>
                <w:rtl w:val="true"/>
              </w:rPr>
              <w:t>آقای انصاریان در یکی از منبرها بیان کردند</w:t>
            </w:r>
            <w:r>
              <w:rPr>
                <w:rStyle w:val="IndexLink"/>
                <w:rtl w:val="true"/>
              </w:rPr>
              <w:t>...</w:t>
              <w:tab/>
            </w:r>
            <w:r>
              <w:rPr>
                <w:rStyle w:val="IndexLink"/>
              </w:rPr>
              <w:t>92</w:t>
            </w:r>
          </w:hyperlink>
        </w:p>
        <w:p>
          <w:pPr>
            <w:pStyle w:val="Contents2"/>
            <w:tabs>
              <w:tab w:val="clear" w:pos="8743"/>
              <w:tab w:val="right" w:pos="9026" w:leader="dot"/>
            </w:tabs>
            <w:rPr/>
          </w:pPr>
          <w:hyperlink w:anchor="__RefHeading___Toc6554947_1280447820">
            <w:r>
              <w:rPr>
                <w:webHidden/>
                <w:rStyle w:val="IndexLink"/>
                <w:rtl w:val="true"/>
              </w:rPr>
              <w:t xml:space="preserve">داستان زوار امام رضا </w:t>
            </w:r>
            <w:r>
              <w:rPr>
                <w:rStyle w:val="IndexLink"/>
                <w:rtl w:val="true"/>
              </w:rPr>
              <w:t>(</w:t>
            </w:r>
            <w:r>
              <w:rPr>
                <w:rStyle w:val="IndexLink"/>
                <w:rtl w:val="true"/>
              </w:rPr>
              <w:t>علیه السلام</w:t>
            </w:r>
            <w:r>
              <w:rPr>
                <w:rStyle w:val="IndexLink"/>
                <w:rtl w:val="true"/>
              </w:rPr>
              <w:t>)</w:t>
            </w:r>
            <w:r>
              <w:rPr>
                <w:rStyle w:val="IndexLink"/>
                <w:rtl w:val="true"/>
              </w:rPr>
              <w:t>و شخصی به نام محمد علی مرادی از رهنان</w:t>
            </w:r>
            <w:r>
              <w:rPr>
                <w:rStyle w:val="IndexLink"/>
                <w:rtl w:val="true"/>
              </w:rPr>
              <w:tab/>
            </w:r>
            <w:r>
              <w:rPr>
                <w:rStyle w:val="IndexLink"/>
              </w:rPr>
              <w:t>93</w:t>
            </w:r>
          </w:hyperlink>
        </w:p>
        <w:p>
          <w:pPr>
            <w:pStyle w:val="Contents2"/>
            <w:tabs>
              <w:tab w:val="clear" w:pos="8743"/>
              <w:tab w:val="right" w:pos="9026" w:leader="dot"/>
            </w:tabs>
            <w:rPr/>
          </w:pPr>
          <w:hyperlink w:anchor="__RefHeading___Toc6554949_1280447820">
            <w:r>
              <w:rPr>
                <w:webHidden/>
                <w:rStyle w:val="IndexLink"/>
                <w:rtl w:val="true"/>
              </w:rPr>
              <w:t>داستان حاج آقا رضا هرندی رحمت الله علیه</w:t>
            </w:r>
            <w:r>
              <w:rPr>
                <w:rStyle w:val="IndexLink"/>
                <w:rtl w:val="true"/>
              </w:rPr>
              <w:tab/>
            </w:r>
            <w:r>
              <w:rPr>
                <w:rStyle w:val="IndexLink"/>
              </w:rPr>
              <w:t>94</w:t>
            </w:r>
          </w:hyperlink>
        </w:p>
        <w:p>
          <w:pPr>
            <w:pStyle w:val="Contents2"/>
            <w:tabs>
              <w:tab w:val="clear" w:pos="8743"/>
              <w:tab w:val="right" w:pos="9026" w:leader="dot"/>
            </w:tabs>
            <w:rPr/>
          </w:pPr>
          <w:hyperlink w:anchor="__RefHeading___Toc6554951_1280447820">
            <w:r>
              <w:rPr>
                <w:webHidden/>
                <w:rStyle w:val="IndexLink"/>
                <w:rtl w:val="true"/>
              </w:rPr>
              <w:t>در احوالات مرحوم حاج آقا رحیم ارباب</w:t>
            </w:r>
            <w:r>
              <w:rPr>
                <w:rStyle w:val="IndexLink"/>
                <w:rtl w:val="true"/>
              </w:rPr>
              <w:tab/>
            </w:r>
            <w:r>
              <w:rPr>
                <w:rStyle w:val="IndexLink"/>
              </w:rPr>
              <w:t>96</w:t>
            </w:r>
          </w:hyperlink>
        </w:p>
        <w:p>
          <w:pPr>
            <w:pStyle w:val="Contents2"/>
            <w:tabs>
              <w:tab w:val="clear" w:pos="8743"/>
              <w:tab w:val="right" w:pos="9026" w:leader="dot"/>
            </w:tabs>
            <w:rPr/>
          </w:pPr>
          <w:hyperlink w:anchor="__RefHeading___Toc6554953_1280447820">
            <w:r>
              <w:rPr>
                <w:webHidden/>
                <w:rStyle w:val="IndexLink"/>
                <w:rtl w:val="true"/>
              </w:rPr>
              <w:t>پدری مهربان برای شیعیان</w:t>
            </w:r>
            <w:r>
              <w:rPr>
                <w:rStyle w:val="IndexLink"/>
                <w:rtl w:val="true"/>
              </w:rPr>
              <w:tab/>
            </w:r>
            <w:r>
              <w:rPr>
                <w:rStyle w:val="IndexLink"/>
              </w:rPr>
              <w:t>97</w:t>
            </w:r>
          </w:hyperlink>
        </w:p>
        <w:p>
          <w:pPr>
            <w:pStyle w:val="Contents2"/>
            <w:tabs>
              <w:tab w:val="clear" w:pos="8743"/>
              <w:tab w:val="right" w:pos="9026" w:leader="dot"/>
            </w:tabs>
            <w:rPr/>
          </w:pPr>
          <w:hyperlink w:anchor="__RefHeading___Toc6554955_1280447820">
            <w:r>
              <w:rPr>
                <w:webHidden/>
                <w:rStyle w:val="IndexLink"/>
                <w:rtl w:val="true"/>
              </w:rPr>
              <w:t>درباره شناخت امام زمان</w:t>
            </w:r>
            <w:r>
              <w:rPr>
                <w:rStyle w:val="IndexLink"/>
                <w:rtl w:val="true"/>
              </w:rPr>
              <w:t>(</w:t>
            </w:r>
            <w:r>
              <w:rPr>
                <w:rStyle w:val="IndexLink"/>
                <w:rtl w:val="true"/>
              </w:rPr>
              <w:t>عجل الله تعالی فرجه الشریف</w:t>
            </w:r>
            <w:r>
              <w:rPr>
                <w:rStyle w:val="IndexLink"/>
                <w:rtl w:val="true"/>
              </w:rPr>
              <w:t>)</w:t>
              <w:tab/>
            </w:r>
            <w:r>
              <w:rPr>
                <w:rStyle w:val="IndexLink"/>
              </w:rPr>
              <w:t>98</w:t>
            </w:r>
          </w:hyperlink>
        </w:p>
        <w:p>
          <w:pPr>
            <w:pStyle w:val="Contents2"/>
            <w:tabs>
              <w:tab w:val="clear" w:pos="8743"/>
              <w:tab w:val="right" w:pos="9026" w:leader="dot"/>
            </w:tabs>
            <w:rPr/>
          </w:pPr>
          <w:hyperlink w:anchor="__RefHeading___Toc6554957_1280447820">
            <w:r>
              <w:rPr>
                <w:webHidden/>
                <w:rStyle w:val="IndexLink"/>
                <w:rtl w:val="true"/>
              </w:rPr>
              <w:t>قضیه حاج محمد علی فشندی</w:t>
            </w:r>
            <w:r>
              <w:rPr>
                <w:rStyle w:val="IndexLink"/>
                <w:rtl w:val="true"/>
              </w:rPr>
              <w:tab/>
            </w:r>
            <w:r>
              <w:rPr>
                <w:rStyle w:val="IndexLink"/>
              </w:rPr>
              <w:t>98</w:t>
            </w:r>
          </w:hyperlink>
        </w:p>
        <w:p>
          <w:pPr>
            <w:pStyle w:val="Contents2"/>
            <w:tabs>
              <w:tab w:val="clear" w:pos="8743"/>
              <w:tab w:val="right" w:pos="9026" w:leader="dot"/>
            </w:tabs>
            <w:rPr/>
          </w:pPr>
          <w:hyperlink w:anchor="__RefHeading___Toc6554959_1280447820">
            <w:r>
              <w:rPr>
                <w:webHidden/>
                <w:rStyle w:val="IndexLink"/>
                <w:rtl w:val="true"/>
              </w:rPr>
              <w:t>درباره انسان ها که دو بعدی هستند</w:t>
            </w:r>
            <w:r>
              <w:rPr>
                <w:rStyle w:val="IndexLink"/>
                <w:rtl w:val="true"/>
              </w:rPr>
              <w:tab/>
            </w:r>
            <w:r>
              <w:rPr>
                <w:rStyle w:val="IndexLink"/>
              </w:rPr>
              <w:t>99</w:t>
            </w:r>
          </w:hyperlink>
        </w:p>
        <w:p>
          <w:pPr>
            <w:pStyle w:val="Contents2"/>
            <w:tabs>
              <w:tab w:val="clear" w:pos="8743"/>
              <w:tab w:val="right" w:pos="9026" w:leader="dot"/>
            </w:tabs>
            <w:rPr/>
          </w:pPr>
          <w:hyperlink w:anchor="__RefHeading___Toc6554961_1280447820">
            <w:r>
              <w:rPr>
                <w:webHidden/>
                <w:rStyle w:val="IndexLink"/>
                <w:rtl w:val="true"/>
              </w:rPr>
              <w:t>حدیثی از شیخ صدوق رحمه الله علیه</w:t>
            </w:r>
            <w:r>
              <w:rPr>
                <w:rStyle w:val="IndexLink"/>
                <w:rtl w:val="true"/>
              </w:rPr>
              <w:tab/>
            </w:r>
            <w:r>
              <w:rPr>
                <w:rStyle w:val="IndexLink"/>
              </w:rPr>
              <w:t>100</w:t>
            </w:r>
          </w:hyperlink>
        </w:p>
        <w:p>
          <w:pPr>
            <w:pStyle w:val="Contents2"/>
            <w:tabs>
              <w:tab w:val="clear" w:pos="8743"/>
              <w:tab w:val="right" w:pos="9026" w:leader="dot"/>
            </w:tabs>
            <w:rPr/>
          </w:pPr>
          <w:hyperlink w:anchor="__RefHeading___Toc6554963_1280447820">
            <w:r>
              <w:rPr>
                <w:webHidden/>
                <w:rStyle w:val="IndexLink"/>
                <w:rtl w:val="true"/>
              </w:rPr>
              <w:t xml:space="preserve">از سخنان مولا امیر المؤمنین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6554965_1280447820">
            <w:r>
              <w:rPr>
                <w:webHidden/>
                <w:rStyle w:val="IndexLink"/>
                <w:rtl w:val="true"/>
              </w:rPr>
              <w:t xml:space="preserve">صلاة الاستسقاء </w:t>
            </w:r>
            <w:r>
              <w:rPr>
                <w:rStyle w:val="IndexLink"/>
                <w:rtl w:val="true"/>
              </w:rPr>
              <w:t xml:space="preserve">( </w:t>
            </w:r>
            <w:r>
              <w:rPr>
                <w:rStyle w:val="IndexLink"/>
                <w:rtl w:val="true"/>
              </w:rPr>
              <w:t xml:space="preserve">نماز باران </w:t>
            </w:r>
            <w:r>
              <w:rPr>
                <w:rStyle w:val="IndexLink"/>
                <w:rtl w:val="true"/>
              </w:rPr>
              <w:t>)</w:t>
              <w:tab/>
            </w:r>
            <w:r>
              <w:rPr>
                <w:rStyle w:val="IndexLink"/>
              </w:rPr>
              <w:t>102</w:t>
            </w:r>
          </w:hyperlink>
        </w:p>
        <w:p>
          <w:pPr>
            <w:pStyle w:val="Contents2"/>
            <w:tabs>
              <w:tab w:val="clear" w:pos="8743"/>
              <w:tab w:val="right" w:pos="9026" w:leader="dot"/>
            </w:tabs>
            <w:rPr/>
          </w:pPr>
          <w:hyperlink w:anchor="__RefHeading___Toc6554967_1280447820">
            <w:r>
              <w:rPr>
                <w:webHidden/>
                <w:rStyle w:val="IndexLink"/>
                <w:rtl w:val="true"/>
              </w:rPr>
              <w:t>در احوالات عضد الدوله دیلمی و عامر</w:t>
            </w:r>
            <w:r>
              <w:rPr>
                <w:rStyle w:val="IndexLink"/>
                <w:rtl w:val="true"/>
              </w:rPr>
              <w:tab/>
            </w:r>
            <w:r>
              <w:rPr>
                <w:rStyle w:val="IndexLink"/>
              </w:rPr>
              <w:t>103</w:t>
            </w:r>
          </w:hyperlink>
        </w:p>
        <w:p>
          <w:pPr>
            <w:pStyle w:val="Contents2"/>
            <w:tabs>
              <w:tab w:val="clear" w:pos="8743"/>
              <w:tab w:val="right" w:pos="9026" w:leader="dot"/>
            </w:tabs>
            <w:rPr/>
          </w:pPr>
          <w:hyperlink w:anchor="__RefHeading___Toc6554969_1280447820">
            <w:r>
              <w:rPr>
                <w:webHidden/>
                <w:rStyle w:val="IndexLink"/>
                <w:rtl w:val="true"/>
              </w:rPr>
              <w:t>درباره ضامن آهو علی بن موسی الرضا</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6554971_1280447820">
            <w:r>
              <w:rPr>
                <w:webHidden/>
                <w:rStyle w:val="IndexLink"/>
                <w:rtl w:val="true"/>
              </w:rPr>
              <w:t>پیر پالاندوز و شیخ بهایی رحمه الله علیه</w:t>
            </w:r>
            <w:r>
              <w:rPr>
                <w:rStyle w:val="IndexLink"/>
                <w:rtl w:val="true"/>
              </w:rPr>
              <w:tab/>
            </w:r>
            <w:r>
              <w:rPr>
                <w:rStyle w:val="IndexLink"/>
              </w:rPr>
              <w:t>104</w:t>
            </w:r>
          </w:hyperlink>
        </w:p>
        <w:p>
          <w:pPr>
            <w:pStyle w:val="Contents2"/>
            <w:tabs>
              <w:tab w:val="clear" w:pos="8743"/>
              <w:tab w:val="right" w:pos="9026" w:leader="dot"/>
            </w:tabs>
            <w:rPr/>
          </w:pPr>
          <w:hyperlink w:anchor="__RefHeading___Toc6554973_1280447820">
            <w:r>
              <w:rPr>
                <w:webHidden/>
                <w:rStyle w:val="IndexLink"/>
                <w:rtl w:val="true"/>
              </w:rPr>
              <w:t xml:space="preserve">حضرت جبرئیل در خدمت حضرت علی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2"/>
            <w:tabs>
              <w:tab w:val="clear" w:pos="8743"/>
              <w:tab w:val="right" w:pos="9026" w:leader="dot"/>
            </w:tabs>
            <w:rPr/>
          </w:pPr>
          <w:hyperlink w:anchor="__RefHeading___Toc6554975_1280447820">
            <w:r>
              <w:rPr>
                <w:webHidden/>
                <w:rStyle w:val="IndexLink"/>
                <w:rtl w:val="true"/>
              </w:rPr>
              <w:t>داستان شخص گنه کار</w:t>
            </w:r>
            <w:r>
              <w:rPr>
                <w:rStyle w:val="IndexLink"/>
                <w:rtl w:val="true"/>
              </w:rPr>
              <w:tab/>
            </w:r>
            <w:r>
              <w:rPr>
                <w:rStyle w:val="IndexLink"/>
              </w:rPr>
              <w:t>106</w:t>
            </w:r>
          </w:hyperlink>
        </w:p>
        <w:p>
          <w:pPr>
            <w:pStyle w:val="Contents2"/>
            <w:tabs>
              <w:tab w:val="clear" w:pos="8743"/>
              <w:tab w:val="right" w:pos="9026" w:leader="dot"/>
            </w:tabs>
            <w:rPr/>
          </w:pPr>
          <w:hyperlink w:anchor="__RefHeading___Toc6554977_1280447820">
            <w:r>
              <w:rPr>
                <w:webHidden/>
                <w:rStyle w:val="IndexLink"/>
                <w:rtl w:val="true"/>
              </w:rPr>
              <w:t>مسلمان شدن دختر یهودی</w:t>
            </w:r>
            <w:r>
              <w:rPr>
                <w:rStyle w:val="IndexLink"/>
                <w:rtl w:val="true"/>
              </w:rPr>
              <w:tab/>
            </w:r>
            <w:r>
              <w:rPr>
                <w:rStyle w:val="IndexLink"/>
              </w:rPr>
              <w:t>107</w:t>
            </w:r>
          </w:hyperlink>
        </w:p>
        <w:p>
          <w:pPr>
            <w:pStyle w:val="Contents2"/>
            <w:tabs>
              <w:tab w:val="clear" w:pos="8743"/>
              <w:tab w:val="right" w:pos="9026" w:leader="dot"/>
            </w:tabs>
            <w:rPr/>
          </w:pPr>
          <w:hyperlink w:anchor="__RefHeading___Toc6554979_1280447820">
            <w:r>
              <w:rPr>
                <w:webHidden/>
                <w:rStyle w:val="IndexLink"/>
                <w:rtl w:val="true"/>
              </w:rPr>
              <w:t>یک خاطره ای از شخصی یهودی و بنگاه معاملات</w:t>
            </w:r>
            <w:r>
              <w:rPr>
                <w:rStyle w:val="IndexLink"/>
                <w:rtl w:val="true"/>
              </w:rPr>
              <w:tab/>
            </w:r>
            <w:r>
              <w:rPr>
                <w:rStyle w:val="IndexLink"/>
              </w:rPr>
              <w:t>109</w:t>
            </w:r>
          </w:hyperlink>
        </w:p>
        <w:p>
          <w:pPr>
            <w:pStyle w:val="Contents2"/>
            <w:tabs>
              <w:tab w:val="clear" w:pos="8743"/>
              <w:tab w:val="right" w:pos="9026" w:leader="dot"/>
            </w:tabs>
            <w:rPr/>
          </w:pPr>
          <w:hyperlink w:anchor="__RefHeading___Toc6554981_1280447820">
            <w:r>
              <w:rPr>
                <w:webHidden/>
                <w:rStyle w:val="IndexLink"/>
                <w:rtl w:val="true"/>
              </w:rPr>
              <w:t>سخی بودن مرحوم صدر</w:t>
            </w:r>
            <w:r>
              <w:rPr>
                <w:rStyle w:val="IndexLink"/>
                <w:rtl w:val="true"/>
              </w:rPr>
              <w:tab/>
            </w:r>
            <w:r>
              <w:rPr>
                <w:rStyle w:val="IndexLink"/>
              </w:rPr>
              <w:t>110</w:t>
            </w:r>
          </w:hyperlink>
        </w:p>
        <w:p>
          <w:pPr>
            <w:pStyle w:val="Contents2"/>
            <w:tabs>
              <w:tab w:val="clear" w:pos="8743"/>
              <w:tab w:val="right" w:pos="9026" w:leader="dot"/>
            </w:tabs>
            <w:rPr/>
          </w:pPr>
          <w:hyperlink w:anchor="__RefHeading___Toc6554983_1280447820">
            <w:r>
              <w:rPr>
                <w:webHidden/>
                <w:rStyle w:val="IndexLink"/>
                <w:rtl w:val="true"/>
              </w:rPr>
              <w:t>قضیه هارون الرشید لعنت الله علیه</w:t>
            </w:r>
            <w:r>
              <w:rPr>
                <w:rStyle w:val="IndexLink"/>
                <w:rtl w:val="true"/>
              </w:rPr>
              <w:tab/>
            </w:r>
            <w:r>
              <w:rPr>
                <w:rStyle w:val="IndexLink"/>
              </w:rPr>
              <w:t>111</w:t>
            </w:r>
          </w:hyperlink>
        </w:p>
        <w:p>
          <w:pPr>
            <w:pStyle w:val="Contents2"/>
            <w:tabs>
              <w:tab w:val="clear" w:pos="8743"/>
              <w:tab w:val="right" w:pos="9026" w:leader="dot"/>
            </w:tabs>
            <w:rPr/>
          </w:pPr>
          <w:hyperlink w:anchor="__RefHeading___Toc6554985_1280447820">
            <w:r>
              <w:rPr>
                <w:webHidden/>
                <w:rStyle w:val="IndexLink"/>
                <w:rtl w:val="true"/>
              </w:rPr>
              <w:t>گفتگو دو گنجشک در مقابل سلیمان</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2"/>
            <w:tabs>
              <w:tab w:val="clear" w:pos="8743"/>
              <w:tab w:val="right" w:pos="9026" w:leader="dot"/>
            </w:tabs>
            <w:rPr/>
          </w:pPr>
          <w:hyperlink w:anchor="__RefHeading___Toc6554987_1280447820">
            <w:r>
              <w:rPr>
                <w:webHidden/>
                <w:rStyle w:val="IndexLink"/>
                <w:rtl w:val="true"/>
              </w:rPr>
              <w:t>داستان حضرت ابراهیم خلیل الله</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2"/>
            <w:tabs>
              <w:tab w:val="clear" w:pos="8743"/>
              <w:tab w:val="right" w:pos="9026" w:leader="dot"/>
            </w:tabs>
            <w:rPr/>
          </w:pPr>
          <w:hyperlink w:anchor="__RefHeading___Toc6554989_1280447820">
            <w:r>
              <w:rPr>
                <w:webHidden/>
                <w:rStyle w:val="IndexLink"/>
                <w:rtl w:val="true"/>
              </w:rPr>
              <w:t>پلیدی و جنایات معاویه و سلسه اموی</w:t>
            </w:r>
            <w:r>
              <w:rPr>
                <w:rStyle w:val="IndexLink"/>
                <w:rtl w:val="true"/>
              </w:rPr>
              <w:tab/>
            </w:r>
            <w:r>
              <w:rPr>
                <w:rStyle w:val="IndexLink"/>
              </w:rPr>
              <w:t>114</w:t>
            </w:r>
          </w:hyperlink>
        </w:p>
        <w:p>
          <w:pPr>
            <w:pStyle w:val="Contents2"/>
            <w:tabs>
              <w:tab w:val="clear" w:pos="8743"/>
              <w:tab w:val="right" w:pos="9026" w:leader="dot"/>
            </w:tabs>
            <w:rPr/>
          </w:pPr>
          <w:hyperlink w:anchor="__RefHeading___Toc6554991_1280447820">
            <w:r>
              <w:rPr>
                <w:webHidden/>
                <w:rStyle w:val="IndexLink"/>
                <w:rtl w:val="true"/>
              </w:rPr>
              <w:t>عمر طولانی و ثروت زیاد و املاک زیاد</w:t>
            </w:r>
            <w:r>
              <w:rPr>
                <w:rStyle w:val="IndexLink"/>
                <w:rtl w:val="true"/>
              </w:rPr>
              <w:tab/>
            </w:r>
            <w:r>
              <w:rPr>
                <w:rStyle w:val="IndexLink"/>
              </w:rPr>
              <w:t>115</w:t>
            </w:r>
          </w:hyperlink>
        </w:p>
        <w:p>
          <w:pPr>
            <w:pStyle w:val="Contents2"/>
            <w:tabs>
              <w:tab w:val="clear" w:pos="8743"/>
              <w:tab w:val="right" w:pos="9026" w:leader="dot"/>
            </w:tabs>
            <w:rPr/>
          </w:pPr>
          <w:hyperlink w:anchor="__RefHeading___Toc6554993_1280447820">
            <w:r>
              <w:rPr>
                <w:webHidden/>
                <w:rStyle w:val="IndexLink"/>
                <w:rtl w:val="true"/>
              </w:rPr>
              <w:t>نتیجه دلی که بشکند و اشکی ریخته شود</w:t>
            </w:r>
            <w:r>
              <w:rPr>
                <w:rStyle w:val="IndexLink"/>
                <w:rtl w:val="true"/>
              </w:rPr>
              <w:tab/>
            </w:r>
            <w:r>
              <w:rPr>
                <w:rStyle w:val="IndexLink"/>
              </w:rPr>
              <w:t>116</w:t>
            </w:r>
          </w:hyperlink>
        </w:p>
        <w:p>
          <w:pPr>
            <w:pStyle w:val="Contents2"/>
            <w:tabs>
              <w:tab w:val="clear" w:pos="8743"/>
              <w:tab w:val="right" w:pos="9026" w:leader="dot"/>
            </w:tabs>
            <w:rPr/>
          </w:pPr>
          <w:hyperlink w:anchor="__RefHeading___Toc6554995_1280447820">
            <w:r>
              <w:rPr>
                <w:webHidden/>
                <w:rStyle w:val="IndexLink"/>
                <w:rtl w:val="true"/>
              </w:rPr>
              <w:t>درباره توشه سفر آخرت</w:t>
            </w:r>
            <w:r>
              <w:rPr>
                <w:rStyle w:val="IndexLink"/>
                <w:rtl w:val="true"/>
              </w:rPr>
              <w:tab/>
            </w:r>
            <w:r>
              <w:rPr>
                <w:rStyle w:val="IndexLink"/>
              </w:rPr>
              <w:t>117</w:t>
            </w:r>
          </w:hyperlink>
        </w:p>
        <w:p>
          <w:pPr>
            <w:pStyle w:val="Contents2"/>
            <w:tabs>
              <w:tab w:val="clear" w:pos="8743"/>
              <w:tab w:val="right" w:pos="9026" w:leader="dot"/>
            </w:tabs>
            <w:rPr/>
          </w:pPr>
          <w:hyperlink w:anchor="__RefHeading___Toc6554997_1280447820">
            <w:r>
              <w:rPr>
                <w:webHidden/>
                <w:rStyle w:val="IndexLink"/>
                <w:rtl w:val="true"/>
              </w:rPr>
              <w:t>قضیه حمالی در کرمان</w:t>
            </w:r>
            <w:r>
              <w:rPr>
                <w:rStyle w:val="IndexLink"/>
                <w:rtl w:val="true"/>
              </w:rPr>
              <w:tab/>
            </w:r>
            <w:r>
              <w:rPr>
                <w:rStyle w:val="IndexLink"/>
              </w:rPr>
              <w:t>118</w:t>
            </w:r>
          </w:hyperlink>
        </w:p>
        <w:p>
          <w:pPr>
            <w:pStyle w:val="Contents2"/>
            <w:tabs>
              <w:tab w:val="clear" w:pos="8743"/>
              <w:tab w:val="right" w:pos="9026" w:leader="dot"/>
            </w:tabs>
            <w:rPr/>
          </w:pPr>
          <w:hyperlink w:anchor="__RefHeading___Toc6554999_1280447820">
            <w:r>
              <w:rPr>
                <w:webHidden/>
                <w:rStyle w:val="IndexLink"/>
                <w:rtl w:val="true"/>
              </w:rPr>
              <w:t>داستان حضرت موسی و شیطان رجیم</w:t>
            </w:r>
            <w:r>
              <w:rPr>
                <w:rStyle w:val="IndexLink"/>
                <w:rtl w:val="true"/>
              </w:rPr>
              <w:tab/>
            </w:r>
            <w:r>
              <w:rPr>
                <w:rStyle w:val="IndexLink"/>
              </w:rPr>
              <w:t>119</w:t>
            </w:r>
          </w:hyperlink>
        </w:p>
        <w:p>
          <w:pPr>
            <w:pStyle w:val="Contents2"/>
            <w:tabs>
              <w:tab w:val="clear" w:pos="8743"/>
              <w:tab w:val="right" w:pos="9026" w:leader="dot"/>
            </w:tabs>
            <w:rPr/>
          </w:pPr>
          <w:hyperlink w:anchor="__RefHeading___Toc6555001_1280447820">
            <w:r>
              <w:rPr>
                <w:webHidden/>
                <w:rStyle w:val="IndexLink"/>
                <w:rtl w:val="true"/>
              </w:rPr>
              <w:t>سائلی در زمان امام سجاد</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2"/>
            <w:tabs>
              <w:tab w:val="clear" w:pos="8743"/>
              <w:tab w:val="right" w:pos="9026" w:leader="dot"/>
            </w:tabs>
            <w:rPr/>
          </w:pPr>
          <w:hyperlink w:anchor="__RefHeading___Toc6555003_1280447820">
            <w:r>
              <w:rPr>
                <w:webHidden/>
                <w:rStyle w:val="IndexLink"/>
                <w:rtl w:val="true"/>
              </w:rPr>
              <w:t>غلام یهودی و خوشحال کردن حیوانی</w:t>
            </w:r>
            <w:r>
              <w:rPr>
                <w:rStyle w:val="IndexLink"/>
                <w:rtl w:val="true"/>
              </w:rPr>
              <w:tab/>
            </w:r>
            <w:r>
              <w:rPr>
                <w:rStyle w:val="IndexLink"/>
              </w:rPr>
              <w:t>121</w:t>
            </w:r>
          </w:hyperlink>
        </w:p>
        <w:p>
          <w:pPr>
            <w:pStyle w:val="Contents2"/>
            <w:tabs>
              <w:tab w:val="clear" w:pos="8743"/>
              <w:tab w:val="right" w:pos="9026" w:leader="dot"/>
            </w:tabs>
            <w:rPr/>
          </w:pPr>
          <w:hyperlink w:anchor="__RefHeading___Toc6555005_1280447820">
            <w:r>
              <w:rPr>
                <w:webHidden/>
                <w:rStyle w:val="IndexLink"/>
                <w:rtl w:val="true"/>
              </w:rPr>
              <w:t>در اهمیت روز جمعه</w:t>
            </w:r>
            <w:r>
              <w:rPr>
                <w:rStyle w:val="IndexLink"/>
                <w:rtl w:val="true"/>
              </w:rPr>
              <w:tab/>
            </w:r>
            <w:r>
              <w:rPr>
                <w:rStyle w:val="IndexLink"/>
              </w:rPr>
              <w:t>122</w:t>
            </w:r>
          </w:hyperlink>
        </w:p>
        <w:p>
          <w:pPr>
            <w:pStyle w:val="Contents2"/>
            <w:tabs>
              <w:tab w:val="clear" w:pos="8743"/>
              <w:tab w:val="right" w:pos="9026" w:leader="dot"/>
            </w:tabs>
            <w:rPr/>
          </w:pPr>
          <w:hyperlink w:anchor="__RefHeading___Toc6555007_1280447820">
            <w:r>
              <w:rPr>
                <w:webHidden/>
                <w:rStyle w:val="IndexLink"/>
                <w:rtl w:val="true"/>
              </w:rPr>
              <w:t>درباره یکی از علمای در عالم مکاشفه</w:t>
            </w:r>
            <w:r>
              <w:rPr>
                <w:rStyle w:val="IndexLink"/>
                <w:rtl w:val="true"/>
              </w:rPr>
              <w:tab/>
            </w:r>
            <w:r>
              <w:rPr>
                <w:rStyle w:val="IndexLink"/>
              </w:rPr>
              <w:t>123</w:t>
            </w:r>
          </w:hyperlink>
        </w:p>
        <w:p>
          <w:pPr>
            <w:pStyle w:val="Contents2"/>
            <w:tabs>
              <w:tab w:val="clear" w:pos="8743"/>
              <w:tab w:val="right" w:pos="9026" w:leader="dot"/>
            </w:tabs>
            <w:rPr/>
          </w:pPr>
          <w:hyperlink w:anchor="__RefHeading___Toc6555009_1280447820">
            <w:r>
              <w:rPr>
                <w:webHidden/>
                <w:rStyle w:val="IndexLink"/>
                <w:rtl w:val="true"/>
              </w:rPr>
              <w:t>ساده زیستن و عاقبت اندیشی</w:t>
            </w:r>
            <w:r>
              <w:rPr>
                <w:rStyle w:val="IndexLink"/>
                <w:rtl w:val="true"/>
              </w:rPr>
              <w:tab/>
            </w:r>
            <w:r>
              <w:rPr>
                <w:rStyle w:val="IndexLink"/>
              </w:rPr>
              <w:t>123</w:t>
            </w:r>
          </w:hyperlink>
        </w:p>
        <w:p>
          <w:pPr>
            <w:pStyle w:val="Contents2"/>
            <w:tabs>
              <w:tab w:val="clear" w:pos="8743"/>
              <w:tab w:val="right" w:pos="9026" w:leader="dot"/>
            </w:tabs>
            <w:rPr/>
          </w:pPr>
          <w:hyperlink w:anchor="__RefHeading___Toc6555011_1280447820">
            <w:r>
              <w:rPr>
                <w:webHidden/>
                <w:rStyle w:val="IndexLink"/>
                <w:rtl w:val="true"/>
              </w:rPr>
              <w:t>سؤال سائل</w:t>
            </w:r>
            <w:r>
              <w:rPr>
                <w:rStyle w:val="IndexLink"/>
                <w:rtl w:val="true"/>
              </w:rPr>
              <w:tab/>
            </w:r>
            <w:r>
              <w:rPr>
                <w:rStyle w:val="IndexLink"/>
              </w:rPr>
              <w:t>124</w:t>
            </w:r>
          </w:hyperlink>
        </w:p>
        <w:p>
          <w:pPr>
            <w:pStyle w:val="Contents2"/>
            <w:tabs>
              <w:tab w:val="clear" w:pos="8743"/>
              <w:tab w:val="right" w:pos="9026" w:leader="dot"/>
            </w:tabs>
            <w:rPr/>
          </w:pPr>
          <w:hyperlink w:anchor="__RefHeading___Toc6555013_1280447820">
            <w:r>
              <w:rPr>
                <w:webHidden/>
                <w:rStyle w:val="IndexLink"/>
                <w:rtl w:val="true"/>
              </w:rPr>
              <w:t>بهلول و هارون الرشید</w:t>
            </w:r>
            <w:r>
              <w:rPr>
                <w:rStyle w:val="IndexLink"/>
                <w:rtl w:val="true"/>
              </w:rPr>
              <w:tab/>
            </w:r>
            <w:r>
              <w:rPr>
                <w:rStyle w:val="IndexLink"/>
              </w:rPr>
              <w:t>125</w:t>
            </w:r>
          </w:hyperlink>
        </w:p>
        <w:p>
          <w:pPr>
            <w:pStyle w:val="Contents2"/>
            <w:tabs>
              <w:tab w:val="clear" w:pos="8743"/>
              <w:tab w:val="right" w:pos="9026" w:leader="dot"/>
            </w:tabs>
            <w:rPr/>
          </w:pPr>
          <w:hyperlink w:anchor="__RefHeading___Toc6555015_1280447820">
            <w:r>
              <w:rPr>
                <w:webHidden/>
                <w:rStyle w:val="IndexLink"/>
                <w:rtl w:val="true"/>
              </w:rPr>
              <w:t>شیطان ملعون و عابد</w:t>
            </w:r>
            <w:r>
              <w:rPr>
                <w:rStyle w:val="IndexLink"/>
                <w:rtl w:val="true"/>
              </w:rPr>
              <w:tab/>
            </w:r>
            <w:r>
              <w:rPr>
                <w:rStyle w:val="IndexLink"/>
              </w:rPr>
              <w:t>125</w:t>
            </w:r>
          </w:hyperlink>
        </w:p>
        <w:p>
          <w:pPr>
            <w:pStyle w:val="Contents2"/>
            <w:tabs>
              <w:tab w:val="clear" w:pos="8743"/>
              <w:tab w:val="right" w:pos="9026" w:leader="dot"/>
            </w:tabs>
            <w:rPr/>
          </w:pPr>
          <w:hyperlink w:anchor="__RefHeading___Toc6555017_1280447820">
            <w:r>
              <w:rPr>
                <w:webHidden/>
                <w:rStyle w:val="IndexLink"/>
                <w:rtl w:val="true"/>
              </w:rPr>
              <w:t>از عجائبی که پیغمبر در معراج مشاهده کرد</w:t>
            </w:r>
            <w:r>
              <w:rPr>
                <w:rStyle w:val="IndexLink"/>
                <w:rtl w:val="true"/>
              </w:rPr>
              <w:tab/>
            </w:r>
            <w:r>
              <w:rPr>
                <w:rStyle w:val="IndexLink"/>
              </w:rPr>
              <w:t>126</w:t>
            </w:r>
          </w:hyperlink>
        </w:p>
        <w:p>
          <w:pPr>
            <w:pStyle w:val="Contents2"/>
            <w:tabs>
              <w:tab w:val="clear" w:pos="8743"/>
              <w:tab w:val="right" w:pos="9026" w:leader="dot"/>
            </w:tabs>
            <w:rPr/>
          </w:pPr>
          <w:hyperlink w:anchor="__RefHeading___Toc6555019_1280447820">
            <w:r>
              <w:rPr>
                <w:webHidden/>
                <w:rStyle w:val="IndexLink"/>
                <w:rtl w:val="true"/>
              </w:rPr>
              <w:t>شکر نعمت های الهی</w:t>
            </w:r>
            <w:r>
              <w:rPr>
                <w:rStyle w:val="IndexLink"/>
                <w:rtl w:val="true"/>
              </w:rPr>
              <w:tab/>
            </w:r>
            <w:r>
              <w:rPr>
                <w:rStyle w:val="IndexLink"/>
              </w:rPr>
              <w:t>127</w:t>
            </w:r>
          </w:hyperlink>
        </w:p>
        <w:p>
          <w:pPr>
            <w:pStyle w:val="Contents2"/>
            <w:tabs>
              <w:tab w:val="clear" w:pos="8743"/>
              <w:tab w:val="right" w:pos="9026" w:leader="dot"/>
            </w:tabs>
            <w:rPr/>
          </w:pPr>
          <w:hyperlink w:anchor="__RefHeading___Toc6555021_1280447820">
            <w:r>
              <w:rPr>
                <w:webHidden/>
                <w:rStyle w:val="IndexLink"/>
                <w:rtl w:val="true"/>
              </w:rPr>
              <w:t>سؤالات دانشمند یهودی و جواب از علی ابن ابیطالب</w:t>
            </w:r>
            <w:r>
              <w:rPr>
                <w:rStyle w:val="IndexLink"/>
                <w:rtl w:val="true"/>
              </w:rPr>
              <w:tab/>
            </w:r>
            <w:r>
              <w:rPr>
                <w:rStyle w:val="IndexLink"/>
              </w:rPr>
              <w:t>128</w:t>
            </w:r>
          </w:hyperlink>
        </w:p>
        <w:p>
          <w:pPr>
            <w:pStyle w:val="Contents2"/>
            <w:tabs>
              <w:tab w:val="clear" w:pos="8743"/>
              <w:tab w:val="right" w:pos="9026" w:leader="dot"/>
            </w:tabs>
            <w:rPr/>
          </w:pPr>
          <w:hyperlink w:anchor="__RefHeading___Toc6555023_1280447820">
            <w:r>
              <w:rPr>
                <w:webHidden/>
                <w:rStyle w:val="IndexLink"/>
                <w:rtl w:val="true"/>
              </w:rPr>
              <w:t>هیچ کس نباید به خود مغرور باشد</w:t>
            </w:r>
            <w:r>
              <w:rPr>
                <w:rStyle w:val="IndexLink"/>
                <w:rtl w:val="true"/>
              </w:rPr>
              <w:tab/>
            </w:r>
            <w:r>
              <w:rPr>
                <w:rStyle w:val="IndexLink"/>
              </w:rPr>
              <w:t>129</w:t>
            </w:r>
          </w:hyperlink>
        </w:p>
        <w:p>
          <w:pPr>
            <w:pStyle w:val="Contents2"/>
            <w:tabs>
              <w:tab w:val="clear" w:pos="8743"/>
              <w:tab w:val="right" w:pos="9026" w:leader="dot"/>
            </w:tabs>
            <w:rPr/>
          </w:pPr>
          <w:hyperlink w:anchor="__RefHeading___Toc6555025_1280447820">
            <w:r>
              <w:rPr>
                <w:webHidden/>
                <w:rStyle w:val="IndexLink"/>
                <w:rtl w:val="true"/>
              </w:rPr>
              <w:t>سرگذشت دوازده درهم که برای رسول 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هدیه آوردند</w:t>
            </w:r>
            <w:r>
              <w:rPr>
                <w:rStyle w:val="IndexLink"/>
                <w:rtl w:val="true"/>
              </w:rPr>
              <w:tab/>
            </w:r>
            <w:r>
              <w:rPr>
                <w:rStyle w:val="IndexLink"/>
              </w:rPr>
              <w:t>130</w:t>
            </w:r>
          </w:hyperlink>
        </w:p>
        <w:p>
          <w:pPr>
            <w:pStyle w:val="Contents2"/>
            <w:tabs>
              <w:tab w:val="clear" w:pos="8743"/>
              <w:tab w:val="right" w:pos="9026" w:leader="dot"/>
            </w:tabs>
            <w:rPr/>
          </w:pPr>
          <w:hyperlink w:anchor="__RefHeading___Toc6555027_1280447820">
            <w:r>
              <w:rPr>
                <w:webHidden/>
                <w:rStyle w:val="IndexLink"/>
                <w:rtl w:val="true"/>
              </w:rPr>
              <w:t>نکات اخلاقی</w:t>
            </w:r>
            <w:r>
              <w:rPr>
                <w:rStyle w:val="IndexLink"/>
                <w:rtl w:val="true"/>
              </w:rPr>
              <w:tab/>
            </w:r>
            <w:r>
              <w:rPr>
                <w:rStyle w:val="IndexLink"/>
              </w:rPr>
              <w:t>131</w:t>
            </w:r>
          </w:hyperlink>
        </w:p>
        <w:p>
          <w:pPr>
            <w:pStyle w:val="Contents2"/>
            <w:tabs>
              <w:tab w:val="clear" w:pos="8743"/>
              <w:tab w:val="right" w:pos="9026" w:leader="dot"/>
            </w:tabs>
            <w:rPr/>
          </w:pPr>
          <w:hyperlink w:anchor="__RefHeading___Toc6555029_1280447820">
            <w:r>
              <w:rPr>
                <w:webHidden/>
                <w:rStyle w:val="IndexLink"/>
                <w:rtl w:val="true"/>
              </w:rPr>
              <w:t>سؤال شایسته نیست مگر در سه مورد</w:t>
            </w:r>
            <w:r>
              <w:rPr>
                <w:rStyle w:val="IndexLink"/>
                <w:rtl w:val="true"/>
              </w:rPr>
              <w:tab/>
            </w:r>
            <w:r>
              <w:rPr>
                <w:rStyle w:val="IndexLink"/>
              </w:rPr>
              <w:t>132</w:t>
            </w:r>
          </w:hyperlink>
        </w:p>
        <w:p>
          <w:pPr>
            <w:pStyle w:val="Contents2"/>
            <w:tabs>
              <w:tab w:val="clear" w:pos="8743"/>
              <w:tab w:val="right" w:pos="9026" w:leader="dot"/>
            </w:tabs>
            <w:rPr/>
          </w:pPr>
          <w:hyperlink w:anchor="__RefHeading___Toc6555031_1280447820">
            <w:r>
              <w:rPr>
                <w:webHidden/>
                <w:rStyle w:val="IndexLink"/>
                <w:rtl w:val="true"/>
              </w:rPr>
              <w:t>رفت و آمد خانه ها باید برای یکی از این ده مطلب باشد</w:t>
            </w:r>
            <w:r>
              <w:rPr>
                <w:rStyle w:val="IndexLink"/>
                <w:rtl w:val="true"/>
              </w:rPr>
              <w:tab/>
            </w:r>
            <w:r>
              <w:rPr>
                <w:rStyle w:val="IndexLink"/>
              </w:rPr>
              <w:t>133</w:t>
            </w:r>
          </w:hyperlink>
        </w:p>
        <w:p>
          <w:pPr>
            <w:pStyle w:val="Contents2"/>
            <w:tabs>
              <w:tab w:val="clear" w:pos="8743"/>
              <w:tab w:val="right" w:pos="9026" w:leader="dot"/>
            </w:tabs>
            <w:rPr/>
          </w:pPr>
          <w:hyperlink w:anchor="__RefHeading___Toc6555033_1280447820">
            <w:r>
              <w:rPr>
                <w:webHidden/>
                <w:rStyle w:val="IndexLink"/>
                <w:rtl w:val="true"/>
              </w:rPr>
              <w:t>شانزده خصلت فقر می آورد و هفده خصلت روزی را فراوان می کند</w:t>
            </w:r>
            <w:r>
              <w:rPr>
                <w:rStyle w:val="IndexLink"/>
                <w:rtl w:val="true"/>
              </w:rPr>
              <w:tab/>
            </w:r>
            <w:r>
              <w:rPr>
                <w:rStyle w:val="IndexLink"/>
              </w:rPr>
              <w:t>134</w:t>
            </w:r>
          </w:hyperlink>
        </w:p>
        <w:p>
          <w:pPr>
            <w:pStyle w:val="Contents2"/>
            <w:tabs>
              <w:tab w:val="clear" w:pos="8743"/>
              <w:tab w:val="right" w:pos="9026" w:leader="dot"/>
            </w:tabs>
            <w:rPr/>
          </w:pPr>
          <w:hyperlink w:anchor="__RefHeading___Toc6555035_1280447820">
            <w:r>
              <w:rPr>
                <w:webHidden/>
                <w:rStyle w:val="IndexLink"/>
                <w:rtl w:val="true"/>
              </w:rPr>
              <w:t xml:space="preserve">کناره گیری و اعتراض حضرت علی </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2"/>
            <w:tabs>
              <w:tab w:val="clear" w:pos="8743"/>
              <w:tab w:val="right" w:pos="9026" w:leader="dot"/>
            </w:tabs>
            <w:rPr/>
          </w:pPr>
          <w:hyperlink w:anchor="__RefHeading___Toc6555037_1280447820">
            <w:r>
              <w:rPr>
                <w:webHidden/>
                <w:rStyle w:val="IndexLink"/>
                <w:rtl w:val="true"/>
              </w:rPr>
              <w:t xml:space="preserve">نامه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مالک اشتر</w:t>
            </w:r>
            <w:r>
              <w:rPr>
                <w:rStyle w:val="IndexLink"/>
                <w:rtl w:val="true"/>
              </w:rPr>
              <w:tab/>
            </w:r>
            <w:r>
              <w:rPr>
                <w:rStyle w:val="IndexLink"/>
              </w:rPr>
              <w:t>135</w:t>
            </w:r>
          </w:hyperlink>
        </w:p>
        <w:p>
          <w:pPr>
            <w:pStyle w:val="Contents2"/>
            <w:tabs>
              <w:tab w:val="clear" w:pos="8743"/>
              <w:tab w:val="right" w:pos="9026" w:leader="dot"/>
            </w:tabs>
            <w:rPr/>
          </w:pPr>
          <w:hyperlink w:anchor="__RefHeading___Toc6555039_1280447820">
            <w:r>
              <w:rPr>
                <w:webHidden/>
                <w:rStyle w:val="IndexLink"/>
                <w:rtl w:val="true"/>
              </w:rPr>
              <w:t>سؤال مرد مؤمن از امام</w:t>
            </w:r>
            <w:r>
              <w:rPr>
                <w:rStyle w:val="IndexLink"/>
                <w:rtl w:val="true"/>
              </w:rPr>
              <w:tab/>
            </w:r>
            <w:r>
              <w:rPr>
                <w:rStyle w:val="IndexLink"/>
              </w:rPr>
              <w:t>136</w:t>
            </w:r>
          </w:hyperlink>
        </w:p>
        <w:p>
          <w:pPr>
            <w:pStyle w:val="Contents2"/>
            <w:tabs>
              <w:tab w:val="clear" w:pos="8743"/>
              <w:tab w:val="right" w:pos="9026" w:leader="dot"/>
            </w:tabs>
            <w:rPr/>
          </w:pPr>
          <w:hyperlink w:anchor="__RefHeading___Toc6555041_1280447820">
            <w:r>
              <w:rPr>
                <w:webHidden/>
                <w:rStyle w:val="IndexLink"/>
                <w:rtl w:val="true"/>
              </w:rPr>
              <w:t xml:space="preserve">زمامداری و حکومت علی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2"/>
            <w:tabs>
              <w:tab w:val="clear" w:pos="8743"/>
              <w:tab w:val="right" w:pos="9026" w:leader="dot"/>
            </w:tabs>
            <w:rPr/>
          </w:pPr>
          <w:hyperlink w:anchor="__RefHeading___Toc6555043_1280447820">
            <w:r>
              <w:rPr>
                <w:webHidden/>
                <w:rStyle w:val="IndexLink"/>
                <w:rtl w:val="true"/>
              </w:rPr>
              <w:t>سه چیز پیش خداوند روز قیامت شکایت کنند</w:t>
            </w:r>
            <w:r>
              <w:rPr>
                <w:rStyle w:val="IndexLink"/>
                <w:rtl w:val="true"/>
              </w:rPr>
              <w:tab/>
            </w:r>
            <w:r>
              <w:rPr>
                <w:rStyle w:val="IndexLink"/>
              </w:rPr>
              <w:t>138</w:t>
            </w:r>
          </w:hyperlink>
        </w:p>
        <w:p>
          <w:pPr>
            <w:pStyle w:val="Contents2"/>
            <w:tabs>
              <w:tab w:val="clear" w:pos="8743"/>
              <w:tab w:val="right" w:pos="9026" w:leader="dot"/>
            </w:tabs>
            <w:rPr/>
          </w:pPr>
          <w:hyperlink w:anchor="__RefHeading___Toc6555045_1280447820">
            <w:r>
              <w:rPr>
                <w:webHidden/>
                <w:rStyle w:val="IndexLink"/>
                <w:rtl w:val="true"/>
              </w:rPr>
              <w:t>نتیجه استخاره ای که بد آمد</w:t>
            </w:r>
            <w:r>
              <w:rPr>
                <w:rStyle w:val="IndexLink"/>
                <w:rtl w:val="true"/>
              </w:rPr>
              <w:tab/>
            </w:r>
            <w:r>
              <w:rPr>
                <w:rStyle w:val="IndexLink"/>
              </w:rPr>
              <w:t>139</w:t>
            </w:r>
          </w:hyperlink>
        </w:p>
        <w:p>
          <w:pPr>
            <w:pStyle w:val="Contents2"/>
            <w:tabs>
              <w:tab w:val="clear" w:pos="8743"/>
              <w:tab w:val="right" w:pos="9026" w:leader="dot"/>
            </w:tabs>
            <w:rPr/>
          </w:pPr>
          <w:hyperlink w:anchor="__RefHeading___Toc6555047_1280447820">
            <w:r>
              <w:rPr>
                <w:webHidden/>
                <w:rStyle w:val="IndexLink"/>
                <w:rtl w:val="true"/>
              </w:rPr>
              <w:t>داستان حاج شیخ عبد الکریم یزدی رحمه الله علیه</w:t>
            </w:r>
            <w:r>
              <w:rPr>
                <w:rStyle w:val="IndexLink"/>
                <w:rtl w:val="true"/>
              </w:rPr>
              <w:tab/>
            </w:r>
            <w:r>
              <w:rPr>
                <w:rStyle w:val="IndexLink"/>
              </w:rPr>
              <w:t>140</w:t>
            </w:r>
          </w:hyperlink>
        </w:p>
        <w:p>
          <w:pPr>
            <w:pStyle w:val="Contents2"/>
            <w:tabs>
              <w:tab w:val="clear" w:pos="8743"/>
              <w:tab w:val="right" w:pos="9026" w:leader="dot"/>
            </w:tabs>
            <w:rPr/>
          </w:pPr>
          <w:hyperlink w:anchor="__RefHeading___Toc6555049_1280447820">
            <w:r>
              <w:rPr>
                <w:webHidden/>
                <w:rStyle w:val="IndexLink"/>
                <w:rtl w:val="true"/>
              </w:rPr>
              <w:t>پاداش اعمال حج</w:t>
            </w:r>
            <w:r>
              <w:rPr>
                <w:rStyle w:val="IndexLink"/>
                <w:rtl w:val="true"/>
              </w:rPr>
              <w:tab/>
            </w:r>
            <w:r>
              <w:rPr>
                <w:rStyle w:val="IndexLink"/>
              </w:rPr>
              <w:t>141</w:t>
            </w:r>
          </w:hyperlink>
        </w:p>
        <w:p>
          <w:pPr>
            <w:pStyle w:val="Contents2"/>
            <w:tabs>
              <w:tab w:val="clear" w:pos="8743"/>
              <w:tab w:val="right" w:pos="9026" w:leader="dot"/>
            </w:tabs>
            <w:rPr/>
          </w:pPr>
          <w:hyperlink w:anchor="__RefHeading___Toc6555051_1280447820">
            <w:r>
              <w:rPr>
                <w:webHidden/>
                <w:rStyle w:val="IndexLink"/>
                <w:rtl w:val="true"/>
              </w:rPr>
              <w:t>داستان علامه مجلسی رحمة الله علیه</w:t>
            </w:r>
            <w:r>
              <w:rPr>
                <w:rStyle w:val="IndexLink"/>
                <w:rtl w:val="true"/>
              </w:rPr>
              <w:tab/>
            </w:r>
            <w:r>
              <w:rPr>
                <w:rStyle w:val="IndexLink"/>
              </w:rPr>
              <w:t>142</w:t>
            </w:r>
          </w:hyperlink>
        </w:p>
        <w:p>
          <w:pPr>
            <w:pStyle w:val="Contents2"/>
            <w:tabs>
              <w:tab w:val="clear" w:pos="8743"/>
              <w:tab w:val="right" w:pos="9026" w:leader="dot"/>
            </w:tabs>
            <w:rPr/>
          </w:pPr>
          <w:hyperlink w:anchor="__RefHeading___Toc6555053_1280447820">
            <w:r>
              <w:rPr>
                <w:webHidden/>
                <w:rStyle w:val="IndexLink"/>
                <w:rtl w:val="true"/>
              </w:rPr>
              <w:t>امر به معروف و نهی از منکر</w:t>
            </w:r>
            <w:r>
              <w:rPr>
                <w:rStyle w:val="IndexLink"/>
                <w:rtl w:val="true"/>
              </w:rPr>
              <w:tab/>
            </w:r>
            <w:r>
              <w:rPr>
                <w:rStyle w:val="IndexLink"/>
              </w:rPr>
              <w:t>142</w:t>
            </w:r>
          </w:hyperlink>
        </w:p>
        <w:p>
          <w:pPr>
            <w:pStyle w:val="Contents2"/>
            <w:tabs>
              <w:tab w:val="clear" w:pos="8743"/>
              <w:tab w:val="right" w:pos="9026" w:leader="dot"/>
            </w:tabs>
            <w:rPr/>
          </w:pPr>
          <w:hyperlink w:anchor="__RefHeading___Toc6555055_1280447820">
            <w:r>
              <w:rPr>
                <w:webHidden/>
                <w:rStyle w:val="IndexLink"/>
                <w:rtl w:val="true"/>
              </w:rPr>
              <w:t>خاطره ای از باد و آفتاب</w:t>
            </w:r>
            <w:r>
              <w:rPr>
                <w:rStyle w:val="IndexLink"/>
                <w:rtl w:val="true"/>
              </w:rPr>
              <w:tab/>
            </w:r>
            <w:r>
              <w:rPr>
                <w:rStyle w:val="IndexLink"/>
              </w:rPr>
              <w:t>143</w:t>
            </w:r>
          </w:hyperlink>
        </w:p>
        <w:p>
          <w:pPr>
            <w:pStyle w:val="Contents2"/>
            <w:tabs>
              <w:tab w:val="clear" w:pos="8743"/>
              <w:tab w:val="right" w:pos="9026" w:leader="dot"/>
            </w:tabs>
            <w:rPr/>
          </w:pPr>
          <w:hyperlink w:anchor="__RefHeading___Toc6555057_1280447820">
            <w:r>
              <w:rPr>
                <w:webHidden/>
                <w:rStyle w:val="IndexLink"/>
                <w:rtl w:val="true"/>
              </w:rPr>
              <w:t>معنای حسن ظن به خدا</w:t>
            </w:r>
            <w:r>
              <w:rPr>
                <w:rStyle w:val="IndexLink"/>
                <w:rtl w:val="true"/>
              </w:rPr>
              <w:tab/>
            </w:r>
            <w:r>
              <w:rPr>
                <w:rStyle w:val="IndexLink"/>
              </w:rPr>
              <w:t>144</w:t>
            </w:r>
          </w:hyperlink>
        </w:p>
        <w:p>
          <w:pPr>
            <w:pStyle w:val="Contents2"/>
            <w:tabs>
              <w:tab w:val="clear" w:pos="8743"/>
              <w:tab w:val="right" w:pos="9026" w:leader="dot"/>
            </w:tabs>
            <w:rPr/>
          </w:pPr>
          <w:hyperlink w:anchor="__RefHeading___Toc6555059_1280447820">
            <w:r>
              <w:rPr>
                <w:webHidden/>
                <w:rStyle w:val="IndexLink"/>
                <w:rtl w:val="true"/>
              </w:rPr>
              <w:t>داستان عروسی در زمان حضرت عیسی</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2"/>
            <w:tabs>
              <w:tab w:val="clear" w:pos="8743"/>
              <w:tab w:val="right" w:pos="9026" w:leader="dot"/>
            </w:tabs>
            <w:rPr/>
          </w:pPr>
          <w:hyperlink w:anchor="__RefHeading___Toc6555061_1280447820">
            <w:r>
              <w:rPr>
                <w:webHidden/>
                <w:rStyle w:val="IndexLink"/>
                <w:rtl w:val="true"/>
              </w:rPr>
              <w:t>برتری یقین بر ایمان</w:t>
            </w:r>
            <w:r>
              <w:rPr>
                <w:rStyle w:val="IndexLink"/>
                <w:rtl w:val="true"/>
              </w:rPr>
              <w:tab/>
            </w:r>
            <w:r>
              <w:rPr>
                <w:rStyle w:val="IndexLink"/>
              </w:rPr>
              <w:t>146</w:t>
            </w:r>
          </w:hyperlink>
        </w:p>
        <w:p>
          <w:pPr>
            <w:pStyle w:val="Contents2"/>
            <w:tabs>
              <w:tab w:val="clear" w:pos="8743"/>
              <w:tab w:val="right" w:pos="9026" w:leader="dot"/>
            </w:tabs>
            <w:rPr/>
          </w:pPr>
          <w:hyperlink w:anchor="__RefHeading___Toc6555063_1280447820">
            <w:r>
              <w:rPr>
                <w:webHidden/>
                <w:rStyle w:val="IndexLink"/>
                <w:rtl w:val="true"/>
              </w:rPr>
              <w:t xml:space="preserve">داستان یوسف </w:t>
            </w:r>
            <w:r>
              <w:rPr>
                <w:rStyle w:val="IndexLink"/>
                <w:rtl w:val="true"/>
              </w:rPr>
              <w:t>(</w:t>
            </w:r>
            <w:r>
              <w:rPr>
                <w:rStyle w:val="IndexLink"/>
                <w:rtl w:val="true"/>
              </w:rPr>
              <w:t>علیه السلام</w:t>
            </w:r>
            <w:r>
              <w:rPr>
                <w:rStyle w:val="IndexLink"/>
                <w:rtl w:val="true"/>
              </w:rPr>
              <w:t>)</w:t>
            </w:r>
            <w:r>
              <w:rPr>
                <w:rStyle w:val="IndexLink"/>
                <w:rtl w:val="true"/>
              </w:rPr>
              <w:t>در درون چاه</w:t>
            </w:r>
            <w:r>
              <w:rPr>
                <w:rStyle w:val="IndexLink"/>
                <w:rtl w:val="true"/>
              </w:rPr>
              <w:tab/>
            </w:r>
            <w:r>
              <w:rPr>
                <w:rStyle w:val="IndexLink"/>
              </w:rPr>
              <w:t>147</w:t>
            </w:r>
          </w:hyperlink>
        </w:p>
        <w:p>
          <w:pPr>
            <w:pStyle w:val="Contents2"/>
            <w:tabs>
              <w:tab w:val="clear" w:pos="8743"/>
              <w:tab w:val="right" w:pos="9026" w:leader="dot"/>
            </w:tabs>
            <w:rPr/>
          </w:pPr>
          <w:hyperlink w:anchor="__RefHeading___Toc6555065_1280447820">
            <w:r>
              <w:rPr>
                <w:webHidden/>
                <w:rStyle w:val="IndexLink"/>
                <w:rtl w:val="true"/>
              </w:rPr>
              <w:t xml:space="preserve">به شهادت رسیدن قنبر خادم حضرت علی </w:t>
            </w:r>
            <w:r>
              <w:rPr>
                <w:rStyle w:val="IndexLink"/>
                <w:rtl w:val="true"/>
              </w:rPr>
              <w:t>(</w:t>
            </w:r>
            <w:r>
              <w:rPr>
                <w:rStyle w:val="IndexLink"/>
                <w:rtl w:val="true"/>
              </w:rPr>
              <w:t>علیه السلام</w:t>
            </w:r>
            <w:r>
              <w:rPr>
                <w:rStyle w:val="IndexLink"/>
                <w:rtl w:val="true"/>
              </w:rPr>
              <w:t>)</w:t>
              <w:tab/>
            </w:r>
            <w:r>
              <w:rPr>
                <w:rStyle w:val="IndexLink"/>
              </w:rPr>
              <w:t>148</w:t>
            </w:r>
          </w:hyperlink>
        </w:p>
        <w:p>
          <w:pPr>
            <w:pStyle w:val="Contents2"/>
            <w:tabs>
              <w:tab w:val="clear" w:pos="8743"/>
              <w:tab w:val="right" w:pos="9026" w:leader="dot"/>
            </w:tabs>
            <w:rPr/>
          </w:pPr>
          <w:hyperlink w:anchor="__RefHeading___Toc6555067_1280447820">
            <w:r>
              <w:rPr>
                <w:webHidden/>
                <w:rStyle w:val="IndexLink"/>
                <w:rtl w:val="true"/>
              </w:rPr>
              <w:t>سرگذشت جوانی که ایمانش به یقین رسیده بود</w:t>
            </w:r>
            <w:r>
              <w:rPr>
                <w:rStyle w:val="IndexLink"/>
                <w:rtl w:val="true"/>
              </w:rPr>
              <w:tab/>
            </w:r>
            <w:r>
              <w:rPr>
                <w:rStyle w:val="IndexLink"/>
              </w:rPr>
              <w:t>149</w:t>
            </w:r>
          </w:hyperlink>
        </w:p>
        <w:p>
          <w:pPr>
            <w:pStyle w:val="Contents2"/>
            <w:tabs>
              <w:tab w:val="clear" w:pos="8743"/>
              <w:tab w:val="right" w:pos="9026" w:leader="dot"/>
            </w:tabs>
            <w:rPr/>
          </w:pPr>
          <w:hyperlink w:anchor="__RefHeading___Toc6555069_1280447820">
            <w:r>
              <w:rPr>
                <w:webHidden/>
                <w:rStyle w:val="IndexLink"/>
                <w:rtl w:val="true"/>
              </w:rPr>
              <w:t>شاکر بودن</w:t>
            </w:r>
            <w:r>
              <w:rPr>
                <w:rStyle w:val="IndexLink"/>
                <w:rtl w:val="true"/>
              </w:rPr>
              <w:tab/>
            </w:r>
            <w:r>
              <w:rPr>
                <w:rStyle w:val="IndexLink"/>
              </w:rPr>
              <w:t>150</w:t>
            </w:r>
          </w:hyperlink>
        </w:p>
        <w:p>
          <w:pPr>
            <w:pStyle w:val="Contents2"/>
            <w:tabs>
              <w:tab w:val="clear" w:pos="8743"/>
              <w:tab w:val="right" w:pos="9026" w:leader="dot"/>
            </w:tabs>
            <w:rPr/>
          </w:pPr>
          <w:hyperlink w:anchor="__RefHeading___Toc6555071_1280447820">
            <w:r>
              <w:rPr>
                <w:webHidden/>
                <w:rStyle w:val="IndexLink"/>
                <w:rtl w:val="true"/>
              </w:rPr>
              <w:t>درس هایی از قرآن</w:t>
            </w:r>
            <w:r>
              <w:rPr>
                <w:rStyle w:val="IndexLink"/>
                <w:rtl w:val="true"/>
              </w:rPr>
              <w:tab/>
            </w:r>
            <w:r>
              <w:rPr>
                <w:rStyle w:val="IndexLink"/>
              </w:rPr>
              <w:t>150</w:t>
            </w:r>
          </w:hyperlink>
        </w:p>
        <w:p>
          <w:pPr>
            <w:pStyle w:val="Contents2"/>
            <w:tabs>
              <w:tab w:val="clear" w:pos="8743"/>
              <w:tab w:val="right" w:pos="9026" w:leader="dot"/>
            </w:tabs>
            <w:rPr/>
          </w:pPr>
          <w:hyperlink w:anchor="__RefHeading___Toc6555073_1280447820">
            <w:r>
              <w:rPr>
                <w:webHidden/>
                <w:rStyle w:val="IndexLink"/>
                <w:rtl w:val="true"/>
              </w:rPr>
              <w:t>قلب و سازنده آن</w:t>
            </w:r>
            <w:r>
              <w:rPr>
                <w:rStyle w:val="IndexLink"/>
                <w:rtl w:val="true"/>
              </w:rPr>
              <w:tab/>
            </w:r>
            <w:r>
              <w:rPr>
                <w:rStyle w:val="IndexLink"/>
              </w:rPr>
              <w:t>151</w:t>
            </w:r>
          </w:hyperlink>
        </w:p>
        <w:p>
          <w:pPr>
            <w:pStyle w:val="Contents2"/>
            <w:tabs>
              <w:tab w:val="clear" w:pos="8743"/>
              <w:tab w:val="right" w:pos="9026" w:leader="dot"/>
            </w:tabs>
            <w:rPr/>
          </w:pPr>
          <w:hyperlink w:anchor="__RefHeading___Toc6555075_1280447820">
            <w:r>
              <w:rPr>
                <w:webHidden/>
                <w:rStyle w:val="IndexLink"/>
                <w:rtl w:val="true"/>
              </w:rPr>
              <w:t>خدا شناسی</w:t>
            </w:r>
            <w:r>
              <w:rPr>
                <w:rStyle w:val="IndexLink"/>
                <w:rtl w:val="true"/>
              </w:rPr>
              <w:tab/>
            </w:r>
            <w:r>
              <w:rPr>
                <w:rStyle w:val="IndexLink"/>
              </w:rPr>
              <w:t>152</w:t>
            </w:r>
          </w:hyperlink>
        </w:p>
        <w:p>
          <w:pPr>
            <w:pStyle w:val="Contents2"/>
            <w:tabs>
              <w:tab w:val="clear" w:pos="8743"/>
              <w:tab w:val="right" w:pos="9026" w:leader="dot"/>
            </w:tabs>
            <w:rPr/>
          </w:pPr>
          <w:hyperlink w:anchor="__RefHeading___Toc6555077_1280447820">
            <w:r>
              <w:rPr>
                <w:webHidden/>
                <w:rStyle w:val="IndexLink"/>
                <w:rtl w:val="true"/>
              </w:rPr>
              <w:t>هیچ انسانی بد آفریده نشده</w:t>
            </w:r>
            <w:r>
              <w:rPr>
                <w:rStyle w:val="IndexLink"/>
                <w:rtl w:val="true"/>
              </w:rPr>
              <w:tab/>
            </w:r>
            <w:r>
              <w:rPr>
                <w:rStyle w:val="IndexLink"/>
              </w:rPr>
              <w:t>153</w:t>
            </w:r>
          </w:hyperlink>
        </w:p>
        <w:p>
          <w:pPr>
            <w:pStyle w:val="Contents2"/>
            <w:tabs>
              <w:tab w:val="clear" w:pos="8743"/>
              <w:tab w:val="right" w:pos="9026" w:leader="dot"/>
            </w:tabs>
            <w:rPr/>
          </w:pPr>
          <w:hyperlink w:anchor="__RefHeading___Toc6555079_1280447820">
            <w:r>
              <w:rPr>
                <w:webHidden/>
                <w:rStyle w:val="IndexLink"/>
                <w:rtl w:val="true"/>
              </w:rPr>
              <w:t>سبک شمردن نماز</w:t>
            </w:r>
            <w:r>
              <w:rPr>
                <w:rStyle w:val="IndexLink"/>
                <w:rtl w:val="true"/>
              </w:rPr>
              <w:tab/>
            </w:r>
            <w:r>
              <w:rPr>
                <w:rStyle w:val="IndexLink"/>
              </w:rPr>
              <w:t>154</w:t>
            </w:r>
          </w:hyperlink>
        </w:p>
        <w:p>
          <w:pPr>
            <w:pStyle w:val="Contents2"/>
            <w:tabs>
              <w:tab w:val="clear" w:pos="8743"/>
              <w:tab w:val="right" w:pos="9026" w:leader="dot"/>
            </w:tabs>
            <w:rPr/>
          </w:pPr>
          <w:hyperlink w:anchor="__RefHeading___Toc6555081_1280447820">
            <w:r>
              <w:rPr>
                <w:webHidden/>
                <w:rStyle w:val="IndexLink"/>
                <w:rtl w:val="true"/>
              </w:rPr>
              <w:t>درباره مرگ</w:t>
            </w:r>
            <w:r>
              <w:rPr>
                <w:rStyle w:val="IndexLink"/>
                <w:rtl w:val="true"/>
              </w:rPr>
              <w:tab/>
            </w:r>
            <w:r>
              <w:rPr>
                <w:rStyle w:val="IndexLink"/>
              </w:rPr>
              <w:t>155</w:t>
            </w:r>
          </w:hyperlink>
        </w:p>
        <w:p>
          <w:pPr>
            <w:pStyle w:val="Contents2"/>
            <w:tabs>
              <w:tab w:val="clear" w:pos="8743"/>
              <w:tab w:val="right" w:pos="9026" w:leader="dot"/>
            </w:tabs>
            <w:rPr/>
          </w:pPr>
          <w:hyperlink w:anchor="__RefHeading___Toc6555083_1280447820">
            <w:r>
              <w:rPr>
                <w:webHidden/>
                <w:rStyle w:val="IndexLink"/>
                <w:rtl w:val="true"/>
              </w:rPr>
              <w:t xml:space="preserve">اعتراضات قوم نوح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2"/>
            <w:tabs>
              <w:tab w:val="clear" w:pos="8743"/>
              <w:tab w:val="right" w:pos="9026" w:leader="dot"/>
            </w:tabs>
            <w:rPr/>
          </w:pPr>
          <w:hyperlink w:anchor="__RefHeading___Toc6555085_1280447820">
            <w:r>
              <w:rPr>
                <w:webHidden/>
                <w:rStyle w:val="IndexLink"/>
                <w:rtl w:val="true"/>
              </w:rPr>
              <w:t>وقتی که منکر معروف و معروف منکر می شود</w:t>
            </w:r>
            <w:r>
              <w:rPr>
                <w:rStyle w:val="IndexLink"/>
                <w:rtl w:val="true"/>
              </w:rPr>
              <w:tab/>
            </w:r>
            <w:r>
              <w:rPr>
                <w:rStyle w:val="IndexLink"/>
              </w:rPr>
              <w:t>157</w:t>
            </w:r>
          </w:hyperlink>
        </w:p>
        <w:p>
          <w:pPr>
            <w:pStyle w:val="Contents2"/>
            <w:tabs>
              <w:tab w:val="clear" w:pos="8743"/>
              <w:tab w:val="right" w:pos="9026" w:leader="dot"/>
            </w:tabs>
            <w:rPr/>
          </w:pPr>
          <w:hyperlink w:anchor="__RefHeading___Toc6555087_1280447820">
            <w:r>
              <w:rPr>
                <w:webHidden/>
                <w:rStyle w:val="IndexLink"/>
                <w:rtl w:val="true"/>
              </w:rPr>
              <w:t xml:space="preserve">دعا آری </w:t>
            </w:r>
            <w:r>
              <w:rPr>
                <w:rStyle w:val="IndexLink"/>
                <w:rtl w:val="true"/>
              </w:rPr>
              <w:t xml:space="preserve">_ </w:t>
            </w:r>
            <w:r>
              <w:rPr>
                <w:rStyle w:val="IndexLink"/>
                <w:rtl w:val="true"/>
              </w:rPr>
              <w:t>نفرین نه</w:t>
            </w:r>
            <w:r>
              <w:rPr>
                <w:rStyle w:val="IndexLink"/>
                <w:rtl w:val="true"/>
              </w:rPr>
              <w:tab/>
            </w:r>
            <w:r>
              <w:rPr>
                <w:rStyle w:val="IndexLink"/>
              </w:rPr>
              <w:t>157</w:t>
            </w:r>
          </w:hyperlink>
        </w:p>
        <w:p>
          <w:pPr>
            <w:pStyle w:val="Contents2"/>
            <w:tabs>
              <w:tab w:val="clear" w:pos="8743"/>
              <w:tab w:val="right" w:pos="9026" w:leader="dot"/>
            </w:tabs>
            <w:rPr/>
          </w:pPr>
          <w:hyperlink w:anchor="__RefHeading___Toc6555089_1280447820">
            <w:r>
              <w:rPr>
                <w:webHidden/>
                <w:rStyle w:val="IndexLink"/>
                <w:rtl w:val="true"/>
              </w:rPr>
              <w:t>نفرینی که تحقق نیافت</w:t>
            </w:r>
            <w:r>
              <w:rPr>
                <w:rStyle w:val="IndexLink"/>
                <w:rtl w:val="true"/>
              </w:rPr>
              <w:tab/>
            </w:r>
            <w:r>
              <w:rPr>
                <w:rStyle w:val="IndexLink"/>
              </w:rPr>
              <w:t>158</w:t>
            </w:r>
          </w:hyperlink>
        </w:p>
        <w:p>
          <w:pPr>
            <w:pStyle w:val="Contents2"/>
            <w:tabs>
              <w:tab w:val="clear" w:pos="8743"/>
              <w:tab w:val="right" w:pos="9026" w:leader="dot"/>
            </w:tabs>
            <w:rPr/>
          </w:pPr>
          <w:hyperlink w:anchor="__RefHeading___Toc6555091_1280447820">
            <w:r>
              <w:rPr>
                <w:webHidden/>
                <w:rStyle w:val="IndexLink"/>
                <w:rtl w:val="true"/>
              </w:rPr>
              <w:t>عکس العمل زشت مشرکان</w:t>
            </w:r>
            <w:r>
              <w:rPr>
                <w:rStyle w:val="IndexLink"/>
                <w:rtl w:val="true"/>
              </w:rPr>
              <w:tab/>
            </w:r>
            <w:r>
              <w:rPr>
                <w:rStyle w:val="IndexLink"/>
              </w:rPr>
              <w:t>159</w:t>
            </w:r>
          </w:hyperlink>
        </w:p>
        <w:p>
          <w:pPr>
            <w:pStyle w:val="Contents2"/>
            <w:tabs>
              <w:tab w:val="clear" w:pos="8743"/>
              <w:tab w:val="right" w:pos="9026" w:leader="dot"/>
            </w:tabs>
            <w:rPr/>
          </w:pPr>
          <w:hyperlink w:anchor="__RefHeading___Toc6555093_1280447820">
            <w:r>
              <w:rPr>
                <w:webHidden/>
                <w:rStyle w:val="IndexLink"/>
                <w:rtl w:val="true"/>
              </w:rPr>
              <w:t>کشتی نجات ما اهل بیت پیامبرند</w:t>
            </w:r>
            <w:r>
              <w:rPr>
                <w:rStyle w:val="IndexLink"/>
                <w:rtl w:val="true"/>
              </w:rPr>
              <w:tab/>
            </w:r>
            <w:r>
              <w:rPr>
                <w:rStyle w:val="IndexLink"/>
              </w:rPr>
              <w:t>160</w:t>
            </w:r>
          </w:hyperlink>
        </w:p>
        <w:p>
          <w:pPr>
            <w:pStyle w:val="Contents2"/>
            <w:tabs>
              <w:tab w:val="clear" w:pos="8743"/>
              <w:tab w:val="right" w:pos="9026" w:leader="dot"/>
            </w:tabs>
            <w:rPr/>
          </w:pPr>
          <w:hyperlink w:anchor="__RefHeading___Toc6555095_1280447820">
            <w:r>
              <w:rPr>
                <w:webHidden/>
                <w:rStyle w:val="IndexLink"/>
                <w:rtl w:val="true"/>
              </w:rPr>
              <w:t xml:space="preserve">داستان آن شب تاریخی </w:t>
            </w:r>
            <w:r>
              <w:rPr>
                <w:rStyle w:val="IndexLink"/>
                <w:rtl w:val="true"/>
              </w:rPr>
              <w:t xml:space="preserve">( </w:t>
            </w:r>
            <w:r>
              <w:rPr>
                <w:rStyle w:val="IndexLink"/>
                <w:rtl w:val="true"/>
              </w:rPr>
              <w:t xml:space="preserve">لیله المبیت </w:t>
            </w:r>
            <w:r>
              <w:rPr>
                <w:rStyle w:val="IndexLink"/>
                <w:rtl w:val="true"/>
              </w:rPr>
              <w:t>)</w:t>
              <w:tab/>
            </w:r>
            <w:r>
              <w:rPr>
                <w:rStyle w:val="IndexLink"/>
              </w:rPr>
              <w:t>161</w:t>
            </w:r>
          </w:hyperlink>
        </w:p>
        <w:p>
          <w:pPr>
            <w:pStyle w:val="Contents2"/>
            <w:tabs>
              <w:tab w:val="clear" w:pos="8743"/>
              <w:tab w:val="right" w:pos="9026" w:leader="dot"/>
            </w:tabs>
            <w:rPr/>
          </w:pPr>
          <w:hyperlink w:anchor="__RefHeading___Toc6555097_1280447820">
            <w:r>
              <w:rPr>
                <w:webHidden/>
                <w:rStyle w:val="IndexLink"/>
                <w:rtl w:val="true"/>
              </w:rPr>
              <w:t>نتیجه لجاجت و خیره سری</w:t>
            </w:r>
            <w:r>
              <w:rPr>
                <w:rStyle w:val="IndexLink"/>
                <w:rtl w:val="true"/>
              </w:rPr>
              <w:tab/>
            </w:r>
            <w:r>
              <w:rPr>
                <w:rStyle w:val="IndexLink"/>
              </w:rPr>
              <w:t>162</w:t>
            </w:r>
          </w:hyperlink>
        </w:p>
        <w:p>
          <w:pPr>
            <w:pStyle w:val="Contents2"/>
            <w:tabs>
              <w:tab w:val="clear" w:pos="8743"/>
              <w:tab w:val="right" w:pos="9026" w:leader="dot"/>
            </w:tabs>
            <w:rPr/>
          </w:pPr>
          <w:hyperlink w:anchor="__RefHeading___Toc6555099_1280447820">
            <w:r>
              <w:rPr>
                <w:webHidden/>
                <w:rStyle w:val="IndexLink"/>
                <w:rtl w:val="true"/>
              </w:rPr>
              <w:t>عدالت صحابه</w:t>
            </w:r>
            <w:r>
              <w:rPr>
                <w:rStyle w:val="IndexLink"/>
                <w:rtl w:val="true"/>
              </w:rPr>
              <w:tab/>
            </w:r>
            <w:r>
              <w:rPr>
                <w:rStyle w:val="IndexLink"/>
              </w:rPr>
              <w:t>164</w:t>
            </w:r>
          </w:hyperlink>
        </w:p>
        <w:p>
          <w:pPr>
            <w:pStyle w:val="Contents2"/>
            <w:tabs>
              <w:tab w:val="clear" w:pos="8743"/>
              <w:tab w:val="right" w:pos="9026" w:leader="dot"/>
            </w:tabs>
            <w:rPr/>
          </w:pPr>
          <w:hyperlink w:anchor="__RefHeading___Toc6555101_1280447820">
            <w:r>
              <w:rPr>
                <w:webHidden/>
                <w:rStyle w:val="IndexLink"/>
                <w:rtl w:val="true"/>
              </w:rPr>
              <w:t>سختی های اجتناب نا پذیر زندگی</w:t>
            </w:r>
            <w:r>
              <w:rPr>
                <w:rStyle w:val="IndexLink"/>
                <w:rtl w:val="true"/>
              </w:rPr>
              <w:tab/>
            </w:r>
            <w:r>
              <w:rPr>
                <w:rStyle w:val="IndexLink"/>
              </w:rPr>
              <w:t>164</w:t>
            </w:r>
          </w:hyperlink>
        </w:p>
        <w:p>
          <w:pPr>
            <w:pStyle w:val="Contents2"/>
            <w:tabs>
              <w:tab w:val="clear" w:pos="8743"/>
              <w:tab w:val="right" w:pos="9026" w:leader="dot"/>
            </w:tabs>
            <w:rPr/>
          </w:pPr>
          <w:hyperlink w:anchor="__RefHeading___Toc6555103_1280447820">
            <w:r>
              <w:rPr>
                <w:webHidden/>
                <w:rStyle w:val="IndexLink"/>
                <w:rtl w:val="true"/>
              </w:rPr>
              <w:t>دوبیتی های اخلاقی و آموزنده</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61_197582"/>
      <w:bookmarkStart w:id="1" w:name="pg16361_197582"/>
      <w:bookmarkEnd w:id="1"/>
    </w:p>
    <w:p>
      <w:pPr>
        <w:pStyle w:val="Heading2"/>
        <w:numPr>
          <w:ilvl w:val="1"/>
          <w:numId w:val="1"/>
        </w:numPr>
        <w:rPr/>
      </w:pPr>
      <w:bookmarkStart w:id="2" w:name="pg16361_197582"/>
      <w:bookmarkStart w:id="3" w:name="__RefHeading___Toc655479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گنجینه معارف 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اهتمام</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5479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61_197586"/>
      <w:bookmarkStart w:id="8" w:name="pg16361_197586"/>
      <w:bookmarkEnd w:id="8"/>
    </w:p>
    <w:p>
      <w:pPr>
        <w:pStyle w:val="Heading2"/>
        <w:numPr>
          <w:ilvl w:val="1"/>
          <w:numId w:val="1"/>
        </w:numPr>
        <w:rPr/>
      </w:pPr>
      <w:bookmarkStart w:id="9" w:name="pg16361_197586"/>
      <w:bookmarkStart w:id="10" w:name="__RefHeading___Toc6554797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 وصف عصای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داستان آقا محمد مهدی کاظمینی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داستان ابومحمد عیسی 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داستانی از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داستان حسن بن نصیبی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داستان امیر اسحاق استر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قضیه محمد بن حیدر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قضیه حسین مدلل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نجات از فتنه های آخر الزمان و سالم ماندن از دامهای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داستان شخصی از اصفهان به نام 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حسن بن فضل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داستان شخصی به نام رمیله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داستان جابر بن عبدالله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از ابوبصیر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یاقوت نام سنّی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از قول 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شطیطه یکی از زنان با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جمع آوری قرآن به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در عقوبت مال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عبرت از دنیای بی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داستان فرزند هارون و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داستان معاویه پسر یزید پلید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در فضیلت مهمانی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درباره تشرفات خدمت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 37</w:t>
      </w:r>
    </w:p>
    <w:p>
      <w:pPr>
        <w:pStyle w:val="BookText"/>
        <w:rPr/>
      </w:pP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از فرمایشات مولا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داستان آیت الله شفتی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داستان 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داستان ابوذر و شکیبایی او</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قضیه یک روحانی در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درباره ابراهیم خلیل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هارون الرشید و قبر امیر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کیفیت غسل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عمار یاسر در زمان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یکی از داستان های حضرت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داستان حجر بن عدی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داستان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جوان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رضا قلدر و پادشاهی او</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داستان کمیل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داستان کشیکچی و تاجر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داستان دانشمند سنی در زمان آ سید ابوالحسن مدیسه ای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قضیه هارون و الرشید و پیر مرد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شهادت 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قطره ای از عظمت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داستان ادهم در زمان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داستان جبیر خزانه دار معاویه 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قضیه اهل یمن و بیعت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حاسبوا قبل ان تحاسبوا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سر گذشت عجیب همسایه ابوبصیر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درباره زبان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سرگذشت عیسی و صاحب مزرعه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داستان شخصی از بحرین و نجات از قبر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نماز و حضور قلب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خانه خدا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داستان ورود نادر شاه به صحن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 سود و زیان برخی از رفتارها از زبان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شمه ای از منزلت و مقام حضرت 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فرق زبان خوب و بد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در فضیلت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مَن ماتَ امام زماننا ماتَ متیَهَ الجاهِلیه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برای خواستن حاجت انسان باید مضطر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قضیه ظل السلطان و شیخ حسنعلی نخودکی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درباره انسان گرگ صفت که همیشه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مردمان جاهل قبل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خاطره ای از مدرسه صدر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درباره محبت مولا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داستان یک دزد و رفتن او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در احوال دو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داستان بهلول 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آقای انصاریان در یکی از منبرها بیان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داستان زوار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به نام محمد علی مرادی از رهنان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داستان حاج آقا رضا هرندی رحمت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در احوالات مرحوم حاج آقا رحیم ارباب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پدری مهربان برای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شناخت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قضیه حاج محمد علی فشندی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درباره انسان ها که دو بعدی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حدیثی از شیخ صدوق 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از سخنان مولا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باران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در احوالات عضد الدوله دیلمی و عامر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درباره ضامن آهو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پیر پالاندوز و شیخ بهایی 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حضرت جبرئیل در خدمت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داستان شخص گنه کار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مسلمان شدن دختر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یک خاطره ای از شخصی یهودی و بنگاه 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سخی بودن مرحوم صدر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قضیه هارون الرشید لعنت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گفتگو دو گنجشک در مقابل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داستان حضرت ابراهیم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پلیدی و جنایات معاویه و سلسه اموی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عمر طولانی و ثروت زیاد و املاک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نتیجه دلی که بشکند و اشکی ریخته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توشه سفر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قضیه حمالی در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داستان حضرت موسی و شیطان رجیم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سائلی در زمان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غلام یهودی و خوشحال کردن حیوانی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 اهمیت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درباره یکی از علمای در عالم مکاشفه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ساده زیستن و عاقبت 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سؤال 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بهلول و هارون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شیطان ملعون و عابد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از عجائبی که پیغمبر در معراج مشاهده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شکر نعمت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سؤالات دانشمند یهودی و جواب از علی ابن ابیطالب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هیچ کس نباید به خود مغرور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سرگذشت دوازده درهم که برای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هدیه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نکات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سؤال شایسته نیست مگر در سه مورد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رفت و آمد خانه ها باید برای یکی از این ده مطلب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شانزده خصلت فقر می آورد و هفده خصلت روزی را فراوان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کناره گیری و اعتراض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مرد مؤمن از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زمامداری و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سه چیز پیش خداوند روز قیامت شکایت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نتیجه استخاره ای که بد آمد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داستان حاج شیخ عبد الکریم یزدی 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پاداش اعمال حج</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داستان علامه مجلسی رحمة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خاطره ای از باد و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معنای حسن ظن به خدا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داستان عروسی در زمان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برتری یقین بر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داستان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درون چاه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به شهادت رسیدن قنبر خادم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سرگذشت جوانی که ایمانش به یقین رسیده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شاکر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درس هایی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قلب و سازنده آن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هیچ انسانی بد آفریده نشده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شمردن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مرگ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اعتراضات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وقتی که منکر معروف و معروف منکر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دعا آری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نفرین نه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نفرینی که تحقق نیافت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عکس العمل زشت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کشتی نجات ما اهل بیت پیامبرند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داستان آن شب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المبیت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نتیجه لجاجت و خیره سری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سختی های اجتناب نا پذیر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دوبیتی های اخلاقی و آموزنده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2" w:name="pg16361_197594"/>
    </w:p>
    <w:p>
      <w:pPr>
        <w:pStyle w:val="Heading2"/>
        <w:numPr>
          <w:ilvl w:val="1"/>
          <w:numId w:val="1"/>
        </w:numPr>
        <w:rPr/>
      </w:pPr>
      <w:bookmarkStart w:id="13" w:name="__RefHeading___Toc6554799_12804478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به نام خدای جهان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 را هزار آفرین</w:t>
      </w:r>
    </w:p>
    <w:p>
      <w:pPr>
        <w:pStyle w:val="BookText"/>
        <w:rPr/>
      </w:pPr>
      <w:r>
        <w:rPr>
          <w:rFonts w:ascii="IRNazanin" w:hAnsi="IRNazanin" w:eastAsia="IRNazanin"/>
          <w:color w:val="111111"/>
          <w:sz w:val="28"/>
          <w:sz w:val="28"/>
          <w:szCs w:val="28"/>
          <w:rtl w:val="true"/>
          <w:lang w:bidi="fa-IR"/>
        </w:rPr>
        <w:t xml:space="preserve">نام من باشد محمد فامیل نیکم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رهنان پیرو خط امام</w:t>
      </w:r>
    </w:p>
    <w:p>
      <w:pPr>
        <w:pStyle w:val="BookText"/>
        <w:rPr/>
      </w:pPr>
      <w:r>
        <w:rPr>
          <w:rFonts w:ascii="IRNazanin" w:hAnsi="IRNazanin" w:eastAsia="IRNazanin"/>
          <w:color w:val="111111"/>
          <w:sz w:val="28"/>
          <w:sz w:val="28"/>
          <w:szCs w:val="28"/>
          <w:rtl w:val="true"/>
          <w:lang w:bidi="fa-IR"/>
        </w:rPr>
        <w:t xml:space="preserve">دستم بزیر خاک چو خواهد شدن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بیادگار نوشتم خط سیاه</w:t>
      </w:r>
    </w:p>
    <w:p>
      <w:pPr>
        <w:pStyle w:val="BookText"/>
        <w:rPr/>
      </w:pPr>
      <w:r>
        <w:rPr>
          <w:rFonts w:ascii="IRNazanin" w:hAnsi="IRNazanin" w:eastAsia="IRNazanin"/>
          <w:color w:val="111111"/>
          <w:sz w:val="28"/>
          <w:sz w:val="28"/>
          <w:szCs w:val="28"/>
          <w:rtl w:val="true"/>
          <w:lang w:bidi="fa-IR"/>
        </w:rPr>
        <w:t xml:space="preserve">روزیکه چرخ بر من مسکین جفا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خاک بند ز بندم جدا کند</w:t>
      </w:r>
    </w:p>
    <w:p>
      <w:pPr>
        <w:pStyle w:val="BookText"/>
        <w:rPr/>
      </w:pPr>
      <w:r>
        <w:rPr>
          <w:rFonts w:ascii="IRNazanin" w:hAnsi="IRNazanin" w:eastAsia="IRNazanin"/>
          <w:color w:val="111111"/>
          <w:sz w:val="28"/>
          <w:sz w:val="28"/>
          <w:szCs w:val="28"/>
          <w:rtl w:val="true"/>
          <w:lang w:bidi="fa-IR"/>
        </w:rPr>
        <w:t xml:space="preserve">یا ربّ تو نگاه دار تو ایمان آن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خط بخواند و بر من مسکین دعا کند</w:t>
      </w:r>
    </w:p>
    <w:p>
      <w:pPr>
        <w:pStyle w:val="BookText"/>
        <w:rPr/>
      </w:pPr>
      <w:r>
        <w:rPr>
          <w:rFonts w:ascii="IRNazanin" w:hAnsi="IRNazanin" w:eastAsia="IRNazanin"/>
          <w:color w:val="111111"/>
          <w:sz w:val="28"/>
          <w:sz w:val="28"/>
          <w:szCs w:val="28"/>
          <w:rtl w:val="true"/>
          <w:lang w:bidi="fa-IR"/>
        </w:rPr>
        <w:t xml:space="preserve">اما بعد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مجموعه ای که پیش روی شما خوانندگان عزیز می باشد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گنجینۀ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که در سه مجلّد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یاری خداوند متعال و در ظلّ توجهات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جلد دیگر پس از این جلد دوم به زیور طبع آراسته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دسترس دوستان و محبین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دهم که حقیر را از دعای خیر فراموش ننمایند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از مطالب این کتابه بهره های وافی و کامل برده شود و ذخیره ای برای آخرت باشد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الاحقرمحمد اهتمام </w:t>
      </w:r>
    </w:p>
    <w:p>
      <w:pPr>
        <w:pStyle w:val="BookText"/>
        <w:rPr/>
      </w:pPr>
      <w:r>
        <w:rPr>
          <w:rFonts w:ascii="IRNazanin" w:hAnsi="IRNazanin" w:eastAsia="IRNazanin"/>
          <w:color w:val="111111"/>
          <w:sz w:val="28"/>
          <w:sz w:val="28"/>
          <w:szCs w:val="28"/>
          <w:rtl w:val="true"/>
          <w:lang w:bidi="fa-IR"/>
        </w:rPr>
        <w:t>اشعاری از آقای اهتمام</w:t>
      </w:r>
    </w:p>
    <w:p>
      <w:pPr>
        <w:pStyle w:val="BookText"/>
        <w:rPr/>
      </w:pPr>
      <w:r>
        <w:rPr>
          <w:rFonts w:ascii="IRNazanin" w:hAnsi="IRNazanin" w:eastAsia="IRNazanin"/>
          <w:color w:val="111111"/>
          <w:sz w:val="28"/>
          <w:sz w:val="28"/>
          <w:szCs w:val="28"/>
          <w:rtl w:val="true"/>
          <w:lang w:bidi="fa-IR"/>
        </w:rPr>
        <w:t xml:space="preserve">من که از خاک پاک ایرانم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حفظ وطن دهم جانم</w:t>
      </w:r>
    </w:p>
    <w:p>
      <w:pPr>
        <w:pStyle w:val="BookText"/>
        <w:rPr/>
      </w:pPr>
      <w:r>
        <w:rPr>
          <w:rFonts w:ascii="IRNazanin" w:hAnsi="IRNazanin" w:eastAsia="IRNazanin"/>
          <w:color w:val="111111"/>
          <w:sz w:val="28"/>
          <w:sz w:val="28"/>
          <w:szCs w:val="28"/>
          <w:rtl w:val="true"/>
          <w:lang w:bidi="fa-IR"/>
        </w:rPr>
        <w:t xml:space="preserve">شهر رهنان که زادگاه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هائیست در صفاهانم</w:t>
      </w:r>
    </w:p>
    <w:p>
      <w:pPr>
        <w:pStyle w:val="BookText"/>
        <w:rPr/>
      </w:pPr>
      <w:r>
        <w:rPr>
          <w:rFonts w:ascii="IRNazanin" w:hAnsi="IRNazanin" w:eastAsia="IRNazanin"/>
          <w:color w:val="111111"/>
          <w:sz w:val="28"/>
          <w:sz w:val="28"/>
          <w:szCs w:val="28"/>
          <w:rtl w:val="true"/>
          <w:lang w:bidi="fa-IR"/>
        </w:rPr>
        <w:t xml:space="preserve">همچو اجداد و هم وطنهایم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شرع و دین و قرآنم</w:t>
      </w:r>
    </w:p>
    <w:p>
      <w:pPr>
        <w:pStyle w:val="BookText"/>
        <w:rPr/>
      </w:pPr>
      <w:r>
        <w:rPr>
          <w:rFonts w:ascii="IRNazanin" w:hAnsi="IRNazanin" w:eastAsia="IRNazanin"/>
          <w:color w:val="111111"/>
          <w:sz w:val="28"/>
          <w:sz w:val="28"/>
          <w:szCs w:val="28"/>
          <w:rtl w:val="true"/>
          <w:lang w:bidi="fa-IR"/>
        </w:rPr>
        <w:t xml:space="preserve">شهر رهنان شهر افتخار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شهر مدرسان خوانم</w:t>
      </w:r>
    </w:p>
    <w:p>
      <w:pPr>
        <w:pStyle w:val="BookText"/>
        <w:rPr/>
      </w:pPr>
      <w:r>
        <w:rPr>
          <w:rFonts w:ascii="IRNazanin" w:hAnsi="IRNazanin" w:eastAsia="IRNazanin"/>
          <w:color w:val="111111"/>
          <w:sz w:val="28"/>
          <w:sz w:val="28"/>
          <w:szCs w:val="28"/>
          <w:rtl w:val="true"/>
          <w:lang w:bidi="fa-IR"/>
        </w:rPr>
        <w:t xml:space="preserve">اهتمام خداست بر من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بندم بدین و ایمانم</w:t>
      </w:r>
    </w:p>
    <w:p>
      <w:pPr>
        <w:pStyle w:val="BookText"/>
        <w:rPr/>
      </w:pPr>
      <w:r>
        <w:rPr>
          <w:rFonts w:ascii="IRNazanin" w:hAnsi="IRNazanin" w:eastAsia="IRNazanin"/>
          <w:color w:val="111111"/>
          <w:sz w:val="28"/>
          <w:sz w:val="28"/>
          <w:szCs w:val="28"/>
          <w:rtl w:val="true"/>
          <w:lang w:bidi="fa-IR"/>
        </w:rPr>
        <w:t>گر کنی سرکوب نفس خویش را</w:t>
      </w:r>
    </w:p>
    <w:p>
      <w:pPr>
        <w:pStyle w:val="BookText"/>
        <w:rPr/>
      </w:pPr>
      <w:r>
        <w:rPr>
          <w:rFonts w:ascii="IRNazanin" w:hAnsi="IRNazanin" w:eastAsia="IRNazanin"/>
          <w:color w:val="111111"/>
          <w:sz w:val="28"/>
          <w:sz w:val="28"/>
          <w:szCs w:val="28"/>
          <w:rtl w:val="true"/>
          <w:lang w:bidi="fa-IR"/>
        </w:rPr>
        <w:t xml:space="preserve">می کنی از دل برون تشویش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سرکش همچو مار زهر دار</w:t>
      </w:r>
    </w:p>
    <w:p>
      <w:pPr>
        <w:pStyle w:val="BookText"/>
        <w:rPr/>
      </w:pPr>
      <w:r>
        <w:rPr>
          <w:rFonts w:ascii="IRNazanin" w:hAnsi="IRNazanin" w:eastAsia="IRNazanin"/>
          <w:color w:val="111111"/>
          <w:sz w:val="28"/>
          <w:sz w:val="28"/>
          <w:szCs w:val="28"/>
          <w:rtl w:val="true"/>
          <w:lang w:bidi="fa-IR"/>
        </w:rPr>
        <w:t>دارد از بهرت مهیا نیش را</w:t>
      </w:r>
    </w:p>
    <w:p>
      <w:pPr>
        <w:pStyle w:val="BookText"/>
        <w:rPr/>
      </w:pPr>
      <w:r>
        <w:rPr>
          <w:rFonts w:ascii="IRNazanin" w:hAnsi="IRNazanin" w:eastAsia="IRNazanin"/>
          <w:color w:val="111111"/>
          <w:sz w:val="28"/>
          <w:sz w:val="28"/>
          <w:szCs w:val="28"/>
          <w:rtl w:val="true"/>
          <w:lang w:bidi="fa-IR"/>
        </w:rPr>
        <w:t xml:space="preserve">کن تفکر چیره شو بر نفس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پسندد شخص نیک اندیش را</w:t>
      </w:r>
    </w:p>
    <w:p>
      <w:pPr>
        <w:pStyle w:val="BookText"/>
        <w:rPr/>
      </w:pPr>
      <w:r>
        <w:rPr>
          <w:rFonts w:ascii="IRNazanin" w:hAnsi="IRNazanin" w:eastAsia="IRNazanin"/>
          <w:color w:val="111111"/>
          <w:sz w:val="28"/>
          <w:sz w:val="28"/>
          <w:szCs w:val="28"/>
          <w:rtl w:val="true"/>
          <w:lang w:bidi="fa-IR"/>
        </w:rPr>
        <w:t>حق تو را یاری کند ای اهتمام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گربر آری حاجت درویش را </w:t>
      </w:r>
      <w:bookmarkStart w:id="15" w:name="pg16361_197596"/>
    </w:p>
    <w:p>
      <w:pPr>
        <w:pStyle w:val="Heading2"/>
        <w:numPr>
          <w:ilvl w:val="1"/>
          <w:numId w:val="1"/>
        </w:numPr>
        <w:rPr/>
      </w:pPr>
      <w:bookmarkStart w:id="16" w:name="__RefHeading___Toc6554801_1280447820"/>
      <w:bookmarkStart w:id="17" w:name="_Toc5"/>
      <w:bookmarkEnd w:id="15"/>
      <w:bookmarkEnd w:id="16"/>
      <w:r>
        <w:rPr>
          <w:rtl w:val="true"/>
        </w:rPr>
        <w:t xml:space="preserve">در وصف عصای حضرت موسی </w:t>
      </w:r>
      <w:r>
        <w:rPr>
          <w:rtl w:val="true"/>
        </w:rPr>
        <w:t>(</w:t>
      </w:r>
      <w:r>
        <w:rPr>
          <w:rtl w:val="true"/>
        </w:rPr>
        <w:t>علیه السلام</w:t>
      </w:r>
      <w:r>
        <w:rPr>
          <w:rtl w:val="true"/>
        </w:rPr>
        <w:t>)</w:t>
      </w:r>
      <w:bookmarkEnd w:id="17"/>
    </w:p>
    <w:p>
      <w:pPr>
        <w:pStyle w:val="BookText"/>
        <w:rPr/>
      </w:pPr>
      <w:r>
        <w:rPr>
          <w:rFonts w:ascii="IRNazanin" w:hAnsi="IRNazanin" w:eastAsia="IRNazanin"/>
          <w:color w:val="111111"/>
          <w:sz w:val="28"/>
          <w:sz w:val="28"/>
          <w:szCs w:val="28"/>
          <w:rtl w:val="true"/>
          <w:lang w:bidi="fa-IR"/>
        </w:rPr>
        <w:t>علمای گذشته راجع به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اند  که عصا دو سر داشت که بیخ هر یک نیزه آهنی بود هرگاه موسی شب هنگام به بیابان وارد می شد دو سر عصا به بیابان روشنایی می داد هرگاه با کمبود آب مواجه می شد یکسر آن را در چاه می برد مثل آب برمی داشت وقت بغداد احتیاج داشت به زمین می زد خوردنی ها از آن بیرون می آمد هرگاه میوه ای میل داشت عصا را در زمین فرو می کرد و هر میوه ای که میل داشت سر آن عصا غنچه می زد و میوه می داد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از چوب بادام بوده هرگاه در زمین می نشاند برگ و میوه می داد و از آن بادام می خورد و هرگاه با دشمن مقابله می کرد بر دو سر عصا دو مار آشکار می شد و با آن نبرد می کرد عصا را به کوه می زد راه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خواست از نهری بدون کشتی عبور کند عصا را به آب می زد راه می شد و عبور می کرد و آن حضرت که درود خدا بر او باد گاهی از شاخه عصا شیر می نوشید و از شاخه دیگرش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راه خسته می شد بر روی آن می نشست بدون آنکه راه برود او را می رساند هر وقت به بوی خوشی احتیاج داشت عصا را بو می کرد این اندکی از معجزه عصا بود</w:t>
      </w:r>
      <w:r>
        <w:rPr>
          <w:rFonts w:eastAsia="IRNazanin" w:cs="IRNazanin"/>
          <w:color w:val="111111"/>
          <w:sz w:val="28"/>
          <w:szCs w:val="28"/>
          <w:rtl w:val="true"/>
          <w:lang w:bidi="fa-IR"/>
        </w:rPr>
        <w:t>.</w:t>
      </w:r>
    </w:p>
    <w:p>
      <w:pPr>
        <w:pStyle w:val="Heading2"/>
        <w:numPr>
          <w:ilvl w:val="1"/>
          <w:numId w:val="1"/>
        </w:numPr>
        <w:rPr/>
      </w:pPr>
      <w:bookmarkStart w:id="18" w:name="__RefHeading___Toc6554803_1280447820"/>
      <w:bookmarkStart w:id="19" w:name="_Toc6"/>
      <w:bookmarkEnd w:id="18"/>
      <w:r>
        <w:rPr>
          <w:rtl w:val="true"/>
        </w:rPr>
        <w:t>داستان آقا محمد مهدی کاظمینی</w:t>
      </w:r>
      <w:bookmarkEnd w:id="1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اهل شیراز ایشان به بیماری سختی مبتلا شده بودند که پس از خوب شدن لال و کر مانده بود برای شفا یافتن به زیارت امامان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بست و به کاظمین نزد فامیل هایش بیست روز آنجا منزل کرد بعد </w:t>
      </w:r>
      <w:bookmarkStart w:id="20" w:name="pg16361_197597"/>
    </w:p>
    <w:p>
      <w:pPr>
        <w:pStyle w:val="BookText"/>
        <w:rPr/>
      </w:pPr>
      <w:bookmarkEnd w:id="20"/>
      <w:r>
        <w:rPr>
          <w:rFonts w:ascii="IRNazanin" w:hAnsi="IRNazanin" w:eastAsia="IRNazanin"/>
          <w:color w:val="111111"/>
          <w:sz w:val="28"/>
          <w:sz w:val="28"/>
          <w:szCs w:val="28"/>
          <w:rtl w:val="true"/>
          <w:lang w:bidi="fa-IR"/>
        </w:rPr>
        <w:t>بستگانش او را به کنار کشتی که عازم سامرا بود آوردند و خواهش کردند که از او مراقبت کنند پس هنگامی که به آن سر زمین وارد شد بعد از ظهر جمعه به سرداب منوّر وارد شد با تفرع و توسل به جایگاه مخصوص نزدیک شد شرح حال خود را بر روی دیوار نوشت و از مردم درخواست می کرد دعایش کنند خودش هم به مدت طولانی دعا و توسل داشت هنوز دعایش تمام نشده بود خداوند به معجزه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شفا داد و با زبان فصیح از آن جایگاه مقدس بیرون آمد روز شنبه او را به محضر درس آقای میرزا محمد حسن شیرازی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سوره حمد را از باب تبرک خواند آن روز همه جا غرق در شادی و سرور شد و در بلا نوشته شد از کسانی که با شخص در کشتی بوده که هم موقع مریضی و هم موقع شفا یافتن را دیده فاضل دانشمند حاج ملا عباس نوری بغدادی است </w:t>
      </w:r>
      <w:r>
        <w:rPr>
          <w:rFonts w:eastAsia="IRNazanin" w:cs="IRNazanin"/>
          <w:color w:val="111111"/>
          <w:sz w:val="28"/>
          <w:szCs w:val="28"/>
          <w:rtl w:val="true"/>
          <w:lang w:bidi="fa-IR"/>
        </w:rPr>
        <w:t>.</w:t>
      </w:r>
    </w:p>
    <w:p>
      <w:pPr>
        <w:pStyle w:val="Heading2"/>
        <w:numPr>
          <w:ilvl w:val="1"/>
          <w:numId w:val="1"/>
        </w:numPr>
        <w:rPr/>
      </w:pPr>
      <w:bookmarkStart w:id="21" w:name="__RefHeading___Toc6554805_1280447820"/>
      <w:bookmarkStart w:id="22" w:name="_Toc7"/>
      <w:bookmarkEnd w:id="21"/>
      <w:r>
        <w:rPr>
          <w:rtl w:val="true"/>
        </w:rPr>
        <w:t>داستان ابومحمد عیسی جوهری</w:t>
      </w:r>
      <w:bookmarkEnd w:id="2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دویست و شصت و هشت از حج بیرون رفتم مقصدم مدینه بود در بین راه مریض شدم در راه می آمدم دلم هوس ماهی و خرما و ماست می کرد هنگامی که به مدینه رسیدم برادران ایمانی مرا بشارت دادند که حضرت صاحب الزمان در مکانی تشریف دارند من منتظر ماندم تا وقت نماز مغرب و عشا فرا رسید نماز خواندم و دعا و تفرع و التماس کردم ناگهان دیدم خادم آقا مرا صدا زد ای محمد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تکبیر و تهلیل گفتم و حمد و ثنای الهی بجا آوردم و چون به حیاط قصر وارد شدم سفره گسترده ای دیدم مرا به کنار آن سفره برد و مرا بر آن سفره نشاند و گفت</w:t>
      </w:r>
      <w:r>
        <w:rPr>
          <w:rFonts w:eastAsia="IRNazanin" w:cs="IRNazanin"/>
          <w:color w:val="111111"/>
          <w:sz w:val="28"/>
          <w:szCs w:val="28"/>
          <w:rtl w:val="true"/>
          <w:lang w:bidi="fa-IR"/>
        </w:rPr>
        <w:t xml:space="preserve">: </w:t>
      </w:r>
      <w:bookmarkStart w:id="23" w:name="pg16361_197598"/>
    </w:p>
    <w:p>
      <w:pPr>
        <w:pStyle w:val="BookText"/>
        <w:rPr/>
      </w:pPr>
      <w:bookmarkEnd w:id="23"/>
      <w:r>
        <w:rPr>
          <w:rFonts w:ascii="IRNazanin" w:hAnsi="IRNazanin" w:eastAsia="IRNazanin"/>
          <w:color w:val="111111"/>
          <w:sz w:val="28"/>
          <w:sz w:val="28"/>
          <w:szCs w:val="28"/>
          <w:rtl w:val="true"/>
          <w:lang w:bidi="fa-IR"/>
        </w:rPr>
        <w:t>مولایت می فرمایند آنچه در بیماری هوس کرده بودی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برهان مرا بس چگونه میل کنم در حالیکه هنوز مولایم را ملاقات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بانک برداشت که ای محمد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غذایت را بخور که 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سفره نشستم دیدم ماهی داغ و در کنار آن خرما و در کنارش دوغ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و ماهی و خرما و دوغ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فریاد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امر ما شک می کنی آیا تو بهتر می دانی که چه چیز به تو نفع می رساند و چه چیز به تو 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از خداوند طلب مغفرت کردم و از غذاهای موجود خوردم دیدم چه غذای خوشمزه است زیاد خوردم وقتی دست برداشتم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 که این غذاهای بهشتی است و دست بنده ای آن را درست نکرده من باز هم شروع کردم به خوردن و بعداً عرض کردم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خواند به خدمتشان رسیدم</w:t>
      </w:r>
      <w:r>
        <w:rPr>
          <w:rFonts w:eastAsia="IRNazanin" w:cs="IRNazanin"/>
          <w:color w:val="111111"/>
          <w:sz w:val="28"/>
          <w:szCs w:val="28"/>
          <w:rtl w:val="true"/>
          <w:lang w:bidi="fa-IR"/>
        </w:rPr>
        <w:t>.</w:t>
      </w:r>
    </w:p>
    <w:p>
      <w:pPr>
        <w:pStyle w:val="Heading2"/>
        <w:numPr>
          <w:ilvl w:val="1"/>
          <w:numId w:val="1"/>
        </w:numPr>
        <w:rPr/>
      </w:pPr>
      <w:bookmarkStart w:id="24" w:name="__RefHeading___Toc6554807_1280447820"/>
      <w:bookmarkStart w:id="25" w:name="_Toc8"/>
      <w:bookmarkEnd w:id="24"/>
      <w:r>
        <w:rPr>
          <w:rtl w:val="true"/>
        </w:rPr>
        <w:t xml:space="preserve">داستانی از حضرت عیسی بن مریم </w:t>
      </w:r>
      <w:r>
        <w:rPr>
          <w:rtl w:val="true"/>
        </w:rPr>
        <w:t>(</w:t>
      </w:r>
      <w:r>
        <w:rPr>
          <w:rtl w:val="true"/>
        </w:rPr>
        <w:t>علیهما السلام</w:t>
      </w:r>
      <w:r>
        <w:rPr>
          <w:rtl w:val="true"/>
        </w:rPr>
        <w:t>)</w:t>
      </w:r>
      <w:bookmarkEnd w:id="2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روستایی گذشت که اهالی و چهار پایان و پرندگان یکجا مرده بودند فرمود جز این نیست که اینها به غضب و خشم الهی مرده اند اگر به طور پراکنده مرده بودند یکدیگر را دفن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یک نفرشان زنده شود و بگوید که کارشان چه بوده تا ما از آن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پروردگارش دعا کرد آنگاه از جانب آسمان ندا شنید که آنها را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بر بلندی بالا </w:t>
      </w:r>
      <w:bookmarkStart w:id="26" w:name="pg16361_197599"/>
    </w:p>
    <w:p>
      <w:pPr>
        <w:pStyle w:val="BookText"/>
        <w:rPr/>
      </w:pPr>
      <w:bookmarkEnd w:id="26"/>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این قریه یکی از میان آنها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کارهایتان چه بوده؟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طاغوت و محبت دنیا و آرزوی دراز و بی خبری و سر گرم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نسبت به دنیا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محبت بچه نسبت به مادرش هر وقت به ما روی می آورد خوشحال و مسرور می شدیم و وقتی از ما روی برمی گرداند اندوه و غم مارا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شما نسبت به طاغوت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اهل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کارتان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عافیت آرمیدم و درهاویه صبح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بلحیص کدام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هایی که از آتش سرخ که تا روز قیامت مادر آن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 شما و چه به شما گفتند؟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ما را به دنیا بازگردانید که در آن زهد و تقوا پیشه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 آنها نبودم اما وقتی بلا نازل شد شامل حال من هم شد</w:t>
      </w:r>
      <w:r>
        <w:rPr>
          <w:rFonts w:eastAsia="IRNazanin" w:cs="IRNazanin"/>
          <w:color w:val="111111"/>
          <w:sz w:val="28"/>
          <w:szCs w:val="28"/>
          <w:rtl w:val="true"/>
          <w:lang w:bidi="fa-IR"/>
        </w:rPr>
        <w:t>.</w:t>
      </w:r>
    </w:p>
    <w:p>
      <w:pPr>
        <w:pStyle w:val="Heading2"/>
        <w:numPr>
          <w:ilvl w:val="1"/>
          <w:numId w:val="1"/>
        </w:numPr>
        <w:rPr/>
      </w:pPr>
      <w:bookmarkStart w:id="27" w:name="__RefHeading___Toc6554809_1280447820"/>
      <w:bookmarkStart w:id="28" w:name="_Toc9"/>
      <w:bookmarkEnd w:id="27"/>
      <w:r>
        <w:rPr>
          <w:rtl w:val="true"/>
        </w:rPr>
        <w:t>داستان حسن بن نصیبی</w:t>
      </w:r>
      <w:bookmarkEnd w:id="2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پنجاه و چهارمین حج خود زیر ناودان کعبه بودم پس از نماز عشا در حال سجده بودم و دعا و ناله و زاری می کردم که ناگاه کسی مرا جنبانید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دیدم کنیزی است لاغر اندام گمان کنم چهل سال داشت جلو من به راه افتاد و من بدون سؤال دنبال او تا به خانه </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در آن خانه اتاقی بود که درب آن وسط حیاط باز می شد و پلکانی از چوب ساج که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بالا رفت آنگاه صدای کسی را شنیدم که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بالا، پس بالا رفتم و بر در اتاق ایستادم که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گمان می کنی که از من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به حج می آمدی با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احوال مرا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به رو افتادم پس احساس کردم دستی به من خورد از جای برخاستم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خانه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کن و در فکر آب و غذا و لباس نباش، سپس دفتری به من دادند که در آن دعای فرج و ذکر صلواتی بر آن حضرت نوشته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و اینطور بر من صلوات بفرست و این دفتر را جز به کسانی که سزاوار هستند از دوستانم نشان نده که خداوند جل جلاله تو را موفق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دیگر شما را نمی بینم؟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خداوند بخواهد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که فراغت یافتم به مدینه رفتم و در خانه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اقامت گزیدم پیوسته به مسجد می رفتم و جز برای امر به خانه باز نمی گشتم تجدید وضو ، خواب، استراحت و هنگام افطار که وارد اتاقم می شدم می دیدم یک کاسه پر از آب و یک قرص نان و غذایی که دلم خواسته آماده بود و به اندازه کافی آن را می خوردم </w:t>
      </w:r>
      <w:r>
        <w:rPr>
          <w:rFonts w:eastAsia="IRNazanin" w:cs="IRNazanin"/>
          <w:color w:val="111111"/>
          <w:sz w:val="28"/>
          <w:szCs w:val="28"/>
          <w:rtl w:val="true"/>
          <w:lang w:bidi="fa-IR"/>
        </w:rPr>
        <w:t xml:space="preserve">. </w:t>
      </w:r>
      <w:bookmarkStart w:id="29" w:name="pg16361_197601"/>
    </w:p>
    <w:p>
      <w:pPr>
        <w:pStyle w:val="Heading2"/>
        <w:numPr>
          <w:ilvl w:val="1"/>
          <w:numId w:val="1"/>
        </w:numPr>
        <w:rPr/>
      </w:pPr>
      <w:bookmarkStart w:id="30" w:name="__RefHeading___Toc6554811_1280447820"/>
      <w:bookmarkStart w:id="31" w:name="_Toc10"/>
      <w:bookmarkEnd w:id="29"/>
      <w:bookmarkEnd w:id="30"/>
      <w:r>
        <w:rPr>
          <w:rtl w:val="true"/>
        </w:rPr>
        <w:t>داستان امیر اسحاق استر آبادی</w:t>
      </w:r>
      <w:bookmarkEnd w:id="3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اسحاق مرد شریفی بود او چهل بار با پای پیاده حج را بجا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مشهور بود که ایشان طی الارض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به شهر اصفهان وارد شد من نزد او رفتم از شهرتی که داشت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شایعه این است که یکسال با حاجیان به سمت بیت الحرام در حرکت بودم به جایی رسیدم که تا مکه به منزل راه بود من برای بعضی امور از قافله عقب افتادم تا اینکه قافله از نظرم ناپدید شد راه را گم کردم و حیرت زده تشنگی هم بر من غالب گشت تا جایی که از زندگی دست شستم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اباصالح ارشدونا الی الطریق یرحمکم 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اباصالح مرا راهنمایی کنید 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آخر صحرا شبحی نمودار شد دقت کردم مدت کوتاهی به نزدم حاضر شد دیدم جوانی خوش حیرت، پاکیزه، لباس سبز به وضع شریفان سوار شتر بود و ظرف آبی در دست داشت بر او سلام کردم جواب سلامم را داد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تشنه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خودش سوارم کرد آب را نوشیدم و به سوی مکه حرکت نمود عادت من این بود که هر روز حرز یمانی را می خواندم آن وقت هم بخواندن آن پرداختم در بعضی جاها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بخوان دیری نگذشت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 شناسی؟ نگاه کردم دیدم در ابطح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پیاده شدم نگاه کردم از نظرم غائب شد در آن هنگام دانستم که را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پشیمان شدم و بر مفارقتش تأسف خوردم از اینکه او را نشناختم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هفت روز کاروان به مکه رسید مرا دیدند و از من نا امید شده بودند؛ لذا مشهور شدم به طی الارض </w:t>
      </w:r>
      <w:r>
        <w:rPr>
          <w:rFonts w:eastAsia="IRNazanin" w:cs="IRNazanin"/>
          <w:color w:val="111111"/>
          <w:sz w:val="28"/>
          <w:szCs w:val="28"/>
          <w:rtl w:val="true"/>
          <w:lang w:bidi="fa-IR"/>
        </w:rPr>
        <w:t xml:space="preserve">. </w:t>
      </w:r>
      <w:bookmarkStart w:id="32" w:name="pg16361_197602"/>
    </w:p>
    <w:p>
      <w:pPr>
        <w:pStyle w:val="Heading2"/>
        <w:numPr>
          <w:ilvl w:val="1"/>
          <w:numId w:val="1"/>
        </w:numPr>
        <w:rPr/>
      </w:pPr>
      <w:bookmarkStart w:id="33" w:name="__RefHeading___Toc6554813_1280447820"/>
      <w:bookmarkStart w:id="34" w:name="_Toc11"/>
      <w:bookmarkEnd w:id="32"/>
      <w:bookmarkEnd w:id="33"/>
      <w:r>
        <w:rPr>
          <w:rtl w:val="true"/>
        </w:rPr>
        <w:t>قضیه محمد بن حیدر حسینی</w:t>
      </w:r>
      <w:bookmarkEnd w:id="3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شاگردان برجسته استاد اعظم شیخ انصاری و زائرین مجاورین کاظمین است و خاندان او در عراق معروف به پاکدامنی و علم و فضل و به بیت السید حیدر شهرت دارند ایشان می گویند من در نجف اشرف برای تحصیل علوم دینی مجاور بودم و فهمیدم که شخصی قاطر و حیوان می فروشد و تعریف می کنند که مولا صاحب الزمان سلام الله علیه را ملاقات کرده تحقیق کردم تا آن شخص را شناختم او فردی صالح و متدین بود دوست داشتم تا در جای خلوتی درباره حضرت حجت روحی فداه پرسش کنم با او طرح دوستی ریختم زیاد با او سلام می کردم تا اینکه نوعی مودت بین من و او برقرار شد همه اینها مقدمه بود که جز مورد نظر را از او بشنوم تا اینکه شب چهارشنبه ای به قصد مسجد سهله حرکت کردم و چون به مسجد سهله رسیدم نامبرده را در آنجا دیدم فرصت را غنیمت شمردم و از او خواستم آن شب را با من بماند قبول کرد وقتی از اعمال مسجد فراغت یافتیم به مسجد کوفه روی آوردیم هنگامی که به آنجا رسیدیم اعمال مسجد را نیز بجا آوردیم از جریانش سؤال کردم و درخواست نمودم که قصه اش را برایم بگوید مضمون گفته هایش چنین است که من از اهل معرفت و دیانت زیاد شنیده بودم که هرکس چهل شب چهارشنبه متوالی در مسجد سهله به نیت دیدن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این توفیق برایش حاصل می شود اشتیاق با قلم و نیت کردم که هر شب چهارشنبه این عمل را انجام دهم تا اینکه یک سال از مداومت من گذشت پس از مسجد سهله به کوفه می رفتم شب تاریک مثل </w:t>
      </w:r>
      <w:bookmarkStart w:id="35" w:name="pg16361_197603"/>
    </w:p>
    <w:p>
      <w:pPr>
        <w:pStyle w:val="BookText"/>
        <w:rPr/>
      </w:pPr>
      <w:bookmarkEnd w:id="35"/>
      <w:r>
        <w:rPr>
          <w:rFonts w:ascii="IRNazanin" w:hAnsi="IRNazanin" w:eastAsia="IRNazanin"/>
          <w:color w:val="111111"/>
          <w:sz w:val="28"/>
          <w:sz w:val="28"/>
          <w:szCs w:val="28"/>
          <w:rtl w:val="true"/>
          <w:lang w:bidi="fa-IR"/>
        </w:rPr>
        <w:t xml:space="preserve">روز روشن و سید جلیل القدری مرا به نام صدا زد و برایم یقین حاصل شد که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2"/>
        <w:numPr>
          <w:ilvl w:val="1"/>
          <w:numId w:val="1"/>
        </w:numPr>
        <w:rPr/>
      </w:pPr>
      <w:bookmarkStart w:id="36" w:name="__RefHeading___Toc6554815_1280447820"/>
      <w:bookmarkStart w:id="37" w:name="_Toc12"/>
      <w:bookmarkEnd w:id="36"/>
      <w:r>
        <w:rPr>
          <w:rtl w:val="true"/>
        </w:rPr>
        <w:t>قضیه حسین مدلل</w:t>
      </w:r>
      <w:bookmarkEnd w:id="37"/>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من در آن ساکن هستم خانه مردی از اهل خیر و صلاح به نام حسین مدلل بود و محلی که گذرسرپوشیده ای تا صحن دارد به نام ساباط المدلل معروف است این خانه متصل به دیوار صحن مطهّر است که در نجف اشرف مشهور است این مرد که صاحب مال و فرزندانی بود فلج شد و مدتی به این حال ماند و برای حاجت های ضروری اش عیالش او را از جا بلند می کرد از این رو صدمه شدیدی بر زن و بچه اش وارد شد و به مردم احتیاج پیدا کردند تا اینکه یکی از شب ها پاسی از شب گذشته بود که عیالش را از خواب بیدار کرد وقتی بیدار شدند خانه و بام را پر از نور دیدند که چشم ها را خیره می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نمی توانم برخیزم پس دستم را گرفت و بلندم کرد و آنچه در من بود دفع شد حالا بهترین حال را دارم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گذر راه من به سوی زیارت جدم می باشد بر شب آن را قفل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طاعه لله و لک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برخاست و به حرم شریف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امام را زیارت کرد و حمد الهی به جای آورد تا به حال برای گذر مردم نذر می شود و ناامید نمی شوند </w:t>
      </w:r>
      <w:r>
        <w:rPr>
          <w:rFonts w:eastAsia="IRNazanin" w:cs="IRNazanin"/>
          <w:color w:val="111111"/>
          <w:sz w:val="28"/>
          <w:szCs w:val="28"/>
          <w:rtl w:val="true"/>
          <w:lang w:bidi="fa-IR"/>
        </w:rPr>
        <w:t xml:space="preserve">. </w:t>
      </w:r>
      <w:bookmarkStart w:id="38" w:name="pg16361_197604"/>
    </w:p>
    <w:p>
      <w:pPr>
        <w:pStyle w:val="Heading2"/>
        <w:numPr>
          <w:ilvl w:val="1"/>
          <w:numId w:val="1"/>
        </w:numPr>
        <w:rPr/>
      </w:pPr>
      <w:bookmarkStart w:id="39" w:name="__RefHeading___Toc6554817_1280447820"/>
      <w:bookmarkStart w:id="40" w:name="_Toc13"/>
      <w:bookmarkEnd w:id="38"/>
      <w:bookmarkEnd w:id="39"/>
      <w:r>
        <w:rPr>
          <w:rtl w:val="true"/>
        </w:rPr>
        <w:t>نجات از فتنه های آخر الزمان و سالم ماندن از دامهای شیطان</w:t>
      </w:r>
      <w:bookmarkEnd w:id="40"/>
    </w:p>
    <w:p>
      <w:pPr>
        <w:pStyle w:val="BookText"/>
        <w:rPr/>
      </w:pPr>
      <w:r>
        <w:rPr>
          <w:rFonts w:ascii="IRNazanin" w:hAnsi="IRNazanin" w:eastAsia="IRNazanin"/>
          <w:color w:val="111111"/>
          <w:sz w:val="28"/>
          <w:sz w:val="28"/>
          <w:szCs w:val="28"/>
          <w:rtl w:val="true"/>
          <w:lang w:bidi="fa-IR"/>
        </w:rPr>
        <w:t>احمد ابن اسحاق می گوید بر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می خواستم از جانشین بعدی آن حضرت سؤال کنم هنگامی که خود آغاز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هنگامی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آفریده زمین را از جهت الهی خالی نگذاشته تا قیامت هم خالی نخواهد گذاشت به سبب او بلا را از اهل زمین بر طرف می کند و با او باران می بارد و برکت های زمین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شما کیست؟ برخواست و اندرون رفت و برون آمد در حالی که کودکی که صورتش مانند شب چهارده می درخشید و سه ساله بود بر شانه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نزد خداوند عزوجل حجت های او گرامی نبودی این فرزندم را به تو نشان نمی دادم این همنام و هم کنیه رسول خداست که زمین را پر از قسط و عدل می کند چنانکه پر شده باشد از جور و ستم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امت مثال خفر و مثال ذوالقرنین است غائب می شود و در آخرالزمان نجات نمی یابد مگر کسی که خداوند او را بر اعتقادش ثابت باشد و برای تعجیل در فرجش دعا کند و با او رابطه ای داشته باشد بدون تردید مولای ما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شفاعت می کند در حق کسی که پیوسته برای آن حضرت دعا کند و او را روز قیامت رها نمی سازد خداوند توفیق دعا برای تعجیل فرج آن حضرت و رستگاری به شفاعتش را به ما عنایت فرماید </w:t>
      </w:r>
      <w:r>
        <w:rPr>
          <w:rFonts w:eastAsia="IRNazanin" w:cs="IRNazanin"/>
          <w:color w:val="111111"/>
          <w:sz w:val="28"/>
          <w:szCs w:val="28"/>
          <w:rtl w:val="true"/>
          <w:lang w:bidi="fa-IR"/>
        </w:rPr>
        <w:t xml:space="preserve">. </w:t>
      </w:r>
      <w:bookmarkStart w:id="41" w:name="pg16361_197605"/>
    </w:p>
    <w:p>
      <w:pPr>
        <w:pStyle w:val="Heading2"/>
        <w:numPr>
          <w:ilvl w:val="1"/>
          <w:numId w:val="1"/>
        </w:numPr>
        <w:rPr/>
      </w:pPr>
      <w:bookmarkStart w:id="42" w:name="__RefHeading___Toc6554819_1280447820"/>
      <w:bookmarkStart w:id="43" w:name="_Toc14"/>
      <w:bookmarkEnd w:id="41"/>
      <w:bookmarkEnd w:id="42"/>
      <w:r>
        <w:rPr>
          <w:rtl w:val="true"/>
        </w:rPr>
        <w:t>داستان شخصی از اصفهان به نام عبدالرحمان</w:t>
      </w:r>
      <w:bookmarkEnd w:id="4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اصفهان به نام عبدالرحمان که شیعه بود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امامت حضرت علی النقی معتقد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دیدم که سبب شد معتقد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فقیر با زبان بودم و جرأت داشتم در یکی از سالها ، اهل اصفهان مرا از شهر بیرون کردند من با جمعی دیگر برای شکایت بر دربار متوکل رفتیم درحالی که بر دربار متوکل بودیم دستوری از سوی او آمد که علی بن محمد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شود به یکی از حاضران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دستورش دادند حاضر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علوی است که رافضیان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چنین می دانم که متوکل او را برای کشتن احضار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نمی روم تا ببینم این چگونه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او سوار بر اسب و مردم از چپ و راست در دو صف ایستاده اند و به او نگاه می کنند هنگامی که او را دیدم محبتش در دلم افتاد او را دعا کردم او در بین مردم پیش من آمد وبه کاکل اسبش نگاه می کرد من در دل دعایش می کردم هنگامی که به کنار من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دعایت را مستجاب کند و عمرت را طولانی و مال و فرزندانت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او به خود لرزیدم و در میان رفقایم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مخلوقی نگفتم پس از این ماجرا به اصفهان برگشتم خداوند به برکت دعاهای او راههایی از مال بر من گشود به طوری که امروز من تنها هزار هزار درهم ثروت در خانه دارم غیر از مالی که خارج از خانه دارم و فرزند دار شدم و هفتاد و چند سال از عمرم می گذرد من با ملت این شخص قائلم که آنچه در دلم بوده دانست و خداوند دعایش را درباره ام مستجاب کرد</w:t>
      </w:r>
      <w:r>
        <w:rPr>
          <w:rFonts w:eastAsia="IRNazanin" w:cs="IRNazanin"/>
          <w:color w:val="111111"/>
          <w:sz w:val="28"/>
          <w:szCs w:val="28"/>
          <w:rtl w:val="true"/>
          <w:lang w:bidi="fa-IR"/>
        </w:rPr>
        <w:t xml:space="preserve">. </w:t>
      </w:r>
      <w:bookmarkStart w:id="44" w:name="pg16361_197606"/>
    </w:p>
    <w:p>
      <w:pPr>
        <w:pStyle w:val="Heading2"/>
        <w:numPr>
          <w:ilvl w:val="1"/>
          <w:numId w:val="1"/>
        </w:numPr>
        <w:rPr/>
      </w:pPr>
      <w:bookmarkStart w:id="45" w:name="__RefHeading___Toc6554821_1280447820"/>
      <w:bookmarkStart w:id="46" w:name="_Toc15"/>
      <w:bookmarkEnd w:id="44"/>
      <w:bookmarkEnd w:id="45"/>
      <w:r>
        <w:rPr>
          <w:rtl w:val="true"/>
        </w:rPr>
        <w:t>حسن بن فضل طبرسی</w:t>
      </w:r>
      <w:bookmarkEnd w:id="46"/>
    </w:p>
    <w:p>
      <w:pPr>
        <w:pStyle w:val="BookText"/>
        <w:rPr/>
      </w:pPr>
      <w:r>
        <w:rPr>
          <w:rFonts w:ascii="IRNazanin" w:hAnsi="IRNazanin" w:eastAsia="IRNazanin"/>
          <w:color w:val="111111"/>
          <w:sz w:val="28"/>
          <w:sz w:val="28"/>
          <w:szCs w:val="28"/>
          <w:rtl w:val="true"/>
          <w:lang w:bidi="fa-IR"/>
        </w:rPr>
        <w:t>نقل کرده است که هرکس این دعا را بعد از نماز واجب بخواند پدیدار صاحب الامرمشرف شود اول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صل علی محمد الهم ان رسولک الصادق 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از آغاز تکلیف بر این دعا مواظبت داشته ام و تاکنون سه بار در خواب به دیدار حضرت مشرف شده ام به طوری که برایم یقین حاصل شد که او مولایم صاحب الزمان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خواب در حالی که یکی از پیغمبران بنی اسرائیل با آن حضرت بود به خانه ای که در آن ساکن هستم وارد شد و در آن اطاقی که به سمت قبله است تشریف آورد و به من امر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مولای شهیدان حضرت ابا عبدالله الحسین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را اطاعت کردم و آن جناب روبه روی من نشست و سپس زیارت علی بن موسی الرضا را خواندم به سمت طوس آنگاه رو به سوی حضرتش زیارت مولایم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چون تمام اینها را به آنان رساندم آن حضرت خواست تشریف ببرد آن پیغمبری که با آن جناب بود از سوی آن بزرگوار وجهی به من داد که مبلغ آن را نمی دانم و از نظرم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که از روز بهتر بود و از خورشید درخشنده تر بود، یکی از علمای بزرگوار را ملاقات کردم او به من مبلغ خوبی داد که همچون باران بهاری پر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این است تأویل خوابی که دیدم خداوند آن را تحقق بخشید و صحت خوابم را آشکار نمود اضافه بر این، آن قدر برکت های باطنی و معارف ایمانی به من عنایت شد</w:t>
      </w:r>
      <w:r>
        <w:rPr>
          <w:rFonts w:eastAsia="IRNazanin" w:cs="IRNazanin"/>
          <w:color w:val="111111"/>
          <w:sz w:val="28"/>
          <w:szCs w:val="28"/>
          <w:rtl w:val="true"/>
          <w:lang w:bidi="fa-IR"/>
        </w:rPr>
        <w:t xml:space="preserve">. </w:t>
      </w:r>
      <w:bookmarkStart w:id="47" w:name="pg16361_197607"/>
    </w:p>
    <w:p>
      <w:pPr>
        <w:pStyle w:val="Heading2"/>
        <w:numPr>
          <w:ilvl w:val="1"/>
          <w:numId w:val="1"/>
        </w:numPr>
        <w:rPr/>
      </w:pPr>
      <w:bookmarkStart w:id="48" w:name="__RefHeading___Toc6554823_1280447820"/>
      <w:bookmarkStart w:id="49" w:name="_Toc16"/>
      <w:bookmarkEnd w:id="47"/>
      <w:bookmarkEnd w:id="48"/>
      <w:r>
        <w:rPr>
          <w:rtl w:val="true"/>
        </w:rPr>
        <w:t>داستان شخصی به نام رمیله</w:t>
      </w:r>
      <w:bookmarkEnd w:id="49"/>
    </w:p>
    <w:p>
      <w:pPr>
        <w:pStyle w:val="BookText"/>
        <w:rPr/>
      </w:pPr>
      <w:r>
        <w:rPr>
          <w:rFonts w:ascii="IRNazanin" w:hAnsi="IRNazanin" w:eastAsia="IRNazanin"/>
          <w:color w:val="111111"/>
          <w:sz w:val="28"/>
          <w:sz w:val="28"/>
          <w:szCs w:val="28"/>
          <w:rtl w:val="true"/>
          <w:lang w:bidi="fa-IR"/>
        </w:rPr>
        <w:t>در زمان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وخیم و بیماری شدیدی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 حالم سبک شده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نمی بینم که آبی بر خود بریزم و پشت سر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بخوانم همین کار را کردم 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بالای منبر رفت آن حال سخت بر من بازگشت و چون حضرت از مسجد بیرون رفت و داخل قصر شد با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خود می پیچیدی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جریان را برای آن حضرت گفتم و انگیزه خودم را از حضور در نماز بیان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مریض نشود مگر اینکه ما نیز مریض می شویم و اندوهگین می شویم و دعا نکند مگر اینکه برای دعایش آمین گوییم و ساکت نماند مگر اینکه برایش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مربوط به کسانی است که با شما در قصر هستند آیا کسانی که در اطراف زمین هستند را می بینید؟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شرق و غرب عالم از نظر ما دور نیست و غائب نیست</w:t>
      </w:r>
      <w:r>
        <w:rPr>
          <w:rFonts w:eastAsia="IRNazanin" w:cs="IRNazanin"/>
          <w:color w:val="111111"/>
          <w:sz w:val="28"/>
          <w:szCs w:val="28"/>
          <w:rtl w:val="true"/>
          <w:lang w:bidi="fa-IR"/>
        </w:rPr>
        <w:t>.</w:t>
      </w:r>
    </w:p>
    <w:p>
      <w:pPr>
        <w:pStyle w:val="Heading2"/>
        <w:numPr>
          <w:ilvl w:val="1"/>
          <w:numId w:val="1"/>
        </w:numPr>
        <w:rPr/>
      </w:pPr>
      <w:bookmarkStart w:id="50" w:name="__RefHeading___Toc6554825_1280447820"/>
      <w:bookmarkStart w:id="51" w:name="_Toc17"/>
      <w:bookmarkEnd w:id="50"/>
      <w:r>
        <w:rPr>
          <w:rtl w:val="true"/>
        </w:rPr>
        <w:t>داستان جابر بن عبدالله انصاری</w:t>
      </w:r>
      <w:bookmarkEnd w:id="51"/>
    </w:p>
    <w:p>
      <w:pPr>
        <w:pStyle w:val="BookText"/>
        <w:rPr/>
      </w:pPr>
      <w:r>
        <w:rPr>
          <w:rFonts w:ascii="IRNazanin" w:hAnsi="IRNazanin" w:eastAsia="IRNazanin"/>
          <w:color w:val="111111"/>
          <w:sz w:val="28"/>
          <w:sz w:val="28"/>
          <w:szCs w:val="28"/>
          <w:rtl w:val="true"/>
          <w:lang w:bidi="fa-IR"/>
        </w:rPr>
        <w:t xml:space="preserve">از جابر بن عبدالله انصاری است که گفت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عزوجل بر پیامبرش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bookmarkStart w:id="52" w:name="pg16361_197608"/>
    </w:p>
    <w:p>
      <w:pPr>
        <w:pStyle w:val="BookText"/>
        <w:rPr/>
      </w:pPr>
      <w:bookmarkEnd w:id="52"/>
      <w:r>
        <w:rPr>
          <w:rFonts w:ascii="IRNazanin" w:hAnsi="IRNazanin" w:eastAsia="IRNazanin"/>
          <w:color w:val="111111"/>
          <w:sz w:val="28"/>
          <w:sz w:val="28"/>
          <w:szCs w:val="28"/>
          <w:rtl w:val="true"/>
          <w:lang w:bidi="fa-IR"/>
        </w:rPr>
        <w:t>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شناختم، اولی الامر که خداوند طاعتشان را به طاعت شما مقرون ساخته چه کسانی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خلفای من هستند ای جابر و امامان مسلمین پس از من می باشند اولشان علی ابن ابیطالب سپس حسن، سپس حسین، سپس علی بن الحسین، سپس محمد بن علی که در تورات به باقر معروف است و تو ای جابر او را درک خواهی کرد پس هرگاه او را ملاقات کردی سلام مرا به او برسان سپس صادق جعفر بن محمد، سپس موسی بن جعفر، سپس علی بن موسی الرضا، سپس محمد علی، سپس علی بن محمد، سپس حسن بن علی سپس هم نام و هم کنیه ام حجت خدا در زمین و بقیة الله در بندگانش فرزند حسن بن علی آنکه خدای تعالی به دست  او مشارق و مغارب زمین را فتح خواهد کرد آنکه از شیعیان و دوستانش غیبتی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شیعیانش نفعی از او در زمان غیبت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به نور او روشنایی می گرند و به ولایت او نفع می برند همچنانکه مردم از نور خورشید سود می برند هر چند که ابری آن را بپوشاند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مکنون سر الهی و محزون علم اوست </w:t>
      </w:r>
      <w:r>
        <w:rPr>
          <w:rFonts w:eastAsia="IRNazanin" w:cs="IRNazanin"/>
          <w:color w:val="111111"/>
          <w:sz w:val="28"/>
          <w:szCs w:val="28"/>
          <w:rtl w:val="true"/>
          <w:lang w:bidi="fa-IR"/>
        </w:rPr>
        <w:t>.</w:t>
      </w:r>
    </w:p>
    <w:p>
      <w:pPr>
        <w:pStyle w:val="Heading2"/>
        <w:numPr>
          <w:ilvl w:val="1"/>
          <w:numId w:val="1"/>
        </w:numPr>
        <w:rPr/>
      </w:pPr>
      <w:bookmarkStart w:id="53" w:name="__RefHeading___Toc6554827_1280447820"/>
      <w:bookmarkStart w:id="54" w:name="_Toc18"/>
      <w:bookmarkEnd w:id="53"/>
      <w:r>
        <w:rPr>
          <w:rtl w:val="true"/>
        </w:rPr>
        <w:t>نقل از ابوبصیر</w:t>
      </w:r>
      <w:bookmarkEnd w:id="5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ابوجعفر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مسجد شدیم در حالی که مردم آمد و شد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بپرس آیا مرا می بینند؟ هرکس را که دیدم پرسیدم آیا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ندیدی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با آن حال که آن حضرت همانجا ایستاده بودند تا اینکه ابو هارون مکفوف </w:t>
      </w:r>
      <w:bookmarkStart w:id="55" w:name="pg16361_197609"/>
    </w:p>
    <w:p>
      <w:pPr>
        <w:pStyle w:val="BookText"/>
        <w:rPr/>
      </w:pPr>
      <w:bookmarkEnd w:id="55"/>
      <w:r>
        <w:rPr>
          <w:rFonts w:ascii="IRNazanin" w:hAnsi="IRNazanin" w:eastAsia="IRNazanin"/>
          <w:color w:val="111111"/>
          <w:sz w:val="28"/>
          <w:sz w:val="28"/>
          <w:szCs w:val="28"/>
          <w:rtl w:val="true"/>
          <w:lang w:bidi="fa-IR"/>
        </w:rPr>
        <w:t>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بپرس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ابوجعفر را 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است که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ندانم و حال آنکه او نوری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 شنیدم که آن حضرت به مردی از اهل آفریقا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راشد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و نیکو عقیده سلامت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او مُرد؟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اینکه تو از او جدا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نبود و علتی در او نبود و کسی از مرض یا علتی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این که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موالیان بود که ما را دوست می داشت 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کارهای شما بر ما پوشیده نیست</w:t>
      </w:r>
      <w:r>
        <w:rPr>
          <w:rFonts w:eastAsia="IRNazanin" w:cs="IRNazanin"/>
          <w:color w:val="111111"/>
          <w:sz w:val="28"/>
          <w:szCs w:val="28"/>
          <w:rtl w:val="true"/>
          <w:lang w:bidi="fa-IR"/>
        </w:rPr>
        <w:t>.</w:t>
      </w:r>
    </w:p>
    <w:p>
      <w:pPr>
        <w:pStyle w:val="Heading2"/>
        <w:numPr>
          <w:ilvl w:val="1"/>
          <w:numId w:val="1"/>
        </w:numPr>
        <w:rPr/>
      </w:pPr>
      <w:bookmarkStart w:id="56" w:name="__RefHeading___Toc6554829_1280447820"/>
      <w:bookmarkStart w:id="57" w:name="_Toc19"/>
      <w:bookmarkEnd w:id="56"/>
      <w:r>
        <w:rPr>
          <w:rtl w:val="true"/>
        </w:rPr>
        <w:t>یاقوت نام سنّی</w:t>
      </w:r>
      <w:bookmarkEnd w:id="5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یاقوت و شغلم روغن فروشی کنار پل 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خریدن روغن از شهر حله بیرون رفتم تا از صحرانشینان اطراف روغن بخرم به اتفاق عده ای از اهالی حله بازگشتم در یکی از منزل ها که فرود آمدیم و خوابیدیم وقتی بیدار شدم دیدم همه رفته اند و من در صحرای بی آب و علفی که درندگان زیادی هم داشت تنها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به راه افتادم ولی راه را گم کردم، متحیر ماندم از طرفی از تشنگی و درندگان ترسناک درمانده شدم در آنجا به خلفا و مشایخ استغاثه کردم و از آنها کمک و شفاعت خواستم تا فرجی شود ولی نتیجه 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از مادرم شنیده بودم که می گفت</w:t>
      </w:r>
      <w:r>
        <w:rPr>
          <w:rFonts w:eastAsia="IRNazanin" w:cs="IRNazanin"/>
          <w:color w:val="111111"/>
          <w:sz w:val="28"/>
          <w:szCs w:val="28"/>
          <w:rtl w:val="true"/>
          <w:lang w:bidi="fa-IR"/>
        </w:rPr>
        <w:t xml:space="preserve">: </w:t>
      </w:r>
      <w:bookmarkStart w:id="58" w:name="pg16361_197610"/>
    </w:p>
    <w:p>
      <w:pPr>
        <w:pStyle w:val="BookText"/>
        <w:rPr/>
      </w:pPr>
      <w:bookmarkEnd w:id="58"/>
      <w:r>
        <w:rPr>
          <w:rFonts w:ascii="IRNazanin" w:hAnsi="IRNazanin" w:eastAsia="IRNazanin"/>
          <w:color w:val="111111"/>
          <w:sz w:val="28"/>
          <w:sz w:val="28"/>
          <w:szCs w:val="28"/>
          <w:rtl w:val="true"/>
          <w:lang w:bidi="fa-IR"/>
        </w:rPr>
        <w:t>ما امام زنده ای داریم که کنیه اش اباصالح است به فریاد گم شدگان و درماندگان می رسد با خداوند پیمان بستم که به او پناه می برم اگر نجاتم داد به مذهب مادرم در آیم پس او را صدا کردم و استغاثه نمودم که یک مرتبه کسی را دیدم عمامه سبزی بر سر داشت و با من به راه افتاد و به من دستور به مذهب مادرم در آیم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آبادی می رسی که آنجا هم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آبادی تشریف نمی آورید؟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هزاران نفر در این بلاد به من پناهنده شده اند می خواهم آنان را خلاصی دهم سپس از نظرم غائب شد کمی راه رفتم به آن ده رسیدم مسافت زیادی بود که همسفری هایم روز بعد رسیدند از آنجا برگشتم و به نزد سیدالفقها سید مهدی قزوینی که قبرش پر نور باد رفتم و جریان را برایش گفتم و شیعه شدم </w:t>
      </w:r>
      <w:r>
        <w:rPr>
          <w:rFonts w:eastAsia="IRNazanin" w:cs="IRNazanin"/>
          <w:color w:val="111111"/>
          <w:sz w:val="28"/>
          <w:szCs w:val="28"/>
          <w:rtl w:val="true"/>
          <w:lang w:bidi="fa-IR"/>
        </w:rPr>
        <w:t>.</w:t>
      </w:r>
    </w:p>
    <w:p>
      <w:pPr>
        <w:pStyle w:val="Heading2"/>
        <w:numPr>
          <w:ilvl w:val="1"/>
          <w:numId w:val="1"/>
        </w:numPr>
        <w:rPr/>
      </w:pPr>
      <w:bookmarkStart w:id="59" w:name="__RefHeading___Toc6554831_1280447820"/>
      <w:bookmarkStart w:id="60" w:name="_Toc20"/>
      <w:bookmarkEnd w:id="59"/>
      <w:r>
        <w:rPr>
          <w:rtl w:val="true"/>
        </w:rPr>
        <w:t>از قول جعفر بن محمد</w:t>
      </w:r>
      <w:bookmarkEnd w:id="6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ما رابطه دوستی داشته باشد و از شیعیان ما باشد و موقع احتضارش برسد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و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حاضر می شوند آنگاه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 را دوست می داشت پس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جبرئیل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خدا و رسول و خاندانش را دوست می داشت پس او را دوست بدار و جبرییل به ملک الموت می گوید این کسی است که خدا و رسول و خاندانش را دوست می داشته پس او را دوست بدار و بر او آسان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ملک الموت </w:t>
      </w:r>
      <w:bookmarkStart w:id="61" w:name="pg16361_197611"/>
    </w:p>
    <w:p>
      <w:pPr>
        <w:pStyle w:val="BookText"/>
        <w:rPr/>
      </w:pPr>
      <w:bookmarkEnd w:id="61"/>
      <w:r>
        <w:rPr>
          <w:rFonts w:ascii="IRNazanin" w:hAnsi="IRNazanin" w:eastAsia="IRNazanin"/>
          <w:color w:val="111111"/>
          <w:sz w:val="28"/>
          <w:sz w:val="28"/>
          <w:szCs w:val="28"/>
          <w:rtl w:val="true"/>
          <w:lang w:bidi="fa-IR"/>
        </w:rPr>
        <w:t>به او نزدیک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گرفتی تذکره تبرئه خود را گرفتی در زندگی دنیا به عصمت کبری متمسک شدی، پس خداوند او را موفق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ابن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از آنچه خود داشتی خدا تو را از آن ایمن نمود و با آنچه امیدوار بودی رسیدی مژده باد تورا به سلف صالح مرافقت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آسانی روحش را می گیرد و بعد کفنش را از بهشت و جنونش را از مشک و چون او را در قبر گذارند دری از درهای بهشت برایش باز می شود</w:t>
      </w:r>
      <w:r>
        <w:rPr>
          <w:rFonts w:eastAsia="IRNazanin" w:cs="IRNazanin"/>
          <w:color w:val="111111"/>
          <w:sz w:val="28"/>
          <w:szCs w:val="28"/>
          <w:rtl w:val="true"/>
          <w:lang w:bidi="fa-IR"/>
        </w:rPr>
        <w:t>.</w:t>
      </w:r>
    </w:p>
    <w:p>
      <w:pPr>
        <w:pStyle w:val="Heading2"/>
        <w:numPr>
          <w:ilvl w:val="1"/>
          <w:numId w:val="1"/>
        </w:numPr>
        <w:rPr/>
      </w:pPr>
      <w:bookmarkStart w:id="62" w:name="__RefHeading___Toc6554833_1280447820"/>
      <w:bookmarkStart w:id="63" w:name="_Toc21"/>
      <w:bookmarkEnd w:id="62"/>
      <w:r>
        <w:rPr>
          <w:rtl w:val="true"/>
        </w:rPr>
        <w:t>شطیطه یکی از زنان با ایمان</w:t>
      </w:r>
      <w:bookmarkEnd w:id="6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نیشابور در زمان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 و شخصی به نام محمد علی نیشابوری را انتخاب کردند تا به مدینه برود و حقوق شرعیه را به خدمت امام زمانشان ببرد سی هزار دینار و پنجاه هزار درهم و دوهزار پارچه به محمد علی دادند در این میان یکی از زنان با ایمان به نام شطیطه یک درهم صحیح و یک تکه پارچه خام که با دست خودش رشته بود و چهار درهم ارزش داشت پیش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حق خجالت نمی کشد، یعنی حقوق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کم باشد باید پرداخت شود آنگاه آن جمعیت جزوه ای آوردند که هفتاد ورق بود و در هر صفحه سؤالی نوشته بودند و بقیه اش سفید بود تا جواب زیر آن نوشته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ها را به خدمت امام ببرید و ببینید جواب داده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نیشابوری به مدینه مشرف شد و در حیرت بود که خدایا مرا به راه راست </w:t>
      </w:r>
      <w:bookmarkStart w:id="64" w:name="pg16361_197612"/>
    </w:p>
    <w:p>
      <w:pPr>
        <w:pStyle w:val="BookText"/>
        <w:rPr/>
      </w:pPr>
      <w:bookmarkEnd w:id="64"/>
      <w:r>
        <w:rPr>
          <w:rFonts w:ascii="IRNazanin" w:hAnsi="IRNazanin" w:eastAsia="IRNazanin"/>
          <w:color w:val="111111"/>
          <w:sz w:val="28"/>
          <w:sz w:val="28"/>
          <w:szCs w:val="28"/>
          <w:rtl w:val="true"/>
          <w:lang w:bidi="fa-IR"/>
        </w:rPr>
        <w:t>هدایت کن در آنجا کودکی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می خواهی اجابت کن و اورا به خانه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تا چشم حضرت به او افتاد فرمود ای محمد بن علی سؤال هایی که در جزوه بود دیروز جواب دادم آنها را نزدم بیاور و درهم شطیطه را که در کیسه است و درهمش را به من بده با پارچه اش و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شطیطه برسان و این کیسه پول را به او بده و در آن کیسه چهل درهم بود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از کفن هایم را نیز به او هدیه کردم و به او بگو تا نوزده روز دیگر زنده هستی و من بر جنازه تو نماز خواهم خواند </w:t>
      </w:r>
      <w:r>
        <w:rPr>
          <w:rFonts w:eastAsia="IRNazanin" w:cs="IRNazanin"/>
          <w:color w:val="111111"/>
          <w:sz w:val="28"/>
          <w:szCs w:val="28"/>
          <w:rtl w:val="true"/>
          <w:lang w:bidi="fa-IR"/>
        </w:rPr>
        <w:t>.</w:t>
      </w:r>
    </w:p>
    <w:p>
      <w:pPr>
        <w:pStyle w:val="Heading2"/>
        <w:numPr>
          <w:ilvl w:val="1"/>
          <w:numId w:val="1"/>
        </w:numPr>
        <w:rPr/>
      </w:pPr>
      <w:bookmarkStart w:id="65" w:name="__RefHeading___Toc6554835_1280447820"/>
      <w:bookmarkStart w:id="66" w:name="_Toc22"/>
      <w:bookmarkEnd w:id="65"/>
      <w:r>
        <w:rPr>
          <w:rtl w:val="true"/>
        </w:rPr>
        <w:t xml:space="preserve">جمع آوری قرآن به دست حضرت علی </w:t>
      </w:r>
      <w:r>
        <w:rPr>
          <w:rtl w:val="true"/>
        </w:rPr>
        <w:t>(</w:t>
      </w:r>
      <w:r>
        <w:rPr>
          <w:rtl w:val="true"/>
        </w:rPr>
        <w:t>علیه السلام</w:t>
      </w:r>
      <w:r>
        <w:rPr>
          <w:rtl w:val="true"/>
        </w:rPr>
        <w:t>)</w:t>
      </w:r>
      <w:bookmarkEnd w:id="66"/>
    </w:p>
    <w:p>
      <w:pPr>
        <w:pStyle w:val="BookText"/>
        <w:rPr/>
      </w:pPr>
      <w:r>
        <w:rPr>
          <w:rFonts w:ascii="IRNazanin" w:hAnsi="IRNazanin" w:eastAsia="IRNazanin"/>
          <w:color w:val="111111"/>
          <w:sz w:val="28"/>
          <w:sz w:val="28"/>
          <w:szCs w:val="28"/>
          <w:rtl w:val="true"/>
          <w:lang w:bidi="fa-IR"/>
        </w:rPr>
        <w:t>وقتی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شکنی و بی وفایی آنان را دید خانه نشینی را اختیار کرد و به قرآن روی آورد و مشغول تنظیم و جمع آوری آن شد و از خانه اش خارج نشد تا آنها را جمع آوری نمود در حالی که قبلا در اوراق و تکه چوب ها و پوست ها و کاغذها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همه قرآن را جمع آوری نمود آن را با دست مبارک خود طبق تنزیل و تاویل و ناسخ و منسوخ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به سراغ او فرستادند که بیرون بیا و بیعت کن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فرستادند که من مشغول هستم و با خود قسم یاد کرده ام که عبا بر دوش نیندازم جز برای نماز تا اینکه قرآن را تنظیم و جمع آوری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چند روز دوباره سکوت اختیار کردند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در یک پارچه جمع آوری نمود و او را مهر کرد سپس بیرون آمد در حالی که مردم با ابوبکر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w:t>
      </w:r>
      <w:bookmarkStart w:id="67" w:name="pg16361_197613"/>
    </w:p>
    <w:p>
      <w:pPr>
        <w:pStyle w:val="BookText"/>
        <w:rPr/>
      </w:pPr>
      <w:bookmarkEnd w:id="67"/>
      <w:r>
        <w:rPr>
          <w:rFonts w:ascii="IRNazanin" w:hAnsi="IRNazanin" w:eastAsia="IRNazanin"/>
          <w:color w:val="111111"/>
          <w:sz w:val="28"/>
          <w:sz w:val="28"/>
          <w:szCs w:val="28"/>
          <w:rtl w:val="true"/>
          <w:lang w:bidi="fa-IR"/>
        </w:rPr>
        <w:t>کرده بودند حضرت با بلندترین صدایش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است به غسل آن حضرت و سپس به قرآن مشغول بودم تا آنکه همه آن را به صورت یک مجموعه در این پارچه جمع آوری نمودم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فردا نگوئید ما از این مطلب بی خبر بودیم و شما را به کتاب خدا از ابتدا تا انتها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همراه ماست ما را از قرآن تو بی نیاز می کند</w:t>
      </w:r>
      <w:r>
        <w:rPr>
          <w:rFonts w:eastAsia="IRNazanin" w:cs="IRNazanin"/>
          <w:color w:val="111111"/>
          <w:sz w:val="28"/>
          <w:szCs w:val="28"/>
          <w:rtl w:val="true"/>
          <w:lang w:bidi="fa-IR"/>
        </w:rPr>
        <w:t>.</w:t>
      </w:r>
    </w:p>
    <w:p>
      <w:pPr>
        <w:pStyle w:val="Heading2"/>
        <w:numPr>
          <w:ilvl w:val="1"/>
          <w:numId w:val="1"/>
        </w:numPr>
        <w:rPr/>
      </w:pPr>
      <w:bookmarkStart w:id="68" w:name="__RefHeading___Toc6554837_1280447820"/>
      <w:bookmarkStart w:id="69" w:name="_Toc23"/>
      <w:bookmarkEnd w:id="68"/>
      <w:r>
        <w:rPr>
          <w:rtl w:val="true"/>
        </w:rPr>
        <w:t xml:space="preserve">سخنان پیامبر </w:t>
      </w:r>
      <w:r>
        <w:rPr>
          <w:rtl w:val="true"/>
        </w:rPr>
        <w:t>(</w:t>
      </w:r>
      <w:r>
        <w:rPr>
          <w:rtl w:val="true"/>
        </w:rPr>
        <w:t>صلی الله علیه و آله و سلم</w:t>
      </w:r>
      <w:r>
        <w:rPr>
          <w:rtl w:val="true"/>
        </w:rPr>
        <w:t xml:space="preserve">) </w:t>
      </w:r>
      <w:r>
        <w:rPr>
          <w:rtl w:val="true"/>
        </w:rPr>
        <w:t>در آخرین لحظات</w:t>
      </w:r>
      <w:bookmarkEnd w:id="6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اخرین لحظات نزد آن حضرت نشسته بودم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چون حال ضعیف پدر را دید بغض گلویش را گرفت به طوری که اشک بر گونه 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بر خودم و بر فرزندانم از بی اعتنایی مردم تضیع جهان می ترسم پیامبر در حالی که چشمانش اشک آلود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خداوند برای ما آخرت را بر دنیا ترجیح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برهمه خلقش حتمی نموده خداوند توجهی بر زمین نمود و مرا از میان آنان به پیغمبری برگزید بار دوم توجهی نمود و همسر تو را انتخاب کرد و به من دستور داد تا تو را به ازدواج وی درآورم و او را به عنوان برادر و وزیر و وصی و جانشین خود در امتم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بهترین انبیاء و شوهر تو بهترین اوصیا و تو اول کسی از خاندان من هستی که به من ملحق می شوی سپس خداوند توجهی بر زمین کرد و تو را و یازده نفر از فرزندانت و فرزاندان برادرم و شوهرت را که از نسل </w:t>
      </w:r>
      <w:bookmarkStart w:id="70" w:name="pg16361_197614"/>
    </w:p>
    <w:p>
      <w:pPr>
        <w:pStyle w:val="BookText"/>
        <w:rPr/>
      </w:pPr>
      <w:bookmarkEnd w:id="70"/>
      <w:r>
        <w:rPr>
          <w:rFonts w:ascii="IRNazanin" w:hAnsi="IRNazanin" w:eastAsia="IRNazanin"/>
          <w:color w:val="111111"/>
          <w:sz w:val="28"/>
          <w:sz w:val="28"/>
          <w:szCs w:val="28"/>
          <w:rtl w:val="true"/>
          <w:lang w:bidi="fa-IR"/>
        </w:rPr>
        <w:t xml:space="preserve">تو انتخاب نمود اولین جانشین پس از برادرم حسن است و بعد او حسین و سپس نه نفر از فرزندان حسین که در بهشت در یک منزل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آیا نمی دانی از جمله کرامت های خداوند بر تو آن است که تو را با ازدواج بهترین امتم که او در قبول اسلام از همه بیشتر و در علم و بردباری از همه بالاتر زبانش راستگو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پدرش فرمود مسرور و خوشحال شد </w:t>
      </w:r>
      <w:r>
        <w:rPr>
          <w:rFonts w:eastAsia="IRNazanin" w:cs="IRNazanin"/>
          <w:color w:val="111111"/>
          <w:sz w:val="28"/>
          <w:szCs w:val="28"/>
          <w:rtl w:val="true"/>
          <w:lang w:bidi="fa-IR"/>
        </w:rPr>
        <w:t>.</w:t>
      </w:r>
    </w:p>
    <w:p>
      <w:pPr>
        <w:pStyle w:val="Heading2"/>
        <w:numPr>
          <w:ilvl w:val="1"/>
          <w:numId w:val="1"/>
        </w:numPr>
        <w:rPr/>
      </w:pPr>
      <w:bookmarkStart w:id="71" w:name="__RefHeading___Toc6554839_1280447820"/>
      <w:bookmarkStart w:id="72" w:name="_Toc24"/>
      <w:bookmarkEnd w:id="71"/>
      <w:r>
        <w:rPr>
          <w:rtl w:val="true"/>
        </w:rPr>
        <w:t>در عقوبت مال پرستی</w:t>
      </w:r>
      <w:bookmarkEnd w:id="72"/>
    </w:p>
    <w:p>
      <w:pPr>
        <w:pStyle w:val="BookText"/>
        <w:rPr/>
      </w:pPr>
      <w:r>
        <w:rPr>
          <w:rFonts w:ascii="IRNazanin" w:hAnsi="IRNazanin" w:eastAsia="IRNazanin"/>
          <w:color w:val="111111"/>
          <w:sz w:val="28"/>
          <w:sz w:val="28"/>
          <w:szCs w:val="28"/>
          <w:rtl w:val="true"/>
          <w:lang w:bidi="fa-IR"/>
        </w:rPr>
        <w:t xml:space="preserve">نگهبانی ملک و دولت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پادشاهست و نامش گداست</w:t>
      </w:r>
    </w:p>
    <w:p>
      <w:pPr>
        <w:pStyle w:val="BookText"/>
        <w:rPr/>
      </w:pPr>
      <w:r>
        <w:rPr>
          <w:rFonts w:ascii="IRNazanin" w:hAnsi="IRNazanin" w:eastAsia="IRNazanin"/>
          <w:color w:val="111111"/>
          <w:sz w:val="28"/>
          <w:sz w:val="28"/>
          <w:szCs w:val="28"/>
          <w:rtl w:val="true"/>
          <w:lang w:bidi="fa-IR"/>
        </w:rPr>
        <w:t>نهایت سعادت که از مال عابد اعتنا می گردد آنست که آن را از برای ورثه خود بگذارند و آنها را بخواند و معصیت آفریدگار کنند و از این جهت است که تشبیه کرده اند کسی که عمر خود را صرف جمع اموال دنیوی می کند به کرم ابریشم که پیوسته بر دور خود می تند تا راه خلاصی را مسدود می کند بعد از آن چون می خواهد بیرون آید خلاصی نمی یابد و در آنجا می میرد و به سبب عمل خود هلاک می شود و کسی که حریف بر دنیاست هر روز سعی می کند زنجیری تازه بر پای خود می بندد که قدرت گسیختن آن را دارد تا ملک الموت وقتی میان او و خواهش ها و اندوخته های او جدایی افکند و در وقت مردن آن زنجیرها بر دل بیچاره اش بسته است و چنگال ملک الموت بزرگ و ریشه دل او فرو رفته و او را به جای آخرت جذب می کند و این اول عذابی است که بعد از رفتن از دنیا با اهل دنیا داران و مال پرستان می رسد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دستت می رسد کاری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تو نیاید هیچ کار </w:t>
      </w:r>
      <w:bookmarkStart w:id="73" w:name="pg16361_197615"/>
    </w:p>
    <w:p>
      <w:pPr>
        <w:pStyle w:val="Heading2"/>
        <w:numPr>
          <w:ilvl w:val="1"/>
          <w:numId w:val="1"/>
        </w:numPr>
        <w:rPr/>
      </w:pPr>
      <w:bookmarkStart w:id="74" w:name="__RefHeading___Toc6554841_1280447820"/>
      <w:bookmarkStart w:id="75" w:name="_Toc25"/>
      <w:bookmarkEnd w:id="73"/>
      <w:bookmarkEnd w:id="74"/>
      <w:r>
        <w:rPr>
          <w:rtl w:val="true"/>
        </w:rPr>
        <w:t>عبرت از دنیای بی اعتبار</w:t>
      </w:r>
      <w:bookmarkEnd w:id="75"/>
    </w:p>
    <w:p>
      <w:pPr>
        <w:pStyle w:val="BookText"/>
        <w:rPr/>
      </w:pPr>
      <w:r>
        <w:rPr>
          <w:rFonts w:ascii="IRNazanin" w:hAnsi="IRNazanin" w:eastAsia="IRNazanin"/>
          <w:color w:val="111111"/>
          <w:sz w:val="28"/>
          <w:sz w:val="28"/>
          <w:szCs w:val="28"/>
          <w:rtl w:val="true"/>
          <w:lang w:bidi="fa-IR"/>
        </w:rPr>
        <w:t xml:space="preserve">آبستنی که این همه فرزند زاد و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چشم دارد از او مهر مادری</w:t>
      </w:r>
    </w:p>
    <w:p>
      <w:pPr>
        <w:pStyle w:val="BookText"/>
        <w:rPr/>
      </w:pPr>
      <w:r>
        <w:rPr>
          <w:rFonts w:ascii="IRNazanin" w:hAnsi="IRNazanin" w:eastAsia="IRNazanin"/>
          <w:color w:val="111111"/>
          <w:sz w:val="28"/>
          <w:sz w:val="28"/>
          <w:szCs w:val="28"/>
          <w:rtl w:val="true"/>
          <w:lang w:bidi="fa-IR"/>
        </w:rPr>
        <w:t>شاهان عرب و عجم را ببین که از خدم و حشم با خود چه بردند و خُسروان ترک و دیلم را نگر که به جز لقمه نانی از دنیا چه خوردند، شاه و گدا از لوح مزار سنگ بر سینه خفته و صالح و طالح در حجله قبر خود را نهفته هیچ گل زمینی نیست که یوسف جبینی در چاه نیفتاده و هیچ راهی نیست که سلیمان جاهی در آن روی بر خاک قبر ننهاده و هیچ صبحی نیست که پسری را در مرگ پدری گریبان چاک نکرده و هیچ شامی نیست که پدری در عزای پسر غمناک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سپهسالان را نگر که تنها در دست شحنۀ اجل گرفتار و گردن فرازان را ببین که سرها در کار خود حیران و وزیران را ببین دفتر وزارتشان بر باد رفته، امیران را نگر بی سپه و لشکر در وحشت آباد گور خفته، عالمان را ببین بر منبر تابوت نهاده بر دوش می کشندف عابدان را نگر که در محراب لحد سر بر خشت خام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پادشاهی بر سریر دولت نشست که آخرالامر طعمه گرگ اجل نشد و کدام شاهنشاهی را بر تخت عزت متمکن ساخت که در دست مرگ به خاک مذلتش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قرن بیش است که ذوالقرنین به زندان لحد محبوس و دارای جهاندار از دارایی خود مأیوس و تیمور مغرور طعمه مار و مور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عاقبتمان را ختم به خیر نما </w:t>
      </w:r>
      <w:r>
        <w:rPr>
          <w:rFonts w:eastAsia="IRNazanin" w:cs="IRNazanin"/>
          <w:color w:val="111111"/>
          <w:sz w:val="28"/>
          <w:szCs w:val="28"/>
          <w:rtl w:val="true"/>
          <w:lang w:bidi="fa-IR"/>
        </w:rPr>
        <w:t xml:space="preserve">. </w:t>
      </w:r>
      <w:bookmarkStart w:id="76" w:name="pg16361_197616"/>
    </w:p>
    <w:p>
      <w:pPr>
        <w:pStyle w:val="Heading2"/>
        <w:numPr>
          <w:ilvl w:val="1"/>
          <w:numId w:val="1"/>
        </w:numPr>
        <w:rPr/>
      </w:pPr>
      <w:bookmarkStart w:id="77" w:name="__RefHeading___Toc6554843_1280447820"/>
      <w:bookmarkStart w:id="78" w:name="_Toc26"/>
      <w:bookmarkEnd w:id="76"/>
      <w:bookmarkEnd w:id="77"/>
      <w:r>
        <w:rPr>
          <w:rtl w:val="true"/>
        </w:rPr>
        <w:t>داستان فرزند هارون و الرشید</w:t>
      </w:r>
      <w:bookmarkEnd w:id="78"/>
    </w:p>
    <w:p>
      <w:pPr>
        <w:pStyle w:val="BookText"/>
        <w:rPr/>
      </w:pP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پادشاه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 که گوهر پاکش از صلب آن ناپاک چون مروارید از دریای تلخ شود ظاهر گشته پشت پا بر تخت و تاج زده و جامه کرباس کهنه پوشیدی و به قرص نان جو روزه خود را گشودی امیر او را از این وضع به تنگ آمد او را طلبید و از روی مهربانی زبان به نصیحت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دنیا را دیدم و شیرینی ریاست را چشیدم، توقع من آن است که مرا به حال خود بگذاری که بتوانم توشه آخرت را کسب کنم، مرا با دنیای فانی چکار و از درخت دولت و پادشاهی چه 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 الرشید قبول نکرد اشاره به وزیر خود کرد تا فرمان ایالت مصر و حدود آن را به نام او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من بردار و الّا ترک شهر و دیار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طاقت دوری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فرزندان دیگری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دید که پدر دست از سر او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خدم و حشم را غافل کرد و از دارالخلافه فرار و تا بصره هیچ جا قرار نگرفت و به جز قرآنی از مال دنیا هیچ نداشت و در بصره مزدوری می کرد و در ایام فقط روزهای شنبه کار نمی کرد و یک درهم بیشتر اجرت نمی گرفت و معاش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برای کار بردم دیدم به اندازه چند نفر کار می کند به او پول بیشتر دادم قبول نکرد روزی به سراغ او رفتم، دیدم مریض است و در حال اختضار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 دامن خود گذاشتم مرا منع کرد و روی خشت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بگو این بنده تو از مال و منصب دست برداشت از تقصیرات او در گذر </w:t>
      </w:r>
      <w:r>
        <w:rPr>
          <w:rFonts w:eastAsia="IRNazanin" w:cs="IRNazanin"/>
          <w:color w:val="111111"/>
          <w:sz w:val="28"/>
          <w:szCs w:val="28"/>
          <w:rtl w:val="true"/>
          <w:lang w:bidi="fa-IR"/>
        </w:rPr>
        <w:t xml:space="preserve">. </w:t>
      </w:r>
      <w:bookmarkStart w:id="79" w:name="pg16361_197617"/>
    </w:p>
    <w:p>
      <w:pPr>
        <w:pStyle w:val="Heading2"/>
        <w:numPr>
          <w:ilvl w:val="1"/>
          <w:numId w:val="1"/>
        </w:numPr>
        <w:rPr/>
      </w:pPr>
      <w:bookmarkStart w:id="80" w:name="__RefHeading___Toc6554845_1280447820"/>
      <w:bookmarkStart w:id="81" w:name="_Toc27"/>
      <w:bookmarkEnd w:id="79"/>
      <w:bookmarkEnd w:id="80"/>
      <w:r>
        <w:rPr>
          <w:rtl w:val="true"/>
        </w:rPr>
        <w:t>داستان معاویه پسر یزید پلید</w:t>
      </w:r>
      <w:bookmarkEnd w:id="81"/>
    </w:p>
    <w:p>
      <w:pPr>
        <w:pStyle w:val="BookText"/>
        <w:rPr/>
      </w:pPr>
      <w:r>
        <w:rPr>
          <w:rFonts w:ascii="IRNazanin" w:hAnsi="IRNazanin" w:eastAsia="IRNazanin"/>
          <w:color w:val="111111"/>
          <w:sz w:val="28"/>
          <w:sz w:val="28"/>
          <w:szCs w:val="28"/>
          <w:rtl w:val="true"/>
          <w:lang w:bidi="fa-IR"/>
        </w:rPr>
        <w:t>معاویه پسر یزید بعد از آنکه پدر او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روز از خلافت او گذشته بود روز جمعه به منبر رفت بعد از حمد الهی و درود بر حضرت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بدن من جز پوستی و استخوانی نیست و طاقت آتش جهنم را ندارد و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امر خلاقت به من و آل ابو سفیان نسبت ندارد و هر که امام واجب الاطاعه می خواهد باید به نزد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دختر زاده پیغمبر خداست برود و با او بیعت کند این بگفت و از منبر پایین آمد و به منزل خود رفت و در را به روی خود بست تا به عالم آخرت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لعن به جد و پدر خود کرد چون مادر او از این وضع مطلع گردید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چنانکه بود نطفه تو خون حیض می شد و به کهنه می ریخت و ننگ و دودمان خود نمی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پنج روزه دنیا به هر طریق می گذرد بگذران و ناهمواری اوضاع زمانه به هر طریق بر خود هموار کن برای لقمه نانی خود را به صد بلا گرفتار نکن، بدنی که به پنج گز کرباس توان پوشاند چرا به هزار اضطراب اندازی </w:t>
      </w:r>
      <w:r>
        <w:rPr>
          <w:rFonts w:eastAsia="IRNazanin" w:cs="IRNazanin"/>
          <w:color w:val="111111"/>
          <w:sz w:val="28"/>
          <w:szCs w:val="28"/>
          <w:rtl w:val="true"/>
          <w:lang w:bidi="fa-IR"/>
        </w:rPr>
        <w:t>.</w:t>
      </w:r>
    </w:p>
    <w:p>
      <w:pPr>
        <w:pStyle w:val="Heading2"/>
        <w:numPr>
          <w:ilvl w:val="1"/>
          <w:numId w:val="1"/>
        </w:numPr>
        <w:rPr/>
      </w:pPr>
      <w:bookmarkStart w:id="82" w:name="__RefHeading___Toc6554847_1280447820"/>
      <w:bookmarkStart w:id="83" w:name="_Toc28"/>
      <w:bookmarkEnd w:id="82"/>
      <w:r>
        <w:rPr>
          <w:rtl w:val="true"/>
        </w:rPr>
        <w:t>در فضیلت مهمانی کردن</w:t>
      </w:r>
      <w:bookmarkEnd w:id="8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برای آن ثواب جزیل و اجر جمیل در اسلام وارد شده است از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کسی که مهمانی نکند هیچ خیر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مهمانی بر شما وارد می شود، روزی با آن از آسمان نازل </w:t>
      </w:r>
      <w:bookmarkStart w:id="84" w:name="pg16361_197618"/>
    </w:p>
    <w:p>
      <w:pPr>
        <w:pStyle w:val="BookText"/>
        <w:rPr/>
      </w:pPr>
      <w:bookmarkEnd w:id="84"/>
      <w:r>
        <w:rPr>
          <w:rFonts w:ascii="IRNazanin" w:hAnsi="IRNazanin" w:eastAsia="IRNazanin"/>
          <w:color w:val="111111"/>
          <w:sz w:val="28"/>
          <w:sz w:val="28"/>
          <w:szCs w:val="28"/>
          <w:rtl w:val="true"/>
          <w:lang w:bidi="fa-IR"/>
        </w:rPr>
        <w:t>می شود و چون چیزی می خواهد خدا گناهان آن خانواده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که مهمان داخل آن نمی شود ملائکه آنجا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گریستند سبب گریه را سؤال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است که مهمان بر من وارد نشده است می ترسم که مرتبه من نزد خدا پست شده باشد و ابراهیم خلیل الرحمان چون می خواست چیزی بخورد از خانه بیرون رفت تا کسی را پیدا کند و با او غذا بخورد از این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ابوالضیفان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میهماندار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ثواب آب دادن خیلی بسیار است و خداوند این دو دسته را از آتش جهنم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رسیده که هر که اطعام کند مؤمنی را ، تا سیر شود احدی از مخلوقات خدا ثواب آن را نمی داند مگر ملک مقربی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که هر که مهمانی کند خویشان و همسایگان را فراموش نکنند و سنّت است غذا به قدر کفاف باشد نه کمتر و نه زیادتر که تضییع مال و اسراف باشد و با مهمان با گشاده رویی و خوش کلامی رفتار شود </w:t>
      </w:r>
      <w:r>
        <w:rPr>
          <w:rFonts w:eastAsia="IRNazanin" w:cs="IRNazanin"/>
          <w:color w:val="111111"/>
          <w:sz w:val="28"/>
          <w:szCs w:val="28"/>
          <w:rtl w:val="true"/>
          <w:lang w:bidi="fa-IR"/>
        </w:rPr>
        <w:t>.</w:t>
      </w:r>
    </w:p>
    <w:p>
      <w:pPr>
        <w:pStyle w:val="Heading2"/>
        <w:numPr>
          <w:ilvl w:val="1"/>
          <w:numId w:val="1"/>
        </w:numPr>
        <w:rPr/>
      </w:pPr>
      <w:bookmarkStart w:id="85" w:name="__RefHeading___Toc6554849_1280447820"/>
      <w:bookmarkStart w:id="86" w:name="_Toc29"/>
      <w:bookmarkEnd w:id="85"/>
      <w:r>
        <w:rPr>
          <w:rtl w:val="true"/>
        </w:rPr>
        <w:t xml:space="preserve">درباره تشرفات خدمت ولی عصر </w:t>
      </w:r>
      <w:r>
        <w:rPr>
          <w:rtl w:val="true"/>
        </w:rPr>
        <w:t>(</w:t>
      </w:r>
      <w:r>
        <w:rPr>
          <w:rtl w:val="true"/>
        </w:rPr>
        <w:t>عجل الله تعالی فرجه الشریف</w:t>
      </w:r>
      <w:r>
        <w:rPr>
          <w:rtl w:val="true"/>
        </w:rPr>
        <w:t>)</w:t>
      </w:r>
      <w:bookmarkEnd w:id="8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بیست و سوم ماه مبارک رمضان </w:t>
      </w:r>
      <w:r>
        <w:rPr>
          <w:rFonts w:eastAsia="IRNazanin" w:cs="IRNazanin"/>
          <w:color w:val="111111"/>
          <w:sz w:val="28"/>
          <w:szCs w:val="28"/>
          <w:lang w:bidi="fa-IR"/>
        </w:rPr>
        <w:t>27/2/99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مهدوی در مسجد امام رحمت الله علیه این قضیه را نقل کردند که من از حجه السلام نمازی که تشرفاتی داشته خواهش کردم یکی از آنها را برایم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شصت سال پیش عازم سفر حج شدم ماموران سعودی اتوبوس ها را به ردیف از مدینه به مکه راهنمایی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اتوبوس ما ، آخرین اتوبوس بود من روحانی این گروه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اتوبوس که عرب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حالا از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دیگری می روم چون ماشین های جلو خیلی گرد و خاک می کنند ما همه اهل اتوبوس گفتیم شاید راه را گم کنیم اعتنا نکرد چند فرسخی رفت که فهمید راه را اشتباه آمده است توی بیابان حجاز، هرچه می رفت نه آبی بود نه آبادی، هوا گرم بود و مرتب مسیر عوض می کرد و به جایی نمی رسید راه امیدی نبود گازوییل ماشین تمام شد توی بیابان برهوت ماندگار شدیم وقت نماز تیمم کردیم نه غذایی و نه آبی، یک شبانه روز ماندیم همه مرگ را به چشم خود دیدیم همه گریان و نالان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من به زوار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کنید هرچه دارید در راه خدا بدهید دیگر امیدی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 حتمی است هر کس برای خودش قبری بکند تا همدیگر را دفن کنیم همه قبرها را مهیا کردند من هم رفتم صد متر دورتر و دست به دعا بلند کردم، یک قرآن کوچکی در جیب داشتم در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می میریم اما دلمان می خواهد در وطن بمیریم و تو را به این قرآن قسمت می دهم ما را از این بیابان نجات بده در آنجا دیدم ساربانی با هفت شتر که بار بر آنها داشت به طرف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کرده اید گفتم بله شما این راه را می 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مستقیم بروید می رسید به میان دو کوه بعد به طرف راست روید به مقصد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کردم آقا ما دو روز است که در این بیابان سرگردانیم ما را به مقصد برسان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ماشین شوید، ماشین بی گازوییل را راننده روشن کرد و ما غافل بودیم خود آقا هم سوار اتوبوس شد و شترها را با بارشان رها کرد اصلاً ما به خاطرهایمان نمی رسید که این آقا کیست مقداری رفتیم رسیدیم به آن دو کوه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راست را ادامه دهید و اینجا چاهی است از آب آن </w:t>
      </w:r>
      <w:bookmarkStart w:id="87" w:name="pg16361_197620"/>
    </w:p>
    <w:p>
      <w:pPr>
        <w:pStyle w:val="BookText"/>
        <w:rPr/>
      </w:pPr>
      <w:bookmarkEnd w:id="87"/>
      <w:r>
        <w:rPr>
          <w:rFonts w:ascii="IRNazanin" w:hAnsi="IRNazanin" w:eastAsia="IRNazanin"/>
          <w:color w:val="111111"/>
          <w:sz w:val="28"/>
          <w:sz w:val="28"/>
          <w:szCs w:val="28"/>
          <w:rtl w:val="true"/>
          <w:lang w:bidi="fa-IR"/>
        </w:rPr>
        <w:t>استفاده کنید و من با شما خداحافظی می کنم و شما آن نذری که کردید را وقتی رفتید وطن انجام دهید چون بی پول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حجاز میوه کمیاب است ما در ایران وفور نعمت زیاد است عرض کردم امشب را در خدمت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در این دنیا زیاد است بروم و به آنها هم نیز کمک کنم هرچه اصرار کردم فرمودند باید بروم وقتی خداحافظی کردند دیگر او را ندیدم آن موقع به فکر فرو رفتم که ایشان امام زمان بود شترها را رها کرد و با اتوبوس بی گازوئیل به راه افتاد و ما را به مقصد رساند و فرمود از این چاه آب بردارید در صورتی که در این بیابان امکان آب و چاه نبود و بدون اینکه دلوی در چاه بیندازیم دستمان به آب می رسید و از کجا فهمید که ما نذر کرده ایم و فرمود شما مرا به قرآن قسم داده اید</w:t>
      </w:r>
    </w:p>
    <w:p>
      <w:pPr>
        <w:pStyle w:val="BookText"/>
        <w:rPr/>
      </w:pPr>
      <w:r>
        <w:rPr>
          <w:rFonts w:ascii="IRNazanin" w:hAnsi="IRNazanin" w:eastAsia="IRNazanin"/>
          <w:color w:val="111111"/>
          <w:sz w:val="28"/>
          <w:sz w:val="28"/>
          <w:szCs w:val="28"/>
          <w:rtl w:val="true"/>
          <w:lang w:bidi="fa-IR"/>
        </w:rPr>
        <w:t xml:space="preserve">بذره گر نظر لطف بوتراب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رود و کار آفتاب کند </w:t>
      </w:r>
      <w:r>
        <w:rPr>
          <w:rFonts w:eastAsia="IRNazanin" w:cs="IRNazanin"/>
          <w:color w:val="111111"/>
          <w:sz w:val="28"/>
          <w:szCs w:val="28"/>
          <w:rtl w:val="true"/>
          <w:lang w:bidi="fa-IR"/>
        </w:rPr>
        <w:t>.</w:t>
      </w:r>
    </w:p>
    <w:p>
      <w:pPr>
        <w:pStyle w:val="Heading2"/>
        <w:numPr>
          <w:ilvl w:val="1"/>
          <w:numId w:val="1"/>
        </w:numPr>
        <w:rPr/>
      </w:pPr>
      <w:bookmarkStart w:id="88" w:name="__RefHeading___Toc6554851_1280447820"/>
      <w:bookmarkStart w:id="89" w:name="_Toc30"/>
      <w:bookmarkEnd w:id="88"/>
      <w:r>
        <w:rPr>
          <w:rtl w:val="true"/>
        </w:rPr>
        <w:t>قرآن و عترت</w:t>
      </w:r>
      <w:bookmarkEnd w:id="8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شخص مکلف واجب است در شبانه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نماز واجب بجا بیاورد که ده مرتبه سوره حمد خوانده می شود و به جای حمد هیچ سوره ای دیگر جایز نیست و در قرآن کریم فقط خواندن نماز ذکر شده است و آداب آن بیان نشده است مثلا اینکه پنج مرتبه اقامه نماز ننماید و در هر موقع چند رکعت یا کدام نماز بلند خوانده شود و کدام آهسته مثلا روزه را خدا برای افرادی که توانایی جسمی دارند بیان فرموده ولی از چه ساعتی تا چه ساعتی ذکر نشده یا رفتن به حج بیت الحرام برای کسانی که استطاعت مالی دارند ولی آداب در منی و مشر و طواف خانه خدا و صفا و مروه ذکر نشده است </w:t>
      </w:r>
      <w:bookmarkStart w:id="90" w:name="pg16361_197621"/>
    </w:p>
    <w:p>
      <w:pPr>
        <w:pStyle w:val="BookText"/>
        <w:rPr/>
      </w:pPr>
      <w:bookmarkEnd w:id="90"/>
      <w:r>
        <w:rPr>
          <w:rFonts w:ascii="IRNazanin" w:hAnsi="IRNazanin" w:eastAsia="IRNazanin"/>
          <w:color w:val="111111"/>
          <w:sz w:val="28"/>
          <w:sz w:val="28"/>
          <w:szCs w:val="28"/>
          <w:rtl w:val="true"/>
          <w:lang w:bidi="fa-IR"/>
        </w:rPr>
        <w:t xml:space="preserve">پس از اینجا معلوم می شود که قرآن کارشناس می خواهد و آن هم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که از روایات آنها علمای بزرگ با زحمات زیادی آن علوم و روایات را جمع آوری کرده و در دسترس مسلمانان جهان قرار داده اند تا گمراه نشوند پس از اینجا معلوم می شود که قرآن تنها برای افراد بشر کافی نیست مفسّر می خواهد بایستی قرآن در پرتو عترت باشد </w:t>
      </w:r>
      <w:r>
        <w:rPr>
          <w:rFonts w:eastAsia="IRNazanin" w:cs="IRNazanin"/>
          <w:color w:val="111111"/>
          <w:sz w:val="28"/>
          <w:szCs w:val="28"/>
          <w:rtl w:val="true"/>
          <w:lang w:bidi="fa-IR"/>
        </w:rPr>
        <w:t>.</w:t>
      </w:r>
    </w:p>
    <w:p>
      <w:pPr>
        <w:pStyle w:val="Heading2"/>
        <w:numPr>
          <w:ilvl w:val="1"/>
          <w:numId w:val="1"/>
        </w:numPr>
        <w:rPr/>
      </w:pPr>
      <w:bookmarkStart w:id="91" w:name="__RefHeading___Toc6554853_1280447820"/>
      <w:bookmarkStart w:id="92" w:name="_Toc31"/>
      <w:bookmarkEnd w:id="91"/>
      <w:r>
        <w:rPr>
          <w:rtl w:val="true"/>
        </w:rPr>
        <w:t>عالم برزخ</w:t>
      </w:r>
      <w:bookmarkEnd w:id="92"/>
    </w:p>
    <w:p>
      <w:pPr>
        <w:pStyle w:val="BookText"/>
        <w:rPr/>
      </w:pPr>
      <w:r>
        <w:rPr>
          <w:rFonts w:ascii="IRNazanin" w:hAnsi="IRNazanin" w:eastAsia="IRNazanin"/>
          <w:color w:val="111111"/>
          <w:sz w:val="28"/>
          <w:sz w:val="28"/>
          <w:szCs w:val="28"/>
          <w:rtl w:val="true"/>
          <w:lang w:bidi="fa-IR"/>
        </w:rPr>
        <w:t>هر گیاهی که از زمین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شریک 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ذرات عالم در جهان با تو می گویند روزان و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سمیعیم و بصیر و باهشیم – با شما نامحرمان ما خواهشیم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برزخ 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 صاحبش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تنهایی است، چونکه انسان از تنهایی بیزار است و می خواهد در اجتماع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تاریک است ، چون انسان از تاریکی متنفر است باید چراغ و روشنی با خود بیاوری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خاکی و بی فرش است آبادش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مار و عقرب زیاد دارد، در دنیا مواظب باش نیش نزنی و گول شیطان را نخوری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عالم نداری و تنگدستی است، فکری برای خانه دائمی و ابدی خود بکن، چونکه اینجا یار و پناهگاهی نداری و تمام اعضا و جوارحت شهادت می دهند</w:t>
      </w:r>
      <w:r>
        <w:rPr>
          <w:rFonts w:eastAsia="IRNazanin" w:cs="IRNazanin"/>
          <w:color w:val="111111"/>
          <w:sz w:val="28"/>
          <w:szCs w:val="28"/>
          <w:rtl w:val="true"/>
          <w:lang w:bidi="fa-IR"/>
        </w:rPr>
        <w:t xml:space="preserve">. </w:t>
      </w:r>
      <w:bookmarkStart w:id="93" w:name="pg16361_197622"/>
    </w:p>
    <w:p>
      <w:pPr>
        <w:pStyle w:val="BookText"/>
        <w:rPr/>
      </w:pPr>
      <w:bookmarkEnd w:id="93"/>
      <w:r>
        <w:rPr>
          <w:rFonts w:ascii="IRNazanin" w:hAnsi="IRNazanin" w:eastAsia="IRNazanin"/>
          <w:color w:val="111111"/>
          <w:sz w:val="28"/>
          <w:sz w:val="28"/>
          <w:szCs w:val="28"/>
          <w:rtl w:val="true"/>
          <w:lang w:bidi="fa-IR"/>
        </w:rPr>
        <w:t>تا توانی به جهان خدمت درویشان کن بدمی یا درمی یا قدمی صدها هزار بوسه بر آن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کار خلق یک گره بسته وا کنی </w:t>
      </w:r>
      <w:r>
        <w:rPr>
          <w:rFonts w:eastAsia="IRNazanin" w:cs="IRNazanin"/>
          <w:color w:val="111111"/>
          <w:sz w:val="28"/>
          <w:szCs w:val="28"/>
          <w:rtl w:val="true"/>
          <w:lang w:bidi="fa-IR"/>
        </w:rPr>
        <w:t>.</w:t>
      </w:r>
    </w:p>
    <w:p>
      <w:pPr>
        <w:pStyle w:val="Heading2"/>
        <w:numPr>
          <w:ilvl w:val="1"/>
          <w:numId w:val="1"/>
        </w:numPr>
        <w:rPr/>
      </w:pPr>
      <w:bookmarkStart w:id="94" w:name="__RefHeading___Toc6554855_1280447820"/>
      <w:bookmarkStart w:id="95" w:name="_Toc32"/>
      <w:bookmarkEnd w:id="94"/>
      <w:r>
        <w:rPr>
          <w:rtl w:val="true"/>
        </w:rPr>
        <w:t>از فرمایشات مولا علی بن ابی طالب</w:t>
      </w:r>
      <w:bookmarkEnd w:id="95"/>
    </w:p>
    <w:p>
      <w:pPr>
        <w:pStyle w:val="BookText"/>
        <w:rPr/>
      </w:pPr>
      <w:r>
        <w:rPr>
          <w:rFonts w:ascii="IRNazanin" w:hAnsi="IRNazanin" w:eastAsia="IRNazanin"/>
          <w:color w:val="111111"/>
          <w:sz w:val="28"/>
          <w:sz w:val="28"/>
          <w:szCs w:val="28"/>
          <w:rtl w:val="true"/>
          <w:lang w:bidi="fa-IR"/>
        </w:rPr>
        <w:t>هیچ شرافتی برتر از اسلام نیست و هیچ عزتی گرابهاتر از تقوا و هیچ پناهگاهی بهتر و نگهدارنده تر از ورع و پرهیز از شبهات نمی باشد و هیچ شفیعی نجات بخش تر از توبه و هیچ گنجی بی نیاز کننده تر از قناعت و هیچ سرمایه ای برای از بین بردن فقر بهتر از رضا به مقدار حاجت نمی باشد ، آن کس که به مقدار نیاز اکتفا کند به آسایش و راحتی همیشگی دست یافته و فراخنای آسودگی جای گرفته است ر حالی که دنیا پرستی کلید رنج و بلا مرکب تعب و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تکبّر و حسد انگیزه هائی هستند برای فرورفتن در گناهان و بدکاری جامع تمام این عیب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زر گر نبود گنج قناعت باقی است</w:t>
      </w:r>
    </w:p>
    <w:p>
      <w:pPr>
        <w:pStyle w:val="BookText"/>
        <w:rPr/>
      </w:pPr>
      <w:r>
        <w:rPr>
          <w:rFonts w:ascii="IRNazanin" w:hAnsi="IRNazanin" w:eastAsia="IRNazanin"/>
          <w:color w:val="111111"/>
          <w:sz w:val="28"/>
          <w:sz w:val="28"/>
          <w:szCs w:val="28"/>
          <w:rtl w:val="true"/>
          <w:lang w:bidi="fa-IR"/>
        </w:rPr>
        <w:t>آنکه آن داد به شاهان به گدایان این داد</w:t>
      </w:r>
    </w:p>
    <w:p>
      <w:pPr>
        <w:pStyle w:val="Heading2"/>
        <w:numPr>
          <w:ilvl w:val="1"/>
          <w:numId w:val="1"/>
        </w:numPr>
        <w:rPr/>
      </w:pPr>
      <w:bookmarkStart w:id="96" w:name="__RefHeading___Toc6554857_1280447820"/>
      <w:bookmarkStart w:id="97" w:name="_Toc33"/>
      <w:bookmarkEnd w:id="96"/>
      <w:r>
        <w:rPr>
          <w:rtl w:val="true"/>
        </w:rPr>
        <w:t>داستان آیت الله شفتی</w:t>
      </w:r>
      <w:bookmarkEnd w:id="9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آیه الله شفتی بانی مسجد سید اصفهان در اوایل طلبگی وضع مالی خوبی نداشت ، چند روز یکبار خورشتی با نان می خورده روزی یک جگر گوسفند خریداری می کند در راه می بیند سگی در جوب خوابیده است و بچه هایش به اطرافش می چرخند و هر چه پستان مادرشان را می مکند شیر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گرسنگی مرحوم سید شفتی جگر را که خودش احتیاج داشت و پس </w:t>
      </w:r>
      <w:bookmarkStart w:id="98" w:name="pg16361_197623"/>
    </w:p>
    <w:p>
      <w:pPr>
        <w:pStyle w:val="BookText"/>
        <w:rPr/>
      </w:pPr>
      <w:bookmarkEnd w:id="98"/>
      <w:r>
        <w:rPr>
          <w:rFonts w:ascii="IRNazanin" w:hAnsi="IRNazanin" w:eastAsia="IRNazanin"/>
          <w:color w:val="111111"/>
          <w:sz w:val="28"/>
          <w:sz w:val="28"/>
          <w:szCs w:val="28"/>
          <w:rtl w:val="true"/>
          <w:lang w:bidi="fa-IR"/>
        </w:rPr>
        <w:t>از چند روز تهیه کرده بود جلوی سگ می گذارد و تماشا می کند آن حیوان جگر را می خورد و پستانش آماده برای بچه ها ، بچه ها از پستان مادر شیر می خورند بعدا سگ یک نگاهی به مرحوم سید شفتی می کند و سرش را به طرف آسمان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فهمید در حقش دعاکرد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شخصی به سراغ سید می آید و مقدار زیادی پول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اقوام تو فوت کرده و چون وارثی جز تو نداشت این پول سهم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پول را می گیرد و همین زمین مسجد را خریداری می کند و معمارهایی را پیدا می کند و مسجد را به این شکل که هست بنا می کند که هم طلاب از آن استفاده کنند و هم مردم برای نماز جماعت حاضر شوند، در موقع ساخت مسجد روی سکو عصرها می نشیند و بنا و کارگرها می آیند در حضورش دست می کرده زیر فرشی که نشسته بود و حقوق آن ها را پرداخت می کرد شخصی برای امتحان پای خود را گل مال می کند آقا دست زیر فرش می کند و مبلغ ناچیزی می دهد</w:t>
      </w:r>
      <w:r>
        <w:rPr>
          <w:rFonts w:eastAsia="IRNazanin" w:cs="IRNazanin"/>
          <w:color w:val="111111"/>
          <w:sz w:val="28"/>
          <w:szCs w:val="28"/>
          <w:rtl w:val="true"/>
          <w:lang w:bidi="fa-IR"/>
        </w:rPr>
        <w:t>.</w:t>
      </w:r>
    </w:p>
    <w:p>
      <w:pPr>
        <w:pStyle w:val="Heading2"/>
        <w:numPr>
          <w:ilvl w:val="1"/>
          <w:numId w:val="1"/>
        </w:numPr>
        <w:rPr/>
      </w:pPr>
      <w:bookmarkStart w:id="99" w:name="__RefHeading___Toc6554859_1280447820"/>
      <w:bookmarkStart w:id="100" w:name="_Toc34"/>
      <w:bookmarkEnd w:id="99"/>
      <w:r>
        <w:rPr>
          <w:rtl w:val="true"/>
        </w:rPr>
        <w:t>داستان سلمان فارسی</w:t>
      </w:r>
      <w:bookmarkEnd w:id="10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رحمه الله علیه روزی از بازار آهنگران در کوفه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 ناگهان صیحه ای زد و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او جمع شدند و هنگامی که سلمان را دیدند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مقرب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گرفتار بیماری صرع است چیزی در گوش او بخوان تا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نزدیک او شد جوان به هوش آمد و چشم باز کرد و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که اینها خیال می کنند من بیمار نیستم، از کنار این آهنگران عبور </w:t>
      </w:r>
      <w:bookmarkStart w:id="101" w:name="pg16361_197624"/>
    </w:p>
    <w:p>
      <w:pPr>
        <w:pStyle w:val="BookText"/>
        <w:rPr/>
      </w:pPr>
      <w:bookmarkEnd w:id="101"/>
      <w:r>
        <w:rPr>
          <w:rFonts w:ascii="IRNazanin" w:hAnsi="IRNazanin" w:eastAsia="IRNazanin"/>
          <w:color w:val="111111"/>
          <w:sz w:val="28"/>
          <w:sz w:val="28"/>
          <w:szCs w:val="28"/>
          <w:rtl w:val="true"/>
          <w:lang w:bidi="fa-IR"/>
        </w:rPr>
        <w:t>کردم دیدم که با پتک بر آهن می کوبند به یاد این آیه شریفه افتادم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مَقامِعُ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گنهکاران گرزهایی از آهن سوزان است هنگامی که به یاد این آیه افتادم از ترس عذاب الهی هوش از سرم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او را به عنوان برادر خویش برگزید و با او بود تا زمانی که آن جوان بیمار شد و سلمان سراغ او به بالینش آمد جوان در حال جان دادن بود سلمان به فرشته مرگ خطاب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برادرم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همه مؤمنان مدارا می کنم </w:t>
      </w:r>
      <w:r>
        <w:rPr>
          <w:rFonts w:eastAsia="IRNazanin" w:cs="IRNazanin"/>
          <w:color w:val="111111"/>
          <w:sz w:val="28"/>
          <w:szCs w:val="28"/>
          <w:rtl w:val="true"/>
          <w:lang w:bidi="fa-IR"/>
        </w:rPr>
        <w:t>.</w:t>
      </w:r>
    </w:p>
    <w:p>
      <w:pPr>
        <w:pStyle w:val="Heading2"/>
        <w:numPr>
          <w:ilvl w:val="1"/>
          <w:numId w:val="1"/>
        </w:numPr>
        <w:rPr/>
      </w:pPr>
      <w:bookmarkStart w:id="102" w:name="__RefHeading___Toc6554861_1280447820"/>
      <w:bookmarkStart w:id="103" w:name="_Toc35"/>
      <w:bookmarkEnd w:id="102"/>
      <w:r>
        <w:rPr>
          <w:rtl w:val="true"/>
        </w:rPr>
        <w:t>داستان ابوذر و شکیبایی او</w:t>
      </w:r>
      <w:bookmarkEnd w:id="103"/>
    </w:p>
    <w:p>
      <w:pPr>
        <w:pStyle w:val="BookText"/>
        <w:rPr/>
      </w:pPr>
      <w:r>
        <w:rPr>
          <w:rFonts w:ascii="IRNazanin" w:hAnsi="IRNazanin" w:eastAsia="IRNazanin"/>
          <w:color w:val="111111"/>
          <w:sz w:val="28"/>
          <w:sz w:val="28"/>
          <w:szCs w:val="28"/>
          <w:rtl w:val="true"/>
          <w:lang w:bidi="fa-IR"/>
        </w:rPr>
        <w:t>عثمان ملعون سومین غاصب غاصب خلافت مولا امیر المؤمنین، دو نفر از خادمین خود را به سراغ ابوذر رحمت الله علیه فرستاد و دویست دینار به آنها داد و گفت عثمان سلام می رساند و می گوید که این پول را بگیر و مشکلات خود را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فرستادگان عثمان نزد او آمدند 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همه مسلمانان آنچه به من عطا کرده داده؟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مسلمانان هستم این پول سزاوار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 گوید این از مال شخصی خود من است ذره ای حرام با آن مخلوط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با آن ندارم من امروز را صبح کردم در حالی که غنی ترین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سلامت بدارد ما در این خانه چیزی نمی بینیم که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زیر این پارچه که می بینید دو گرده نان جو می باشد من این دینارها را برای چه می خواهم نه به خدا سوگند نمی پذیرم تا خداوند بداند که محتاج کسی </w:t>
      </w:r>
      <w:bookmarkStart w:id="104" w:name="pg16361_197625"/>
    </w:p>
    <w:p>
      <w:pPr>
        <w:pStyle w:val="BookText"/>
        <w:rPr/>
      </w:pPr>
      <w:bookmarkEnd w:id="104"/>
      <w:r>
        <w:rPr>
          <w:rFonts w:ascii="IRNazanin" w:hAnsi="IRNazanin" w:eastAsia="IRNazanin"/>
          <w:color w:val="111111"/>
          <w:sz w:val="28"/>
          <w:sz w:val="28"/>
          <w:szCs w:val="28"/>
          <w:rtl w:val="true"/>
          <w:lang w:bidi="fa-IR"/>
        </w:rPr>
        <w:t xml:space="preserve">نیستم جز خود او و من غنی هستم به ولایت علی ابن ابیطالب و عترت پاک و منزه او و دینارها را برگرداند و تا وقتی خداوند را ملاقات کردم او حاکم بین من و عثمان است </w:t>
      </w:r>
      <w:r>
        <w:rPr>
          <w:rFonts w:eastAsia="IRNazanin" w:cs="IRNazanin"/>
          <w:color w:val="111111"/>
          <w:sz w:val="28"/>
          <w:szCs w:val="28"/>
          <w:rtl w:val="true"/>
          <w:lang w:bidi="fa-IR"/>
        </w:rPr>
        <w:t>.</w:t>
      </w:r>
    </w:p>
    <w:p>
      <w:pPr>
        <w:pStyle w:val="Heading2"/>
        <w:numPr>
          <w:ilvl w:val="1"/>
          <w:numId w:val="1"/>
        </w:numPr>
        <w:rPr/>
      </w:pPr>
      <w:bookmarkStart w:id="105" w:name="__RefHeading___Toc6554863_1280447820"/>
      <w:bookmarkStart w:id="106" w:name="_Toc36"/>
      <w:bookmarkEnd w:id="105"/>
      <w:r>
        <w:rPr>
          <w:rtl w:val="true"/>
        </w:rPr>
        <w:t>قضیه یک روحانی در مشهد</w:t>
      </w:r>
      <w:bookmarkEnd w:id="10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روحانیون مشهد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وضو گرفته بودم در صحن مطهر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خواستم وارد حرم بشوم شخصی از آشنایان مرا از دور دید و آمد سلام کرد و مرا در بغل گرفت من او را تحویل نگرفتم و اعتنایی نکردم او مرا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خواستم وارد حرم شوم یکی از علمای بزرگ جلوی مرا گرفت و گفت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من نیا بنده، جا خوردم و فهمیدم که کار اشتباهی کردم برگشتم و رفتم اطراف صحن ها و نگاهم به حرم بود و گریه می کردم که چرا این بنده خدا را تحویل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طرف خانه آن شخص و با هزار زحمت آن را پیدا کردم و زنگ خانه را زدم او آمد او را بوسیدم و عذر 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من حواس نداشتم و پشیمانم که شما را تحویل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پیش می آید، من راضی هستم از شما خداحافظی کردم و برگشتم اتفاقا در راه، همان عالم بزرگوار را دیدم، مرا دید و از دور احترام نمود و آمد مرا در بغل گرفت و گفتند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حرم بیایی بیا، ما از تو راضی شدیم خوشحال شدم و از این عالم تشکر کردم که مرا از این غصه نجات داد </w:t>
      </w:r>
      <w:r>
        <w:rPr>
          <w:rFonts w:eastAsia="IRNazanin" w:cs="IRNazanin"/>
          <w:color w:val="111111"/>
          <w:sz w:val="28"/>
          <w:szCs w:val="28"/>
          <w:rtl w:val="true"/>
          <w:lang w:bidi="fa-IR"/>
        </w:rPr>
        <w:t xml:space="preserve">. </w:t>
      </w:r>
      <w:bookmarkStart w:id="107" w:name="pg16361_197626"/>
    </w:p>
    <w:p>
      <w:pPr>
        <w:pStyle w:val="Heading2"/>
        <w:numPr>
          <w:ilvl w:val="1"/>
          <w:numId w:val="1"/>
        </w:numPr>
        <w:rPr/>
      </w:pPr>
      <w:bookmarkStart w:id="108" w:name="__RefHeading___Toc6554865_1280447820"/>
      <w:bookmarkStart w:id="109" w:name="_Toc37"/>
      <w:bookmarkEnd w:id="107"/>
      <w:bookmarkEnd w:id="108"/>
      <w:r>
        <w:rPr>
          <w:rtl w:val="true"/>
        </w:rPr>
        <w:t>حضرت امام سجاد</w:t>
      </w:r>
      <w:r>
        <w:rPr>
          <w:rtl w:val="true"/>
        </w:rPr>
        <w:t>(</w:t>
      </w:r>
      <w:r>
        <w:rPr>
          <w:rtl w:val="true"/>
        </w:rPr>
        <w:t>علیه السلام</w:t>
      </w:r>
      <w:r>
        <w:rPr>
          <w:rtl w:val="true"/>
        </w:rPr>
        <w:t xml:space="preserve">) </w:t>
      </w:r>
      <w:r>
        <w:rPr>
          <w:rtl w:val="true"/>
        </w:rPr>
        <w:t xml:space="preserve">و حضرت خضر </w:t>
      </w:r>
      <w:r>
        <w:rPr>
          <w:rtl w:val="true"/>
        </w:rPr>
        <w:t>(</w:t>
      </w:r>
      <w:r>
        <w:rPr>
          <w:rtl w:val="true"/>
        </w:rPr>
        <w:t>علیه السلام</w:t>
      </w:r>
      <w:r>
        <w:rPr>
          <w:rtl w:val="true"/>
        </w:rPr>
        <w:t>)</w:t>
      </w:r>
      <w:bookmarkEnd w:id="109"/>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 روزی از خانه بیرون آمدم و رفتم به دیواری تکیه کردم ناگاه مردی را دیدم در برابر من دو جامه سفید پوشیده بود و به من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غمناک می بینم اگر از برای دنیاست خدا روزی را می رساند و اگر برای آخرت است وعده راست خدا در آن حکم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را دیده ای که خدا را بخواند و او را اجابت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احدی را دیده ای که بر خدا توکل کند و خدا او را کفایت نکند؟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را دیده ای که از خدا سؤال کند و خدا اجابت نکند؟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شخص از نظرم غایب شد گویا او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هر کس را سه چیز عطا کردند سه چیز از او نمی گیرند، کسی که دعا کند اجابت دهند، کسی که شکر گذاری کند او را زیادتی دهند، و کسی که توکل کند خداوند امور او را کفایت کند و خداوند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 .</w:t>
      </w:r>
    </w:p>
    <w:p>
      <w:pPr>
        <w:pStyle w:val="Heading2"/>
        <w:numPr>
          <w:ilvl w:val="1"/>
          <w:numId w:val="1"/>
        </w:numPr>
        <w:rPr/>
      </w:pPr>
      <w:bookmarkStart w:id="110" w:name="__RefHeading___Toc6554867_1280447820"/>
      <w:bookmarkStart w:id="111" w:name="_Toc38"/>
      <w:bookmarkEnd w:id="110"/>
      <w:r>
        <w:rPr>
          <w:rtl w:val="true"/>
        </w:rPr>
        <w:t>درباره ابراهیم خلیل الله</w:t>
      </w:r>
      <w:bookmarkEnd w:id="111"/>
    </w:p>
    <w:p>
      <w:pPr>
        <w:pStyle w:val="BookText"/>
        <w:rPr/>
      </w:pPr>
      <w:r>
        <w:rPr>
          <w:rFonts w:ascii="IRNazanin" w:hAnsi="IRNazanin" w:eastAsia="IRNazanin"/>
          <w:color w:val="111111"/>
          <w:sz w:val="28"/>
          <w:sz w:val="28"/>
          <w:szCs w:val="28"/>
          <w:rtl w:val="true"/>
          <w:lang w:bidi="fa-IR"/>
        </w:rPr>
        <w:t>روایت شده که حق تعالی حضرت ابراهیم را مال فراوانی داد به طوری که چهارصد قلاده زرین در عقب گوسفندان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ابراهیم به جهت مال و نعمت که به او عطا کرده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خواست که به ایشان بنماید که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حالی که ابراهیم صدایت را بشنود، مرا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رفت وقتی </w:t>
      </w:r>
      <w:bookmarkStart w:id="112" w:name="pg16361_197627"/>
    </w:p>
    <w:p>
      <w:pPr>
        <w:pStyle w:val="BookText"/>
        <w:rPr/>
      </w:pPr>
      <w:bookmarkEnd w:id="112"/>
      <w:r>
        <w:rPr>
          <w:rFonts w:ascii="IRNazanin" w:hAnsi="IRNazanin" w:eastAsia="IRNazanin"/>
          <w:color w:val="111111"/>
          <w:sz w:val="28"/>
          <w:sz w:val="28"/>
          <w:szCs w:val="28"/>
          <w:rtl w:val="true"/>
          <w:lang w:bidi="fa-IR"/>
        </w:rPr>
        <w:t>ابراهیم نزد گوسفندان بود بر بالای تلی ایستاد و با آواز خوشی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و رب الملائکه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نام خدا را شنید جمیع اعضای او به حرکت درآمد و فریاد برآورد و از چپ و راست نگاه کردید شخصی بر بلندی ایستاده به نزد وی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نام دوست من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نام حق را یکبار دیگر بگو و ثلث گوسفندانم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باز نام حق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بگو و نصف گوسفندانم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باز نام حق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شوق بیقرار شد و گقت همه گوسفندانم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نام دوستم را بگو جبرئیل باز نام حق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ندارم همه گوسفندان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 به گوسفندان تو نیست من جبرئیل هستم و جادارد که خداوند تو را دوست خود کرده است</w:t>
      </w:r>
      <w:r>
        <w:rPr>
          <w:rFonts w:eastAsia="IRNazanin" w:cs="IRNazanin"/>
          <w:color w:val="111111"/>
          <w:sz w:val="28"/>
          <w:szCs w:val="28"/>
          <w:rtl w:val="true"/>
          <w:lang w:bidi="fa-IR"/>
        </w:rPr>
        <w:t>.</w:t>
      </w:r>
    </w:p>
    <w:p>
      <w:pPr>
        <w:pStyle w:val="Heading2"/>
        <w:numPr>
          <w:ilvl w:val="1"/>
          <w:numId w:val="1"/>
        </w:numPr>
        <w:rPr/>
      </w:pPr>
      <w:bookmarkStart w:id="113" w:name="__RefHeading___Toc6554869_1280447820"/>
      <w:bookmarkStart w:id="114" w:name="_Toc39"/>
      <w:bookmarkEnd w:id="113"/>
      <w:r>
        <w:rPr>
          <w:rtl w:val="true"/>
        </w:rPr>
        <w:t>قضیه هارون الرشید و قبر امیر مؤمنان</w:t>
      </w:r>
      <w:bookmarkEnd w:id="11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هارون الرشید ملعون روزی با لشکریانش به قصد شکار از کوفه بیرون رفت در آنجا آهوانی را دید فرمان داد تا بازهای شکاری برای آهو رها کردند و بر آنها تاختند آهوان به پشته ای پناه بردند و بیارامیدند بازها در آن ناحیه بیافتند و تازیها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تعجب شد دیگر باره آهوان از فراز پشته به نشیب آمدند بازها و تازیها آهنگ ایشان کردند دگر باره آهوان با آن پشته پناه بردند جانوران شکاری از قصد ایشان برگشتند تا سه مرتبه کار اینگونه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سخت در تعجب شد غلامان خود را امر کرد تعجیل کنید و مردی را که از این محل با خبر باشد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رفتند و از طایفه </w:t>
      </w:r>
      <w:bookmarkStart w:id="115" w:name="pg16361_197628"/>
    </w:p>
    <w:p>
      <w:pPr>
        <w:pStyle w:val="BookText"/>
        <w:rPr/>
      </w:pPr>
      <w:bookmarkEnd w:id="115"/>
      <w:r>
        <w:rPr>
          <w:rFonts w:ascii="IRNazanin" w:hAnsi="IRNazanin" w:eastAsia="IRNazanin"/>
          <w:color w:val="111111"/>
          <w:sz w:val="28"/>
          <w:sz w:val="28"/>
          <w:szCs w:val="28"/>
          <w:rtl w:val="true"/>
          <w:lang w:bidi="fa-IR"/>
        </w:rPr>
        <w:t>بنی اسد پیرمردی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او پرسید که حال این پشته چیست؟ چه کیفیتی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امان بدهی قصه آن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 خود می گفت قبر امیر المؤمنین در این پشته واقع است و خداوند آن را حرم امن و امان خود قرار داده که هر که با آن پناه برد در امان خواهد بود </w:t>
      </w:r>
      <w:r>
        <w:rPr>
          <w:rFonts w:eastAsia="IRNazanin" w:cs="IRNazanin"/>
          <w:color w:val="111111"/>
          <w:sz w:val="28"/>
          <w:szCs w:val="28"/>
          <w:rtl w:val="true"/>
          <w:lang w:bidi="fa-IR"/>
        </w:rPr>
        <w:t>.</w:t>
      </w:r>
    </w:p>
    <w:p>
      <w:pPr>
        <w:pStyle w:val="Heading2"/>
        <w:numPr>
          <w:ilvl w:val="1"/>
          <w:numId w:val="1"/>
        </w:numPr>
        <w:rPr/>
      </w:pPr>
      <w:bookmarkStart w:id="116" w:name="__RefHeading___Toc6554871_1280447820"/>
      <w:bookmarkStart w:id="117" w:name="_Toc40"/>
      <w:bookmarkEnd w:id="116"/>
      <w:r>
        <w:rPr>
          <w:rtl w:val="true"/>
        </w:rPr>
        <w:t xml:space="preserve">کیفیت غسل پیغمبر </w:t>
      </w:r>
      <w:r>
        <w:rPr>
          <w:rtl w:val="true"/>
        </w:rPr>
        <w:t>(</w:t>
      </w:r>
      <w:r>
        <w:rPr>
          <w:rtl w:val="true"/>
        </w:rPr>
        <w:t>صلی الله علیه و آله و سلم</w:t>
      </w:r>
      <w:r>
        <w:rPr>
          <w:rtl w:val="true"/>
        </w:rPr>
        <w:t>)</w:t>
      </w:r>
      <w:bookmarkEnd w:id="117"/>
    </w:p>
    <w:p>
      <w:pPr>
        <w:pStyle w:val="BookText"/>
        <w:rPr/>
      </w:pPr>
      <w:r>
        <w:rPr>
          <w:rFonts w:ascii="IRNazanin" w:hAnsi="IRNazanin" w:eastAsia="IRNazanin"/>
          <w:color w:val="111111"/>
          <w:sz w:val="28"/>
          <w:sz w:val="28"/>
          <w:szCs w:val="28"/>
          <w:rtl w:val="true"/>
          <w:lang w:bidi="fa-IR"/>
        </w:rPr>
        <w:t>سلیم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رسول از دنیا رفت به حضرت علی وصیت کرده بودند که غسلش را غیر او به احدی وانگذارد چون سزاوار نیست عورتش را کسی ببیند اگر کسی دید بینائیش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غسل شما کمک می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گروهی از ملائکه و چنین شد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 داد و فضل بن عباس یا چشمان بسته آب می ریخت و ملائکه آن طور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حرکت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پیراهن پیمبر را از تنش درآورد که صیحه زننده ای به او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را در نیاور؛ لذا دستش را از زیر پیراهن داخل کرد و او را غسل داد، سپس حنوط کرد و کفن نمود و هنگام کفن کردن حنوط پیراهن را بیرون آورد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ابن عازب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کار خود را در بیعت با ابوبکر به انجام رساندند حالت شخصی متحیّر فرزند از دست داده ای مرا گرفت اضافه بر حزنی که از وفات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داشتم </w:t>
      </w:r>
      <w:r>
        <w:rPr>
          <w:rFonts w:eastAsia="IRNazanin" w:cs="IRNazanin"/>
          <w:color w:val="111111"/>
          <w:sz w:val="28"/>
          <w:szCs w:val="28"/>
          <w:rtl w:val="true"/>
          <w:lang w:bidi="fa-IR"/>
        </w:rPr>
        <w:t xml:space="preserve">. </w:t>
      </w:r>
      <w:bookmarkStart w:id="118" w:name="pg16361_197629"/>
    </w:p>
    <w:p>
      <w:pPr>
        <w:pStyle w:val="Heading2"/>
        <w:numPr>
          <w:ilvl w:val="1"/>
          <w:numId w:val="1"/>
        </w:numPr>
        <w:rPr/>
      </w:pPr>
      <w:bookmarkStart w:id="119" w:name="__RefHeading___Toc6554873_1280447820"/>
      <w:bookmarkStart w:id="120" w:name="_Toc41"/>
      <w:bookmarkEnd w:id="118"/>
      <w:bookmarkEnd w:id="119"/>
      <w:r>
        <w:rPr>
          <w:rtl w:val="true"/>
        </w:rPr>
        <w:t>عمار یاسر در زمان عثمان</w:t>
      </w:r>
      <w:bookmarkEnd w:id="120"/>
    </w:p>
    <w:p>
      <w:pPr>
        <w:pStyle w:val="BookText"/>
        <w:rPr/>
      </w:pPr>
      <w:r>
        <w:rPr>
          <w:rFonts w:ascii="IRNazanin" w:hAnsi="IRNazanin" w:eastAsia="IRNazanin"/>
          <w:color w:val="111111"/>
          <w:sz w:val="28"/>
          <w:sz w:val="28"/>
          <w:szCs w:val="28"/>
          <w:rtl w:val="true"/>
          <w:lang w:bidi="fa-IR"/>
        </w:rPr>
        <w:t>بلاذری از علمای اهل سنت در کتاب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 عمار یاسر و طلحه و زبیرو جمعی دیگر از اصحاب رسول الله نامه ای نوشتند و کارهای خلاف عثمان ملعون را در آن بر شمردند و او را از عذاب الهی ترساندند و با او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از کارهایش بر ندارد بر ضد او اقدام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نامه را گرفت و نزد عثمان آمد و بخشی از آن را برای عثمان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از آن ها داوطلب شدی؟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بیش از آن ها خیر خواه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فرزند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مادرش نامیده که توهین بزرگی محسوب می شد یعنی پدر تو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سمیه هستم و پدرم 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دست و پای او را گرفتند و کشیدند و عثمان با دو پای خود با کفش روی بدن او لگد می زد و او دچار فتق و پارگی شکم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مردی شجاع و مؤمن بود و همیشه در کنار حضرت رسول بود و در جنگ ها شرکت می کرد و از حضرت رسول محافظت می کرد تا دشمن شبیه خون نزند و حضرت رسول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ولایت هستی و تو را گروه ستمکار شهید می کنند </w:t>
      </w:r>
      <w:r>
        <w:rPr>
          <w:rFonts w:eastAsia="IRNazanin" w:cs="IRNazanin"/>
          <w:color w:val="111111"/>
          <w:sz w:val="28"/>
          <w:szCs w:val="28"/>
          <w:rtl w:val="true"/>
          <w:lang w:bidi="fa-IR"/>
        </w:rPr>
        <w:t>.</w:t>
      </w:r>
    </w:p>
    <w:p>
      <w:pPr>
        <w:pStyle w:val="Heading2"/>
        <w:numPr>
          <w:ilvl w:val="1"/>
          <w:numId w:val="1"/>
        </w:numPr>
        <w:rPr/>
      </w:pPr>
      <w:bookmarkStart w:id="121" w:name="__RefHeading___Toc6554875_1280447820"/>
      <w:bookmarkStart w:id="122" w:name="_Toc42"/>
      <w:bookmarkEnd w:id="121"/>
      <w:r>
        <w:rPr>
          <w:rtl w:val="true"/>
        </w:rPr>
        <w:t>یکی از داستان های حضرت سلمان</w:t>
      </w:r>
      <w:bookmarkEnd w:id="122"/>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را حاکم مدائن کردند مردم از دست او ناراحت بودند به جهت اینکه دزدی زیاد می شد و مال و ثروت مردم را به غارت می بردند به حضرت نامه ای نوشتند و درخواست حاکم مقتدری کردند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نامه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حضرت سلمان را برای حکومت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چشم به راه دم دروازه شهر تجمع کرده بودند که ببینند سلمان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از دور پیرمردی سوار بر الاغ و چوبی در دست و بقچه ای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را در راه ندیدید؟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حاکم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نکن ما نامه نوشته ایم به حضرت علی که برای ما حاکم شجاعی و کاردان بفرست حضرت سلمان جواب نامه را با مهر و امضای حضرت علی نشان داد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مولایم به اینجا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سلمان سیصد سال عمر کرده بود مردم در تعجب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حکومت نتوانست جلوی دزدان را بگیرد تو چگونه می توانی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شب اینجا مهمان شما می شوم و فردا برمی گردم و به حضرت می گویم مردم اینجا مرا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خوابی؟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دکان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قبول کردند در آن حال سگی ولگرد را صدا زد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تمام سگ ها را خبر بده که از امشب نگهبانی با شماست و هر دزدی را که دیدید دستگیر کنید و تمام نگهبانان را دستور داد امشب به خانه بروید و استراحت کنید فردای آن روز مردم دیدند خبری از دزدی نشد آمدند در میدان شهر دیدند سگهای ولگرد دزدها را محاصره کرده اند و راه نجاتی ندارند </w:t>
      </w:r>
      <w:r>
        <w:rPr>
          <w:rFonts w:eastAsia="IRNazanin" w:cs="IRNazanin"/>
          <w:color w:val="111111"/>
          <w:sz w:val="28"/>
          <w:szCs w:val="28"/>
          <w:rtl w:val="true"/>
          <w:lang w:bidi="fa-IR"/>
        </w:rPr>
        <w:t xml:space="preserve">. </w:t>
      </w:r>
      <w:bookmarkStart w:id="123" w:name="pg16361_197631"/>
    </w:p>
    <w:p>
      <w:pPr>
        <w:pStyle w:val="Heading2"/>
        <w:numPr>
          <w:ilvl w:val="1"/>
          <w:numId w:val="1"/>
        </w:numPr>
        <w:rPr/>
      </w:pPr>
      <w:bookmarkStart w:id="124" w:name="__RefHeading___Toc6554877_1280447820"/>
      <w:bookmarkStart w:id="125" w:name="_Toc43"/>
      <w:bookmarkEnd w:id="123"/>
      <w:bookmarkEnd w:id="124"/>
      <w:r>
        <w:rPr>
          <w:rtl w:val="true"/>
        </w:rPr>
        <w:t>داستان حجر بن عدی</w:t>
      </w:r>
      <w:bookmarkEnd w:id="125"/>
    </w:p>
    <w:p>
      <w:pPr>
        <w:pStyle w:val="BookText"/>
        <w:rPr/>
      </w:pPr>
      <w:r>
        <w:rPr>
          <w:rFonts w:ascii="IRNazanin" w:hAnsi="IRNazanin" w:eastAsia="IRNazanin"/>
          <w:color w:val="111111"/>
          <w:sz w:val="28"/>
          <w:sz w:val="28"/>
          <w:szCs w:val="28"/>
          <w:rtl w:val="true"/>
          <w:lang w:bidi="fa-IR"/>
        </w:rPr>
        <w:t>یکی از یاران با وفای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حجر بن 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حضرت در راه عبور می کردند به درخت خرمایی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می بینی؟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بیاید که تو را با پای بریده و دست بریده به این درخت به دار میزنند بهجت محبتی که با من داری و زبانت را از بیخ میبرند حجر عرض کرد آن موقع من برای شما باعث بی حرمتی نباشم حضرت فرمودند اتفاقا باعث افتخار من میشوی گذشت تا اینکه حضرت را به شهادت رساندند مامورانی فرستادند حجر را دستگیر کردند و پیش خلیفه آوردند در راه رسید به همان درخت با حالی که دستهایش را بسته بودند لگدی به همان درخت زد و گفت میخواهند مرا بالای تو بدار بزنند مرا محکم نگه دار این موضوع را به خلیفه گزارش دادند خلیفه گفت تو چنین گفته ای گفت آری اتفاقا میخواهیم دست و پایت را قطع کنیم و به همان درخت آویزان کنیم حجر گفت میدانم زبانم را هم میبرید خلیفه گفت از کجا میدانی حجر گفت مولایم پیشاپیش خبر داده به من دست و پایش را بریدند و او بالای دار در مدح و ثنای حضرت میگفت دستور دادند زبانش را از بیخ ببرند تا شورش نشود </w:t>
      </w:r>
      <w:r>
        <w:rPr>
          <w:rFonts w:eastAsia="IRNazanin" w:cs="IRNazanin"/>
          <w:color w:val="111111"/>
          <w:sz w:val="28"/>
          <w:szCs w:val="28"/>
          <w:rtl w:val="true"/>
          <w:lang w:bidi="fa-IR"/>
        </w:rPr>
        <w:t>.</w:t>
      </w:r>
    </w:p>
    <w:p>
      <w:pPr>
        <w:pStyle w:val="Heading2"/>
        <w:numPr>
          <w:ilvl w:val="1"/>
          <w:numId w:val="1"/>
        </w:numPr>
        <w:rPr/>
      </w:pPr>
      <w:bookmarkStart w:id="126" w:name="__RefHeading___Toc6554879_1280447820"/>
      <w:bookmarkStart w:id="127" w:name="_Toc44"/>
      <w:bookmarkEnd w:id="126"/>
      <w:r>
        <w:rPr>
          <w:rtl w:val="true"/>
        </w:rPr>
        <w:t>داستان حضرت موسی</w:t>
      </w:r>
      <w:r>
        <w:rPr>
          <w:rtl w:val="true"/>
        </w:rPr>
        <w:t>(</w:t>
      </w:r>
      <w:r>
        <w:rPr>
          <w:rtl w:val="true"/>
        </w:rPr>
        <w:t>علیه السلام</w:t>
      </w:r>
      <w:r>
        <w:rPr>
          <w:rtl w:val="true"/>
        </w:rPr>
        <w:t xml:space="preserve">) </w:t>
      </w:r>
      <w:r>
        <w:rPr>
          <w:rtl w:val="true"/>
        </w:rPr>
        <w:t>و دو جوان</w:t>
      </w:r>
      <w:bookmarkEnd w:id="12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کوه طور در حال مناجات با خدا بود جوانی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با خدا مناجات کنم</w:t>
      </w:r>
      <w:r>
        <w:rPr>
          <w:rFonts w:eastAsia="IRNazanin" w:cs="IRNazanin"/>
          <w:color w:val="111111"/>
          <w:sz w:val="28"/>
          <w:szCs w:val="28"/>
          <w:rtl w:val="true"/>
          <w:lang w:bidi="fa-IR"/>
        </w:rPr>
        <w:t xml:space="preserve">. </w:t>
      </w:r>
      <w:bookmarkStart w:id="128" w:name="pg16361_197632"/>
    </w:p>
    <w:p>
      <w:pPr>
        <w:pStyle w:val="BookText"/>
        <w:rPr/>
      </w:pPr>
      <w:bookmarkEnd w:id="128"/>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خدا برسان و بگو اینهمه مال به من دادی 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جوان دیگری را دید که لباس نداشت و توی خاکستر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بینی لباس ندارم و توی خاکستر خود را پنهان کرده ام، به خدا بگو حداقل یک دست لباس به من بده تا خودم را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پس از مناجات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از حال آن دو جوان، چه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جوان ثروتمند بگو اگر اراده کنم دیوار و خشت های خانه ات را طلا می کنم دیگر دم مزن و با آن که خاکستر نشین بود بگو اگر دم زدی به باد دستور می دهم که همین خاکستر هم از رویت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اینکار چیست؟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آنکه خاکستر نشین است مرد ثروتمندی بود و مال زیادی داشت وقت مردن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اینقدر مال برای تو گذاشتم که احتیاج به هیچکس نداری من هم او را خاکستر نشین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که گفت ثروت بس است پدرش فقیر بود دم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من مال و ثروتی ندارم که به تو بدهم تو را به خدا می سپارم و من هم او را ثروتمند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را دهی تاج و تخت و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نشانی به خاک سیاه</w:t>
      </w:r>
    </w:p>
    <w:p>
      <w:pPr>
        <w:pStyle w:val="Heading2"/>
        <w:numPr>
          <w:ilvl w:val="1"/>
          <w:numId w:val="1"/>
        </w:numPr>
        <w:rPr/>
      </w:pPr>
      <w:bookmarkStart w:id="129" w:name="__RefHeading___Toc6554881_1280447820"/>
      <w:bookmarkStart w:id="130" w:name="_Toc45"/>
      <w:bookmarkEnd w:id="129"/>
      <w:r>
        <w:rPr>
          <w:rtl w:val="true"/>
        </w:rPr>
        <w:t>رضا قلدر و پادشاهی او</w:t>
      </w:r>
      <w:bookmarkEnd w:id="130"/>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شاه قلدر جوانی بی سواد و جاهل دوران سربازی خود را در اراک گذراند روزی با دوستش از کوچه ای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در یک منزل روضه به پا شده با هم گفتند می رویم روضه و یک چایی هم می خوریم پس از </w:t>
      </w:r>
      <w:bookmarkStart w:id="131" w:name="pg16361_197633"/>
    </w:p>
    <w:p>
      <w:pPr>
        <w:pStyle w:val="BookText"/>
        <w:rPr/>
      </w:pPr>
      <w:bookmarkEnd w:id="131"/>
      <w:r>
        <w:rPr>
          <w:rFonts w:ascii="IRNazanin" w:hAnsi="IRNazanin" w:eastAsia="IRNazanin"/>
          <w:color w:val="111111"/>
          <w:sz w:val="28"/>
          <w:sz w:val="28"/>
          <w:szCs w:val="28"/>
          <w:rtl w:val="true"/>
          <w:lang w:bidi="fa-IR"/>
        </w:rPr>
        <w:t>بیرون آمدن از آنجا صاحبخانه مرد مقدس و از عارفان بود و چشم بصیرت داشته او را صدا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هستم او می گوید اگر روزی شاه این مملکت شدی به مردم ظلم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می گوید من یک سرباز بیشتر نیستم، چطور شاه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گوید همین که گفتم او دوران سربازی رو سپری می کند و به مقامات بالا می رسد و او را میر پنج می نامند و با دسیسه انگلیسی ها احمد شاه را به خارج می فرستند و کودتا می کنند و به تخت سلطنت می نشیند و کاخ نیاوران و کاخ سعد آباد را بنا می کند و به دستور انگلیسی ها بی حجابی در ایران را رواج می دهد روزی به زیارت شاه عبدالعظیم می رود و حرم را غرق می کنند مأموران همه را بیرون می کنند فقط همان سید در حرم می ماند و می گوید من با شاه کار دارم به رضا شاه می گویند رضا شاه وارد 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 رضا 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پایدار باشی به مردم ظلم نکن و الا تو را با خواری از مملکت بیرون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بخواه تا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مستضعفی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معنی مستضغف را نمی دانست سؤال کرد به او گفتند یعنی غنی هستم بالاخره او را با خواری بیرون کردند </w:t>
      </w:r>
      <w:r>
        <w:rPr>
          <w:rFonts w:eastAsia="IRNazanin" w:cs="IRNazanin"/>
          <w:color w:val="111111"/>
          <w:sz w:val="28"/>
          <w:szCs w:val="28"/>
          <w:rtl w:val="true"/>
          <w:lang w:bidi="fa-IR"/>
        </w:rPr>
        <w:t>.</w:t>
      </w:r>
    </w:p>
    <w:p>
      <w:pPr>
        <w:pStyle w:val="Heading2"/>
        <w:numPr>
          <w:ilvl w:val="1"/>
          <w:numId w:val="1"/>
        </w:numPr>
        <w:rPr/>
      </w:pPr>
      <w:bookmarkStart w:id="132" w:name="__RefHeading___Toc6554883_1280447820"/>
      <w:bookmarkStart w:id="133" w:name="_Toc46"/>
      <w:bookmarkEnd w:id="132"/>
      <w:r>
        <w:rPr>
          <w:rtl w:val="true"/>
        </w:rPr>
        <w:t>داستان کمیل ابن زیاد</w:t>
      </w:r>
      <w:bookmarkEnd w:id="133"/>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پنجاه سال خلافت حضرت امیر کمیل را با استانداری کرمانشاه انتخاب کردند ایشان مردی متدین و پیرو خط امام  شهر </w:t>
      </w:r>
      <w:bookmarkStart w:id="134" w:name="pg16361_197634"/>
    </w:p>
    <w:p>
      <w:pPr>
        <w:pStyle w:val="BookText"/>
        <w:rPr/>
      </w:pPr>
      <w:bookmarkEnd w:id="13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کرمانشاه از کمیل تقاضا کردند که حضرت علی را دعوت کنند به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وارد شهر کرمانشاه شدند فصل زمستان بود و برف باریده بود مردم شهر تجمع کرده بودند و سر پل ذهاب چشم بر راه حضرت بودند از این جهت پل ذهاب معروف شد و حضرت امیر المؤمنین فقط در ایران به کرمانشاه تشریف آورده اند حتی امام حسن و امام حسین هم به ایران نیامدند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لعنت الله علیه این دو معصوم در رکاب عمر بودند دروغ محض است و می خواهند شریک جرم برای دومی درست کنند چون این ملعون ازل و ابد ایران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بن زیاد حضرت را به منزل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حضرت امیر جلو می رفتند و کمیل پشت سر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حضرت امیر به کمیل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نفریم که در این کوچه می رویم؟ 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جای پای یک نفر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پایم را جای پای شما می گذارم وارد منزل شدند و تا صبح باهم صحبت می کردند چون کمیل یار با وفائی بود حضرت به کمیل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خضر نبی می باشد، من می گویم شما آن را بنویس و فرمودند شب های جمعه آن را بخوانید از این جهت معروف شد به دعای کمیل </w:t>
      </w:r>
      <w:r>
        <w:rPr>
          <w:rFonts w:eastAsia="IRNazanin" w:cs="IRNazanin"/>
          <w:color w:val="111111"/>
          <w:sz w:val="28"/>
          <w:szCs w:val="28"/>
          <w:rtl w:val="true"/>
          <w:lang w:bidi="fa-IR"/>
        </w:rPr>
        <w:t>.</w:t>
      </w:r>
    </w:p>
    <w:p>
      <w:pPr>
        <w:pStyle w:val="Heading2"/>
        <w:numPr>
          <w:ilvl w:val="1"/>
          <w:numId w:val="1"/>
        </w:numPr>
        <w:rPr/>
      </w:pPr>
      <w:bookmarkStart w:id="135" w:name="__RefHeading___Toc6554885_1280447820"/>
      <w:bookmarkStart w:id="136" w:name="_Toc47"/>
      <w:bookmarkEnd w:id="135"/>
      <w:r>
        <w:rPr>
          <w:rtl w:val="true"/>
        </w:rPr>
        <w:t>داستان کشیکچی و تاجر اصفهانی</w:t>
      </w:r>
      <w:bookmarkEnd w:id="13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تاجر اصفهانی با عده ای عازم سفر حج شدند پس از زیارت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تاجر متدین و سرشناس پول های خود را گم می کند و سرگردان </w:t>
      </w:r>
      <w:bookmarkStart w:id="137" w:name="pg16361_197635"/>
    </w:p>
    <w:p>
      <w:pPr>
        <w:pStyle w:val="BookText"/>
        <w:rPr/>
      </w:pPr>
      <w:bookmarkEnd w:id="137"/>
      <w:r>
        <w:rPr>
          <w:rFonts w:ascii="IRNazanin" w:hAnsi="IRNazanin" w:eastAsia="IRNazanin"/>
          <w:color w:val="111111"/>
          <w:sz w:val="28"/>
          <w:sz w:val="28"/>
          <w:szCs w:val="28"/>
          <w:rtl w:val="true"/>
          <w:lang w:bidi="fa-IR"/>
        </w:rPr>
        <w:t>بوده که چه کنم نمی توانم به حج بروم و نمی توانم به وطن برگردم از طرفی به واسطه اعتبار و سرشناسی و آبرو خود نمی خواست به دوستان خود ابراز کند خیلی سرگردان بوده که چه کنم در این حال می بیند یک سید جلیل القدر دست به شانه او می زند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توانم به حج بروم و دگر به وطن بازگردم، خرجی ندارم و آبرومند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ناگهان صدا می زنند هالو جوابی نمی شنوند تا سه مرتبه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کشیکچی بازار که به او هالو می گویند حاضر شد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دفعه اول و دوم نیامدی؟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بر پشتم بود می خواستم تحویل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تاجر پول هایش نیست به او پول بده و هر وقت خواست به مکه برود او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هالو کیسه پولی را به تاجر می دهد و می گوید همین است پولهایت؟ مرد تاجر شگفت زده می شود که این هالو همان کسی است که در بازار کیسه های پر را جا به جا می کند اینجا کجا و اصفهان کجا ؟ چطور اینجا حاظر شد، چطور پول های مرا دقیق به دستم داد در این فکر بود و نمی توانست صحبت کند ناگاه امام غایب می شوند </w:t>
      </w:r>
      <w:r>
        <w:rPr>
          <w:rFonts w:eastAsia="IRNazanin" w:cs="IRNazanin"/>
          <w:color w:val="111111"/>
          <w:sz w:val="28"/>
          <w:szCs w:val="28"/>
          <w:rtl w:val="true"/>
          <w:lang w:bidi="fa-IR"/>
        </w:rPr>
        <w:t>.</w:t>
      </w:r>
    </w:p>
    <w:p>
      <w:pPr>
        <w:pStyle w:val="Heading2"/>
        <w:numPr>
          <w:ilvl w:val="1"/>
          <w:numId w:val="1"/>
        </w:numPr>
        <w:rPr/>
      </w:pPr>
      <w:bookmarkStart w:id="138" w:name="__RefHeading___Toc6554887_1280447820"/>
      <w:bookmarkStart w:id="139" w:name="_Toc48"/>
      <w:bookmarkEnd w:id="138"/>
      <w:r>
        <w:rPr>
          <w:rtl w:val="true"/>
        </w:rPr>
        <w:t>داستان دانشمند سنی در زمان آ سید ابوالحسن مدیسه ای</w:t>
      </w:r>
      <w:bookmarkEnd w:id="13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آیت الله آ سید ابوالحسن مدیسه ای یک نفر دانشمند سنی نامه ای به آقا نوشت که شما ادعا دارید امام زمان حاظر است او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آمد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نامه را نشان پدر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مدیسه ای مرجع </w:t>
      </w:r>
    </w:p>
    <w:p>
      <w:pPr>
        <w:pStyle w:val="BookText"/>
        <w:rPr/>
      </w:pPr>
      <w:r>
        <w:rPr>
          <w:rFonts w:ascii="IRNazanin" w:hAnsi="IRNazanin" w:eastAsia="IRNazanin"/>
          <w:color w:val="111111"/>
          <w:sz w:val="28"/>
          <w:sz w:val="28"/>
          <w:szCs w:val="28"/>
          <w:rtl w:val="true"/>
          <w:lang w:bidi="fa-IR"/>
        </w:rPr>
        <w:t>کل جهان شیعه بود با امام زمان رابطه داشت به پسرش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آن شخص را چرا به من نشان ندادی؟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داری؟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خبر نداشته باشم جواب نامه را بنویس شب جمعه ای به نجف بیا تا امام زمان را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نوشته شد به آن مرد سنی او با چند نفر آمدند شب جمعه به نجف اشرف مهمان آقا بودند نیفه های شب آقا به آن مرد سنی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برویم قبرستان 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همراه بیاور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وضو گرفت و رفتند مقام حضرت صاحب الزمان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آن مرد مقام حضرت مثل روز خورشید تابان شد و آقا امام عصر را مشاهده کردند از هوش رفتند بعدا آقا او را به هوش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گفته اند چه شد گفت آنچه می خواستم دریافت کردم و تشرف خود را بیان کرد بعدا رفت در شهر خود و داستان را برای مریدان خود بیان کرد مریدان او حدود چهار هزار نفر بودند همه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کل جهان اسلام منتشر شد شیعیان همه خوشحال و شاد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 پرده برگیر از رخت چون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روز روشن از جمالت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 اوضاع جهان در بی قراری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بگیری پرده از رویت جهان شام تار گردد قرار </w:t>
      </w:r>
      <w:bookmarkStart w:id="140" w:name="pg16361_197637"/>
    </w:p>
    <w:p>
      <w:pPr>
        <w:pStyle w:val="Heading2"/>
        <w:numPr>
          <w:ilvl w:val="1"/>
          <w:numId w:val="1"/>
        </w:numPr>
        <w:rPr/>
      </w:pPr>
      <w:bookmarkStart w:id="141" w:name="__RefHeading___Toc6554889_1280447820"/>
      <w:bookmarkStart w:id="142" w:name="_Toc49"/>
      <w:bookmarkEnd w:id="140"/>
      <w:bookmarkEnd w:id="141"/>
      <w:r>
        <w:rPr>
          <w:rtl w:val="true"/>
        </w:rPr>
        <w:t>قضیه هارون و الرشید و پیر مرد</w:t>
      </w:r>
      <w:bookmarkEnd w:id="142"/>
    </w:p>
    <w:p>
      <w:pPr>
        <w:pStyle w:val="BookText"/>
        <w:rPr/>
      </w:pPr>
      <w:r>
        <w:rPr>
          <w:rFonts w:ascii="IRNazanin" w:hAnsi="IRNazanin" w:eastAsia="IRNazanin"/>
          <w:color w:val="111111"/>
          <w:sz w:val="28"/>
          <w:sz w:val="28"/>
          <w:szCs w:val="28"/>
          <w:rtl w:val="true"/>
          <w:lang w:bidi="fa-IR"/>
        </w:rPr>
        <w:t>هارون الرشید یکی از خلفای خونخوار و ستمکار بود که امام موسی بن جعفر را چهارده سال به زندان های مختلف انداخت و بعدا حضرت را با زهر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اطراف ده ببینید کسی هست که در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سخنی از آن حضرت به یاد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اطراف و اکناف سراغ گرفتند پیرمردی فرسوده و خمیده با سن و سال زیاد پیدا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 را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تو را میخواهد و به تو جایزه می دهد او را در سبدی گذاشتند و بر مرکب بستند و به حضور هارون الرشید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تو پیغمبر را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چشمانت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از آن حضرت به یاد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بچه بودم، پای منبر حضرت بودم،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وقتی پیر می شوند دو صفت در آنها جوان می شود یکی آخر عمر حریص یه مال دنیا می شوند و دیگر مال و آرزوهای زیادی طلب می کنند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دستور داد و کیسه زر به او پاداش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خداحافظی کرد و او را در طبقی گذاشتند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 پیش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بگو 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حضورش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به نزد هارون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کیسه زر را همه ساله به من می دهی؟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پیغمبر راست گفته است تو الان در حال مرگ هستی از یکسال بعد سخن می گویی</w:t>
      </w:r>
      <w:r>
        <w:rPr>
          <w:rFonts w:eastAsia="IRNazanin" w:cs="IRNazanin"/>
          <w:color w:val="111111"/>
          <w:sz w:val="28"/>
          <w:szCs w:val="28"/>
          <w:rtl w:val="true"/>
          <w:lang w:bidi="fa-IR"/>
        </w:rPr>
        <w:t xml:space="preserve">. </w:t>
      </w:r>
      <w:bookmarkStart w:id="143" w:name="pg16361_197638"/>
    </w:p>
    <w:p>
      <w:pPr>
        <w:pStyle w:val="Heading2"/>
        <w:numPr>
          <w:ilvl w:val="1"/>
          <w:numId w:val="1"/>
        </w:numPr>
        <w:rPr/>
      </w:pPr>
      <w:bookmarkStart w:id="144" w:name="__RefHeading___Toc6554891_1280447820"/>
      <w:bookmarkStart w:id="145" w:name="_Toc50"/>
      <w:bookmarkEnd w:id="143"/>
      <w:bookmarkEnd w:id="144"/>
      <w:r>
        <w:rPr>
          <w:rtl w:val="true"/>
        </w:rPr>
        <w:t>شهادت مالک اشتر</w:t>
      </w:r>
      <w:bookmarkEnd w:id="145"/>
    </w:p>
    <w:p>
      <w:pPr>
        <w:pStyle w:val="BookText"/>
        <w:rPr/>
      </w:pPr>
      <w:r>
        <w:rPr>
          <w:rFonts w:ascii="IRNazanin" w:hAnsi="IRNazanin" w:eastAsia="IRNazanin"/>
          <w:color w:val="111111"/>
          <w:sz w:val="28"/>
          <w:sz w:val="28"/>
          <w:szCs w:val="28"/>
          <w:rtl w:val="true"/>
          <w:lang w:bidi="fa-IR"/>
        </w:rPr>
        <w:t>هنگامی که خبر شهادت مالک اشتر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درباره او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اما چه مالکی به خدا اگر کوه بود یکتا بود و اگر سنگ بود سرسخت و محکم بود هیچ کسی و مرکبی نمی توانست از کوهسار وجودش بالا رود و هیچ پرنده ای به قله آن راه نمی یافت، زندگی پر افتخار مالک اشتر شاهد بر این گفتار امام است فکر او به اندازه ای بلند که غیر از امام و پیشوای خود و مصالح مسلمین کسی یا چیز دیگری به رسمیت نمی شناخت و استقامت او در حدی بود که در برابر هیچ دشمنی سر تسلیم فرود نیاورد و به خصوص امتحان خود را در جنگ صفین پس داد که اگر فتنه گران مانع نشده بود کار لشکر شام و معاویه را یکسره کرده بود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موارد دیگری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ستی در عزمش راه نداشت و هنگامی که ولایت کشور مصر را به دست مالک سپرد در نامه ای به مردم آن کشور مرقوم داشت بعد از حمد و ثنای الهی من یکی از بندگان خاص خدا را به سوی شما فرستادم کسی که به هنگام خوف و خطر خواب به چشم او راه نمی یابد و در ساعات ترس او و وحشت از دشمن نمی هراسد و فرار نمی کند در برابر بدکاران از شعله آتش سوزانده تر است او تک سوار شجاعی بود و رئیسی از بزرگان شیعه فرمودند او نسبت به من مانند من نسبت به رسول خدا بود او جنگجو شجاع با سخاوت و بردبار بود </w:t>
      </w:r>
      <w:r>
        <w:rPr>
          <w:rFonts w:eastAsia="IRNazanin" w:cs="IRNazanin"/>
          <w:color w:val="111111"/>
          <w:sz w:val="28"/>
          <w:szCs w:val="28"/>
          <w:rtl w:val="true"/>
          <w:lang w:bidi="fa-IR"/>
        </w:rPr>
        <w:t xml:space="preserve">. </w:t>
      </w:r>
      <w:bookmarkStart w:id="146" w:name="pg16361_197639"/>
    </w:p>
    <w:p>
      <w:pPr>
        <w:pStyle w:val="Heading2"/>
        <w:numPr>
          <w:ilvl w:val="1"/>
          <w:numId w:val="1"/>
        </w:numPr>
        <w:rPr/>
      </w:pPr>
      <w:bookmarkStart w:id="147" w:name="__RefHeading___Toc6554893_1280447820"/>
      <w:bookmarkStart w:id="148" w:name="_Toc51"/>
      <w:bookmarkEnd w:id="146"/>
      <w:bookmarkEnd w:id="147"/>
      <w:r>
        <w:rPr>
          <w:rtl w:val="true"/>
        </w:rPr>
        <w:t>قطره ای از عظمت الهی</w:t>
      </w:r>
      <w:bookmarkEnd w:id="14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آنچه در دریا و بیابان می باشد عالم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کلیدهای غیب که از مردم پوشیده و پنهان است نزد اوست که آنها را جز او کسی نمی داند و هیچ برگی از درخت نیفتد و هیچ دانه و تخمی از زیر زمین بیرون نیاید و کشت نشود مگر اینکه او می داند و هیچ تر و خشکی نیست که خدا با آن احاطه دارد خداوند متعال عالم و داناست بر کسانی که راز خود را پنهان می کنند و به پنهان گویی آنان که سخن با یکدیگر آهسته بگویند و با آنچه بر آن تصمیم بگیرند و با آنچه در دلها پنهان شده و به نادیدنی ها که در زیر زمین و حجاب ها و پرده ها مستور است و به سوراخ هایی که موران کوچک در تابستان و حشرات و گزندگان در زمستان جا می گیرند و به صدای آه و ناله و گریه زن هایی که میان ایشان و فرزندانشان جدایی افتاده و به صدای قدم های آهسته و به جای پنهان شدن حیوانات در غارها ، دره ها و کوه ها و به جای پنهان شدن پشه ها میان ساقه ها و پوست درختان و به جای اتصال برگ ها به شاخه های درختان و به رحم هایی که نطفه های آمیخته به خون که از صلب ها خارج شده در آن قرار گیرد و به ابرهای برآمده در هوا و به باریدن دانه باران و به جای گاه پرندگان بر سر کوه های بلند و به نغمه سرایی مرغان خواننده و به آنچه در میان صدف های لولو و مرجان است و به آنچه تاریکی شب آن را پوشانده و یا آفتاب بر آن تابیده و احاطه دارد و به بزرگی خدای یکتاست شکر نعمت و طاعت بندگی او را غافل نباشیم </w:t>
      </w:r>
      <w:r>
        <w:rPr>
          <w:rFonts w:eastAsia="IRNazanin" w:cs="IRNazanin"/>
          <w:color w:val="111111"/>
          <w:sz w:val="28"/>
          <w:szCs w:val="28"/>
          <w:rtl w:val="true"/>
          <w:lang w:bidi="fa-IR"/>
        </w:rPr>
        <w:t xml:space="preserve">. </w:t>
      </w:r>
      <w:bookmarkStart w:id="149" w:name="pg16361_197640"/>
    </w:p>
    <w:p>
      <w:pPr>
        <w:pStyle w:val="Heading2"/>
        <w:numPr>
          <w:ilvl w:val="1"/>
          <w:numId w:val="1"/>
        </w:numPr>
        <w:rPr/>
      </w:pPr>
      <w:bookmarkStart w:id="150" w:name="__RefHeading___Toc6554895_1280447820"/>
      <w:bookmarkStart w:id="151" w:name="_Toc52"/>
      <w:bookmarkEnd w:id="149"/>
      <w:bookmarkEnd w:id="150"/>
      <w:r>
        <w:rPr>
          <w:rtl w:val="true"/>
        </w:rPr>
        <w:t xml:space="preserve">داستان ادهم در زمان حضرت پیغمبر </w:t>
      </w:r>
      <w:r>
        <w:rPr>
          <w:rtl w:val="true"/>
        </w:rPr>
        <w:t>(</w:t>
      </w:r>
      <w:r>
        <w:rPr>
          <w:rtl w:val="true"/>
        </w:rPr>
        <w:t>صلی الله علیه و آله و سلم</w:t>
      </w:r>
      <w:r>
        <w:rPr>
          <w:rtl w:val="true"/>
        </w:rPr>
        <w:t>)</w:t>
      </w:r>
      <w:bookmarkEnd w:id="151"/>
    </w:p>
    <w:p>
      <w:pPr>
        <w:pStyle w:val="BookText"/>
        <w:rPr/>
      </w:pPr>
      <w:r>
        <w:rPr>
          <w:rFonts w:ascii="IRNazanin" w:hAnsi="IRNazanin" w:eastAsia="IRNazanin"/>
          <w:color w:val="111111"/>
          <w:sz w:val="28"/>
          <w:sz w:val="28"/>
          <w:szCs w:val="28"/>
          <w:rtl w:val="true"/>
          <w:lang w:bidi="fa-IR"/>
        </w:rPr>
        <w:t>در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جوانی به نام ادهم روزی آمد خدمت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خوابی دیدم از آن خوفناک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بازگو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مرغی از هوا آمد و سر مرا کند و برد حضرت به او فرمودند خواب خود را برای کسی دیگر مگو و برو در خانه چهل روز از خانه بیرون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خداحافظی کرد و رفت چند روزی در خانه ماند حوصله اش سر رفت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سوار می شوم و در نخلستان ها گردش می کنم تا روحیه ای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گردش می کرد یک اسب سواری را دید از او وحشت کرد او دشمن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می گشت تا حضرت را پیدا کنند و با او مبارزه کند همینطور که جوان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نام خود را بیان کن؟ ادهم از ترس اینکه با او جنگ نکند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 شاید بترسد و برود تا اسم علی را شنید از اسب پیاده شد و بند ادهم را گرفت و او را به زمین زد و سر او را برید و گفت به آرزوی خود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چون از غیب خبر داشت حضرت علی را فرستاد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کن و سر او را از تن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تشریف بردند و جلو او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و به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آمده بودم حضرت علی را بکشم کشتم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می خواهی علی منم و با یک انگشت او را بر زمین زدند و سر را بریدند و تشریف بردند سر جنازه ادهم و سر او را به تن ملحق کردند و به اذن خداوند زنده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پیغمبر </w:t>
      </w:r>
      <w:bookmarkStart w:id="152" w:name="pg16361_197641"/>
    </w:p>
    <w:p>
      <w:pPr>
        <w:pStyle w:val="BookText"/>
        <w:rPr/>
      </w:pPr>
      <w:bookmarkEnd w:id="152"/>
      <w:r>
        <w:rPr>
          <w:rFonts w:ascii="IRNazanin" w:hAnsi="IRNazanin" w:eastAsia="IRNazanin"/>
          <w:color w:val="111111"/>
          <w:sz w:val="28"/>
          <w:sz w:val="28"/>
          <w:szCs w:val="28"/>
          <w:rtl w:val="true"/>
          <w:lang w:bidi="fa-IR"/>
        </w:rPr>
        <w:t xml:space="preserve">نفرمودند چهل روز از خانه بیرون نیا و چرا به دروغ گفتی و خود را علی معرفی کردی </w:t>
      </w:r>
      <w:r>
        <w:rPr>
          <w:rFonts w:eastAsia="IRNazanin" w:cs="IRNazanin"/>
          <w:color w:val="111111"/>
          <w:sz w:val="28"/>
          <w:szCs w:val="28"/>
          <w:rtl w:val="true"/>
          <w:lang w:bidi="fa-IR"/>
        </w:rPr>
        <w:t>.</w:t>
      </w:r>
    </w:p>
    <w:p>
      <w:pPr>
        <w:pStyle w:val="Heading2"/>
        <w:numPr>
          <w:ilvl w:val="1"/>
          <w:numId w:val="1"/>
        </w:numPr>
        <w:rPr/>
      </w:pPr>
      <w:bookmarkStart w:id="153" w:name="__RefHeading___Toc6554897_1280447820"/>
      <w:bookmarkStart w:id="154" w:name="_Toc53"/>
      <w:bookmarkEnd w:id="153"/>
      <w:r>
        <w:rPr>
          <w:rtl w:val="true"/>
        </w:rPr>
        <w:t>داستان جبیر خزانه دار معاویه ملعون</w:t>
      </w:r>
      <w:bookmarkEnd w:id="154"/>
    </w:p>
    <w:p>
      <w:pPr>
        <w:pStyle w:val="BookText"/>
        <w:rPr/>
      </w:pPr>
      <w:r>
        <w:rPr>
          <w:rFonts w:ascii="IRNazanin" w:hAnsi="IRNazanin" w:eastAsia="IRNazanin"/>
          <w:color w:val="111111"/>
          <w:sz w:val="28"/>
          <w:sz w:val="28"/>
          <w:szCs w:val="28"/>
          <w:rtl w:val="true"/>
          <w:lang w:bidi="fa-IR"/>
        </w:rPr>
        <w:t xml:space="preserve">خزانه دار معاویه لعنت الله علیه در شام شخصی بود به نام جُبیر که تمام املاک و مستقلات و جواهرات را در اختیار او گذاشته بود چون خیلی امین بود معاویه به هر کسی زمینی یا باغی یا پولی می خواست بنجنبد به جبیر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خدمت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می خواهم بروم کوفه مادرم را ببینم دیگر طاقت دوری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مادر است اشکالی ندارد ولی یک نفر جای خودت بگذار که امین باشد و برو و زود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چون خواست از حضور معاویه ملعون خارج شود او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 روی کوفه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مادرم می روم کاری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جاسوس های زیادی دارم حواست باشد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نگیری</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هدفم مادرم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باز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با این جادوگر رو به رو نشوی خداحافظی کرد و عازم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به کوفه دید دو جوانمرد آمده اند پیشواز او؟ سؤال کرد شما که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برادر فرزندان حضرت علی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این دو برادر وارد خانه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را در آغوش گرفت و او را بوسید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بدهم تو خزانه دار فرزندم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155" w:name="pg16361_197642"/>
    </w:p>
    <w:p>
      <w:pPr>
        <w:pStyle w:val="BookText"/>
        <w:rPr/>
      </w:pPr>
      <w:bookmarkEnd w:id="155"/>
      <w:r>
        <w:rPr>
          <w:rFonts w:ascii="IRNazanin" w:hAnsi="IRNazanin" w:eastAsia="IRNazanin"/>
          <w:color w:val="111111"/>
          <w:sz w:val="28"/>
          <w:sz w:val="28"/>
          <w:szCs w:val="28"/>
          <w:rtl w:val="true"/>
          <w:lang w:bidi="fa-IR"/>
        </w:rPr>
        <w:t>آخر الزمانمی باشی هم چنانکه هارون خزانه دار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می خواهی به تو بگویم معاویه به تو چه گفته است؟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شما از همه چیز آگاهی دارید </w:t>
      </w:r>
      <w:r>
        <w:rPr>
          <w:rFonts w:eastAsia="IRNazanin" w:cs="IRNazanin"/>
          <w:color w:val="111111"/>
          <w:sz w:val="28"/>
          <w:szCs w:val="28"/>
          <w:rtl w:val="true"/>
          <w:lang w:bidi="fa-IR"/>
        </w:rPr>
        <w:t>.</w:t>
      </w:r>
    </w:p>
    <w:p>
      <w:pPr>
        <w:pStyle w:val="Heading2"/>
        <w:numPr>
          <w:ilvl w:val="1"/>
          <w:numId w:val="1"/>
        </w:numPr>
        <w:rPr/>
      </w:pPr>
      <w:bookmarkStart w:id="156" w:name="__RefHeading___Toc6554899_1280447820"/>
      <w:bookmarkStart w:id="157" w:name="_Toc54"/>
      <w:bookmarkEnd w:id="156"/>
      <w:r>
        <w:rPr>
          <w:rtl w:val="true"/>
        </w:rPr>
        <w:t>قضیه اهل یمن و بیعت با حضرت علی</w:t>
      </w:r>
      <w:r>
        <w:rPr>
          <w:rtl w:val="true"/>
        </w:rPr>
        <w:t>(</w:t>
      </w:r>
      <w:r>
        <w:rPr>
          <w:rtl w:val="true"/>
        </w:rPr>
        <w:t>علیه السلام</w:t>
      </w:r>
      <w:r>
        <w:rPr>
          <w:rtl w:val="true"/>
        </w:rPr>
        <w:t>)</w:t>
      </w:r>
      <w:bookmarkEnd w:id="157"/>
    </w:p>
    <w:p>
      <w:pPr>
        <w:pStyle w:val="BookText"/>
        <w:rPr/>
      </w:pPr>
      <w:r>
        <w:rPr>
          <w:rFonts w:ascii="IRNazanin" w:hAnsi="IRNazanin" w:eastAsia="IRNazanin"/>
          <w:color w:val="111111"/>
          <w:sz w:val="28"/>
          <w:sz w:val="28"/>
          <w:szCs w:val="28"/>
          <w:rtl w:val="true"/>
          <w:lang w:bidi="fa-IR"/>
        </w:rPr>
        <w:t>اهل یمن از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اهل یمن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برویم و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کنیم از تمام جمعیت هفتصد نفر از خوبان و محبان را جدا کردند از میان هفتصد نفر، صد نفر را جدا کردند بعد از میان صد نفر، ده نفر از خاصان را جدا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به مدینه و از طرف شما جمعیت با حضرت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افتادند و رسیدند به شهر مدینه و رفتند درب منزل حضرت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نفر از طرف جمعیت از یمن به خدمت رسیدیم و می خواهیم با شما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میان خود انتخاب کنید بیاید داخل، آن ده نفر یک نفر که خیلی میان همه مورد اعتمادشان بود فرستادند خدمت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و اظهار ارادت به خدمت آقا نمود حضرت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اسم من عبدالرحمن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مرادی حضرت تا اسم او و پدرش 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الی الله تو قاتل من هستی</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اشتباه نمی کنند من مخلص شما هستم و اگر می دانی که چنین است و خدای ناکرده من قاتل </w:t>
      </w:r>
      <w:bookmarkStart w:id="158" w:name="pg16361_197643"/>
    </w:p>
    <w:p>
      <w:pPr>
        <w:pStyle w:val="BookText"/>
        <w:rPr/>
      </w:pPr>
      <w:bookmarkEnd w:id="158"/>
      <w:r>
        <w:rPr>
          <w:rFonts w:ascii="IRNazanin" w:hAnsi="IRNazanin" w:eastAsia="IRNazanin"/>
          <w:color w:val="111111"/>
          <w:sz w:val="28"/>
          <w:sz w:val="28"/>
          <w:szCs w:val="28"/>
          <w:rtl w:val="true"/>
          <w:lang w:bidi="fa-IR"/>
        </w:rPr>
        <w:t>شما هستم الان مرا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وقت شهادت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در آن مجلس حاضر 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تا سر او را از بدن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قبل از جنایت جایز نیست او به موقع به سزای اعمالش می رسد </w:t>
      </w:r>
      <w:r>
        <w:rPr>
          <w:rFonts w:eastAsia="IRNazanin" w:cs="IRNazanin"/>
          <w:color w:val="111111"/>
          <w:sz w:val="28"/>
          <w:szCs w:val="28"/>
          <w:rtl w:val="true"/>
          <w:lang w:bidi="fa-IR"/>
        </w:rPr>
        <w:t>.</w:t>
      </w:r>
    </w:p>
    <w:p>
      <w:pPr>
        <w:pStyle w:val="Heading2"/>
        <w:numPr>
          <w:ilvl w:val="1"/>
          <w:numId w:val="1"/>
        </w:numPr>
        <w:rPr/>
      </w:pPr>
      <w:bookmarkStart w:id="159" w:name="__RefHeading___Toc6554901_1280447820"/>
      <w:bookmarkStart w:id="160" w:name="_Toc55"/>
      <w:bookmarkEnd w:id="159"/>
      <w:r>
        <w:rPr>
          <w:rtl w:val="true"/>
        </w:rPr>
        <w:t>حاسبوا قبل ان تحاسبوا</w:t>
      </w:r>
      <w:bookmarkEnd w:id="160"/>
    </w:p>
    <w:p>
      <w:pPr>
        <w:pStyle w:val="BookText"/>
        <w:rPr/>
      </w:pPr>
      <w:r>
        <w:rPr>
          <w:rFonts w:ascii="IRNazanin" w:hAnsi="IRNazanin" w:eastAsia="IRNazanin"/>
          <w:color w:val="111111"/>
          <w:sz w:val="28"/>
          <w:sz w:val="28"/>
          <w:szCs w:val="28"/>
          <w:rtl w:val="true"/>
          <w:lang w:bidi="fa-IR"/>
        </w:rPr>
        <w:t xml:space="preserve">برای روزهای قیامت در قرآن مجید صد نام ذکر شده یکی از آن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اکثر مردم از دنیای خود کسر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روزها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انسان ها حسرت می خورند برای کمی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دستورات شرع مقدس رفتار کرده حسرت می خورد ای کاش بیشتر کار نیک انجام می دادم و آنکه رفتارش طبق دستورات الهی نبوده به پشت دست خود می زند که چرا غافل بودم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نام های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روز به حساب تک تک از افراد بشر رسیدگی می شود و هر کس را طبق اعمال او سزا می دهند از این جهت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 قَبلَ اَن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اینکه به حسابت رسیدگی کنند خودت حساب خودت را بررسی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بزرگان اخلاق در کتاب های خود و در منابر ما را یاد آوری می کنند که این دنیا گذرا می باشد و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 الموحدین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کفش های خود را وصله می کردند ابن عباس وارد شد گفت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ها ارزش وصله کردن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ها چقدر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کفش ها </w:t>
      </w:r>
      <w:bookmarkStart w:id="161" w:name="pg16361_197644"/>
    </w:p>
    <w:p>
      <w:pPr>
        <w:pStyle w:val="BookText"/>
        <w:rPr/>
      </w:pPr>
      <w:bookmarkEnd w:id="161"/>
      <w:r>
        <w:rPr>
          <w:rFonts w:ascii="IRNazanin" w:hAnsi="IRNazanin" w:eastAsia="IRNazanin"/>
          <w:color w:val="111111"/>
          <w:sz w:val="28"/>
          <w:sz w:val="28"/>
          <w:szCs w:val="28"/>
          <w:rtl w:val="true"/>
          <w:lang w:bidi="fa-IR"/>
        </w:rPr>
        <w:t>ارزش خرید و فروش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برای من علی ارزش این کفش ها را ندارند </w:t>
      </w:r>
      <w:r>
        <w:rPr>
          <w:rFonts w:eastAsia="IRNazanin" w:cs="IRNazanin"/>
          <w:color w:val="111111"/>
          <w:sz w:val="28"/>
          <w:szCs w:val="28"/>
          <w:rtl w:val="true"/>
          <w:lang w:bidi="fa-IR"/>
        </w:rPr>
        <w:t>.</w:t>
      </w:r>
    </w:p>
    <w:p>
      <w:pPr>
        <w:pStyle w:val="Heading2"/>
        <w:numPr>
          <w:ilvl w:val="1"/>
          <w:numId w:val="1"/>
        </w:numPr>
        <w:rPr/>
      </w:pPr>
      <w:bookmarkStart w:id="162" w:name="__RefHeading___Toc6554903_1280447820"/>
      <w:bookmarkStart w:id="163" w:name="_Toc56"/>
      <w:bookmarkEnd w:id="162"/>
      <w:r>
        <w:rPr>
          <w:rtl w:val="true"/>
        </w:rPr>
        <w:t>سر گذشت عجیب همسایه ابوبصیر</w:t>
      </w:r>
      <w:bookmarkEnd w:id="163"/>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همسایه ای داشتم که از کارگزاران حکومت ظالم بنی امیه بود از این طریق اموال فراوانی را به دست آورده بود و مشغول عیش و نوش و لهو و لعب و افراد فاسد را به مجلس خود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او را نصیحت کردم دست برنداشت وقتی زیاد اصرار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من آلوده به گناهم و تو مرد پاکی هستی اگر شرح حال مرا 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کنی امید می رود نجات یابم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های او در دل من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شرح حال او را با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بازگشتی او به دیدار تو می آید به او بگو جعفر بن محمد برای تو پیغام فرستاده و گفته است که دست از این کارها بردار من بهشت را برای تو تضمین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 کوفه بازگشتم در میان کسانی که به دیدار من آمدند همسایه گناهکارم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 برود اشاره کردم بنشین تا خلوت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منزل خلوت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را 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به او بگو اعمال نا شایسته خود را ترک کن و در برابر آن من بهشت را برای تو تضمین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با شنیدن این سخن منقلب شد و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جعفر بن محمد چنین پیامی به </w:t>
      </w:r>
    </w:p>
    <w:p>
      <w:pPr>
        <w:pStyle w:val="BookText"/>
        <w:rPr/>
      </w:pPr>
      <w:r>
        <w:rPr>
          <w:rFonts w:ascii="IRNazanin" w:hAnsi="IRNazanin" w:eastAsia="IRNazanin"/>
          <w:color w:val="111111"/>
          <w:sz w:val="28"/>
          <w:sz w:val="28"/>
          <w:szCs w:val="28"/>
          <w:rtl w:val="true"/>
          <w:lang w:bidi="fa-IR"/>
        </w:rPr>
        <w:t>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کردم که این پیام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همین کافی است و سپس از نزد من رفت بعد از چند روز کسی را به سراغ من فرستاد تا نزد او بروم دیدم پشت در خانه ایستاده در حالی که بدنش تقریبا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هرچه در منزل از اموال بود آنها را در راه خدا دادم یا به صاحبش بازگرداندم و تو می بینی اکنون در چه حالم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برادران شیعه لباس و سایر نیازمندی ها را برای او گرد آوردی کردم در حالی از تصمیم و همت او سخت شگفت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بار دیگر به سراغ من فرستاد که بیا بیمارم 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 رفتم و مرتبا برای درمان او کوشیدم ولی درمان ها سودی نبخشید و سر انجام در آستانه رحلت از دنیا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واپسین ساعات عمر در کنار او نشسته بودم و او بیهوش بود هنگامی که به هوش آمد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تو به عهدش وفا کرد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این سخن را گفت و چشم از دنیا فرو بست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 بصیر می گوید مدتی بعد به زیارت خانه خدا رفتم، سپس برای زیارت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آمدم هنگامی که می خواستم وارد منزل حضرت شوم در حالی که یک پای من در دالان خانه بود و پای دیگرم در حیاط خانه امام از داخل اطاق صدا زد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عهدی که با دوست تو کرده بودیم وفا کردیم </w:t>
      </w:r>
      <w:r>
        <w:rPr>
          <w:rFonts w:eastAsia="IRNazanin" w:cs="IRNazanin"/>
          <w:color w:val="111111"/>
          <w:sz w:val="28"/>
          <w:szCs w:val="28"/>
          <w:rtl w:val="true"/>
          <w:lang w:bidi="fa-IR"/>
        </w:rPr>
        <w:t xml:space="preserve">. </w:t>
      </w:r>
      <w:bookmarkStart w:id="164" w:name="pg16361_197646"/>
    </w:p>
    <w:p>
      <w:pPr>
        <w:pStyle w:val="Heading2"/>
        <w:numPr>
          <w:ilvl w:val="1"/>
          <w:numId w:val="1"/>
        </w:numPr>
        <w:rPr/>
      </w:pPr>
      <w:bookmarkStart w:id="165" w:name="__RefHeading___Toc6554905_1280447820"/>
      <w:bookmarkStart w:id="166" w:name="_Toc57"/>
      <w:bookmarkEnd w:id="164"/>
      <w:bookmarkEnd w:id="165"/>
      <w:r>
        <w:rPr>
          <w:rtl w:val="true"/>
        </w:rPr>
        <w:t>درباره زبان</w:t>
      </w:r>
      <w:bookmarkEnd w:id="166"/>
    </w:p>
    <w:p>
      <w:pPr>
        <w:pStyle w:val="BookText"/>
        <w:rPr/>
      </w:pPr>
      <w:r>
        <w:rPr>
          <w:rFonts w:ascii="IRNazanin" w:hAnsi="IRNazanin" w:eastAsia="IRNazanin"/>
          <w:color w:val="111111"/>
          <w:sz w:val="28"/>
          <w:sz w:val="28"/>
          <w:szCs w:val="28"/>
          <w:rtl w:val="true"/>
          <w:lang w:bidi="fa-IR"/>
        </w:rPr>
        <w:t>زبان آدمی به راستی از عجائب مخلوقات پرودگار است قطعه گوشتی بیشتر نیست اما کارهای حیرت آوری انجام می دهد به هنگام غذا خوردن مرتب لقمه را از یک طرف دهان به طرف دیگر بریز دندان ها می فرستد و به قدری ماهرانه کار می کند که خودش زیر دندان ها نمی رود ولی گاه اتفاق می افتد که خطائی از او سر می زند و انسان چنان زبان خود را گاز می گیرد که فریادش بلند می شود آنگاه به یاد این نعمت الهی می افتد که اگر مهارت زبان نبود اینگونه حوادث پیوسته اتفاق می افتاد و زندگی را بر انسان تلخ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هنگامی که غذا آماده بلعیدن شد کمک بسیاری به بلع آن می کند و اگر نبود بلعیدن غذا امکان نداشت تشخیص طعم غذاهای مختلف و جدا کردن خوب از بد و زهر از دارو به وسیله آن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نیز از مشاهده رنگ وشکل زبان به بسیاری از بیماریها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زبان اگر از مسیر خود منحرف شد مبدل به یکی از بلاهای خطرناک شود و آدمی را تا سر حد کفر برساند </w:t>
      </w:r>
      <w:r>
        <w:rPr>
          <w:rFonts w:eastAsia="IRNazanin" w:cs="IRNazanin"/>
          <w:color w:val="111111"/>
          <w:sz w:val="28"/>
          <w:szCs w:val="28"/>
          <w:rtl w:val="true"/>
          <w:lang w:bidi="fa-IR"/>
        </w:rPr>
        <w:t>.</w:t>
      </w:r>
    </w:p>
    <w:p>
      <w:pPr>
        <w:pStyle w:val="Heading2"/>
        <w:numPr>
          <w:ilvl w:val="1"/>
          <w:numId w:val="1"/>
        </w:numPr>
        <w:rPr/>
      </w:pPr>
      <w:bookmarkStart w:id="167" w:name="__RefHeading___Toc6554907_1280447820"/>
      <w:bookmarkStart w:id="168" w:name="_Toc58"/>
      <w:bookmarkEnd w:id="167"/>
      <w:r>
        <w:rPr>
          <w:rtl w:val="true"/>
        </w:rPr>
        <w:t>سرگذشت عیسی و صاحب مزرعه</w:t>
      </w:r>
      <w:bookmarkEnd w:id="168"/>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شوشتری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جماعتی از کنار زراعتی می گذشت که هنگام درو آن رسیده 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گرسنه ایم خداوند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فرستاد که به آنها اجازه بده به مقدار خوراکشان از آن زراعت بخورند آنها در آن زراعت متفرق شدند و هرکدام مقداری آماده خوردن کردند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صاحب زراعت </w:t>
      </w:r>
      <w:bookmarkStart w:id="169" w:name="pg16361_197647"/>
    </w:p>
    <w:p>
      <w:pPr>
        <w:pStyle w:val="BookText"/>
        <w:rPr/>
      </w:pPr>
      <w:bookmarkEnd w:id="169"/>
      <w:r>
        <w:rPr>
          <w:rFonts w:ascii="IRNazanin" w:hAnsi="IRNazanin" w:eastAsia="IRNazanin"/>
          <w:color w:val="111111"/>
          <w:sz w:val="28"/>
          <w:sz w:val="28"/>
          <w:szCs w:val="28"/>
          <w:rtl w:val="true"/>
          <w:lang w:bidi="fa-IR"/>
        </w:rPr>
        <w:t>رسید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زراعت و زمین من است که از پدرانم به ارث به من رسیده به اجازه چه کسی از آن می خورید؟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تقاضا کرد تمام کسانی که 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مالک این زمین بوده اند را مبعوث و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 شدند و هر کدام فریاد زدند زراعت من و زمین من است که از پدرانم به ارث برده ام صاحب زمین از این صحنه در وحشت فرو رفت و کار و جایگاه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رسید که او با آنها اجازه استفاده از این زمین را داده است آن مرد به خدمت آن حضرت رسید و عرض کرد من تو را نشناختم، زراعتم برای تو حلالم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کسانی را که دیدی این زمین را آباد کردند و گذاشتند و رفتند تو نیز خواهی رفت و به آنها ملحق خواهی شد </w:t>
      </w:r>
      <w:r>
        <w:rPr>
          <w:rFonts w:eastAsia="IRNazanin" w:cs="IRNazanin"/>
          <w:color w:val="111111"/>
          <w:sz w:val="28"/>
          <w:szCs w:val="28"/>
          <w:rtl w:val="true"/>
          <w:lang w:bidi="fa-IR"/>
        </w:rPr>
        <w:t>.</w:t>
      </w:r>
    </w:p>
    <w:p>
      <w:pPr>
        <w:pStyle w:val="Heading2"/>
        <w:numPr>
          <w:ilvl w:val="1"/>
          <w:numId w:val="1"/>
        </w:numPr>
        <w:rPr/>
      </w:pPr>
      <w:bookmarkStart w:id="170" w:name="__RefHeading___Toc6554909_1280447820"/>
      <w:bookmarkStart w:id="171" w:name="_Toc59"/>
      <w:bookmarkEnd w:id="170"/>
      <w:r>
        <w:rPr>
          <w:rtl w:val="true"/>
        </w:rPr>
        <w:t>داستان شخصی از بحرین و نجات از قبر</w:t>
      </w:r>
      <w:bookmarkEnd w:id="171"/>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زمان قدیم عازم کربلا شد و رسید به کرمانشاه شب سردی بود دید در یک قهوه خانه عده ای نشسته و قمار بازی می کنند و اهل تسنن هستند آمد بیرون خوابید و صبح به راه افتاد در بین راه به شخصی رسید و با هم همراه شدند در بین راه فهمید که او مثل خودش شیعه می باشد جهتش را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خانواده ام و فامیلم سنی بودیم در جوانی در اثر بیماری از دنیا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خاک کردند و رفتند چند روز بعد مادرم بی تابی می کرده و با برادرم آمدند سر قبر من مادرم خودش را روی قبر من انداخت من از داخل قبر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نجات بدهید مادرم فکر کرد اشتباه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روی قبر بگذار ببین چه می شنوی؟ </w:t>
      </w:r>
      <w:bookmarkStart w:id="172" w:name="pg16361_197648"/>
    </w:p>
    <w:p>
      <w:pPr>
        <w:pStyle w:val="BookText"/>
        <w:rPr/>
      </w:pPr>
      <w:bookmarkEnd w:id="172"/>
      <w:r>
        <w:rPr>
          <w:rFonts w:ascii="IRNazanin" w:hAnsi="IRNazanin" w:eastAsia="IRNazanin"/>
          <w:color w:val="111111"/>
          <w:sz w:val="28"/>
          <w:sz w:val="28"/>
          <w:szCs w:val="28"/>
          <w:rtl w:val="true"/>
          <w:lang w:bidi="fa-IR"/>
        </w:rPr>
        <w:t>اوهم سرش را روی قبر گذاشت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 قبرم را عقب زدند من سر و نصف بدنم را از قبر بیرون آوردم با آنها گفتم می خواهید تمام بدنم از قبر بیرون بیاید بروید و اقوام و کسانی که مرا تشییع کردند را حاضر کنید تا این صحنه را ببینید تا داستان را برایشان بگویم و تا همه شیعه نشوند من نجات پیدا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خبر دادند همه اهل محل آمدند من برای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دفن کردید قبر به من فشار آورد و من در عذاب بودم تا اینکه دیدم همه صف بسته اند می روند خدمت آقایی و آن بزرگوار ظرف شربتی از حوض کوثر با آنها می دهد و شاداب می شوند نوبت من که رسید گفتند از این شربت به تو نمی دهیم تو شیعه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هیچ اطلاعی نداشتم و یاد نگرفته 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تو را به دنیا بر می گردانیم و شرطش این است تمام اهل محل و اقوام تو ایمان به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بیاورید هم اجتماع که حاضر بودند شیعه شدند و من هم از قبر خلاصی یافتم و تمام اهل بحرینش شیعه مولا علی بن ابیطالب شدند </w:t>
      </w:r>
      <w:r>
        <w:rPr>
          <w:rFonts w:eastAsia="IRNazanin" w:cs="IRNazanin"/>
          <w:color w:val="111111"/>
          <w:sz w:val="28"/>
          <w:szCs w:val="28"/>
          <w:rtl w:val="true"/>
          <w:lang w:bidi="fa-IR"/>
        </w:rPr>
        <w:t>.</w:t>
      </w:r>
    </w:p>
    <w:p>
      <w:pPr>
        <w:pStyle w:val="Heading2"/>
        <w:numPr>
          <w:ilvl w:val="1"/>
          <w:numId w:val="1"/>
        </w:numPr>
        <w:rPr/>
      </w:pPr>
      <w:bookmarkStart w:id="173" w:name="__RefHeading___Toc6554911_1280447820"/>
      <w:bookmarkStart w:id="174" w:name="_Toc60"/>
      <w:bookmarkEnd w:id="173"/>
      <w:r>
        <w:rPr>
          <w:rtl w:val="true"/>
        </w:rPr>
        <w:t>درباره نماز و حضور قلب</w:t>
      </w:r>
      <w:bookmarkEnd w:id="174"/>
    </w:p>
    <w:p>
      <w:pPr>
        <w:pStyle w:val="BookText"/>
        <w:rPr/>
      </w:pPr>
      <w:r>
        <w:rPr>
          <w:rFonts w:ascii="IRNazanin" w:hAnsi="IRNazanin" w:eastAsia="IRNazanin"/>
          <w:color w:val="111111"/>
          <w:sz w:val="28"/>
          <w:sz w:val="28"/>
          <w:szCs w:val="28"/>
          <w:rtl w:val="true"/>
          <w:lang w:bidi="fa-IR"/>
        </w:rPr>
        <w:t>در زمان قدیم در مساجد رسم بود کسانی که همسایه مسجد بودند می آمدند و صف اول و دوم را جا نماز و مهر می گذاشتند شخصی غریب و روستایی موقع نماز آمد و به مسجد رفت جای یکی از این مهر گزاران نشست مردم آمدند و به او پرخاش کردند که چرا جای ما را گرفته ای؟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خانه خداست، صاحب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بنده خدا هستم و آمده ام امروز در خانه خدا نماز ادا کنم</w:t>
      </w:r>
      <w:r>
        <w:rPr>
          <w:rFonts w:eastAsia="IRNazanin" w:cs="IRNazanin"/>
          <w:color w:val="111111"/>
          <w:sz w:val="28"/>
          <w:szCs w:val="28"/>
          <w:rtl w:val="true"/>
          <w:lang w:bidi="fa-IR"/>
        </w:rPr>
        <w:t xml:space="preserve">. </w:t>
      </w:r>
      <w:bookmarkStart w:id="175" w:name="pg16361_197649"/>
    </w:p>
    <w:p>
      <w:pPr>
        <w:pStyle w:val="BookText"/>
        <w:rPr/>
      </w:pPr>
      <w:bookmarkEnd w:id="175"/>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امروز این مرد مهمان است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مسجد آمد نماز را شروع کرد این فرد غریب نماز خود را فرادا خواند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مسجد سفره خود را باز کرد و مشغول غذا خوردن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آمدند و داد و بیداد کردند که چرا نمازت را فرادا خوانده ای و حالا هم نشسته ای غذا می خوری و حمله کردند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به آقا می گویم رفتند گزارش را به آقای پیش نماز دادند و گفتند می گوید جواب را به آقا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نماز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بروید تا من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نمازت را فرادا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شما داشتید خر می خریدید و در رکعت دوم گفتی حالا این خر را به کجا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روحانی تا این سخن ها را از این مرد غریب شنید، نشست و بلند بلند به گریه افتاد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نمازی من خوانده 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است بعضی از نماز هایی که ما به جا می آوریم و به فکر نیستیم که در مقابل چه کسی ایستاده ایم یا به سجده می رویم </w:t>
      </w:r>
      <w:r>
        <w:rPr>
          <w:rFonts w:eastAsia="IRNazanin" w:cs="IRNazanin"/>
          <w:color w:val="111111"/>
          <w:sz w:val="28"/>
          <w:szCs w:val="28"/>
          <w:rtl w:val="true"/>
          <w:lang w:bidi="fa-IR"/>
        </w:rPr>
        <w:t>.</w:t>
      </w:r>
    </w:p>
    <w:p>
      <w:pPr>
        <w:pStyle w:val="Heading2"/>
        <w:numPr>
          <w:ilvl w:val="1"/>
          <w:numId w:val="1"/>
        </w:numPr>
        <w:rPr/>
      </w:pPr>
      <w:bookmarkStart w:id="176" w:name="__RefHeading___Toc6554913_1280447820"/>
      <w:bookmarkStart w:id="177" w:name="_Toc61"/>
      <w:bookmarkEnd w:id="176"/>
      <w:r>
        <w:rPr>
          <w:rtl w:val="true"/>
        </w:rPr>
        <w:t>زیارت خانه خدا</w:t>
      </w:r>
      <w:bookmarkEnd w:id="17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حج اعظم ارکان دین و بر هر شخص مکلف که توانایی جسم و امکانات مالی داشته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اصلی شناختن خدا و خلقت انسان و رسیدن به کمال و معرفت و دوری از شهوت و متوجه ساختن دل به خدا و ترک وطن و مشقت بدن و بذل مال و قطع آمال و آرزوهای دنیا نمونه ای از حالات آخرت آزار و اذیت در آن زمین منع شده و حتی کندن </w:t>
      </w:r>
      <w:bookmarkStart w:id="178" w:name="pg16361_197650"/>
    </w:p>
    <w:p>
      <w:pPr>
        <w:pStyle w:val="BookText"/>
        <w:rPr/>
      </w:pPr>
      <w:bookmarkEnd w:id="178"/>
      <w:r>
        <w:rPr>
          <w:rFonts w:ascii="IRNazanin" w:hAnsi="IRNazanin" w:eastAsia="IRNazanin"/>
          <w:color w:val="111111"/>
          <w:sz w:val="28"/>
          <w:sz w:val="28"/>
          <w:szCs w:val="28"/>
          <w:rtl w:val="true"/>
          <w:lang w:bidi="fa-IR"/>
        </w:rPr>
        <w:t xml:space="preserve">درختان و نباتات به جهت احرام خانه خدا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حج می کند مراعات چند امر را 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او خالص باشد هیچ قرضی نداشته باشد و ریائی در دل یا فکر کند که این مخارج از مالش کم می شود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زیارت خانه خدا می رود در عمرش فقیر نمی شود بعدا از گناهان خود توبه کند و حق الناس در مالش نباشد و طوری تصور کند که این از سفر آخرت و فکر تجارت و امورات دنیا و همسر و فرزند را از دل بیرون کند و سفره اش از راه حلال باشد و اسراف نکند اما بذل مال به اشخاص بینوا و ییچاره اسراف نیست و در این سفر بر نقصان مالی یا اذیت بدنی که به او برسد خوشحال باشد و دیگر اینکه با رفقا و اهل سفر خود خوش خلقی نماید و شیرین زبان باشد و تواضع و فروتنی را پیشه و سخن لغو و فحش نگوید و اگر آزاری دید درصد جبران نباشد </w:t>
      </w:r>
      <w:r>
        <w:rPr>
          <w:rFonts w:eastAsia="IRNazanin" w:cs="IRNazanin"/>
          <w:color w:val="111111"/>
          <w:sz w:val="28"/>
          <w:szCs w:val="28"/>
          <w:rtl w:val="true"/>
          <w:lang w:bidi="fa-IR"/>
        </w:rPr>
        <w:t>.</w:t>
      </w:r>
    </w:p>
    <w:p>
      <w:pPr>
        <w:pStyle w:val="Heading2"/>
        <w:numPr>
          <w:ilvl w:val="1"/>
          <w:numId w:val="1"/>
        </w:numPr>
        <w:rPr/>
      </w:pPr>
      <w:bookmarkStart w:id="179" w:name="__RefHeading___Toc6554915_1280447820"/>
      <w:bookmarkStart w:id="180" w:name="_Toc62"/>
      <w:bookmarkEnd w:id="179"/>
      <w:r>
        <w:rPr>
          <w:rtl w:val="true"/>
        </w:rPr>
        <w:t>داستان ورود نادر شاه به صحن حضرت ابوالفضل</w:t>
      </w:r>
      <w:r>
        <w:rPr>
          <w:rtl w:val="true"/>
        </w:rPr>
        <w:t>(</w:t>
      </w:r>
      <w:r>
        <w:rPr>
          <w:rtl w:val="true"/>
        </w:rPr>
        <w:t>علیه السلام</w:t>
      </w:r>
      <w:r>
        <w:rPr>
          <w:rtl w:val="true"/>
        </w:rPr>
        <w:t>)</w:t>
      </w:r>
      <w:bookmarkEnd w:id="180"/>
    </w:p>
    <w:p>
      <w:pPr>
        <w:pStyle w:val="BookText"/>
        <w:rPr/>
      </w:pPr>
      <w:r>
        <w:rPr>
          <w:rFonts w:ascii="IRNazanin" w:hAnsi="IRNazanin" w:eastAsia="IRNazanin"/>
          <w:color w:val="111111"/>
          <w:sz w:val="28"/>
          <w:sz w:val="28"/>
          <w:szCs w:val="28"/>
          <w:rtl w:val="true"/>
          <w:lang w:bidi="fa-IR"/>
        </w:rPr>
        <w:t>نادر شاه در یکی از مسافرت هایش وارد شهر کربلا می شود مذهب او اول سنی بوده بعدا شیعه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حرم شد دید جوانی آمد و ضریح را بوسید و با حضرت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چه خواسته ای دارد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رسم است شب عروسی، عروس و داماد می آیند خدمت حضرت ابوالفضل و باهم پیمان می بندند که به هم خیانت نکنند این جوان با خانمش آمده بود در راه هفت نفر خانم او را می دزدند حالا آمده و از </w:t>
      </w:r>
      <w:bookmarkStart w:id="181" w:name="pg16361_197651"/>
    </w:p>
    <w:p>
      <w:pPr>
        <w:pStyle w:val="BookText"/>
        <w:rPr/>
      </w:pPr>
      <w:bookmarkEnd w:id="181"/>
      <w:r>
        <w:rPr>
          <w:rFonts w:ascii="IRNazanin" w:hAnsi="IRNazanin" w:eastAsia="IRNazanin"/>
          <w:color w:val="111111"/>
          <w:sz w:val="28"/>
          <w:sz w:val="28"/>
          <w:szCs w:val="28"/>
          <w:rtl w:val="true"/>
          <w:lang w:bidi="fa-IR"/>
        </w:rPr>
        <w:t>حضرت خانم خود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همین امروز دزدان را می گیرم و زن تو را به تو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من زن خود را از حضرت ابوالفضل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شب زن خود را نگرفتی سرت را می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دو تا شد در این حین سر و صدایی به پا شد، دیدند زن این جوان پیدا شد و سراسیمه وارد حرم شد و ضریح را بوسید و سجده شکر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تو را آزاد کردند؟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آن هفت نفر مرا دزدیدند آقایی سوار بر اسب رسید و به آنها نهیب زد که دست از سر آن خانم بردارید آنها اعتنایی نکردند آن آقا دست به شمشیر برد و هر هفت نفر را کشت و الان در بیابان افتاده اند و جنازه آنها را می توانید مشاهده کنید نادر شاه از آن زمان شیعه شد و دستور داد صحن مطهر را بزرگتر کنند </w:t>
      </w:r>
      <w:r>
        <w:rPr>
          <w:rFonts w:eastAsia="IRNazanin" w:cs="IRNazanin"/>
          <w:color w:val="111111"/>
          <w:sz w:val="28"/>
          <w:szCs w:val="28"/>
          <w:rtl w:val="true"/>
          <w:lang w:bidi="fa-IR"/>
        </w:rPr>
        <w:t>.</w:t>
      </w:r>
    </w:p>
    <w:p>
      <w:pPr>
        <w:pStyle w:val="Heading2"/>
        <w:numPr>
          <w:ilvl w:val="1"/>
          <w:numId w:val="1"/>
        </w:numPr>
        <w:rPr/>
      </w:pPr>
      <w:bookmarkStart w:id="182" w:name="__RefHeading___Toc6554917_1280447820"/>
      <w:bookmarkStart w:id="183" w:name="_Toc63"/>
      <w:bookmarkEnd w:id="182"/>
      <w:r>
        <w:rPr>
          <w:rtl w:val="true"/>
        </w:rPr>
        <w:t>در سود و زیان برخی از رفتارها از زبان امام</w:t>
      </w:r>
      <w:bookmarkEnd w:id="183"/>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در عیب و بدی خویش بنگرد از عیب دیگران باز مانده چون به اصلاح زشتی های خود پرداخته و به دیگران نمی رسد و هرکه به روزی که خداوند داده خوشنود باشد به آنچه از دست داده اندوهگین نمی شود و هر که شمشیر ستم از غلاف بیرون کشد به همان شمشیر کشته شود علاوه بر کیفر آخرت و هر که بی اسباب در کارهای دشوار بکوشد و رنج کشد با قضا و قدر آویخته هلاک شود و هر که خود را در گرداب های سختی و رنج بیفکند و به کار بزرگ دست اندازد غرق می شود و هر که در جاهای بد داخل شود مردم </w:t>
      </w:r>
      <w:bookmarkStart w:id="184" w:name="pg16361_197652"/>
    </w:p>
    <w:p>
      <w:pPr>
        <w:pStyle w:val="BookText"/>
        <w:rPr/>
      </w:pPr>
      <w:bookmarkEnd w:id="184"/>
      <w:r>
        <w:rPr>
          <w:rFonts w:ascii="IRNazanin" w:hAnsi="IRNazanin" w:eastAsia="IRNazanin"/>
          <w:color w:val="111111"/>
          <w:sz w:val="28"/>
          <w:sz w:val="28"/>
          <w:szCs w:val="28"/>
          <w:rtl w:val="true"/>
          <w:lang w:bidi="fa-IR"/>
        </w:rPr>
        <w:t xml:space="preserve">به او بد گمان شوند هر که کار بدی انجام نداده باشد و هر که گوید خطا و اشتباه بسیار کند چون در گفتار اندیشه به کار نبرد و هر که خطا بسیار کند شرمش کم می شود و هرکه زشتی های مردم مردم را بپسندد احمق و نفهم و کم خرد است و شخص قانع و قناعت کار شخص دارائی است که نیست نگردد و هر که مرگ را بسیار یاد کند به اندک چیز از دنیا خشنود باشد چون غفلت از مرگ حرص و طمع ببار آورد و هرکه زشت بداند صفت زشتی را رستگار شود و فرموده اند علم به عمل است و هرکه دانست و عمل کرد وگرنه بدون عمل اثری ندارد </w:t>
      </w:r>
      <w:r>
        <w:rPr>
          <w:rFonts w:eastAsia="IRNazanin" w:cs="IRNazanin"/>
          <w:color w:val="111111"/>
          <w:sz w:val="28"/>
          <w:szCs w:val="28"/>
          <w:rtl w:val="true"/>
          <w:lang w:bidi="fa-IR"/>
        </w:rPr>
        <w:t>.</w:t>
      </w:r>
    </w:p>
    <w:p>
      <w:pPr>
        <w:pStyle w:val="Heading2"/>
        <w:numPr>
          <w:ilvl w:val="1"/>
          <w:numId w:val="1"/>
        </w:numPr>
        <w:rPr/>
      </w:pPr>
      <w:bookmarkStart w:id="185" w:name="__RefHeading___Toc6554919_1280447820"/>
      <w:bookmarkStart w:id="186" w:name="_Toc64"/>
      <w:bookmarkEnd w:id="185"/>
      <w:r>
        <w:rPr>
          <w:rtl w:val="true"/>
        </w:rPr>
        <w:t>شمه ای از منزلت و مقام حضرت سلمان فارسی</w:t>
      </w:r>
      <w:bookmarkEnd w:id="186"/>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جی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او ایرانی و فارسی زبان بوده و به مذهب اجدادش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گم شدۀ خود می گشت تا اینکه آوازه شهرت اسلام و پیغمبر آخرالزمان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فارس حرکت کرد و رفت تا رسول خدا را ملاقات کرد و فورا ایمان آورد و در خدمت پیغمبر بود و از جان و دل به پیغمبر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نمود و محرم اسرار بود تا جایی که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سلمان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را ده قسمت کنید سلمان همه را دارا بوده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پیغمبر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در راهی عبور می کردند شخصی رفت و به حضرت رسول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شما سه نفر بودید و از این راه حرکت کردید هر چه نگاه کردم دیدم جای پای دو نفر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را برایم بگویید؟ </w:t>
      </w:r>
      <w:bookmarkStart w:id="187" w:name="pg16361_197653"/>
    </w:p>
    <w:p>
      <w:pPr>
        <w:pStyle w:val="BookText"/>
        <w:rPr/>
      </w:pPr>
      <w:bookmarkEnd w:id="187"/>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پای خود را جای پای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 و حضرت علی هرچه بگوید از جان و دل اطاعت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سلمان دیگی روی اجاق گذاشته بود و آن را هم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دید زیر دیگ روشن است اما هیزم توی اجاق نیست رفت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چیز عجیبی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زیر دیگی روشن بود و هیزم در کار نبود و سلمان دیگ را هم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نکن سلمان به درجه ای رسیده که با فرمان خدا همه کارهایش آسان است و ابوذر هم بعد از سلمان رتبه دوم را دارد </w:t>
      </w:r>
      <w:r>
        <w:rPr>
          <w:rFonts w:eastAsia="IRNazanin" w:cs="IRNazanin"/>
          <w:color w:val="111111"/>
          <w:sz w:val="28"/>
          <w:szCs w:val="28"/>
          <w:rtl w:val="true"/>
          <w:lang w:bidi="fa-IR"/>
        </w:rPr>
        <w:t>.</w:t>
      </w:r>
    </w:p>
    <w:p>
      <w:pPr>
        <w:pStyle w:val="Heading2"/>
        <w:numPr>
          <w:ilvl w:val="1"/>
          <w:numId w:val="1"/>
        </w:numPr>
        <w:rPr/>
      </w:pPr>
      <w:bookmarkStart w:id="188" w:name="__RefHeading___Toc6554921_1280447820"/>
      <w:bookmarkStart w:id="189" w:name="_Toc65"/>
      <w:bookmarkEnd w:id="188"/>
      <w:r>
        <w:rPr>
          <w:rtl w:val="true"/>
        </w:rPr>
        <w:t>فرق زبان خوب و بد</w:t>
      </w:r>
      <w:bookmarkEnd w:id="189"/>
    </w:p>
    <w:p>
      <w:pPr>
        <w:pStyle w:val="BookText"/>
        <w:rPr/>
      </w:pPr>
      <w:r>
        <w:rPr>
          <w:rFonts w:ascii="IRNazanin" w:hAnsi="IRNazanin" w:eastAsia="IRNazanin"/>
          <w:color w:val="111111"/>
          <w:sz w:val="28"/>
          <w:sz w:val="28"/>
          <w:szCs w:val="28"/>
          <w:rtl w:val="true"/>
          <w:lang w:bidi="fa-IR"/>
        </w:rPr>
        <w:t>نادر شاه افشار با لشکریان خود عازم جنگی بود از کوچه ای عبور کرد دید چند بچه با هم در حرکت هستند وقتی لشکر نادر را دیدند فرار کردند به جز یک بچه که آنجا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بچه سؤال می کنم اگر خوب جواب داد ما در این جنگ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 ها فرار کردند؟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تو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فرار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فرار کنم ایستادم تماشا کنم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خوشش آمد چون اسم فتح الله و نصر الله بر زبان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خواهی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کلاس قرآن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بیشتر خوشش آمد دست در کیسه کرد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سکه زر به او داد</w:t>
      </w:r>
      <w:r>
        <w:rPr>
          <w:rFonts w:eastAsia="IRNazanin" w:cs="IRNazanin"/>
          <w:color w:val="111111"/>
          <w:sz w:val="28"/>
          <w:szCs w:val="28"/>
          <w:rtl w:val="true"/>
          <w:lang w:bidi="fa-IR"/>
        </w:rPr>
        <w:t xml:space="preserve">. </w:t>
      </w:r>
      <w:bookmarkStart w:id="190" w:name="pg16361_197654"/>
    </w:p>
    <w:p>
      <w:pPr>
        <w:pStyle w:val="BookText"/>
        <w:rPr/>
      </w:pPr>
      <w:bookmarkEnd w:id="190"/>
      <w:r>
        <w:rPr>
          <w:rFonts w:ascii="IRNazanin" w:hAnsi="IRNazanin" w:eastAsia="IRNazanin"/>
          <w:color w:val="111111"/>
          <w:sz w:val="28"/>
          <w:sz w:val="28"/>
          <w:szCs w:val="28"/>
          <w:rtl w:val="true"/>
          <w:lang w:bidi="fa-IR"/>
        </w:rPr>
        <w:t>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کتکم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کسی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شاه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می گوید تو دروغ می گویی شاه که چیز کمی به کسی نمی دهد اگر راست می گویی کیسه زر را به من بده تا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خوشش آمد و کیسه زر را در جا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زبان خوب همه جا به درد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وقتی به یکی می گویی کجا می روی می گوید به دنبال بد بختی و بد بختی را به دنبال خود می کشد اگر با همین زبان بگوید انشالله با یاری خدا می روم سرکار از زمین تا آسمان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برای من بهتر است تا اینکه خواسته این زن نامحرم را اجرا کنم و سالها به زندان افتاد </w:t>
      </w:r>
      <w:r>
        <w:rPr>
          <w:rFonts w:eastAsia="IRNazanin" w:cs="IRNazanin"/>
          <w:color w:val="111111"/>
          <w:sz w:val="28"/>
          <w:szCs w:val="28"/>
          <w:rtl w:val="true"/>
          <w:lang w:bidi="fa-IR"/>
        </w:rPr>
        <w:t>.</w:t>
      </w:r>
    </w:p>
    <w:p>
      <w:pPr>
        <w:pStyle w:val="Heading2"/>
        <w:numPr>
          <w:ilvl w:val="1"/>
          <w:numId w:val="1"/>
        </w:numPr>
        <w:rPr/>
      </w:pPr>
      <w:bookmarkStart w:id="191" w:name="__RefHeading___Toc6554923_1280447820"/>
      <w:bookmarkStart w:id="192" w:name="_Toc66"/>
      <w:bookmarkEnd w:id="191"/>
      <w:r>
        <w:rPr>
          <w:rtl w:val="true"/>
        </w:rPr>
        <w:t>در فضیلت ماه مبارک رمضان</w:t>
      </w:r>
      <w:bookmarkEnd w:id="19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ویژه ذات اقدس خداوندی است که ما را با دعای ستایش هدایت فرمود و دین مبین خویش را به ما وا گذاشت و به راه احسان هدایتمان فرمود تا به یاری و عنایت وی راه احسان ببوییم و نعمت رضوان وی را دریابیم آن طور ستایش به درگاه او آوریم که شایان قبول باشد ستایش ویژه پروردگاری است که ماه مبارک رمضان را راهی از راه های خیر و رحمت شمرد و این ماه را به نام مقدس خود افتخار و شرافت داد</w:t>
      </w:r>
      <w:r>
        <w:rPr>
          <w:rFonts w:eastAsia="IRNazanin" w:cs="IRNazanin"/>
          <w:color w:val="111111"/>
          <w:sz w:val="28"/>
          <w:szCs w:val="28"/>
          <w:rtl w:val="true"/>
          <w:lang w:bidi="fa-IR"/>
        </w:rPr>
        <w:t xml:space="preserve">. </w:t>
      </w:r>
      <w:bookmarkStart w:id="193" w:name="pg16361_197655"/>
    </w:p>
    <w:p>
      <w:pPr>
        <w:pStyle w:val="BookText"/>
        <w:rPr/>
      </w:pPr>
      <w:bookmarkEnd w:id="193"/>
      <w:r>
        <w:rPr>
          <w:rFonts w:ascii="IRNazanin" w:hAnsi="IRNazanin" w:eastAsia="IRNazanin"/>
          <w:color w:val="111111"/>
          <w:sz w:val="28"/>
          <w:sz w:val="28"/>
          <w:szCs w:val="28"/>
          <w:rtl w:val="true"/>
          <w:lang w:bidi="fa-IR"/>
        </w:rPr>
        <w:t>ستایش ویژه درگاه اوست که ماه رمضان را، ماه روزه و ماه صلح و ماه طهارت و ماه نماز و عبادت قرار داد و این ماه را به نزول قرآن مجید احترام و اعتبار داد و قرآن را که مشعل هدایت و راهنمای راستگویی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به قلب نازنین پیامبر خویش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ماه رمضان را بر ماه های دیگر روشن و آشکار ساخت به موجب مقررات مقدسه و فضائل عالیه این ماه را بر یازده ماه دیگر بر تری داد آنچه در این ماه تحریم شده تا عظمتش و جلالش آشکار شود و خوردن و آشامیدن را در این ماه ویژه ای اختصاص داد تا کرامت و حرمتش بر ملا گردد و در این ماه شبی به وجود آورد که بر هزار شب برتری دارد و نام این شب عزیز و عظیم را شب قدر نامید شبی که ملائکه به اذن پروردگار فرود آیند و با خویشتن سلامی و برکاتی تا سپیده دم فرود آورند و این موهبت را به بندگانی که مستحق سلام و برکت باشند واگذارند و در این ماه همه مهمان خدا هستند</w:t>
      </w:r>
      <w:r>
        <w:rPr>
          <w:rFonts w:eastAsia="IRNazanin" w:cs="IRNazanin"/>
          <w:color w:val="111111"/>
          <w:sz w:val="28"/>
          <w:szCs w:val="28"/>
          <w:rtl w:val="true"/>
          <w:lang w:bidi="fa-IR"/>
        </w:rPr>
        <w:t>.</w:t>
      </w:r>
    </w:p>
    <w:p>
      <w:pPr>
        <w:pStyle w:val="Heading2"/>
        <w:numPr>
          <w:ilvl w:val="1"/>
          <w:numId w:val="1"/>
        </w:numPr>
        <w:rPr/>
      </w:pPr>
      <w:bookmarkStart w:id="194" w:name="__RefHeading___Toc6554925_1280447820"/>
      <w:bookmarkStart w:id="195" w:name="_Toc67"/>
      <w:bookmarkEnd w:id="194"/>
      <w:r>
        <w:rPr>
          <w:rtl w:val="true"/>
        </w:rPr>
        <w:t>مَن ماتَ امام زماننا ماتَ متیَهَ الجاهِلیه</w:t>
      </w:r>
      <w:bookmarkEnd w:id="195"/>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خداوند متعال به او نازل شد که پیغمبر اگر کسی از بندگان من هزار سال عمر کند و هزار سال روزه بگیرد و شبها تا صبح عبادت کند و تمام کره زمین مال او باشد و تمام کوه ها طلا باشد و از او انفاق کند و تمام افراد بشر بنده او باشند و او آنها را آزاد کند و در طواف خانه خدا مظلومانه سر از تنش جدا کنند ولی محبت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 نباشد او را به تمام معنا عبادتش را در آتش جهنم می سوزانم</w:t>
      </w:r>
      <w:r>
        <w:rPr>
          <w:rFonts w:eastAsia="IRNazanin" w:cs="IRNazanin"/>
          <w:color w:val="111111"/>
          <w:sz w:val="28"/>
          <w:szCs w:val="28"/>
          <w:rtl w:val="true"/>
          <w:lang w:bidi="fa-IR"/>
        </w:rPr>
        <w:t xml:space="preserve">. </w:t>
      </w:r>
      <w:bookmarkStart w:id="196" w:name="pg16361_197656"/>
    </w:p>
    <w:p>
      <w:pPr>
        <w:pStyle w:val="BookText"/>
        <w:rPr/>
      </w:pPr>
      <w:bookmarkEnd w:id="196"/>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عید غدیر پس از مراسم حج بیت الله الحرام در آن صحرای گرم جمعیتی بیش از یکصد و بیست هزار نفر همه را جمع کرد و از جهاز شتر ها منبری ساخت و خطبۀ غدیر را برای مردم اجرا نمود که ای مردم بدانید و آگاه باشید و بعد از من گمراه نشوید وصی و جانشین بعد از من مولا امیر المؤمنین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یاری کند مرا یاری کرده است و هرکس او را آزاری دهد من پیغمبر را آزار داده است و شما مردم سفیری هستید و مأموری می باشید که باید این گفتار امروز مرا به دنیا ابلاغ کنید و این صحنه را یاد آور باشید و مبادا شبهه ای در کارتان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آمدند و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کردند حتی زنها پرده ای نصب کردند و تشت آبی وسط پرده گذاشتند حضرت علی این طرف پرده دست مبارکشان را در تشت و زنها آن طرف پرده دست در آن فرو می بردند از جمله کسانی که بخٍ بخٍ لک یا علی گفتند ، اولی و دومی ملعون بودند </w:t>
      </w:r>
      <w:r>
        <w:rPr>
          <w:rFonts w:eastAsia="IRNazanin" w:cs="IRNazanin"/>
          <w:color w:val="111111"/>
          <w:sz w:val="28"/>
          <w:szCs w:val="28"/>
          <w:rtl w:val="true"/>
          <w:lang w:bidi="fa-IR"/>
        </w:rPr>
        <w:t>.</w:t>
      </w:r>
    </w:p>
    <w:p>
      <w:pPr>
        <w:pStyle w:val="Heading2"/>
        <w:numPr>
          <w:ilvl w:val="1"/>
          <w:numId w:val="1"/>
        </w:numPr>
        <w:rPr/>
      </w:pPr>
      <w:bookmarkStart w:id="197" w:name="__RefHeading___Toc6554927_1280447820"/>
      <w:bookmarkStart w:id="198" w:name="_Toc68"/>
      <w:bookmarkEnd w:id="197"/>
      <w:r>
        <w:rPr>
          <w:rtl w:val="true"/>
        </w:rPr>
        <w:t>برای خواستن حاجت انسان باید مضطر باشد</w:t>
      </w:r>
      <w:bookmarkEnd w:id="19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نادرشاه افشار به مشهد مقدس مسافرت کرد و برای زیارت آقا علی بن موسی الرضا وارد صحن مطهر شد دید پیر مردی نابینا برای امرار معاش خود گدایی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سربازها گفت برو و او را بیاور به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تو را کار دارد و او را آورد پیش نادر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چند سال است اینجا گدایی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w:t>
      </w:r>
      <w:bookmarkStart w:id="199" w:name="pg16361_197657"/>
    </w:p>
    <w:p>
      <w:pPr>
        <w:pStyle w:val="BookText"/>
        <w:rPr/>
      </w:pPr>
      <w:bookmarkEnd w:id="199"/>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سال که خدمت علی بن موسی الرضا هستی شفای چشمانت را از آن آقا نخواستی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 هنوز لطف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وضو می گیرم و می روم حرم برای زیارت و برمی گردم اگر چشمانت را از امام نگرفته باشی سرت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سرباز موکل او کرد تا او فرار نکند و خود رفت حرم برای زیارت این پیرمرد اینجا مضطر واقعی شد و آمد ضریح مطهر را گرفت و با حضرت راز و نیاز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سرم را می برد به دادم برس وقتی کارد به استخوانش رسید و راه و چاره ای جز مرگ ندید به التماس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او را از مرگ حتمی نجات داد و چشمایش را بینا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پس از زیارت از حرم بیرون آمد به سربازان گفت پیرمرد را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همان مرد است با چشمان بینا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چشم های خود را به دست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آنقدر مضطر نشده بودم الان که جان خود را در خطر دیدم تقاضای واقعی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و نتیجه گرفتم </w:t>
      </w:r>
      <w:r>
        <w:rPr>
          <w:rFonts w:eastAsia="IRNazanin" w:cs="IRNazanin"/>
          <w:color w:val="111111"/>
          <w:sz w:val="28"/>
          <w:szCs w:val="28"/>
          <w:rtl w:val="true"/>
          <w:lang w:bidi="fa-IR"/>
        </w:rPr>
        <w:t>.</w:t>
      </w:r>
    </w:p>
    <w:p>
      <w:pPr>
        <w:pStyle w:val="Heading2"/>
        <w:numPr>
          <w:ilvl w:val="1"/>
          <w:numId w:val="1"/>
        </w:numPr>
        <w:rPr/>
      </w:pPr>
      <w:bookmarkStart w:id="200" w:name="__RefHeading___Toc6554929_1280447820"/>
      <w:bookmarkStart w:id="201" w:name="_Toc69"/>
      <w:bookmarkEnd w:id="200"/>
      <w:r>
        <w:rPr>
          <w:rtl w:val="true"/>
        </w:rPr>
        <w:t>قضیه ظل السلطان و شیخ حسنعلی نخودکی</w:t>
      </w:r>
      <w:bookmarkEnd w:id="20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علی نخودکی اصفهانی در زمان ظل سلطان در اصفهان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خزانه ظل سلطان را دزد می برد مأموران هر چه جستجو می کنند از جواهرات خبری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ظل سلطان می رسد او دستور می دهد به هر که ظن بردید او را دستگیر کنید و فلک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این قضیه خیلی در رنج بودند خبر به شیخ حسن علی نخودکی می دهند که </w:t>
      </w:r>
      <w:bookmarkStart w:id="202" w:name="pg16361_197658"/>
    </w:p>
    <w:p>
      <w:pPr>
        <w:pStyle w:val="BookText"/>
        <w:rPr/>
      </w:pPr>
      <w:bookmarkEnd w:id="202"/>
      <w:r>
        <w:rPr>
          <w:rFonts w:ascii="IRNazanin" w:hAnsi="IRNazanin" w:eastAsia="IRNazanin"/>
          <w:color w:val="111111"/>
          <w:sz w:val="28"/>
          <w:sz w:val="28"/>
          <w:szCs w:val="28"/>
          <w:rtl w:val="true"/>
          <w:lang w:bidi="fa-IR"/>
        </w:rPr>
        <w:t>حاکم زورگو مردم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 به او بگویید من آدرس جواهرات را می دهم که بروید و بردارید ولی دزد را معرفی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 سلطان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دارد بنویس و مهر و امضا کن که دزد را نمی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 بروید در فلان منطقه دَم نهر آبی جواهرات را زیر خاک بردارید وقتی جواهرات را به خزانه می برند ظله سلطان می گوید باید دزد را هم معرفی کنی او می گوید من نوشته از تو دارم که فقط جواهرات را نشانی بدهم ظل سلطان دستور می دهد شیخ را فلک کنید تا دزد را معرفی کند او خودش شریک دزدها است شیخ به مأموران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سلطان را فلک کنید او را فلک می کنند و می زنند تا بیهوش شود وقتی به هوش می آید به ماموران می گوید من به شما دستور دادم شیخ را فلک کنید من را فلک می کنید از این به بعد روحانیون را مورد احترام قرار دهید شیخ می آید مشهد در نخودک خراسان ساکن می شود شبی خوابیده بود دزدی به خانه وارد می شود همینکه خوابیده بود به پسرش می گوید علی آقا برو روی پشت بام و یک تیر در کن تا دزد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می گوید تو که در رختخواب او را می بینی دعا کن او می رود </w:t>
      </w:r>
      <w:r>
        <w:rPr>
          <w:rFonts w:eastAsia="IRNazanin" w:cs="IRNazanin"/>
          <w:color w:val="111111"/>
          <w:sz w:val="28"/>
          <w:szCs w:val="28"/>
          <w:rtl w:val="true"/>
          <w:lang w:bidi="fa-IR"/>
        </w:rPr>
        <w:t>.</w:t>
      </w:r>
    </w:p>
    <w:p>
      <w:pPr>
        <w:pStyle w:val="Heading2"/>
        <w:numPr>
          <w:ilvl w:val="1"/>
          <w:numId w:val="1"/>
        </w:numPr>
        <w:rPr/>
      </w:pPr>
      <w:bookmarkStart w:id="203" w:name="__RefHeading___Toc6554931_1280447820"/>
      <w:bookmarkStart w:id="204" w:name="_Toc70"/>
      <w:bookmarkEnd w:id="203"/>
      <w:r>
        <w:rPr>
          <w:rtl w:val="true"/>
        </w:rPr>
        <w:t>درباره انسان گرگ صفت که همیشه بوده است</w:t>
      </w:r>
      <w:bookmarkEnd w:id="204"/>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مخلوقات پروردگار از انسان ضعیف تر نداریم حتی از پشه که به چشم دیده نمی شود خداوند تبارک و تعالی در قرآن کریم در این باره از انسان یاد می کند و م 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پشه یا دیگر مخلوقاتش نفرموده انسان در موقع مریض می شود احتیاج به دکتر و دارو دارد </w:t>
      </w:r>
      <w:bookmarkStart w:id="205" w:name="pg16361_197659"/>
    </w:p>
    <w:p>
      <w:pPr>
        <w:pStyle w:val="BookText"/>
        <w:rPr/>
      </w:pPr>
      <w:bookmarkEnd w:id="205"/>
      <w:r>
        <w:rPr>
          <w:rFonts w:ascii="IRNazanin" w:hAnsi="IRNazanin" w:eastAsia="IRNazanin"/>
          <w:color w:val="111111"/>
          <w:sz w:val="28"/>
          <w:sz w:val="28"/>
          <w:szCs w:val="28"/>
          <w:rtl w:val="true"/>
          <w:lang w:bidi="fa-IR"/>
        </w:rPr>
        <w:t>ولی یک یک از حیوانات و موجودات عالم چنین نیستند در میان جانوران وحشی از گرگ درنده 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گرگ وقتی در میان حیوانات طعمه ای به دست آورد و شکمش سیر شود اگر بره ای جلوی او بگذارند با او کاری ندارد ولی انسان هایی پیدا می شوند که اگر دستشان به جایی برسد چه از حلال و چه از حرام باکی ندارند و برای این مدت کوتاهی که در این دنیا زندگی می کنند اصلا آخرت را یاد نمی کنند اینها را گرگ صفت یا بدتر از گرگ صفت می نامند چون گرگ وقتی سیر شد دیگر آزاری ندارد ، ولی این انسان ضعیف همه حیله خود را برای آزار دیگران و جمع آوری مال دنیا مشغول می کند و چه بسا می شود که از این رنج و زحمت بهره ای نمی برد ناگهان ماموران مرگ می آیند و او را با خود می برند موقع مرگ به فکر می افتد و از کارهای گذشته خود پشیمان می شود آن وقت پشیمانی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به فکر عاقبت خود بیندیش و توشه ای بردار تا تو را رستگار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سفر چه بسته ای مرگ خبر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نبسته بار خود در این سفر چه میکند</w:t>
      </w:r>
    </w:p>
    <w:p>
      <w:pPr>
        <w:pStyle w:val="BookText"/>
        <w:rPr/>
      </w:pPr>
      <w:r>
        <w:rPr>
          <w:rFonts w:ascii="IRNazanin" w:hAnsi="IRNazanin" w:eastAsia="IRNazanin"/>
          <w:color w:val="111111"/>
          <w:sz w:val="28"/>
          <w:sz w:val="28"/>
          <w:szCs w:val="28"/>
          <w:rtl w:val="true"/>
          <w:lang w:bidi="fa-IR"/>
        </w:rPr>
        <w:t xml:space="preserve">برگ سبزی به 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ز پس تو پیش فرست</w:t>
      </w:r>
      <w:r>
        <w:rPr>
          <w:rFonts w:eastAsia="IRNazanin" w:cs="IRNazanin"/>
          <w:color w:val="111111"/>
          <w:sz w:val="28"/>
          <w:szCs w:val="28"/>
          <w:rtl w:val="true"/>
          <w:lang w:bidi="fa-IR"/>
        </w:rPr>
        <w:t>.</w:t>
      </w:r>
    </w:p>
    <w:p>
      <w:pPr>
        <w:pStyle w:val="Heading2"/>
        <w:numPr>
          <w:ilvl w:val="1"/>
          <w:numId w:val="1"/>
        </w:numPr>
        <w:rPr/>
      </w:pPr>
      <w:bookmarkStart w:id="206" w:name="__RefHeading___Toc6554933_1280447820"/>
      <w:bookmarkStart w:id="207" w:name="_Toc71"/>
      <w:bookmarkEnd w:id="206"/>
      <w:r>
        <w:rPr>
          <w:rtl w:val="true"/>
        </w:rPr>
        <w:t>مردمان جاهل قبل از اسلام</w:t>
      </w:r>
      <w:bookmarkEnd w:id="207"/>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اسلام اکثریت مردم جهان مخصوصاً اعراب حجاز در جهل و نادانی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را که از زمان حضرت ابراهیم بنا شده بود به </w:t>
      </w:r>
      <w:bookmarkStart w:id="208" w:name="pg16361_197660"/>
    </w:p>
    <w:p>
      <w:pPr>
        <w:pStyle w:val="BookText"/>
        <w:rPr/>
      </w:pPr>
      <w:bookmarkEnd w:id="208"/>
      <w:r>
        <w:rPr>
          <w:rFonts w:ascii="IRNazanin" w:hAnsi="IRNazanin" w:eastAsia="IRNazanin"/>
          <w:color w:val="111111"/>
          <w:sz w:val="28"/>
          <w:sz w:val="28"/>
          <w:szCs w:val="28"/>
          <w:rtl w:val="true"/>
          <w:lang w:bidi="fa-IR"/>
        </w:rPr>
        <w:t xml:space="preserve">بت خانه و اطراف خانه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آویزان کرده بودند قربانی می کردند اما گوسفند و شتر را توی خانه خدا ذبح می کردند و گوشت آنها را به در و دیوار کعبه آویزان می کردند تا در اثر تابش خورشید در گرما پخته شود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شرارت و قمار کار روزانه آنها بود جنگ و خونریزی همیشه ادامه داشت دختران خود را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سوادی و بی فرهنگی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اغنیا بودند زیر دستان و مستمندان را آزار می دادند و مال آنها را یه چپاول می بردند تا اینکه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چهل سالگی به پیغمبری مبعوث شدند و مردم را یه یکتا پرستی دعوت کردند اما مردم جاهل و بی فرهنگ جاهلیت زیر بار اطاعت از رسول خدا و خدا پرستی نمی رفتند و هر روز با پیغمبر مخالفت می کردند حتی عموهای پیغمبر ابوجهل و ابولهب سد راه و پیشرفت حضرت می شدند تا جایی که حضرت را اذیت و آزار می کردند کار به جایی رسید که حضرت رسول سه سال در شعب ابوطالب محاصره اقتصادی بودند و نمی گذاشتند کسی با حضرت رابطه ای داشته باشد تا اینکه حضرت رسول به مدینه هجرت نمودند و مردم مدینه استقبال شایانی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عمل آوردند اینجا بود که اسلام قوت گرفت سپاهی از مسئولین جمع آوری کردند و آمدند مکه را فتح کردند و آن بت ها را به زیر انداختند و مساوات را پیاده کردند </w:t>
      </w:r>
      <w:r>
        <w:rPr>
          <w:rFonts w:eastAsia="IRNazanin" w:cs="IRNazanin"/>
          <w:color w:val="111111"/>
          <w:sz w:val="28"/>
          <w:szCs w:val="28"/>
          <w:rtl w:val="true"/>
          <w:lang w:bidi="fa-IR"/>
        </w:rPr>
        <w:t>.</w:t>
      </w:r>
    </w:p>
    <w:p>
      <w:pPr>
        <w:pStyle w:val="Heading2"/>
        <w:numPr>
          <w:ilvl w:val="1"/>
          <w:numId w:val="1"/>
        </w:numPr>
        <w:rPr/>
      </w:pPr>
      <w:bookmarkStart w:id="209" w:name="__RefHeading___Toc6554935_1280447820"/>
      <w:bookmarkStart w:id="210" w:name="_Toc72"/>
      <w:bookmarkEnd w:id="209"/>
      <w:r>
        <w:rPr>
          <w:rtl w:val="true"/>
        </w:rPr>
        <w:t>خاطره ای از مدرسه صدر اصفهان</w:t>
      </w:r>
      <w:bookmarkEnd w:id="210"/>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صدر یکی از علمای معروف اصفهان بود در ضمن وضع مالی او خوب بوده و یکی از تجارب معروف شبی او را دعوت می کند برای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وسیله نقلیه نبود با الاغ راهی را می رفتند سوار بر الاغ و با پسرش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حمار را پسرش در دست گرفته و شب تاریک پی سوزی در دست دیگر از جلو می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بر زمینی که از مال مرحوم صدر بوده دید بوی تعفن و خاکروبه که مردم آنجا ریخته اند فضا را نامطلوب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وصیت می کنم که بعد از من این زمین را برای طلاب یک مدرسه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خیلی زیرک و دانا بوده فوراً چراغ را به پشت سرش می گیرد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چراغ را پشت سرت می گیری؟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چراغ را پیشاپیش بفرست و خودت دست به کار شو حالا که حیات داری مدرسه را بساز مرحوم صدر همان شب می رود درب خانه معماری و می گوید می خواهم از فردا مدرسه را شروع کنید و برای طلاب حجره هایی برای درس و بحث و استراحت آنان مدرسه صدر ساختمانس به پایان می رسد و چقدر برکاتی داشته علمایی مثل آخوند کاشی، آیت الله ناصری، آیت الله صافی ، آخوند درچه ای، آیت الله میر جهانی و سایر علما و شخصیت های برجسته که در این مدرسه صدر بازار تحویل جامعه داده شده و آنها هم شاگردانی را تربیت کردند برای ترویج دین مبین اسلام چه فداکاری هایی را از خود نشان دادند و هنوز پس از قرنها مدرسه صدر بازار در میان مدارس و حوزه های علمیه می درخشد و به مدرسه صدر معروف است </w:t>
      </w:r>
      <w:r>
        <w:rPr>
          <w:rFonts w:eastAsia="IRNazanin" w:cs="IRNazanin"/>
          <w:color w:val="111111"/>
          <w:sz w:val="28"/>
          <w:szCs w:val="28"/>
          <w:rtl w:val="true"/>
          <w:lang w:bidi="fa-IR"/>
        </w:rPr>
        <w:t xml:space="preserve">. </w:t>
      </w:r>
      <w:bookmarkStart w:id="211" w:name="pg16361_197662"/>
    </w:p>
    <w:p>
      <w:pPr>
        <w:pStyle w:val="Heading2"/>
        <w:numPr>
          <w:ilvl w:val="1"/>
          <w:numId w:val="1"/>
        </w:numPr>
        <w:rPr/>
      </w:pPr>
      <w:bookmarkStart w:id="212" w:name="__RefHeading___Toc6554937_1280447820"/>
      <w:bookmarkStart w:id="213" w:name="_Toc73"/>
      <w:bookmarkEnd w:id="211"/>
      <w:bookmarkEnd w:id="212"/>
      <w:r>
        <w:rPr>
          <w:rtl w:val="true"/>
        </w:rPr>
        <w:t>درباره محبت مولا امیر المؤمنین</w:t>
      </w:r>
      <w:bookmarkEnd w:id="213"/>
    </w:p>
    <w:p>
      <w:p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مأموریتی دادند چند روز طول کشید حضرت پیغمبر هم نگران و هم دلش تنگ شده بود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خبری بیاورد من هرچه بخواهد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جست و جو پرداخت و حضرت علی را پیدا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مشتاق دیدار شما هستند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خبری از شما برایش ببرد هرچه بخواهد به او می دهم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خود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حالا چه بخواهم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چیز را در شب معراج خداوند به پیغمبر فرمودند که یکی را به امت خود بگو و دومی را خواستی بگو نخواستی نگو ولی سومی را برای کسی نگو به حضرت رسول بگو آن سومی را که خداوند فرمود برای کسی نگو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سلمان به خدمت پیغمبر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و سالم دیدم و حالا خودش خدمت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عوض چه می خواهی؟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تشریف بردید خداوند به شما فرمود سه چیز به شما می گویم یکی از آن سه چیز را برای امت خود بگو و یکی را می خواهی بگو نمی خواهی نگو، ولی سومی را برای هیچ کس بازگو نکن آن سومی را برای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کی به شما یاد داده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bookmarkStart w:id="214" w:name="pg16361_197663"/>
    </w:p>
    <w:p>
      <w:pPr>
        <w:pStyle w:val="BookText"/>
        <w:rPr/>
      </w:pPr>
      <w:bookmarkEnd w:id="214"/>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خداوند فرموده برای کسی نگو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اَلسلمانُ منا اَهل اَلبِیت، برای سلمان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سوزنی را در آب فرو ببرد چقدر آب در خود جذب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اندازه رطوبت این سر سوزن محبت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دلش باشد اهل بهشت است </w:t>
      </w:r>
      <w:r>
        <w:rPr>
          <w:rFonts w:eastAsia="IRNazanin" w:cs="IRNazanin"/>
          <w:color w:val="111111"/>
          <w:sz w:val="28"/>
          <w:szCs w:val="28"/>
          <w:rtl w:val="true"/>
          <w:lang w:bidi="fa-IR"/>
        </w:rPr>
        <w:t>.</w:t>
      </w:r>
    </w:p>
    <w:p>
      <w:pPr>
        <w:pStyle w:val="Heading2"/>
        <w:numPr>
          <w:ilvl w:val="1"/>
          <w:numId w:val="1"/>
        </w:numPr>
        <w:rPr/>
      </w:pPr>
      <w:bookmarkStart w:id="215" w:name="__RefHeading___Toc6554939_1280447820"/>
      <w:bookmarkStart w:id="216" w:name="_Toc74"/>
      <w:bookmarkEnd w:id="215"/>
      <w:r>
        <w:rPr>
          <w:rtl w:val="true"/>
        </w:rPr>
        <w:t xml:space="preserve">داستان یک دزد و رفتن او به زیارت حضرت رضا </w:t>
      </w:r>
      <w:r>
        <w:rPr>
          <w:rtl w:val="true"/>
        </w:rPr>
        <w:t>(</w:t>
      </w:r>
      <w:r>
        <w:rPr>
          <w:rtl w:val="true"/>
        </w:rPr>
        <w:t>علیه السلام</w:t>
      </w:r>
      <w:r>
        <w:rPr>
          <w:rtl w:val="true"/>
        </w:rPr>
        <w:t>)</w:t>
      </w:r>
      <w:bookmarkEnd w:id="21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قدیم چاوشی می کردند و در محلات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علاقه به زیارت داشت دسته جمعی می رفتند زیارت چون که در بیابان ها نا امنی بود و جلو ماشین ها را می گرفتند و مال و پول ها را به غارت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دزد زبر دستی بود به نام غلام ایشان دزدانی را اجیر خود کرده بود و در قهوه خانه ای پاتوق درست کرده بود و دزد سر 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چاوشی یک شب در خواب می بیند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دزده را با خود به مشهد بیاورید؟ آقای چاوشی به خواب خود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شب مرتب همین خواب را می بیند اطمینان حاصل می کند و می رود به سراغ غلام دزده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توی قهوه خانه روی تختی با اطرافیانش می بیند سلام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غلام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پیش او می آید و می گوید چه کار داری؟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عده ای عازم خراسان هستیم می خواهیم شما هم با ما باشی غلام می گوید من و مشهد من لیاقت ندارم چاووش می گوید امام رضا تو را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اشک از چشمانش جاری می شود و می گوید من لایق امام رضا نیستم و بعد می گوید چه روزی </w:t>
      </w:r>
      <w:bookmarkStart w:id="217" w:name="pg16361_197664"/>
    </w:p>
    <w:p>
      <w:pPr>
        <w:pStyle w:val="BookText"/>
        <w:rPr/>
      </w:pPr>
      <w:bookmarkEnd w:id="217"/>
      <w:r>
        <w:rPr>
          <w:rFonts w:ascii="IRNazanin" w:hAnsi="IRNazanin" w:eastAsia="IRNazanin"/>
          <w:color w:val="111111"/>
          <w:sz w:val="28"/>
          <w:sz w:val="28"/>
          <w:szCs w:val="28"/>
          <w:rtl w:val="true"/>
          <w:lang w:bidi="fa-IR"/>
        </w:rPr>
        <w:t>حرکت می کنید؟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دیگر فلان ساعت سر موقع می آید و صندلی جلوی ماشین را به او می دهند اتوبوس به راه می افتد و به گردنه ای می رسد سه دزد با تفنگ جلو ماشین را می گیرند و پول مردها و طلای زنان را می گیرند دزدها از ماشین پیاده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می پرد و تفنگ را از او می گیرد و هر سه نفر را می زند و به راننده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گازوییل اتوبوس تمام شده و پول نداریم گازوییل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می گوید برو هرچه این دزدها از شما گرفتند در کیسه ای ریختند من هم از او می دزدیدم همه پول ها و طلاها پیش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مرا برای اینجا خواسته است که زوارش یرگردان نشود تمام پول زوار و طلاها را به صاحبان می دهد وقتی می رسد مشهد می رود حرم و توبه می کند و دست از دزدی بر می دارد وقتی بر می گردد دوستانش به دیدار او می آیند و میب ینند او غلام امام رضا شده و عوض شده است </w:t>
      </w:r>
      <w:r>
        <w:rPr>
          <w:rFonts w:eastAsia="IRNazanin" w:cs="IRNazanin"/>
          <w:color w:val="111111"/>
          <w:sz w:val="28"/>
          <w:szCs w:val="28"/>
          <w:rtl w:val="true"/>
          <w:lang w:bidi="fa-IR"/>
        </w:rPr>
        <w:t>.</w:t>
      </w:r>
    </w:p>
    <w:p>
      <w:pPr>
        <w:pStyle w:val="Heading2"/>
        <w:numPr>
          <w:ilvl w:val="1"/>
          <w:numId w:val="1"/>
        </w:numPr>
        <w:rPr/>
      </w:pPr>
      <w:bookmarkStart w:id="218" w:name="__RefHeading___Toc6554941_1280447820"/>
      <w:bookmarkStart w:id="219" w:name="_Toc75"/>
      <w:bookmarkEnd w:id="218"/>
      <w:r>
        <w:rPr>
          <w:rtl w:val="true"/>
        </w:rPr>
        <w:t>در احوال دو برادر</w:t>
      </w:r>
      <w:bookmarkEnd w:id="21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برادر بودند هر دو با تقوا و هر دو شغلشان طلا فروشی بود یکی از آنها گفت من می خواهم بروم و در بیابان به عبادت مشغول شوم رفت و از جامعه به دور و به قدری زاهد بود که حیوانات به فرمانش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نفر از آن محل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شهر بروم کاری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حالا که به شهر می روی در فلان بازار برادر من دکان طلا فروشی دارد یک امانت به تو می دهم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یک آب کش برداشت و پر از آب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او بده</w:t>
      </w:r>
      <w:r>
        <w:rPr>
          <w:rFonts w:eastAsia="IRNazanin" w:cs="IRNazanin"/>
          <w:color w:val="111111"/>
          <w:sz w:val="28"/>
          <w:szCs w:val="28"/>
          <w:rtl w:val="true"/>
          <w:lang w:bidi="fa-IR"/>
        </w:rPr>
        <w:t xml:space="preserve">.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ظرف را گرفت و وارونه شهر شد و سراغ گرفت و امانت را به برادر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امانت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پیشرفت کرده و آن آب کش را آویزان مغازه کرد و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به محل خود بازگردی به اینجا بیا من هم یک امانت دارم بیا بگیر به برادرم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آن مرد آمد و مرد طلا فروش مقداری آتش سرخ شده را روی پنبه ای گذاشته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برادرم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 این صحنه را دید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سری به برادرم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شیری را در بیابان صدا زد و سوار بر او شد و به شهر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شهر توجه می کرد می دید مردی سوار بر شیر شده فرار می کردند تا اینکه به مغازه برادرش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 و رفت داخل مغازۀ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مغازه باز است و برادرش برای نماز رفته مسجد در این حال زنی آمد و یک جفت گوشواره می خواست 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دوست داری بردار و در گوش خود کن وقتی گوشواره را پسندید و در گوش خود کرد این برادر به گوش این زن چشمش افتاد آب هایی که در آب کش بود فرو ریخت و شیر هم بلند شد و راه بیابان را در پیش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بعد از نماز آمد و برادر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اگر آمده ای در شهر و جامعه و توانستی با مردم رفت و آمد و خرید و فروش کنی کاری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رفته ای در بیابان خلوت و با مردم سر و کاری نداری و خود را به عبادت خشک و خالی و بی محتوا مشغول کرده ای کاری مهم نیست </w:t>
      </w:r>
      <w:r>
        <w:rPr>
          <w:rFonts w:eastAsia="IRNazanin" w:cs="IRNazanin"/>
          <w:color w:val="111111"/>
          <w:sz w:val="28"/>
          <w:szCs w:val="28"/>
          <w:rtl w:val="true"/>
          <w:lang w:bidi="fa-IR"/>
        </w:rPr>
        <w:t xml:space="preserve">. </w:t>
      </w:r>
      <w:bookmarkStart w:id="220" w:name="pg16361_197666"/>
    </w:p>
    <w:p>
      <w:pPr>
        <w:pStyle w:val="Heading2"/>
        <w:numPr>
          <w:ilvl w:val="1"/>
          <w:numId w:val="1"/>
        </w:numPr>
        <w:rPr/>
      </w:pPr>
      <w:bookmarkStart w:id="221" w:name="__RefHeading___Toc6554943_1280447820"/>
      <w:bookmarkStart w:id="222" w:name="_Toc76"/>
      <w:bookmarkEnd w:id="220"/>
      <w:bookmarkEnd w:id="221"/>
      <w:r>
        <w:rPr>
          <w:rtl w:val="true"/>
        </w:rPr>
        <w:t>داستان بهلول رحمه الله علیه</w:t>
      </w:r>
      <w:bookmarkEnd w:id="222"/>
    </w:p>
    <w:p>
      <w:pPr>
        <w:pStyle w:val="BookText"/>
        <w:rPr/>
      </w:pPr>
      <w:r>
        <w:rPr>
          <w:rFonts w:ascii="IRNazanin" w:hAnsi="IRNazanin" w:eastAsia="IRNazanin"/>
          <w:color w:val="111111"/>
          <w:sz w:val="28"/>
          <w:sz w:val="28"/>
          <w:szCs w:val="28"/>
          <w:rtl w:val="true"/>
          <w:lang w:bidi="fa-IR"/>
        </w:rPr>
        <w:t>آقای بهلول مردی دانشمند و با تقوا بود در زمان رضا شاه قلدر در مسجد گوهرشاد به منبر رفته بود بر علیه رژیم غاصب سخنرانی کرد او را تعقیب کردند فرار کرد و به افغانستان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رضا شاه باز به ایران بازگشت و بیشتر اوقات روزه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یکسال قصد زیارت خانه خدا کرد و نذر کرده بود از مدینه پیاده به مکه معظمه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صعودی به همراه داشت طی الارض هم بوده خسته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یک قهوه خانه بین راه نشست و یک هندوانه خرید و مقداری از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پیر زن عربی آمده و پوسته ها را برداشت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مرغ مرده ای را برداشت و با خود برد و تعقیب آن زن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رفت در خرابه ای و بچه ها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پوسته هندوانه ها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برای شما غذا درست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بهلول یا الله گفت و وارد شد و به 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پیززن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 چند روز است غذا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بهلول مبلغ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همراه داشت به آن زن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پول برای بچه ها غذا تهیه کن و توکل بر خداوند کن و خداحافظی کرد و راه مکه 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یک ماشین سواری جلویش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آقای بهلول را شناخت سر نشین سواری آیت الله خوانساری بود پس از سلام و احوال پرسی اصرار زیادی کرد که آقای بهلول بیاید به ماشین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دارم پیاده تا مکه بروم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خونساری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دامن خود را بگیر و یک مقدار پول است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بهلول پول را تحویل گرفت و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bookmarkStart w:id="223" w:name="pg16361_197667"/>
    </w:p>
    <w:p>
      <w:pPr>
        <w:pStyle w:val="BookText"/>
        <w:rPr/>
      </w:pPr>
      <w:bookmarkEnd w:id="223"/>
      <w:r>
        <w:rPr>
          <w:rFonts w:ascii="IRNazanin" w:hAnsi="IRNazanin" w:eastAsia="IRNazanin"/>
          <w:color w:val="111111"/>
          <w:sz w:val="28"/>
          <w:sz w:val="28"/>
          <w:szCs w:val="28"/>
          <w:rtl w:val="true"/>
          <w:lang w:bidi="fa-IR"/>
        </w:rPr>
        <w:t>بهلول به راه خود ادامه داد تا اینکه خسته شد و درب قهوه خانه ای نشست تا رفع خستگی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پول ها را شمرد و دید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صعودی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احسانی را خدا ده برابر پاداش می دهد من آنجا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بنده خدا کمک کردم اینجا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خدا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بهلول هر کجا می رفت پول نمی گرفت و اگر به زور به او می دادند</w:t>
      </w:r>
    </w:p>
    <w:p>
      <w:pPr>
        <w:pStyle w:val="BookText"/>
        <w:rPr/>
      </w:pPr>
      <w:r>
        <w:rPr>
          <w:rFonts w:ascii="IRNazanin" w:hAnsi="IRNazanin" w:eastAsia="IRNazanin"/>
          <w:color w:val="111111"/>
          <w:sz w:val="28"/>
          <w:sz w:val="28"/>
          <w:szCs w:val="28"/>
          <w:rtl w:val="true"/>
          <w:lang w:bidi="fa-IR"/>
        </w:rPr>
        <w:t>می گفت بیچاره های آن محل را خبر کنید و با آنها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دهه در مسجد سید رهنان منبر رفت و قضایای زندگی خود را تعریف کرد پس از ده روزی پولی به ایشان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مستضعفین محل را معرفی کنید آنگاه پول ها را بین آنها تقسیم کرد </w:t>
      </w:r>
      <w:r>
        <w:rPr>
          <w:rFonts w:eastAsia="IRNazanin" w:cs="IRNazanin"/>
          <w:color w:val="111111"/>
          <w:sz w:val="28"/>
          <w:szCs w:val="28"/>
          <w:rtl w:val="true"/>
          <w:lang w:bidi="fa-IR"/>
        </w:rPr>
        <w:t>.</w:t>
      </w:r>
    </w:p>
    <w:p>
      <w:pPr>
        <w:pStyle w:val="Heading2"/>
        <w:numPr>
          <w:ilvl w:val="1"/>
          <w:numId w:val="1"/>
        </w:numPr>
        <w:rPr/>
      </w:pPr>
      <w:bookmarkStart w:id="224" w:name="__RefHeading___Toc6554945_1280447820"/>
      <w:bookmarkStart w:id="225" w:name="_Toc77"/>
      <w:bookmarkEnd w:id="224"/>
      <w:r>
        <w:rPr>
          <w:rtl w:val="true"/>
        </w:rPr>
        <w:t>آقای انصاریان در یکی از منبرها بیان کردند</w:t>
      </w:r>
      <w:r>
        <w:rPr>
          <w:rtl w:val="true"/>
        </w:rPr>
        <w:t>...</w:t>
      </w:r>
      <w:bookmarkEnd w:id="225"/>
    </w:p>
    <w:p>
      <w:pPr>
        <w:pStyle w:val="BookText"/>
        <w:rPr/>
      </w:pPr>
      <w:r>
        <w:rPr>
          <w:rFonts w:ascii="IRNazanin" w:hAnsi="IRNazanin" w:eastAsia="IRNazanin"/>
          <w:color w:val="111111"/>
          <w:sz w:val="28"/>
          <w:sz w:val="28"/>
          <w:szCs w:val="28"/>
          <w:rtl w:val="true"/>
          <w:lang w:bidi="fa-IR"/>
        </w:rPr>
        <w:t>آقای انصاریان یکی از وعاظ تهران یک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سابق منبر زیادی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منبر داشتم شخصی جلو منبر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کاره ای؟ هرکجا منبر هستم تو آنجا نشسته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شور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کاری ندارم پای منبر شما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مرده شوری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چهل سال چیزی از این مرده ها دیده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برایم بگو؟</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پیرمرد هفتاد ساله را گذاشتم و او را غسل می دادم و دیدم کف پاهایش کثیف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خودم گفتم این مرد که می دانست می میرد چرا پای خود را تمیز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گفتم و به زبان خود نیاوردم ناگاه </w:t>
      </w:r>
      <w:bookmarkStart w:id="226" w:name="pg16361_197668"/>
    </w:p>
    <w:p>
      <w:pPr>
        <w:pStyle w:val="BookText"/>
        <w:rPr/>
      </w:pPr>
      <w:bookmarkEnd w:id="226"/>
      <w:r>
        <w:rPr>
          <w:rFonts w:ascii="IRNazanin" w:hAnsi="IRNazanin" w:eastAsia="IRNazanin"/>
          <w:color w:val="111111"/>
          <w:sz w:val="28"/>
          <w:sz w:val="28"/>
          <w:szCs w:val="28"/>
          <w:rtl w:val="true"/>
          <w:lang w:bidi="fa-IR"/>
        </w:rPr>
        <w:t>دیدم مرده بلند شد نشست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نشستم تو بشور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نمرده ام همه چیز را می بینم چیزهایی که تو نه می توانی ببینی نه می توانی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و پشت این دیوار را هم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و صحبت مردم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تو در ذهنت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شور به 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زمان حیات خود چه کاره بوده ای؟</w:t>
      </w:r>
    </w:p>
    <w:p>
      <w:pPr>
        <w:pStyle w:val="BookText"/>
        <w:rPr/>
      </w:pP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چهل سال کفشدار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به مردم خدمت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هرکس در راه مستقیم قرار گرفت و خدمت به خلق خدا کرد روزی به نتیجه اعمال خود خواهد رسید خواه کم یا زیادش پیش خدا گم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مکافات عمل غافل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بروید جو ز جو</w:t>
      </w:r>
    </w:p>
    <w:p>
      <w:pPr>
        <w:pStyle w:val="BookText"/>
        <w:rPr/>
      </w:pPr>
      <w:r>
        <w:rPr>
          <w:rFonts w:ascii="IRNazanin" w:hAnsi="IRNazanin" w:eastAsia="IRNazanin"/>
          <w:color w:val="111111"/>
          <w:sz w:val="28"/>
          <w:sz w:val="28"/>
          <w:szCs w:val="28"/>
          <w:rtl w:val="true"/>
          <w:lang w:bidi="fa-IR"/>
        </w:rPr>
        <w:t xml:space="preserve">بنده همان ز کردار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درگاه خدا آورد</w:t>
      </w:r>
    </w:p>
    <w:p>
      <w:pPr>
        <w:pStyle w:val="Heading2"/>
        <w:numPr>
          <w:ilvl w:val="1"/>
          <w:numId w:val="1"/>
        </w:numPr>
        <w:rPr/>
      </w:pPr>
      <w:bookmarkStart w:id="227" w:name="__RefHeading___Toc6554947_1280447820"/>
      <w:bookmarkStart w:id="228" w:name="_Toc78"/>
      <w:bookmarkEnd w:id="227"/>
      <w:r>
        <w:rPr>
          <w:rtl w:val="true"/>
        </w:rPr>
        <w:t xml:space="preserve">داستان زوار امام رضا </w:t>
      </w:r>
      <w:r>
        <w:rPr>
          <w:rtl w:val="true"/>
        </w:rPr>
        <w:t>(</w:t>
      </w:r>
      <w:r>
        <w:rPr>
          <w:rtl w:val="true"/>
        </w:rPr>
        <w:t>علیه السلام</w:t>
      </w:r>
      <w:r>
        <w:rPr>
          <w:rtl w:val="true"/>
        </w:rPr>
        <w:t>)</w:t>
      </w:r>
      <w:r>
        <w:rPr>
          <w:rtl w:val="true"/>
        </w:rPr>
        <w:t>و شخصی به نام محمد علی مرادی از رهنان</w:t>
      </w:r>
      <w:bookmarkEnd w:id="228"/>
    </w:p>
    <w:p>
      <w:pPr>
        <w:pStyle w:val="BookText"/>
        <w:rPr/>
      </w:pPr>
      <w:r>
        <w:rPr>
          <w:rFonts w:ascii="IRNazanin" w:hAnsi="IRNazanin" w:eastAsia="IRNazanin"/>
          <w:color w:val="111111"/>
          <w:sz w:val="28"/>
          <w:sz w:val="28"/>
          <w:szCs w:val="28"/>
          <w:rtl w:val="true"/>
          <w:lang w:bidi="fa-IR"/>
        </w:rPr>
        <w:t>حدود چهل سال قبل چند اتوبوس به شکل کاروان از رهنان عازم مشهد مقدس می شدند و یک پرچم و سر دسته هر روز در مشهد دسته راه می انداختند و سینه و زنجیر می زدند و عزاداری می کردند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دفعه وقتی که می خواستند از رهنان حرکت کنند تعدادی مردم به بدرقه می آمدند من جمله یکی از آنها به نام محمد علی مرادی بود آمد و با سر دسته ها دست و رو بوسی کرد در آن وقت وضع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روید از من بگویید فلانی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گله یک سگ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گله زوار را می گفت و سگ خودش را</w:t>
      </w:r>
      <w:r>
        <w:rPr>
          <w:rFonts w:eastAsia="IRNazanin" w:cs="IRNazanin"/>
          <w:color w:val="111111"/>
          <w:sz w:val="28"/>
          <w:szCs w:val="28"/>
          <w:rtl w:val="true"/>
          <w:lang w:bidi="fa-IR"/>
        </w:rPr>
        <w:t xml:space="preserve">. </w:t>
      </w:r>
      <w:bookmarkStart w:id="229" w:name="pg16361_197669"/>
    </w:p>
    <w:p>
      <w:pPr>
        <w:pStyle w:val="BookText"/>
        <w:rPr/>
      </w:pPr>
      <w:bookmarkEnd w:id="229"/>
      <w:r>
        <w:rPr>
          <w:rFonts w:ascii="IRNazanin" w:hAnsi="IRNazanin" w:eastAsia="IRNazanin"/>
          <w:color w:val="111111"/>
          <w:sz w:val="28"/>
          <w:sz w:val="28"/>
          <w:szCs w:val="28"/>
          <w:rtl w:val="true"/>
          <w:lang w:bidi="fa-IR"/>
        </w:rPr>
        <w:t>زوار حرکت کردند و به سمت مشهد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خوابیدند سه نفر از سر دسته ها یک خواب می بینند که فوری بروید و محمد علی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خواب خود را برای هم دیگر تعریف می کنند که چنین خوابی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تصمیم گرفتند و بلیط هواپیمایی تهیه کردند و به اصفهان و به رهنان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او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درب خانه با آن سه نفر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به مشهد نرفته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آمده ایم تو را با خود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بیاییم و تو را به حضور ایشان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نام برده را مشهد می برند و بعداً ایشان وضعش خوب شد و به مکه معظمه جهت حج واجب مستطیع شد و اعمال حج خود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مرادی چون دلش شکست نداند به جز ذات پروردگار که فردا چه بازی کند</w:t>
      </w:r>
      <w:r>
        <w:rPr>
          <w:rFonts w:eastAsia="IRNazanin" w:cs="IRNazanin"/>
          <w:color w:val="111111"/>
          <w:sz w:val="28"/>
          <w:szCs w:val="28"/>
          <w:rtl w:val="true"/>
          <w:lang w:bidi="fa-IR"/>
        </w:rPr>
        <w:t>.</w:t>
      </w:r>
    </w:p>
    <w:p>
      <w:pPr>
        <w:pStyle w:val="Heading2"/>
        <w:numPr>
          <w:ilvl w:val="1"/>
          <w:numId w:val="1"/>
        </w:numPr>
        <w:rPr/>
      </w:pPr>
      <w:bookmarkStart w:id="230" w:name="__RefHeading___Toc6554949_1280447820"/>
      <w:bookmarkStart w:id="231" w:name="_Toc79"/>
      <w:bookmarkEnd w:id="230"/>
      <w:r>
        <w:rPr>
          <w:rtl w:val="true"/>
        </w:rPr>
        <w:t>داستان حاج آقا رضا هرندی رحمت الله علیه</w:t>
      </w:r>
      <w:bookmarkEnd w:id="231"/>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رضا هرندی یکی از وعاظ و روضه خوانان معروف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یک دهه روضه داشتند صاحب خانه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همسایگی مان زیاد بهائی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منبر اصلا از این ها نام نبرید و آقا بالعکس تمام منبر این دهه را بر ضد بهائیت صحبت کرد و شب آخر که می خواستند در همان کوچه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جلو آقا رضا را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از فردا شب توی همین کوچه ده شب ما روضه داریم تشریف بیاورید و خانه را نشان آقا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بعد سید می آید درب همان خانه می بیند یک نفر ایستاده درب منزل آقا را می برد داخل خانه و درب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بیند از روضه خبری نیست، فقط در یک اطاق بزرگ حدود چهل مرد با کارت های برهنه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ده شب هرچه خواستی جولان دادی و بر علیه ما صحبت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مرگ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اگر داری بکن؟ سید رضا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بگذارید من دو رکعت نماز بخوانم و آنگاه مرا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نمازت را بخوان؟ سید مهری از جیبش در آورد و رو به قبله دو رکعت نماز خواند در رکعت دوم و در سجده آخر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ده شب روضه را برای دین جدت خواندم و حالا گرفتار این نا اهلان شده ام 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سر از سجده برنداشته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درب خانه باز شد و یک آقایی با شمشیر وارد اطاق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چهل مرد زبان هایشان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چکار با این سید بنده خدا دارید؟ تمام آنها که این صحنه را دیدند، افتادند روی دست و پای آقا و توبه کردند و به اسلام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تلگراف زدند به تهران و شهرهای کشور و قضیه را برای همه همکیشان خود گفتند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 رضا چهار زن صیغه ای در یک منزل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اطاق جداگانه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رعایت عدالت را داشته اند هر شبی در اطاق یکی از زن ها می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زن باهم پیمان می بندند که یک شب آقا را در اطاق خود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وقتی از نماز مسجد می آید در هر اطاقی می رود </w:t>
      </w:r>
      <w:bookmarkStart w:id="232" w:name="pg16361_197671"/>
    </w:p>
    <w:p>
      <w:pPr>
        <w:pStyle w:val="BookText"/>
        <w:rPr/>
      </w:pPr>
      <w:bookmarkEnd w:id="232"/>
      <w:r>
        <w:rPr>
          <w:rFonts w:ascii="IRNazanin" w:hAnsi="IRNazanin" w:eastAsia="IRNazanin"/>
          <w:color w:val="111111"/>
          <w:sz w:val="28"/>
          <w:sz w:val="28"/>
          <w:szCs w:val="28"/>
          <w:rtl w:val="true"/>
          <w:lang w:bidi="fa-IR"/>
        </w:rPr>
        <w:t>می بیند درب را از داخل قفل کرده اند و او را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 بود آقا لباس های خود را در می آورد و می رود داخل حوض و غسل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 صحنه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زن به یک دیگر می گویند هر کدام یک از شما آقا را راه دادید بعدا تصمیم می گیرند هر چهار نفر آقا را چهار دست و پایش را بگیرند و از حوض بیرون بیاورند و همینطوری که او را می بردند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دیگر می گیرم که زیر سرم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تخت فولاد مدفون هستند و مردم سر قبر او می روند و فاتحه می خوانند </w:t>
      </w:r>
      <w:r>
        <w:rPr>
          <w:rFonts w:eastAsia="IRNazanin" w:cs="IRNazanin"/>
          <w:color w:val="111111"/>
          <w:sz w:val="28"/>
          <w:szCs w:val="28"/>
          <w:rtl w:val="true"/>
          <w:lang w:bidi="fa-IR"/>
        </w:rPr>
        <w:t>.</w:t>
      </w:r>
    </w:p>
    <w:p>
      <w:pPr>
        <w:pStyle w:val="Heading2"/>
        <w:numPr>
          <w:ilvl w:val="1"/>
          <w:numId w:val="1"/>
        </w:numPr>
        <w:rPr/>
      </w:pPr>
      <w:bookmarkStart w:id="233" w:name="__RefHeading___Toc6554951_1280447820"/>
      <w:bookmarkStart w:id="234" w:name="_Toc80"/>
      <w:bookmarkEnd w:id="233"/>
      <w:r>
        <w:rPr>
          <w:rtl w:val="true"/>
        </w:rPr>
        <w:t>در احوالات مرحوم حاج آقا رحیم ارباب</w:t>
      </w:r>
      <w:bookmarkEnd w:id="234"/>
    </w:p>
    <w:p>
      <w:pPr>
        <w:pStyle w:val="BookText"/>
        <w:rPr/>
      </w:pPr>
      <w:r>
        <w:rPr>
          <w:rFonts w:ascii="IRNazanin" w:hAnsi="IRNazanin" w:eastAsia="IRNazanin"/>
          <w:color w:val="111111"/>
          <w:sz w:val="28"/>
          <w:sz w:val="28"/>
          <w:szCs w:val="28"/>
          <w:rtl w:val="true"/>
          <w:lang w:bidi="fa-IR"/>
        </w:rPr>
        <w:t>پدر مرحوم حاج آقا رحیم کشاورزی و دام های زیادی داشته و خدم و صاحب حشمی بوده از این جهت او را ارباب می گفتند در ضمن مرد متدین و با تقوایی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رحیم کودک بوده و نوکران و چوپان ها از پدر حاج آقا تقاضا می کنند که رحیم را یک روز دنبال ما به صحرا بفرست ما از او محافظت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قبول کرد ایشان با نوکران و گوسفندان روانه صحرا می شوند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نوکران هر روز برای تهیه نان و غذا با چوب آتش درست می کردند و نان و غذا می پختند آتش را شعله ور کردند و روی دو سنگ صاف خمیری پهن کردند زیر آن را آتش درست کردند یکی از این سنگ ها نان پخته می شد و سنگ مثل آتش سرخ داغ بود و سنگ دیگر اصلاً داغ نشد و نان پخته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حاج آقا رحیم فهمید یک سری در این سنگ هست که نان پخته نمی شود سنگ را می شکند و می بیند وسط این سنگ یک کرم زندگی می کند </w:t>
      </w:r>
      <w:bookmarkStart w:id="235" w:name="pg16361_197672"/>
    </w:p>
    <w:p>
      <w:pPr>
        <w:pStyle w:val="BookText"/>
        <w:rPr/>
      </w:pPr>
      <w:bookmarkEnd w:id="235"/>
      <w:r>
        <w:rPr>
          <w:rFonts w:ascii="IRNazanin" w:hAnsi="IRNazanin" w:eastAsia="IRNazanin"/>
          <w:color w:val="111111"/>
          <w:sz w:val="28"/>
          <w:sz w:val="28"/>
          <w:szCs w:val="28"/>
          <w:rtl w:val="true"/>
          <w:lang w:bidi="fa-IR"/>
        </w:rPr>
        <w:t>و غذا می خورد از اینجا به عظمت الهی پی می برد و تحصیلات خود را ادامه می دهد تا به آن مقامات عالیه می رسد و عالم بزرگ و نابغه دوران گردید این است نتیجه زحمات و جانفشانی در راه دین اسلام که هنوز پس از نیم قرن که از رحلت آم بزرگوار می گذرد در هر مجلسی نام ایشان برده می شود و طلب مغفرت برای ایشان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حقیر توفیق پیدا کردم و آخر عمر ایشان در منزل نماز ظهر را اقامه داشتم خداوند بزرگ ایشان را رحمت کند </w:t>
      </w:r>
      <w:r>
        <w:rPr>
          <w:rFonts w:eastAsia="IRNazanin" w:cs="IRNazanin"/>
          <w:color w:val="111111"/>
          <w:sz w:val="28"/>
          <w:szCs w:val="28"/>
          <w:rtl w:val="true"/>
          <w:lang w:bidi="fa-IR"/>
        </w:rPr>
        <w:t>.</w:t>
      </w:r>
    </w:p>
    <w:p>
      <w:pPr>
        <w:pStyle w:val="Heading2"/>
        <w:numPr>
          <w:ilvl w:val="1"/>
          <w:numId w:val="1"/>
        </w:numPr>
        <w:rPr/>
      </w:pPr>
      <w:bookmarkStart w:id="236" w:name="__RefHeading___Toc6554953_1280447820"/>
      <w:bookmarkStart w:id="237" w:name="_Toc81"/>
      <w:bookmarkEnd w:id="236"/>
      <w:r>
        <w:rPr>
          <w:rtl w:val="true"/>
        </w:rPr>
        <w:t>پدری مهربان برای شیعیان</w:t>
      </w:r>
      <w:bookmarkEnd w:id="237"/>
    </w:p>
    <w:p>
      <w:pPr>
        <w:pStyle w:val="BookText"/>
        <w:rPr/>
      </w:pPr>
      <w:r>
        <w:rPr>
          <w:rFonts w:ascii="IRNazanin" w:hAnsi="IRNazanin" w:eastAsia="IRNazanin"/>
          <w:color w:val="111111"/>
          <w:sz w:val="28"/>
          <w:sz w:val="28"/>
          <w:szCs w:val="28"/>
          <w:rtl w:val="true"/>
          <w:lang w:bidi="fa-IR"/>
        </w:rPr>
        <w:t>ما مردم مثل بچه ای هستیم که پدرش دست او را گرفته است تا به جایی ببرد و در طول مسیر از بازاری عبور می کند ما بچه ها دست پدر را رها می کنیم و جلب ویترین و مغازه ها می شویم و در بازار گم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می شویم که دیگر پدر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کنیم پدر گم شده است در حالی که در واقع خود ما گم شده ایم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و اولیا پدران خلقند و دست خلایق را می گیرند تا آنها را به سلامت از بازار دنیا عبور دهند اغلب مردم جلب متاع های دنیا شده اند و دست پدر را رها کرده اند و در بازار دنیا گم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 و محبوب گشته ایم ظاهرا می گوییم آقا می آیند ولی در حقیقت ما به خدمت حضرت می رویم ما به پشت دیوار دنیا رفته ایم و گم شده ایم باید از پشت دیوار بیرون بیاییم تا ببینیم که حضرت از همان ابتدا حاضر بودند در طوفان زندگی با خدا بودن بهتر از نا خدا بودن است</w:t>
      </w:r>
      <w:r>
        <w:rPr>
          <w:rFonts w:eastAsia="IRNazanin" w:cs="IRNazanin"/>
          <w:color w:val="111111"/>
          <w:sz w:val="28"/>
          <w:szCs w:val="28"/>
          <w:rtl w:val="true"/>
          <w:lang w:bidi="fa-IR"/>
        </w:rPr>
        <w:t xml:space="preserve">. </w:t>
      </w:r>
      <w:bookmarkStart w:id="238" w:name="pg16361_197673"/>
    </w:p>
    <w:p>
      <w:pPr>
        <w:pStyle w:val="Heading2"/>
        <w:numPr>
          <w:ilvl w:val="1"/>
          <w:numId w:val="1"/>
        </w:numPr>
        <w:rPr/>
      </w:pPr>
      <w:bookmarkStart w:id="239" w:name="__RefHeading___Toc6554955_1280447820"/>
      <w:bookmarkStart w:id="240" w:name="_Toc82"/>
      <w:bookmarkEnd w:id="238"/>
      <w:bookmarkEnd w:id="239"/>
      <w:r>
        <w:rPr>
          <w:rtl w:val="true"/>
        </w:rPr>
        <w:t>درباره شناخت امام زمان</w:t>
      </w:r>
      <w:r>
        <w:rPr>
          <w:rtl w:val="true"/>
        </w:rPr>
        <w:t>(</w:t>
      </w:r>
      <w:r>
        <w:rPr>
          <w:rtl w:val="true"/>
        </w:rPr>
        <w:t>عجل الله تعالی فرجه الشریف</w:t>
      </w:r>
      <w:r>
        <w:rPr>
          <w:rtl w:val="true"/>
        </w:rPr>
        <w:t>)</w:t>
      </w:r>
      <w:bookmarkEnd w:id="240"/>
    </w:p>
    <w:p>
      <w:pPr>
        <w:pStyle w:val="BookText"/>
        <w:rPr/>
      </w:pPr>
      <w:r>
        <w:rPr>
          <w:rFonts w:ascii="IRNazanin" w:hAnsi="IRNazanin" w:eastAsia="IRNazanin"/>
          <w:color w:val="111111"/>
          <w:sz w:val="28"/>
          <w:sz w:val="28"/>
          <w:szCs w:val="28"/>
          <w:rtl w:val="true"/>
          <w:lang w:bidi="fa-IR"/>
        </w:rPr>
        <w:t xml:space="preserve">از مهمترین و واجب ترین تکالیف مردم 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معرفت و شناخت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باید صفات و خصوصیات امامی را که اطاعت او بر همه کس واجب است دانست تا دیگران را با او اشتباه نگرفت و او را از مدعیان آن حضرت تمیز و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بر وجول معرفت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 خویش را نشناسد به مرگ جاهلیت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مقصود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معرفت واجب در حق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موجبات سعادت دنیا و آخرت آنان فراهم آید و راه شهادت و ظلالت بر ایشان بسته شود و برای تحصیل این معرفت باید به علما و تألیفات آنها مراجعه کرد </w:t>
      </w:r>
      <w:r>
        <w:rPr>
          <w:rFonts w:eastAsia="IRNazanin" w:cs="IRNazanin"/>
          <w:color w:val="111111"/>
          <w:sz w:val="28"/>
          <w:szCs w:val="28"/>
          <w:rtl w:val="true"/>
          <w:lang w:bidi="fa-IR"/>
        </w:rPr>
        <w:t>.</w:t>
      </w:r>
    </w:p>
    <w:p>
      <w:pPr>
        <w:pStyle w:val="Heading2"/>
        <w:numPr>
          <w:ilvl w:val="1"/>
          <w:numId w:val="1"/>
        </w:numPr>
        <w:rPr/>
      </w:pPr>
      <w:bookmarkStart w:id="241" w:name="__RefHeading___Toc6554957_1280447820"/>
      <w:bookmarkStart w:id="242" w:name="_Toc83"/>
      <w:bookmarkEnd w:id="241"/>
      <w:r>
        <w:rPr>
          <w:rtl w:val="true"/>
        </w:rPr>
        <w:t>قضیه حاج محمد علی فشندی</w:t>
      </w:r>
      <w:bookmarkEnd w:id="242"/>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محمد علی فشندی تهرانی برای بعضی از علما نقل فرموده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جمکران اعمال را به جا آوردم و با همسرم می آمدم دیدم آقائی نورانی داخل صحن شدند و قصد دارند طرف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به دست ایشان دادم تا بنوشد پس از آنکه ظرف آب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دعا کنید و 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بخواهید تا امر فرجش نزدیک شود</w:t>
      </w:r>
      <w:r>
        <w:rPr>
          <w:rFonts w:eastAsia="IRNazanin" w:cs="IRNazanin"/>
          <w:color w:val="111111"/>
          <w:sz w:val="28"/>
          <w:szCs w:val="28"/>
          <w:rtl w:val="true"/>
          <w:lang w:bidi="fa-IR"/>
        </w:rPr>
        <w:t xml:space="preserve">. </w:t>
      </w:r>
      <w:bookmarkStart w:id="243" w:name="pg16361_197674"/>
    </w:p>
    <w:p>
      <w:pPr>
        <w:pStyle w:val="BookText"/>
        <w:rPr/>
      </w:pPr>
      <w:bookmarkEnd w:id="24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اندازه آب خوردنی ما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دعا می کنند و فرج ما می رسد این را فرمودند تا نگاه کردم آقا را ندیدم فهمیدم وجود مقدس امام زمان ارواحنا فداه را زیارت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تشرف به ما فهماند چرا امام زمان طهور نمی کند؟ این به خاطر غفلت ما شیعیان از امام عصر می باشد به خاطر فراموشی سپردن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ظهور مقدسش را دور می بینم به خاطر اینکه تبلیغات منفی شیطان را علیه آن حضرت باور کرده ایم که آن حضرت می آید و همه گناهکاران را از دم تیغ می گذارند به خاطر آنکه پذیرفته ایم ما کجا و امام زمان کجا؟ به خاطر اینکه در میان ما شیعیان یاد و 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چیز است و خلاصه آنکه گریه </w:t>
      </w:r>
      <w:r>
        <w:rPr>
          <w:rFonts w:ascii="IRNazanin" w:hAnsi="IRNazanin" w:eastAsia="IRNazanin"/>
          <w:i/>
          <w:i/>
          <w:iCs/>
          <w:color w:val="111111"/>
          <w:sz w:val="28"/>
          <w:sz w:val="28"/>
          <w:szCs w:val="28"/>
          <w:rtl w:val="true"/>
          <w:lang w:bidi="fa-IR"/>
        </w:rPr>
        <w:t>قرآن</w:t>
      </w:r>
      <w:r>
        <w:rPr>
          <w:rFonts w:ascii="IRNazanin" w:hAnsi="IRNazanin" w:eastAsia="IRNazanin"/>
          <w:color w:val="111111"/>
          <w:sz w:val="28"/>
          <w:sz w:val="28"/>
          <w:szCs w:val="28"/>
          <w:rtl w:val="true"/>
          <w:lang w:bidi="fa-IR"/>
        </w:rPr>
        <w:t xml:space="preserve"> دین به خاطر آن است که امام زمان ارواحنا فداه در میان ما مطرح نیست و او را فراموش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امام زمان خودت ما را یاری کن تا تو را حقیقتاً بشناسیم </w:t>
      </w:r>
      <w:r>
        <w:rPr>
          <w:rFonts w:eastAsia="IRNazanin" w:cs="IRNazanin"/>
          <w:color w:val="111111"/>
          <w:sz w:val="28"/>
          <w:szCs w:val="28"/>
          <w:rtl w:val="true"/>
          <w:lang w:bidi="fa-IR"/>
        </w:rPr>
        <w:t>.</w:t>
      </w:r>
    </w:p>
    <w:p>
      <w:pPr>
        <w:pStyle w:val="Heading2"/>
        <w:numPr>
          <w:ilvl w:val="1"/>
          <w:numId w:val="1"/>
        </w:numPr>
        <w:rPr/>
      </w:pPr>
      <w:bookmarkStart w:id="244" w:name="__RefHeading___Toc6554959_1280447820"/>
      <w:bookmarkStart w:id="245" w:name="_Toc84"/>
      <w:bookmarkEnd w:id="244"/>
      <w:r>
        <w:rPr>
          <w:rtl w:val="true"/>
        </w:rPr>
        <w:t>درباره انسان ها که دو بعدی هستند</w:t>
      </w:r>
      <w:bookmarkEnd w:id="245"/>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اختیار نبود در عالم پس خوبی و بدی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تنها بود پس انسان مثل ملائکه بی اختیار بود و هیچ وقت گناه نمی کرد پس باید اختیار باشد تا خوب از بد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چرا اختیار ندارند؟ چون عقل و درک و شعور ندارند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بدی هم ندارند در طوفان زندگی با خدا بودن بهتر از ناخدا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 تواند از سیم خاردار دشمن یعنی شیطان عبور کند که به سیم خار نقش خود گیر نکرده باشد </w:t>
      </w:r>
      <w:r>
        <w:rPr>
          <w:rFonts w:eastAsia="IRNazanin" w:cs="IRNazanin"/>
          <w:color w:val="111111"/>
          <w:sz w:val="28"/>
          <w:szCs w:val="28"/>
          <w:rtl w:val="true"/>
          <w:lang w:bidi="fa-IR"/>
        </w:rPr>
        <w:t xml:space="preserve">. </w:t>
      </w:r>
      <w:bookmarkStart w:id="246" w:name="pg16361_197675"/>
    </w:p>
    <w:p>
      <w:pPr>
        <w:pStyle w:val="BookText"/>
        <w:rPr/>
      </w:pPr>
      <w:bookmarkEnd w:id="246"/>
      <w:r>
        <w:rPr>
          <w:rFonts w:ascii="IRNazanin" w:hAnsi="IRNazanin" w:eastAsia="IRNazanin"/>
          <w:color w:val="111111"/>
          <w:sz w:val="28"/>
          <w:sz w:val="28"/>
          <w:szCs w:val="28"/>
          <w:rtl w:val="true"/>
          <w:lang w:bidi="fa-IR"/>
        </w:rPr>
        <w:t xml:space="preserve">در زمان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ای در دهان کوچکش آب می کرد و روی آتش می ریخت تا شاید به پیامبر زمانش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امام زمان خودمان چه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ریاحی با اختیار خود، بدی را رها کردند و جان خود و یارانش را برای امام زمانش فدا کردند و باقی ماندند</w:t>
      </w:r>
      <w:r>
        <w:rPr>
          <w:rFonts w:eastAsia="IRNazanin" w:cs="IRNazanin"/>
          <w:color w:val="111111"/>
          <w:sz w:val="28"/>
          <w:szCs w:val="28"/>
          <w:rtl w:val="true"/>
          <w:lang w:bidi="fa-IR"/>
        </w:rPr>
        <w:t>.</w:t>
      </w:r>
    </w:p>
    <w:p>
      <w:pPr>
        <w:pStyle w:val="Heading2"/>
        <w:numPr>
          <w:ilvl w:val="1"/>
          <w:numId w:val="1"/>
        </w:numPr>
        <w:rPr/>
      </w:pPr>
      <w:bookmarkStart w:id="247" w:name="__RefHeading___Toc6554961_1280447820"/>
      <w:bookmarkStart w:id="248" w:name="_Toc85"/>
      <w:bookmarkEnd w:id="247"/>
      <w:r>
        <w:rPr>
          <w:rtl w:val="true"/>
        </w:rPr>
        <w:t>حدیثی از شیخ صدوق رحمه الله علیه</w:t>
      </w:r>
      <w:bookmarkEnd w:id="248"/>
    </w:p>
    <w:p>
      <w:pPr>
        <w:pStyle w:val="BookText"/>
        <w:rPr/>
      </w:pPr>
      <w:r>
        <w:rPr>
          <w:rFonts w:ascii="IRNazanin" w:hAnsi="IRNazanin" w:eastAsia="IRNazanin"/>
          <w:color w:val="111111"/>
          <w:sz w:val="28"/>
          <w:sz w:val="28"/>
          <w:szCs w:val="28"/>
          <w:rtl w:val="true"/>
          <w:lang w:bidi="fa-IR"/>
        </w:rPr>
        <w:t xml:space="preserve">شیخ صدوق رحمه الله علیه در خصال سخنی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بدون مقدمه نُه جمله را بیان فرمودند که چشم بلاغت را در آورد و گوهرهای حکمت و دانش را یتیم نمود و همه مردم را حتی به یکی از آنها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جمله در باب مناجات است، و سه جمله در باب حکمت، و سه جمله در باب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جمله که در باب مناجات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این عزت برای من بس، که بنده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گونه هستی که من دوست دارم پس مرا آن گونه قرار بده که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حکمت و دانش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هر انسانی به اندازه کاری است که به خوبی از عهده آن بر می آید و قدر خود را بشناسد و از آن تجاوز نکنند هرگز هلاک نمی شود و انسان زیر زبانش پنهان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سه جمله ای که درباره آداب است فرمودند </w:t>
      </w:r>
      <w:r>
        <w:rPr>
          <w:rFonts w:eastAsia="IRNazanin" w:cs="IRNazanin"/>
          <w:color w:val="111111"/>
          <w:sz w:val="28"/>
          <w:szCs w:val="28"/>
          <w:rtl w:val="true"/>
          <w:lang w:bidi="fa-IR"/>
        </w:rPr>
        <w:t xml:space="preserve">: </w:t>
      </w:r>
      <w:bookmarkStart w:id="249" w:name="pg16361_197676"/>
    </w:p>
    <w:p>
      <w:pPr>
        <w:pStyle w:val="BookText"/>
        <w:rPr/>
      </w:pPr>
      <w:bookmarkEnd w:id="249"/>
      <w:r>
        <w:rPr>
          <w:rFonts w:ascii="IRNazanin" w:hAnsi="IRNazanin" w:eastAsia="IRNazanin"/>
          <w:color w:val="111111"/>
          <w:sz w:val="28"/>
          <w:sz w:val="28"/>
          <w:szCs w:val="28"/>
          <w:rtl w:val="true"/>
          <w:lang w:bidi="fa-IR"/>
        </w:rPr>
        <w:t xml:space="preserve">به هرکس می خواهی نعمتی ببخش تا امیرش باشی، و به هرکس می خواهی محتاج شو تا اسیرش باشی و از هر کس می خواهی بی نیاز باش تا نظیرش باشی </w:t>
      </w:r>
      <w:r>
        <w:rPr>
          <w:rFonts w:eastAsia="IRNazanin" w:cs="IRNazanin"/>
          <w:color w:val="111111"/>
          <w:sz w:val="28"/>
          <w:szCs w:val="28"/>
          <w:rtl w:val="true"/>
          <w:lang w:bidi="fa-IR"/>
        </w:rPr>
        <w:t>.</w:t>
      </w:r>
    </w:p>
    <w:p>
      <w:pPr>
        <w:pStyle w:val="Heading2"/>
        <w:numPr>
          <w:ilvl w:val="1"/>
          <w:numId w:val="1"/>
        </w:numPr>
        <w:rPr/>
      </w:pPr>
      <w:bookmarkStart w:id="250" w:name="__RefHeading___Toc6554963_1280447820"/>
      <w:bookmarkStart w:id="251" w:name="_Toc86"/>
      <w:bookmarkEnd w:id="250"/>
      <w:r>
        <w:rPr>
          <w:rtl w:val="true"/>
        </w:rPr>
        <w:t xml:space="preserve">از سخنان مولا امیر المؤمنین </w:t>
      </w:r>
      <w:r>
        <w:rPr>
          <w:rtl w:val="true"/>
        </w:rPr>
        <w:t>(</w:t>
      </w:r>
      <w:r>
        <w:rPr>
          <w:rtl w:val="true"/>
        </w:rPr>
        <w:t>علیه السلام</w:t>
      </w:r>
      <w:r>
        <w:rPr>
          <w:rtl w:val="true"/>
        </w:rPr>
        <w:t>)</w:t>
      </w:r>
      <w:bookmarkEnd w:id="251"/>
    </w:p>
    <w:p>
      <w:pPr>
        <w:pStyle w:val="BookText"/>
        <w:rPr/>
      </w:pPr>
      <w:r>
        <w:rPr>
          <w:rFonts w:ascii="IRNazanin" w:hAnsi="IRNazanin" w:eastAsia="IRNazanin"/>
          <w:color w:val="111111"/>
          <w:sz w:val="28"/>
          <w:sz w:val="28"/>
          <w:szCs w:val="28"/>
          <w:rtl w:val="true"/>
          <w:lang w:bidi="fa-IR"/>
        </w:rPr>
        <w:t>مرگ آری، اما تن به پستی دادن هرگز، و قناعت به مقدار کم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نیاز به سوی دیگران دراز کردن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با تلاش معتدل و صحیح چیزی را به دست نیاورد و با تلاش نادرست و بی رویه چیزی به دست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سود تو و روزی به ضرر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به سود توست مست و مغرور مباش و آن روز که به زیان توست صابر و شکیبا باش</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این معنا در زندگی بسیاری از اولیا الله و به خصوص معصومین و به ویژه سرور شهیدان کربلا دیده می شود که وقتی آن حضرت را بین تسلیم شدن و زنده ماندن و سر بر فرمان یزید نهادن و یا تن به شمشیر و نیزه ها سپردن مخیر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ناپاکِ ناپاک زاده مرا در میان شمشیر و ذلت رها ساخته،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بتواند چنین کاری را انجام دهد و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تن به ذلت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انسان در زندگی قانع باشد هرگز نیاز ندارد که سر در پیش هر کس خم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قناعت به کنار رفت و انسان زندگی پر زرق و برق را برای خود انتخاب نمود چنین زندگی با عزت و سر بلندی میسر نیست و این شیوه آزادگان و رادمردان نیست </w:t>
      </w:r>
      <w:r>
        <w:rPr>
          <w:rFonts w:eastAsia="IRNazanin" w:cs="IRNazanin"/>
          <w:color w:val="111111"/>
          <w:sz w:val="28"/>
          <w:szCs w:val="28"/>
          <w:rtl w:val="true"/>
          <w:lang w:bidi="fa-IR"/>
        </w:rPr>
        <w:t xml:space="preserve">. </w:t>
      </w:r>
      <w:bookmarkStart w:id="252" w:name="pg16361_197677"/>
    </w:p>
    <w:p>
      <w:pPr>
        <w:pStyle w:val="Heading2"/>
        <w:numPr>
          <w:ilvl w:val="1"/>
          <w:numId w:val="1"/>
        </w:numPr>
        <w:rPr/>
      </w:pPr>
      <w:bookmarkStart w:id="253" w:name="__RefHeading___Toc6554965_1280447820"/>
      <w:bookmarkStart w:id="254" w:name="_Toc87"/>
      <w:bookmarkEnd w:id="252"/>
      <w:bookmarkEnd w:id="253"/>
      <w:r>
        <w:rPr>
          <w:rtl w:val="true"/>
        </w:rPr>
        <w:t xml:space="preserve">صلاة الاستسقاء </w:t>
      </w:r>
      <w:r>
        <w:rPr>
          <w:rtl w:val="true"/>
        </w:rPr>
        <w:t xml:space="preserve">( </w:t>
      </w:r>
      <w:r>
        <w:rPr>
          <w:rtl w:val="true"/>
        </w:rPr>
        <w:t xml:space="preserve">نماز باران </w:t>
      </w:r>
      <w:r>
        <w:rPr>
          <w:rtl w:val="true"/>
        </w:rPr>
        <w:t>)</w:t>
      </w:r>
      <w:bookmarkEnd w:id="254"/>
    </w:p>
    <w:p>
      <w:pPr>
        <w:pStyle w:val="BookText"/>
        <w:rPr/>
      </w:pPr>
      <w:r>
        <w:rPr>
          <w:rFonts w:ascii="IRNazanin" w:hAnsi="IRNazanin" w:eastAsia="IRNazanin"/>
          <w:color w:val="111111"/>
          <w:sz w:val="28"/>
          <w:sz w:val="28"/>
          <w:szCs w:val="28"/>
          <w:rtl w:val="true"/>
          <w:lang w:bidi="fa-IR"/>
        </w:rPr>
        <w:t>در دستورات اسلامی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باران به تأخیر بیفتد مردم را به درگاه خدا آورند و از گناهان توبه کنند و از شهر خارج و خدا را با اسما حسنایش بخوانند و دعا کنند تا باران رحمت الهی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از نماز باران با شکوهی یاد کنیم که امام علی بن موسی الرضا در عصر مامون ملعون به جا آوردند و مایه حیرت مأمون و اطرافیانش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مأمون، علی بن موسی الرضا را ولیعهد خود ساخت در آن سال باران نبارید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مأمون و آنهایی که با امام دشمنی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هنگامی که علی بن موسی الرضا ولیعهد شد باران از ما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أمون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دعایی کنی تا مردم از باران بهرمند شوند؟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جمعه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و شب گذشته پیغمبر را در خواب دیدم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روز دوشنبه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فرا رسید آن حضرت به بیابان رفتند و جمعیت زیادی همراه ایشان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بالای منبر رفتند و حمد و ثنای الهی به جا آوردند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بارانی بدون تأخیر و خالی از ضرر بر این مردم فرو فرست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این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پیغمبری مبعوث کرد پس از دعای حضرت رعد و برقی ظاهر شد و باران شدیدی بارید که تمام مزرعه ها و بیابان ها را آب باران پر کرد </w:t>
      </w:r>
      <w:r>
        <w:rPr>
          <w:rFonts w:eastAsia="IRNazanin" w:cs="IRNazanin"/>
          <w:color w:val="111111"/>
          <w:sz w:val="28"/>
          <w:szCs w:val="28"/>
          <w:rtl w:val="true"/>
          <w:lang w:bidi="fa-IR"/>
        </w:rPr>
        <w:t xml:space="preserve">. </w:t>
      </w:r>
      <w:bookmarkStart w:id="255" w:name="pg16361_197678"/>
    </w:p>
    <w:p>
      <w:pPr>
        <w:pStyle w:val="Heading2"/>
        <w:numPr>
          <w:ilvl w:val="1"/>
          <w:numId w:val="1"/>
        </w:numPr>
        <w:rPr/>
      </w:pPr>
      <w:bookmarkStart w:id="256" w:name="__RefHeading___Toc6554967_1280447820"/>
      <w:bookmarkStart w:id="257" w:name="_Toc88"/>
      <w:bookmarkEnd w:id="255"/>
      <w:bookmarkEnd w:id="256"/>
      <w:r>
        <w:rPr>
          <w:rtl w:val="true"/>
        </w:rPr>
        <w:t>در احوالات عضد الدوله دیلمی و عامر</w:t>
      </w:r>
      <w:bookmarkEnd w:id="257"/>
    </w:p>
    <w:p>
      <w:pPr>
        <w:pStyle w:val="BookText"/>
        <w:rPr/>
      </w:pPr>
      <w:r>
        <w:rPr>
          <w:rFonts w:ascii="IRNazanin" w:hAnsi="IRNazanin" w:eastAsia="IRNazanin"/>
          <w:color w:val="111111"/>
          <w:sz w:val="28"/>
          <w:sz w:val="28"/>
          <w:szCs w:val="28"/>
          <w:rtl w:val="true"/>
          <w:lang w:bidi="fa-IR"/>
        </w:rPr>
        <w:t>عضد الدوله دیلمی یکی از پادشاهان بزرگ ایران بوده در زمان او شخصی به نام عامر تشکیل سپاه می دهد و به جنگ با پادشاه برمی آید و شکست می خورد و فرار می کند و لباس مبدل می پوشد و به نجف اشرف پناهنده می شود و به خدمت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آیند و گریه و زاری می کند و به حضرت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عضد الدوله نجات بده او قصد کشتن مرا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رؤیا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عضد الدوله برای زیارت به حرم می آید ، حرم را غرق می کنند و همه را بیرون می کنند تو بیا حرم آن گوشه بایست کسی تو را نمی بیند از من تقاضا می کند که تو را تحویل او بدهم تو آن موقع بیا و به او بگو می خواهی عامر را به تو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چه می خواهی؟ بگو خسرو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عامر را می خواهم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تا حال اسم مرا نمی دانسته من در کودکی خسرو بودم تو از کجا می دانی؟ بگو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من معرفی کرده و من خودم عامر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وزیر خود قرار داد و تمام امورات کشور را به او سپرد و فهمید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عامر را به او معرفی کرد و هم او را از کشتن نجات داد </w:t>
      </w:r>
      <w:r>
        <w:rPr>
          <w:rFonts w:eastAsia="IRNazanin" w:cs="IRNazanin"/>
          <w:color w:val="111111"/>
          <w:sz w:val="28"/>
          <w:szCs w:val="28"/>
          <w:rtl w:val="true"/>
          <w:lang w:bidi="fa-IR"/>
        </w:rPr>
        <w:t xml:space="preserve">. </w:t>
      </w:r>
      <w:bookmarkStart w:id="258" w:name="pg16361_197679"/>
    </w:p>
    <w:p>
      <w:pPr>
        <w:pStyle w:val="Heading2"/>
        <w:numPr>
          <w:ilvl w:val="1"/>
          <w:numId w:val="1"/>
        </w:numPr>
        <w:rPr/>
      </w:pPr>
      <w:bookmarkStart w:id="259" w:name="__RefHeading___Toc6554969_1280447820"/>
      <w:bookmarkStart w:id="260" w:name="_Toc89"/>
      <w:bookmarkEnd w:id="258"/>
      <w:bookmarkEnd w:id="259"/>
      <w:r>
        <w:rPr>
          <w:rtl w:val="true"/>
        </w:rPr>
        <w:t>درباره ضامن آهو علی بن موسی الرضا</w:t>
      </w:r>
      <w:r>
        <w:rPr>
          <w:rtl w:val="true"/>
        </w:rPr>
        <w:t>(</w:t>
      </w:r>
      <w:r>
        <w:rPr>
          <w:rtl w:val="true"/>
        </w:rPr>
        <w:t>علیه السلام</w:t>
      </w:r>
      <w:r>
        <w:rPr>
          <w:rtl w:val="true"/>
        </w:rPr>
        <w:t>)</w:t>
      </w:r>
      <w:bookmarkEnd w:id="260"/>
    </w:p>
    <w:p>
      <w:pPr>
        <w:pStyle w:val="BookText"/>
        <w:rPr/>
      </w:pPr>
      <w:r>
        <w:rPr>
          <w:rFonts w:ascii="IRNazanin" w:hAnsi="IRNazanin" w:eastAsia="IRNazanin"/>
          <w:color w:val="111111"/>
          <w:sz w:val="28"/>
          <w:sz w:val="28"/>
          <w:szCs w:val="28"/>
          <w:rtl w:val="true"/>
          <w:lang w:bidi="fa-IR"/>
        </w:rPr>
        <w:t xml:space="preserve">روزی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عبور می کردند دیدند صیادی آهویی را صید کرده و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وقتی حضرت را دید سلام کرد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ای دارم و او چشم به راه است و باید به او شیر بدهم ضامن من بشوید تا من بروم او را شیر بدهم 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صیاد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را رها کن برود بچه اش را شیر بدهد و بیاید من ضامن او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اگر رفت دیگر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او هستم او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آهو را رها کرد آهو رفت و بچه اش را شیر داد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دید از دور آهو در راه است و برگشته فهمید این آقا شخصیت بزرگی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باشید که آهو رفت و برگشت؟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هشتم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آهو را رها می کنم او آزاد است </w:t>
      </w:r>
      <w:r>
        <w:rPr>
          <w:rFonts w:eastAsia="IRNazanin" w:cs="IRNazanin"/>
          <w:color w:val="111111"/>
          <w:sz w:val="28"/>
          <w:szCs w:val="28"/>
          <w:rtl w:val="true"/>
          <w:lang w:bidi="fa-IR"/>
        </w:rPr>
        <w:t>.</w:t>
      </w:r>
    </w:p>
    <w:p>
      <w:pPr>
        <w:pStyle w:val="Heading2"/>
        <w:numPr>
          <w:ilvl w:val="1"/>
          <w:numId w:val="1"/>
        </w:numPr>
        <w:rPr/>
      </w:pPr>
      <w:bookmarkStart w:id="261" w:name="__RefHeading___Toc6554971_1280447820"/>
      <w:bookmarkStart w:id="262" w:name="_Toc90"/>
      <w:bookmarkEnd w:id="261"/>
      <w:r>
        <w:rPr>
          <w:rtl w:val="true"/>
        </w:rPr>
        <w:t>پیر پالاندوز و شیخ بهایی رحمه الله علیه</w:t>
      </w:r>
      <w:bookmarkEnd w:id="262"/>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بهائی یکی از علمای برجسته و با شخصیتی بوده که کارهای مهمی انجام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عباس زندگی می کرده و در تمام علوم مهارت عجیبی داشته مثلا در معماری یکی از مهندسین طراز اول بوده یکی از نمونه هایش مسجد امام در میدان امام یا عالی قاپو که مورد توجه مردم دنیاست</w:t>
      </w:r>
      <w:r>
        <w:rPr>
          <w:rFonts w:eastAsia="IRNazanin" w:cs="IRNazanin"/>
          <w:color w:val="111111"/>
          <w:sz w:val="28"/>
          <w:szCs w:val="28"/>
          <w:rtl w:val="true"/>
          <w:lang w:bidi="fa-IR"/>
        </w:rPr>
        <w:t xml:space="preserve">. </w:t>
      </w:r>
      <w:bookmarkStart w:id="263" w:name="pg16361_197680"/>
    </w:p>
    <w:p>
      <w:pPr>
        <w:pStyle w:val="BookText"/>
        <w:rPr/>
      </w:pPr>
      <w:bookmarkEnd w:id="263"/>
      <w:r>
        <w:rPr>
          <w:rFonts w:ascii="IRNazanin" w:hAnsi="IRNazanin" w:eastAsia="IRNazanin"/>
          <w:color w:val="111111"/>
          <w:sz w:val="28"/>
          <w:sz w:val="28"/>
          <w:szCs w:val="28"/>
          <w:rtl w:val="true"/>
          <w:lang w:bidi="fa-IR"/>
        </w:rPr>
        <w:t>روزی به فکر می افتد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رمل و اسطرلاب که می دانسته به کار بگیرم و ببینم امام زمان در کجا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هنر خود را به کار می اندازد می بیند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دکان پیر مردی پالاندوز در مشهد نشسته فوری حرکت می کند تا امام را ملاقات کند و به در دکان پالاندوز می رسد هر چه می خواسته وارد دکان بشود نمی تواند او مشاهده می کرده که امام با او مشغول صحبت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دقایقی امام اجازه ورود به دکان می دهند و با او معانقه می کند و شیخ محمد بهایی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و دیگران مثل این پیرمرد شدید لازم نیست شما به دیدن من بیایید من به دیدن شما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شیخ بهایی با این پیرمرد دوست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پالاندوز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فرد عادی هستم و ناشناس مبادا اسرار مرا پیش مردم فاش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پالاندوز از دنیا می رود شیخ بهایی مقام او را پیش مردم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مشهد در خیابان طبرسی مدفون است و مردم سر قبر او می روند و کراماتی از او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سرودم</w:t>
      </w:r>
    </w:p>
    <w:p>
      <w:pPr>
        <w:pStyle w:val="BookText"/>
        <w:rPr/>
      </w:pPr>
      <w:r>
        <w:rPr>
          <w:rFonts w:ascii="IRNazanin" w:hAnsi="IRNazanin" w:eastAsia="IRNazanin"/>
          <w:color w:val="111111"/>
          <w:sz w:val="28"/>
          <w:sz w:val="28"/>
          <w:szCs w:val="28"/>
          <w:rtl w:val="true"/>
          <w:lang w:bidi="fa-IR"/>
        </w:rPr>
        <w:t xml:space="preserve">و خرم آن روز کزین عالم فانی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 از حسنات و دل شادان برویم</w:t>
      </w:r>
      <w:r>
        <w:rPr>
          <w:rFonts w:eastAsia="IRNazanin" w:cs="IRNazanin"/>
          <w:color w:val="111111"/>
          <w:sz w:val="28"/>
          <w:szCs w:val="28"/>
          <w:rtl w:val="true"/>
          <w:lang w:bidi="fa-IR"/>
        </w:rPr>
        <w:t>.</w:t>
      </w:r>
    </w:p>
    <w:p>
      <w:pPr>
        <w:pStyle w:val="Heading2"/>
        <w:numPr>
          <w:ilvl w:val="1"/>
          <w:numId w:val="1"/>
        </w:numPr>
        <w:rPr/>
      </w:pPr>
      <w:bookmarkStart w:id="264" w:name="__RefHeading___Toc6554973_1280447820"/>
      <w:bookmarkStart w:id="265" w:name="_Toc91"/>
      <w:bookmarkEnd w:id="264"/>
      <w:r>
        <w:rPr>
          <w:rtl w:val="true"/>
        </w:rPr>
        <w:t xml:space="preserve">حضرت جبرئیل در خدمت حضرت علی </w:t>
      </w:r>
      <w:r>
        <w:rPr>
          <w:rtl w:val="true"/>
        </w:rPr>
        <w:t>(</w:t>
      </w:r>
      <w:r>
        <w:rPr>
          <w:rtl w:val="true"/>
        </w:rPr>
        <w:t>علیه السلام</w:t>
      </w:r>
      <w:r>
        <w:rPr>
          <w:rtl w:val="true"/>
        </w:rPr>
        <w:t>)</w:t>
      </w:r>
      <w:bookmarkEnd w:id="265"/>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ایراد سخن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سؤالی دارید از من بپرسید تا جواب شما را بدهم ؟ </w:t>
      </w:r>
      <w:bookmarkStart w:id="266" w:name="pg16361_197681"/>
    </w:p>
    <w:p>
      <w:pPr>
        <w:pStyle w:val="BookText"/>
        <w:rPr/>
      </w:pPr>
      <w:bookmarkEnd w:id="266"/>
      <w:r>
        <w:rPr>
          <w:rFonts w:ascii="IRNazanin" w:hAnsi="IRNazanin" w:eastAsia="IRNazanin"/>
          <w:color w:val="111111"/>
          <w:sz w:val="28"/>
          <w:sz w:val="28"/>
          <w:szCs w:val="28"/>
          <w:rtl w:val="true"/>
          <w:lang w:bidi="fa-IR"/>
        </w:rPr>
        <w:t>شخصی از میان جمعیت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بزرگی نمودید که فرمودید هر سؤالی مطرح کنید شما از زمین و آسمان با خبر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های آسمان بیشتر اطلاع دارم تا راه های زمین و آنچه در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همه چیز خبر داری بگو بدانم جبرئیل الان کجاست؟</w:t>
      </w:r>
    </w:p>
    <w:p>
      <w:pPr>
        <w:pStyle w:val="BookText"/>
        <w:rPr/>
      </w:pPr>
      <w:r>
        <w:rPr>
          <w:rFonts w:ascii="IRNazanin" w:hAnsi="IRNazanin" w:eastAsia="IRNazanin"/>
          <w:color w:val="111111"/>
          <w:sz w:val="28"/>
          <w:sz w:val="28"/>
          <w:szCs w:val="28"/>
          <w:rtl w:val="true"/>
          <w:lang w:bidi="fa-IR"/>
        </w:rPr>
        <w:t>حضرت نگاهی به چپ و به راست و نگاهی به زمین و آسمان انداخت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جبرئیل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تمام نشده بود که مردم نگاه کردند دیدند جبرئیل غیب شد همه مردم در تعجب شدند و سؤال کردند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جبرئیل را نمی بینم؟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ملک مقرب خداست او با انسان ها فرق دارد خداوند برای اثبات سخن من او را فرستاد تا همه شما عبرت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کتاب فضل ترا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ترکنی سر انگشت و صفحه بشماری</w:t>
      </w:r>
    </w:p>
    <w:p>
      <w:pPr>
        <w:pStyle w:val="Heading2"/>
        <w:numPr>
          <w:ilvl w:val="1"/>
          <w:numId w:val="1"/>
        </w:numPr>
        <w:rPr/>
      </w:pPr>
      <w:bookmarkStart w:id="267" w:name="__RefHeading___Toc6554975_1280447820"/>
      <w:bookmarkStart w:id="268" w:name="_Toc92"/>
      <w:bookmarkEnd w:id="267"/>
      <w:r>
        <w:rPr>
          <w:rtl w:val="true"/>
        </w:rPr>
        <w:t>داستان شخص گنه کار</w:t>
      </w:r>
      <w:bookmarkEnd w:id="268"/>
    </w:p>
    <w:p>
      <w:pPr>
        <w:pStyle w:val="BookText"/>
        <w:rPr/>
      </w:pPr>
      <w:r>
        <w:rPr>
          <w:rFonts w:ascii="IRNazanin" w:hAnsi="IRNazanin" w:eastAsia="IRNazanin"/>
          <w:color w:val="111111"/>
          <w:sz w:val="28"/>
          <w:sz w:val="28"/>
          <w:szCs w:val="28"/>
          <w:rtl w:val="true"/>
          <w:lang w:bidi="fa-IR"/>
        </w:rPr>
        <w:t>شخصی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مرا موعظه کن من گناه می کنم و لذت می برم آقا می شود گناهانم بخشیده شود؟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عمل را انجام بده و هرچه خواستی گناه کن</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روزی خدا نخور چون هرچه هست مال اوست </w:t>
      </w:r>
      <w:r>
        <w:rPr>
          <w:rFonts w:eastAsia="IRNazanin" w:cs="IRNazanin"/>
          <w:color w:val="111111"/>
          <w:sz w:val="28"/>
          <w:szCs w:val="28"/>
          <w:rtl w:val="true"/>
          <w:lang w:bidi="fa-IR"/>
        </w:rPr>
        <w:t xml:space="preserve">. </w:t>
      </w:r>
      <w:bookmarkStart w:id="269" w:name="pg16361_197682"/>
    </w:p>
    <w:p>
      <w:pPr>
        <w:pStyle w:val="BookText"/>
        <w:rPr/>
      </w:pPr>
      <w:bookmarkEnd w:id="269"/>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هر وقت خواستی گناه کنی یک جا برو که خدا نباشد و خدا تو را نبیند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حکومت خدا بیرون برو جایی برو که خدا نباشد بعدا هر گناهی می 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کار برای هیچ کس مقدور نیست و از آن وقت تصمیم گرفت که سمت گناه نرود و توبه کرد و از کارهای گذشته پشیمان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روز نوزدهم ماه مبارک رمضان خدمت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p>
    <w:p>
      <w:pPr>
        <w:pStyle w:val="BookText"/>
        <w:rPr/>
      </w:pPr>
      <w:r>
        <w:rPr>
          <w:rFonts w:ascii="IRNazanin" w:hAnsi="IRNazanin" w:eastAsia="IRNazanin"/>
          <w:color w:val="111111"/>
          <w:sz w:val="28"/>
          <w:sz w:val="28"/>
          <w:szCs w:val="28"/>
          <w:rtl w:val="true"/>
          <w:lang w:bidi="fa-IR"/>
        </w:rPr>
        <w:t>حضرت امیر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همین بس که تو مرا دیروز در جبهه و جنگ می دیدی و الان مرا در بستر مرگ می بینی و فردا از این دنیا رهسپار آخرت ابدیت می شوم و بدان که آخر کار هرکس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باید از این موعظه ها پند بگیریم و پرهیز از گناه و ترک محرمات و عمل به واجبات و دستورات شرع مقدس را از دل و جان عمل کنیم تا در دنیا سعادتمند و در آخرت رستگار گردیم </w:t>
      </w:r>
      <w:r>
        <w:rPr>
          <w:rFonts w:eastAsia="IRNazanin" w:cs="IRNazanin"/>
          <w:color w:val="111111"/>
          <w:sz w:val="28"/>
          <w:szCs w:val="28"/>
          <w:rtl w:val="true"/>
          <w:lang w:bidi="fa-IR"/>
        </w:rPr>
        <w:t>.</w:t>
      </w:r>
    </w:p>
    <w:p>
      <w:pPr>
        <w:pStyle w:val="Heading2"/>
        <w:numPr>
          <w:ilvl w:val="1"/>
          <w:numId w:val="1"/>
        </w:numPr>
        <w:rPr/>
      </w:pPr>
      <w:bookmarkStart w:id="270" w:name="__RefHeading___Toc6554977_1280447820"/>
      <w:bookmarkStart w:id="271" w:name="_Toc93"/>
      <w:bookmarkEnd w:id="270"/>
      <w:r>
        <w:rPr>
          <w:rtl w:val="true"/>
        </w:rPr>
        <w:t>مسلمان شدن دختر یهودی</w:t>
      </w:r>
      <w:bookmarkEnd w:id="27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پنجاه سال پیش در رژیم طاغوت یک دختر یهودی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 رود در دکان نان سنگکی 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محرم بود یک پسر جوان یک ریگ داغ داخل گردن این دختر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گردنش می سوزد و نگاه به </w:t>
      </w:r>
    </w:p>
    <w:p>
      <w:pPr>
        <w:pStyle w:val="BookText"/>
        <w:rPr/>
      </w:pPr>
      <w:r>
        <w:rPr>
          <w:rFonts w:ascii="IRNazanin" w:hAnsi="IRNazanin" w:eastAsia="IRNazanin"/>
          <w:color w:val="111111"/>
          <w:sz w:val="28"/>
          <w:sz w:val="28"/>
          <w:szCs w:val="28"/>
          <w:rtl w:val="true"/>
          <w:lang w:bidi="fa-IR"/>
        </w:rPr>
        <w:t>پرچم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سزای این پسر بی ادب را بده؟</w:t>
      </w:r>
    </w:p>
    <w:p>
      <w:pPr>
        <w:pStyle w:val="BookText"/>
        <w:rPr/>
      </w:pPr>
      <w:r>
        <w:rPr>
          <w:rFonts w:ascii="IRNazanin" w:hAnsi="IRNazanin" w:eastAsia="IRNazanin"/>
          <w:color w:val="111111"/>
          <w:sz w:val="28"/>
          <w:sz w:val="28"/>
          <w:szCs w:val="28"/>
          <w:rtl w:val="true"/>
          <w:lang w:bidi="fa-IR"/>
        </w:rPr>
        <w:t>ساعتی بعد خبر می دهند که آن جوان را ماشینی زیر گرفته و فوت کرده این دختر جرقه ای از اسلام در دلش زده می شود و مخفیانه مسلمان می شود پس از دو سال پدرش می فهمد او را تهدید می کند نتیجه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او را کتک می زند و از خانه بیرون می رود این دختر ناچار با مردی بزرگتر از خودش ازدواج می کند و صاحب دو فرزند پسر می شود بعدها می فهمد که این مرد هم بهایی می باشد و مجبور می شود از او طلاق بگیرد و برای امرار معاش روزها سرکار می رود و بچه ها را به دنبال خود می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آن کارگاهی که مشغول به کار بود پسر بزرگترش دستش به زیر غلطک می رود او را به بیمارستان می برد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بچه ات را می خواهی فوری او را به اسرائیل ببر و عمل دارد در ایران نمی توانند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 هایش قطع شده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چه داشت می فروشد و بچه را به اسراییل می برد او را ویزیت می کنند و می خوابانند تا فردا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این دختر می آید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ات را در کشور کفر آورده ای او می گوید چه کنم ایران جوابش کردند؟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نکن او را مرخص کن و ببر پیش فرزندم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مقدس و شفای او را از فرزندم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می شود این دختر به بخش بیمارستان می رود می گوید بچه من را مرخص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باید عمل شود می گوید بچه ام را شفایش را از آقا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bookmarkStart w:id="272" w:name="pg16361_197684"/>
    </w:p>
    <w:p>
      <w:pPr>
        <w:pStyle w:val="BookText"/>
        <w:rPr/>
      </w:pPr>
      <w:bookmarkEnd w:id="272"/>
      <w:r>
        <w:rPr>
          <w:rFonts w:ascii="IRNazanin" w:hAnsi="IRNazanin" w:eastAsia="IRNazanin"/>
          <w:color w:val="111111"/>
          <w:sz w:val="28"/>
          <w:sz w:val="28"/>
          <w:szCs w:val="28"/>
          <w:rtl w:val="true"/>
          <w:lang w:bidi="fa-IR"/>
        </w:rPr>
        <w:t>بچه را معاینه می کنند می بینند آثاری از درد در او دیده نمی شود او را بر می دارد و به مشهد مقدس روانه می شود و به پابوس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ای کز معرفت گنجینه اسرار بود</w:t>
      </w:r>
    </w:p>
    <w:p>
      <w:pPr>
        <w:pStyle w:val="BookText"/>
        <w:rPr/>
      </w:pPr>
      <w:r>
        <w:rPr>
          <w:rFonts w:ascii="IRNazanin" w:hAnsi="IRNazanin" w:eastAsia="IRNazanin"/>
          <w:color w:val="111111"/>
          <w:sz w:val="28"/>
          <w:sz w:val="28"/>
          <w:szCs w:val="28"/>
          <w:rtl w:val="true"/>
          <w:lang w:bidi="fa-IR"/>
        </w:rPr>
        <w:t xml:space="preserve">کسی سزاوار فشار این در و دیوار بود </w:t>
      </w:r>
      <w:r>
        <w:rPr>
          <w:rFonts w:eastAsia="IRNazanin" w:cs="IRNazanin"/>
          <w:color w:val="111111"/>
          <w:sz w:val="28"/>
          <w:szCs w:val="28"/>
          <w:rtl w:val="true"/>
          <w:lang w:bidi="fa-IR"/>
        </w:rPr>
        <w:t>.</w:t>
      </w:r>
    </w:p>
    <w:p>
      <w:pPr>
        <w:pStyle w:val="Heading2"/>
        <w:numPr>
          <w:ilvl w:val="1"/>
          <w:numId w:val="1"/>
        </w:numPr>
        <w:rPr/>
      </w:pPr>
      <w:bookmarkStart w:id="273" w:name="__RefHeading___Toc6554979_1280447820"/>
      <w:bookmarkStart w:id="274" w:name="_Toc94"/>
      <w:bookmarkEnd w:id="273"/>
      <w:r>
        <w:rPr>
          <w:rtl w:val="true"/>
        </w:rPr>
        <w:t>یک خاطره ای از شخصی یهودی و بنگاه معاملات</w:t>
      </w:r>
      <w:bookmarkEnd w:id="274"/>
    </w:p>
    <w:p>
      <w:pPr>
        <w:pStyle w:val="BookText"/>
        <w:rPr/>
      </w:pPr>
      <w:r>
        <w:rPr>
          <w:rFonts w:ascii="IRNazanin" w:hAnsi="IRNazanin" w:eastAsia="IRNazanin"/>
          <w:color w:val="111111"/>
          <w:sz w:val="28"/>
          <w:sz w:val="28"/>
          <w:szCs w:val="28"/>
          <w:rtl w:val="true"/>
          <w:lang w:bidi="fa-IR"/>
        </w:rPr>
        <w:t>شخصی بنگاه معاملاتی داشت یک نفر یهودی به او مراجعه کرد که من خانه ام را می فروشم یک مشتری برایش بردم خانه را پسندید و قیمت به او گفتم هر دو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قولنامه ای بنویسید و تا ده روز دیگر پولش را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برای چه هر چه بگویید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بیرون آمدیم شخص دیگری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خانه یهودی را فروختی؟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برای من بخری؟ من خانه را دیده ام شخص دلال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تو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برایم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صبحت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می خرم و نقد پول آن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پیش یهودی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می خرد بیشتر هم می خرد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 هستید من خانه را به آن مرد 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موعود نیامد و دفتر خانه ها باز نبود بعد من آن موقع به دیگری می فروشم و به ما اهانت کرد و از خانه خود ما را بیرون کرد </w:t>
      </w:r>
      <w:r>
        <w:rPr>
          <w:rFonts w:eastAsia="IRNazanin" w:cs="IRNazanin"/>
          <w:color w:val="111111"/>
          <w:sz w:val="28"/>
          <w:szCs w:val="28"/>
          <w:rtl w:val="true"/>
          <w:lang w:bidi="fa-IR"/>
        </w:rPr>
        <w:t xml:space="preserve">. </w:t>
      </w:r>
      <w:bookmarkStart w:id="275" w:name="pg16361_197685"/>
    </w:p>
    <w:p>
      <w:pPr>
        <w:pStyle w:val="BookText"/>
        <w:rPr/>
      </w:pPr>
      <w:bookmarkEnd w:id="275"/>
      <w:r>
        <w:rPr>
          <w:rFonts w:ascii="IRNazanin" w:hAnsi="IRNazanin" w:eastAsia="IRNazanin"/>
          <w:color w:val="111111"/>
          <w:sz w:val="28"/>
          <w:sz w:val="28"/>
          <w:szCs w:val="28"/>
          <w:rtl w:val="true"/>
          <w:lang w:bidi="fa-IR"/>
        </w:rPr>
        <w:t>اگر پدر و مادرها بین فرزندان خود فرقی قائل نشوند، اگر عروس ها مادر شوهرها را با مادر خود فرق نگذارند، اگر مادر شوهرها عروس خود را با دختر خود فرق نگذارند، آن وقت پل صراط را به آسانی طی می کنند</w:t>
      </w:r>
      <w:r>
        <w:rPr>
          <w:rFonts w:eastAsia="IRNazanin" w:cs="IRNazanin"/>
          <w:color w:val="111111"/>
          <w:sz w:val="28"/>
          <w:szCs w:val="28"/>
          <w:rtl w:val="true"/>
          <w:lang w:bidi="fa-IR"/>
        </w:rPr>
        <w:t>.</w:t>
      </w:r>
    </w:p>
    <w:p>
      <w:pPr>
        <w:pStyle w:val="Heading2"/>
        <w:numPr>
          <w:ilvl w:val="1"/>
          <w:numId w:val="1"/>
        </w:numPr>
        <w:rPr/>
      </w:pPr>
      <w:bookmarkStart w:id="276" w:name="__RefHeading___Toc6554981_1280447820"/>
      <w:bookmarkStart w:id="277" w:name="_Toc95"/>
      <w:bookmarkEnd w:id="276"/>
      <w:r>
        <w:rPr>
          <w:rtl w:val="true"/>
        </w:rPr>
        <w:t>سخی بودن مرحوم صدر</w:t>
      </w:r>
      <w:bookmarkEnd w:id="277"/>
    </w:p>
    <w:p>
      <w:pPr>
        <w:pStyle w:val="BookText"/>
        <w:rPr/>
      </w:pPr>
      <w:r>
        <w:rPr>
          <w:rFonts w:ascii="IRNazanin" w:hAnsi="IRNazanin" w:eastAsia="IRNazanin"/>
          <w:color w:val="111111"/>
          <w:sz w:val="28"/>
          <w:sz w:val="28"/>
          <w:szCs w:val="28"/>
          <w:rtl w:val="true"/>
          <w:lang w:bidi="fa-IR"/>
        </w:rPr>
        <w:t xml:space="preserve">مرحوم صدر یکی از متمولین و یکی از متدینین شهر اصفهان بودند که مدرسه صدر بازار را برای طلاب و اهل علم بنا می کند که علمای بزرگ مانند آیت الله بروجردی و آقا نجفی و آقای شفتی و بزرگان و فضلا و اهل علم از این مدرسه برجسته شدند در چهار باغ خواجو هم مسجدی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صدر شب عروسی خود می بینند در کوچه مردی سر به دیوار گذاشته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پیش آن مرد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شما برای چیست؟</w:t>
      </w:r>
    </w:p>
    <w:p>
      <w:pPr>
        <w:pStyle w:val="BookText"/>
        <w:rPr/>
      </w:pP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که امشب به خانه شما آمد و آن زن شما می باشد من او را دوست می داشتم و چون وضعم خوب نبود او را به من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به او دلداری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درست می شود می رود پیش همسرش و می گوید من هرچه مهریه شما هست نقد می دهم این مرد شما را دوست می دارید برای اینکه دلش شاد شود من تو را به او بخشیدم و هر چه مهریه از آن مرد می خواهی می دهم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آنقدر سخاوتمند هستی و گذشت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کنم و همان شب زن خود را طلاق می دهد و به عقد آن مرد در می آ ورد</w:t>
      </w:r>
      <w:r>
        <w:rPr>
          <w:rFonts w:eastAsia="IRNazanin" w:cs="IRNazanin"/>
          <w:color w:val="111111"/>
          <w:sz w:val="28"/>
          <w:szCs w:val="28"/>
          <w:rtl w:val="true"/>
          <w:lang w:bidi="fa-IR"/>
        </w:rPr>
        <w:t xml:space="preserve">. </w:t>
      </w:r>
      <w:bookmarkStart w:id="278" w:name="pg16361_197686"/>
    </w:p>
    <w:p>
      <w:pPr>
        <w:pStyle w:val="BookText"/>
        <w:rPr/>
      </w:pPr>
      <w:bookmarkEnd w:id="278"/>
      <w:r>
        <w:rPr>
          <w:rFonts w:ascii="IRNazanin" w:hAnsi="IRNazanin" w:eastAsia="IRNazanin"/>
          <w:color w:val="111111"/>
          <w:sz w:val="28"/>
          <w:sz w:val="28"/>
          <w:szCs w:val="28"/>
          <w:rtl w:val="true"/>
          <w:lang w:bidi="fa-IR"/>
        </w:rPr>
        <w:t xml:space="preserve">این است سخاوت مردان خدا که تا اینکه اسم او می آید برای او طلب مغفرت می کنند و نام او در زبان نیکان و خوبان بشمار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نیکی گر بماند ز آدمی به کز و ماند سرای زرنگار</w:t>
      </w:r>
    </w:p>
    <w:p>
      <w:pPr>
        <w:pStyle w:val="Heading2"/>
        <w:numPr>
          <w:ilvl w:val="1"/>
          <w:numId w:val="1"/>
        </w:numPr>
        <w:rPr/>
      </w:pPr>
      <w:bookmarkStart w:id="279" w:name="__RefHeading___Toc6554983_1280447820"/>
      <w:bookmarkStart w:id="280" w:name="_Toc96"/>
      <w:bookmarkEnd w:id="279"/>
      <w:r>
        <w:rPr>
          <w:rtl w:val="true"/>
        </w:rPr>
        <w:t>قضیه هارون الرشید لعنت الله علیه</w:t>
      </w:r>
      <w:bookmarkEnd w:id="280"/>
    </w:p>
    <w:p>
      <w:pPr>
        <w:pStyle w:val="BookText"/>
        <w:rPr/>
      </w:pPr>
      <w:r>
        <w:rPr>
          <w:rFonts w:ascii="IRNazanin" w:hAnsi="IRNazanin" w:eastAsia="IRNazanin"/>
          <w:color w:val="111111"/>
          <w:sz w:val="28"/>
          <w:sz w:val="28"/>
          <w:szCs w:val="28"/>
          <w:rtl w:val="true"/>
          <w:lang w:bidi="fa-IR"/>
        </w:rPr>
        <w:t>هارون الرشید یکی از خلفای غاصب و خونخوار بود که امام هفتم آقا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فرستاد بهلول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می کنم عمل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بیابان بی آب و علف و گرمای سوزان دچار شدی و آب نبود و جانت از تشنگی به خطر افتاد حاضر می شوی نصف از اموالت را بدهی و جانت را دریابی؟</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خوردی و خواستی ادرار کنی نشد دفع کنی و در حالت مرگ قرار گرفتی و طبیبی حاضر شد و گفت دارویی به تو می دهم که به راحتی ادرار کنی ولی به شرط اینکه نصف مال دیگرت را به من بدهی حاظر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جانم در خطر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دنیا که انقدر بی ارزش است و انسانی که ضعیف است و تاب سختی در دنیا را ندارد چه برسد به آخرت چرا آنقدر ظلم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چه ارزشی دارد که آخرت را به دنیا فانی و پست فروحته ای </w:t>
      </w:r>
      <w:r>
        <w:rPr>
          <w:rFonts w:eastAsia="IRNazanin" w:cs="IRNazanin"/>
          <w:color w:val="111111"/>
          <w:sz w:val="28"/>
          <w:szCs w:val="28"/>
          <w:rtl w:val="true"/>
          <w:lang w:bidi="fa-IR"/>
        </w:rPr>
        <w:t xml:space="preserve">. </w:t>
      </w:r>
      <w:bookmarkStart w:id="281" w:name="pg16361_197687"/>
    </w:p>
    <w:p>
      <w:pPr>
        <w:pStyle w:val="Heading2"/>
        <w:numPr>
          <w:ilvl w:val="1"/>
          <w:numId w:val="1"/>
        </w:numPr>
        <w:rPr/>
      </w:pPr>
      <w:bookmarkStart w:id="282" w:name="__RefHeading___Toc6554985_1280447820"/>
      <w:bookmarkStart w:id="283" w:name="_Toc97"/>
      <w:bookmarkEnd w:id="281"/>
      <w:bookmarkEnd w:id="282"/>
      <w:r>
        <w:rPr>
          <w:rtl w:val="true"/>
        </w:rPr>
        <w:t>گفتگو دو گنجشک در مقابل سلیمان</w:t>
      </w:r>
      <w:r>
        <w:rPr>
          <w:rtl w:val="true"/>
        </w:rPr>
        <w:t>(</w:t>
      </w:r>
      <w:r>
        <w:rPr>
          <w:rtl w:val="true"/>
        </w:rPr>
        <w:t>علیه السلام</w:t>
      </w:r>
      <w:r>
        <w:rPr>
          <w:rtl w:val="true"/>
        </w:rPr>
        <w:t>)</w:t>
      </w:r>
      <w:bookmarkEnd w:id="283"/>
    </w:p>
    <w:p>
      <w:p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الهی بود که تمام جانوران و حیوانات به فرمانش بودند و زبان همۀ حیوانات را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لشکرش در گوشه ای نشسته بودند و به اطراف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دو گنجشک نر و ماده باهم بحث و گفتگو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دو حیوان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نر هر چه ناز او را کشید نتیجه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با نوک خود تاج و تخت سلیمان را از جا بلند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شنید هر دو را صدا زد بیایید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گنجشک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گنجشک 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ادعایی کردی چطور تاج و تخت مرا می توانی جا به جا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خود را بالا ببرم تا خواسته مرا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خواسته او را اجابت نمی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شوهر من زبانش با من است، ولی دلش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از این سخن گنجشک پند گرفت و عبرت گرفت و رفت تا چهل روز عبادت خداوند انجام داد و از خداوند طلب بخشش نمود که مبادا دلش جز به سوی خدا به غیر باشد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انسان همیشه باید خدا را در نظر و شاهد ببیند و غافل نباشد و شکر گزار نعمت های الهی باشد تا شیطان از سر راهش بیرون رود و همیشه توکل بر خدا داشته که از راه راست منحرف نشود تا بتواند در دنیا سعادتمند و در آخرت رستگار گردد </w:t>
      </w:r>
      <w:r>
        <w:rPr>
          <w:rFonts w:eastAsia="IRNazanin" w:cs="IRNazanin"/>
          <w:color w:val="111111"/>
          <w:sz w:val="28"/>
          <w:szCs w:val="28"/>
          <w:rtl w:val="true"/>
          <w:lang w:bidi="fa-IR"/>
        </w:rPr>
        <w:t xml:space="preserve">. </w:t>
      </w:r>
      <w:bookmarkStart w:id="284" w:name="pg16361_197688"/>
    </w:p>
    <w:p>
      <w:pPr>
        <w:pStyle w:val="Heading2"/>
        <w:numPr>
          <w:ilvl w:val="1"/>
          <w:numId w:val="1"/>
        </w:numPr>
        <w:rPr/>
      </w:pPr>
      <w:bookmarkStart w:id="285" w:name="__RefHeading___Toc6554987_1280447820"/>
      <w:bookmarkStart w:id="286" w:name="_Toc98"/>
      <w:bookmarkEnd w:id="284"/>
      <w:bookmarkEnd w:id="285"/>
      <w:r>
        <w:rPr>
          <w:rtl w:val="true"/>
        </w:rPr>
        <w:t>داستان حضرت ابراهیم خلیل الله</w:t>
      </w:r>
      <w:r>
        <w:rPr>
          <w:rtl w:val="true"/>
        </w:rPr>
        <w:t>(</w:t>
      </w:r>
      <w:r>
        <w:rPr>
          <w:rtl w:val="true"/>
        </w:rPr>
        <w:t>علیه السلام</w:t>
      </w:r>
      <w:r>
        <w:rPr>
          <w:rtl w:val="true"/>
        </w:rPr>
        <w:t>)</w:t>
      </w:r>
      <w:bookmarkEnd w:id="286"/>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ویژگی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امتحان داد و خدا او را خلیل خود و دوست خود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پیرمردی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زنی داشت که عقیم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ایشان اولاد داد که باور نمی کردند پس از اینکه خداوند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عطا فرمود و فرزندشان بزرگ شد به او دستور داده شد که برو و اسماعیل را در منی قربانی کن و اطاعت نمود و پیروز از امتحان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آن زمان در جهل و نادانی به سر می بردند و همه بت پرست بودند حتی داخل خانه خدا مسجدالحرام بت ها را آویزان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مردم مکه جشنی به پا کرده بودند و از شهر بیرون رفتند حضرت در مکه ماند و تبری برداشت و تمام بت ها را شکست و تبر را بر گردن بت بزرگ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شهر برگشتند بت ها را شکسته دیدند و تبر را بر گردن بت بزرگ دیدند فهمیدند این کار ابراهیم است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خدایان ما را چه کسی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بت بزرگ بپرسید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قدرتی ندارد چرا او را می پرستید؟ تصمیم گرفتند که حضرت را مجازات کنند دستور داده شد که منجنیقی بالای کوه ساختند و همه مردم هیزم آوردند و ابراهیم را در آتش پرتاب کردند در این موقع باد آمد 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آتش را خاموش کنم و دفع آتش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287" w:name="pg16361_197689"/>
    </w:p>
    <w:p>
      <w:pPr>
        <w:pStyle w:val="BookText"/>
        <w:rPr/>
      </w:pPr>
      <w:bookmarkEnd w:id="287"/>
      <w:r>
        <w:rPr>
          <w:rFonts w:ascii="IRNazanin" w:hAnsi="IRNazanin" w:eastAsia="IRNazanin"/>
          <w:color w:val="111111"/>
          <w:sz w:val="28"/>
          <w:sz w:val="28"/>
          <w:szCs w:val="28"/>
          <w:rtl w:val="true"/>
          <w:lang w:bidi="fa-IR"/>
        </w:rPr>
        <w:t>حضرت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خاموش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مرا نجات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زمان خداوند امر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نارُ كُوني بَرْداً وَ سَلاماً عَلى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سرد و گلستان شد </w:t>
      </w:r>
      <w:r>
        <w:rPr>
          <w:rFonts w:eastAsia="IRNazanin" w:cs="IRNazanin"/>
          <w:color w:val="111111"/>
          <w:sz w:val="28"/>
          <w:szCs w:val="28"/>
          <w:rtl w:val="true"/>
          <w:lang w:bidi="fa-IR"/>
        </w:rPr>
        <w:t>.</w:t>
      </w:r>
    </w:p>
    <w:p>
      <w:pPr>
        <w:pStyle w:val="Heading2"/>
        <w:numPr>
          <w:ilvl w:val="1"/>
          <w:numId w:val="1"/>
        </w:numPr>
        <w:rPr/>
      </w:pPr>
      <w:bookmarkStart w:id="288" w:name="__RefHeading___Toc6554989_1280447820"/>
      <w:bookmarkStart w:id="289" w:name="_Toc99"/>
      <w:bookmarkEnd w:id="288"/>
      <w:r>
        <w:rPr>
          <w:rtl w:val="true"/>
        </w:rPr>
        <w:t>پلیدی و جنایات معاویه و سلسه اموی</w:t>
      </w:r>
      <w:bookmarkEnd w:id="289"/>
    </w:p>
    <w:p>
      <w:pPr>
        <w:pStyle w:val="BookText"/>
        <w:rPr/>
      </w:pPr>
      <w:r>
        <w:rPr>
          <w:rFonts w:ascii="IRNazanin" w:hAnsi="IRNazanin" w:eastAsia="IRNazanin"/>
          <w:color w:val="111111"/>
          <w:sz w:val="28"/>
          <w:sz w:val="28"/>
          <w:szCs w:val="28"/>
          <w:rtl w:val="true"/>
          <w:lang w:bidi="fa-IR"/>
        </w:rPr>
        <w:t>معاویه بن ابی سفیان در زمان حکومت خود در یک شب نشینی با یکی از استانداران خود آرزوی خود را بر نابودی اسلام با او در میان گذاشت و این موضوع توسط استاندار با پسرش فاش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استاندار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کاخ معاویه زیاد رفت و آمد داشت و با او به گفتگو می پرداخت و از عقل و درایت او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شب از کاخ بر می گشت دیدم بسیار اندوهگین 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حادثه ای پیش آمده که موجب ناراحتی پدرم شده وقتی علت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اکنون از نزد پلیدترین مردم روزگار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معاویه خلوت کرده بودیم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مراد خود رسیده ای و حکومت را قبضه کرده ای چه می شد که در این آخر عمر با مردم با عدالت و نیکی رفتار کنی و با بنی هاشم این قدر بد رفتاری نکنی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چند سالی خلافت کردند و مردند و نامشان نیز دفن شد، ولی در دنیای اسلام هر روز پنج مرتبه فریاد می زنند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نام آن سه تن مرده و نام محمد باقی مانده چه راهی باقی مانده است که نام او نیز بمیرد و دفن شود</w:t>
      </w:r>
      <w:r>
        <w:rPr>
          <w:rFonts w:eastAsia="IRNazanin" w:cs="IRNazanin"/>
          <w:color w:val="111111"/>
          <w:sz w:val="28"/>
          <w:szCs w:val="28"/>
          <w:rtl w:val="true"/>
          <w:lang w:bidi="fa-IR"/>
        </w:rPr>
        <w:t xml:space="preserve">. </w:t>
      </w:r>
      <w:bookmarkStart w:id="290" w:name="pg16361_197690"/>
    </w:p>
    <w:p>
      <w:pPr>
        <w:pStyle w:val="BookText"/>
        <w:rPr/>
      </w:pPr>
      <w:bookmarkEnd w:id="290"/>
      <w:r>
        <w:rPr>
          <w:rFonts w:ascii="IRNazanin" w:hAnsi="IRNazanin" w:eastAsia="IRNazanin"/>
          <w:color w:val="111111"/>
          <w:sz w:val="28"/>
          <w:sz w:val="28"/>
          <w:szCs w:val="28"/>
          <w:rtl w:val="true"/>
          <w:lang w:bidi="fa-IR"/>
        </w:rPr>
        <w:t>این گفتار معاویه که به واضح از کفر وی پرده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ابوذر غفاری به شام شده بود روزی طی سخنان اعتراض آمیزی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دشمنان خدا و پیامبر هستید و با تظاهر به اسلام گرویده اید و کفر خود را پنهان کرده اید پیامبر تو را لعن میکند اینها نشان می دهند که حزب اموی چگونه در صدد نابودی اسلام بوده اند همینطور پسرش یزید ملعون جوانی شهوت پرست و بی باک و خونخوار بود </w:t>
      </w:r>
      <w:r>
        <w:rPr>
          <w:rFonts w:eastAsia="IRNazanin" w:cs="IRNazanin"/>
          <w:color w:val="111111"/>
          <w:sz w:val="28"/>
          <w:szCs w:val="28"/>
          <w:rtl w:val="true"/>
          <w:lang w:bidi="fa-IR"/>
        </w:rPr>
        <w:t>.</w:t>
      </w:r>
    </w:p>
    <w:p>
      <w:pPr>
        <w:pStyle w:val="Heading2"/>
        <w:numPr>
          <w:ilvl w:val="1"/>
          <w:numId w:val="1"/>
        </w:numPr>
        <w:rPr/>
      </w:pPr>
      <w:bookmarkStart w:id="291" w:name="__RefHeading___Toc6554991_1280447820"/>
      <w:bookmarkStart w:id="292" w:name="_Toc100"/>
      <w:bookmarkEnd w:id="291"/>
      <w:r>
        <w:rPr>
          <w:rtl w:val="true"/>
        </w:rPr>
        <w:t>عمر طولانی و ثروت زیاد و املاک زیاد</w:t>
      </w:r>
      <w:bookmarkEnd w:id="292"/>
    </w:p>
    <w:p>
      <w:pPr>
        <w:pStyle w:val="BookText"/>
        <w:rPr/>
      </w:pPr>
      <w:r>
        <w:rPr>
          <w:rFonts w:ascii="IRNazanin" w:hAnsi="IRNazanin" w:eastAsia="IRNazanin"/>
          <w:color w:val="111111"/>
          <w:sz w:val="28"/>
          <w:sz w:val="28"/>
          <w:szCs w:val="28"/>
          <w:rtl w:val="true"/>
          <w:lang w:bidi="fa-IR"/>
        </w:rPr>
        <w:t>در زمان های قدیم مردمان آن زمان قد و قامت بلند و چثه های قوی داشتند چون که تحرک زیادی داشتند برای امرار معاش این وسائل مکانیزه امروزی نبود و غذاهای سنتی تهیه می کردند بدون اینکه مواد نگهدارنده با آن اضافه کنند و چون این ماشین آلات و کارخانه جات نبود، از هوای آزاد استفاده می کردند و این مرض های صعب العلاج که امروز پیدا شده نبود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احوالات حضرت نوح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 بزرگوار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در قرآن مدت نبوت ایشان را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ذکر کرده به هر حال از عمر نوح زیادتر نداریم و از ثروت قارون که جواهرات او را چندین شتر حمل می کرده و از ملک اسکندر ذوالقرنین که دو قرن پادشاهی کرد و دنیا را مسخر خود نمود و آخر الامر وصیت کرد وقتی از دنیا می روم یک دست مرا از تابوت بیرون بگذارید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مردم بدانند من این همه کشورگشایی کردم و جهان را زیر سلطه خود قرار دادم با دست خالی می روم چیزی با خود نبردم</w:t>
      </w:r>
      <w:r>
        <w:rPr>
          <w:rFonts w:eastAsia="IRNazanin" w:cs="IRNazanin"/>
          <w:color w:val="111111"/>
          <w:sz w:val="28"/>
          <w:szCs w:val="28"/>
          <w:rtl w:val="true"/>
          <w:lang w:bidi="fa-IR"/>
        </w:rPr>
        <w:t xml:space="preserve">. </w:t>
      </w:r>
      <w:bookmarkStart w:id="293" w:name="pg16361_197691"/>
    </w:p>
    <w:p>
      <w:pPr>
        <w:pStyle w:val="BookText"/>
        <w:rPr/>
      </w:pPr>
      <w:bookmarkEnd w:id="293"/>
      <w:r>
        <w:rPr>
          <w:rFonts w:ascii="IRNazanin" w:hAnsi="IRNazanin" w:eastAsia="IRNazanin"/>
          <w:color w:val="111111"/>
          <w:sz w:val="28"/>
          <w:sz w:val="28"/>
          <w:szCs w:val="28"/>
          <w:rtl w:val="true"/>
          <w:lang w:bidi="fa-IR"/>
        </w:rPr>
        <w:t xml:space="preserve">از این جهت باید از این سه نفر عبرت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داری و مال و مکنت و عمر زیاد اگر در راه دستورات الهی باشد خوب است و اگر علاقه و دل بستن به آن باشد و نتیجه اخروی نداشته باشد بی ثمر است به جهت این سه نفر این شعر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سکندر و زر قارون و عمر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را کسی ندید ولیکن تو دیده گیر</w:t>
      </w:r>
    </w:p>
    <w:p>
      <w:pPr>
        <w:pStyle w:val="Heading2"/>
        <w:numPr>
          <w:ilvl w:val="1"/>
          <w:numId w:val="1"/>
        </w:numPr>
        <w:rPr/>
      </w:pPr>
      <w:bookmarkStart w:id="294" w:name="__RefHeading___Toc6554993_1280447820"/>
      <w:bookmarkStart w:id="295" w:name="_Toc101"/>
      <w:bookmarkEnd w:id="294"/>
      <w:r>
        <w:rPr>
          <w:rtl w:val="true"/>
        </w:rPr>
        <w:t>نتیجه دلی که بشکند و اشکی ریخته شود</w:t>
      </w:r>
      <w:bookmarkEnd w:id="295"/>
    </w:p>
    <w:p>
      <w:pPr>
        <w:pStyle w:val="BookText"/>
        <w:rPr/>
      </w:pPr>
      <w:r>
        <w:rPr>
          <w:rFonts w:ascii="IRNazanin" w:hAnsi="IRNazanin" w:eastAsia="IRNazanin"/>
          <w:color w:val="111111"/>
          <w:sz w:val="28"/>
          <w:sz w:val="28"/>
          <w:szCs w:val="28"/>
          <w:rtl w:val="true"/>
          <w:lang w:bidi="fa-IR"/>
        </w:rPr>
        <w:t>آه از آن وقتی که دلی بشکند و اشکی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علامه مجلسی رحمه الله علیه عده ای اوباش و ولگرد و بی غیرت مزاحم علامه مجلسی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مردم آنها را نصیحت کردند نتیجه ای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این اراذل آقای مجلسی را دعوت گرفتند در منزلی و یک زن رقاصه و لخت را پشت پرده مخفی کرده بودند تا وقتی او را صدا زنند بیاید و در مقابل آقا هرزگی کند و لخت برقصد و آواز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آقا آمد و نشست و دید صحنه جور دیگری است آن زن رقاصه را گفتند بیا آمد و آوازی خواند متن آواز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نمی خواهید ما اینطور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مجلسی این صحنه را که دید به گریه افتاد و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پسندم تو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زن رقاصه به سجده افتاد و توبه کرد بقیه ارازل و اباش هم توبه کردند و افتادند روی دست و پای آقا و عذر 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نتیجه یک اشک واقعی</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لذت عمرم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مولایم امیر المؤمنین است </w:t>
      </w:r>
      <w:r>
        <w:rPr>
          <w:rFonts w:eastAsia="IRNazanin" w:cs="IRNazanin"/>
          <w:color w:val="111111"/>
          <w:sz w:val="28"/>
          <w:szCs w:val="28"/>
          <w:rtl w:val="true"/>
          <w:lang w:bidi="fa-IR"/>
        </w:rPr>
        <w:t xml:space="preserve">. </w:t>
      </w:r>
      <w:bookmarkStart w:id="296" w:name="pg16361_197692"/>
    </w:p>
    <w:p>
      <w:pPr>
        <w:pStyle w:val="Heading2"/>
        <w:numPr>
          <w:ilvl w:val="1"/>
          <w:numId w:val="1"/>
        </w:numPr>
        <w:rPr/>
      </w:pPr>
      <w:bookmarkStart w:id="297" w:name="__RefHeading___Toc6554995_1280447820"/>
      <w:bookmarkStart w:id="298" w:name="_Toc102"/>
      <w:bookmarkEnd w:id="296"/>
      <w:bookmarkEnd w:id="297"/>
      <w:r>
        <w:rPr>
          <w:rtl w:val="true"/>
        </w:rPr>
        <w:t>درباره توشه سفر آخرت</w:t>
      </w:r>
      <w:bookmarkEnd w:id="298"/>
    </w:p>
    <w:p>
      <w:pPr>
        <w:pStyle w:val="BookText"/>
        <w:rPr/>
      </w:pPr>
      <w:r>
        <w:rPr>
          <w:rFonts w:ascii="IRNazanin" w:hAnsi="IRNazanin" w:eastAsia="IRNazanin"/>
          <w:color w:val="111111"/>
          <w:sz w:val="28"/>
          <w:sz w:val="28"/>
          <w:szCs w:val="28"/>
          <w:rtl w:val="true"/>
          <w:lang w:bidi="fa-IR"/>
        </w:rPr>
        <w:t>اگر مردم از مرگ می ترسند و حال آنکه باید بدانند مرگ فانی شدنی نیست بلکه از این لباس چرک و آلوده بیرون رفتن و یک لباس پاک و پاکیزه پوشیدن و به خدا نزدیک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تقوا همیشه به فکر سفر آخرت و برای خود توشه و هزینه این راه را تهیه می کند چون ابدی است و چشم از زرق و برق این دنیا می پوشاند و می داند که دنیا سرای موقت و همه بدون استثنا مزه مرگ را می چشند کسانی که از مرگ هراس و دلهره دارند مثل کرم ابریشم به دور خود می تابند و هیچ برای آخرت ذخیره نمی کنند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زندگی خوب است و مزمت نشده ولی علاقه با آن بد است خیلی از افراد سر شناس فریب خوردند و آخرت را به دنیا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زیادی در تاریخ داریم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ها و ابن ملجم ها، شریح قاضی ها و طلحه و زبیرها که دنیا در نظر آنها مثل مار خوش خط و خال و در درون زهر کشنده و مهلک و خوش به حال کسانی که از خواب غفلت بیدار شدند و فهمیدند که باید دنیا را با آخرت فروخت تا نتیجه اش تا ابد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 بن یزید ریاحی تا یک ساعت قبل از شهادتش جز لشکریان یزید و عمر بن سعد بود هر چند سر لشکر سپاه کفر بود به خود آمد و توبه کرد و آمد پیش امام زمانش و عذرخواهی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راه را به رویت بست من بودم، آرزو دارم اول کسی باشم که در راه تو به شهادت برسم و اکنون پس از قرن ها ضریح و گنبد و بارگاهی دارد</w:t>
      </w:r>
      <w:r>
        <w:rPr>
          <w:rFonts w:eastAsia="IRNazanin" w:cs="IRNazanin"/>
          <w:color w:val="111111"/>
          <w:sz w:val="28"/>
          <w:szCs w:val="28"/>
          <w:rtl w:val="true"/>
          <w:lang w:bidi="fa-IR"/>
        </w:rPr>
        <w:t xml:space="preserve">. </w:t>
      </w:r>
      <w:bookmarkStart w:id="299" w:name="pg16361_197693"/>
    </w:p>
    <w:p>
      <w:pPr>
        <w:pStyle w:val="Heading2"/>
        <w:numPr>
          <w:ilvl w:val="1"/>
          <w:numId w:val="1"/>
        </w:numPr>
        <w:rPr/>
      </w:pPr>
      <w:bookmarkStart w:id="300" w:name="__RefHeading___Toc6554997_1280447820"/>
      <w:bookmarkStart w:id="301" w:name="_Toc103"/>
      <w:bookmarkEnd w:id="299"/>
      <w:bookmarkEnd w:id="300"/>
      <w:r>
        <w:rPr>
          <w:rtl w:val="true"/>
        </w:rPr>
        <w:t>قضیه حمالی در کرمان</w:t>
      </w:r>
      <w:bookmarkEnd w:id="301"/>
    </w:p>
    <w:p>
      <w:pPr>
        <w:pStyle w:val="BookText"/>
        <w:rPr/>
      </w:pPr>
      <w:r>
        <w:rPr>
          <w:rFonts w:ascii="IRNazanin" w:hAnsi="IRNazanin" w:eastAsia="IRNazanin"/>
          <w:color w:val="111111"/>
          <w:sz w:val="28"/>
          <w:sz w:val="28"/>
          <w:szCs w:val="28"/>
          <w:rtl w:val="true"/>
          <w:lang w:bidi="fa-IR"/>
        </w:rPr>
        <w:t>در کرمان شخصی به نام حمال در قبرستانی مدفون است که ضریح و بارگاه دارد و مردم سر تا سر ایران به زیارت ایشان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بزرگوار در خیابانی عبور می کرد دید بچه ای از ساختمانی مرتضع به طرف زمین سرازیر است و جانش در خطر است این مرد عالیقدر به خدا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بچه را در هوا نگهدار تا من او را سالم به زمین بگذارم او بچه را میان زمین و هوا می گیرد و بر زمین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عابر این صحنه را با چشم خود دیدند رفتند به طرف حمال و اطراف او را گرفتند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پیغمبری؟ تو فرشته ای؟ تو چه رابطه ای با خدا داری که این کار خارق العاده را انجام دادی؟</w:t>
      </w:r>
    </w:p>
    <w:p>
      <w:pPr>
        <w:pStyle w:val="BookText"/>
        <w:rPr/>
      </w:pPr>
      <w:r>
        <w:rPr>
          <w:rFonts w:ascii="IRNazanin" w:hAnsi="IRNazanin" w:eastAsia="IRNazanin"/>
          <w:color w:val="111111"/>
          <w:sz w:val="28"/>
          <w:sz w:val="28"/>
          <w:szCs w:val="28"/>
          <w:rtl w:val="true"/>
          <w:lang w:bidi="fa-IR"/>
        </w:rPr>
        <w:t>حمال با کمال خونسردی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نکرده ام یک عمر هر چه خدا گفت من هم گفتم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مرتبه گفتم خدا او مرا کمک کرد و جان بچه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نیکی می کنی و در دجله انداز که ایزد در بیابانت دهد باز</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جائی که انسان ها در زمان و مکانی می توانند در اثر فرمانبرداری و اطاعت از خداوند راه صد ساله را یک روزه طی کنند و باج سعادت برسند خداوند متعال همه بندگان خود را آزاد و مختار قرار داده که هر کس می خواهد راه مستقیم را در پیش گیرد</w:t>
      </w:r>
      <w:r>
        <w:rPr>
          <w:rFonts w:eastAsia="IRNazanin" w:cs="IRNazanin"/>
          <w:color w:val="111111"/>
          <w:sz w:val="28"/>
          <w:szCs w:val="28"/>
          <w:rtl w:val="true"/>
          <w:lang w:bidi="fa-IR"/>
        </w:rPr>
        <w:t xml:space="preserve">. </w:t>
      </w:r>
      <w:bookmarkStart w:id="302" w:name="pg16361_197694"/>
    </w:p>
    <w:p>
      <w:pPr>
        <w:pStyle w:val="Heading2"/>
        <w:numPr>
          <w:ilvl w:val="1"/>
          <w:numId w:val="1"/>
        </w:numPr>
        <w:rPr/>
      </w:pPr>
      <w:bookmarkStart w:id="303" w:name="__RefHeading___Toc6554999_1280447820"/>
      <w:bookmarkStart w:id="304" w:name="_Toc104"/>
      <w:bookmarkEnd w:id="302"/>
      <w:bookmarkEnd w:id="303"/>
      <w:r>
        <w:rPr>
          <w:rtl w:val="true"/>
        </w:rPr>
        <w:t>داستان حضرت موسی و شیطان رجیم</w:t>
      </w:r>
      <w:bookmarkEnd w:id="304"/>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کرده بود به طرف کوه طور برای مناجات با خدا شیطان در راه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با خدا مناجات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شیطان پشیمان شده می خواهد توبه کند توبه او را می پذیری؟</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کوه طور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خواهد توبه کند توبه او را می پذیری؟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به حضرت آدم سجده نکردی به غیر او سجده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خودش سجده نکردم به قبرش هرگز سجده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شیطان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هزار و سه نصیحت به تو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به نصایح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 به او بگو فقط سه تا از آن ها را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غرور تو را نگیرد من تکبر کردم رانده درگاه خدا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هر کار خیری را عجله کن و اِلا من وسوسه می کنم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هیچ وقت غضب نکن و الا من آتش را شعله ور می کنم </w:t>
      </w:r>
      <w:r>
        <w:rPr>
          <w:rFonts w:eastAsia="IRNazanin" w:cs="IRNazanin"/>
          <w:color w:val="111111"/>
          <w:sz w:val="28"/>
          <w:szCs w:val="28"/>
          <w:rtl w:val="true"/>
          <w:lang w:bidi="fa-IR"/>
        </w:rPr>
        <w:t xml:space="preserve">. </w:t>
      </w:r>
      <w:bookmarkStart w:id="305" w:name="pg16361_197695"/>
    </w:p>
    <w:p>
      <w:pPr>
        <w:pStyle w:val="Heading2"/>
        <w:numPr>
          <w:ilvl w:val="1"/>
          <w:numId w:val="1"/>
        </w:numPr>
        <w:rPr/>
      </w:pPr>
      <w:bookmarkStart w:id="306" w:name="__RefHeading___Toc6555001_1280447820"/>
      <w:bookmarkStart w:id="307" w:name="_Toc105"/>
      <w:bookmarkEnd w:id="305"/>
      <w:bookmarkEnd w:id="306"/>
      <w:r>
        <w:rPr>
          <w:rtl w:val="true"/>
        </w:rPr>
        <w:t>سائلی در زمان امام سجاد</w:t>
      </w:r>
      <w:r>
        <w:rPr>
          <w:rtl w:val="true"/>
        </w:rPr>
        <w:t>(</w:t>
      </w:r>
      <w:r>
        <w:rPr>
          <w:rtl w:val="true"/>
        </w:rPr>
        <w:t>علیه السلام</w:t>
      </w:r>
      <w:r>
        <w:rPr>
          <w:rtl w:val="true"/>
        </w:rPr>
        <w:t>)</w:t>
      </w:r>
      <w:bookmarkEnd w:id="307"/>
    </w:p>
    <w:p>
      <w:pPr>
        <w:pStyle w:val="BookText"/>
        <w:rPr/>
      </w:pPr>
      <w:r>
        <w:rPr>
          <w:rFonts w:ascii="IRNazanin" w:hAnsi="IRNazanin" w:eastAsia="IRNazanin"/>
          <w:color w:val="111111"/>
          <w:sz w:val="28"/>
          <w:sz w:val="28"/>
          <w:szCs w:val="28"/>
          <w:rtl w:val="true"/>
          <w:lang w:bidi="fa-IR"/>
        </w:rPr>
        <w:t>در زمان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سائلی به خدمت ایشان آمد و تقاضای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طبقی انگور در مقابل داشتند به خادمشان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ای از انگور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دیگری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انگوری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انگور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طبق انگور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نصف طبق انگور را گرفت 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انگورها را به او بدهید سائل همه انگورها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عبای خود را در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قبای خود را از تن در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داشتید به من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شکر می کردی کفش هایم را به تو می دادم و پای برهنه به خانه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تکفر نعمت از کفت بیرون کند</w:t>
      </w:r>
    </w:p>
    <w:p>
      <w:pPr>
        <w:pStyle w:val="BookText"/>
        <w:rPr/>
      </w:pPr>
      <w:r>
        <w:rPr>
          <w:rFonts w:ascii="IRNazanin" w:hAnsi="IRNazanin" w:eastAsia="IRNazanin"/>
          <w:color w:val="111111"/>
          <w:sz w:val="28"/>
          <w:sz w:val="28"/>
          <w:szCs w:val="28"/>
          <w:rtl w:val="true"/>
          <w:lang w:bidi="fa-IR"/>
        </w:rPr>
        <w:t>انسان عاقل کسی است که به فرودستان نگاه کند نه به فرا دستان و شکر خدا را به جا آورد در همه حال که خداوند متعال چه نعمت هائی به او عطا کرده از دست و پا و چشم و گوش و اعضا و جوارح و شکر نعمت سلامتی و شکر نعمت امنیت و شکر نعمت ولایت که بالاترین نعمت هاست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جمیع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مهر و محبت مولا </w:t>
      </w:r>
      <w:bookmarkStart w:id="308" w:name="pg16361_197696"/>
    </w:p>
    <w:p>
      <w:pPr>
        <w:pStyle w:val="Heading2"/>
        <w:numPr>
          <w:ilvl w:val="1"/>
          <w:numId w:val="1"/>
        </w:numPr>
        <w:rPr/>
      </w:pPr>
      <w:bookmarkStart w:id="309" w:name="__RefHeading___Toc6555003_1280447820"/>
      <w:bookmarkStart w:id="310" w:name="_Toc106"/>
      <w:bookmarkEnd w:id="308"/>
      <w:bookmarkEnd w:id="309"/>
      <w:r>
        <w:rPr>
          <w:rtl w:val="true"/>
        </w:rPr>
        <w:t>غلام یهودی و خوشحال کردن حیوانی</w:t>
      </w:r>
      <w:bookmarkEnd w:id="310"/>
    </w:p>
    <w:p>
      <w:pPr>
        <w:pStyle w:val="BookText"/>
        <w:rPr/>
      </w:pPr>
      <w:r>
        <w:rPr>
          <w:rFonts w:ascii="IRNazanin" w:hAnsi="IRNazanin" w:eastAsia="IRNazanin"/>
          <w:color w:val="111111"/>
          <w:sz w:val="28"/>
          <w:sz w:val="28"/>
          <w:szCs w:val="28"/>
          <w:rtl w:val="true"/>
          <w:lang w:bidi="fa-IR"/>
        </w:rPr>
        <w:t>در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مسلمان غلام یک شخص یهودی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می کردند دیدند این غلام نانی را تکه تکه می کند و جلو سگی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صحنه را دیدند به غلام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دارم می خواهم این حیوان را خوشحال کنم تا خدا هم مرا خوشحال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و غلام شخصی یهودی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نجات پیدا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 رفتند درب خانه یهودی را زدند یهودی آمد درب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آورده درب منزلشان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فرمایشی دارید؟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دینار را از من بگیر و این غلام را به من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نمی خواهم غلام را به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اصرار کردند پول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اصرار دارید پول را بدهید به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پول را دادند به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یهودی پشت درب بود آمد و سلام کرد و ایمان آورد و مسلمان 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مسلمان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غلام را آزاد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باغ دارم به تو بخشیدم برو داخل آن باغ کار کن و امرار معاش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برکت از خوشحال کردن یک حیوان بود </w:t>
      </w:r>
      <w:r>
        <w:rPr>
          <w:rFonts w:eastAsia="IRNazanin" w:cs="IRNazanin"/>
          <w:color w:val="111111"/>
          <w:sz w:val="28"/>
          <w:szCs w:val="28"/>
          <w:rtl w:val="true"/>
          <w:lang w:bidi="fa-IR"/>
        </w:rPr>
        <w:t xml:space="preserve">. </w:t>
      </w:r>
      <w:bookmarkStart w:id="311" w:name="pg16361_197697"/>
    </w:p>
    <w:p>
      <w:pPr>
        <w:pStyle w:val="Heading2"/>
        <w:numPr>
          <w:ilvl w:val="1"/>
          <w:numId w:val="1"/>
        </w:numPr>
        <w:rPr/>
      </w:pPr>
      <w:bookmarkStart w:id="312" w:name="__RefHeading___Toc6555005_1280447820"/>
      <w:bookmarkStart w:id="313" w:name="_Toc107"/>
      <w:bookmarkEnd w:id="311"/>
      <w:bookmarkEnd w:id="312"/>
      <w:r>
        <w:rPr>
          <w:rtl w:val="true"/>
        </w:rPr>
        <w:t>در اهمیت روز جمعه</w:t>
      </w:r>
      <w:bookmarkEnd w:id="313"/>
    </w:p>
    <w:p>
      <w:pPr>
        <w:pStyle w:val="BookText"/>
        <w:rPr/>
      </w:pPr>
      <w:r>
        <w:rPr>
          <w:rFonts w:ascii="IRNazanin" w:hAnsi="IRNazanin" w:eastAsia="IRNazanin"/>
          <w:color w:val="111111"/>
          <w:sz w:val="28"/>
          <w:sz w:val="28"/>
          <w:szCs w:val="28"/>
          <w:rtl w:val="true"/>
          <w:lang w:bidi="fa-IR"/>
        </w:rPr>
        <w:t>در اسلام چهار عید مهم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عید غدیر است که روز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عید فطر و دیگری عید قربان و یکی روز جمعه ، روز جمعه سید ایام تمام روزهای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بالاتر از عید فطر و عید قربان است به همین جهت تمام جمعه ها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روزی است 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روزی است 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بهشت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روزی است که توبه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دویست سال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روزی است که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روزی است که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جمعه نامه اعمال ما به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ایشان بررسی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جمعه، غسل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نماز جمعه وارد شده ، در این روز دعای ندبه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زیارت آل یاسین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عصرهای جمعه دعای سمات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جمعه، روز بالائی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حمعه اموات چشم به راه صدقات زنده ها هستند مخصوصاً کسانی که پدر و مادرشان از دنیا رفته اند بایستی به یاد آنها باشند چون که کسی که از دنیا می رود و به جهان ابدی می رسد پرونده اعمال او بسته می شود مگر اینکه خودش برای خود باقیات و صالحات برجا گذاشته باشد یا اینکه اولاد صالحی به یادگار گذاشته باشد که دائم به یاد پدر و مادر باشند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سبزی بگو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نیارد ز پس تو پیش فرست </w:t>
      </w:r>
      <w:bookmarkStart w:id="314" w:name="pg16361_197698"/>
    </w:p>
    <w:p>
      <w:pPr>
        <w:pStyle w:val="Heading2"/>
        <w:numPr>
          <w:ilvl w:val="1"/>
          <w:numId w:val="1"/>
        </w:numPr>
        <w:rPr/>
      </w:pPr>
      <w:bookmarkStart w:id="315" w:name="__RefHeading___Toc6555007_1280447820"/>
      <w:bookmarkStart w:id="316" w:name="_Toc108"/>
      <w:bookmarkEnd w:id="314"/>
      <w:bookmarkEnd w:id="315"/>
      <w:r>
        <w:rPr>
          <w:rtl w:val="true"/>
        </w:rPr>
        <w:t>درباره یکی از علمای در عالم مکاشفه</w:t>
      </w:r>
      <w:bookmarkEnd w:id="316"/>
    </w:p>
    <w:p>
      <w:pPr>
        <w:pStyle w:val="BookText"/>
        <w:rPr/>
      </w:pPr>
      <w:r>
        <w:rPr>
          <w:rFonts w:ascii="IRNazanin" w:hAnsi="IRNazanin" w:eastAsia="IRNazanin"/>
          <w:color w:val="111111"/>
          <w:sz w:val="28"/>
          <w:sz w:val="28"/>
          <w:szCs w:val="28"/>
          <w:rtl w:val="true"/>
          <w:lang w:bidi="fa-IR"/>
        </w:rPr>
        <w:t>یکی از اولیا خدا در عالم مکاشفه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جای ما بودید از امام خود چه تقاضا می کردید؟</w:t>
      </w:r>
    </w:p>
    <w:p>
      <w:pPr>
        <w:pStyle w:val="BookText"/>
        <w:rPr/>
      </w:pPr>
      <w:r>
        <w:rPr>
          <w:rFonts w:ascii="IRNazanin" w:hAnsi="IRNazanin" w:eastAsia="IRNazanin"/>
          <w:color w:val="111111"/>
          <w:sz w:val="28"/>
          <w:sz w:val="28"/>
          <w:szCs w:val="28"/>
          <w:rtl w:val="true"/>
          <w:lang w:bidi="fa-IR"/>
        </w:rPr>
        <w:t>حضرت یک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عقل را بیان فرمودند و در پرتو عقل ولایت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با عقل کامل ولایت را دارا شد چیزی دیگر کمبود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آیت الله ناصری رحمه الله سؤال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چه کنم که یکی از اولیاء الله شوم؟</w:t>
      </w:r>
    </w:p>
    <w:p>
      <w:pPr>
        <w:pStyle w:val="BookText"/>
        <w:rPr/>
      </w:pPr>
      <w:r>
        <w:rPr>
          <w:rFonts w:ascii="IRNazanin" w:hAnsi="IRNazanin" w:eastAsia="IRNazanin"/>
          <w:color w:val="111111"/>
          <w:sz w:val="28"/>
          <w:sz w:val="28"/>
          <w:szCs w:val="28"/>
          <w:rtl w:val="true"/>
          <w:lang w:bidi="fa-IR"/>
        </w:rPr>
        <w:t>آقا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به جا بیاور، دروغ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اول وقت نماز بخواند و دروغ بگوید و سخن چینی و غیبت کند دروغ می گوید کسی که نماز شب بخواند و روز محتاج مردم و چشمش به دست مخلوق باشد</w:t>
      </w:r>
      <w:r>
        <w:rPr>
          <w:rFonts w:eastAsia="IRNazanin" w:cs="IRNazanin"/>
          <w:color w:val="111111"/>
          <w:sz w:val="28"/>
          <w:szCs w:val="28"/>
          <w:rtl w:val="true"/>
          <w:lang w:bidi="fa-IR"/>
        </w:rPr>
        <w:t>.</w:t>
      </w:r>
    </w:p>
    <w:p>
      <w:pPr>
        <w:pStyle w:val="Heading2"/>
        <w:numPr>
          <w:ilvl w:val="1"/>
          <w:numId w:val="1"/>
        </w:numPr>
        <w:rPr/>
      </w:pPr>
      <w:bookmarkStart w:id="317" w:name="__RefHeading___Toc6555009_1280447820"/>
      <w:bookmarkStart w:id="318" w:name="_Toc109"/>
      <w:bookmarkEnd w:id="317"/>
      <w:r>
        <w:rPr>
          <w:rtl w:val="true"/>
        </w:rPr>
        <w:t>ساده زیستن و عاقبت اندیشی</w:t>
      </w:r>
      <w:bookmarkEnd w:id="318"/>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موقع قبض روح دل او مشغول از امور دنیویه باشد و ملتفت معرفت خدا و سرور از محبت او نباشد بعد از مردن همیشه بر این حال خواهد بود و زیانکار ابد و شقاوت سرمد نصیب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بیدار و از مستی طبیعت هوشیار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دنیای دنیه را از دل خود بیرون کن و دل خود را به محبت و انس پروردگار آباد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که خانه عاریه است به قدر ضرورت قناعت کن و از منزلی که باید رفت به مقدار حاجت کفایت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غذا و طعام تو را اینقدر </w:t>
      </w:r>
      <w:bookmarkStart w:id="319" w:name="pg16361_197699"/>
    </w:p>
    <w:p>
      <w:pPr>
        <w:pStyle w:val="BookText"/>
        <w:rPr/>
      </w:pPr>
      <w:bookmarkEnd w:id="319"/>
      <w:r>
        <w:rPr>
          <w:rFonts w:ascii="IRNazanin" w:hAnsi="IRNazanin" w:eastAsia="IRNazanin"/>
          <w:color w:val="111111"/>
          <w:sz w:val="28"/>
          <w:sz w:val="28"/>
          <w:szCs w:val="28"/>
          <w:rtl w:val="true"/>
          <w:lang w:bidi="fa-IR"/>
        </w:rPr>
        <w:t xml:space="preserve">بس است که حفظ حیات کند و زیاده خوردن آدمی را از قرب پروردگار دور و از بساط قرب محجور می سازد و از جامه به قدری که رساتر بدن باشد تو را کافیست و افزون از آن انسان را از کار آخرت باز می دارد و از مسکن و خانه آن قدر که تو را از باران و آفتاب محافظت کند و از این بیشتر خانه جاوید را خراب می کند و اگر از این تجاوز نماید هر دمی غمی و هر ساعتی محنتی و هر نفسی مشغله ای و او را از آخرت باز می دارد </w:t>
      </w:r>
      <w:r>
        <w:rPr>
          <w:rFonts w:eastAsia="IRNazanin" w:cs="IRNazanin"/>
          <w:color w:val="111111"/>
          <w:sz w:val="28"/>
          <w:szCs w:val="28"/>
          <w:rtl w:val="true"/>
          <w:lang w:bidi="fa-IR"/>
        </w:rPr>
        <w:t>.</w:t>
      </w:r>
    </w:p>
    <w:p>
      <w:pPr>
        <w:pStyle w:val="Heading2"/>
        <w:numPr>
          <w:ilvl w:val="1"/>
          <w:numId w:val="1"/>
        </w:numPr>
        <w:rPr/>
      </w:pPr>
      <w:bookmarkStart w:id="320" w:name="__RefHeading___Toc6555011_1280447820"/>
      <w:bookmarkStart w:id="321" w:name="_Toc110"/>
      <w:bookmarkEnd w:id="320"/>
      <w:r>
        <w:rPr>
          <w:rtl w:val="true"/>
        </w:rPr>
        <w:t>سؤال سائل</w:t>
      </w:r>
      <w:bookmarkEnd w:id="321"/>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 بداند که چقدر وزر وبال دارد سؤال کردن هر آینه از احدی سؤال نمی کند و اگر آنکه رد می کند بداند که رد سائل چقدر بد است احدی سائلی را محروم و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سائل در صورتی که که ناچار و مضطر باشد خداوند فرموده سائل را از خود مران و چیزی به او بده، هرچند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 آدمی بر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به حد اضطرار رسیده باشد مثال گرسنه که مشرف بر هلاکت است و برهنه که ساتر عورت ندارد و از سرما خوردگی و خوف تلف شدن دارد بهتر است سائل احتیاج خود را به کنایه یا به یکی از دوستان در میان بگذارد تا آبرومندانه به او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کن و تا می توانی قناعت پیشه کن و به جهت لقمه نانی آبروی خود را پیش هرکس و ناکس دراز نکن و خدا را در نظر داشته باش</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حاجت چو بری پیش خداوندی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کریم است و رحیم است و غنی دان خالق</w:t>
      </w:r>
      <w:r>
        <w:rPr>
          <w:rFonts w:eastAsia="IRNazanin" w:cs="IRNazanin"/>
          <w:color w:val="111111"/>
          <w:sz w:val="28"/>
          <w:szCs w:val="28"/>
          <w:rtl w:val="true"/>
          <w:lang w:bidi="fa-IR"/>
        </w:rPr>
        <w:t xml:space="preserve">. </w:t>
      </w:r>
      <w:bookmarkStart w:id="322" w:name="pg16361_197700"/>
    </w:p>
    <w:p>
      <w:pPr>
        <w:pStyle w:val="Heading2"/>
        <w:numPr>
          <w:ilvl w:val="1"/>
          <w:numId w:val="1"/>
        </w:numPr>
        <w:rPr/>
      </w:pPr>
      <w:bookmarkStart w:id="323" w:name="__RefHeading___Toc6555013_1280447820"/>
      <w:bookmarkStart w:id="324" w:name="_Toc111"/>
      <w:bookmarkEnd w:id="322"/>
      <w:bookmarkEnd w:id="323"/>
      <w:r>
        <w:rPr>
          <w:rtl w:val="true"/>
        </w:rPr>
        <w:t>بهلول و هارون الرشید</w:t>
      </w:r>
      <w:bookmarkEnd w:id="324"/>
    </w:p>
    <w:p>
      <w:pPr>
        <w:pStyle w:val="BookText"/>
        <w:rPr/>
      </w:pPr>
      <w:r>
        <w:rPr>
          <w:rFonts w:ascii="IRNazanin" w:hAnsi="IRNazanin" w:eastAsia="IRNazanin"/>
          <w:color w:val="111111"/>
          <w:sz w:val="28"/>
          <w:sz w:val="28"/>
          <w:szCs w:val="28"/>
          <w:rtl w:val="true"/>
          <w:lang w:bidi="fa-IR"/>
        </w:rPr>
        <w:t>روزی هارون الرشید ملعون در راه بهلول عاقل دیوانه نما را دید که بر اسب نی سوارشده و با کودکان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سلام کرد و التماس پندی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هذه قصورهم و هذه قیورهم ؛ یعنی ملاحظه کن قصرهای پادشاهان و عمارت های گذشته و دیدن قبرهای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پندی است کافی در آنها نظر کن و عبرت گیر که ایشان از هم جنس تو بوده اند و عمری در این قصرها بساط عیش و عشرت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گورهای پر مور و مار خاکی حسرت و ندامت بر سر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فرداست که بر تو نیز این ماجرا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جان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پیش آمد و احوال خود تأملی کن و زمانی بر احوال گذشتگان نظری افکن و پیش آمد احوال خود توانی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که همه عالم سر بر خط تو نهاده و دست اطاعت و فرمانبرداری به تو داده تأمل کن که بعد از چند سال دیگر نه از تو اثری خواهد بود، نه از ایشان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در کارها خود تأمل کن و عبرت بگیر </w:t>
      </w:r>
      <w:r>
        <w:rPr>
          <w:rFonts w:eastAsia="IRNazanin" w:cs="IRNazanin"/>
          <w:color w:val="111111"/>
          <w:sz w:val="28"/>
          <w:szCs w:val="28"/>
          <w:rtl w:val="true"/>
          <w:lang w:bidi="fa-IR"/>
        </w:rPr>
        <w:t>.</w:t>
      </w:r>
    </w:p>
    <w:p>
      <w:pPr>
        <w:pStyle w:val="Heading2"/>
        <w:numPr>
          <w:ilvl w:val="1"/>
          <w:numId w:val="1"/>
        </w:numPr>
        <w:rPr/>
      </w:pPr>
      <w:bookmarkStart w:id="325" w:name="__RefHeading___Toc6555015_1280447820"/>
      <w:bookmarkStart w:id="326" w:name="_Toc112"/>
      <w:bookmarkEnd w:id="325"/>
      <w:r>
        <w:rPr>
          <w:rtl w:val="true"/>
        </w:rPr>
        <w:t>شیطان ملعون و عابد</w:t>
      </w:r>
      <w:bookmarkEnd w:id="326"/>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عابدی در قدیم الایام به نام برصیصای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برصیصا در بیرون شهر معبدی داشت و تنها به عبادت مشغول بود و مردم پیش او می آمدند و حاجت می طلبیدند</w:t>
      </w:r>
      <w:r>
        <w:rPr>
          <w:rFonts w:eastAsia="IRNazanin" w:cs="IRNazanin"/>
          <w:color w:val="111111"/>
          <w:sz w:val="28"/>
          <w:szCs w:val="28"/>
          <w:rtl w:val="true"/>
          <w:lang w:bidi="fa-IR"/>
        </w:rPr>
        <w:t xml:space="preserve">. </w:t>
      </w:r>
      <w:bookmarkStart w:id="327" w:name="pg16361_197701"/>
    </w:p>
    <w:p>
      <w:pPr>
        <w:pStyle w:val="BookText"/>
        <w:rPr/>
      </w:pPr>
      <w:bookmarkEnd w:id="327"/>
      <w:r>
        <w:rPr>
          <w:rFonts w:ascii="IRNazanin" w:hAnsi="IRNazanin" w:eastAsia="IRNazanin"/>
          <w:color w:val="111111"/>
          <w:sz w:val="28"/>
          <w:sz w:val="28"/>
          <w:szCs w:val="28"/>
          <w:rtl w:val="true"/>
          <w:lang w:bidi="fa-IR"/>
        </w:rPr>
        <w:t>پادشاه آن زمان دختری داشت که به مرض سختی دچار شده بود و اطبا از مداوای او مأیوس شده بودند اطلاع دادند که عابدی اگر دعا کند او شفا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پیش عابد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عابد را فریب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همراهان بروند وقتی همراهان دختر رفتند شیطان به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عمل منافی عفت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چاه بینداز تا کسی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فریب داد و دختر را کشت و در چاه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شکل انسان شد و رفت گزارش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دختر شاه را کشته و در چاه انداخته مأموران آمدند و او را دستگیر کردند و در اطراف شهر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او را به دار آویزان کنند که مردم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پای دار بردند شیطان حاضر شد و به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کسی تو را به این بدبختی انداخت؟</w:t>
      </w:r>
    </w:p>
    <w:p>
      <w:pPr>
        <w:pStyle w:val="BookText"/>
        <w:rPr/>
      </w:pP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این روز انداختم حالا هم می توانم تو را نجات بدهم ولی یک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سجده به من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هایم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اعدام کردند و او بی دین از دنیا رفت </w:t>
      </w:r>
      <w:r>
        <w:rPr>
          <w:rFonts w:eastAsia="IRNazanin" w:cs="IRNazanin"/>
          <w:color w:val="111111"/>
          <w:sz w:val="28"/>
          <w:szCs w:val="28"/>
          <w:rtl w:val="true"/>
          <w:lang w:bidi="fa-IR"/>
        </w:rPr>
        <w:t>.</w:t>
      </w:r>
    </w:p>
    <w:p>
      <w:pPr>
        <w:pStyle w:val="Heading2"/>
        <w:numPr>
          <w:ilvl w:val="1"/>
          <w:numId w:val="1"/>
        </w:numPr>
        <w:rPr/>
      </w:pPr>
      <w:bookmarkStart w:id="328" w:name="__RefHeading___Toc6555017_1280447820"/>
      <w:bookmarkStart w:id="329" w:name="_Toc113"/>
      <w:bookmarkEnd w:id="328"/>
      <w:r>
        <w:rPr>
          <w:rtl w:val="true"/>
        </w:rPr>
        <w:t>از عجائبی که پیغمبر در معراج مشاهده کرد</w:t>
      </w:r>
      <w:bookmarkEnd w:id="329"/>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معراج تشریف بردند ملکی را دیدند که هزار دست داشت و هر دست هزار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آن ملک سؤال کردند</w:t>
      </w:r>
      <w:r>
        <w:rPr>
          <w:rFonts w:eastAsia="IRNazanin" w:cs="IRNazanin"/>
          <w:color w:val="111111"/>
          <w:sz w:val="28"/>
          <w:szCs w:val="28"/>
          <w:rtl w:val="true"/>
          <w:lang w:bidi="fa-IR"/>
        </w:rPr>
        <w:t xml:space="preserve">: </w:t>
      </w:r>
      <w:bookmarkStart w:id="330" w:name="pg16361_197702"/>
    </w:p>
    <w:p>
      <w:pPr>
        <w:pStyle w:val="BookText"/>
        <w:rPr/>
      </w:pPr>
      <w:bookmarkEnd w:id="330"/>
      <w:r>
        <w:rPr>
          <w:rFonts w:ascii="IRNazanin" w:hAnsi="IRNazanin" w:eastAsia="IRNazanin"/>
          <w:color w:val="111111"/>
          <w:sz w:val="28"/>
          <w:sz w:val="28"/>
          <w:szCs w:val="28"/>
          <w:rtl w:val="true"/>
          <w:lang w:bidi="fa-IR"/>
        </w:rPr>
        <w:t>شما چه ماموریتی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مؤمور شماره قطرات باران هستم و حساب بارانی که بر زمین می ریزد به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حساب چیزی که از تعداد آن عاجز باشی هست؟</w:t>
      </w:r>
    </w:p>
    <w:p>
      <w:pPr>
        <w:pStyle w:val="BookText"/>
        <w:rPr/>
      </w:pPr>
      <w:r>
        <w:rPr>
          <w:rFonts w:ascii="IRNazanin" w:hAnsi="IRNazanin" w:eastAsia="IRNazanin"/>
          <w:color w:val="111111"/>
          <w:sz w:val="28"/>
          <w:sz w:val="28"/>
          <w:szCs w:val="28"/>
          <w:rtl w:val="true"/>
          <w:lang w:bidi="fa-IR"/>
        </w:rPr>
        <w:t>ملک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وقتی یکی از امت شما صلوات بر شما و خاندان شما بفرستد من از ثواب نوشتن آن عاجز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شیعیان شما صف نمازی بر پا کنند و تعداد آن ها تا نه نفر باشد می توانم ثواب نماز را بنویسم ولی اگر از نه نفر گذشت دیگر حسابش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 ای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اول وقت که فضیلت بسیار دارد و با جماعت را از دست نده که بعدا پشیمانی سودی ندارد </w:t>
      </w:r>
      <w:r>
        <w:rPr>
          <w:rFonts w:eastAsia="IRNazanin" w:cs="IRNazanin"/>
          <w:color w:val="111111"/>
          <w:sz w:val="28"/>
          <w:szCs w:val="28"/>
          <w:rtl w:val="true"/>
          <w:lang w:bidi="fa-IR"/>
        </w:rPr>
        <w:t>.</w:t>
      </w:r>
    </w:p>
    <w:p>
      <w:pPr>
        <w:pStyle w:val="Heading2"/>
        <w:numPr>
          <w:ilvl w:val="1"/>
          <w:numId w:val="1"/>
        </w:numPr>
        <w:rPr/>
      </w:pPr>
      <w:bookmarkStart w:id="331" w:name="__RefHeading___Toc6555019_1280447820"/>
      <w:bookmarkStart w:id="332" w:name="_Toc114"/>
      <w:bookmarkEnd w:id="331"/>
      <w:r>
        <w:rPr>
          <w:rtl w:val="true"/>
        </w:rPr>
        <w:t>شکر نعمت های الهی</w:t>
      </w:r>
      <w:bookmarkEnd w:id="332"/>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 مرا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شکر کنم تو را و حال آن که هیچ شکری نیست که با آن تو را شکر کنم مگر آن که آن نیز نعمت نیست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رسید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مرا شکر کردی که دانستی این هم از منت و کجا شکر بنده به نعمت خدا می رسد و عمل او مقابل شکر است خداوند از اطاعت بنده بی نیاز است و بر زیاد کردن نعمت توانا و قادر است تا ابد </w:t>
      </w:r>
      <w:r>
        <w:rPr>
          <w:rFonts w:eastAsia="IRNazanin" w:cs="IRNazanin"/>
          <w:color w:val="111111"/>
          <w:sz w:val="28"/>
          <w:szCs w:val="28"/>
          <w:rtl w:val="true"/>
          <w:lang w:bidi="fa-IR"/>
        </w:rPr>
        <w:t xml:space="preserve">. </w:t>
      </w:r>
      <w:bookmarkStart w:id="333" w:name="pg16361_197703"/>
    </w:p>
    <w:p>
      <w:pPr>
        <w:pStyle w:val="BookText"/>
        <w:rPr/>
      </w:pPr>
      <w:bookmarkEnd w:id="333"/>
      <w:r>
        <w:rPr>
          <w:rFonts w:ascii="IRNazanin" w:hAnsi="IRNazanin" w:eastAsia="IRNazanin"/>
          <w:color w:val="111111"/>
          <w:sz w:val="28"/>
          <w:sz w:val="28"/>
          <w:szCs w:val="28"/>
          <w:rtl w:val="true"/>
          <w:lang w:bidi="fa-IR"/>
        </w:rPr>
        <w:t xml:space="preserve">پس ای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خدا باش و بر هر شکری ، شکری لازم پروردگار حکیم اعضائی از برای حیوانات آفرید که تو ظاهر آن را می بینی و از اسرار و حکمت های آن غافل و بی خبری بعضی از آنها را به جهت طلب غذا خلق فرمود و چون دو پا از برای انسان و بال و پر از برای مرغان و چهار دست و پا از برای چهارپایان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را نیش کرامت کرد و از برای انسان اسلحه آفرید و دست از برای انسان و منقار برای مرغان و دهان از برای انسان ها و حیوانات و اینها همه حکمت های الهی است </w:t>
      </w:r>
      <w:r>
        <w:rPr>
          <w:rFonts w:eastAsia="IRNazanin" w:cs="IRNazanin"/>
          <w:color w:val="111111"/>
          <w:sz w:val="28"/>
          <w:szCs w:val="28"/>
          <w:rtl w:val="true"/>
          <w:lang w:bidi="fa-IR"/>
        </w:rPr>
        <w:t>.</w:t>
      </w:r>
    </w:p>
    <w:p>
      <w:pPr>
        <w:pStyle w:val="Heading2"/>
        <w:numPr>
          <w:ilvl w:val="1"/>
          <w:numId w:val="1"/>
        </w:numPr>
        <w:rPr/>
      </w:pPr>
      <w:bookmarkStart w:id="334" w:name="__RefHeading___Toc6555021_1280447820"/>
      <w:bookmarkStart w:id="335" w:name="_Toc115"/>
      <w:bookmarkEnd w:id="334"/>
      <w:r>
        <w:rPr>
          <w:rtl w:val="true"/>
        </w:rPr>
        <w:t>سؤالات دانشمند یهودی و جواب از علی ابن ابیطالب</w:t>
      </w:r>
      <w:bookmarkEnd w:id="335"/>
    </w:p>
    <w:p>
      <w:pPr>
        <w:pStyle w:val="BookText"/>
        <w:rPr/>
      </w:pP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مرد و عمر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او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یهودی و در میان یهودان دانشمندی بزرگ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پرسش از شما دارم اگر پاسخ درست دادی مسلمان می شوم؟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سه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بگو و اگر در میان این جمع کسی از تو داناتر است مرا به او رهبری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یعنی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سؤالات خود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 سه و سه و یک و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کردم نادان بودم و اگر از سه اول پاسخ دهی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پاسخ دهم مسلمان می شوی؟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bookmarkStart w:id="336" w:name="pg16361_197704"/>
    </w:p>
    <w:p>
      <w:pPr>
        <w:pStyle w:val="BookText"/>
        <w:rPr/>
      </w:pPr>
      <w:bookmarkEnd w:id="336"/>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سنگی که بر روی زمین گزارده شد و نخستین چشمه ای که بر زمین جوشید و نخست درختی که رویید کدام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اولین سنگ که بر زمین نهاده شد سنگی است که در بیت المقدس است دروغ گفته اید آن سنگی است که آدم از بهشت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چشمه که بر زمین جوشید چشمه ای در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گوئید آن چشمه حیوانی است که خضر نبی از آن بنوشد زنده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گوئید نخست درختی که برو روی زمین روئید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گوئید آن خرمای عجوه است که آدم از بهشت با خود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w:t>
      </w:r>
      <w:r>
        <w:rPr>
          <w:rFonts w:eastAsia="IRNazanin" w:cs="IRNazanin"/>
          <w:color w:val="111111"/>
          <w:sz w:val="28"/>
          <w:szCs w:val="28"/>
          <w:rtl w:val="true"/>
          <w:lang w:bidi="fa-IR"/>
        </w:rPr>
        <w:t>.</w:t>
      </w:r>
    </w:p>
    <w:p>
      <w:pPr>
        <w:pStyle w:val="Heading2"/>
        <w:numPr>
          <w:ilvl w:val="1"/>
          <w:numId w:val="1"/>
        </w:numPr>
        <w:rPr/>
      </w:pPr>
      <w:bookmarkStart w:id="337" w:name="__RefHeading___Toc6555023_1280447820"/>
      <w:bookmarkStart w:id="338" w:name="_Toc116"/>
      <w:bookmarkEnd w:id="337"/>
      <w:r>
        <w:rPr>
          <w:rtl w:val="true"/>
        </w:rPr>
        <w:t>هیچ کس نباید به خود مغرور باشد</w:t>
      </w:r>
      <w:bookmarkEnd w:id="338"/>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آفریده ای را نیافرید جز اینکه آفریده دیگری بر آن فرمانده و مسلط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تبارک و تعالی دریاها را آفرید به خود بالیدند و جوشیدند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بر ما مسلط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چرخ را آفرید تا گردا گرد آنها را گرفت و آن ها را زبون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به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 من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کوه ها را آفرید و پشت آنها چون میخ جای داد و نگذاشت زمین بلرزد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کوه ها بر زمین بالیدند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 ما چیره می شود؟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آهن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آهن به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بر من چیره می شود؟ </w:t>
      </w:r>
      <w:bookmarkStart w:id="339" w:name="pg16361_197705"/>
    </w:p>
    <w:p>
      <w:pPr>
        <w:pStyle w:val="BookText"/>
        <w:rPr/>
      </w:pPr>
      <w:bookmarkEnd w:id="339"/>
      <w:r>
        <w:rPr>
          <w:rFonts w:ascii="IRNazanin" w:hAnsi="IRNazanin" w:eastAsia="IRNazanin"/>
          <w:color w:val="111111"/>
          <w:sz w:val="28"/>
          <w:sz w:val="28"/>
          <w:szCs w:val="28"/>
          <w:rtl w:val="true"/>
          <w:lang w:bidi="fa-IR"/>
        </w:rPr>
        <w:t>خداوند آتش را آفرید تا آهن را گداخت و زبونش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به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 من چیره می شود؟ خداوند آب را آفرید تا او را خاموش کرد و زبون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بر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 من چیره می شود؟ خداوند باد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بر خود بالید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 من چیره شود؟ خداوند انسان را آفرید تا آن را از نیرنگ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سرکشی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من تواناتر است ؟</w:t>
      </w:r>
    </w:p>
    <w:p>
      <w:pPr>
        <w:pStyle w:val="BookText"/>
        <w:rPr/>
      </w:pPr>
      <w:r>
        <w:rPr>
          <w:rFonts w:ascii="IRNazanin" w:hAnsi="IRNazanin" w:eastAsia="IRNazanin"/>
          <w:color w:val="111111"/>
          <w:sz w:val="28"/>
          <w:sz w:val="28"/>
          <w:szCs w:val="28"/>
          <w:rtl w:val="true"/>
          <w:lang w:bidi="fa-IR"/>
        </w:rPr>
        <w:t>خداوند مرگ را آفرید تا او زبون شد بعد مرگ به خود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میان بهشتیان و جهنمیان سر ببرید </w:t>
      </w:r>
      <w:r>
        <w:rPr>
          <w:rFonts w:eastAsia="IRNazanin" w:cs="IRNazanin"/>
          <w:color w:val="111111"/>
          <w:sz w:val="28"/>
          <w:szCs w:val="28"/>
          <w:rtl w:val="true"/>
          <w:lang w:bidi="fa-IR"/>
        </w:rPr>
        <w:t>.</w:t>
      </w:r>
    </w:p>
    <w:p>
      <w:pPr>
        <w:pStyle w:val="Heading2"/>
        <w:numPr>
          <w:ilvl w:val="1"/>
          <w:numId w:val="1"/>
        </w:numPr>
        <w:rPr/>
      </w:pPr>
      <w:bookmarkStart w:id="340" w:name="__RefHeading___Toc6555025_1280447820"/>
      <w:bookmarkStart w:id="341" w:name="_Toc117"/>
      <w:bookmarkEnd w:id="340"/>
      <w:r>
        <w:rPr>
          <w:rtl w:val="true"/>
        </w:rPr>
        <w:t>سرگذشت دوازده درهم که برای رسول خدا</w:t>
      </w:r>
      <w:r>
        <w:rPr>
          <w:rtl w:val="true"/>
        </w:rPr>
        <w:t>(</w:t>
      </w:r>
      <w:r>
        <w:rPr>
          <w:rtl w:val="true"/>
        </w:rPr>
        <w:t>صلی الله علیه و آله و سلم</w:t>
      </w:r>
      <w:r>
        <w:rPr>
          <w:rtl w:val="true"/>
        </w:rPr>
        <w:t xml:space="preserve">) </w:t>
      </w:r>
      <w:r>
        <w:rPr>
          <w:rtl w:val="true"/>
        </w:rPr>
        <w:t>هدیه آوردند</w:t>
      </w:r>
      <w:bookmarkEnd w:id="341"/>
    </w:p>
    <w:p>
      <w:pPr>
        <w:pStyle w:val="BookText"/>
        <w:rPr/>
      </w:pP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دید جامه آن حضرت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درهم هدیه داد به حضرت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یک جامه نو برای خود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 برداشت و به بازار برد و یک پیراهن به دوازده درهم برای حضرت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گرفت و با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کنیزی در راه نشسته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من چهار درهم داده اند که برایشان خرید کنم پول گم شده جرات ندارم خدمت آنها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از آن پول به او داد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 برگرد و حضرت در بازار پیراهنی خرید به چهار درهم و پوشید و خدا را حمد گفت سپس برهنه ای را </w:t>
      </w:r>
      <w:bookmarkStart w:id="342" w:name="pg16361_197706"/>
    </w:p>
    <w:p>
      <w:pPr>
        <w:pStyle w:val="BookText"/>
        <w:rPr/>
      </w:pPr>
      <w:bookmarkEnd w:id="342"/>
      <w:r>
        <w:rPr>
          <w:rFonts w:ascii="IRNazanin" w:hAnsi="IRNazanin" w:eastAsia="IRNazanin"/>
          <w:color w:val="111111"/>
          <w:sz w:val="28"/>
          <w:sz w:val="28"/>
          <w:szCs w:val="28"/>
          <w:rtl w:val="true"/>
          <w:lang w:bidi="fa-IR"/>
        </w:rPr>
        <w:t>دید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بپوشاند خدا از جامه های بهشت به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را که خریده بود از تن خود در آورد و به تن آن سائل پوشانید و به بازار برگشت و چهار درهمی که مانده بود یک پیراهن دیگر خرید و آن را پوشید و حمد خدا را گفت و به منزل بر می گشت بازدید همان کنیزک در راه نشسته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خانه نمی 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شده می ترسم بروم کتکم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رفتند درب خانه و سلام کردند تا سه مرتبه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پیر شده از شما می ترسد گفتند او را آزاد کردیم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برکتی داشت </w:t>
      </w:r>
      <w:r>
        <w:rPr>
          <w:rFonts w:eastAsia="IRNazanin" w:cs="IRNazanin"/>
          <w:color w:val="111111"/>
          <w:sz w:val="28"/>
          <w:szCs w:val="28"/>
          <w:rtl w:val="true"/>
          <w:lang w:bidi="fa-IR"/>
        </w:rPr>
        <w:t>.</w:t>
      </w:r>
    </w:p>
    <w:p>
      <w:pPr>
        <w:pStyle w:val="Heading2"/>
        <w:numPr>
          <w:ilvl w:val="1"/>
          <w:numId w:val="1"/>
        </w:numPr>
        <w:rPr/>
      </w:pPr>
      <w:bookmarkStart w:id="343" w:name="__RefHeading___Toc6555027_1280447820"/>
      <w:bookmarkStart w:id="344" w:name="_Toc118"/>
      <w:bookmarkEnd w:id="343"/>
      <w:r>
        <w:rPr>
          <w:rtl w:val="true"/>
        </w:rPr>
        <w:t>نکات اخلاقی</w:t>
      </w:r>
      <w:bookmarkEnd w:id="344"/>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عقل هفتاد و پنج لشکر داده و به جهل هم هفتاد و پنج لشکر یکی از لشکرهای عقل خیر و ضد آن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ایمان که ضد آن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باور که ضدش انکار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ضدش نا امیدی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که ضدش خشم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که ضدش ناشکری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که ضدش طمع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ضدش حرص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ضدش فریب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ضدش غضب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دانایی ضدش نادانی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ضدش حماقت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پارسایی ضدش پرده 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ضدش رغبت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ضدش شجاعت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ضدش تکبر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آرامی ضدش شتاب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حلم ضدش سفاهت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بودن ضدش اجباری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ضدش </w:t>
      </w:r>
      <w:bookmarkStart w:id="345" w:name="pg16361_197707"/>
    </w:p>
    <w:p>
      <w:pPr>
        <w:pStyle w:val="BookText"/>
        <w:rPr/>
      </w:pPr>
      <w:bookmarkEnd w:id="345"/>
      <w:r>
        <w:rPr>
          <w:rFonts w:ascii="IRNazanin" w:hAnsi="IRNazanin" w:eastAsia="IRNazanin"/>
          <w:color w:val="111111"/>
          <w:sz w:val="28"/>
          <w:sz w:val="28"/>
          <w:szCs w:val="28"/>
          <w:rtl w:val="true"/>
          <w:lang w:bidi="fa-IR"/>
        </w:rPr>
        <w:t xml:space="preserve">کینه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فرود آوردن ضدش کبر ورزیدن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انگیزی ضدش سخت دلی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ضدش شک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ضدش بی تابی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گناه ضدش انتقام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ضدش حاجتمندی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ورزی ضدش بی علاقگی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ضدش آزار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ضدش دریغ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ضدش دشمنی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ضدش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که ضدش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ضدش خیانت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ضدش نفهمی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ضدش بی معرفتی </w:t>
      </w:r>
      <w:r>
        <w:rPr>
          <w:rFonts w:eastAsia="IRNazanin" w:cs="IRNazanin"/>
          <w:color w:val="111111"/>
          <w:sz w:val="28"/>
          <w:szCs w:val="28"/>
          <w:rtl w:val="true"/>
          <w:lang w:bidi="fa-IR"/>
        </w:rPr>
        <w:t>.</w:t>
      </w:r>
    </w:p>
    <w:p>
      <w:pPr>
        <w:pStyle w:val="Heading2"/>
        <w:numPr>
          <w:ilvl w:val="1"/>
          <w:numId w:val="1"/>
        </w:numPr>
        <w:rPr/>
      </w:pPr>
      <w:bookmarkStart w:id="346" w:name="__RefHeading___Toc6555029_1280447820"/>
      <w:bookmarkStart w:id="347" w:name="_Toc119"/>
      <w:bookmarkEnd w:id="346"/>
      <w:r>
        <w:rPr>
          <w:rtl w:val="true"/>
        </w:rPr>
        <w:t>سؤال شایسته نیست مگر در سه مورد</w:t>
      </w:r>
      <w:bookmarkEnd w:id="347"/>
    </w:p>
    <w:p>
      <w:pPr>
        <w:pStyle w:val="BookText"/>
        <w:rPr/>
      </w:pP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ابن عفان درب مسجد نشسته بود شخصی بر او عبور کرد و از او درخواستی کرد پنج درهم به او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اهل خیر راهنمایی کن ؟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 به آن جوانمردان و با دست خود اشاره کرد که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عبدالله بن جعفر که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 آن ها رفت و بر آن ها سلام کرد و از آن ها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روا نیست مگر در یکی از این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بهایی که دل سوختگی دارد و بدهی که دل شکستگی آرد، پریشانی که به خاک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سؤال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اینهاست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پنجاه اشرفی طلا به او دادند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چهل و نه اشرفی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دستور داد چهل و هشت اشرفی برای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 و برگشت دوباره عثمان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w:t>
      </w:r>
      <w:bookmarkStart w:id="348" w:name="pg16361_197708"/>
    </w:p>
    <w:p>
      <w:pPr>
        <w:pStyle w:val="BookText"/>
        <w:rPr/>
      </w:pPr>
      <w:bookmarkEnd w:id="34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گذشتم و از تو درخواست کردم از من پرسیدی برای چه سؤال می کنی و آن بزرگواران پرسیدند چرا سؤال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روا نیست مگر برای یکی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خودم خبر دادم که یکی از آن مطلب بود پس اولی پنجاه اشرفی به من داد و دومی چهل و نه اشرفی به من داد و سومی چهل و هشت اشرفی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مانند این جوانان به دست می آوری </w:t>
      </w:r>
      <w:r>
        <w:rPr>
          <w:rFonts w:eastAsia="IRNazanin" w:cs="IRNazanin"/>
          <w:color w:val="111111"/>
          <w:sz w:val="28"/>
          <w:szCs w:val="28"/>
          <w:rtl w:val="true"/>
          <w:lang w:bidi="fa-IR"/>
        </w:rPr>
        <w:t>.</w:t>
      </w:r>
    </w:p>
    <w:p>
      <w:pPr>
        <w:pStyle w:val="Heading2"/>
        <w:numPr>
          <w:ilvl w:val="1"/>
          <w:numId w:val="1"/>
        </w:numPr>
        <w:rPr/>
      </w:pPr>
      <w:bookmarkStart w:id="349" w:name="__RefHeading___Toc6555031_1280447820"/>
      <w:bookmarkStart w:id="350" w:name="_Toc120"/>
      <w:bookmarkEnd w:id="349"/>
      <w:r>
        <w:rPr>
          <w:rtl w:val="true"/>
        </w:rPr>
        <w:t>رفت و آمد خانه ها باید برای یکی از این ده مطلب باشد</w:t>
      </w:r>
      <w:bookmarkEnd w:id="350"/>
    </w:p>
    <w:p>
      <w:pPr>
        <w:pStyle w:val="BookText"/>
        <w:rPr/>
      </w:pPr>
      <w:r>
        <w:rPr>
          <w:rFonts w:ascii="IRNazanin" w:hAnsi="IRNazanin" w:eastAsia="IRNazanin"/>
          <w:color w:val="111111"/>
          <w:sz w:val="28"/>
          <w:sz w:val="28"/>
          <w:szCs w:val="28"/>
          <w:rtl w:val="true"/>
          <w:lang w:bidi="fa-IR"/>
        </w:rPr>
        <w:t>حکما در گذشته همیشه می گفتند رفت و آمد به در خانه ها باید برای یکی از این ده مقصود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خدا کعبه معظمه روند برای ادای حج و انجام وظیفه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دربار پادشاه عادلی که با طاعت حق پیوسته حق آنان واجب سودشان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علما و دانشمند اینکه علم دین و دنیا از آنها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های اهل جود و بخشش که مال خود را برای نیک نامی و امید و ثواب و آخرت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مردمان که در حوادث زمانه به کمک آنان نیازمند می شوی و پناه می طلبی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اشراف و بزرگان برای خواهش بخشش و مردانگی و رفع حاجت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کسانی که از رای و شور و مشورت آنان استفاده می شود</w:t>
      </w:r>
      <w:r>
        <w:rPr>
          <w:rFonts w:eastAsia="IRNazanin" w:cs="IRNazanin"/>
          <w:color w:val="111111"/>
          <w:sz w:val="28"/>
          <w:szCs w:val="28"/>
          <w:rtl w:val="true"/>
          <w:lang w:bidi="fa-IR"/>
        </w:rPr>
        <w:t xml:space="preserve">. </w:t>
      </w:r>
      <w:bookmarkStart w:id="351" w:name="pg16361_197709"/>
    </w:p>
    <w:p>
      <w:pPr>
        <w:pStyle w:val="BookText"/>
        <w:rPr/>
      </w:pPr>
      <w:bookmarkEnd w:id="351"/>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برادران دینی چون که پیوست با آن ها واجب و ادای حقشان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خانه دشمنانی که به مدارا با آنان شرشان دفع می شود و دشمنی برطرف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خانه کسانی که از همنشینی آنان بهره مند و گفتگوی با آنان موجب انس و مهربانی و رضایت خدا باشد </w:t>
      </w:r>
      <w:r>
        <w:rPr>
          <w:rFonts w:eastAsia="IRNazanin" w:cs="IRNazanin"/>
          <w:color w:val="111111"/>
          <w:sz w:val="28"/>
          <w:szCs w:val="28"/>
          <w:rtl w:val="true"/>
          <w:lang w:bidi="fa-IR"/>
        </w:rPr>
        <w:t>.</w:t>
      </w:r>
    </w:p>
    <w:p>
      <w:pPr>
        <w:pStyle w:val="Heading2"/>
        <w:numPr>
          <w:ilvl w:val="1"/>
          <w:numId w:val="1"/>
        </w:numPr>
        <w:rPr/>
      </w:pPr>
      <w:bookmarkStart w:id="352" w:name="__RefHeading___Toc6555033_1280447820"/>
      <w:bookmarkStart w:id="353" w:name="_Toc121"/>
      <w:bookmarkEnd w:id="352"/>
      <w:r>
        <w:rPr>
          <w:rtl w:val="true"/>
        </w:rPr>
        <w:t>شانزده خصلت فقر می آورد و هفده خصلت روزی را فراوان می کند</w:t>
      </w:r>
      <w:bookmarkEnd w:id="353"/>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تارهای عنکبوت در خانه سبب فقر است ، جنب چیز خوردن سبب فقر است، خاکرو به در خانه سبب فقر است، سوگند به دروغ سبب فقر است ، زنا سبب فقر است ، حرص ورزیدن سبب فقر است ، خواب میان نماز مغرب و عشا سبب فقر است ، خواب بین الطلوعین سبب فرق است ، عادت به دروغ گویی سبب فقر است ، اندازه نداشتن زندگی سبب فقر است ، قطع رحم سبب فقر است ، بسیار سرود گوش دادن سبب فقر است ، رد سائل مذکر در شب سبب فقر است ،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آگاه کنم چیزهایی که روزی را فراوان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بعد از نماز بامداد و نماز عصر روزی را زیاد می کند دعا میان دو نماز روزی را زیاد می کند ، روفتن در خانه روزی را زیاد می کند ، صله رحم روزی را زیاد می کند ، همراهی با برادران دینی روزی را زیاد می کند ، بامداد دنبال روزی رفتن روزی را زیاد می کند ، امانت داری </w:t>
      </w:r>
      <w:bookmarkStart w:id="354" w:name="pg16361_197710"/>
    </w:p>
    <w:p>
      <w:pPr>
        <w:pStyle w:val="BookText"/>
        <w:rPr/>
      </w:pPr>
      <w:bookmarkEnd w:id="354"/>
      <w:r>
        <w:rPr>
          <w:rFonts w:ascii="IRNazanin" w:hAnsi="IRNazanin" w:eastAsia="IRNazanin"/>
          <w:color w:val="111111"/>
          <w:sz w:val="28"/>
          <w:sz w:val="28"/>
          <w:szCs w:val="28"/>
          <w:rtl w:val="true"/>
          <w:lang w:bidi="fa-IR"/>
        </w:rPr>
        <w:t xml:space="preserve">روزی را زیاد می کند ، استغفار روزی را زیاد می کند ، حق گویی روزی را زیاد می کند و اذان گفتن روزی را زیاد می کند </w:t>
      </w:r>
      <w:r>
        <w:rPr>
          <w:rFonts w:eastAsia="IRNazanin" w:cs="IRNazanin"/>
          <w:color w:val="111111"/>
          <w:sz w:val="28"/>
          <w:szCs w:val="28"/>
          <w:rtl w:val="true"/>
          <w:lang w:bidi="fa-IR"/>
        </w:rPr>
        <w:t>.</w:t>
      </w:r>
    </w:p>
    <w:p>
      <w:pPr>
        <w:pStyle w:val="Heading2"/>
        <w:numPr>
          <w:ilvl w:val="1"/>
          <w:numId w:val="1"/>
        </w:numPr>
        <w:rPr/>
      </w:pPr>
      <w:bookmarkStart w:id="355" w:name="__RefHeading___Toc6555035_1280447820"/>
      <w:bookmarkStart w:id="356" w:name="_Toc122"/>
      <w:bookmarkEnd w:id="355"/>
      <w:r>
        <w:rPr>
          <w:rtl w:val="true"/>
        </w:rPr>
        <w:t xml:space="preserve">کناره گیری و اعتراض حضرت علی </w:t>
      </w:r>
      <w:r>
        <w:rPr>
          <w:rtl w:val="true"/>
        </w:rPr>
        <w:t>(</w:t>
      </w:r>
      <w:r>
        <w:rPr>
          <w:rtl w:val="true"/>
        </w:rPr>
        <w:t>علیه السلام</w:t>
      </w:r>
      <w:r>
        <w:rPr>
          <w:rtl w:val="true"/>
        </w:rPr>
        <w:t>)</w:t>
      </w:r>
      <w:bookmarkEnd w:id="356"/>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طولانی کناره گیری و اعتراض آمیز خود بطلان حکومت بی اساس خلفای غاصب را 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بیرون مدینه در نخلستان ها و به کارهای فلاحتی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مصالح عالیه اسلامی صمیمانه با هیئت مرکزی مدینه همکاری می کرد و آن ها را رهبری و هدایت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ملعون بیشتر از همه کس به نظریات علمی و سیاسی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داشت در مواردی که کار بر او سخت می شد از آن حضرت کمک می خواست و آن حضرت هم برای نشر علم و حفظ جامعه اسلامی از هی چگونه کمکی دریغ نداشت عمر بارها بر سر منبر و جاهای دیگر از آن حضرت اظهار تشکر می نمود و این جمله درموارد زیادی از او شنیده شد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علی نبود عمر نابود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قلباً مخالف ولایت و خاندان امامت بود و همین ملعون با یارانش درب خانۀ زهرای اطهر را آتش زدند و محسن و آن حضرت را شهید نمودند </w:t>
      </w:r>
      <w:r>
        <w:rPr>
          <w:rFonts w:eastAsia="IRNazanin" w:cs="IRNazanin"/>
          <w:color w:val="111111"/>
          <w:sz w:val="28"/>
          <w:szCs w:val="28"/>
          <w:rtl w:val="true"/>
          <w:lang w:bidi="fa-IR"/>
        </w:rPr>
        <w:t>.</w:t>
      </w:r>
    </w:p>
    <w:p>
      <w:pPr>
        <w:pStyle w:val="Heading2"/>
        <w:numPr>
          <w:ilvl w:val="1"/>
          <w:numId w:val="1"/>
        </w:numPr>
        <w:rPr/>
      </w:pPr>
      <w:bookmarkStart w:id="357" w:name="__RefHeading___Toc6555037_1280447820"/>
      <w:bookmarkStart w:id="358" w:name="_Toc123"/>
      <w:bookmarkEnd w:id="357"/>
      <w:r>
        <w:rPr>
          <w:rtl w:val="true"/>
        </w:rPr>
        <w:t xml:space="preserve">نامه حضرت علی </w:t>
      </w:r>
      <w:r>
        <w:rPr>
          <w:rtl w:val="true"/>
        </w:rPr>
        <w:t>(</w:t>
      </w:r>
      <w:r>
        <w:rPr>
          <w:rtl w:val="true"/>
        </w:rPr>
        <w:t>علیه السلام</w:t>
      </w:r>
      <w:r>
        <w:rPr>
          <w:rtl w:val="true"/>
        </w:rPr>
        <w:t xml:space="preserve">) </w:t>
      </w:r>
      <w:r>
        <w:rPr>
          <w:rtl w:val="true"/>
        </w:rPr>
        <w:t>به مالک اشتر</w:t>
      </w:r>
      <w:bookmarkEnd w:id="358"/>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اساس عدالت و جهانداری که در زمینه تعلیمات قرآن مجید و دستورات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جهانیان رسیده است همان دستورات بزرگ فرمان </w:t>
      </w:r>
      <w:bookmarkStart w:id="359" w:name="pg16361_197711"/>
    </w:p>
    <w:p>
      <w:pPr>
        <w:pStyle w:val="BookText"/>
        <w:rPr/>
      </w:pPr>
      <w:bookmarkEnd w:id="359"/>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مالک اشتر نگارش فرمود آن موقعی که مالک به ولایت مصر منسوب گردید متن و مفادش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الرحمان الرحیم</w:t>
      </w:r>
    </w:p>
    <w:p>
      <w:pPr>
        <w:pStyle w:val="BookText"/>
        <w:rPr/>
      </w:pPr>
      <w:r>
        <w:rPr>
          <w:rFonts w:ascii="IRNazanin" w:hAnsi="IRNazanin" w:eastAsia="IRNazanin"/>
          <w:color w:val="111111"/>
          <w:sz w:val="28"/>
          <w:sz w:val="28"/>
          <w:szCs w:val="28"/>
          <w:rtl w:val="true"/>
          <w:lang w:bidi="fa-IR"/>
        </w:rPr>
        <w:t>این فرمان بنده خدا امیر المؤمنین است به مالک اشتر که باید آن را در عهده خود 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تقوای خدا را شعار کند و از دستورات قرآن او از فرائض و سنن نماید ؛ زیرا هیچ کس خوشبخت نگردد مگر به پیروی آن ها و بد بخت نشود مگر به انکار و عمل نکردن به آن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سبحان را با دست و دل و زبان یاری کن؛ زیرا خدای جَلَ اِسمُه ضامن یاری و عزت کسانی است که او را یاری کنند و عزیز شمارند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را از شهوتراتی و سر کشی باز دار زیرا نفس به طبع خود بد خواه است مگر خدا رحم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کشوری فرستادم که پیش از تو دولت های عادل و ظالمی به خود دیده مردم به همان چشم تو را می بینند که آنان رفتار می کردند</w:t>
      </w:r>
      <w:r>
        <w:rPr>
          <w:rFonts w:eastAsia="IRNazanin" w:cs="IRNazanin"/>
          <w:color w:val="111111"/>
          <w:sz w:val="28"/>
          <w:szCs w:val="28"/>
          <w:rtl w:val="true"/>
          <w:lang w:bidi="fa-IR"/>
        </w:rPr>
        <w:t>.</w:t>
      </w:r>
    </w:p>
    <w:p>
      <w:pPr>
        <w:pStyle w:val="Heading2"/>
        <w:numPr>
          <w:ilvl w:val="1"/>
          <w:numId w:val="1"/>
        </w:numPr>
        <w:rPr/>
      </w:pPr>
      <w:bookmarkStart w:id="360" w:name="__RefHeading___Toc6555039_1280447820"/>
      <w:bookmarkStart w:id="361" w:name="_Toc124"/>
      <w:bookmarkEnd w:id="360"/>
      <w:r>
        <w:rPr>
          <w:rtl w:val="true"/>
        </w:rPr>
        <w:t>سؤال مرد مؤمن از امام</w:t>
      </w:r>
      <w:bookmarkEnd w:id="361"/>
    </w:p>
    <w:p>
      <w:pPr>
        <w:pStyle w:val="BookText"/>
        <w:rPr/>
      </w:pPr>
      <w:r>
        <w:rPr>
          <w:rFonts w:ascii="IRNazanin" w:hAnsi="IRNazanin" w:eastAsia="IRNazanin"/>
          <w:color w:val="111111"/>
          <w:sz w:val="28"/>
          <w:sz w:val="28"/>
          <w:szCs w:val="28"/>
          <w:rtl w:val="true"/>
          <w:lang w:bidi="fa-IR"/>
        </w:rPr>
        <w:t>شخصی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بر مومن چه حقی دارد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حق بر هم دارند که اگر ادا نکنند از خدا بریده شده اند و فرمان خدا را نبرده اند و بهره ای به آن ها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حق مؤمن را؟</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گفتم و عمل نکردی وای بر تو</w:t>
      </w:r>
      <w:r>
        <w:rPr>
          <w:rFonts w:eastAsia="IRNazanin" w:cs="IRNazanin"/>
          <w:color w:val="111111"/>
          <w:sz w:val="28"/>
          <w:szCs w:val="28"/>
          <w:rtl w:val="true"/>
          <w:lang w:bidi="fa-IR"/>
        </w:rPr>
        <w:t xml:space="preserve">. </w:t>
      </w:r>
      <w:bookmarkStart w:id="362" w:name="pg16361_197712"/>
    </w:p>
    <w:p>
      <w:pPr>
        <w:pStyle w:val="BookText"/>
        <w:rPr/>
      </w:pPr>
      <w:bookmarkEnd w:id="362"/>
      <w:r>
        <w:rPr>
          <w:rFonts w:ascii="IRNazanin" w:hAnsi="IRNazanin" w:eastAsia="IRNazanin"/>
          <w:color w:val="111111"/>
          <w:sz w:val="28"/>
          <w:sz w:val="28"/>
          <w:szCs w:val="28"/>
          <w:rtl w:val="true"/>
          <w:lang w:bidi="fa-IR"/>
        </w:rPr>
        <w:t xml:space="preserve">اول اینکه هرچه را بر خود می خواهی برای او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در حاجتش کوشش کنی و خوشنودیش را بخواهی و خلاف گفته او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با مال و جان و دست و پا و زبان به او کمک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چشم و رهنما و پیراهن او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سیر نباشی و گرسنه ماند نپوشی و او برهنه باشد سیراب نشوی و او تشنه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اگر زن خدمتکار داری و برادرت زن خدمتکار ندارد خدمتکار خود را بفرستی جامه های او را بشوید و خوراکش را بپزد همه اینها میانه تو و او در شرکت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هفتم اینکه به قسم او وفا کنی و درخواستش را بپذیری و به جنازه اش حاضر شوی و پر بیماریش از او دیدن کنی و تنت را در انجام نیازمندی هایش به کار اندازی منتظر نباشی او از تو خواهش کند پیش از خواهش حاجت او را برآاورده کن </w:t>
      </w:r>
      <w:r>
        <w:rPr>
          <w:rFonts w:eastAsia="IRNazanin" w:cs="IRNazanin"/>
          <w:color w:val="111111"/>
          <w:sz w:val="28"/>
          <w:szCs w:val="28"/>
          <w:rtl w:val="true"/>
          <w:lang w:bidi="fa-IR"/>
        </w:rPr>
        <w:t>.</w:t>
      </w:r>
    </w:p>
    <w:p>
      <w:pPr>
        <w:pStyle w:val="Heading2"/>
        <w:numPr>
          <w:ilvl w:val="1"/>
          <w:numId w:val="1"/>
        </w:numPr>
        <w:rPr/>
      </w:pPr>
      <w:bookmarkStart w:id="363" w:name="__RefHeading___Toc6555041_1280447820"/>
      <w:bookmarkStart w:id="364" w:name="_Toc125"/>
      <w:bookmarkEnd w:id="363"/>
      <w:r>
        <w:rPr>
          <w:rtl w:val="true"/>
        </w:rPr>
        <w:t xml:space="preserve">زمامداری و حکومت علی </w:t>
      </w:r>
      <w:r>
        <w:rPr>
          <w:rtl w:val="true"/>
        </w:rPr>
        <w:t>(</w:t>
      </w:r>
      <w:r>
        <w:rPr>
          <w:rtl w:val="true"/>
        </w:rPr>
        <w:t>علیه السلام</w:t>
      </w:r>
      <w:r>
        <w:rPr>
          <w:rtl w:val="true"/>
        </w:rPr>
        <w:t>)</w:t>
      </w:r>
      <w:bookmarkEnd w:id="36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 اولی که وارد کوفه شدند فورا دستور دادند که رؤسای هفتگانه کوفه را احضار کنید همان شبانه تمام آن بیت المال را پخش کرد و فقط یک گرد نانی در آن بود نان را به هفت قسمت نمود برخی از یاران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تا صبح که هوا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 هر روز پنجشنبه ته انبار بیت المال را جارو می کرد و دو رکعت نماز در آن </w:t>
      </w:r>
      <w:bookmarkStart w:id="365" w:name="pg16361_197713"/>
    </w:p>
    <w:p>
      <w:pPr>
        <w:pStyle w:val="BookText"/>
        <w:rPr/>
      </w:pPr>
      <w:bookmarkEnd w:id="365"/>
      <w:r>
        <w:rPr>
          <w:rFonts w:ascii="IRNazanin" w:hAnsi="IRNazanin" w:eastAsia="IRNazanin"/>
          <w:color w:val="111111"/>
          <w:sz w:val="28"/>
          <w:sz w:val="28"/>
          <w:szCs w:val="28"/>
          <w:rtl w:val="true"/>
          <w:lang w:bidi="fa-IR"/>
        </w:rPr>
        <w:t xml:space="preserve">می خواند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من جز یک شتر آب کش و غلام خدمتکار خودم چیزی دیدید از آن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و مواسات با فقرای کشور اسلامی به اندازه ای شد که انسان را دچار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نامه ای به والی بصره نگارش فرمودند که اگر بخواهم می توانم از این عسل آب کرده و مغز گندم و پوشاک حریر استفاده کنم، ولی هیهات که هوای نفس بر من چیره شود و شکم پرستی مهار مرا بکشد تا خوراک خوشمزه ای را انتخاب کنم مبادا در سر زمین حجاز و جاهای دیگر ملتی که در سر پرستی من هستند کسی که قرص نانی نداشته باشد یا شکمش سیر نباشد </w:t>
      </w:r>
      <w:r>
        <w:rPr>
          <w:rFonts w:eastAsia="IRNazanin" w:cs="IRNazanin"/>
          <w:color w:val="111111"/>
          <w:sz w:val="28"/>
          <w:szCs w:val="28"/>
          <w:rtl w:val="true"/>
          <w:lang w:bidi="fa-IR"/>
        </w:rPr>
        <w:t>.</w:t>
      </w:r>
    </w:p>
    <w:p>
      <w:pPr>
        <w:pStyle w:val="Heading2"/>
        <w:numPr>
          <w:ilvl w:val="1"/>
          <w:numId w:val="1"/>
        </w:numPr>
        <w:rPr/>
      </w:pPr>
      <w:bookmarkStart w:id="366" w:name="__RefHeading___Toc6555043_1280447820"/>
      <w:bookmarkStart w:id="367" w:name="_Toc126"/>
      <w:bookmarkEnd w:id="366"/>
      <w:r>
        <w:rPr>
          <w:rtl w:val="true"/>
        </w:rPr>
        <w:t>سه چیز پیش خداوند روز قیامت شکایت کنند</w:t>
      </w:r>
      <w:bookmarkEnd w:id="367"/>
    </w:p>
    <w:p>
      <w:pPr>
        <w:pStyle w:val="BookText"/>
        <w:rPr/>
      </w:pPr>
      <w:r>
        <w:rPr>
          <w:rFonts w:ascii="IRNazanin" w:hAnsi="IRNazanin" w:eastAsia="IRNazanin"/>
          <w:color w:val="111111"/>
          <w:sz w:val="28"/>
          <w:sz w:val="28"/>
          <w:szCs w:val="28"/>
          <w:rtl w:val="true"/>
          <w:lang w:bidi="fa-IR"/>
        </w:rPr>
        <w:t>جابر بن عبدلله انصاری گوید از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سه چیز جلو می آیند و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مسجد و خاندان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عمل نکردند و مرا تغییر دادند و پاره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خالی گزاردند و ضایع کردند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کشتند و راندند و آواره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احقاق حق این ها زانو می زنم تا به مرتکبین این خیانت ها محاکمه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واگذار کن که من سزاوارترم به اینکار ظاهرا مراد از مسجد پیغمبر است که در حقیقت مرکز حکومت اسلامی بود و باید از آن عدالت و احکام حقیقی قرآن </w:t>
      </w:r>
      <w:bookmarkStart w:id="368" w:name="pg16361_197714"/>
    </w:p>
    <w:p>
      <w:pPr>
        <w:pStyle w:val="BookText"/>
        <w:rPr/>
      </w:pPr>
      <w:bookmarkEnd w:id="368"/>
      <w:r>
        <w:rPr>
          <w:rFonts w:ascii="IRNazanin" w:hAnsi="IRNazanin" w:eastAsia="IRNazanin"/>
          <w:color w:val="111111"/>
          <w:sz w:val="28"/>
          <w:sz w:val="28"/>
          <w:szCs w:val="28"/>
          <w:rtl w:val="true"/>
          <w:lang w:bidi="fa-IR"/>
        </w:rPr>
        <w:t xml:space="preserve">به همه جهان پراکنده شود و طرف این سه چیز غاصبین خلافت اسلامند که قرآن را برای خود تقسیم کردند و احکام حقیقی آن را زیر پا گذاشتند و عدالت را پاره پاره کردند و استفاده از مزایای آن را با شراف بنی امیه اختصاص دادند و دیگران را محروم کردند با اینکه قرآن برابری و برادری را برای همه بشر آورده </w:t>
      </w:r>
      <w:r>
        <w:rPr>
          <w:rFonts w:eastAsia="IRNazanin" w:cs="IRNazanin"/>
          <w:color w:val="111111"/>
          <w:sz w:val="28"/>
          <w:szCs w:val="28"/>
          <w:rtl w:val="true"/>
          <w:lang w:bidi="fa-IR"/>
        </w:rPr>
        <w:t>.</w:t>
      </w:r>
    </w:p>
    <w:p>
      <w:pPr>
        <w:pStyle w:val="Heading2"/>
        <w:numPr>
          <w:ilvl w:val="1"/>
          <w:numId w:val="1"/>
        </w:numPr>
        <w:rPr/>
      </w:pPr>
      <w:bookmarkStart w:id="369" w:name="__RefHeading___Toc6555045_1280447820"/>
      <w:bookmarkStart w:id="370" w:name="_Toc127"/>
      <w:bookmarkEnd w:id="369"/>
      <w:r>
        <w:rPr>
          <w:rtl w:val="true"/>
        </w:rPr>
        <w:t>نتیجه استخاره ای که بد آمد</w:t>
      </w:r>
      <w:bookmarkEnd w:id="370"/>
    </w:p>
    <w:p>
      <w:pPr>
        <w:pStyle w:val="BookText"/>
        <w:rPr/>
      </w:pPr>
      <w:r>
        <w:rPr>
          <w:rFonts w:ascii="IRNazanin" w:hAnsi="IRNazanin" w:eastAsia="IRNazanin"/>
          <w:color w:val="111111"/>
          <w:sz w:val="28"/>
          <w:sz w:val="28"/>
          <w:szCs w:val="28"/>
          <w:rtl w:val="true"/>
          <w:lang w:bidi="fa-IR"/>
        </w:rPr>
        <w:t>شخصی برای سفر تجارتی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از ایشان طلب استخاره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استخاره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برداشت می شد رفتن آن سفر مطلوب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بدون اعتنا به استخاره به سفر رفت از قضا در آن سفر سود فراوانی به دست آورد او با شگفتی فراوان به خدمت امام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سفر تجاری نزد شما استخاره کردم و بد آمد ولی بدون توجه به استخاره به مسافرت رفتم و در این سفر سود سرشاری نصیب من شد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داری که در فلان منزل خسته بودی نماز اول وقت نخواندی و موکول کردی به بعد و صبح دیدی که نمازت قضا شده است و این کار را از روی عمد هم انجام ندادی؟ آن شخص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تمام دنیا را هم به تو بدهد خسارت ناشی از فوت آن نماز را جبران نخواهد کرد</w:t>
      </w:r>
      <w:r>
        <w:rPr>
          <w:rFonts w:eastAsia="IRNazanin" w:cs="IRNazanin"/>
          <w:color w:val="111111"/>
          <w:sz w:val="28"/>
          <w:szCs w:val="28"/>
          <w:rtl w:val="true"/>
          <w:lang w:bidi="fa-IR"/>
        </w:rPr>
        <w:t xml:space="preserve">. </w:t>
      </w:r>
      <w:bookmarkStart w:id="371" w:name="pg16361_197715"/>
    </w:p>
    <w:p>
      <w:pPr>
        <w:pStyle w:val="BookText"/>
        <w:rPr/>
      </w:pPr>
      <w:bookmarkEnd w:id="371"/>
      <w:r>
        <w:rPr>
          <w:rFonts w:ascii="IRNazanin" w:hAnsi="IRNazanin" w:eastAsia="IRNazanin"/>
          <w:color w:val="111111"/>
          <w:sz w:val="28"/>
          <w:sz w:val="28"/>
          <w:szCs w:val="28"/>
          <w:rtl w:val="true"/>
          <w:lang w:bidi="fa-IR"/>
        </w:rPr>
        <w:t xml:space="preserve">عده ای از مردم نا آگاه بعضی از امور مستحبی را بر اقامه نماز مقدم می شمارند حتی در بین راه سفرهای مقدس از گزراندن نماز به موقع غفلت می سوزاند امر واجب را فدای امر مستحب می کنند </w:t>
      </w:r>
      <w:r>
        <w:rPr>
          <w:rFonts w:eastAsia="IRNazanin" w:cs="IRNazanin"/>
          <w:color w:val="111111"/>
          <w:sz w:val="28"/>
          <w:szCs w:val="28"/>
          <w:rtl w:val="true"/>
          <w:lang w:bidi="fa-IR"/>
        </w:rPr>
        <w:t>.</w:t>
      </w:r>
    </w:p>
    <w:p>
      <w:pPr>
        <w:pStyle w:val="Heading2"/>
        <w:numPr>
          <w:ilvl w:val="1"/>
          <w:numId w:val="1"/>
        </w:numPr>
        <w:rPr/>
      </w:pPr>
      <w:bookmarkStart w:id="372" w:name="__RefHeading___Toc6555047_1280447820"/>
      <w:bookmarkStart w:id="373" w:name="_Toc128"/>
      <w:bookmarkEnd w:id="372"/>
      <w:r>
        <w:rPr>
          <w:rtl w:val="true"/>
        </w:rPr>
        <w:t>داستان حاج شیخ عبد الکریم یزدی رحمه الله علیه</w:t>
      </w:r>
      <w:bookmarkEnd w:id="373"/>
    </w:p>
    <w:p>
      <w:pPr>
        <w:pStyle w:val="BookText"/>
        <w:rPr/>
      </w:pPr>
      <w:r>
        <w:rPr>
          <w:rFonts w:ascii="IRNazanin" w:hAnsi="IRNazanin" w:eastAsia="IRNazanin"/>
          <w:color w:val="111111"/>
          <w:sz w:val="28"/>
          <w:sz w:val="28"/>
          <w:szCs w:val="28"/>
          <w:rtl w:val="true"/>
          <w:lang w:bidi="fa-IR"/>
        </w:rPr>
        <w:t>جناب حاج شیخ عبدالکریم حائری یزدی که مؤسس حوزه علمیه قم بودند و حضرت امام خمینی رحمه الله علیه این انقلاب را مرهون زحمات ایشان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حوزه علمیه را اداره می کردند وضع مالی طلبه ها چندان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عبائی را به عنوان هدیه به جناب شیخ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دید که عبای گران قیمتی است؛ لذا از پوشیدن آن اکراه داشت و چون هدیه بود نمی خواست آن را نپذیرد بنابراین به آن شخص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عبائی که هدیه آورده ای برابر چند عبای معمولی است؟</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عبا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را بر بازار ببر و در ازای آن شانزده عبا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امر جناب شیخ را به انجام رسانید و برگشت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 الکریم یکی از عباها را خودشان پوشیدند و بقیه را به پانزده نفر از طلبه ها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 شد آن عبا را فقط یک نفر می پوشید در جایی که با تعویض آن شانزده نفر عبای نو می پوشند</w:t>
      </w:r>
      <w:r>
        <w:rPr>
          <w:rFonts w:eastAsia="IRNazanin" w:cs="IRNazanin"/>
          <w:color w:val="111111"/>
          <w:sz w:val="28"/>
          <w:szCs w:val="28"/>
          <w:rtl w:val="true"/>
          <w:lang w:bidi="fa-IR"/>
        </w:rPr>
        <w:t xml:space="preserve">. </w:t>
      </w:r>
      <w:bookmarkStart w:id="374" w:name="pg16361_197716"/>
    </w:p>
    <w:p>
      <w:pPr>
        <w:pStyle w:val="BookText"/>
        <w:rPr/>
      </w:pPr>
      <w:bookmarkEnd w:id="374"/>
      <w:r>
        <w:rPr>
          <w:rFonts w:ascii="IRNazanin" w:hAnsi="IRNazanin" w:eastAsia="IRNazanin"/>
          <w:color w:val="111111"/>
          <w:sz w:val="28"/>
          <w:sz w:val="28"/>
          <w:szCs w:val="28"/>
          <w:rtl w:val="true"/>
          <w:lang w:bidi="fa-IR"/>
        </w:rPr>
        <w:t>چنانچه این رفتارهای اینگونه و خدا پسندانه و عمل به قانون مواسات 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بزرگان دین برای مسلمانان سرمشق و الگو قرار گیرد ثروت مسلمانان به طور صحیح بین آنها توزیع خواهد شد </w:t>
      </w:r>
      <w:r>
        <w:rPr>
          <w:rFonts w:eastAsia="IRNazanin" w:cs="IRNazanin"/>
          <w:color w:val="111111"/>
          <w:sz w:val="28"/>
          <w:szCs w:val="28"/>
          <w:rtl w:val="true"/>
          <w:lang w:bidi="fa-IR"/>
        </w:rPr>
        <w:t>.</w:t>
      </w:r>
    </w:p>
    <w:p>
      <w:pPr>
        <w:pStyle w:val="Heading2"/>
        <w:numPr>
          <w:ilvl w:val="1"/>
          <w:numId w:val="1"/>
        </w:numPr>
        <w:rPr/>
      </w:pPr>
      <w:bookmarkStart w:id="375" w:name="__RefHeading___Toc6555049_1280447820"/>
      <w:bookmarkStart w:id="376" w:name="_Toc129"/>
      <w:bookmarkEnd w:id="375"/>
      <w:r>
        <w:rPr>
          <w:rtl w:val="true"/>
        </w:rPr>
        <w:t>پاداش اعمال حج</w:t>
      </w:r>
      <w:bookmarkEnd w:id="37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حج از دیار خود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دادن آن توفیق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ثروتمند هستم چه کاری انجام دهم تا به اندازه حاجیان پاداش ببرم؟</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او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ابی قیس بنگر، اگر به اندازه این کوه طلای سرخ در راه خداوند انفاق کنی به پاداش حاجیان دست نمی 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هنگامی که تصمیم می گیرد تا وسائل سفر حج را آماده کند در حالی که هنوز قدمی بر نداشته است برای او ده حسنه نوشته می شود هنگامی که بر مرکب سوار می شود و آماده حرکت می شود ده درجه به مقام او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دور خانه خدا طواف می کند از گناهان خود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سعی صفا و مروه انجام می دهد بار دیگر گناهان او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عرفات وقوف می کند از گناهان مُبری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رمی حجرات می پردازند از گناهان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اعرابی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پاداش حاجیان دست یابی </w:t>
      </w:r>
      <w:r>
        <w:rPr>
          <w:rFonts w:eastAsia="IRNazanin" w:cs="IRNazanin"/>
          <w:color w:val="111111"/>
          <w:sz w:val="28"/>
          <w:szCs w:val="28"/>
          <w:rtl w:val="true"/>
          <w:lang w:bidi="fa-IR"/>
        </w:rPr>
        <w:t xml:space="preserve">. </w:t>
      </w:r>
      <w:bookmarkStart w:id="377" w:name="pg16361_197717"/>
    </w:p>
    <w:p>
      <w:pPr>
        <w:pStyle w:val="Heading2"/>
        <w:numPr>
          <w:ilvl w:val="1"/>
          <w:numId w:val="1"/>
        </w:numPr>
        <w:rPr/>
      </w:pPr>
      <w:bookmarkStart w:id="378" w:name="__RefHeading___Toc6555051_1280447820"/>
      <w:bookmarkStart w:id="379" w:name="_Toc130"/>
      <w:bookmarkEnd w:id="377"/>
      <w:bookmarkEnd w:id="378"/>
      <w:r>
        <w:rPr>
          <w:rtl w:val="true"/>
        </w:rPr>
        <w:t>داستان علامه مجلسی رحمة الله علیه</w:t>
      </w:r>
      <w:bookmarkEnd w:id="379"/>
    </w:p>
    <w:p>
      <w:pPr>
        <w:pStyle w:val="BookText"/>
        <w:rPr/>
      </w:pPr>
      <w:r>
        <w:rPr>
          <w:rFonts w:ascii="IRNazanin" w:hAnsi="IRNazanin" w:eastAsia="IRNazanin"/>
          <w:color w:val="111111"/>
          <w:sz w:val="28"/>
          <w:sz w:val="28"/>
          <w:szCs w:val="28"/>
          <w:rtl w:val="true"/>
          <w:lang w:bidi="fa-IR"/>
        </w:rPr>
        <w:t>علامه مجلسی رحمة الله علیه که از علمای مشهور و برجسته جهان اسلام است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قصد کردم به عتبات عالیات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نجف اشرف رفتم وقتی خواستم به حرم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آمادگی روحی لازم برای حضور در آن مرقد مطهر را در خود احساس نکردم بنابر این تصمیم گرفتم تا ده شبانه روز با توسل و راز و نیاز به درگاه الهی آمادگی لازم را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در حالی که روزه بودم در وادی السلام مقام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و راز و نیاز با پروردگار می پرداختم و شب ها در رواق مطهر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می کردم بدین ترتیب در این مدت به حرم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نشدم و ادب حضور را مراعات کردم و فقط از دور با آن حضرت سلام می دادم بعد از گذشت نه روز در شب دهم حالت کشف برای من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سامرا هستم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مزار پدر بزرگوارشان زیارت می کنند وقتی حالت کشف تمام شد در همان موقع پیاده از نجف به سامرا حرکت کردم پس از چند روز زیارت و عبادت آمادگی لازم را به دست آورده بودم می خواستم به سوی نجف اشرف حرکت کنم چشمم به جمال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w:t>
      </w:r>
      <w:r>
        <w:rPr>
          <w:rFonts w:eastAsia="IRNazanin" w:cs="IRNazanin"/>
          <w:color w:val="111111"/>
          <w:sz w:val="28"/>
          <w:szCs w:val="28"/>
          <w:rtl w:val="true"/>
          <w:lang w:bidi="fa-IR"/>
        </w:rPr>
        <w:t>.</w:t>
      </w:r>
    </w:p>
    <w:p>
      <w:pPr>
        <w:pStyle w:val="Heading2"/>
        <w:numPr>
          <w:ilvl w:val="1"/>
          <w:numId w:val="1"/>
        </w:numPr>
        <w:rPr/>
      </w:pPr>
      <w:bookmarkStart w:id="380" w:name="__RefHeading___Toc6555053_1280447820"/>
      <w:bookmarkStart w:id="381" w:name="_Toc131"/>
      <w:bookmarkEnd w:id="380"/>
      <w:r>
        <w:rPr>
          <w:rtl w:val="true"/>
        </w:rPr>
        <w:t>امر به معروف و نهی از منکر</w:t>
      </w:r>
      <w:bookmarkEnd w:id="381"/>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کودک بودند پیر مردی را دیدند که به نحو نادرستی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احساس کردند که باید پیر مرد را از نحو صحیح وضو گرفتن اگاه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اگر به طور مستقیم به او </w:t>
      </w:r>
      <w:bookmarkStart w:id="382" w:name="pg16361_197718"/>
    </w:p>
    <w:p>
      <w:pPr>
        <w:pStyle w:val="BookText"/>
        <w:rPr/>
      </w:pPr>
      <w:bookmarkEnd w:id="382"/>
      <w:r>
        <w:rPr>
          <w:rFonts w:ascii="IRNazanin" w:hAnsi="IRNazanin" w:eastAsia="IRNazanin"/>
          <w:color w:val="111111"/>
          <w:sz w:val="28"/>
          <w:sz w:val="28"/>
          <w:szCs w:val="28"/>
          <w:rtl w:val="true"/>
          <w:lang w:bidi="fa-IR"/>
        </w:rPr>
        <w:t>بگویند ناراحت می شود و به سخنان دو کودک توجهی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به طرف پیرمرد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در حضور شما وضو می گیریم شما بگویید که وضوی کدام یک از 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قبول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بگیرید تا شما را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کودک به ترتیب وضو گرفتند پیرمرد با مشاهده آنان به اشتباه خود پی برد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هر دوی شما صحیح است و وضوی من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که با کارتان مرا آگاه 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بخواهد به طور مستقیم امر به معروف و نهی از منکر کند لازمه آن این است که خود صالح و منقضی باشد و مردم به خوبی از او یاد کنند در این صورت امر و نهی او در دیگران تاثیر می گذارد اثر سخنان شخصی که کارهای نیک و پسندیده انجام می دهد و از کارهای ناپسند دور می کند در دیگران چندین برابر می شود و شخص مقابل با زبان خوش پی به کارهای ناپسند خود می برد و به راه راست هدایت می شود </w:t>
      </w:r>
      <w:r>
        <w:rPr>
          <w:rFonts w:eastAsia="IRNazanin" w:cs="IRNazanin"/>
          <w:color w:val="111111"/>
          <w:sz w:val="28"/>
          <w:szCs w:val="28"/>
          <w:rtl w:val="true"/>
          <w:lang w:bidi="fa-IR"/>
        </w:rPr>
        <w:t>.</w:t>
      </w:r>
    </w:p>
    <w:p>
      <w:pPr>
        <w:pStyle w:val="Heading2"/>
        <w:numPr>
          <w:ilvl w:val="1"/>
          <w:numId w:val="1"/>
        </w:numPr>
        <w:rPr/>
      </w:pPr>
      <w:bookmarkStart w:id="383" w:name="__RefHeading___Toc6555055_1280447820"/>
      <w:bookmarkStart w:id="384" w:name="_Toc132"/>
      <w:bookmarkEnd w:id="383"/>
      <w:r>
        <w:rPr>
          <w:rtl w:val="true"/>
        </w:rPr>
        <w:t>خاطره ای از باد و آفتاب</w:t>
      </w:r>
      <w:bookmarkEnd w:id="384"/>
    </w:p>
    <w:p>
      <w:pPr>
        <w:pStyle w:val="BookText"/>
        <w:rPr/>
      </w:pPr>
      <w:r>
        <w:rPr>
          <w:rFonts w:ascii="IRNazanin" w:hAnsi="IRNazanin" w:eastAsia="IRNazanin"/>
          <w:color w:val="111111"/>
          <w:sz w:val="28"/>
          <w:sz w:val="28"/>
          <w:szCs w:val="28"/>
          <w:rtl w:val="true"/>
          <w:lang w:bidi="fa-IR"/>
        </w:rPr>
        <w:t xml:space="preserve">به خاطر دارم که در کتاب فارسی دوران تحصیلات ابتدایی داستانی درمورد آفتاب و باد به شرح زیر نوشته شده بود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آن ها باهم بحث می کردند آفتاب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قوی ترم و باد خود را قوی تر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قدرت خود را امتحان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مردی در بیابانی قدم می زد و به سمت خانه اش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لباس های این مرد را از تنش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شروع به </w:t>
      </w:r>
      <w:bookmarkStart w:id="385" w:name="pg16361_197719"/>
    </w:p>
    <w:p>
      <w:pPr>
        <w:pStyle w:val="BookText"/>
        <w:rPr/>
      </w:pPr>
      <w:bookmarkEnd w:id="385"/>
      <w:r>
        <w:rPr>
          <w:rFonts w:ascii="IRNazanin" w:hAnsi="IRNazanin" w:eastAsia="IRNazanin"/>
          <w:color w:val="111111"/>
          <w:sz w:val="28"/>
          <w:sz w:val="28"/>
          <w:szCs w:val="28"/>
          <w:rtl w:val="true"/>
          <w:lang w:bidi="fa-IR"/>
        </w:rPr>
        <w:t>وزیدن کرد تا لباس های مرد را از تنش خارج کند اما هر چه وزش باد بیشتر می شد او لباس هایش را محکم تر نگه می داشت و بالاخره باد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من است او به تدریج حرارت خود را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کاهش گرما لباس رویی اش را از بدن خارج کرد شدت گرما بیشتر شد، لباس دوم را هم در آورد، هرچه گرما بیشتر می شد لباس هایش را کمتر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خورشید به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و بردباری بهتر می توان به مقصد رسید نه با عصبانیت و 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 کتابی به نام خورشید و باد به طور مستقل چاپ شده است</w:t>
      </w:r>
      <w:r>
        <w:rPr>
          <w:rFonts w:eastAsia="IRNazanin" w:cs="IRNazanin"/>
          <w:color w:val="111111"/>
          <w:sz w:val="28"/>
          <w:szCs w:val="28"/>
          <w:rtl w:val="true"/>
          <w:lang w:bidi="fa-IR"/>
        </w:rPr>
        <w:t>.</w:t>
      </w:r>
    </w:p>
    <w:p>
      <w:pPr>
        <w:pStyle w:val="Heading2"/>
        <w:numPr>
          <w:ilvl w:val="1"/>
          <w:numId w:val="1"/>
        </w:numPr>
        <w:rPr/>
      </w:pPr>
      <w:bookmarkStart w:id="386" w:name="__RefHeading___Toc6555057_1280447820"/>
      <w:bookmarkStart w:id="387" w:name="_Toc133"/>
      <w:bookmarkEnd w:id="386"/>
      <w:r>
        <w:rPr>
          <w:rtl w:val="true"/>
        </w:rPr>
        <w:t>معنای حسن ظن به خدا</w:t>
      </w:r>
      <w:bookmarkEnd w:id="38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 شریفه خیر دینا و آخرت در گروه سه عمل و عقیده است که یکی از آن ها خوش بین بودن به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حسن ظن به الله چیست ؟ منظور این است که انسان باور کند خداوند هرچه برای او مقدر کرده به صلاح و مصلحت اوست هرگز خیال نکند خدا او را فراموش کرده یا به او لطف ندارد یا فلان حادثه که برای او اتفاق افتاده کار درستی نبوده، اگر انسان باور کند که آنچه از دوست می رسد نیکوست درباره خدا حسن ظن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به خدا از معرفت صفات خداوند ریشه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سه صفت خداوند متعال ایمان داشته باشیم و آن ها را باور کنیم بدون شک به خداوند خوش بین خواهیم شد </w:t>
      </w:r>
      <w:bookmarkStart w:id="388" w:name="pg16361_197720"/>
    </w:p>
    <w:p>
      <w:pPr>
        <w:pStyle w:val="BookText"/>
        <w:rPr/>
      </w:pPr>
      <w:bookmarkEnd w:id="38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 کنیم که خداوند از همه ما بی نیاز است نه محتاج عبادت و نه نیازی به ترک معصیت ما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کنیم که خداوند رحمان و رحیم است دارای رحمت عام شامل مسلمانان و غیر مسلمانان مومن و غیر مومن و هم رحمت خاصه ویژه مؤمنان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داشته باشیم که خداوند چیزهای را می داند که ما نمی دانیم و از اموری آگاه است که ما اطلاعی نداریم او مصلحت ما را بهتر از خود ما می داند </w:t>
      </w:r>
      <w:r>
        <w:rPr>
          <w:rFonts w:eastAsia="IRNazanin" w:cs="IRNazanin"/>
          <w:color w:val="111111"/>
          <w:sz w:val="28"/>
          <w:szCs w:val="28"/>
          <w:rtl w:val="true"/>
          <w:lang w:bidi="fa-IR"/>
        </w:rPr>
        <w:t>.</w:t>
      </w:r>
    </w:p>
    <w:p>
      <w:pPr>
        <w:pStyle w:val="Heading2"/>
        <w:numPr>
          <w:ilvl w:val="1"/>
          <w:numId w:val="1"/>
        </w:numPr>
        <w:rPr/>
      </w:pPr>
      <w:bookmarkStart w:id="389" w:name="__RefHeading___Toc6555059_1280447820"/>
      <w:bookmarkStart w:id="390" w:name="_Toc134"/>
      <w:bookmarkEnd w:id="389"/>
      <w:r>
        <w:rPr>
          <w:rtl w:val="true"/>
        </w:rPr>
        <w:t>داستان عروسی در زمان حضرت عیسی</w:t>
      </w:r>
      <w:r>
        <w:rPr>
          <w:rtl w:val="true"/>
        </w:rPr>
        <w:t>(</w:t>
      </w:r>
      <w:r>
        <w:rPr>
          <w:rtl w:val="true"/>
        </w:rPr>
        <w:t>علیه السلام</w:t>
      </w:r>
      <w:r>
        <w:rPr>
          <w:rtl w:val="true"/>
        </w:rPr>
        <w:t>)</w:t>
      </w:r>
      <w:bookmarkEnd w:id="390"/>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می گذشت که آواز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این ها را چه شده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فلانی عروس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آواز می خوانند و فردا گریه می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امشب تازه عروس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با تعجب دیدند عروس زنده است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w:t>
      </w:r>
    </w:p>
    <w:p>
      <w:pPr>
        <w:pStyle w:val="BookText"/>
        <w:rPr/>
      </w:pPr>
      <w:r>
        <w:rPr>
          <w:rFonts w:ascii="IRNazanin" w:hAnsi="IRNazanin" w:eastAsia="IRNazanin"/>
          <w:color w:val="111111"/>
          <w:sz w:val="28"/>
          <w:sz w:val="28"/>
          <w:szCs w:val="28"/>
          <w:rtl w:val="true"/>
          <w:lang w:bidi="fa-IR"/>
        </w:rPr>
        <w:t>حضرت به اتفاق یاران به خانه تازه عروس رفتند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چه کار خیری انجام دادی؟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جمعه نیازمندی در خانه ما را می زند ما به او کمک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وقتی آمد تقاضای کمک کرد کسی به او توجهی نکرد من خود برخاستم و به او کمکی کردم</w:t>
      </w:r>
      <w:r>
        <w:rPr>
          <w:rFonts w:eastAsia="IRNazanin" w:cs="IRNazanin"/>
          <w:color w:val="111111"/>
          <w:sz w:val="28"/>
          <w:szCs w:val="28"/>
          <w:rtl w:val="true"/>
          <w:lang w:bidi="fa-IR"/>
        </w:rPr>
        <w:t xml:space="preserve">. </w:t>
      </w:r>
      <w:bookmarkStart w:id="391" w:name="pg16361_197721"/>
    </w:p>
    <w:p>
      <w:pPr>
        <w:pStyle w:val="BookText"/>
        <w:rPr/>
      </w:pPr>
      <w:bookmarkEnd w:id="391"/>
      <w:r>
        <w:rPr>
          <w:rFonts w:ascii="IRNazanin" w:hAnsi="IRNazanin" w:eastAsia="IRNazanin"/>
          <w:color w:val="111111"/>
          <w:sz w:val="28"/>
          <w:sz w:val="28"/>
          <w:szCs w:val="28"/>
          <w:rtl w:val="true"/>
          <w:lang w:bidi="fa-IR"/>
        </w:rPr>
        <w:t>حضرت به عروس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 برخیز، وقتی که بر خواست یک افعی در رختخواب او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عروس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انفاقی که کردی خداوند خطر را از تو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مرگ این عروس قضای معلق و غیر حتمی بوده است؛ لذا با انجام یک کار خیر بر طرف شده است طولانی شدن عمر بر اثر صله رحم و پرداخت صدقه و کوتاه شدن عمر بر اثر ترک صله رحم است </w:t>
      </w:r>
      <w:r>
        <w:rPr>
          <w:rFonts w:eastAsia="IRNazanin" w:cs="IRNazanin"/>
          <w:color w:val="111111"/>
          <w:sz w:val="28"/>
          <w:szCs w:val="28"/>
          <w:rtl w:val="true"/>
          <w:lang w:bidi="fa-IR"/>
        </w:rPr>
        <w:t>.</w:t>
      </w:r>
    </w:p>
    <w:p>
      <w:pPr>
        <w:pStyle w:val="Heading2"/>
        <w:numPr>
          <w:ilvl w:val="1"/>
          <w:numId w:val="1"/>
        </w:numPr>
        <w:rPr/>
      </w:pPr>
      <w:bookmarkStart w:id="392" w:name="__RefHeading___Toc6555061_1280447820"/>
      <w:bookmarkStart w:id="393" w:name="_Toc135"/>
      <w:bookmarkEnd w:id="392"/>
      <w:r>
        <w:rPr>
          <w:rtl w:val="true"/>
        </w:rPr>
        <w:t>برتری یقین بر ایمان</w:t>
      </w:r>
      <w:bookmarkEnd w:id="393"/>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از طریق استدلال حاصل می شود هنگامی که برای اثبات وجود خداوند و یگانگی او استدلال می کنیم و به خداوند ایمان می آوریم و در حقیقت از آثار پی به موثر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گسترده ، جانداران متنوع گیاهان و گل ها و میوه ها و حتی حشرات کوچک و ریز هر کدام نشانه ای از عظمت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کوچکی که گاه به راحتی دیده نمی شود چشم دارد و کاملا محیط اطرافش را می بیند و لذا به هنگام حرکت و پرواز به موانع برخورد نمی کند و گوش دارد به همین دلیل در مقابل صداها عکس العمل نشان می دهد و فرار می کند حتی شامه دارد و لذا اگر غذاها جمع می شود و حتی گاه حس شامه چنین حشره ای قوی تر از انسان هاست مغز دارد و با اعضایش دستورات مختلف می دهد و اعضا به فرمان مغز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تغذیه دارند این دستگاه غذاهای مختلف را حذب بدن کرده و اضافات آن را دفع می کنند تولید مثل می کنند و رشد و نمو دارند سلسه اعصاب دارد و حرکات </w:t>
      </w:r>
      <w:bookmarkStart w:id="394" w:name="pg16361_197722"/>
    </w:p>
    <w:p>
      <w:pPr>
        <w:pStyle w:val="BookText"/>
        <w:rPr/>
      </w:pPr>
      <w:bookmarkEnd w:id="394"/>
      <w:r>
        <w:rPr>
          <w:rFonts w:ascii="IRNazanin" w:hAnsi="IRNazanin" w:eastAsia="IRNazanin"/>
          <w:color w:val="111111"/>
          <w:sz w:val="28"/>
          <w:sz w:val="28"/>
          <w:szCs w:val="28"/>
          <w:rtl w:val="true"/>
          <w:lang w:bidi="fa-IR"/>
        </w:rPr>
        <w:t xml:space="preserve">سریع تر می کند اگر در مورد موجودات عالم هستی بیندیشیم به عظمت و بزرگی خداوند پی می بریم </w:t>
      </w:r>
      <w:r>
        <w:rPr>
          <w:rFonts w:eastAsia="IRNazanin" w:cs="IRNazanin"/>
          <w:color w:val="111111"/>
          <w:sz w:val="28"/>
          <w:szCs w:val="28"/>
          <w:rtl w:val="true"/>
          <w:lang w:bidi="fa-IR"/>
        </w:rPr>
        <w:t>.</w:t>
      </w:r>
    </w:p>
    <w:p>
      <w:pPr>
        <w:pStyle w:val="Heading2"/>
        <w:numPr>
          <w:ilvl w:val="1"/>
          <w:numId w:val="1"/>
        </w:numPr>
        <w:rPr/>
      </w:pPr>
      <w:bookmarkStart w:id="395" w:name="__RefHeading___Toc6555063_1280447820"/>
      <w:bookmarkStart w:id="396" w:name="_Toc136"/>
      <w:bookmarkEnd w:id="395"/>
      <w:r>
        <w:rPr>
          <w:rtl w:val="true"/>
        </w:rPr>
        <w:t xml:space="preserve">داستان یوسف </w:t>
      </w:r>
      <w:r>
        <w:rPr>
          <w:rtl w:val="true"/>
        </w:rPr>
        <w:t>(</w:t>
      </w:r>
      <w:r>
        <w:rPr>
          <w:rtl w:val="true"/>
        </w:rPr>
        <w:t>علیه السلام</w:t>
      </w:r>
      <w:r>
        <w:rPr>
          <w:rtl w:val="true"/>
        </w:rPr>
        <w:t>)</w:t>
      </w:r>
      <w:r>
        <w:rPr>
          <w:rtl w:val="true"/>
        </w:rPr>
        <w:t>در درون چاه</w:t>
      </w:r>
      <w:bookmarkEnd w:id="396"/>
    </w:p>
    <w:p>
      <w:pPr>
        <w:pStyle w:val="BookText"/>
        <w:rPr/>
      </w:pPr>
      <w:r>
        <w:rPr>
          <w:rFonts w:ascii="IRNazanin" w:hAnsi="IRNazanin" w:eastAsia="IRNazanin"/>
          <w:color w:val="111111"/>
          <w:sz w:val="28"/>
          <w:sz w:val="28"/>
          <w:szCs w:val="28"/>
          <w:rtl w:val="true"/>
          <w:lang w:bidi="fa-IR"/>
        </w:rPr>
        <w:t>پس از آن که برادران حسود آن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چاه افکندند و به خانه باز گشتند و او در سن کودکی در قعر چاه عمیقی تنهای تنها شد اگر ایمان نداشت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مصیبت شد که برای من رخ داد عشق و محبت پدر مایه درد سر و اسباب گرفتاری و مشکلات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این سوی تاریخ به آن بنگریم متوجه می شویم که اگر آن حوادث اتفاق نمی افتاد حضرت یوسف عزیز مصر نمی شد و نمی توانست یک ملت را از هلاکت قحطی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در سایه ایمان به پروردگار راضی به قضای الهی شد و بر این حوادث تلخ صبر کرد و به شکر نعمت های فراوانی که خداوند به او عنایت فرمود پرداخت و خداوند هم نام او را در دفتر صدیقین ثبت کرد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مادر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قنداقه آن حضرت را به فرمان پروردگار در صندوقچه ای قرار داد و به رود نیل انداخت اگر ایمان کافی نداشت به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سر نوشت شومی است که برای فرزندم رقم خورده و به زودی غرق می شود </w:t>
      </w:r>
      <w:r>
        <w:rPr>
          <w:rFonts w:eastAsia="IRNazanin" w:cs="IRNazanin"/>
          <w:color w:val="111111"/>
          <w:sz w:val="28"/>
          <w:szCs w:val="28"/>
          <w:rtl w:val="true"/>
          <w:lang w:bidi="fa-IR"/>
        </w:rPr>
        <w:t xml:space="preserve">. </w:t>
      </w:r>
      <w:bookmarkStart w:id="397" w:name="pg16361_197723"/>
    </w:p>
    <w:p>
      <w:pPr>
        <w:pStyle w:val="Heading2"/>
        <w:numPr>
          <w:ilvl w:val="1"/>
          <w:numId w:val="1"/>
        </w:numPr>
        <w:rPr/>
      </w:pPr>
      <w:bookmarkStart w:id="398" w:name="__RefHeading___Toc6555065_1280447820"/>
      <w:bookmarkStart w:id="399" w:name="_Toc137"/>
      <w:bookmarkEnd w:id="397"/>
      <w:bookmarkEnd w:id="398"/>
      <w:r>
        <w:rPr>
          <w:rtl w:val="true"/>
        </w:rPr>
        <w:t xml:space="preserve">به شهادت رسیدن قنبر خادم حضرت علی </w:t>
      </w:r>
      <w:r>
        <w:rPr>
          <w:rtl w:val="true"/>
        </w:rPr>
        <w:t>(</w:t>
      </w:r>
      <w:r>
        <w:rPr>
          <w:rtl w:val="true"/>
        </w:rPr>
        <w:t>علیه السلام</w:t>
      </w:r>
      <w:r>
        <w:rPr>
          <w:rtl w:val="true"/>
        </w:rPr>
        <w:t>)</w:t>
      </w:r>
      <w:bookmarkEnd w:id="399"/>
    </w:p>
    <w:p>
      <w:pPr>
        <w:pStyle w:val="BookText"/>
        <w:rPr/>
      </w:pPr>
      <w:r>
        <w:rPr>
          <w:rFonts w:ascii="IRNazanin" w:hAnsi="IRNazanin" w:eastAsia="IRNazanin"/>
          <w:color w:val="111111"/>
          <w:sz w:val="28"/>
          <w:sz w:val="28"/>
          <w:szCs w:val="28"/>
          <w:rtl w:val="true"/>
          <w:lang w:bidi="fa-IR"/>
        </w:rPr>
        <w:t>روزی حجاج بن یوسف ثقفی رو به اطرافیانش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خاص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بیاورید تا با کشتنش قرب به خدا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بسیار عجیب است او می خواست با کشتن دوست خاص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الهی به الله پیدا کند بعید نیست چون هنگامی که انسان در مسیر خطا حرکت کند و اصرار ورزد خداوند عقلش را می گیرد و خوبی ها در نظرش بد و بدی ها در نظرش خوب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حاظران در مجلس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سراغ دارم او قنبر خادم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قنبر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تویی؟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علی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خداست من خادم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چگونه کشته شوی؟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دوست داری سر انجام مرا بکشند، ولی از آقایم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در راه ولایت و دوستی او مرا ذبح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بدون توجه به آنکه این پیشگویی در صورت تحقق نوعی معجزه و کرامت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او را ذبح کنید قنبر نه ترسید و نه لرزید و نه التماس کرد چون می دانست در مسیر رضای خدا هست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در ره جانانه فدا شد چه بجا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گردنم این دین ادا شد چه به جا شد </w:t>
      </w:r>
      <w:bookmarkStart w:id="400" w:name="pg16361_197724"/>
    </w:p>
    <w:p>
      <w:pPr>
        <w:pStyle w:val="Heading2"/>
        <w:numPr>
          <w:ilvl w:val="1"/>
          <w:numId w:val="1"/>
        </w:numPr>
        <w:rPr/>
      </w:pPr>
      <w:bookmarkStart w:id="401" w:name="__RefHeading___Toc6555067_1280447820"/>
      <w:bookmarkStart w:id="402" w:name="_Toc138"/>
      <w:bookmarkEnd w:id="400"/>
      <w:bookmarkEnd w:id="401"/>
      <w:r>
        <w:rPr>
          <w:rtl w:val="true"/>
        </w:rPr>
        <w:t>سرگذشت جوانی که ایمانش به یقین رسیده بود</w:t>
      </w:r>
      <w:bookmarkEnd w:id="402"/>
    </w:p>
    <w:p>
      <w:pPr>
        <w:pStyle w:val="BookText"/>
        <w:rPr/>
      </w:pPr>
      <w:r>
        <w:rPr>
          <w:rFonts w:ascii="IRNazanin" w:hAnsi="IRNazanin" w:eastAsia="IRNazanin"/>
          <w:color w:val="111111"/>
          <w:sz w:val="28"/>
          <w:sz w:val="28"/>
          <w:szCs w:val="28"/>
          <w:rtl w:val="true"/>
          <w:lang w:bidi="fa-IR"/>
        </w:rPr>
        <w:t>روزی حضرت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نماز صبح را با مردم به جماعت خواند جوان لاغری را در مسجد دید که رنگش پریده و بعد از نماز چرت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به جوانان اهمیت زیادی می داد هنگامی که حال بیمارگونه آن جوان را دید به منظور احوال پرسی از او سؤال کرد حالت چطور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حال من مثل حال کسانی که به مقام یقین رسیده اند با توجه به اینکه این مقام ، مقام بس بزرگی است که مورد تقاضا و آرزوی اولیا و بزرگان و پیامبران بوده ؛ لذا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بزرگی کردی و هر یقینی علامت و نشانه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یقین تو چیست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من باعث شده حزن و اندوهی به من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سرنوشت، غم حسن عاقبت، غم حساب و به همین دلیل شب ها را بیدار می مانم و عبادت می کنم و راز و نیاز دارم و روزها روزه می گیرم از دیگر آثار یقین من این است که درباره دنیا و آنچه در آنست بی تفاوتم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دنیائی که مردم برای رسیدن به آن هر گناه و حرامی را انجام می دهند گویا با چشم و سر خود می بینم که خداوند متعال قیامت را بر پا کرده و عرش قدرتش آماده حساب است و میزان های عدالت برای حساب و کتاب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حساب و کتاب آماده اند و من در میان آن ها هستم از این بالاتر می بینم بهشتیان در بهشت و از نعمت های بهشتی بهره مندند و سخنان دوستانه باهم می گویند و جهنمیان را می بینم که در آتش دوزخ در عذابند</w:t>
      </w:r>
      <w:r>
        <w:rPr>
          <w:rFonts w:eastAsia="IRNazanin" w:cs="IRNazanin"/>
          <w:color w:val="111111"/>
          <w:sz w:val="28"/>
          <w:szCs w:val="28"/>
          <w:rtl w:val="true"/>
          <w:lang w:bidi="fa-IR"/>
        </w:rPr>
        <w:t xml:space="preserve">. </w:t>
      </w:r>
      <w:bookmarkStart w:id="403" w:name="pg16361_197725"/>
    </w:p>
    <w:p>
      <w:pPr>
        <w:pStyle w:val="BookText"/>
        <w:rPr/>
      </w:pPr>
      <w:bookmarkEnd w:id="403"/>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سخنان آن جوان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بنده ای است که خدا با نور ایمان قلبش را روشن ساخته است </w:t>
      </w:r>
      <w:r>
        <w:rPr>
          <w:rFonts w:eastAsia="IRNazanin" w:cs="IRNazanin"/>
          <w:color w:val="111111"/>
          <w:sz w:val="28"/>
          <w:szCs w:val="28"/>
          <w:rtl w:val="true"/>
          <w:lang w:bidi="fa-IR"/>
        </w:rPr>
        <w:t>.</w:t>
      </w:r>
    </w:p>
    <w:p>
      <w:pPr>
        <w:pStyle w:val="Heading2"/>
        <w:numPr>
          <w:ilvl w:val="1"/>
          <w:numId w:val="1"/>
        </w:numPr>
        <w:rPr/>
      </w:pPr>
      <w:bookmarkStart w:id="404" w:name="__RefHeading___Toc6555069_1280447820"/>
      <w:bookmarkStart w:id="405" w:name="_Toc139"/>
      <w:bookmarkEnd w:id="404"/>
      <w:r>
        <w:rPr>
          <w:rtl w:val="true"/>
        </w:rPr>
        <w:t>شاکر بودن</w:t>
      </w:r>
      <w:bookmarkEnd w:id="405"/>
    </w:p>
    <w:p>
      <w:pPr>
        <w:pStyle w:val="BookText"/>
        <w:rPr/>
      </w:pPr>
      <w:r>
        <w:rPr>
          <w:rFonts w:ascii="IRNazanin" w:hAnsi="IRNazanin" w:eastAsia="IRNazanin"/>
          <w:color w:val="111111"/>
          <w:sz w:val="28"/>
          <w:sz w:val="28"/>
          <w:szCs w:val="28"/>
          <w:rtl w:val="true"/>
          <w:lang w:bidi="fa-IR"/>
        </w:rPr>
        <w:t>ما انسان ها شاکر و قدر دان نعمت های الهی نیستیم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نانی که می خوریم اگر دقت کنیم عوامل فراوانی دست به دست هم داده تا تهیه شده و در اختیار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تابیده، باران باریده، اکسیژن هوا کمک کرده مواد غذایی زمین فعال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عوامل دست به دست هم داده تا دانه کاشته شده در دل زمین رشد و نمو نموده و کشاورز روزها و هفته ها و ماه ها آن را آبیاری کرده و از آن مراقبت نموده تا تبدیل به خوشه گندم شود سپس عده ای آن را درو کرده و با وسایل مخصوص کوبیده و دانه های آن را جدا کرده و در جای مناسب و مخصوص نگهداری نموده و در زمان مناسب تبدیل به آرد و سپس نان گردیده و به دست من و شما رسیده است اگر بخواهیم شریک یک لقمه نان را به جا آوریم باید از تمام این عوامل تقدیر کنیم به همین جهت خداوند در سوره عبس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انسان نگاهی به غذایش بکند از دست و زبان که بر آید کز عهده شکرش به در آید</w:t>
      </w:r>
    </w:p>
    <w:p>
      <w:pPr>
        <w:pStyle w:val="Heading2"/>
        <w:numPr>
          <w:ilvl w:val="1"/>
          <w:numId w:val="1"/>
        </w:numPr>
        <w:rPr/>
      </w:pPr>
      <w:bookmarkStart w:id="406" w:name="__RefHeading___Toc6555071_1280447820"/>
      <w:bookmarkStart w:id="407" w:name="_Toc140"/>
      <w:bookmarkEnd w:id="406"/>
      <w:r>
        <w:rPr>
          <w:rtl w:val="true"/>
        </w:rPr>
        <w:t>درس هایی از قرآن</w:t>
      </w:r>
      <w:bookmarkEnd w:id="407"/>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سرشار از درس و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متعال درباره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آتَيْناهُ الْحُكْمَ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در کودکی </w:t>
      </w:r>
      <w:bookmarkStart w:id="408" w:name="pg16361_197726"/>
    </w:p>
    <w:p>
      <w:pPr>
        <w:pStyle w:val="BookText"/>
        <w:rPr/>
      </w:pPr>
      <w:bookmarkEnd w:id="408"/>
      <w:r>
        <w:rPr>
          <w:rFonts w:ascii="IRNazanin" w:hAnsi="IRNazanin" w:eastAsia="IRNazanin"/>
          <w:color w:val="111111"/>
          <w:sz w:val="28"/>
          <w:sz w:val="28"/>
          <w:szCs w:val="28"/>
          <w:rtl w:val="true"/>
          <w:lang w:bidi="fa-IR"/>
        </w:rPr>
        <w:t xml:space="preserve">فرمان نبوت به او دادیم این پاسخ داندان شکنی است که منکر امامت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طفولیت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کودکی هفت ساله جانشین امام و سؤالات فقهی گوناگون را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هنگامی که حضرت مریم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 قنداقه نوزادش به شهر باز گشت با سؤالات مختلف مردم مواجه شد که چگونه صاحب فرزندی شدی در حالی که هنوز ازدواج نکرده ای ؟ حضرت مریم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به قنداقه نوزادش اشاره کرد که این مطلب را از او بپرسید؟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گهواره است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نوزاد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عَبْدُ اللَّهِ آتانِيَ الْكِتابَ وَ جَعَلَني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جَعَلَني مُبارَكاً أَيْنَ ما كُنْتُ وَ أَوْصاني بِالصَّلاةِ وَ الزَّكاةِ ما دُمْتُ 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من بنده خدایم و کتاب آسمانی به من داده و مرا پیامبر قرار داده است و هرجا که باشم مرا وجودی پر برکت قرار داده و تا زمانی که زنده ام مرا به نماز و زکات توصیه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رفع اتهام از حضرت مریم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اثبات نبوت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کودکی می باشد </w:t>
      </w:r>
      <w:r>
        <w:rPr>
          <w:rFonts w:eastAsia="IRNazanin" w:cs="IRNazanin"/>
          <w:color w:val="111111"/>
          <w:sz w:val="28"/>
          <w:szCs w:val="28"/>
          <w:rtl w:val="true"/>
          <w:lang w:bidi="fa-IR"/>
        </w:rPr>
        <w:t>.</w:t>
      </w:r>
    </w:p>
    <w:p>
      <w:pPr>
        <w:pStyle w:val="Heading2"/>
        <w:numPr>
          <w:ilvl w:val="1"/>
          <w:numId w:val="1"/>
        </w:numPr>
        <w:rPr/>
      </w:pPr>
      <w:bookmarkStart w:id="409" w:name="__RefHeading___Toc6555073_1280447820"/>
      <w:bookmarkStart w:id="410" w:name="_Toc141"/>
      <w:bookmarkEnd w:id="409"/>
      <w:r>
        <w:rPr>
          <w:rtl w:val="true"/>
        </w:rPr>
        <w:t>قلب و سازنده آن</w:t>
      </w:r>
      <w:bookmarkEnd w:id="410"/>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علم آن قدر پیشرفت کرده که برخی از بیماران عمل جراحی قلب را به صورت باز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جراح سینه بیمار را می شکافد و قلب را بیرون می آورد رگ های گرفته شده را ترمیم و تعویض می کند ، سپس قلب را در جای اول آن گذاشته و رگ ها را بخیه زده و سینه را می دوزد و دوباره قلب </w:t>
      </w:r>
      <w:bookmarkStart w:id="411" w:name="pg16361_197727"/>
    </w:p>
    <w:p>
      <w:pPr>
        <w:pStyle w:val="BookText"/>
        <w:rPr/>
      </w:pPr>
      <w:bookmarkEnd w:id="411"/>
      <w:r>
        <w:rPr>
          <w:rFonts w:ascii="IRNazanin" w:hAnsi="IRNazanin" w:eastAsia="IRNazanin"/>
          <w:color w:val="111111"/>
          <w:sz w:val="28"/>
          <w:sz w:val="28"/>
          <w:szCs w:val="28"/>
          <w:rtl w:val="true"/>
          <w:lang w:bidi="fa-IR"/>
        </w:rPr>
        <w:t>فعالیتش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پزشک می پرسیم رگ های ترمیم شده قلب را از کجا آوردید؟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پای انسان از ساق تا ران رگی وجود دارد که خداوند متعال آن را برای چنین مواقعی ذخیره کرده است و آن را خارح نموده و قطعه قطعه کرده و به جای رگ های مسدود شده قلب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آن رگ ها لطمه ای به پا نمی زند؟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لطمه ای به پا نمی زند چون رگ اضافی و ذخیره ای است که برای همین کار پیش 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نمونه های دیگری مانند رگ پا که یک عضو یدکی است وجود دارد؟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معده انسان ها سه برابر نیاز ساخته شده اگر دو سوم آن را بردارند اشکالی ندارد همچنان که انسان دو کلیه دارد با یکی هم می شود زندگی کرد </w:t>
      </w:r>
      <w:r>
        <w:rPr>
          <w:rFonts w:eastAsia="IRNazanin" w:cs="IRNazanin"/>
          <w:color w:val="111111"/>
          <w:sz w:val="28"/>
          <w:szCs w:val="28"/>
          <w:rtl w:val="true"/>
          <w:lang w:bidi="fa-IR"/>
        </w:rPr>
        <w:t>.</w:t>
      </w:r>
    </w:p>
    <w:p>
      <w:pPr>
        <w:pStyle w:val="Heading2"/>
        <w:numPr>
          <w:ilvl w:val="1"/>
          <w:numId w:val="1"/>
        </w:numPr>
        <w:rPr/>
      </w:pPr>
      <w:bookmarkStart w:id="412" w:name="__RefHeading___Toc6555075_1280447820"/>
      <w:bookmarkStart w:id="413" w:name="_Toc142"/>
      <w:bookmarkEnd w:id="412"/>
      <w:r>
        <w:rPr>
          <w:rtl w:val="true"/>
        </w:rPr>
        <w:t>خدا شناسی</w:t>
      </w:r>
      <w:bookmarkEnd w:id="413"/>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آغاز خلقتش نطفه بسیار کوچک و بی ارزشی بود که در شکم مادر مراحل گوناگونی را طی کرده و هر روز به شکل و هیبتی درآمد که هر مرحله آن درس مهم خدا شناسی است و لذا برای تقویت خدا شناسی و بالا بردن ایمان به خدا و عمیق تر شدن سطح معرفت مطالعه کتاب های جنین شناسی بسیار مفید و موثر است</w:t>
      </w:r>
      <w:r>
        <w:rPr>
          <w:rFonts w:eastAsia="IRNazanin" w:cs="IRNazanin"/>
          <w:color w:val="111111"/>
          <w:sz w:val="28"/>
          <w:szCs w:val="28"/>
          <w:rtl w:val="true"/>
          <w:lang w:bidi="fa-IR"/>
        </w:rPr>
        <w:t xml:space="preserve">. </w:t>
      </w:r>
      <w:bookmarkStart w:id="414" w:name="pg16361_197728"/>
    </w:p>
    <w:p>
      <w:pPr>
        <w:pStyle w:val="BookText"/>
        <w:rPr/>
      </w:pPr>
      <w:bookmarkEnd w:id="414"/>
      <w:r>
        <w:rPr>
          <w:rFonts w:ascii="IRNazanin" w:hAnsi="IRNazanin" w:eastAsia="IRNazanin"/>
          <w:color w:val="111111"/>
          <w:sz w:val="28"/>
          <w:sz w:val="28"/>
          <w:szCs w:val="28"/>
          <w:rtl w:val="true"/>
          <w:lang w:bidi="fa-IR"/>
        </w:rPr>
        <w:t>راستی چه قدرت قهاری در تاریکی مطلق رحم ما در مراحل مختلف جنین را پیگیری کرده و چنین نقش زیبایی بر آن آب گندید متعفن زده جنین بعد از طی مراحل مختلف به دنیا می آیند طفل خردسالی که هیچ قدرتی از خود ندارد نه مالک نفع خود و نه قادر بر دفع ضرر خویشتن اما خداوند مهربان به دو فرشته به نام پدر و مادر مأموریت می دهد که او را پرورش دهند و به بهترین شکل مراقبش باشند تا بزرگ و پر قدرت شود همان کودک عاجز و ناتوان به قدری رشد و نمو می کند که به جوانی برومند و پر قدرت تبدیل می شود جوانی که گاه مغرور جوانی زیبایی و قدرت خود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باید قدر جوانی خود را بداند و به بهترین شکل ممکن از آن استفاده کند که این جوان هم پس از مدتی جوانی او از دست می رود و دیگر خبری از آن شور و حال و نشاط و توان و قدرت و زیبایی دیده نمی شود </w:t>
      </w:r>
      <w:r>
        <w:rPr>
          <w:rFonts w:eastAsia="IRNazanin" w:cs="IRNazanin"/>
          <w:color w:val="111111"/>
          <w:sz w:val="28"/>
          <w:szCs w:val="28"/>
          <w:rtl w:val="true"/>
          <w:lang w:bidi="fa-IR"/>
        </w:rPr>
        <w:t>.</w:t>
      </w:r>
    </w:p>
    <w:p>
      <w:pPr>
        <w:pStyle w:val="Heading2"/>
        <w:numPr>
          <w:ilvl w:val="1"/>
          <w:numId w:val="1"/>
        </w:numPr>
        <w:rPr/>
      </w:pPr>
      <w:bookmarkStart w:id="415" w:name="__RefHeading___Toc6555077_1280447820"/>
      <w:bookmarkStart w:id="416" w:name="_Toc143"/>
      <w:bookmarkEnd w:id="415"/>
      <w:r>
        <w:rPr>
          <w:rtl w:val="true"/>
        </w:rPr>
        <w:t>هیچ انسانی بد آفریده نشده</w:t>
      </w:r>
      <w:bookmarkEnd w:id="416"/>
    </w:p>
    <w:p>
      <w:pPr>
        <w:pStyle w:val="BookText"/>
        <w:rPr/>
      </w:pPr>
      <w:r>
        <w:rPr>
          <w:rFonts w:ascii="IRNazanin" w:hAnsi="IRNazanin" w:eastAsia="IRNazanin"/>
          <w:color w:val="111111"/>
          <w:sz w:val="28"/>
          <w:sz w:val="28"/>
          <w:szCs w:val="28"/>
          <w:rtl w:val="true"/>
          <w:lang w:bidi="fa-IR"/>
        </w:rPr>
        <w:t xml:space="preserve">در روایتی از وجود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الذهب و الفضه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مردم معدن هائی همچون معادن طلا و نقره اند بنابر این همه مردم معدنند منتهی یکی معدن طلا دیگری معدن نقره و سومی معدن دیگر انبیا آمده اند تا این معادن را استخراج کنند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شریفه و روایت مذکور نتیجه می گیریم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بد آفریده نشده است، بلکه هر انسانی در درون وجود خود معدنی دارد و همه معادن ارزش و قیمتی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شیطان رانده درگاه الهی شد با اراده خودش بود و اگر شمر، شمر شد با اراده خودش بود وگرنه خداوند هیچ کس را بد نیافریده </w:t>
      </w:r>
      <w:bookmarkStart w:id="417" w:name="pg16361_197729"/>
    </w:p>
    <w:p>
      <w:pPr>
        <w:pStyle w:val="BookText"/>
        <w:rPr/>
      </w:pPr>
      <w:bookmarkEnd w:id="417"/>
      <w:r>
        <w:rPr>
          <w:rFonts w:ascii="IRNazanin" w:hAnsi="IRNazanin" w:eastAsia="IRNazanin"/>
          <w:color w:val="111111"/>
          <w:sz w:val="28"/>
          <w:sz w:val="28"/>
          <w:szCs w:val="28"/>
          <w:rtl w:val="true"/>
          <w:lang w:bidi="fa-IR"/>
        </w:rPr>
        <w:t>است ، بلکه در درون ذات همه معدن پر ارزشی را به ودیعت نهاده که باید آن را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کوچکی که کشاورز در دل خاک پنهان می کند به ظاهر کوچک است اما همه چیز در آن وحود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هسته خرما در حقیقت درخت بزرگی با تمام شاخ و برگ و خرماهایش در آن پنهان است باغبانی نیاز دارد که آن بذر و این هسته را پرورش دهد و استعدادهایش را به فعالیت برساند خیلی از مردم می توانند همچون سلمان و ابوذر و مقداد و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عاشورا شوند مشروط بر اینکه زیر نظر معلم های الهی و انبیا و اولیا قرار بگیرند </w:t>
      </w:r>
      <w:r>
        <w:rPr>
          <w:rFonts w:eastAsia="IRNazanin" w:cs="IRNazanin"/>
          <w:color w:val="111111"/>
          <w:sz w:val="28"/>
          <w:szCs w:val="28"/>
          <w:rtl w:val="true"/>
          <w:lang w:bidi="fa-IR"/>
        </w:rPr>
        <w:t>.</w:t>
      </w:r>
    </w:p>
    <w:p>
      <w:pPr>
        <w:pStyle w:val="Heading2"/>
        <w:numPr>
          <w:ilvl w:val="1"/>
          <w:numId w:val="1"/>
        </w:numPr>
        <w:rPr/>
      </w:pPr>
      <w:bookmarkStart w:id="418" w:name="__RefHeading___Toc6555079_1280447820"/>
      <w:bookmarkStart w:id="419" w:name="_Toc144"/>
      <w:bookmarkEnd w:id="418"/>
      <w:r>
        <w:rPr>
          <w:rtl w:val="true"/>
        </w:rPr>
        <w:t>سبک شمردن نماز</w:t>
      </w:r>
      <w:bookmarkEnd w:id="419"/>
    </w:p>
    <w:p>
      <w:pPr>
        <w:pStyle w:val="BookText"/>
        <w:rPr/>
      </w:pPr>
      <w:r>
        <w:rPr>
          <w:rFonts w:ascii="IRNazanin" w:hAnsi="IRNazanin" w:eastAsia="IRNazanin"/>
          <w:color w:val="111111"/>
          <w:sz w:val="28"/>
          <w:sz w:val="28"/>
          <w:szCs w:val="28"/>
          <w:rtl w:val="true"/>
          <w:lang w:bidi="fa-IR"/>
        </w:rPr>
        <w:t xml:space="preserve">مرحوم محدث قمی رحمه الله علیه در جلد دوم کتاب سفینه البحار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هرکس نماز را سبک شمارد و توهین به آن بنماید خداوند عالم او را به پانزده بلا مبتلا می سازد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برکت از عمر و روزی او را بر می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دعایش بالا نمی رود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مردمان نیک از او گرفته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کار نیک که بکند اجری به او ندهند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ای از دعای صالحین به او نمی رسد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مردن ذلیل می میرد یعنی عزرائیل با ذلت جانش را می 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تشنه از دنیا می رود </w:t>
      </w:r>
      <w:r>
        <w:rPr>
          <w:rFonts w:eastAsia="IRNazanin" w:cs="IRNazanin"/>
          <w:color w:val="111111"/>
          <w:sz w:val="28"/>
          <w:szCs w:val="28"/>
          <w:rtl w:val="true"/>
          <w:lang w:bidi="fa-IR"/>
        </w:rPr>
        <w:t xml:space="preserve">. </w:t>
      </w:r>
      <w:bookmarkStart w:id="420" w:name="pg16361_197730"/>
    </w:p>
    <w:p>
      <w:pPr>
        <w:pStyle w:val="BookText"/>
        <w:rPr/>
      </w:pPr>
      <w:bookmarkEnd w:id="42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گرسنه از دنیا می رود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ملکی را می گذارد در قبر او را زجر و اذیت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قبش تنگ می شود و به فشار قبر مبتلا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قبرش تاریک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فردای قیامت ملکی او را به روزی زمین می کشد و مردم می نگرند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 سختی از او در قیامت می کشند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فردای قیامت خداوند نظر رحمت بر او نمی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به عذاب الیم گرفتار می شود </w:t>
      </w:r>
      <w:r>
        <w:rPr>
          <w:rFonts w:eastAsia="IRNazanin" w:cs="IRNazanin"/>
          <w:color w:val="111111"/>
          <w:sz w:val="28"/>
          <w:szCs w:val="28"/>
          <w:rtl w:val="true"/>
          <w:lang w:bidi="fa-IR"/>
        </w:rPr>
        <w:t>.</w:t>
      </w:r>
    </w:p>
    <w:p>
      <w:pPr>
        <w:pStyle w:val="Heading2"/>
        <w:numPr>
          <w:ilvl w:val="1"/>
          <w:numId w:val="1"/>
        </w:numPr>
        <w:rPr/>
      </w:pPr>
      <w:bookmarkStart w:id="421" w:name="__RefHeading___Toc6555081_1280447820"/>
      <w:bookmarkStart w:id="422" w:name="_Toc145"/>
      <w:bookmarkEnd w:id="421"/>
      <w:r>
        <w:rPr>
          <w:rtl w:val="true"/>
        </w:rPr>
        <w:t>درباره مرگ</w:t>
      </w:r>
      <w:bookmarkEnd w:id="422"/>
    </w:p>
    <w:p>
      <w:pPr>
        <w:pStyle w:val="BookText"/>
        <w:rPr/>
      </w:pPr>
      <w:r>
        <w:rPr>
          <w:rFonts w:ascii="IRNazanin" w:hAnsi="IRNazanin" w:eastAsia="IRNazanin"/>
          <w:color w:val="111111"/>
          <w:sz w:val="28"/>
          <w:sz w:val="28"/>
          <w:szCs w:val="28"/>
          <w:rtl w:val="true"/>
          <w:lang w:bidi="fa-IR"/>
        </w:rPr>
        <w:t>مگر مرگ یک واقعیت انکار 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نباید از هم اکنون به فکر معاد و جهان پس از مرگ باشد مگر دنیا مزرعه آخرت نیست و نباید در اینجا کاشت تا در آنجا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فرار گفتگو در باره مرگ چرا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عالمیان به قربانش باد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مردن غافل می شوید، اما مرگ هرگز از شما غافل نمی شود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 اینکه بعضی ها هنگام عبور از قبرستان صورتشان را بر می گردانند تا نگاهشان به قبرها نیفتد قبرستان و مرگ و دفن در گور واقعیتی است که فراری از آن نیست آیا کسی که از قبرستان روی بر می گرداند هنگامی که بمیرد او را در قبرستان نمی برند و در دل خاک نمی گذارند عقل می گوید انسان هر چند وقت یک بار که به قبرستان می رود فکر کند که این ها زن و فرزند داشته اند و اکنون زیر خروار خاک آرمیده اند و بدانند که روزی هم </w:t>
      </w:r>
      <w:bookmarkStart w:id="423" w:name="pg16361_197731"/>
    </w:p>
    <w:p>
      <w:pPr>
        <w:pStyle w:val="BookText"/>
        <w:rPr/>
      </w:pPr>
      <w:bookmarkEnd w:id="423"/>
      <w:r>
        <w:rPr>
          <w:rFonts w:ascii="IRNazanin" w:hAnsi="IRNazanin" w:eastAsia="IRNazanin"/>
          <w:color w:val="111111"/>
          <w:sz w:val="28"/>
          <w:sz w:val="28"/>
          <w:szCs w:val="28"/>
          <w:rtl w:val="true"/>
          <w:lang w:bidi="fa-IR"/>
        </w:rPr>
        <w:t>سر نوشت او مثل آنها خواهد بود و همیشه به فکر مال و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مال چیز خوبی است و فرزند هم نعمت خدا اما گله اینها وبال انسان می شوند البته گاهی مال و فرزند سالم و صالح مایه افتخار و سعادت است </w:t>
      </w:r>
      <w:r>
        <w:rPr>
          <w:rFonts w:eastAsia="IRNazanin" w:cs="IRNazanin"/>
          <w:color w:val="111111"/>
          <w:sz w:val="28"/>
          <w:szCs w:val="28"/>
          <w:rtl w:val="true"/>
          <w:lang w:bidi="fa-IR"/>
        </w:rPr>
        <w:t>.</w:t>
      </w:r>
    </w:p>
    <w:p>
      <w:pPr>
        <w:pStyle w:val="Heading2"/>
        <w:numPr>
          <w:ilvl w:val="1"/>
          <w:numId w:val="1"/>
        </w:numPr>
        <w:rPr/>
      </w:pPr>
      <w:bookmarkStart w:id="424" w:name="__RefHeading___Toc6555083_1280447820"/>
      <w:bookmarkStart w:id="425" w:name="_Toc146"/>
      <w:bookmarkEnd w:id="424"/>
      <w:r>
        <w:rPr>
          <w:rtl w:val="true"/>
        </w:rPr>
        <w:t xml:space="preserve">اعتراضات قوم نوح </w:t>
      </w:r>
      <w:r>
        <w:rPr>
          <w:rtl w:val="true"/>
        </w:rPr>
        <w:t>(</w:t>
      </w:r>
      <w:r>
        <w:rPr>
          <w:rtl w:val="true"/>
        </w:rPr>
        <w:t>علیه السلام</w:t>
      </w:r>
      <w:r>
        <w:rPr>
          <w:rtl w:val="true"/>
        </w:rPr>
        <w:t>)</w:t>
      </w:r>
      <w:bookmarkEnd w:id="425"/>
    </w:p>
    <w:p>
      <w:pPr>
        <w:pStyle w:val="BookText"/>
        <w:rPr/>
      </w:pPr>
      <w:r>
        <w:rPr>
          <w:rFonts w:ascii="IRNazanin" w:hAnsi="IRNazanin" w:eastAsia="IRNazanin"/>
          <w:color w:val="111111"/>
          <w:sz w:val="28"/>
          <w:sz w:val="28"/>
          <w:szCs w:val="28"/>
          <w:rtl w:val="true"/>
          <w:lang w:bidi="fa-IR"/>
        </w:rPr>
        <w:t>یکی از اعتراضات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اگر تو پیامبری چرا بشری و همچون ما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را بر تمام پیامبران هر عصری مشرکان و بت پرستان داشته اند حتی در زمان پیغمبر اسلام در صورتی که بشر بودن انبیا از امتیازات آن ها محسوب می شود چون انبیا الهی باید اسوه و الگو و سرمشق مردم باشند و اگر آن ها همچون سایر انسان ها انسان نبودند نمی توانستند الگوی انسان ها باشند اکر بخواهند به انسان ها درس شجاعت بدهند می گویند ما بشری همچون شما هستیم ولی از چیزی هراس نداریم شما هم شجاع و بی باک باشید و همچنین در تقوی و زهد مانند ما اسوه و الگو باشید در حالی که اگر پیامبری از جنس ملائکه بود و پیروانش را به تقوا فرا می خواند به او می گفتند تو چون ما احساسات و خواسته های جنسی نداری و به راحتی می توانی متقی باشی</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نقل کرده تا جوانان درس عفت را از آن بیاموزند او که در سن جوانی و اوج زیبایی و شهوت و تجرد دست رد به سینه زلیخایی زیبا زد و به لطف خدا آلوده نشد این پیامبر جوان الگوی همه جوانان در مسئله عفت و مبارزه با شهوت است اگر یوسف فرشته بود الگو نبود </w:t>
      </w:r>
      <w:r>
        <w:rPr>
          <w:rFonts w:eastAsia="IRNazanin" w:cs="IRNazanin"/>
          <w:color w:val="111111"/>
          <w:sz w:val="28"/>
          <w:szCs w:val="28"/>
          <w:rtl w:val="true"/>
          <w:lang w:bidi="fa-IR"/>
        </w:rPr>
        <w:t xml:space="preserve">. </w:t>
      </w:r>
      <w:bookmarkStart w:id="426" w:name="pg16361_197732"/>
    </w:p>
    <w:p>
      <w:pPr>
        <w:pStyle w:val="Heading2"/>
        <w:numPr>
          <w:ilvl w:val="1"/>
          <w:numId w:val="1"/>
        </w:numPr>
        <w:rPr/>
      </w:pPr>
      <w:bookmarkStart w:id="427" w:name="__RefHeading___Toc6555085_1280447820"/>
      <w:bookmarkStart w:id="428" w:name="_Toc147"/>
      <w:bookmarkEnd w:id="426"/>
      <w:bookmarkEnd w:id="427"/>
      <w:r>
        <w:rPr>
          <w:rtl w:val="true"/>
        </w:rPr>
        <w:t>وقتی که منکر معروف و معروف منکر می شود</w:t>
      </w:r>
      <w:bookmarkEnd w:id="428"/>
    </w:p>
    <w:p>
      <w:pPr>
        <w:pStyle w:val="BookText"/>
        <w:rPr/>
      </w:pPr>
      <w:r>
        <w:rPr>
          <w:rFonts w:ascii="IRNazanin" w:hAnsi="IRNazanin" w:eastAsia="IRNazanin"/>
          <w:color w:val="111111"/>
          <w:sz w:val="28"/>
          <w:sz w:val="28"/>
          <w:szCs w:val="28"/>
          <w:rtl w:val="true"/>
          <w:lang w:bidi="fa-IR"/>
        </w:rPr>
        <w:t>هوای نفس از یک سو و شیطان از سوی دیگر اعمال زشت را در نظر انسان زیبا جلوه داده و اعمال زیبا را در لباسی زشت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گویند لباس برای زنان خوب است که زینتی باشد و نقش و نگاری زیبا بر آن نقش شده باشد تا توجه دیگران را جلب کند و مردم نیز حق دارند این زیبایی را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می خواهیم که معاویه ملعون دستور داد جانشین بلا فصل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قراز منابر لعن و نفرین کنند و به قدری بر این کار منکر و زشت اصرار کرد و پافشاری نمود که تارکان را مواخذه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مدینه آمد سعد بن وقاص فرمانده معروف لشکر را ملاقات کرد به عنوان شکایت و اعتراض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تو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نمی کنی؟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شنیدم سه خصلت مهم درمورد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فضائل است او را لعن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معاویه با کمک شیطان کاری کرد که منکری همچون لعن به علی معروف شد و بعضی مردم فریب خورده با کار زشت تقرب میجستند</w:t>
      </w:r>
    </w:p>
    <w:p>
      <w:pPr>
        <w:pStyle w:val="Heading2"/>
        <w:numPr>
          <w:ilvl w:val="1"/>
          <w:numId w:val="1"/>
        </w:numPr>
        <w:rPr/>
      </w:pPr>
      <w:bookmarkStart w:id="429" w:name="__RefHeading___Toc6555087_1280447820"/>
      <w:bookmarkStart w:id="430" w:name="_Toc148"/>
      <w:bookmarkEnd w:id="429"/>
      <w:r>
        <w:rPr>
          <w:rtl w:val="true"/>
        </w:rPr>
        <w:t xml:space="preserve">دعا آری </w:t>
      </w:r>
      <w:r>
        <w:rPr>
          <w:rtl w:val="true"/>
        </w:rPr>
        <w:t xml:space="preserve">_ </w:t>
      </w:r>
      <w:r>
        <w:rPr>
          <w:rtl w:val="true"/>
        </w:rPr>
        <w:t>نفرین نه</w:t>
      </w:r>
      <w:bookmarkEnd w:id="430"/>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تا زمانی که کارد به استخوانشان نمی رسید و چاره ای داشتند نفرین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بعضی از خانواده ها دیده می شود که با کمترین مشکل همدیگر را نفرین می کنند کار درستی نیست و با معارف دینی سازگاری ندارد</w:t>
      </w:r>
      <w:r>
        <w:rPr>
          <w:rFonts w:eastAsia="IRNazanin" w:cs="IRNazanin"/>
          <w:color w:val="111111"/>
          <w:sz w:val="28"/>
          <w:szCs w:val="28"/>
          <w:rtl w:val="true"/>
          <w:lang w:bidi="fa-IR"/>
        </w:rPr>
        <w:t xml:space="preserve">. </w:t>
      </w:r>
      <w:bookmarkStart w:id="431" w:name="pg16361_197733"/>
    </w:p>
    <w:p>
      <w:pPr>
        <w:pStyle w:val="BookText"/>
        <w:rPr/>
      </w:pPr>
      <w:bookmarkEnd w:id="431"/>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از ناحیه مشرکان مکه بسیار آزار دید پیشانی حضرت را مجروح کردند و دندان های مبارکش را شکستند و تعدادی از مسلمانان از جمله عموی بزرگوارش حضرت حمزه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آنان را نفرین نکرد بلکه دست به دعا برداشتند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الهم اهد قومی فانهم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خدایا آنها را هدایت کن جاهل و نادانند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مطلب عجیبی در تاریخ ثبت شده است فرستادگان خداوند به صورت افراد ناشناس میهمان آن حضرت شدند ظاهرا آنها را نشناخت غذای مفصلی برای آن ها تهیه کرد اما آن ها دست به سوی غذا دراز نکردند در آن زمان مرسوم بود اگر مهمان غذای میزبان را بخورد نمک گیر می شود و اگر نخورد نیت شومی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وقتی دید که آن ها غذا نمی خورند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ابراهیم نترس ما فرستادگان پروردگارت هستیم و دو ماموریت داریم </w:t>
      </w:r>
      <w:r>
        <w:rPr>
          <w:rFonts w:eastAsia="IRNazanin" w:cs="IRNazanin"/>
          <w:color w:val="111111"/>
          <w:sz w:val="28"/>
          <w:szCs w:val="28"/>
          <w:rtl w:val="true"/>
          <w:lang w:bidi="fa-IR"/>
        </w:rPr>
        <w:t>.</w:t>
      </w:r>
    </w:p>
    <w:p>
      <w:pPr>
        <w:pStyle w:val="Heading2"/>
        <w:numPr>
          <w:ilvl w:val="1"/>
          <w:numId w:val="1"/>
        </w:numPr>
        <w:rPr/>
      </w:pPr>
      <w:bookmarkStart w:id="432" w:name="__RefHeading___Toc6555089_1280447820"/>
      <w:bookmarkStart w:id="433" w:name="_Toc149"/>
      <w:bookmarkEnd w:id="432"/>
      <w:r>
        <w:rPr>
          <w:rtl w:val="true"/>
        </w:rPr>
        <w:t>نفرینی که تحقق نیافت</w:t>
      </w:r>
      <w:bookmarkEnd w:id="433"/>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نفرین نکرد و تنها در یک مورد تصمیم بر نفرین گرفت که آن هم انجام نشد و آن زمانی بود که تمام راه های منطقی و معقول را برای هدایت جمعی از مسیحیان عصر و زمان خود طی کرد و آنها سر سختی و لجاجت نموده و تسلیم حق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 به آن ها بگو که ما شما را نفرین میکنیم و شما هم نسبت به ما همین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دعای هر یک از ما که بر حقیم را به اجابت برساند و بدین </w:t>
      </w:r>
      <w:bookmarkStart w:id="434" w:name="pg16361_197734"/>
    </w:p>
    <w:p>
      <w:pPr>
        <w:pStyle w:val="BookText"/>
        <w:rPr/>
      </w:pPr>
      <w:bookmarkEnd w:id="434"/>
      <w:r>
        <w:rPr>
          <w:rFonts w:ascii="IRNazanin" w:hAnsi="IRNazanin" w:eastAsia="IRNazanin"/>
          <w:color w:val="111111"/>
          <w:sz w:val="28"/>
          <w:sz w:val="28"/>
          <w:szCs w:val="28"/>
          <w:rtl w:val="true"/>
          <w:lang w:bidi="fa-IR"/>
        </w:rPr>
        <w:t>ترتیب حق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پذیرفتند و به خانه هایشان باز گشتند تا برای مراسم مباهله در روز بعد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جلسه ای گرفتند که فردا چه کنند بالاخره به این نتیجه رسیدند که اگر پیامبر اسلام با خدم و حشم و جمعیت زیادی از مسلمانان و ثروتمندان و صاحب منصبان برای مباهله آمدند و در مباهله شرکت می کنیم و پیروز می شویم، اما اگر چنین نبود بلکه کودکان و زنان را با خود همراه کرد حاضر به مباهله نمی شویم چون شکستمان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مسلمانان در یک سو و گروه مسیحیان در سوی دیگر مسیحیان منتظر بودند ببینند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مباهله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کردند دیدند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کوچکی با چهار نفر پا به میدان مباهله گذاشت امام حسین کوچولو در بغل حضرت و دست امام حسن را نیز گرفته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دیگر آن حضرت و حضرت فاطمه الزهرا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پشت سرش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مسیح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ها نفرین کنند ما زنده نمی مانیم </w:t>
      </w:r>
      <w:r>
        <w:rPr>
          <w:rFonts w:eastAsia="IRNazanin" w:cs="IRNazanin"/>
          <w:color w:val="111111"/>
          <w:sz w:val="28"/>
          <w:szCs w:val="28"/>
          <w:rtl w:val="true"/>
          <w:lang w:bidi="fa-IR"/>
        </w:rPr>
        <w:t>.</w:t>
      </w:r>
    </w:p>
    <w:p>
      <w:pPr>
        <w:pStyle w:val="Heading2"/>
        <w:numPr>
          <w:ilvl w:val="1"/>
          <w:numId w:val="1"/>
        </w:numPr>
        <w:rPr/>
      </w:pPr>
      <w:bookmarkStart w:id="435" w:name="__RefHeading___Toc6555091_1280447820"/>
      <w:bookmarkStart w:id="436" w:name="_Toc150"/>
      <w:bookmarkEnd w:id="435"/>
      <w:r>
        <w:rPr>
          <w:rtl w:val="true"/>
        </w:rPr>
        <w:t>عکس العمل زشت مشرکان</w:t>
      </w:r>
      <w:bookmarkEnd w:id="436"/>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فرمان خدا کار ساخت کشتی را شروع کرد اما در این مرحله هم با واکنش های تلخی از سوی مشرکان و بت پرستان مواجه شد او مشغول ساختن کشتی بود اما آن ها او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مورد کشتی نوح سخن نگفته ولی طبق برخی از روایات طول آن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و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به او ایمان آورده بودند مشغول ساختن آن شدند قوم نوح </w:t>
      </w:r>
      <w:bookmarkStart w:id="437" w:name="pg16361_197735"/>
    </w:p>
    <w:p>
      <w:pPr>
        <w:pStyle w:val="BookText"/>
        <w:rPr/>
      </w:pPr>
      <w:bookmarkEnd w:id="437"/>
      <w:r>
        <w:rPr>
          <w:rFonts w:ascii="IRNazanin" w:hAnsi="IRNazanin" w:eastAsia="IRNazanin"/>
          <w:color w:val="111111"/>
          <w:sz w:val="28"/>
          <w:sz w:val="28"/>
          <w:szCs w:val="28"/>
          <w:rtl w:val="true"/>
          <w:lang w:bidi="fa-IR"/>
        </w:rPr>
        <w:t>با صحنه کشتی سازی در منطقه ای به دور از دریا مواجه شدند شروع به مسخره کردن پیغمبر و پیروانش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برای تبلیغ دینت زحمت کشیدی اما کارت به جایی نرسید و آخر عمرت نجار شدی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می سازی در کنارش دریا هم بساز یا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اگر خواستی بفروشی ما می خریم چند می فروشی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کشتی در بیابان گشته ای؟</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ما هم می رسد که شما را مسخره کنیم هنگامی که باران بگیرد و آب شما را مثل پر کاهی از این سو به آن سو می برد و هیچ پناهگاهی نخواهید داشت و از میان امواج دریا فریاد می کشید و التماس کنید که ما را نجات دهید و فریاد رسی نخواهید داشت </w:t>
      </w:r>
      <w:r>
        <w:rPr>
          <w:rFonts w:eastAsia="IRNazanin" w:cs="IRNazanin"/>
          <w:color w:val="111111"/>
          <w:sz w:val="28"/>
          <w:szCs w:val="28"/>
          <w:rtl w:val="true"/>
          <w:lang w:bidi="fa-IR"/>
        </w:rPr>
        <w:t>.</w:t>
      </w:r>
    </w:p>
    <w:p>
      <w:pPr>
        <w:pStyle w:val="Heading2"/>
        <w:numPr>
          <w:ilvl w:val="1"/>
          <w:numId w:val="1"/>
        </w:numPr>
        <w:rPr/>
      </w:pPr>
      <w:bookmarkStart w:id="438" w:name="__RefHeading___Toc6555093_1280447820"/>
      <w:bookmarkStart w:id="439" w:name="_Toc151"/>
      <w:bookmarkEnd w:id="438"/>
      <w:r>
        <w:rPr>
          <w:rtl w:val="true"/>
        </w:rPr>
        <w:t>کشتی نجات ما اهل بیت پیامبرند</w:t>
      </w:r>
      <w:bookmarkEnd w:id="439"/>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در کنار خانه خدا دست در حلقه خانه کعبه نمود 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مرا می شناسید و کسانی که نمی شناسید من ابوذر غفاری هستم همان ابوذری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نینداخته و زمین بر دوش خود حمل نکرده انسانی که صادق 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من در میان شما همانند کشتی نوح هستند هر کس آن را سوار شد نجات می یابد و هر کس از آن جدا شد هلاک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چه زبانی باید موقعیت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مردم تشریح می کرد تا آن ها شک نکنند </w:t>
      </w:r>
      <w:r>
        <w:rPr>
          <w:rFonts w:eastAsia="IRNazanin" w:cs="IRNazanin"/>
          <w:color w:val="111111"/>
          <w:sz w:val="28"/>
          <w:szCs w:val="28"/>
          <w:rtl w:val="true"/>
          <w:lang w:bidi="fa-IR"/>
        </w:rPr>
        <w:t xml:space="preserve">. </w:t>
      </w:r>
      <w:bookmarkStart w:id="440" w:name="pg16361_197736"/>
    </w:p>
    <w:p>
      <w:pPr>
        <w:pStyle w:val="BookText"/>
        <w:rPr/>
      </w:pPr>
      <w:bookmarkEnd w:id="440"/>
      <w:r>
        <w:rPr>
          <w:rFonts w:ascii="IRNazanin" w:hAnsi="IRNazanin" w:eastAsia="IRNazanin"/>
          <w:color w:val="111111"/>
          <w:sz w:val="28"/>
          <w:sz w:val="28"/>
          <w:szCs w:val="28"/>
          <w:rtl w:val="true"/>
          <w:lang w:bidi="fa-IR"/>
        </w:rPr>
        <w:t>در زمان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کشتی نجات بیشتر نبود و در عصر پیامبر اسلام نیز یک کشتی نجات بیشتر وجود ندارد و آن کشتی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این کشتی جدا شدند اهل نجات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این روایت فوق بیش از سی کتاب از کتاب های معروف و معتبر اهل سنت نقل شده است ما در مقام عمل با آن عمل نشده و از این کشتی نجات تخلف جسته و به جای دیگر پناه برده اند و لذا در هیچ یک از کتاب های آنها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نمی شود و ما باید شاکر خدا باشیم که جز متخلفین کشتی نجات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انشالله </w:t>
      </w:r>
      <w:r>
        <w:rPr>
          <w:rFonts w:eastAsia="IRNazanin" w:cs="IRNazanin"/>
          <w:color w:val="111111"/>
          <w:sz w:val="28"/>
          <w:szCs w:val="28"/>
          <w:rtl w:val="true"/>
          <w:lang w:bidi="fa-IR"/>
        </w:rPr>
        <w:t>.</w:t>
      </w:r>
    </w:p>
    <w:p>
      <w:pPr>
        <w:pStyle w:val="Heading2"/>
        <w:numPr>
          <w:ilvl w:val="1"/>
          <w:numId w:val="1"/>
        </w:numPr>
        <w:rPr/>
      </w:pPr>
      <w:bookmarkStart w:id="441" w:name="__RefHeading___Toc6555095_1280447820"/>
      <w:bookmarkStart w:id="442" w:name="_Toc152"/>
      <w:bookmarkEnd w:id="441"/>
      <w:r>
        <w:rPr>
          <w:rtl w:val="true"/>
        </w:rPr>
        <w:t xml:space="preserve">داستان آن شب تاریخی </w:t>
      </w:r>
      <w:r>
        <w:rPr>
          <w:rtl w:val="true"/>
        </w:rPr>
        <w:t xml:space="preserve">( </w:t>
      </w:r>
      <w:r>
        <w:rPr>
          <w:rtl w:val="true"/>
        </w:rPr>
        <w:t xml:space="preserve">لیله المبیت </w:t>
      </w:r>
      <w:r>
        <w:rPr>
          <w:rtl w:val="true"/>
        </w:rPr>
        <w:t>)</w:t>
      </w:r>
      <w:bookmarkEnd w:id="442"/>
    </w:p>
    <w:p>
      <w:pPr>
        <w:pStyle w:val="BookText"/>
        <w:rPr/>
      </w:pPr>
      <w:r>
        <w:rPr>
          <w:rFonts w:ascii="IRNazanin" w:hAnsi="IRNazanin" w:eastAsia="IRNazanin"/>
          <w:color w:val="111111"/>
          <w:sz w:val="28"/>
          <w:sz w:val="28"/>
          <w:szCs w:val="28"/>
          <w:rtl w:val="true"/>
          <w:lang w:bidi="fa-IR"/>
        </w:rPr>
        <w:t>لیلة المبیت شبی بود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خوابید تا پیغمبر بتواند از حلقه محاصره دشمن که اطراف خانه اش تشکیل داده بودند و به مدینه هجرت نمود و خود را از شر دشمنان نجات داد این واقعه را تمام علمای اسلام نقل کرده اند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خداوند مأمور شدم که به یثرب هجرت کنم و خانه ام محاصره کرده اند و رخت خوابم را زیر نظر گرفته اند تا صبحگاهان حمله کنند و مرا به قتل برسانند باید یک نفر در بستر بخوابد تا آن ها متوجه نبودن من در خانه نشده تا از دسترس آن ها دور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بسترم بخواب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 عالمیان به فدایش باد نپرسید این کار برای من خطری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بستر شما بخوابم شما به سلامت هجرت خواهید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علی</w:t>
      </w:r>
      <w:r>
        <w:rPr>
          <w:rFonts w:eastAsia="IRNazanin" w:cs="IRNazanin"/>
          <w:color w:val="111111"/>
          <w:sz w:val="28"/>
          <w:szCs w:val="28"/>
          <w:rtl w:val="true"/>
          <w:lang w:bidi="fa-IR"/>
        </w:rPr>
        <w:t xml:space="preserve">! </w:t>
      </w:r>
      <w:bookmarkStart w:id="443" w:name="pg16361_197737"/>
    </w:p>
    <w:p>
      <w:pPr>
        <w:pStyle w:val="BookText"/>
        <w:rPr/>
      </w:pPr>
      <w:bookmarkEnd w:id="443"/>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جان و دل می پذیرم و به سجده افتاد و اولین سجده شکر را در اسلام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پیامبر می آرمید و گاه گاهی تکانی می خورد تا دشمن یقین داشته باشد بستر خالی نیست پیامبر به سلامت از حلقه دشمن خارج شد و به جهت جنوب مکه حرکت کرد تا پس از بر طرف شدن خطر به مدینه برود و لذا در جنوب مکه به سمت غار نور رفت و در آن جا پنهان شد شمشیر زنان دشمن صبح به داخل خانه پیامبر شدند و با شمشیرهای برهنه اطراف بستر پیغمبر جمع شدند تا کار پیغمبر را تمام کنند </w:t>
      </w:r>
      <w:r>
        <w:rPr>
          <w:rFonts w:eastAsia="IRNazanin" w:cs="IRNazanin"/>
          <w:color w:val="111111"/>
          <w:sz w:val="28"/>
          <w:szCs w:val="28"/>
          <w:rtl w:val="true"/>
          <w:lang w:bidi="fa-IR"/>
        </w:rPr>
        <w:t>.</w:t>
      </w:r>
    </w:p>
    <w:p>
      <w:pPr>
        <w:pStyle w:val="Heading2"/>
        <w:numPr>
          <w:ilvl w:val="1"/>
          <w:numId w:val="1"/>
        </w:numPr>
        <w:rPr/>
      </w:pPr>
      <w:bookmarkStart w:id="444" w:name="__RefHeading___Toc6555097_1280447820"/>
      <w:bookmarkStart w:id="445" w:name="_Toc153"/>
      <w:bookmarkEnd w:id="444"/>
      <w:r>
        <w:rPr>
          <w:rtl w:val="true"/>
        </w:rPr>
        <w:t>نتیجه لجاجت و خیره سری</w:t>
      </w:r>
      <w:bookmarkEnd w:id="445"/>
    </w:p>
    <w:p>
      <w:pPr>
        <w:pStyle w:val="BookText"/>
        <w:rPr/>
      </w:pPr>
      <w:r>
        <w:rPr>
          <w:rFonts w:ascii="IRNazanin" w:hAnsi="IRNazanin" w:eastAsia="IRNazanin"/>
          <w:color w:val="111111"/>
          <w:sz w:val="28"/>
          <w:sz w:val="28"/>
          <w:szCs w:val="28"/>
          <w:rtl w:val="true"/>
          <w:lang w:bidi="fa-IR"/>
        </w:rPr>
        <w:t>آنچه که باعث هلاکت و نابودی 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لجاجت و خیره سری بود او با چشم خود می دید طوفان چه غوغایی بر پا کرده و امواج چگونه این سو و آن سو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مهربان چگونه راه نجات را بیان می کند و او را دعوت به خیر و صلاح می نماید، اما بازهم به لجاجت ادامه داد تا آن جا که در امواج سهمگین غرق شد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بدبختی های بشر این است که گرفتار لجاجت شده و در دام خیره سری می افتد این کار پیامدهای شومی دارد اگر داستان خیره سری شیطان رجیم را مطالعه کنیم به عمق پیامدهای نا میمون لجاجت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شش هزار سال عبادت خدا را کرده و عجیب این که بعضی معتقدند این مدت طولانی را با یک نماز دو رکعتی گذراند به هر حال هنگامی که خداوند به فرشتگان دستور داد 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کنند </w:t>
      </w:r>
    </w:p>
    <w:p>
      <w:pPr>
        <w:pStyle w:val="BookText"/>
        <w:rPr/>
      </w:pPr>
      <w:r>
        <w:rPr>
          <w:rFonts w:ascii="IRNazanin" w:hAnsi="IRNazanin" w:eastAsia="IRNazanin"/>
          <w:color w:val="111111"/>
          <w:sz w:val="28"/>
          <w:sz w:val="28"/>
          <w:szCs w:val="28"/>
          <w:rtl w:val="true"/>
          <w:lang w:bidi="fa-IR"/>
        </w:rPr>
        <w:t>همه اطاعت کردند جز ابلیس که حاضر نشد 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کند خداوند به ابلیس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سجده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برای بشری که از گل خشکیده بد بوئی آفریده ای سجده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صف فرشتگان بیرون کرد و از درگاهش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 تواند در زندگی راه و روش پیشوایان را سر مشق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ارتباط معنوی و روحانی بسیار کار ساز است که تا آنجا که ممکن است به غیر از انسان سرایت کند در داستان اصحاب کهف مطابق آنچه که در قرآن مجید آمده است سگ اصحاب کهف همراه آن ها شد و در دهانه غار استراحت کرد و ظاهرا آن حیوان نیز سیصد و نه سال خوابید و سپس بیدار شد این حیوان همراه خوبان شد و جز آن ها به شمار رفتت لذا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نوح با بدان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نبوتش گم شد</w:t>
      </w:r>
    </w:p>
    <w:p>
      <w:pPr>
        <w:pStyle w:val="BookText"/>
        <w:rPr/>
      </w:pPr>
      <w:r>
        <w:rPr>
          <w:rFonts w:ascii="IRNazanin" w:hAnsi="IRNazanin" w:eastAsia="IRNazanin"/>
          <w:color w:val="111111"/>
          <w:sz w:val="28"/>
          <w:sz w:val="28"/>
          <w:szCs w:val="28"/>
          <w:rtl w:val="true"/>
          <w:lang w:bidi="fa-IR"/>
        </w:rPr>
        <w:t xml:space="preserve">سگ اصحاب کفت روزی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نیکان گرفت و مردم شد</w:t>
      </w:r>
    </w:p>
    <w:p>
      <w:pPr>
        <w:pStyle w:val="BookText"/>
        <w:rPr/>
      </w:pPr>
      <w:r>
        <w:rPr>
          <w:rFonts w:ascii="IRNazanin" w:hAnsi="IRNazanin" w:eastAsia="IRNazanin"/>
          <w:color w:val="111111"/>
          <w:sz w:val="28"/>
          <w:sz w:val="28"/>
          <w:szCs w:val="28"/>
          <w:rtl w:val="true"/>
          <w:lang w:bidi="fa-IR"/>
        </w:rPr>
        <w:t>خداوند متعال با دلیل و برهان با پیغمبرش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او نیست این است که او عمل غیر صالحی است و طبیعی است که عمل غیر صالح با عمل غیر صالح سنخیتی نداشته است همان گونه که عکس العمل این مطلب هم صادق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از فارس بود و ارتباطی با عرب نداشت تا چه رسد به بنی هاشم و خاندان رسالت اما از آنجا که رابطه معنوی و روحانی قوی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کرد آن حضرت او را جز اهلبیت خود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اهل البیت این است نتیجه پیروی از خداوند ائمه اطهار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446" w:name="pg16361_197739"/>
    </w:p>
    <w:p>
      <w:pPr>
        <w:pStyle w:val="Heading2"/>
        <w:numPr>
          <w:ilvl w:val="1"/>
          <w:numId w:val="1"/>
        </w:numPr>
        <w:rPr/>
      </w:pPr>
      <w:bookmarkStart w:id="447" w:name="__RefHeading___Toc6555099_1280447820"/>
      <w:bookmarkStart w:id="448" w:name="_Toc154"/>
      <w:bookmarkEnd w:id="446"/>
      <w:bookmarkEnd w:id="447"/>
      <w:r>
        <w:rPr>
          <w:rtl w:val="true"/>
        </w:rPr>
        <w:t>عدالت صحابه</w:t>
      </w:r>
      <w:bookmarkEnd w:id="448"/>
    </w:p>
    <w:p>
      <w:pPr>
        <w:pStyle w:val="BookText"/>
        <w:rPr/>
      </w:pPr>
      <w:r>
        <w:rPr>
          <w:rFonts w:ascii="IRNazanin" w:hAnsi="IRNazanin" w:eastAsia="IRNazanin"/>
          <w:color w:val="111111"/>
          <w:sz w:val="28"/>
          <w:sz w:val="28"/>
          <w:szCs w:val="28"/>
          <w:rtl w:val="true"/>
          <w:lang w:bidi="fa-IR"/>
        </w:rPr>
        <w:t>برادران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ابوسفیان از اصحاب پیامبر است و عادل بوده و نباید به او توهین کرد آیا این مطلب صحیح است آیا این عقیده به آنچه از داستان پسر نوح خواندیم مطابقت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سؤالات باید گفت انصاف این است که صحابه بر سه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زمان پیامبر افراد شایسته و خوبی بوده و پس از شهادت حضرت نیز پیوند معنوی و روحانی خویش را با حضرت حفظ نموده و در مسیر رضای الهی گام برداشتند این گروه بی شک عادلند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نه در زمان پیامبر با آن حضرت همراه بودند و نه پس از آن مانند منافقان و انسان های دو چهره که مورد مزمت قرار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مسیر آن حضرت بوده، اما بعد از شهادت آن حضرت منحرف شده و پیوندهای معنوی خود را با خدا و پیامبر قطع کردند مانند تعدادی از صحابه که در کتب اهل سنت تصریح شده که آنان مرتکب شرب خمر شده و حد شرعی بر آنها جاری شد آیا به راستی این ها عادلند </w:t>
      </w:r>
      <w:r>
        <w:rPr>
          <w:rFonts w:eastAsia="IRNazanin" w:cs="IRNazanin"/>
          <w:color w:val="111111"/>
          <w:sz w:val="28"/>
          <w:szCs w:val="28"/>
          <w:rtl w:val="true"/>
          <w:lang w:bidi="fa-IR"/>
        </w:rPr>
        <w:t>.</w:t>
      </w:r>
    </w:p>
    <w:p>
      <w:pPr>
        <w:pStyle w:val="Heading2"/>
        <w:numPr>
          <w:ilvl w:val="1"/>
          <w:numId w:val="1"/>
        </w:numPr>
        <w:rPr/>
      </w:pPr>
      <w:bookmarkStart w:id="449" w:name="__RefHeading___Toc6555101_1280447820"/>
      <w:bookmarkStart w:id="450" w:name="_Toc155"/>
      <w:bookmarkEnd w:id="449"/>
      <w:r>
        <w:rPr>
          <w:rtl w:val="true"/>
        </w:rPr>
        <w:t>سختی های اجتناب نا پذیر زندگی</w:t>
      </w:r>
      <w:bookmarkEnd w:id="450"/>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انسان چه بخواهد و چه نخواهد آمیخته با انواع سختی ها و مشکلات و حوادث تلخ و شیرین است به گونه ای که نمی توان باور کرد که کسی در طول عمرش مشکلی نداشته باشد مشکلات جسمی، روحی، فردی، اجتماعی، خانوادگی، فامیلی، اقتصادی، سیاسی، طبیعی، انواع </w:t>
      </w:r>
      <w:bookmarkStart w:id="451" w:name="pg16361_197740"/>
    </w:p>
    <w:p>
      <w:pPr>
        <w:pStyle w:val="BookText"/>
        <w:rPr/>
      </w:pPr>
      <w:bookmarkEnd w:id="451"/>
      <w:r>
        <w:rPr>
          <w:rFonts w:ascii="IRNazanin" w:hAnsi="IRNazanin" w:eastAsia="IRNazanin"/>
          <w:color w:val="111111"/>
          <w:sz w:val="28"/>
          <w:sz w:val="28"/>
          <w:szCs w:val="28"/>
          <w:rtl w:val="true"/>
          <w:lang w:bidi="fa-IR"/>
        </w:rPr>
        <w:t xml:space="preserve">بیماری ها ، زلزله ها ،جنگ ها ، قحطی ها، خشک سالی ها و مانند آن زندگی بشر وجود دارد زلزله ها به قدری شدید و وحشتناک است که یک شهر را به تلی از خاک تبدیل می کند بلکه گاه حتی اثری از بقایای آن محل آباد سابق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روستایی وجود داشته که بر اثر زلزله زمین دهان باز کرده و تمام روستا را با اهالی آن بلعیده سپس شکاف آن بسته شده و جای روستا صاف گشته ، گاه زلزله ای در اعماق دریا رخ می دهد و امواج خروشانی در دریا ایجاد می کند و آن امواج تبدیل به سونا می شود و ساحل و ساحل نشینان و تمام ساختمان ها را نابود می کند مومن در برابر این حوادث باید تسلیم و راضی باشد </w:t>
      </w:r>
      <w:r>
        <w:rPr>
          <w:rFonts w:eastAsia="IRNazanin" w:cs="IRNazanin"/>
          <w:color w:val="111111"/>
          <w:sz w:val="28"/>
          <w:szCs w:val="28"/>
          <w:rtl w:val="true"/>
          <w:lang w:bidi="fa-IR"/>
        </w:rPr>
        <w:t>.</w:t>
      </w:r>
    </w:p>
    <w:p>
      <w:pPr>
        <w:pStyle w:val="Heading2"/>
        <w:numPr>
          <w:ilvl w:val="1"/>
          <w:numId w:val="1"/>
        </w:numPr>
        <w:rPr/>
      </w:pPr>
      <w:bookmarkStart w:id="452" w:name="__RefHeading___Toc6555103_1280447820"/>
      <w:bookmarkStart w:id="453" w:name="_Toc156"/>
      <w:bookmarkEnd w:id="452"/>
      <w:r>
        <w:rPr>
          <w:rtl w:val="true"/>
        </w:rPr>
        <w:t>دوبیتی های اخلاقی و آموزنده</w:t>
      </w:r>
      <w:bookmarkEnd w:id="453"/>
    </w:p>
    <w:p>
      <w:pPr>
        <w:pStyle w:val="BookText"/>
        <w:rPr/>
      </w:pPr>
      <w:r>
        <w:rPr>
          <w:rFonts w:ascii="IRNazanin" w:hAnsi="IRNazanin" w:eastAsia="IRNazanin"/>
          <w:color w:val="111111"/>
          <w:sz w:val="28"/>
          <w:sz w:val="28"/>
          <w:szCs w:val="28"/>
          <w:rtl w:val="true"/>
          <w:lang w:bidi="fa-IR"/>
        </w:rPr>
        <w:t xml:space="preserve">بگذر ز ریا که دور از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ریا دامگه شیطان است</w:t>
      </w:r>
    </w:p>
    <w:p>
      <w:pPr>
        <w:pStyle w:val="BookText"/>
        <w:rPr/>
      </w:pPr>
      <w:r>
        <w:rPr>
          <w:rFonts w:ascii="IRNazanin" w:hAnsi="IRNazanin" w:eastAsia="IRNazanin"/>
          <w:color w:val="111111"/>
          <w:sz w:val="28"/>
          <w:sz w:val="28"/>
          <w:szCs w:val="28"/>
          <w:rtl w:val="true"/>
          <w:lang w:bidi="fa-IR"/>
        </w:rPr>
        <w:t xml:space="preserve">در نزد خدا آنکسی خوب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دیده خلق بیشتر پنهان است</w:t>
      </w:r>
    </w:p>
    <w:p>
      <w:pPr>
        <w:pStyle w:val="BookText"/>
        <w:rPr/>
      </w:pPr>
      <w:r>
        <w:rPr>
          <w:rFonts w:ascii="IRNazanin" w:hAnsi="IRNazanin" w:eastAsia="IRNazanin"/>
          <w:color w:val="111111"/>
          <w:sz w:val="28"/>
          <w:sz w:val="28"/>
          <w:szCs w:val="28"/>
          <w:rtl w:val="true"/>
          <w:lang w:bidi="fa-IR"/>
        </w:rPr>
        <w:t xml:space="preserve">دستی که گره از کار مردم نگشود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کسان عزیز نتواند بود</w:t>
      </w:r>
    </w:p>
    <w:p>
      <w:pPr>
        <w:pStyle w:val="BookText"/>
        <w:rPr/>
      </w:pPr>
      <w:r>
        <w:rPr>
          <w:rFonts w:ascii="IRNazanin" w:hAnsi="IRNazanin" w:eastAsia="IRNazanin"/>
          <w:color w:val="111111"/>
          <w:sz w:val="28"/>
          <w:sz w:val="28"/>
          <w:szCs w:val="28"/>
          <w:rtl w:val="true"/>
          <w:lang w:bidi="fa-IR"/>
        </w:rPr>
        <w:t xml:space="preserve">در نزد خدا آنکسی خوبتر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کسان زیادتر دارد سود</w:t>
      </w:r>
    </w:p>
    <w:p>
      <w:pPr>
        <w:pStyle w:val="BookText"/>
        <w:rPr/>
      </w:pPr>
      <w:r>
        <w:rPr>
          <w:rFonts w:ascii="IRNazanin" w:hAnsi="IRNazanin" w:eastAsia="IRNazanin"/>
          <w:color w:val="111111"/>
          <w:sz w:val="28"/>
          <w:sz w:val="28"/>
          <w:szCs w:val="28"/>
          <w:rtl w:val="true"/>
          <w:lang w:bidi="fa-IR"/>
        </w:rPr>
        <w:t xml:space="preserve">عاقلتر و بهترین جوان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را صفت و صورت پیران باشد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گمراه ترین و بدترین پیر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همچو جوانان هوس ران باشد </w:t>
      </w:r>
    </w:p>
    <w:p>
      <w:pPr>
        <w:pStyle w:val="BookText"/>
        <w:rPr/>
      </w:pPr>
      <w:r>
        <w:rPr>
          <w:rFonts w:ascii="IRNazanin" w:hAnsi="IRNazanin" w:eastAsia="IRNazanin"/>
          <w:color w:val="111111"/>
          <w:sz w:val="28"/>
          <w:sz w:val="28"/>
          <w:szCs w:val="28"/>
          <w:rtl w:val="true"/>
          <w:lang w:bidi="fa-IR"/>
        </w:rPr>
        <w:t xml:space="preserve">هر کس که ز راه راست رخ برتابد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جهل و گمرهی بشتابد</w:t>
      </w:r>
    </w:p>
    <w:p>
      <w:pPr>
        <w:pStyle w:val="BookText"/>
        <w:rPr/>
      </w:pPr>
      <w:r>
        <w:rPr>
          <w:rFonts w:ascii="IRNazanin" w:hAnsi="IRNazanin" w:eastAsia="IRNazanin"/>
          <w:color w:val="111111"/>
          <w:sz w:val="28"/>
          <w:sz w:val="28"/>
          <w:szCs w:val="28"/>
          <w:rtl w:val="true"/>
          <w:lang w:bidi="fa-IR"/>
        </w:rPr>
        <w:t xml:space="preserve">بهتر ز همه است آنکه با یاری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هوسباز تسلط یابد</w:t>
      </w:r>
    </w:p>
    <w:p>
      <w:pPr>
        <w:pStyle w:val="BookText"/>
        <w:rPr/>
      </w:pPr>
      <w:r>
        <w:rPr>
          <w:rFonts w:ascii="IRNazanin" w:hAnsi="IRNazanin" w:eastAsia="IRNazanin"/>
          <w:color w:val="111111"/>
          <w:sz w:val="28"/>
          <w:sz w:val="28"/>
          <w:szCs w:val="28"/>
          <w:rtl w:val="true"/>
          <w:lang w:bidi="fa-IR"/>
        </w:rPr>
        <w:t xml:space="preserve">گفته ای کز حضرت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در ذهنت سپاری بهتر است</w:t>
      </w:r>
    </w:p>
    <w:p>
      <w:pPr>
        <w:pStyle w:val="BookText"/>
        <w:rPr/>
      </w:pPr>
      <w:r>
        <w:rPr>
          <w:rFonts w:ascii="IRNazanin" w:hAnsi="IRNazanin" w:eastAsia="IRNazanin"/>
          <w:color w:val="111111"/>
          <w:sz w:val="28"/>
          <w:sz w:val="28"/>
          <w:szCs w:val="28"/>
          <w:rtl w:val="true"/>
          <w:lang w:bidi="fa-IR"/>
        </w:rPr>
        <w:t xml:space="preserve">گوش کن در زندگی و پند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هایش از عسل شیرین تر است</w:t>
      </w:r>
    </w:p>
    <w:p>
      <w:pPr>
        <w:pStyle w:val="BookText"/>
        <w:rPr/>
      </w:pPr>
      <w:r>
        <w:rPr>
          <w:rFonts w:ascii="IRNazanin" w:hAnsi="IRNazanin" w:eastAsia="IRNazanin"/>
          <w:color w:val="111111"/>
          <w:sz w:val="28"/>
          <w:sz w:val="28"/>
          <w:szCs w:val="28"/>
          <w:rtl w:val="true"/>
          <w:lang w:bidi="fa-IR"/>
        </w:rPr>
        <w:t xml:space="preserve">مگذار گیاه هرزه ای ریشه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تو آشفته تر از بیشه کند</w:t>
      </w:r>
    </w:p>
    <w:p>
      <w:pPr>
        <w:pStyle w:val="BookText"/>
        <w:rPr/>
      </w:pPr>
      <w:r>
        <w:rPr>
          <w:rFonts w:ascii="IRNazanin" w:hAnsi="IRNazanin" w:eastAsia="IRNazanin"/>
          <w:color w:val="111111"/>
          <w:sz w:val="28"/>
          <w:sz w:val="28"/>
          <w:szCs w:val="28"/>
          <w:rtl w:val="true"/>
          <w:lang w:bidi="fa-IR"/>
        </w:rPr>
        <w:t xml:space="preserve">از هیبت مرد گر زن اندیشه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عفاف بیشتر پیشه کند</w:t>
      </w:r>
    </w:p>
    <w:p>
      <w:pPr>
        <w:pStyle w:val="BookText"/>
        <w:rPr/>
      </w:pPr>
      <w:r>
        <w:rPr>
          <w:rFonts w:ascii="IRNazanin" w:hAnsi="IRNazanin" w:eastAsia="IRNazanin"/>
          <w:color w:val="111111"/>
          <w:sz w:val="28"/>
          <w:sz w:val="28"/>
          <w:szCs w:val="28"/>
          <w:rtl w:val="true"/>
          <w:lang w:bidi="fa-IR"/>
        </w:rPr>
        <w:t xml:space="preserve">روزی که رود جوانی و قدرت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 دهد به پیری و عجز و نیاز</w:t>
      </w:r>
    </w:p>
    <w:p>
      <w:pPr>
        <w:pStyle w:val="BookText"/>
        <w:rPr/>
      </w:pPr>
      <w:r>
        <w:rPr>
          <w:rFonts w:ascii="IRNazanin" w:hAnsi="IRNazanin" w:eastAsia="IRNazanin"/>
          <w:color w:val="111111"/>
          <w:sz w:val="28"/>
          <w:sz w:val="28"/>
          <w:szCs w:val="28"/>
          <w:rtl w:val="true"/>
          <w:lang w:bidi="fa-IR"/>
        </w:rPr>
        <w:t xml:space="preserve">می شود پیدا ز پیری این دو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مال و آرزوها بس دراز</w:t>
      </w:r>
    </w:p>
    <w:p>
      <w:pPr>
        <w:pStyle w:val="BookText"/>
        <w:rPr/>
      </w:pPr>
      <w:r>
        <w:rPr>
          <w:rFonts w:ascii="IRNazanin" w:hAnsi="IRNazanin" w:eastAsia="IRNazanin"/>
          <w:color w:val="111111"/>
          <w:sz w:val="28"/>
          <w:sz w:val="28"/>
          <w:szCs w:val="28"/>
          <w:rtl w:val="true"/>
          <w:lang w:bidi="fa-IR"/>
        </w:rPr>
        <w:t xml:space="preserve">گر نیک نهادی تو ولی بد 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از تو نبیند بجز دل شکنی</w:t>
      </w:r>
    </w:p>
    <w:p>
      <w:pPr>
        <w:pStyle w:val="BookText"/>
        <w:rPr/>
      </w:pPr>
      <w:r>
        <w:rPr>
          <w:rFonts w:ascii="IRNazanin" w:hAnsi="IRNazanin" w:eastAsia="IRNazanin"/>
          <w:color w:val="111111"/>
          <w:sz w:val="28"/>
          <w:sz w:val="28"/>
          <w:szCs w:val="28"/>
          <w:rtl w:val="true"/>
          <w:lang w:bidi="fa-IR"/>
        </w:rPr>
        <w:t xml:space="preserve">سوگند به دادار که هیچ انفاقی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نتوان یافت ز نیکو دهنی</w:t>
      </w:r>
    </w:p>
    <w:p>
      <w:pPr>
        <w:pStyle w:val="BookText"/>
        <w:rPr/>
      </w:pPr>
      <w:r>
        <w:rPr>
          <w:rFonts w:ascii="IRNazanin" w:hAnsi="IRNazanin" w:eastAsia="IRNazanin"/>
          <w:color w:val="111111"/>
          <w:sz w:val="28"/>
          <w:sz w:val="28"/>
          <w:szCs w:val="28"/>
          <w:rtl w:val="true"/>
          <w:lang w:bidi="fa-IR"/>
        </w:rPr>
        <w:t xml:space="preserve">در عشق سه چیزطبع پیر است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خوش و مال وافر و عمر دراز</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خواهی از کژی گردی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راه حق مپوی ای اهتمام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41000</Words>
  <Characters>144589</Characters>
  <CharactersWithSpaces>184618</CharactersWithSpaces>
  <Paragraphs>1294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2026-08-25T12:28:54Z</dcterms:created>
  <dc:creator>ghaemiyeh.com</dc:creator>
  <dc:description/>
  <dc:language>en-US</dc:language>
  <cp:lastModifiedBy/>
  <dcterms:modified xsi:type="dcterms:W3CDTF">2026-08-25T15:58:58Z</dcterms:modified>
  <cp:revision>1</cp:revision>
  <dc:subject/>
  <dc:title>گنجینه معارف جلد 2</dc:title>
</cp:coreProperties>
</file>

<file path=docProps/custom.xml><?xml version="1.0" encoding="utf-8"?>
<Properties xmlns="http://schemas.openxmlformats.org/officeDocument/2006/custom-properties" xmlns:vt="http://schemas.openxmlformats.org/officeDocument/2006/docPropsVTypes"/>
</file>