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7341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65734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657345_1280447820">
            <w:r>
              <w:rPr>
                <w:webHidden/>
                <w:rStyle w:val="IndexLink"/>
                <w:rtl w:val="true"/>
              </w:rPr>
              <w:t>تقديم</w:t>
            </w:r>
            <w:r>
              <w:rPr>
                <w:rStyle w:val="IndexLink"/>
                <w:rtl w:val="true"/>
              </w:rPr>
              <w:tab/>
            </w:r>
            <w:r>
              <w:rPr>
                <w:rStyle w:val="IndexLink"/>
              </w:rPr>
              <w:t>15</w:t>
            </w:r>
          </w:hyperlink>
        </w:p>
        <w:p>
          <w:pPr>
            <w:pStyle w:val="Contents2"/>
            <w:tabs>
              <w:tab w:val="clear" w:pos="8743"/>
              <w:tab w:val="right" w:pos="9026" w:leader="dot"/>
            </w:tabs>
            <w:rPr/>
          </w:pPr>
          <w:hyperlink w:anchor="__RefHeading___Toc4657347_1280447820">
            <w:r>
              <w:rPr>
                <w:webHidden/>
                <w:rStyle w:val="IndexLink"/>
                <w:rtl w:val="true"/>
              </w:rPr>
              <w:t>اِنحِنَاءٌ و تقدیسٌ اَمَامِ القُرآن الكَریم</w:t>
            </w:r>
            <w:r>
              <w:rPr>
                <w:rStyle w:val="IndexLink"/>
                <w:rtl w:val="true"/>
              </w:rPr>
              <w:tab/>
            </w:r>
            <w:r>
              <w:rPr>
                <w:rStyle w:val="IndexLink"/>
              </w:rPr>
              <w:t>21</w:t>
            </w:r>
          </w:hyperlink>
        </w:p>
        <w:p>
          <w:pPr>
            <w:pStyle w:val="Contents3"/>
            <w:tabs>
              <w:tab w:val="clear" w:pos="8459"/>
              <w:tab w:val="right" w:pos="9026" w:leader="dot"/>
            </w:tabs>
            <w:rPr/>
          </w:pPr>
          <w:hyperlink w:anchor="__RefHeading___Toc4657349_1280447820">
            <w:r>
              <w:rPr>
                <w:webHidden/>
                <w:rStyle w:val="IndexLink"/>
                <w:rtl w:val="true"/>
              </w:rPr>
              <w:t>إشارة</w:t>
            </w:r>
            <w:r>
              <w:rPr>
                <w:rStyle w:val="IndexLink"/>
                <w:rtl w:val="true"/>
              </w:rPr>
              <w:t>:</w:t>
              <w:tab/>
            </w:r>
            <w:r>
              <w:rPr>
                <w:rStyle w:val="IndexLink"/>
              </w:rPr>
              <w:t>21</w:t>
            </w:r>
          </w:hyperlink>
        </w:p>
        <w:p>
          <w:pPr>
            <w:pStyle w:val="Contents3"/>
            <w:tabs>
              <w:tab w:val="clear" w:pos="8459"/>
              <w:tab w:val="right" w:pos="9026" w:leader="dot"/>
            </w:tabs>
            <w:rPr/>
          </w:pPr>
          <w:hyperlink w:anchor="__RefHeading___Toc4657351_1280447820">
            <w:r>
              <w:rPr>
                <w:webHidden/>
                <w:rStyle w:val="IndexLink"/>
                <w:rtl w:val="true"/>
              </w:rPr>
              <w:t>وصف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4657353_1280447820">
            <w:r>
              <w:rPr>
                <w:webHidden/>
                <w:rStyle w:val="IndexLink"/>
                <w:rtl w:val="true"/>
              </w:rPr>
              <w:t>القرآن نور</w:t>
            </w:r>
            <w:r>
              <w:rPr>
                <w:rStyle w:val="IndexLink"/>
                <w:rtl w:val="true"/>
              </w:rPr>
              <w:tab/>
            </w:r>
            <w:r>
              <w:rPr>
                <w:rStyle w:val="IndexLink"/>
              </w:rPr>
              <w:t>23</w:t>
            </w:r>
          </w:hyperlink>
        </w:p>
        <w:p>
          <w:pPr>
            <w:pStyle w:val="Contents3"/>
            <w:tabs>
              <w:tab w:val="clear" w:pos="8459"/>
              <w:tab w:val="right" w:pos="9026" w:leader="dot"/>
            </w:tabs>
            <w:rPr/>
          </w:pPr>
          <w:hyperlink w:anchor="__RefHeading___Toc4657355_1280447820">
            <w:r>
              <w:rPr>
                <w:webHidden/>
                <w:rStyle w:val="IndexLink"/>
                <w:rtl w:val="true"/>
              </w:rPr>
              <w:t>القرآن ناطق</w:t>
            </w:r>
            <w:r>
              <w:rPr>
                <w:rStyle w:val="IndexLink"/>
                <w:rtl w:val="true"/>
              </w:rPr>
              <w:tab/>
            </w:r>
            <w:r>
              <w:rPr>
                <w:rStyle w:val="IndexLink"/>
              </w:rPr>
              <w:t>25</w:t>
            </w:r>
          </w:hyperlink>
        </w:p>
        <w:p>
          <w:pPr>
            <w:pStyle w:val="Contents3"/>
            <w:tabs>
              <w:tab w:val="clear" w:pos="8459"/>
              <w:tab w:val="right" w:pos="9026" w:leader="dot"/>
            </w:tabs>
            <w:rPr/>
          </w:pPr>
          <w:hyperlink w:anchor="__RefHeading___Toc4657357_1280447820">
            <w:r>
              <w:rPr>
                <w:webHidden/>
                <w:rStyle w:val="IndexLink"/>
                <w:rtl w:val="true"/>
              </w:rPr>
              <w:t>القرآن يتحدّث عن أنباء الماضي والمستقبل</w:t>
            </w:r>
            <w:r>
              <w:rPr>
                <w:rStyle w:val="IndexLink"/>
                <w:rtl w:val="true"/>
              </w:rPr>
              <w:tab/>
            </w:r>
            <w:r>
              <w:rPr>
                <w:rStyle w:val="IndexLink"/>
              </w:rPr>
              <w:t>25</w:t>
            </w:r>
          </w:hyperlink>
        </w:p>
        <w:p>
          <w:pPr>
            <w:pStyle w:val="Contents3"/>
            <w:tabs>
              <w:tab w:val="clear" w:pos="8459"/>
              <w:tab w:val="right" w:pos="9026" w:leader="dot"/>
            </w:tabs>
            <w:rPr/>
          </w:pPr>
          <w:hyperlink w:anchor="__RefHeading___Toc4657359_1280447820">
            <w:r>
              <w:rPr>
                <w:webHidden/>
                <w:rStyle w:val="IndexLink"/>
                <w:rtl w:val="true"/>
              </w:rPr>
              <w:t>القرآن حبل اللّه المتين</w:t>
            </w:r>
            <w:r>
              <w:rPr>
                <w:rStyle w:val="IndexLink"/>
                <w:rtl w:val="true"/>
              </w:rPr>
              <w:tab/>
            </w:r>
            <w:r>
              <w:rPr>
                <w:rStyle w:val="IndexLink"/>
              </w:rPr>
              <w:t>25</w:t>
            </w:r>
          </w:hyperlink>
        </w:p>
        <w:p>
          <w:pPr>
            <w:pStyle w:val="Contents3"/>
            <w:tabs>
              <w:tab w:val="clear" w:pos="8459"/>
              <w:tab w:val="right" w:pos="9026" w:leader="dot"/>
            </w:tabs>
            <w:rPr/>
          </w:pPr>
          <w:hyperlink w:anchor="__RefHeading___Toc4657361_1280447820">
            <w:r>
              <w:rPr>
                <w:webHidden/>
                <w:rStyle w:val="IndexLink"/>
                <w:rtl w:val="true"/>
              </w:rPr>
              <w:t>القرآن ناصح</w:t>
            </w:r>
            <w:r>
              <w:rPr>
                <w:rStyle w:val="IndexLink"/>
                <w:rtl w:val="true"/>
              </w:rPr>
              <w:tab/>
            </w:r>
            <w:r>
              <w:rPr>
                <w:rStyle w:val="IndexLink"/>
              </w:rPr>
              <w:t>26</w:t>
            </w:r>
          </w:hyperlink>
        </w:p>
        <w:p>
          <w:pPr>
            <w:pStyle w:val="Contents3"/>
            <w:tabs>
              <w:tab w:val="clear" w:pos="8459"/>
              <w:tab w:val="right" w:pos="9026" w:leader="dot"/>
            </w:tabs>
            <w:rPr/>
          </w:pPr>
          <w:hyperlink w:anchor="__RefHeading___Toc4657363_1280447820">
            <w:r>
              <w:rPr>
                <w:webHidden/>
                <w:rStyle w:val="IndexLink"/>
                <w:rtl w:val="true"/>
              </w:rPr>
              <w:t>القرآن هدى ونور</w:t>
            </w:r>
            <w:r>
              <w:rPr>
                <w:rStyle w:val="IndexLink"/>
                <w:rtl w:val="true"/>
              </w:rPr>
              <w:tab/>
            </w:r>
            <w:r>
              <w:rPr>
                <w:rStyle w:val="IndexLink"/>
              </w:rPr>
              <w:t>27</w:t>
            </w:r>
          </w:hyperlink>
        </w:p>
        <w:p>
          <w:pPr>
            <w:pStyle w:val="Contents3"/>
            <w:tabs>
              <w:tab w:val="clear" w:pos="8459"/>
              <w:tab w:val="right" w:pos="9026" w:leader="dot"/>
            </w:tabs>
            <w:rPr/>
          </w:pPr>
          <w:hyperlink w:anchor="__RefHeading___Toc4657365_1280447820">
            <w:r>
              <w:rPr>
                <w:webHidden/>
                <w:rStyle w:val="IndexLink"/>
                <w:rtl w:val="true"/>
              </w:rPr>
              <w:t>الحثّ على تعلم القرآن</w:t>
            </w:r>
            <w:r>
              <w:rPr>
                <w:rStyle w:val="IndexLink"/>
                <w:rtl w:val="true"/>
              </w:rPr>
              <w:tab/>
            </w:r>
            <w:r>
              <w:rPr>
                <w:rStyle w:val="IndexLink"/>
              </w:rPr>
              <w:t>27</w:t>
            </w:r>
          </w:hyperlink>
        </w:p>
        <w:p>
          <w:pPr>
            <w:pStyle w:val="Contents3"/>
            <w:tabs>
              <w:tab w:val="clear" w:pos="8459"/>
              <w:tab w:val="right" w:pos="9026" w:leader="dot"/>
            </w:tabs>
            <w:rPr/>
          </w:pPr>
          <w:hyperlink w:anchor="__RefHeading___Toc4657367_1280447820">
            <w:r>
              <w:rPr>
                <w:webHidden/>
                <w:rStyle w:val="IndexLink"/>
                <w:rtl w:val="true"/>
              </w:rPr>
              <w:t>حفظ القرآن</w:t>
            </w:r>
            <w:r>
              <w:rPr>
                <w:rStyle w:val="IndexLink"/>
                <w:rtl w:val="true"/>
              </w:rPr>
              <w:tab/>
            </w:r>
            <w:r>
              <w:rPr>
                <w:rStyle w:val="IndexLink"/>
              </w:rPr>
              <w:t>27</w:t>
            </w:r>
          </w:hyperlink>
        </w:p>
        <w:p>
          <w:pPr>
            <w:pStyle w:val="Contents3"/>
            <w:tabs>
              <w:tab w:val="clear" w:pos="8459"/>
              <w:tab w:val="right" w:pos="9026" w:leader="dot"/>
            </w:tabs>
            <w:rPr/>
          </w:pPr>
          <w:hyperlink w:anchor="__RefHeading___Toc465736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ختم القرآن</w:t>
            </w:r>
            <w:r>
              <w:rPr>
                <w:rStyle w:val="IndexLink"/>
                <w:rtl w:val="true"/>
              </w:rPr>
              <w:tab/>
            </w:r>
            <w:r>
              <w:rPr>
                <w:rStyle w:val="IndexLink"/>
              </w:rPr>
              <w:t>28</w:t>
            </w:r>
          </w:hyperlink>
        </w:p>
        <w:p>
          <w:pPr>
            <w:pStyle w:val="Contents3"/>
            <w:tabs>
              <w:tab w:val="clear" w:pos="8459"/>
              <w:tab w:val="right" w:pos="9026" w:leader="dot"/>
            </w:tabs>
            <w:rPr/>
          </w:pPr>
          <w:hyperlink w:anchor="__RefHeading___Toc4657371_1280447820">
            <w:r>
              <w:rPr>
                <w:webHidden/>
                <w:rStyle w:val="IndexLink"/>
                <w:rtl w:val="true"/>
              </w:rPr>
              <w:t>القرآن ربيع القلوب</w:t>
            </w:r>
            <w:r>
              <w:rPr>
                <w:rStyle w:val="IndexLink"/>
                <w:rtl w:val="true"/>
              </w:rPr>
              <w:tab/>
            </w:r>
            <w:r>
              <w:rPr>
                <w:rStyle w:val="IndexLink"/>
              </w:rPr>
              <w:t>29</w:t>
            </w:r>
          </w:hyperlink>
        </w:p>
        <w:p>
          <w:pPr>
            <w:pStyle w:val="Contents2"/>
            <w:tabs>
              <w:tab w:val="clear" w:pos="8743"/>
              <w:tab w:val="right" w:pos="9026" w:leader="dot"/>
            </w:tabs>
            <w:rPr/>
          </w:pPr>
          <w:hyperlink w:anchor="__RefHeading___Toc4657373_1280447820">
            <w:r>
              <w:rPr>
                <w:webHidden/>
                <w:rStyle w:val="IndexLink"/>
                <w:rtl w:val="true"/>
              </w:rPr>
              <w:t>من تفسير الأمام للقُرآنِ الکریم</w:t>
            </w:r>
            <w:r>
              <w:rPr>
                <w:rStyle w:val="IndexLink"/>
                <w:rtl w:val="true"/>
              </w:rPr>
              <w:tab/>
            </w:r>
            <w:r>
              <w:rPr>
                <w:rStyle w:val="IndexLink"/>
              </w:rPr>
              <w:t>31</w:t>
            </w:r>
          </w:hyperlink>
        </w:p>
        <w:p>
          <w:pPr>
            <w:pStyle w:val="Contents3"/>
            <w:tabs>
              <w:tab w:val="clear" w:pos="8459"/>
              <w:tab w:val="right" w:pos="9026" w:leader="dot"/>
            </w:tabs>
            <w:rPr/>
          </w:pPr>
          <w:hyperlink w:anchor="__RefHeading___Toc4657375_1280447820">
            <w:r>
              <w:rPr>
                <w:webHidden/>
                <w:rStyle w:val="IndexLink"/>
                <w:rtl w:val="true"/>
              </w:rPr>
              <w:t>إشارة</w:t>
            </w:r>
            <w:r>
              <w:rPr>
                <w:rStyle w:val="IndexLink"/>
                <w:rtl w:val="true"/>
              </w:rPr>
              <w:t>:</w:t>
              <w:tab/>
            </w:r>
            <w:r>
              <w:rPr>
                <w:rStyle w:val="IndexLink"/>
              </w:rPr>
              <w:t>31</w:t>
            </w:r>
          </w:hyperlink>
        </w:p>
        <w:p>
          <w:pPr>
            <w:pStyle w:val="Contents3"/>
            <w:tabs>
              <w:tab w:val="clear" w:pos="8459"/>
              <w:tab w:val="right" w:pos="9026" w:leader="dot"/>
            </w:tabs>
            <w:rPr/>
          </w:pPr>
          <w:hyperlink w:anchor="__RefHeading___Toc4657377_1280447820">
            <w:r>
              <w:rPr>
                <w:webHidden/>
                <w:rStyle w:val="IndexLink"/>
                <w:rtl w:val="true"/>
              </w:rPr>
              <w:t>سورة الفاتحة</w:t>
            </w:r>
            <w:r>
              <w:rPr>
                <w:rStyle w:val="IndexLink"/>
                <w:rtl w:val="true"/>
              </w:rPr>
              <w:tab/>
            </w:r>
            <w:r>
              <w:rPr>
                <w:rStyle w:val="IndexLink"/>
              </w:rPr>
              <w:t>35</w:t>
            </w:r>
          </w:hyperlink>
        </w:p>
        <w:p>
          <w:pPr>
            <w:pStyle w:val="Contents4"/>
            <w:tabs>
              <w:tab w:val="clear" w:pos="8176"/>
              <w:tab w:val="right" w:pos="9026" w:leader="dot"/>
            </w:tabs>
            <w:rPr/>
          </w:pPr>
          <w:hyperlink w:anchor="__RefHeading___Toc4657379_1280447820">
            <w:r>
              <w:rPr>
                <w:webHidden/>
                <w:rStyle w:val="IndexLink"/>
                <w:rtl w:val="true"/>
              </w:rPr>
              <w:t>إشارة</w:t>
            </w:r>
            <w:r>
              <w:rPr>
                <w:rStyle w:val="IndexLink"/>
                <w:rtl w:val="true"/>
              </w:rPr>
              <w:t>:</w:t>
              <w:tab/>
            </w:r>
            <w:r>
              <w:rPr>
                <w:rStyle w:val="IndexLink"/>
              </w:rPr>
              <w:t>35</w:t>
            </w:r>
          </w:hyperlink>
        </w:p>
        <w:p>
          <w:pPr>
            <w:pStyle w:val="Contents4"/>
            <w:tabs>
              <w:tab w:val="clear" w:pos="8176"/>
              <w:tab w:val="right" w:pos="9026" w:leader="dot"/>
            </w:tabs>
            <w:rPr/>
          </w:pPr>
          <w:hyperlink w:anchor="__RefHeading___Toc4657381_1280447820">
            <w:r>
              <w:rPr>
                <w:webHidden/>
                <w:rStyle w:val="IndexLink"/>
                <w:rtl w:val="true"/>
              </w:rPr>
              <w:t>البسملة جزء من السورة</w:t>
            </w:r>
            <w:r>
              <w:rPr>
                <w:rStyle w:val="IndexLink"/>
                <w:rtl w:val="true"/>
              </w:rPr>
              <w:tab/>
            </w:r>
            <w:r>
              <w:rPr>
                <w:rStyle w:val="IndexLink"/>
              </w:rPr>
              <w:t>35</w:t>
            </w:r>
          </w:hyperlink>
        </w:p>
        <w:p>
          <w:pPr>
            <w:pStyle w:val="Contents4"/>
            <w:tabs>
              <w:tab w:val="clear" w:pos="8176"/>
              <w:tab w:val="right" w:pos="9026" w:leader="dot"/>
            </w:tabs>
            <w:rPr/>
          </w:pPr>
          <w:hyperlink w:anchor="__RefHeading___Toc4657383_1280447820">
            <w:r>
              <w:rPr>
                <w:webHidden/>
                <w:rStyle w:val="IndexLink"/>
                <w:rtl w:val="true"/>
              </w:rPr>
              <w:t>بنود البسملة</w:t>
            </w:r>
            <w:r>
              <w:rPr>
                <w:rStyle w:val="IndexLink"/>
                <w:rtl w:val="true"/>
              </w:rPr>
              <w:tab/>
            </w:r>
            <w:r>
              <w:rPr>
                <w:rStyle w:val="IndexLink"/>
              </w:rPr>
              <w:t>36</w:t>
            </w:r>
          </w:hyperlink>
        </w:p>
        <w:p>
          <w:pPr>
            <w:pStyle w:val="Contents4"/>
            <w:tabs>
              <w:tab w:val="clear" w:pos="8176"/>
              <w:tab w:val="right" w:pos="9026" w:leader="dot"/>
            </w:tabs>
            <w:rPr/>
          </w:pPr>
          <w:hyperlink w:anchor="__RefHeading___Toc4657385_1280447820">
            <w:r>
              <w:rPr>
                <w:webHidden/>
                <w:rStyle w:val="IndexLink"/>
                <w:rtl w:val="true"/>
              </w:rPr>
              <w:t>أهمية السورة</w:t>
            </w:r>
            <w:r>
              <w:rPr>
                <w:rStyle w:val="IndexLink"/>
                <w:rtl w:val="true"/>
              </w:rPr>
              <w:tab/>
            </w:r>
            <w:r>
              <w:rPr>
                <w:rStyle w:val="IndexLink"/>
              </w:rPr>
              <w:t>36</w:t>
            </w:r>
          </w:hyperlink>
        </w:p>
        <w:p>
          <w:pPr>
            <w:pStyle w:val="Contents4"/>
            <w:tabs>
              <w:tab w:val="clear" w:pos="8176"/>
              <w:tab w:val="right" w:pos="9026" w:leader="dot"/>
            </w:tabs>
            <w:rPr/>
          </w:pPr>
          <w:hyperlink w:anchor="__RefHeading___Toc4657387_1280447820">
            <w:r>
              <w:rPr>
                <w:webHidden/>
                <w:rStyle w:val="IndexLink"/>
                <w:rtl w:val="true"/>
              </w:rPr>
              <w:t>مكان نزولها</w:t>
            </w:r>
            <w:r>
              <w:rPr>
                <w:rStyle w:val="IndexLink"/>
                <w:rtl w:val="true"/>
              </w:rPr>
              <w:tab/>
            </w:r>
            <w:r>
              <w:rPr>
                <w:rStyle w:val="IndexLink"/>
              </w:rPr>
              <w:t>38</w:t>
            </w:r>
          </w:hyperlink>
        </w:p>
        <w:p>
          <w:pPr>
            <w:pStyle w:val="Contents4"/>
            <w:tabs>
              <w:tab w:val="clear" w:pos="8176"/>
              <w:tab w:val="right" w:pos="9026" w:leader="dot"/>
            </w:tabs>
            <w:rPr/>
          </w:pPr>
          <w:hyperlink w:anchor="__RefHeading___Toc4657389_1280447820">
            <w:r>
              <w:rPr>
                <w:webHidden/>
                <w:rStyle w:val="IndexLink"/>
                <w:rtl w:val="true"/>
              </w:rPr>
              <w:t>أسماؤها</w:t>
            </w:r>
            <w:r>
              <w:rPr>
                <w:rStyle w:val="IndexLink"/>
                <w:rtl w:val="true"/>
              </w:rPr>
              <w:tab/>
            </w:r>
            <w:r>
              <w:rPr>
                <w:rStyle w:val="IndexLink"/>
              </w:rPr>
              <w:t>38</w:t>
            </w:r>
          </w:hyperlink>
        </w:p>
        <w:p>
          <w:pPr>
            <w:pStyle w:val="Contents4"/>
            <w:tabs>
              <w:tab w:val="clear" w:pos="8176"/>
              <w:tab w:val="right" w:pos="9026" w:leader="dot"/>
            </w:tabs>
            <w:rPr/>
          </w:pPr>
          <w:hyperlink w:anchor="__RefHeading___Toc4657391_1280447820">
            <w:r>
              <w:rPr>
                <w:webHidden/>
                <w:rStyle w:val="IndexLink"/>
                <w:rtl w:val="true"/>
              </w:rPr>
              <w:t>الفاتحة</w:t>
            </w:r>
            <w:r>
              <w:rPr>
                <w:rStyle w:val="IndexLink"/>
                <w:rtl w:val="true"/>
              </w:rPr>
              <w:tab/>
            </w:r>
            <w:r>
              <w:rPr>
                <w:rStyle w:val="IndexLink"/>
              </w:rPr>
              <w:t>38</w:t>
            </w:r>
          </w:hyperlink>
        </w:p>
        <w:p>
          <w:pPr>
            <w:pStyle w:val="Contents4"/>
            <w:tabs>
              <w:tab w:val="clear" w:pos="8176"/>
              <w:tab w:val="right" w:pos="9026" w:leader="dot"/>
            </w:tabs>
            <w:rPr/>
          </w:pPr>
          <w:hyperlink w:anchor="__RefHeading___Toc4657393_1280447820">
            <w:r>
              <w:rPr>
                <w:webHidden/>
                <w:rStyle w:val="IndexLink"/>
                <w:rtl w:val="true"/>
              </w:rPr>
              <w:t>السبع المثاني</w:t>
            </w:r>
            <w:r>
              <w:rPr>
                <w:rStyle w:val="IndexLink"/>
                <w:rtl w:val="true"/>
              </w:rPr>
              <w:tab/>
            </w:r>
            <w:r>
              <w:rPr>
                <w:rStyle w:val="IndexLink"/>
              </w:rPr>
              <w:t>38</w:t>
            </w:r>
          </w:hyperlink>
        </w:p>
        <w:p>
          <w:pPr>
            <w:pStyle w:val="Contents4"/>
            <w:tabs>
              <w:tab w:val="clear" w:pos="8176"/>
              <w:tab w:val="right" w:pos="9026" w:leader="dot"/>
            </w:tabs>
            <w:rPr/>
          </w:pPr>
          <w:hyperlink w:anchor="__RefHeading___Toc4657395_1280447820">
            <w:r>
              <w:rPr>
                <w:webHidden/>
                <w:rStyle w:val="IndexLink"/>
                <w:rtl w:val="true"/>
              </w:rPr>
              <w:t>معنى الحمد</w:t>
            </w:r>
            <w:r>
              <w:rPr>
                <w:rStyle w:val="IndexLink"/>
                <w:rtl w:val="true"/>
              </w:rPr>
              <w:tab/>
            </w:r>
            <w:r>
              <w:rPr>
                <w:rStyle w:val="IndexLink"/>
              </w:rPr>
              <w:t>38</w:t>
            </w:r>
          </w:hyperlink>
        </w:p>
        <w:p>
          <w:pPr>
            <w:pStyle w:val="Contents3"/>
            <w:tabs>
              <w:tab w:val="clear" w:pos="8459"/>
              <w:tab w:val="right" w:pos="9026" w:leader="dot"/>
            </w:tabs>
            <w:rPr/>
          </w:pPr>
          <w:hyperlink w:anchor="__RefHeading___Toc4657397_1280447820">
            <w:r>
              <w:rPr>
                <w:webHidden/>
                <w:rStyle w:val="IndexLink"/>
                <w:rtl w:val="true"/>
              </w:rPr>
              <w:t>سورة البقرة</w:t>
            </w:r>
            <w:r>
              <w:rPr>
                <w:rStyle w:val="IndexLink"/>
                <w:rtl w:val="true"/>
              </w:rPr>
              <w:tab/>
            </w:r>
            <w:r>
              <w:rPr>
                <w:rStyle w:val="IndexLink"/>
              </w:rPr>
              <w:t>42</w:t>
            </w:r>
          </w:hyperlink>
        </w:p>
        <w:p>
          <w:pPr>
            <w:pStyle w:val="Contents3"/>
            <w:tabs>
              <w:tab w:val="clear" w:pos="8459"/>
              <w:tab w:val="right" w:pos="9026" w:leader="dot"/>
            </w:tabs>
            <w:rPr/>
          </w:pPr>
          <w:hyperlink w:anchor="__RefHeading___Toc4657399_1280447820">
            <w:r>
              <w:rPr>
                <w:webHidden/>
                <w:rStyle w:val="IndexLink"/>
                <w:rtl w:val="true"/>
              </w:rPr>
              <w:t>سورة آل عِمران</w:t>
            </w:r>
            <w:r>
              <w:rPr>
                <w:rStyle w:val="IndexLink"/>
                <w:rtl w:val="true"/>
              </w:rPr>
              <w:tab/>
            </w:r>
            <w:r>
              <w:rPr>
                <w:rStyle w:val="IndexLink"/>
              </w:rPr>
              <w:t>51</w:t>
            </w:r>
          </w:hyperlink>
        </w:p>
        <w:p>
          <w:pPr>
            <w:pStyle w:val="Contents3"/>
            <w:tabs>
              <w:tab w:val="clear" w:pos="8459"/>
              <w:tab w:val="right" w:pos="9026" w:leader="dot"/>
            </w:tabs>
            <w:rPr/>
          </w:pPr>
          <w:hyperlink w:anchor="__RefHeading___Toc4657401_1280447820">
            <w:r>
              <w:rPr>
                <w:webHidden/>
                <w:rStyle w:val="IndexLink"/>
                <w:rtl w:val="true"/>
              </w:rPr>
              <w:t>سورة النساء</w:t>
            </w:r>
            <w:r>
              <w:rPr>
                <w:rStyle w:val="IndexLink"/>
                <w:rtl w:val="true"/>
              </w:rPr>
              <w:tab/>
            </w:r>
            <w:r>
              <w:rPr>
                <w:rStyle w:val="IndexLink"/>
              </w:rPr>
              <w:t>61</w:t>
            </w:r>
          </w:hyperlink>
        </w:p>
        <w:p>
          <w:pPr>
            <w:pStyle w:val="Contents3"/>
            <w:tabs>
              <w:tab w:val="clear" w:pos="8459"/>
              <w:tab w:val="right" w:pos="9026" w:leader="dot"/>
            </w:tabs>
            <w:rPr/>
          </w:pPr>
          <w:hyperlink w:anchor="__RefHeading___Toc4657403_1280447820">
            <w:r>
              <w:rPr>
                <w:webHidden/>
                <w:rStyle w:val="IndexLink"/>
                <w:rtl w:val="true"/>
              </w:rPr>
              <w:t>سورة المائدة</w:t>
            </w:r>
            <w:r>
              <w:rPr>
                <w:rStyle w:val="IndexLink"/>
                <w:rtl w:val="true"/>
              </w:rPr>
              <w:tab/>
            </w:r>
            <w:r>
              <w:rPr>
                <w:rStyle w:val="IndexLink"/>
              </w:rPr>
              <w:t>70</w:t>
            </w:r>
          </w:hyperlink>
        </w:p>
        <w:p>
          <w:pPr>
            <w:pStyle w:val="Contents3"/>
            <w:tabs>
              <w:tab w:val="clear" w:pos="8459"/>
              <w:tab w:val="right" w:pos="9026" w:leader="dot"/>
            </w:tabs>
            <w:rPr/>
          </w:pPr>
          <w:hyperlink w:anchor="__RefHeading___Toc4657405_1280447820">
            <w:r>
              <w:rPr>
                <w:webHidden/>
                <w:rStyle w:val="IndexLink"/>
                <w:rtl w:val="true"/>
              </w:rPr>
              <w:t>سورة الأنعام</w:t>
            </w:r>
            <w:r>
              <w:rPr>
                <w:rStyle w:val="IndexLink"/>
                <w:rtl w:val="true"/>
              </w:rPr>
              <w:tab/>
            </w:r>
            <w:r>
              <w:rPr>
                <w:rStyle w:val="IndexLink"/>
              </w:rPr>
              <w:t>86</w:t>
            </w:r>
          </w:hyperlink>
        </w:p>
        <w:p>
          <w:pPr>
            <w:pStyle w:val="Contents3"/>
            <w:tabs>
              <w:tab w:val="clear" w:pos="8459"/>
              <w:tab w:val="right" w:pos="9026" w:leader="dot"/>
            </w:tabs>
            <w:rPr/>
          </w:pPr>
          <w:hyperlink w:anchor="__RefHeading___Toc4657407_1280447820">
            <w:r>
              <w:rPr>
                <w:webHidden/>
                <w:rStyle w:val="IndexLink"/>
                <w:rtl w:val="true"/>
              </w:rPr>
              <w:t>سورة الأعراف</w:t>
            </w:r>
            <w:r>
              <w:rPr>
                <w:rStyle w:val="IndexLink"/>
                <w:rtl w:val="true"/>
              </w:rPr>
              <w:tab/>
            </w:r>
            <w:r>
              <w:rPr>
                <w:rStyle w:val="IndexLink"/>
              </w:rPr>
              <w:t>87</w:t>
            </w:r>
          </w:hyperlink>
        </w:p>
        <w:p>
          <w:pPr>
            <w:pStyle w:val="Contents3"/>
            <w:tabs>
              <w:tab w:val="clear" w:pos="8459"/>
              <w:tab w:val="right" w:pos="9026" w:leader="dot"/>
            </w:tabs>
            <w:rPr/>
          </w:pPr>
          <w:hyperlink w:anchor="__RefHeading___Toc4657409_1280447820">
            <w:r>
              <w:rPr>
                <w:webHidden/>
                <w:rStyle w:val="IndexLink"/>
                <w:rtl w:val="true"/>
              </w:rPr>
              <w:t>سورة الأنفال</w:t>
            </w:r>
            <w:r>
              <w:rPr>
                <w:rStyle w:val="IndexLink"/>
                <w:rtl w:val="true"/>
              </w:rPr>
              <w:tab/>
            </w:r>
            <w:r>
              <w:rPr>
                <w:rStyle w:val="IndexLink"/>
              </w:rPr>
              <w:t>97</w:t>
            </w:r>
          </w:hyperlink>
        </w:p>
        <w:p>
          <w:pPr>
            <w:pStyle w:val="Contents3"/>
            <w:tabs>
              <w:tab w:val="clear" w:pos="8459"/>
              <w:tab w:val="right" w:pos="9026" w:leader="dot"/>
            </w:tabs>
            <w:rPr/>
          </w:pPr>
          <w:hyperlink w:anchor="__RefHeading___Toc4657411_1280447820">
            <w:r>
              <w:rPr>
                <w:webHidden/>
                <w:rStyle w:val="IndexLink"/>
                <w:rtl w:val="true"/>
              </w:rPr>
              <w:t>سورة التوبة</w:t>
            </w:r>
            <w:r>
              <w:rPr>
                <w:rStyle w:val="IndexLink"/>
                <w:rtl w:val="true"/>
              </w:rPr>
              <w:tab/>
            </w:r>
            <w:r>
              <w:rPr>
                <w:rStyle w:val="IndexLink"/>
              </w:rPr>
              <w:t>99</w:t>
            </w:r>
          </w:hyperlink>
        </w:p>
        <w:p>
          <w:pPr>
            <w:pStyle w:val="Contents4"/>
            <w:tabs>
              <w:tab w:val="clear" w:pos="8176"/>
              <w:tab w:val="right" w:pos="9026" w:leader="dot"/>
            </w:tabs>
            <w:rPr/>
          </w:pPr>
          <w:hyperlink w:anchor="__RefHeading___Toc4657413_1280447820">
            <w:r>
              <w:rPr>
                <w:webHidden/>
                <w:rStyle w:val="IndexLink"/>
                <w:rtl w:val="true"/>
              </w:rPr>
              <w:t>إشارة</w:t>
            </w:r>
            <w:r>
              <w:rPr>
                <w:rStyle w:val="IndexLink"/>
                <w:rtl w:val="true"/>
              </w:rPr>
              <w:t>:</w:t>
              <w:tab/>
            </w:r>
            <w:r>
              <w:rPr>
                <w:rStyle w:val="IndexLink"/>
              </w:rPr>
              <w:t>99</w:t>
            </w:r>
          </w:hyperlink>
        </w:p>
        <w:p>
          <w:pPr>
            <w:pStyle w:val="Contents4"/>
            <w:tabs>
              <w:tab w:val="clear" w:pos="8176"/>
              <w:tab w:val="right" w:pos="9026" w:leader="dot"/>
            </w:tabs>
            <w:rPr/>
          </w:pPr>
          <w:hyperlink w:anchor="__RefHeading___Toc4657415_1280447820">
            <w:r>
              <w:rPr>
                <w:webHidden/>
                <w:rStyle w:val="IndexLink"/>
                <w:rtl w:val="true"/>
              </w:rPr>
              <w:t>سبب نزولها</w:t>
            </w:r>
            <w:r>
              <w:rPr>
                <w:rStyle w:val="IndexLink"/>
                <w:rtl w:val="true"/>
              </w:rPr>
              <w:tab/>
            </w:r>
            <w:r>
              <w:rPr>
                <w:rStyle w:val="IndexLink"/>
              </w:rPr>
              <w:t>99</w:t>
            </w:r>
          </w:hyperlink>
        </w:p>
        <w:p>
          <w:pPr>
            <w:pStyle w:val="Contents4"/>
            <w:tabs>
              <w:tab w:val="clear" w:pos="8176"/>
              <w:tab w:val="right" w:pos="9026" w:leader="dot"/>
            </w:tabs>
            <w:rPr/>
          </w:pPr>
          <w:hyperlink w:anchor="__RefHeading___Toc4657417_1280447820">
            <w:r>
              <w:rPr>
                <w:webHidden/>
                <w:rStyle w:val="IndexLink"/>
                <w:rtl w:val="true"/>
              </w:rPr>
              <w:t>الايعاز لأبي بكر بقراءة السورة</w:t>
            </w:r>
            <w:r>
              <w:rPr>
                <w:rStyle w:val="IndexLink"/>
                <w:rtl w:val="true"/>
              </w:rPr>
              <w:tab/>
            </w:r>
            <w:r>
              <w:rPr>
                <w:rStyle w:val="IndexLink"/>
              </w:rPr>
              <w:t>99</w:t>
            </w:r>
          </w:hyperlink>
        </w:p>
        <w:p>
          <w:pPr>
            <w:pStyle w:val="Contents4"/>
            <w:tabs>
              <w:tab w:val="clear" w:pos="8176"/>
              <w:tab w:val="right" w:pos="9026" w:leader="dot"/>
            </w:tabs>
            <w:rPr/>
          </w:pPr>
          <w:hyperlink w:anchor="__RefHeading___Toc4657419_1280447820">
            <w:r>
              <w:rPr>
                <w:webHidden/>
                <w:rStyle w:val="IndexLink"/>
                <w:rtl w:val="true"/>
              </w:rPr>
              <w:t>تلاوة الإمام لبنود السورة</w:t>
            </w:r>
            <w:r>
              <w:rPr>
                <w:rStyle w:val="IndexLink"/>
                <w:rtl w:val="true"/>
              </w:rPr>
              <w:tab/>
            </w:r>
            <w:r>
              <w:rPr>
                <w:rStyle w:val="IndexLink"/>
              </w:rPr>
              <w:t>100</w:t>
            </w:r>
          </w:hyperlink>
        </w:p>
        <w:p>
          <w:pPr>
            <w:pStyle w:val="Contents3"/>
            <w:tabs>
              <w:tab w:val="clear" w:pos="8459"/>
              <w:tab w:val="right" w:pos="9026" w:leader="dot"/>
            </w:tabs>
            <w:rPr/>
          </w:pPr>
          <w:hyperlink w:anchor="__RefHeading___Toc4657421_1280447820">
            <w:r>
              <w:rPr>
                <w:webHidden/>
                <w:rStyle w:val="IndexLink"/>
                <w:rtl w:val="true"/>
              </w:rPr>
              <w:t>سورة يونس</w:t>
            </w:r>
            <w:r>
              <w:rPr>
                <w:rStyle w:val="IndexLink"/>
                <w:rtl w:val="true"/>
              </w:rPr>
              <w:tab/>
            </w:r>
            <w:r>
              <w:rPr>
                <w:rStyle w:val="IndexLink"/>
              </w:rPr>
              <w:t>105</w:t>
            </w:r>
          </w:hyperlink>
        </w:p>
        <w:p>
          <w:pPr>
            <w:pStyle w:val="Contents3"/>
            <w:tabs>
              <w:tab w:val="clear" w:pos="8459"/>
              <w:tab w:val="right" w:pos="9026" w:leader="dot"/>
            </w:tabs>
            <w:rPr/>
          </w:pPr>
          <w:hyperlink w:anchor="__RefHeading___Toc4657423_1280447820">
            <w:r>
              <w:rPr>
                <w:webHidden/>
                <w:rStyle w:val="IndexLink"/>
                <w:rtl w:val="true"/>
              </w:rPr>
              <w:t>سورة هود</w:t>
            </w:r>
            <w:r>
              <w:rPr>
                <w:rStyle w:val="IndexLink"/>
                <w:rtl w:val="true"/>
              </w:rPr>
              <w:tab/>
            </w:r>
            <w:r>
              <w:rPr>
                <w:rStyle w:val="IndexLink"/>
              </w:rPr>
              <w:t>107</w:t>
            </w:r>
          </w:hyperlink>
        </w:p>
        <w:p>
          <w:pPr>
            <w:pStyle w:val="Contents3"/>
            <w:tabs>
              <w:tab w:val="clear" w:pos="8459"/>
              <w:tab w:val="right" w:pos="9026" w:leader="dot"/>
            </w:tabs>
            <w:rPr/>
          </w:pPr>
          <w:hyperlink w:anchor="__RefHeading___Toc4657425_1280447820">
            <w:r>
              <w:rPr>
                <w:webHidden/>
                <w:rStyle w:val="IndexLink"/>
                <w:rtl w:val="true"/>
              </w:rPr>
              <w:t>سورة يوسف</w:t>
            </w:r>
            <w:r>
              <w:rPr>
                <w:rStyle w:val="IndexLink"/>
                <w:rtl w:val="true"/>
              </w:rPr>
              <w:tab/>
            </w:r>
            <w:r>
              <w:rPr>
                <w:rStyle w:val="IndexLink"/>
              </w:rPr>
              <w:t>113</w:t>
            </w:r>
          </w:hyperlink>
        </w:p>
        <w:p>
          <w:pPr>
            <w:pStyle w:val="Contents3"/>
            <w:tabs>
              <w:tab w:val="clear" w:pos="8459"/>
              <w:tab w:val="right" w:pos="9026" w:leader="dot"/>
            </w:tabs>
            <w:rPr/>
          </w:pPr>
          <w:hyperlink w:anchor="__RefHeading___Toc4657427_1280447820">
            <w:r>
              <w:rPr>
                <w:webHidden/>
                <w:rStyle w:val="IndexLink"/>
                <w:rtl w:val="true"/>
              </w:rPr>
              <w:t>سورة الرعد</w:t>
            </w:r>
            <w:r>
              <w:rPr>
                <w:rStyle w:val="IndexLink"/>
                <w:rtl w:val="true"/>
              </w:rPr>
              <w:tab/>
            </w:r>
            <w:r>
              <w:rPr>
                <w:rStyle w:val="IndexLink"/>
              </w:rPr>
              <w:t>115</w:t>
            </w:r>
          </w:hyperlink>
        </w:p>
        <w:p>
          <w:pPr>
            <w:pStyle w:val="Contents3"/>
            <w:tabs>
              <w:tab w:val="clear" w:pos="8459"/>
              <w:tab w:val="right" w:pos="9026" w:leader="dot"/>
            </w:tabs>
            <w:rPr/>
          </w:pPr>
          <w:hyperlink w:anchor="__RefHeading___Toc4657429_1280447820">
            <w:r>
              <w:rPr>
                <w:webHidden/>
                <w:rStyle w:val="IndexLink"/>
                <w:rtl w:val="true"/>
              </w:rPr>
              <w:t>سورة إبراهيم</w:t>
            </w:r>
            <w:r>
              <w:rPr>
                <w:rStyle w:val="IndexLink"/>
                <w:rtl w:val="true"/>
              </w:rPr>
              <w:tab/>
            </w:r>
            <w:r>
              <w:rPr>
                <w:rStyle w:val="IndexLink"/>
              </w:rPr>
              <w:t>119</w:t>
            </w:r>
          </w:hyperlink>
        </w:p>
        <w:p>
          <w:pPr>
            <w:pStyle w:val="Contents3"/>
            <w:tabs>
              <w:tab w:val="clear" w:pos="8459"/>
              <w:tab w:val="right" w:pos="9026" w:leader="dot"/>
            </w:tabs>
            <w:rPr/>
          </w:pPr>
          <w:hyperlink w:anchor="__RefHeading___Toc4657431_1280447820">
            <w:r>
              <w:rPr>
                <w:webHidden/>
                <w:rStyle w:val="IndexLink"/>
                <w:rtl w:val="true"/>
              </w:rPr>
              <w:t>سورة الحجر</w:t>
            </w:r>
            <w:r>
              <w:rPr>
                <w:rStyle w:val="IndexLink"/>
                <w:rtl w:val="true"/>
              </w:rPr>
              <w:tab/>
            </w:r>
            <w:r>
              <w:rPr>
                <w:rStyle w:val="IndexLink"/>
              </w:rPr>
              <w:t>122</w:t>
            </w:r>
          </w:hyperlink>
        </w:p>
        <w:p>
          <w:pPr>
            <w:pStyle w:val="Contents3"/>
            <w:tabs>
              <w:tab w:val="clear" w:pos="8459"/>
              <w:tab w:val="right" w:pos="9026" w:leader="dot"/>
            </w:tabs>
            <w:rPr/>
          </w:pPr>
          <w:hyperlink w:anchor="__RefHeading___Toc4657433_1280447820">
            <w:r>
              <w:rPr>
                <w:webHidden/>
                <w:rStyle w:val="IndexLink"/>
                <w:rtl w:val="true"/>
              </w:rPr>
              <w:t>سورة النَّحْل</w:t>
            </w:r>
            <w:r>
              <w:rPr>
                <w:rStyle w:val="IndexLink"/>
                <w:rtl w:val="true"/>
              </w:rPr>
              <w:tab/>
            </w:r>
            <w:r>
              <w:rPr>
                <w:rStyle w:val="IndexLink"/>
              </w:rPr>
              <w:t>125</w:t>
            </w:r>
          </w:hyperlink>
        </w:p>
        <w:p>
          <w:pPr>
            <w:pStyle w:val="Contents3"/>
            <w:tabs>
              <w:tab w:val="clear" w:pos="8459"/>
              <w:tab w:val="right" w:pos="9026" w:leader="dot"/>
            </w:tabs>
            <w:rPr/>
          </w:pPr>
          <w:hyperlink w:anchor="__RefHeading___Toc4657435_1280447820">
            <w:r>
              <w:rPr>
                <w:webHidden/>
                <w:rStyle w:val="IndexLink"/>
                <w:rtl w:val="true"/>
              </w:rPr>
              <w:t>سورة الإسراء</w:t>
            </w:r>
            <w:r>
              <w:rPr>
                <w:rStyle w:val="IndexLink"/>
                <w:rtl w:val="true"/>
              </w:rPr>
              <w:tab/>
            </w:r>
            <w:r>
              <w:rPr>
                <w:rStyle w:val="IndexLink"/>
              </w:rPr>
              <w:t>128</w:t>
            </w:r>
          </w:hyperlink>
        </w:p>
        <w:p>
          <w:pPr>
            <w:pStyle w:val="Contents3"/>
            <w:tabs>
              <w:tab w:val="clear" w:pos="8459"/>
              <w:tab w:val="right" w:pos="9026" w:leader="dot"/>
            </w:tabs>
            <w:rPr/>
          </w:pPr>
          <w:hyperlink w:anchor="__RefHeading___Toc4657437_1280447820">
            <w:r>
              <w:rPr>
                <w:webHidden/>
                <w:rStyle w:val="IndexLink"/>
                <w:rtl w:val="true"/>
              </w:rPr>
              <w:t>سورة الكهف</w:t>
            </w:r>
            <w:r>
              <w:rPr>
                <w:rStyle w:val="IndexLink"/>
                <w:rtl w:val="true"/>
              </w:rPr>
              <w:tab/>
            </w:r>
            <w:r>
              <w:rPr>
                <w:rStyle w:val="IndexLink"/>
              </w:rPr>
              <w:t>129</w:t>
            </w:r>
          </w:hyperlink>
        </w:p>
        <w:p>
          <w:pPr>
            <w:pStyle w:val="Contents3"/>
            <w:tabs>
              <w:tab w:val="clear" w:pos="8459"/>
              <w:tab w:val="right" w:pos="9026" w:leader="dot"/>
            </w:tabs>
            <w:rPr/>
          </w:pPr>
          <w:hyperlink w:anchor="__RefHeading___Toc4657439_1280447820">
            <w:r>
              <w:rPr>
                <w:webHidden/>
                <w:rStyle w:val="IndexLink"/>
                <w:rtl w:val="true"/>
              </w:rPr>
              <w:t>سورة مريم</w:t>
            </w:r>
            <w:r>
              <w:rPr>
                <w:rStyle w:val="IndexLink"/>
                <w:rtl w:val="true"/>
              </w:rPr>
              <w:tab/>
            </w:r>
            <w:r>
              <w:rPr>
                <w:rStyle w:val="IndexLink"/>
              </w:rPr>
              <w:t>131</w:t>
            </w:r>
          </w:hyperlink>
        </w:p>
        <w:p>
          <w:pPr>
            <w:pStyle w:val="Contents3"/>
            <w:tabs>
              <w:tab w:val="clear" w:pos="8459"/>
              <w:tab w:val="right" w:pos="9026" w:leader="dot"/>
            </w:tabs>
            <w:rPr/>
          </w:pPr>
          <w:hyperlink w:anchor="__RefHeading___Toc4657441_1280447820">
            <w:r>
              <w:rPr>
                <w:webHidden/>
                <w:rStyle w:val="IndexLink"/>
                <w:rtl w:val="true"/>
              </w:rPr>
              <w:t>سورة طه</w:t>
            </w:r>
            <w:r>
              <w:rPr>
                <w:rStyle w:val="IndexLink"/>
                <w:rtl w:val="true"/>
              </w:rPr>
              <w:tab/>
            </w:r>
            <w:r>
              <w:rPr>
                <w:rStyle w:val="IndexLink"/>
              </w:rPr>
              <w:t>134</w:t>
            </w:r>
          </w:hyperlink>
        </w:p>
        <w:p>
          <w:pPr>
            <w:pStyle w:val="Contents3"/>
            <w:tabs>
              <w:tab w:val="clear" w:pos="8459"/>
              <w:tab w:val="right" w:pos="9026" w:leader="dot"/>
            </w:tabs>
            <w:rPr/>
          </w:pPr>
          <w:hyperlink w:anchor="__RefHeading___Toc4657443_1280447820">
            <w:r>
              <w:rPr>
                <w:webHidden/>
                <w:rStyle w:val="IndexLink"/>
                <w:rtl w:val="true"/>
              </w:rPr>
              <w:t>سورة الأنبياء</w:t>
            </w:r>
            <w:r>
              <w:rPr>
                <w:rStyle w:val="IndexLink"/>
                <w:rtl w:val="true"/>
              </w:rPr>
              <w:tab/>
            </w:r>
            <w:r>
              <w:rPr>
                <w:rStyle w:val="IndexLink"/>
              </w:rPr>
              <w:t>137</w:t>
            </w:r>
          </w:hyperlink>
        </w:p>
        <w:p>
          <w:pPr>
            <w:pStyle w:val="Contents3"/>
            <w:tabs>
              <w:tab w:val="clear" w:pos="8459"/>
              <w:tab w:val="right" w:pos="9026" w:leader="dot"/>
            </w:tabs>
            <w:rPr/>
          </w:pPr>
          <w:hyperlink w:anchor="__RefHeading___Toc4657445_1280447820">
            <w:r>
              <w:rPr>
                <w:webHidden/>
                <w:rStyle w:val="IndexLink"/>
                <w:rtl w:val="true"/>
              </w:rPr>
              <w:t>سورة الحجّ</w:t>
            </w:r>
            <w:r>
              <w:rPr>
                <w:rStyle w:val="IndexLink"/>
                <w:rtl w:val="true"/>
              </w:rPr>
              <w:tab/>
            </w:r>
            <w:r>
              <w:rPr>
                <w:rStyle w:val="IndexLink"/>
              </w:rPr>
              <w:t>140</w:t>
            </w:r>
          </w:hyperlink>
        </w:p>
        <w:p>
          <w:pPr>
            <w:pStyle w:val="Contents3"/>
            <w:tabs>
              <w:tab w:val="clear" w:pos="8459"/>
              <w:tab w:val="right" w:pos="9026" w:leader="dot"/>
            </w:tabs>
            <w:rPr/>
          </w:pPr>
          <w:hyperlink w:anchor="__RefHeading___Toc4657447_1280447820">
            <w:r>
              <w:rPr>
                <w:webHidden/>
                <w:rStyle w:val="IndexLink"/>
                <w:rtl w:val="true"/>
              </w:rPr>
              <w:t>سورة المؤمنون</w:t>
            </w:r>
            <w:r>
              <w:rPr>
                <w:rStyle w:val="IndexLink"/>
                <w:rtl w:val="true"/>
              </w:rPr>
              <w:tab/>
            </w:r>
            <w:r>
              <w:rPr>
                <w:rStyle w:val="IndexLink"/>
              </w:rPr>
              <w:t>142</w:t>
            </w:r>
          </w:hyperlink>
        </w:p>
        <w:p>
          <w:pPr>
            <w:pStyle w:val="Contents3"/>
            <w:tabs>
              <w:tab w:val="clear" w:pos="8459"/>
              <w:tab w:val="right" w:pos="9026" w:leader="dot"/>
            </w:tabs>
            <w:rPr/>
          </w:pPr>
          <w:hyperlink w:anchor="__RefHeading___Toc4657449_1280447820">
            <w:r>
              <w:rPr>
                <w:webHidden/>
                <w:rStyle w:val="IndexLink"/>
                <w:rtl w:val="true"/>
              </w:rPr>
              <w:t>سورة النُّور</w:t>
            </w:r>
            <w:r>
              <w:rPr>
                <w:rStyle w:val="IndexLink"/>
                <w:rtl w:val="true"/>
              </w:rPr>
              <w:tab/>
            </w:r>
            <w:r>
              <w:rPr>
                <w:rStyle w:val="IndexLink"/>
              </w:rPr>
              <w:t>144</w:t>
            </w:r>
          </w:hyperlink>
        </w:p>
        <w:p>
          <w:pPr>
            <w:pStyle w:val="Contents3"/>
            <w:tabs>
              <w:tab w:val="clear" w:pos="8459"/>
              <w:tab w:val="right" w:pos="9026" w:leader="dot"/>
            </w:tabs>
            <w:rPr/>
          </w:pPr>
          <w:hyperlink w:anchor="__RefHeading___Toc4657451_1280447820">
            <w:r>
              <w:rPr>
                <w:webHidden/>
                <w:rStyle w:val="IndexLink"/>
                <w:rtl w:val="true"/>
              </w:rPr>
              <w:t>سورة الفرقان</w:t>
            </w:r>
            <w:r>
              <w:rPr>
                <w:rStyle w:val="IndexLink"/>
                <w:rtl w:val="true"/>
              </w:rPr>
              <w:tab/>
            </w:r>
            <w:r>
              <w:rPr>
                <w:rStyle w:val="IndexLink"/>
              </w:rPr>
              <w:t>148</w:t>
            </w:r>
          </w:hyperlink>
        </w:p>
        <w:p>
          <w:pPr>
            <w:pStyle w:val="Contents3"/>
            <w:tabs>
              <w:tab w:val="clear" w:pos="8459"/>
              <w:tab w:val="right" w:pos="9026" w:leader="dot"/>
            </w:tabs>
            <w:rPr/>
          </w:pPr>
          <w:hyperlink w:anchor="__RefHeading___Toc4657453_1280447820">
            <w:r>
              <w:rPr>
                <w:webHidden/>
                <w:rStyle w:val="IndexLink"/>
                <w:rtl w:val="true"/>
              </w:rPr>
              <w:t>سورة الشُّعراء</w:t>
            </w:r>
            <w:r>
              <w:rPr>
                <w:rStyle w:val="IndexLink"/>
                <w:rtl w:val="true"/>
              </w:rPr>
              <w:tab/>
            </w:r>
            <w:r>
              <w:rPr>
                <w:rStyle w:val="IndexLink"/>
              </w:rPr>
              <w:t>150</w:t>
            </w:r>
          </w:hyperlink>
        </w:p>
        <w:p>
          <w:pPr>
            <w:pStyle w:val="Contents3"/>
            <w:tabs>
              <w:tab w:val="clear" w:pos="8459"/>
              <w:tab w:val="right" w:pos="9026" w:leader="dot"/>
            </w:tabs>
            <w:rPr/>
          </w:pPr>
          <w:hyperlink w:anchor="__RefHeading___Toc4657455_1280447820">
            <w:r>
              <w:rPr>
                <w:webHidden/>
                <w:rStyle w:val="IndexLink"/>
                <w:rtl w:val="true"/>
              </w:rPr>
              <w:t>سورة القصَص</w:t>
            </w:r>
            <w:r>
              <w:rPr>
                <w:rStyle w:val="IndexLink"/>
                <w:rtl w:val="true"/>
              </w:rPr>
              <w:tab/>
            </w:r>
            <w:r>
              <w:rPr>
                <w:rStyle w:val="IndexLink"/>
              </w:rPr>
              <w:t>151</w:t>
            </w:r>
          </w:hyperlink>
        </w:p>
        <w:p>
          <w:pPr>
            <w:pStyle w:val="Contents3"/>
            <w:tabs>
              <w:tab w:val="clear" w:pos="8459"/>
              <w:tab w:val="right" w:pos="9026" w:leader="dot"/>
            </w:tabs>
            <w:rPr/>
          </w:pPr>
          <w:hyperlink w:anchor="__RefHeading___Toc4657457_1280447820">
            <w:r>
              <w:rPr>
                <w:webHidden/>
                <w:rStyle w:val="IndexLink"/>
                <w:rtl w:val="true"/>
              </w:rPr>
              <w:t>سورة العنكبوت</w:t>
            </w:r>
            <w:r>
              <w:rPr>
                <w:rStyle w:val="IndexLink"/>
                <w:rtl w:val="true"/>
              </w:rPr>
              <w:tab/>
            </w:r>
            <w:r>
              <w:rPr>
                <w:rStyle w:val="IndexLink"/>
              </w:rPr>
              <w:t>154</w:t>
            </w:r>
          </w:hyperlink>
        </w:p>
        <w:p>
          <w:pPr>
            <w:pStyle w:val="Contents3"/>
            <w:tabs>
              <w:tab w:val="clear" w:pos="8459"/>
              <w:tab w:val="right" w:pos="9026" w:leader="dot"/>
            </w:tabs>
            <w:rPr/>
          </w:pPr>
          <w:hyperlink w:anchor="__RefHeading___Toc4657459_1280447820">
            <w:r>
              <w:rPr>
                <w:webHidden/>
                <w:rStyle w:val="IndexLink"/>
                <w:rtl w:val="true"/>
              </w:rPr>
              <w:t>سورة الروم</w:t>
            </w:r>
            <w:r>
              <w:rPr>
                <w:rStyle w:val="IndexLink"/>
                <w:rtl w:val="true"/>
              </w:rPr>
              <w:tab/>
            </w:r>
            <w:r>
              <w:rPr>
                <w:rStyle w:val="IndexLink"/>
              </w:rPr>
              <w:t>156</w:t>
            </w:r>
          </w:hyperlink>
        </w:p>
        <w:p>
          <w:pPr>
            <w:pStyle w:val="Contents3"/>
            <w:tabs>
              <w:tab w:val="clear" w:pos="8459"/>
              <w:tab w:val="right" w:pos="9026" w:leader="dot"/>
            </w:tabs>
            <w:rPr/>
          </w:pPr>
          <w:hyperlink w:anchor="__RefHeading___Toc4657461_1280447820">
            <w:r>
              <w:rPr>
                <w:webHidden/>
                <w:rStyle w:val="IndexLink"/>
                <w:rtl w:val="true"/>
              </w:rPr>
              <w:t>سورة لقمان</w:t>
            </w:r>
            <w:r>
              <w:rPr>
                <w:rStyle w:val="IndexLink"/>
                <w:rtl w:val="true"/>
              </w:rPr>
              <w:tab/>
            </w:r>
            <w:r>
              <w:rPr>
                <w:rStyle w:val="IndexLink"/>
              </w:rPr>
              <w:t>157</w:t>
            </w:r>
          </w:hyperlink>
        </w:p>
        <w:p>
          <w:pPr>
            <w:pStyle w:val="Contents3"/>
            <w:tabs>
              <w:tab w:val="clear" w:pos="8459"/>
              <w:tab w:val="right" w:pos="9026" w:leader="dot"/>
            </w:tabs>
            <w:rPr/>
          </w:pPr>
          <w:hyperlink w:anchor="__RefHeading___Toc4657463_1280447820">
            <w:r>
              <w:rPr>
                <w:webHidden/>
                <w:rStyle w:val="IndexLink"/>
                <w:rtl w:val="true"/>
              </w:rPr>
              <w:t>سورة السجدة</w:t>
            </w:r>
            <w:r>
              <w:rPr>
                <w:rStyle w:val="IndexLink"/>
                <w:rtl w:val="true"/>
              </w:rPr>
              <w:tab/>
            </w:r>
            <w:r>
              <w:rPr>
                <w:rStyle w:val="IndexLink"/>
              </w:rPr>
              <w:t>158</w:t>
            </w:r>
          </w:hyperlink>
        </w:p>
        <w:p>
          <w:pPr>
            <w:pStyle w:val="Contents3"/>
            <w:tabs>
              <w:tab w:val="clear" w:pos="8459"/>
              <w:tab w:val="right" w:pos="9026" w:leader="dot"/>
            </w:tabs>
            <w:rPr/>
          </w:pPr>
          <w:hyperlink w:anchor="__RefHeading___Toc4657465_1280447820">
            <w:r>
              <w:rPr>
                <w:webHidden/>
                <w:rStyle w:val="IndexLink"/>
                <w:rtl w:val="true"/>
              </w:rPr>
              <w:t>سورة الاحزاب</w:t>
            </w:r>
            <w:r>
              <w:rPr>
                <w:rStyle w:val="IndexLink"/>
                <w:rtl w:val="true"/>
              </w:rPr>
              <w:tab/>
            </w:r>
            <w:r>
              <w:rPr>
                <w:rStyle w:val="IndexLink"/>
              </w:rPr>
              <w:t>159</w:t>
            </w:r>
          </w:hyperlink>
        </w:p>
        <w:p>
          <w:pPr>
            <w:pStyle w:val="Contents3"/>
            <w:tabs>
              <w:tab w:val="clear" w:pos="8459"/>
              <w:tab w:val="right" w:pos="9026" w:leader="dot"/>
            </w:tabs>
            <w:rPr/>
          </w:pPr>
          <w:hyperlink w:anchor="__RefHeading___Toc4657467_1280447820">
            <w:r>
              <w:rPr>
                <w:webHidden/>
                <w:rStyle w:val="IndexLink"/>
                <w:rtl w:val="true"/>
              </w:rPr>
              <w:t>سورة سَبَأ</w:t>
            </w:r>
            <w:r>
              <w:rPr>
                <w:rStyle w:val="IndexLink"/>
                <w:rtl w:val="true"/>
              </w:rPr>
              <w:tab/>
            </w:r>
            <w:r>
              <w:rPr>
                <w:rStyle w:val="IndexLink"/>
              </w:rPr>
              <w:t>162</w:t>
            </w:r>
          </w:hyperlink>
        </w:p>
        <w:p>
          <w:pPr>
            <w:pStyle w:val="Contents3"/>
            <w:tabs>
              <w:tab w:val="clear" w:pos="8459"/>
              <w:tab w:val="right" w:pos="9026" w:leader="dot"/>
            </w:tabs>
            <w:rPr/>
          </w:pPr>
          <w:hyperlink w:anchor="__RefHeading___Toc4657469_1280447820">
            <w:r>
              <w:rPr>
                <w:webHidden/>
                <w:rStyle w:val="IndexLink"/>
                <w:rtl w:val="true"/>
              </w:rPr>
              <w:t>سورة فاطر</w:t>
            </w:r>
            <w:r>
              <w:rPr>
                <w:rStyle w:val="IndexLink"/>
                <w:rtl w:val="true"/>
              </w:rPr>
              <w:tab/>
            </w:r>
            <w:r>
              <w:rPr>
                <w:rStyle w:val="IndexLink"/>
              </w:rPr>
              <w:t>164</w:t>
            </w:r>
          </w:hyperlink>
        </w:p>
        <w:p>
          <w:pPr>
            <w:pStyle w:val="Contents3"/>
            <w:tabs>
              <w:tab w:val="clear" w:pos="8459"/>
              <w:tab w:val="right" w:pos="9026" w:leader="dot"/>
            </w:tabs>
            <w:rPr/>
          </w:pPr>
          <w:hyperlink w:anchor="__RefHeading___Toc4657471_1280447820">
            <w:r>
              <w:rPr>
                <w:webHidden/>
                <w:rStyle w:val="IndexLink"/>
                <w:rtl w:val="true"/>
              </w:rPr>
              <w:t>سورة يس</w:t>
            </w:r>
            <w:r>
              <w:rPr>
                <w:rStyle w:val="IndexLink"/>
                <w:rtl w:val="true"/>
              </w:rPr>
              <w:tab/>
            </w:r>
            <w:r>
              <w:rPr>
                <w:rStyle w:val="IndexLink"/>
              </w:rPr>
              <w:t>166</w:t>
            </w:r>
          </w:hyperlink>
        </w:p>
        <w:p>
          <w:pPr>
            <w:pStyle w:val="Contents3"/>
            <w:tabs>
              <w:tab w:val="clear" w:pos="8459"/>
              <w:tab w:val="right" w:pos="9026" w:leader="dot"/>
            </w:tabs>
            <w:rPr/>
          </w:pPr>
          <w:hyperlink w:anchor="__RefHeading___Toc4657473_1280447820">
            <w:r>
              <w:rPr>
                <w:webHidden/>
                <w:rStyle w:val="IndexLink"/>
                <w:rtl w:val="true"/>
              </w:rPr>
              <w:t>سورة الصافات</w:t>
            </w:r>
            <w:r>
              <w:rPr>
                <w:rStyle w:val="IndexLink"/>
                <w:rtl w:val="true"/>
              </w:rPr>
              <w:tab/>
            </w:r>
            <w:r>
              <w:rPr>
                <w:rStyle w:val="IndexLink"/>
              </w:rPr>
              <w:t>168</w:t>
            </w:r>
          </w:hyperlink>
        </w:p>
        <w:p>
          <w:pPr>
            <w:pStyle w:val="Contents3"/>
            <w:tabs>
              <w:tab w:val="clear" w:pos="8459"/>
              <w:tab w:val="right" w:pos="9026" w:leader="dot"/>
            </w:tabs>
            <w:rPr/>
          </w:pPr>
          <w:hyperlink w:anchor="__RefHeading___Toc4657475_1280447820">
            <w:r>
              <w:rPr>
                <w:webHidden/>
                <w:rStyle w:val="IndexLink"/>
                <w:rtl w:val="true"/>
              </w:rPr>
              <w:t>سورة ص</w:t>
            </w:r>
            <w:r>
              <w:rPr>
                <w:rStyle w:val="IndexLink"/>
                <w:rtl w:val="true"/>
              </w:rPr>
              <w:tab/>
            </w:r>
            <w:r>
              <w:rPr>
                <w:rStyle w:val="IndexLink"/>
              </w:rPr>
              <w:t>170</w:t>
            </w:r>
          </w:hyperlink>
        </w:p>
        <w:p>
          <w:pPr>
            <w:pStyle w:val="Contents3"/>
            <w:tabs>
              <w:tab w:val="clear" w:pos="8459"/>
              <w:tab w:val="right" w:pos="9026" w:leader="dot"/>
            </w:tabs>
            <w:rPr/>
          </w:pPr>
          <w:hyperlink w:anchor="__RefHeading___Toc4657477_1280447820">
            <w:r>
              <w:rPr>
                <w:webHidden/>
                <w:rStyle w:val="IndexLink"/>
                <w:rtl w:val="true"/>
              </w:rPr>
              <w:t>سورة الزمر</w:t>
            </w:r>
            <w:r>
              <w:rPr>
                <w:rStyle w:val="IndexLink"/>
                <w:rtl w:val="true"/>
              </w:rPr>
              <w:tab/>
            </w:r>
            <w:r>
              <w:rPr>
                <w:rStyle w:val="IndexLink"/>
              </w:rPr>
              <w:t>172</w:t>
            </w:r>
          </w:hyperlink>
        </w:p>
        <w:p>
          <w:pPr>
            <w:pStyle w:val="Contents3"/>
            <w:tabs>
              <w:tab w:val="clear" w:pos="8459"/>
              <w:tab w:val="right" w:pos="9026" w:leader="dot"/>
            </w:tabs>
            <w:rPr/>
          </w:pPr>
          <w:hyperlink w:anchor="__RefHeading___Toc4657479_1280447820">
            <w:r>
              <w:rPr>
                <w:webHidden/>
                <w:rStyle w:val="IndexLink"/>
                <w:rtl w:val="true"/>
              </w:rPr>
              <w:t>سورة غافر</w:t>
            </w:r>
            <w:r>
              <w:rPr>
                <w:rStyle w:val="IndexLink"/>
                <w:rtl w:val="true"/>
              </w:rPr>
              <w:tab/>
            </w:r>
            <w:r>
              <w:rPr>
                <w:rStyle w:val="IndexLink"/>
              </w:rPr>
              <w:t>175</w:t>
            </w:r>
          </w:hyperlink>
        </w:p>
        <w:p>
          <w:pPr>
            <w:pStyle w:val="Contents3"/>
            <w:tabs>
              <w:tab w:val="clear" w:pos="8459"/>
              <w:tab w:val="right" w:pos="9026" w:leader="dot"/>
            </w:tabs>
            <w:rPr/>
          </w:pPr>
          <w:hyperlink w:anchor="__RefHeading___Toc4657481_1280447820">
            <w:r>
              <w:rPr>
                <w:webHidden/>
                <w:rStyle w:val="IndexLink"/>
                <w:rtl w:val="true"/>
              </w:rPr>
              <w:t>سورة فُصّلت</w:t>
            </w:r>
            <w:r>
              <w:rPr>
                <w:rStyle w:val="IndexLink"/>
                <w:rtl w:val="true"/>
              </w:rPr>
              <w:tab/>
            </w:r>
            <w:r>
              <w:rPr>
                <w:rStyle w:val="IndexLink"/>
              </w:rPr>
              <w:t>177</w:t>
            </w:r>
          </w:hyperlink>
        </w:p>
        <w:p>
          <w:pPr>
            <w:pStyle w:val="Contents3"/>
            <w:tabs>
              <w:tab w:val="clear" w:pos="8459"/>
              <w:tab w:val="right" w:pos="9026" w:leader="dot"/>
            </w:tabs>
            <w:rPr/>
          </w:pPr>
          <w:hyperlink w:anchor="__RefHeading___Toc4657483_1280447820">
            <w:r>
              <w:rPr>
                <w:webHidden/>
                <w:rStyle w:val="IndexLink"/>
                <w:rtl w:val="true"/>
              </w:rPr>
              <w:t>سورة الشورى</w:t>
            </w:r>
            <w:r>
              <w:rPr>
                <w:rStyle w:val="IndexLink"/>
                <w:rtl w:val="true"/>
              </w:rPr>
              <w:tab/>
            </w:r>
            <w:r>
              <w:rPr>
                <w:rStyle w:val="IndexLink"/>
              </w:rPr>
              <w:t>179</w:t>
            </w:r>
          </w:hyperlink>
        </w:p>
        <w:p>
          <w:pPr>
            <w:pStyle w:val="Contents3"/>
            <w:tabs>
              <w:tab w:val="clear" w:pos="8459"/>
              <w:tab w:val="right" w:pos="9026" w:leader="dot"/>
            </w:tabs>
            <w:rPr/>
          </w:pPr>
          <w:hyperlink w:anchor="__RefHeading___Toc4657485_1280447820">
            <w:r>
              <w:rPr>
                <w:webHidden/>
                <w:rStyle w:val="IndexLink"/>
                <w:rtl w:val="true"/>
              </w:rPr>
              <w:t>سورة الزخرف</w:t>
            </w:r>
            <w:r>
              <w:rPr>
                <w:rStyle w:val="IndexLink"/>
                <w:rtl w:val="true"/>
              </w:rPr>
              <w:tab/>
            </w:r>
            <w:r>
              <w:rPr>
                <w:rStyle w:val="IndexLink"/>
              </w:rPr>
              <w:t>182</w:t>
            </w:r>
          </w:hyperlink>
        </w:p>
        <w:p>
          <w:pPr>
            <w:pStyle w:val="Contents3"/>
            <w:tabs>
              <w:tab w:val="clear" w:pos="8459"/>
              <w:tab w:val="right" w:pos="9026" w:leader="dot"/>
            </w:tabs>
            <w:rPr/>
          </w:pPr>
          <w:hyperlink w:anchor="__RefHeading___Toc4657487_1280447820">
            <w:r>
              <w:rPr>
                <w:webHidden/>
                <w:rStyle w:val="IndexLink"/>
                <w:rtl w:val="true"/>
              </w:rPr>
              <w:t>سورة الدخان</w:t>
            </w:r>
            <w:r>
              <w:rPr>
                <w:rStyle w:val="IndexLink"/>
                <w:rtl w:val="true"/>
              </w:rPr>
              <w:tab/>
            </w:r>
            <w:r>
              <w:rPr>
                <w:rStyle w:val="IndexLink"/>
              </w:rPr>
              <w:t>184</w:t>
            </w:r>
          </w:hyperlink>
        </w:p>
        <w:p>
          <w:pPr>
            <w:pStyle w:val="Contents3"/>
            <w:tabs>
              <w:tab w:val="clear" w:pos="8459"/>
              <w:tab w:val="right" w:pos="9026" w:leader="dot"/>
            </w:tabs>
            <w:rPr/>
          </w:pPr>
          <w:hyperlink w:anchor="__RefHeading___Toc4657489_1280447820">
            <w:r>
              <w:rPr>
                <w:webHidden/>
                <w:rStyle w:val="IndexLink"/>
                <w:rtl w:val="true"/>
              </w:rPr>
              <w:t>سورة الجاثية</w:t>
            </w:r>
            <w:r>
              <w:rPr>
                <w:rStyle w:val="IndexLink"/>
                <w:rtl w:val="true"/>
              </w:rPr>
              <w:tab/>
            </w:r>
            <w:r>
              <w:rPr>
                <w:rStyle w:val="IndexLink"/>
              </w:rPr>
              <w:t>185</w:t>
            </w:r>
          </w:hyperlink>
        </w:p>
        <w:p>
          <w:pPr>
            <w:pStyle w:val="Contents3"/>
            <w:tabs>
              <w:tab w:val="clear" w:pos="8459"/>
              <w:tab w:val="right" w:pos="9026" w:leader="dot"/>
            </w:tabs>
            <w:rPr/>
          </w:pPr>
          <w:hyperlink w:anchor="__RefHeading___Toc4657491_1280447820">
            <w:r>
              <w:rPr>
                <w:webHidden/>
                <w:rStyle w:val="IndexLink"/>
                <w:rtl w:val="true"/>
              </w:rPr>
              <w:t>سورة الأحقاف</w:t>
            </w:r>
            <w:r>
              <w:rPr>
                <w:rStyle w:val="IndexLink"/>
                <w:rtl w:val="true"/>
              </w:rPr>
              <w:tab/>
            </w:r>
            <w:r>
              <w:rPr>
                <w:rStyle w:val="IndexLink"/>
              </w:rPr>
              <w:t>186</w:t>
            </w:r>
          </w:hyperlink>
        </w:p>
        <w:p>
          <w:pPr>
            <w:pStyle w:val="Contents3"/>
            <w:tabs>
              <w:tab w:val="clear" w:pos="8459"/>
              <w:tab w:val="right" w:pos="9026" w:leader="dot"/>
            </w:tabs>
            <w:rPr/>
          </w:pPr>
          <w:hyperlink w:anchor="__RefHeading___Toc4657493_1280447820">
            <w:r>
              <w:rPr>
                <w:webHidden/>
                <w:rStyle w:val="IndexLink"/>
                <w:rtl w:val="true"/>
              </w:rPr>
              <w:t>سورة محمّد</w:t>
            </w:r>
            <w:r>
              <w:rPr>
                <w:rStyle w:val="IndexLink"/>
                <w:rtl w:val="true"/>
              </w:rPr>
              <w:t>(</w:t>
            </w:r>
            <w:r>
              <w:rPr>
                <w:rStyle w:val="IndexLink"/>
                <w:rtl w:val="true"/>
              </w:rPr>
              <w:t>صَلَّى اللّه عَلَيْهِ وَآلِهِ وَسَلَّمَ‏</w:t>
            </w:r>
            <w:r>
              <w:rPr>
                <w:rStyle w:val="IndexLink"/>
                <w:rtl w:val="true"/>
              </w:rPr>
              <w:t>)</w:t>
              <w:tab/>
            </w:r>
            <w:r>
              <w:rPr>
                <w:rStyle w:val="IndexLink"/>
              </w:rPr>
              <w:t>188</w:t>
            </w:r>
          </w:hyperlink>
        </w:p>
        <w:p>
          <w:pPr>
            <w:pStyle w:val="Contents3"/>
            <w:tabs>
              <w:tab w:val="clear" w:pos="8459"/>
              <w:tab w:val="right" w:pos="9026" w:leader="dot"/>
            </w:tabs>
            <w:rPr/>
          </w:pPr>
          <w:hyperlink w:anchor="__RefHeading___Toc4657495_1280447820">
            <w:r>
              <w:rPr>
                <w:webHidden/>
                <w:rStyle w:val="IndexLink"/>
                <w:rtl w:val="true"/>
              </w:rPr>
              <w:t>سورة الفتح</w:t>
            </w:r>
            <w:r>
              <w:rPr>
                <w:rStyle w:val="IndexLink"/>
                <w:rtl w:val="true"/>
              </w:rPr>
              <w:tab/>
            </w:r>
            <w:r>
              <w:rPr>
                <w:rStyle w:val="IndexLink"/>
              </w:rPr>
              <w:t>190</w:t>
            </w:r>
          </w:hyperlink>
        </w:p>
        <w:p>
          <w:pPr>
            <w:pStyle w:val="Contents3"/>
            <w:tabs>
              <w:tab w:val="clear" w:pos="8459"/>
              <w:tab w:val="right" w:pos="9026" w:leader="dot"/>
            </w:tabs>
            <w:rPr/>
          </w:pPr>
          <w:hyperlink w:anchor="__RefHeading___Toc4657497_1280447820">
            <w:r>
              <w:rPr>
                <w:webHidden/>
                <w:rStyle w:val="IndexLink"/>
                <w:rtl w:val="true"/>
              </w:rPr>
              <w:t>سورة الحجرات</w:t>
            </w:r>
            <w:r>
              <w:rPr>
                <w:rStyle w:val="IndexLink"/>
                <w:rtl w:val="true"/>
              </w:rPr>
              <w:tab/>
            </w:r>
            <w:r>
              <w:rPr>
                <w:rStyle w:val="IndexLink"/>
              </w:rPr>
              <w:t>191</w:t>
            </w:r>
          </w:hyperlink>
        </w:p>
        <w:p>
          <w:pPr>
            <w:pStyle w:val="Contents3"/>
            <w:tabs>
              <w:tab w:val="clear" w:pos="8459"/>
              <w:tab w:val="right" w:pos="9026" w:leader="dot"/>
            </w:tabs>
            <w:rPr/>
          </w:pPr>
          <w:hyperlink w:anchor="__RefHeading___Toc4657499_1280447820">
            <w:r>
              <w:rPr>
                <w:webHidden/>
                <w:rStyle w:val="IndexLink"/>
                <w:rtl w:val="true"/>
              </w:rPr>
              <w:t>سورة ق</w:t>
            </w:r>
            <w:r>
              <w:rPr>
                <w:rStyle w:val="IndexLink"/>
                <w:rtl w:val="true"/>
              </w:rPr>
              <w:tab/>
            </w:r>
            <w:r>
              <w:rPr>
                <w:rStyle w:val="IndexLink"/>
              </w:rPr>
              <w:t>192</w:t>
            </w:r>
          </w:hyperlink>
        </w:p>
        <w:p>
          <w:pPr>
            <w:pStyle w:val="Contents3"/>
            <w:tabs>
              <w:tab w:val="clear" w:pos="8459"/>
              <w:tab w:val="right" w:pos="9026" w:leader="dot"/>
            </w:tabs>
            <w:rPr/>
          </w:pPr>
          <w:hyperlink w:anchor="__RefHeading___Toc4657501_1280447820">
            <w:r>
              <w:rPr>
                <w:webHidden/>
                <w:rStyle w:val="IndexLink"/>
                <w:rtl w:val="true"/>
              </w:rPr>
              <w:t>سورة الذاريات</w:t>
            </w:r>
            <w:r>
              <w:rPr>
                <w:rStyle w:val="IndexLink"/>
                <w:rtl w:val="true"/>
              </w:rPr>
              <w:tab/>
            </w:r>
            <w:r>
              <w:rPr>
                <w:rStyle w:val="IndexLink"/>
              </w:rPr>
              <w:t>193</w:t>
            </w:r>
          </w:hyperlink>
        </w:p>
        <w:p>
          <w:pPr>
            <w:pStyle w:val="Contents3"/>
            <w:tabs>
              <w:tab w:val="clear" w:pos="8459"/>
              <w:tab w:val="right" w:pos="9026" w:leader="dot"/>
            </w:tabs>
            <w:rPr/>
          </w:pPr>
          <w:hyperlink w:anchor="__RefHeading___Toc4657503_1280447820">
            <w:r>
              <w:rPr>
                <w:webHidden/>
                <w:rStyle w:val="IndexLink"/>
                <w:rtl w:val="true"/>
              </w:rPr>
              <w:t>سورة الطور</w:t>
            </w:r>
            <w:r>
              <w:rPr>
                <w:rStyle w:val="IndexLink"/>
                <w:rtl w:val="true"/>
              </w:rPr>
              <w:tab/>
            </w:r>
            <w:r>
              <w:rPr>
                <w:rStyle w:val="IndexLink"/>
              </w:rPr>
              <w:t>195</w:t>
            </w:r>
          </w:hyperlink>
        </w:p>
        <w:p>
          <w:pPr>
            <w:pStyle w:val="Contents3"/>
            <w:tabs>
              <w:tab w:val="clear" w:pos="8459"/>
              <w:tab w:val="right" w:pos="9026" w:leader="dot"/>
            </w:tabs>
            <w:rPr/>
          </w:pPr>
          <w:hyperlink w:anchor="__RefHeading___Toc4657505_1280447820">
            <w:r>
              <w:rPr>
                <w:webHidden/>
                <w:rStyle w:val="IndexLink"/>
                <w:rtl w:val="true"/>
              </w:rPr>
              <w:t>سورة القمر</w:t>
            </w:r>
            <w:r>
              <w:rPr>
                <w:rStyle w:val="IndexLink"/>
                <w:rtl w:val="true"/>
              </w:rPr>
              <w:tab/>
            </w:r>
            <w:r>
              <w:rPr>
                <w:rStyle w:val="IndexLink"/>
              </w:rPr>
              <w:t>196</w:t>
            </w:r>
          </w:hyperlink>
        </w:p>
        <w:p>
          <w:pPr>
            <w:pStyle w:val="Contents3"/>
            <w:tabs>
              <w:tab w:val="clear" w:pos="8459"/>
              <w:tab w:val="right" w:pos="9026" w:leader="dot"/>
            </w:tabs>
            <w:rPr/>
          </w:pPr>
          <w:hyperlink w:anchor="__RefHeading___Toc4657507_1280447820">
            <w:r>
              <w:rPr>
                <w:webHidden/>
                <w:rStyle w:val="IndexLink"/>
                <w:rtl w:val="true"/>
              </w:rPr>
              <w:t>سورة الرَّحمن</w:t>
            </w:r>
            <w:r>
              <w:rPr>
                <w:rStyle w:val="IndexLink"/>
                <w:rtl w:val="true"/>
              </w:rPr>
              <w:tab/>
            </w:r>
            <w:r>
              <w:rPr>
                <w:rStyle w:val="IndexLink"/>
              </w:rPr>
              <w:t>198</w:t>
            </w:r>
          </w:hyperlink>
        </w:p>
        <w:p>
          <w:pPr>
            <w:pStyle w:val="Contents3"/>
            <w:tabs>
              <w:tab w:val="clear" w:pos="8459"/>
              <w:tab w:val="right" w:pos="9026" w:leader="dot"/>
            </w:tabs>
            <w:rPr/>
          </w:pPr>
          <w:hyperlink w:anchor="__RefHeading___Toc4657509_1280447820">
            <w:r>
              <w:rPr>
                <w:webHidden/>
                <w:rStyle w:val="IndexLink"/>
                <w:rtl w:val="true"/>
              </w:rPr>
              <w:t>سورة الواقعة</w:t>
            </w:r>
            <w:r>
              <w:rPr>
                <w:rStyle w:val="IndexLink"/>
                <w:rtl w:val="true"/>
              </w:rPr>
              <w:tab/>
            </w:r>
            <w:r>
              <w:rPr>
                <w:rStyle w:val="IndexLink"/>
              </w:rPr>
              <w:t>200</w:t>
            </w:r>
          </w:hyperlink>
        </w:p>
        <w:p>
          <w:pPr>
            <w:pStyle w:val="Contents3"/>
            <w:tabs>
              <w:tab w:val="clear" w:pos="8459"/>
              <w:tab w:val="right" w:pos="9026" w:leader="dot"/>
            </w:tabs>
            <w:rPr/>
          </w:pPr>
          <w:hyperlink w:anchor="__RefHeading___Toc4657511_1280447820">
            <w:r>
              <w:rPr>
                <w:webHidden/>
                <w:rStyle w:val="IndexLink"/>
                <w:rtl w:val="true"/>
              </w:rPr>
              <w:t>سورة الحديد</w:t>
            </w:r>
            <w:r>
              <w:rPr>
                <w:rStyle w:val="IndexLink"/>
                <w:rtl w:val="true"/>
              </w:rPr>
              <w:tab/>
            </w:r>
            <w:r>
              <w:rPr>
                <w:rStyle w:val="IndexLink"/>
              </w:rPr>
              <w:t>201</w:t>
            </w:r>
          </w:hyperlink>
        </w:p>
        <w:p>
          <w:pPr>
            <w:pStyle w:val="Contents3"/>
            <w:tabs>
              <w:tab w:val="clear" w:pos="8459"/>
              <w:tab w:val="right" w:pos="9026" w:leader="dot"/>
            </w:tabs>
            <w:rPr/>
          </w:pPr>
          <w:hyperlink w:anchor="__RefHeading___Toc4657513_1280447820">
            <w:r>
              <w:rPr>
                <w:webHidden/>
                <w:rStyle w:val="IndexLink"/>
                <w:rtl w:val="true"/>
              </w:rPr>
              <w:t>سورة المُجادِلة</w:t>
            </w:r>
            <w:r>
              <w:rPr>
                <w:rStyle w:val="IndexLink"/>
                <w:rtl w:val="true"/>
              </w:rPr>
              <w:tab/>
            </w:r>
            <w:r>
              <w:rPr>
                <w:rStyle w:val="IndexLink"/>
              </w:rPr>
              <w:t>203</w:t>
            </w:r>
          </w:hyperlink>
        </w:p>
        <w:p>
          <w:pPr>
            <w:pStyle w:val="Contents3"/>
            <w:tabs>
              <w:tab w:val="clear" w:pos="8459"/>
              <w:tab w:val="right" w:pos="9026" w:leader="dot"/>
            </w:tabs>
            <w:rPr/>
          </w:pPr>
          <w:hyperlink w:anchor="__RefHeading___Toc4657515_1280447820">
            <w:r>
              <w:rPr>
                <w:webHidden/>
                <w:rStyle w:val="IndexLink"/>
                <w:rtl w:val="true"/>
              </w:rPr>
              <w:t>سورة الحشر</w:t>
            </w:r>
            <w:r>
              <w:rPr>
                <w:rStyle w:val="IndexLink"/>
                <w:rtl w:val="true"/>
              </w:rPr>
              <w:tab/>
            </w:r>
            <w:r>
              <w:rPr>
                <w:rStyle w:val="IndexLink"/>
              </w:rPr>
              <w:t>204</w:t>
            </w:r>
          </w:hyperlink>
        </w:p>
        <w:p>
          <w:pPr>
            <w:pStyle w:val="Contents3"/>
            <w:tabs>
              <w:tab w:val="clear" w:pos="8459"/>
              <w:tab w:val="right" w:pos="9026" w:leader="dot"/>
            </w:tabs>
            <w:rPr/>
          </w:pPr>
          <w:hyperlink w:anchor="__RefHeading___Toc4657517_1280447820">
            <w:r>
              <w:rPr>
                <w:webHidden/>
                <w:rStyle w:val="IndexLink"/>
                <w:rtl w:val="true"/>
              </w:rPr>
              <w:t>سورة المُمْتَحِنَة</w:t>
            </w:r>
            <w:r>
              <w:rPr>
                <w:rStyle w:val="IndexLink"/>
                <w:rtl w:val="true"/>
              </w:rPr>
              <w:tab/>
            </w:r>
            <w:r>
              <w:rPr>
                <w:rStyle w:val="IndexLink"/>
              </w:rPr>
              <w:t>205</w:t>
            </w:r>
          </w:hyperlink>
        </w:p>
        <w:p>
          <w:pPr>
            <w:pStyle w:val="Contents3"/>
            <w:tabs>
              <w:tab w:val="clear" w:pos="8459"/>
              <w:tab w:val="right" w:pos="9026" w:leader="dot"/>
            </w:tabs>
            <w:rPr/>
          </w:pPr>
          <w:hyperlink w:anchor="__RefHeading___Toc4657519_1280447820">
            <w:r>
              <w:rPr>
                <w:webHidden/>
                <w:rStyle w:val="IndexLink"/>
                <w:rtl w:val="true"/>
              </w:rPr>
              <w:t>سورة الصَّفّ</w:t>
            </w:r>
            <w:r>
              <w:rPr>
                <w:rStyle w:val="IndexLink"/>
                <w:rtl w:val="true"/>
              </w:rPr>
              <w:tab/>
            </w:r>
            <w:r>
              <w:rPr>
                <w:rStyle w:val="IndexLink"/>
              </w:rPr>
              <w:t>207</w:t>
            </w:r>
          </w:hyperlink>
        </w:p>
        <w:p>
          <w:pPr>
            <w:pStyle w:val="Contents3"/>
            <w:tabs>
              <w:tab w:val="clear" w:pos="8459"/>
              <w:tab w:val="right" w:pos="9026" w:leader="dot"/>
            </w:tabs>
            <w:rPr/>
          </w:pPr>
          <w:hyperlink w:anchor="__RefHeading___Toc4657521_1280447820">
            <w:r>
              <w:rPr>
                <w:webHidden/>
                <w:rStyle w:val="IndexLink"/>
                <w:rtl w:val="true"/>
              </w:rPr>
              <w:t>سورة التغابن</w:t>
            </w:r>
            <w:r>
              <w:rPr>
                <w:rStyle w:val="IndexLink"/>
                <w:rtl w:val="true"/>
              </w:rPr>
              <w:tab/>
            </w:r>
            <w:r>
              <w:rPr>
                <w:rStyle w:val="IndexLink"/>
              </w:rPr>
              <w:t>209</w:t>
            </w:r>
          </w:hyperlink>
        </w:p>
        <w:p>
          <w:pPr>
            <w:pStyle w:val="Contents3"/>
            <w:tabs>
              <w:tab w:val="clear" w:pos="8459"/>
              <w:tab w:val="right" w:pos="9026" w:leader="dot"/>
            </w:tabs>
            <w:rPr/>
          </w:pPr>
          <w:hyperlink w:anchor="__RefHeading___Toc4657523_1280447820">
            <w:r>
              <w:rPr>
                <w:webHidden/>
                <w:rStyle w:val="IndexLink"/>
                <w:rtl w:val="true"/>
              </w:rPr>
              <w:t>سورة التحريم</w:t>
            </w:r>
            <w:r>
              <w:rPr>
                <w:rStyle w:val="IndexLink"/>
                <w:rtl w:val="true"/>
              </w:rPr>
              <w:tab/>
            </w:r>
            <w:r>
              <w:rPr>
                <w:rStyle w:val="IndexLink"/>
              </w:rPr>
              <w:t>210</w:t>
            </w:r>
          </w:hyperlink>
        </w:p>
        <w:p>
          <w:pPr>
            <w:pStyle w:val="Contents3"/>
            <w:tabs>
              <w:tab w:val="clear" w:pos="8459"/>
              <w:tab w:val="right" w:pos="9026" w:leader="dot"/>
            </w:tabs>
            <w:rPr/>
          </w:pPr>
          <w:hyperlink w:anchor="__RefHeading___Toc4657525_1280447820">
            <w:r>
              <w:rPr>
                <w:webHidden/>
                <w:rStyle w:val="IndexLink"/>
                <w:rtl w:val="true"/>
              </w:rPr>
              <w:t>سورة المُلْكِ</w:t>
            </w:r>
            <w:r>
              <w:rPr>
                <w:rStyle w:val="IndexLink"/>
                <w:rtl w:val="true"/>
              </w:rPr>
              <w:tab/>
            </w:r>
            <w:r>
              <w:rPr>
                <w:rStyle w:val="IndexLink"/>
              </w:rPr>
              <w:t>211</w:t>
            </w:r>
          </w:hyperlink>
        </w:p>
        <w:p>
          <w:pPr>
            <w:pStyle w:val="Contents3"/>
            <w:tabs>
              <w:tab w:val="clear" w:pos="8459"/>
              <w:tab w:val="right" w:pos="9026" w:leader="dot"/>
            </w:tabs>
            <w:rPr/>
          </w:pPr>
          <w:hyperlink w:anchor="__RefHeading___Toc4657527_1280447820">
            <w:r>
              <w:rPr>
                <w:webHidden/>
                <w:rStyle w:val="IndexLink"/>
                <w:rtl w:val="true"/>
              </w:rPr>
              <w:t>سورة القَلَم</w:t>
            </w:r>
            <w:r>
              <w:rPr>
                <w:rStyle w:val="IndexLink"/>
                <w:rtl w:val="true"/>
              </w:rPr>
              <w:tab/>
            </w:r>
            <w:r>
              <w:rPr>
                <w:rStyle w:val="IndexLink"/>
              </w:rPr>
              <w:t>212</w:t>
            </w:r>
          </w:hyperlink>
        </w:p>
        <w:p>
          <w:pPr>
            <w:pStyle w:val="Contents3"/>
            <w:tabs>
              <w:tab w:val="clear" w:pos="8459"/>
              <w:tab w:val="right" w:pos="9026" w:leader="dot"/>
            </w:tabs>
            <w:rPr/>
          </w:pPr>
          <w:hyperlink w:anchor="__RefHeading___Toc4657529_1280447820">
            <w:r>
              <w:rPr>
                <w:webHidden/>
                <w:rStyle w:val="IndexLink"/>
                <w:rtl w:val="true"/>
              </w:rPr>
              <w:t>سورة الحاقة</w:t>
            </w:r>
            <w:r>
              <w:rPr>
                <w:rStyle w:val="IndexLink"/>
                <w:rtl w:val="true"/>
              </w:rPr>
              <w:tab/>
            </w:r>
            <w:r>
              <w:rPr>
                <w:rStyle w:val="IndexLink"/>
              </w:rPr>
              <w:t>213</w:t>
            </w:r>
          </w:hyperlink>
        </w:p>
        <w:p>
          <w:pPr>
            <w:pStyle w:val="Contents3"/>
            <w:tabs>
              <w:tab w:val="clear" w:pos="8459"/>
              <w:tab w:val="right" w:pos="9026" w:leader="dot"/>
            </w:tabs>
            <w:rPr/>
          </w:pPr>
          <w:hyperlink w:anchor="__RefHeading___Toc4657531_1280447820">
            <w:r>
              <w:rPr>
                <w:webHidden/>
                <w:rStyle w:val="IndexLink"/>
                <w:rtl w:val="true"/>
              </w:rPr>
              <w:t>سورة المَعارِج</w:t>
            </w:r>
            <w:r>
              <w:rPr>
                <w:rStyle w:val="IndexLink"/>
                <w:rtl w:val="true"/>
              </w:rPr>
              <w:tab/>
            </w:r>
            <w:r>
              <w:rPr>
                <w:rStyle w:val="IndexLink"/>
              </w:rPr>
              <w:t>215</w:t>
            </w:r>
          </w:hyperlink>
        </w:p>
        <w:p>
          <w:pPr>
            <w:pStyle w:val="Contents3"/>
            <w:tabs>
              <w:tab w:val="clear" w:pos="8459"/>
              <w:tab w:val="right" w:pos="9026" w:leader="dot"/>
            </w:tabs>
            <w:rPr/>
          </w:pPr>
          <w:hyperlink w:anchor="__RefHeading___Toc4657533_1280447820">
            <w:r>
              <w:rPr>
                <w:webHidden/>
                <w:rStyle w:val="IndexLink"/>
                <w:rtl w:val="true"/>
              </w:rPr>
              <w:t>سورة نُوح</w:t>
            </w:r>
            <w:r>
              <w:rPr>
                <w:rStyle w:val="IndexLink"/>
                <w:rtl w:val="true"/>
              </w:rPr>
              <w:tab/>
            </w:r>
            <w:r>
              <w:rPr>
                <w:rStyle w:val="IndexLink"/>
              </w:rPr>
              <w:t>217</w:t>
            </w:r>
          </w:hyperlink>
        </w:p>
        <w:p>
          <w:pPr>
            <w:pStyle w:val="Contents3"/>
            <w:tabs>
              <w:tab w:val="clear" w:pos="8459"/>
              <w:tab w:val="right" w:pos="9026" w:leader="dot"/>
            </w:tabs>
            <w:rPr/>
          </w:pPr>
          <w:hyperlink w:anchor="__RefHeading___Toc4657535_1280447820">
            <w:r>
              <w:rPr>
                <w:webHidden/>
                <w:rStyle w:val="IndexLink"/>
                <w:rtl w:val="true"/>
              </w:rPr>
              <w:t>سورة الجن</w:t>
            </w:r>
            <w:r>
              <w:rPr>
                <w:rStyle w:val="IndexLink"/>
                <w:rtl w:val="true"/>
              </w:rPr>
              <w:tab/>
            </w:r>
            <w:r>
              <w:rPr>
                <w:rStyle w:val="IndexLink"/>
              </w:rPr>
              <w:t>218</w:t>
            </w:r>
          </w:hyperlink>
        </w:p>
        <w:p>
          <w:pPr>
            <w:pStyle w:val="Contents3"/>
            <w:tabs>
              <w:tab w:val="clear" w:pos="8459"/>
              <w:tab w:val="right" w:pos="9026" w:leader="dot"/>
            </w:tabs>
            <w:rPr/>
          </w:pPr>
          <w:hyperlink w:anchor="__RefHeading___Toc4657537_1280447820">
            <w:r>
              <w:rPr>
                <w:webHidden/>
                <w:rStyle w:val="IndexLink"/>
                <w:rtl w:val="true"/>
              </w:rPr>
              <w:t>سورة المُزَّمِّل</w:t>
            </w:r>
            <w:r>
              <w:rPr>
                <w:rStyle w:val="IndexLink"/>
                <w:rtl w:val="true"/>
              </w:rPr>
              <w:tab/>
            </w:r>
            <w:r>
              <w:rPr>
                <w:rStyle w:val="IndexLink"/>
              </w:rPr>
              <w:t>219</w:t>
            </w:r>
          </w:hyperlink>
        </w:p>
        <w:p>
          <w:pPr>
            <w:pStyle w:val="Contents3"/>
            <w:tabs>
              <w:tab w:val="clear" w:pos="8459"/>
              <w:tab w:val="right" w:pos="9026" w:leader="dot"/>
            </w:tabs>
            <w:rPr/>
          </w:pPr>
          <w:hyperlink w:anchor="__RefHeading___Toc4657539_1280447820">
            <w:r>
              <w:rPr>
                <w:webHidden/>
                <w:rStyle w:val="IndexLink"/>
                <w:rtl w:val="true"/>
              </w:rPr>
              <w:t>سورة المُدَّثِّر</w:t>
            </w:r>
            <w:r>
              <w:rPr>
                <w:rStyle w:val="IndexLink"/>
                <w:rtl w:val="true"/>
              </w:rPr>
              <w:tab/>
            </w:r>
            <w:r>
              <w:rPr>
                <w:rStyle w:val="IndexLink"/>
              </w:rPr>
              <w:t>220</w:t>
            </w:r>
          </w:hyperlink>
        </w:p>
        <w:p>
          <w:pPr>
            <w:pStyle w:val="Contents3"/>
            <w:tabs>
              <w:tab w:val="clear" w:pos="8459"/>
              <w:tab w:val="right" w:pos="9026" w:leader="dot"/>
            </w:tabs>
            <w:rPr/>
          </w:pPr>
          <w:hyperlink w:anchor="__RefHeading___Toc4657541_1280447820">
            <w:r>
              <w:rPr>
                <w:webHidden/>
                <w:rStyle w:val="IndexLink"/>
                <w:rtl w:val="true"/>
              </w:rPr>
              <w:t>سورة القِيَامَة</w:t>
            </w:r>
            <w:r>
              <w:rPr>
                <w:rStyle w:val="IndexLink"/>
                <w:rtl w:val="true"/>
              </w:rPr>
              <w:tab/>
            </w:r>
            <w:r>
              <w:rPr>
                <w:rStyle w:val="IndexLink"/>
              </w:rPr>
              <w:t>221</w:t>
            </w:r>
          </w:hyperlink>
        </w:p>
        <w:p>
          <w:pPr>
            <w:pStyle w:val="Contents3"/>
            <w:tabs>
              <w:tab w:val="clear" w:pos="8459"/>
              <w:tab w:val="right" w:pos="9026" w:leader="dot"/>
            </w:tabs>
            <w:rPr/>
          </w:pPr>
          <w:hyperlink w:anchor="__RefHeading___Toc4657543_1280447820">
            <w:r>
              <w:rPr>
                <w:webHidden/>
                <w:rStyle w:val="IndexLink"/>
                <w:rtl w:val="true"/>
              </w:rPr>
              <w:t>سورة الإنسان</w:t>
            </w:r>
            <w:r>
              <w:rPr>
                <w:rStyle w:val="IndexLink"/>
                <w:rtl w:val="true"/>
              </w:rPr>
              <w:tab/>
            </w:r>
            <w:r>
              <w:rPr>
                <w:rStyle w:val="IndexLink"/>
              </w:rPr>
              <w:t>221</w:t>
            </w:r>
          </w:hyperlink>
        </w:p>
        <w:p>
          <w:pPr>
            <w:pStyle w:val="Contents3"/>
            <w:tabs>
              <w:tab w:val="clear" w:pos="8459"/>
              <w:tab w:val="right" w:pos="9026" w:leader="dot"/>
            </w:tabs>
            <w:rPr/>
          </w:pPr>
          <w:hyperlink w:anchor="__RefHeading___Toc4657545_1280447820">
            <w:r>
              <w:rPr>
                <w:webHidden/>
                <w:rStyle w:val="IndexLink"/>
                <w:rtl w:val="true"/>
              </w:rPr>
              <w:t>سورة المُرْسَلَات</w:t>
            </w:r>
            <w:r>
              <w:rPr>
                <w:rStyle w:val="IndexLink"/>
                <w:rtl w:val="true"/>
              </w:rPr>
              <w:tab/>
            </w:r>
            <w:r>
              <w:rPr>
                <w:rStyle w:val="IndexLink"/>
              </w:rPr>
              <w:t>222</w:t>
            </w:r>
          </w:hyperlink>
        </w:p>
        <w:p>
          <w:pPr>
            <w:pStyle w:val="Contents3"/>
            <w:tabs>
              <w:tab w:val="clear" w:pos="8459"/>
              <w:tab w:val="right" w:pos="9026" w:leader="dot"/>
            </w:tabs>
            <w:rPr/>
          </w:pPr>
          <w:hyperlink w:anchor="__RefHeading___Toc4657547_1280447820">
            <w:r>
              <w:rPr>
                <w:webHidden/>
                <w:rStyle w:val="IndexLink"/>
                <w:rtl w:val="true"/>
              </w:rPr>
              <w:t>سورة النَّبَأ</w:t>
            </w:r>
            <w:r>
              <w:rPr>
                <w:rStyle w:val="IndexLink"/>
                <w:rtl w:val="true"/>
              </w:rPr>
              <w:tab/>
            </w:r>
            <w:r>
              <w:rPr>
                <w:rStyle w:val="IndexLink"/>
              </w:rPr>
              <w:t>223</w:t>
            </w:r>
          </w:hyperlink>
        </w:p>
        <w:p>
          <w:pPr>
            <w:pStyle w:val="Contents3"/>
            <w:tabs>
              <w:tab w:val="clear" w:pos="8459"/>
              <w:tab w:val="right" w:pos="9026" w:leader="dot"/>
            </w:tabs>
            <w:rPr/>
          </w:pPr>
          <w:hyperlink w:anchor="__RefHeading___Toc4657549_1280447820">
            <w:r>
              <w:rPr>
                <w:webHidden/>
                <w:rStyle w:val="IndexLink"/>
                <w:rtl w:val="true"/>
              </w:rPr>
              <w:t>سورة النازعات</w:t>
            </w:r>
            <w:r>
              <w:rPr>
                <w:rStyle w:val="IndexLink"/>
                <w:rtl w:val="true"/>
              </w:rPr>
              <w:tab/>
            </w:r>
            <w:r>
              <w:rPr>
                <w:rStyle w:val="IndexLink"/>
              </w:rPr>
              <w:t>224</w:t>
            </w:r>
          </w:hyperlink>
        </w:p>
        <w:p>
          <w:pPr>
            <w:pStyle w:val="Contents3"/>
            <w:tabs>
              <w:tab w:val="clear" w:pos="8459"/>
              <w:tab w:val="right" w:pos="9026" w:leader="dot"/>
            </w:tabs>
            <w:rPr/>
          </w:pPr>
          <w:hyperlink w:anchor="__RefHeading___Toc4657551_1280447820">
            <w:r>
              <w:rPr>
                <w:webHidden/>
                <w:rStyle w:val="IndexLink"/>
                <w:rtl w:val="true"/>
              </w:rPr>
              <w:t>سورة عَبَس</w:t>
            </w:r>
            <w:r>
              <w:rPr>
                <w:rStyle w:val="IndexLink"/>
                <w:rtl w:val="true"/>
              </w:rPr>
              <w:tab/>
            </w:r>
            <w:r>
              <w:rPr>
                <w:rStyle w:val="IndexLink"/>
              </w:rPr>
              <w:t>225</w:t>
            </w:r>
          </w:hyperlink>
        </w:p>
        <w:p>
          <w:pPr>
            <w:pStyle w:val="Contents3"/>
            <w:tabs>
              <w:tab w:val="clear" w:pos="8459"/>
              <w:tab w:val="right" w:pos="9026" w:leader="dot"/>
            </w:tabs>
            <w:rPr/>
          </w:pPr>
          <w:hyperlink w:anchor="__RefHeading___Toc4657553_1280447820">
            <w:r>
              <w:rPr>
                <w:webHidden/>
                <w:rStyle w:val="IndexLink"/>
                <w:rtl w:val="true"/>
              </w:rPr>
              <w:t>سورة التكوير</w:t>
            </w:r>
            <w:r>
              <w:rPr>
                <w:rStyle w:val="IndexLink"/>
                <w:rtl w:val="true"/>
              </w:rPr>
              <w:tab/>
            </w:r>
            <w:r>
              <w:rPr>
                <w:rStyle w:val="IndexLink"/>
              </w:rPr>
              <w:t>226</w:t>
            </w:r>
          </w:hyperlink>
        </w:p>
        <w:p>
          <w:pPr>
            <w:pStyle w:val="Contents3"/>
            <w:tabs>
              <w:tab w:val="clear" w:pos="8459"/>
              <w:tab w:val="right" w:pos="9026" w:leader="dot"/>
            </w:tabs>
            <w:rPr/>
          </w:pPr>
          <w:hyperlink w:anchor="__RefHeading___Toc4657555_1280447820">
            <w:r>
              <w:rPr>
                <w:webHidden/>
                <w:rStyle w:val="IndexLink"/>
                <w:rtl w:val="true"/>
              </w:rPr>
              <w:t>سورة المُطفِفِيْن</w:t>
            </w:r>
            <w:r>
              <w:rPr>
                <w:rStyle w:val="IndexLink"/>
                <w:rtl w:val="true"/>
              </w:rPr>
              <w:tab/>
            </w:r>
            <w:r>
              <w:rPr>
                <w:rStyle w:val="IndexLink"/>
              </w:rPr>
              <w:t>227</w:t>
            </w:r>
          </w:hyperlink>
        </w:p>
        <w:p>
          <w:pPr>
            <w:pStyle w:val="Contents3"/>
            <w:tabs>
              <w:tab w:val="clear" w:pos="8459"/>
              <w:tab w:val="right" w:pos="9026" w:leader="dot"/>
            </w:tabs>
            <w:rPr/>
          </w:pPr>
          <w:hyperlink w:anchor="__RefHeading___Toc4657557_1280447820">
            <w:r>
              <w:rPr>
                <w:webHidden/>
                <w:rStyle w:val="IndexLink"/>
                <w:rtl w:val="true"/>
              </w:rPr>
              <w:t>سورة الانشقاق</w:t>
            </w:r>
            <w:r>
              <w:rPr>
                <w:rStyle w:val="IndexLink"/>
                <w:rtl w:val="true"/>
              </w:rPr>
              <w:tab/>
            </w:r>
            <w:r>
              <w:rPr>
                <w:rStyle w:val="IndexLink"/>
              </w:rPr>
              <w:t>228</w:t>
            </w:r>
          </w:hyperlink>
        </w:p>
        <w:p>
          <w:pPr>
            <w:pStyle w:val="Contents3"/>
            <w:tabs>
              <w:tab w:val="clear" w:pos="8459"/>
              <w:tab w:val="right" w:pos="9026" w:leader="dot"/>
            </w:tabs>
            <w:rPr/>
          </w:pPr>
          <w:hyperlink w:anchor="__RefHeading___Toc4657559_1280447820">
            <w:r>
              <w:rPr>
                <w:webHidden/>
                <w:rStyle w:val="IndexLink"/>
                <w:rtl w:val="true"/>
              </w:rPr>
              <w:t>سورة البروج</w:t>
            </w:r>
            <w:r>
              <w:rPr>
                <w:rStyle w:val="IndexLink"/>
                <w:rtl w:val="true"/>
              </w:rPr>
              <w:tab/>
            </w:r>
            <w:r>
              <w:rPr>
                <w:rStyle w:val="IndexLink"/>
              </w:rPr>
              <w:t>230</w:t>
            </w:r>
          </w:hyperlink>
        </w:p>
        <w:p>
          <w:pPr>
            <w:pStyle w:val="Contents3"/>
            <w:tabs>
              <w:tab w:val="clear" w:pos="8459"/>
              <w:tab w:val="right" w:pos="9026" w:leader="dot"/>
            </w:tabs>
            <w:rPr/>
          </w:pPr>
          <w:hyperlink w:anchor="__RefHeading___Toc4657561_1280447820">
            <w:r>
              <w:rPr>
                <w:webHidden/>
                <w:rStyle w:val="IndexLink"/>
                <w:rtl w:val="true"/>
              </w:rPr>
              <w:t>سورة الطارق</w:t>
            </w:r>
            <w:r>
              <w:rPr>
                <w:rStyle w:val="IndexLink"/>
                <w:rtl w:val="true"/>
              </w:rPr>
              <w:tab/>
            </w:r>
            <w:r>
              <w:rPr>
                <w:rStyle w:val="IndexLink"/>
              </w:rPr>
              <w:t>232</w:t>
            </w:r>
          </w:hyperlink>
        </w:p>
        <w:p>
          <w:pPr>
            <w:pStyle w:val="Contents3"/>
            <w:tabs>
              <w:tab w:val="clear" w:pos="8459"/>
              <w:tab w:val="right" w:pos="9026" w:leader="dot"/>
            </w:tabs>
            <w:rPr/>
          </w:pPr>
          <w:hyperlink w:anchor="__RefHeading___Toc4657563_1280447820">
            <w:r>
              <w:rPr>
                <w:webHidden/>
                <w:rStyle w:val="IndexLink"/>
                <w:rtl w:val="true"/>
              </w:rPr>
              <w:t>سورة الغاشية</w:t>
            </w:r>
            <w:r>
              <w:rPr>
                <w:rStyle w:val="IndexLink"/>
                <w:rtl w:val="true"/>
              </w:rPr>
              <w:tab/>
            </w:r>
            <w:r>
              <w:rPr>
                <w:rStyle w:val="IndexLink"/>
              </w:rPr>
              <w:t>234</w:t>
            </w:r>
          </w:hyperlink>
        </w:p>
        <w:p>
          <w:pPr>
            <w:pStyle w:val="Contents3"/>
            <w:tabs>
              <w:tab w:val="clear" w:pos="8459"/>
              <w:tab w:val="right" w:pos="9026" w:leader="dot"/>
            </w:tabs>
            <w:rPr/>
          </w:pPr>
          <w:hyperlink w:anchor="__RefHeading___Toc4657565_1280447820">
            <w:r>
              <w:rPr>
                <w:webHidden/>
                <w:rStyle w:val="IndexLink"/>
                <w:rtl w:val="true"/>
              </w:rPr>
              <w:t>سورة الفجر</w:t>
            </w:r>
            <w:r>
              <w:rPr>
                <w:rStyle w:val="IndexLink"/>
                <w:rtl w:val="true"/>
              </w:rPr>
              <w:tab/>
            </w:r>
            <w:r>
              <w:rPr>
                <w:rStyle w:val="IndexLink"/>
              </w:rPr>
              <w:t>235</w:t>
            </w:r>
          </w:hyperlink>
        </w:p>
        <w:p>
          <w:pPr>
            <w:pStyle w:val="Contents3"/>
            <w:tabs>
              <w:tab w:val="clear" w:pos="8459"/>
              <w:tab w:val="right" w:pos="9026" w:leader="dot"/>
            </w:tabs>
            <w:rPr/>
          </w:pPr>
          <w:hyperlink w:anchor="__RefHeading___Toc4657567_1280447820">
            <w:r>
              <w:rPr>
                <w:webHidden/>
                <w:rStyle w:val="IndexLink"/>
                <w:rtl w:val="true"/>
              </w:rPr>
              <w:t>سورة البلد</w:t>
            </w:r>
            <w:r>
              <w:rPr>
                <w:rStyle w:val="IndexLink"/>
                <w:rtl w:val="true"/>
              </w:rPr>
              <w:tab/>
            </w:r>
            <w:r>
              <w:rPr>
                <w:rStyle w:val="IndexLink"/>
              </w:rPr>
              <w:t>236</w:t>
            </w:r>
          </w:hyperlink>
        </w:p>
        <w:p>
          <w:pPr>
            <w:pStyle w:val="Contents3"/>
            <w:tabs>
              <w:tab w:val="clear" w:pos="8459"/>
              <w:tab w:val="right" w:pos="9026" w:leader="dot"/>
            </w:tabs>
            <w:rPr/>
          </w:pPr>
          <w:hyperlink w:anchor="__RefHeading___Toc4657569_1280447820">
            <w:r>
              <w:rPr>
                <w:webHidden/>
                <w:rStyle w:val="IndexLink"/>
                <w:rtl w:val="true"/>
              </w:rPr>
              <w:t>سورة الشَّمْس</w:t>
            </w:r>
            <w:r>
              <w:rPr>
                <w:rStyle w:val="IndexLink"/>
                <w:rtl w:val="true"/>
              </w:rPr>
              <w:tab/>
            </w:r>
            <w:r>
              <w:rPr>
                <w:rStyle w:val="IndexLink"/>
              </w:rPr>
              <w:t>237</w:t>
            </w:r>
          </w:hyperlink>
        </w:p>
        <w:p>
          <w:pPr>
            <w:pStyle w:val="Contents3"/>
            <w:tabs>
              <w:tab w:val="clear" w:pos="8459"/>
              <w:tab w:val="right" w:pos="9026" w:leader="dot"/>
            </w:tabs>
            <w:rPr/>
          </w:pPr>
          <w:hyperlink w:anchor="__RefHeading___Toc4657571_1280447820">
            <w:r>
              <w:rPr>
                <w:webHidden/>
                <w:rStyle w:val="IndexLink"/>
                <w:rtl w:val="true"/>
              </w:rPr>
              <w:t>سورة الضحى</w:t>
            </w:r>
            <w:r>
              <w:rPr>
                <w:rStyle w:val="IndexLink"/>
                <w:rtl w:val="true"/>
              </w:rPr>
              <w:tab/>
            </w:r>
            <w:r>
              <w:rPr>
                <w:rStyle w:val="IndexLink"/>
              </w:rPr>
              <w:t>238</w:t>
            </w:r>
          </w:hyperlink>
        </w:p>
        <w:p>
          <w:pPr>
            <w:pStyle w:val="Contents3"/>
            <w:tabs>
              <w:tab w:val="clear" w:pos="8459"/>
              <w:tab w:val="right" w:pos="9026" w:leader="dot"/>
            </w:tabs>
            <w:rPr/>
          </w:pPr>
          <w:hyperlink w:anchor="__RefHeading___Toc4657573_1280447820">
            <w:r>
              <w:rPr>
                <w:webHidden/>
                <w:rStyle w:val="IndexLink"/>
                <w:rtl w:val="true"/>
              </w:rPr>
              <w:t>سورة العَلَق</w:t>
            </w:r>
            <w:r>
              <w:rPr>
                <w:rStyle w:val="IndexLink"/>
                <w:rtl w:val="true"/>
              </w:rPr>
              <w:tab/>
            </w:r>
            <w:r>
              <w:rPr>
                <w:rStyle w:val="IndexLink"/>
              </w:rPr>
              <w:t>239</w:t>
            </w:r>
          </w:hyperlink>
        </w:p>
        <w:p>
          <w:pPr>
            <w:pStyle w:val="Contents3"/>
            <w:tabs>
              <w:tab w:val="clear" w:pos="8459"/>
              <w:tab w:val="right" w:pos="9026" w:leader="dot"/>
            </w:tabs>
            <w:rPr/>
          </w:pPr>
          <w:hyperlink w:anchor="__RefHeading___Toc4657575_1280447820">
            <w:r>
              <w:rPr>
                <w:webHidden/>
                <w:rStyle w:val="IndexLink"/>
                <w:rtl w:val="true"/>
              </w:rPr>
              <w:t>سورة البَيِّنَة</w:t>
            </w:r>
            <w:r>
              <w:rPr>
                <w:rStyle w:val="IndexLink"/>
                <w:rtl w:val="true"/>
              </w:rPr>
              <w:tab/>
            </w:r>
            <w:r>
              <w:rPr>
                <w:rStyle w:val="IndexLink"/>
              </w:rPr>
              <w:t>240</w:t>
            </w:r>
          </w:hyperlink>
        </w:p>
        <w:p>
          <w:pPr>
            <w:pStyle w:val="Contents3"/>
            <w:tabs>
              <w:tab w:val="clear" w:pos="8459"/>
              <w:tab w:val="right" w:pos="9026" w:leader="dot"/>
            </w:tabs>
            <w:rPr/>
          </w:pPr>
          <w:hyperlink w:anchor="__RefHeading___Toc4657577_1280447820">
            <w:r>
              <w:rPr>
                <w:webHidden/>
                <w:rStyle w:val="IndexLink"/>
                <w:rtl w:val="true"/>
              </w:rPr>
              <w:t>سورة التَّكَاثُر</w:t>
            </w:r>
            <w:r>
              <w:rPr>
                <w:rStyle w:val="IndexLink"/>
                <w:rtl w:val="true"/>
              </w:rPr>
              <w:tab/>
            </w:r>
            <w:r>
              <w:rPr>
                <w:rStyle w:val="IndexLink"/>
              </w:rPr>
              <w:t>241</w:t>
            </w:r>
          </w:hyperlink>
        </w:p>
        <w:p>
          <w:pPr>
            <w:pStyle w:val="Contents3"/>
            <w:tabs>
              <w:tab w:val="clear" w:pos="8459"/>
              <w:tab w:val="right" w:pos="9026" w:leader="dot"/>
            </w:tabs>
            <w:rPr/>
          </w:pPr>
          <w:hyperlink w:anchor="__RefHeading___Toc4657579_1280447820">
            <w:r>
              <w:rPr>
                <w:webHidden/>
                <w:rStyle w:val="IndexLink"/>
                <w:rtl w:val="true"/>
              </w:rPr>
              <w:t>سورة المَاعُوْن</w:t>
            </w:r>
            <w:r>
              <w:rPr>
                <w:rStyle w:val="IndexLink"/>
                <w:rtl w:val="true"/>
              </w:rPr>
              <w:tab/>
            </w:r>
            <w:r>
              <w:rPr>
                <w:rStyle w:val="IndexLink"/>
              </w:rPr>
              <w:t>242</w:t>
            </w:r>
          </w:hyperlink>
        </w:p>
        <w:p>
          <w:pPr>
            <w:pStyle w:val="Contents3"/>
            <w:tabs>
              <w:tab w:val="clear" w:pos="8459"/>
              <w:tab w:val="right" w:pos="9026" w:leader="dot"/>
            </w:tabs>
            <w:rPr/>
          </w:pPr>
          <w:hyperlink w:anchor="__RefHeading___Toc4657581_1280447820">
            <w:r>
              <w:rPr>
                <w:webHidden/>
                <w:rStyle w:val="IndexLink"/>
                <w:rtl w:val="true"/>
              </w:rPr>
              <w:t>سورة الكَوْثَر</w:t>
            </w:r>
            <w:r>
              <w:rPr>
                <w:rStyle w:val="IndexLink"/>
                <w:rtl w:val="true"/>
              </w:rPr>
              <w:tab/>
            </w:r>
            <w:r>
              <w:rPr>
                <w:rStyle w:val="IndexLink"/>
              </w:rPr>
              <w:t>244</w:t>
            </w:r>
          </w:hyperlink>
        </w:p>
        <w:p>
          <w:pPr>
            <w:pStyle w:val="Contents3"/>
            <w:tabs>
              <w:tab w:val="clear" w:pos="8459"/>
              <w:tab w:val="right" w:pos="9026" w:leader="dot"/>
            </w:tabs>
            <w:rPr/>
          </w:pPr>
          <w:hyperlink w:anchor="__RefHeading___Toc4657583_1280447820">
            <w:r>
              <w:rPr>
                <w:webHidden/>
                <w:rStyle w:val="IndexLink"/>
                <w:rtl w:val="true"/>
              </w:rPr>
              <w:t>سورة الإخلاص</w:t>
            </w:r>
            <w:r>
              <w:rPr>
                <w:rStyle w:val="IndexLink"/>
                <w:rtl w:val="true"/>
              </w:rPr>
              <w:tab/>
            </w:r>
            <w:r>
              <w:rPr>
                <w:rStyle w:val="IndexLink"/>
              </w:rPr>
              <w:t>245</w:t>
            </w:r>
          </w:hyperlink>
        </w:p>
        <w:p>
          <w:pPr>
            <w:pStyle w:val="Contents3"/>
            <w:tabs>
              <w:tab w:val="clear" w:pos="8459"/>
              <w:tab w:val="right" w:pos="9026" w:leader="dot"/>
            </w:tabs>
            <w:rPr/>
          </w:pPr>
          <w:hyperlink w:anchor="__RefHeading___Toc4657585_1280447820">
            <w:r>
              <w:rPr>
                <w:webHidden/>
                <w:rStyle w:val="IndexLink"/>
                <w:rtl w:val="true"/>
              </w:rPr>
              <w:t>سورة الفَلَق</w:t>
            </w:r>
            <w:r>
              <w:rPr>
                <w:rStyle w:val="IndexLink"/>
                <w:rtl w:val="true"/>
              </w:rPr>
              <w:tab/>
            </w:r>
            <w:r>
              <w:rPr>
                <w:rStyle w:val="IndexLink"/>
              </w:rPr>
              <w:t>246</w:t>
            </w:r>
          </w:hyperlink>
        </w:p>
        <w:p>
          <w:pPr>
            <w:pStyle w:val="Contents2"/>
            <w:tabs>
              <w:tab w:val="clear" w:pos="8743"/>
              <w:tab w:val="right" w:pos="9026" w:leader="dot"/>
            </w:tabs>
            <w:rPr/>
          </w:pPr>
          <w:hyperlink w:anchor="__RefHeading___Toc4657587_1280447820">
            <w:r>
              <w:rPr>
                <w:webHidden/>
                <w:rStyle w:val="IndexLink"/>
                <w:rtl w:val="true"/>
              </w:rPr>
              <w:t>الأمام في رحاب القرآن الكريم</w:t>
            </w:r>
            <w:r>
              <w:rPr>
                <w:rStyle w:val="IndexLink"/>
                <w:rtl w:val="true"/>
              </w:rPr>
              <w:tab/>
            </w:r>
            <w:r>
              <w:rPr>
                <w:rStyle w:val="IndexLink"/>
              </w:rPr>
              <w:t>247</w:t>
            </w:r>
          </w:hyperlink>
        </w:p>
        <w:p>
          <w:pPr>
            <w:pStyle w:val="Contents3"/>
            <w:tabs>
              <w:tab w:val="clear" w:pos="8459"/>
              <w:tab w:val="right" w:pos="9026" w:leader="dot"/>
            </w:tabs>
            <w:rPr/>
          </w:pPr>
          <w:hyperlink w:anchor="__RefHeading___Toc4657589_1280447820">
            <w:r>
              <w:rPr>
                <w:webHidden/>
                <w:rStyle w:val="IndexLink"/>
                <w:rtl w:val="true"/>
              </w:rPr>
              <w:t>إشارة</w:t>
            </w:r>
            <w:r>
              <w:rPr>
                <w:rStyle w:val="IndexLink"/>
                <w:rtl w:val="true"/>
              </w:rPr>
              <w:t>:</w:t>
              <w:tab/>
            </w:r>
            <w:r>
              <w:rPr>
                <w:rStyle w:val="IndexLink"/>
              </w:rPr>
              <w:t>247</w:t>
            </w:r>
          </w:hyperlink>
        </w:p>
        <w:p>
          <w:pPr>
            <w:pStyle w:val="Contents3"/>
            <w:tabs>
              <w:tab w:val="clear" w:pos="8459"/>
              <w:tab w:val="right" w:pos="9026" w:leader="dot"/>
            </w:tabs>
            <w:rPr/>
          </w:pPr>
          <w:hyperlink w:anchor="__RefHeading___Toc4657591_1280447820">
            <w:r>
              <w:rPr>
                <w:webHidden/>
                <w:rStyle w:val="IndexLink"/>
                <w:rtl w:val="true"/>
              </w:rPr>
              <w:t xml:space="preserve">الآيات النازلة في حقّه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4657593_1280447820">
            <w:r>
              <w:rPr>
                <w:webHidden/>
                <w:rStyle w:val="IndexLink"/>
                <w:rtl w:val="true"/>
              </w:rPr>
              <w:t>الآيات النازلة فى أهل البيت</w:t>
            </w:r>
            <w:r>
              <w:rPr>
                <w:rStyle w:val="IndexLink"/>
                <w:rtl w:val="true"/>
              </w:rPr>
              <w:t>(</w:t>
            </w:r>
            <w:r>
              <w:rPr>
                <w:rStyle w:val="IndexLink"/>
                <w:rtl w:val="true"/>
              </w:rPr>
              <w:t>عَلَيهِم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4657595_1280447820">
            <w:r>
              <w:rPr>
                <w:webHidden/>
                <w:rStyle w:val="IndexLink"/>
                <w:rtl w:val="true"/>
              </w:rPr>
              <w:t>احتجاج العترة بآية المودّة</w:t>
            </w:r>
            <w:r>
              <w:rPr>
                <w:rStyle w:val="IndexLink"/>
                <w:rtl w:val="true"/>
              </w:rPr>
              <w:tab/>
            </w:r>
            <w:r>
              <w:rPr>
                <w:rStyle w:val="IndexLink"/>
              </w:rPr>
              <w:t>258</w:t>
            </w:r>
          </w:hyperlink>
        </w:p>
        <w:p>
          <w:pPr>
            <w:pStyle w:val="Contents3"/>
            <w:tabs>
              <w:tab w:val="clear" w:pos="8459"/>
              <w:tab w:val="right" w:pos="9026" w:leader="dot"/>
            </w:tabs>
            <w:rPr/>
          </w:pPr>
          <w:hyperlink w:anchor="__RefHeading___Toc4657597_1280447820">
            <w:r>
              <w:rPr>
                <w:webHidden/>
                <w:rStyle w:val="IndexLink"/>
                <w:rtl w:val="true"/>
              </w:rPr>
              <w:t xml:space="preserve">الإمام أمير المؤمنين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4657599_1280447820">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4657601_1280447820">
            <w:r>
              <w:rPr>
                <w:webHidden/>
                <w:rStyle w:val="IndexLink"/>
                <w:rtl w:val="true"/>
              </w:rPr>
              <w:t xml:space="preserve">الإمام زين العابدين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4657603_1280447820">
            <w:r>
              <w:rPr>
                <w:webHidden/>
                <w:rStyle w:val="IndexLink"/>
                <w:rtl w:val="true"/>
              </w:rPr>
              <w:t>الآيات النازلة في حقه وذمّ مخالفيه</w:t>
            </w:r>
            <w:r>
              <w:rPr>
                <w:rStyle w:val="IndexLink"/>
                <w:rtl w:val="true"/>
              </w:rPr>
              <w:tab/>
            </w:r>
            <w:r>
              <w:rPr>
                <w:rStyle w:val="IndexLink"/>
              </w:rPr>
              <w:t>269</w:t>
            </w:r>
          </w:hyperlink>
        </w:p>
        <w:p>
          <w:pPr>
            <w:pStyle w:val="Contents2"/>
            <w:tabs>
              <w:tab w:val="clear" w:pos="8743"/>
              <w:tab w:val="right" w:pos="9026" w:leader="dot"/>
            </w:tabs>
            <w:rPr/>
          </w:pPr>
          <w:hyperlink w:anchor="__RefHeading___Toc4657605_1280447820">
            <w:r>
              <w:rPr>
                <w:webHidden/>
                <w:rStyle w:val="IndexLink"/>
                <w:rtl w:val="true"/>
              </w:rPr>
              <w:t>الأمام في ظلال السّنةِ</w:t>
            </w:r>
            <w:r>
              <w:rPr>
                <w:rStyle w:val="IndexLink"/>
                <w:rtl w:val="true"/>
              </w:rPr>
              <w:tab/>
            </w:r>
            <w:r>
              <w:rPr>
                <w:rStyle w:val="IndexLink"/>
              </w:rPr>
              <w:t>273</w:t>
            </w:r>
          </w:hyperlink>
        </w:p>
        <w:p>
          <w:pPr>
            <w:pStyle w:val="Contents3"/>
            <w:tabs>
              <w:tab w:val="clear" w:pos="8459"/>
              <w:tab w:val="right" w:pos="9026" w:leader="dot"/>
            </w:tabs>
            <w:rPr/>
          </w:pPr>
          <w:hyperlink w:anchor="__RefHeading___Toc4657607_1280447820">
            <w:r>
              <w:rPr>
                <w:webHidden/>
                <w:rStyle w:val="IndexLink"/>
                <w:rtl w:val="true"/>
              </w:rPr>
              <w:t>إشارة</w:t>
            </w:r>
            <w:r>
              <w:rPr>
                <w:rStyle w:val="IndexLink"/>
                <w:rtl w:val="true"/>
              </w:rPr>
              <w:t>:</w:t>
              <w:tab/>
            </w:r>
            <w:r>
              <w:rPr>
                <w:rStyle w:val="IndexLink"/>
              </w:rPr>
              <w:t>273</w:t>
            </w:r>
          </w:hyperlink>
        </w:p>
        <w:p>
          <w:pPr>
            <w:pStyle w:val="Contents3"/>
            <w:tabs>
              <w:tab w:val="clear" w:pos="8459"/>
              <w:tab w:val="right" w:pos="9026" w:leader="dot"/>
            </w:tabs>
            <w:rPr/>
          </w:pPr>
          <w:hyperlink w:anchor="__RefHeading___Toc4657609_1280447820">
            <w:r>
              <w:rPr>
                <w:webHidden/>
                <w:rStyle w:val="IndexLink"/>
                <w:rtl w:val="true"/>
              </w:rPr>
              <w:t>الکوکبةالاُولی</w:t>
            </w:r>
            <w:r>
              <w:rPr>
                <w:rStyle w:val="IndexLink"/>
                <w:rtl w:val="true"/>
              </w:rPr>
              <w:tab/>
            </w:r>
            <w:r>
              <w:rPr>
                <w:rStyle w:val="IndexLink"/>
              </w:rPr>
              <w:t>276</w:t>
            </w:r>
          </w:hyperlink>
        </w:p>
        <w:p>
          <w:pPr>
            <w:pStyle w:val="Contents4"/>
            <w:tabs>
              <w:tab w:val="clear" w:pos="8176"/>
              <w:tab w:val="right" w:pos="9026" w:leader="dot"/>
            </w:tabs>
            <w:rPr/>
          </w:pPr>
          <w:hyperlink w:anchor="__RefHeading___Toc4657611_1280447820">
            <w:r>
              <w:rPr>
                <w:webHidden/>
                <w:rStyle w:val="IndexLink"/>
                <w:rtl w:val="true"/>
              </w:rPr>
              <w:t>إشارة</w:t>
            </w:r>
            <w:r>
              <w:rPr>
                <w:rStyle w:val="IndexLink"/>
                <w:rtl w:val="true"/>
              </w:rPr>
              <w:t>:</w:t>
              <w:tab/>
            </w:r>
            <w:r>
              <w:rPr>
                <w:rStyle w:val="IndexLink"/>
              </w:rPr>
              <w:t>276</w:t>
            </w:r>
          </w:hyperlink>
        </w:p>
        <w:p>
          <w:pPr>
            <w:pStyle w:val="Contents4"/>
            <w:tabs>
              <w:tab w:val="clear" w:pos="8176"/>
              <w:tab w:val="right" w:pos="9026" w:leader="dot"/>
            </w:tabs>
            <w:rPr/>
          </w:pPr>
          <w:hyperlink w:anchor="__RefHeading___Toc4657613_1280447820">
            <w:r>
              <w:rPr>
                <w:webHidden/>
                <w:rStyle w:val="IndexLink"/>
                <w:rtl w:val="true"/>
              </w:rPr>
              <w:t xml:space="preserve">مكانته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عند النَبيّ </w:t>
            </w:r>
            <w:r>
              <w:rPr>
                <w:rStyle w:val="IndexLink"/>
                <w:rtl w:val="true"/>
              </w:rPr>
              <w:t>(</w:t>
            </w:r>
            <w:r>
              <w:rPr>
                <w:rStyle w:val="IndexLink"/>
                <w:rtl w:val="true"/>
              </w:rPr>
              <w:t>صَلَّى اللّه عَلَيْهِ وَآلِهِ وَسَلَّمَ‏</w:t>
            </w:r>
            <w:r>
              <w:rPr>
                <w:rStyle w:val="IndexLink"/>
                <w:rtl w:val="true"/>
              </w:rPr>
              <w:t>)</w:t>
              <w:tab/>
            </w:r>
            <w:r>
              <w:rPr>
                <w:rStyle w:val="IndexLink"/>
              </w:rPr>
              <w:t>276</w:t>
            </w:r>
          </w:hyperlink>
        </w:p>
        <w:p>
          <w:pPr>
            <w:pStyle w:val="Contents4"/>
            <w:tabs>
              <w:tab w:val="clear" w:pos="8176"/>
              <w:tab w:val="right" w:pos="9026" w:leader="dot"/>
            </w:tabs>
            <w:rPr/>
          </w:pPr>
          <w:hyperlink w:anchor="__RefHeading___Toc4657615_1280447820">
            <w:r>
              <w:rPr>
                <w:webHidden/>
                <w:rStyle w:val="IndexLink"/>
              </w:rPr>
              <w:t>1</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نفس النبى </w:t>
            </w:r>
            <w:r>
              <w:rPr>
                <w:rStyle w:val="IndexLink"/>
                <w:rtl w:val="true"/>
              </w:rPr>
              <w:t>(</w:t>
            </w:r>
            <w:r>
              <w:rPr>
                <w:rStyle w:val="IndexLink"/>
                <w:rtl w:val="true"/>
              </w:rPr>
              <w:t>صَلَّى اللّه عَلَيْهِ وَآلِهِ وَسَلَّمَ‏</w:t>
            </w:r>
            <w:r>
              <w:rPr>
                <w:rStyle w:val="IndexLink"/>
                <w:rtl w:val="true"/>
              </w:rPr>
              <w:t>)</w:t>
              <w:tab/>
            </w:r>
            <w:r>
              <w:rPr>
                <w:rStyle w:val="IndexLink"/>
              </w:rPr>
              <w:t>276</w:t>
            </w:r>
          </w:hyperlink>
        </w:p>
        <w:p>
          <w:pPr>
            <w:pStyle w:val="Contents4"/>
            <w:tabs>
              <w:tab w:val="clear" w:pos="8176"/>
              <w:tab w:val="right" w:pos="9026" w:leader="dot"/>
            </w:tabs>
            <w:rPr/>
          </w:pPr>
          <w:hyperlink w:anchor="__RefHeading___Toc4657617_1280447820">
            <w:r>
              <w:rPr>
                <w:webHidden/>
                <w:rStyle w:val="IndexLink"/>
              </w:rPr>
              <w:t>2</w:t>
            </w:r>
            <w:r>
              <w:rPr>
                <w:rStyle w:val="IndexLink"/>
                <w:rtl w:val="true"/>
              </w:rPr>
              <w:t xml:space="preserve"> -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أخو النبى </w:t>
            </w:r>
            <w:r>
              <w:rPr>
                <w:rStyle w:val="IndexLink"/>
                <w:rtl w:val="true"/>
              </w:rPr>
              <w:t>(</w:t>
            </w:r>
            <w:r>
              <w:rPr>
                <w:rStyle w:val="IndexLink"/>
                <w:rtl w:val="true"/>
              </w:rPr>
              <w:t>صَلَّى اللّه عَلَيْهِ وَآلِهِ وَسَلَّمَ‏</w:t>
            </w:r>
            <w:r>
              <w:rPr>
                <w:rStyle w:val="IndexLink"/>
                <w:rtl w:val="true"/>
              </w:rPr>
              <w:t>)</w:t>
              <w:tab/>
            </w:r>
            <w:r>
              <w:rPr>
                <w:rStyle w:val="IndexLink"/>
              </w:rPr>
              <w:t>277</w:t>
            </w:r>
          </w:hyperlink>
        </w:p>
        <w:p>
          <w:pPr>
            <w:pStyle w:val="Contents4"/>
            <w:tabs>
              <w:tab w:val="clear" w:pos="8176"/>
              <w:tab w:val="right" w:pos="9026" w:leader="dot"/>
            </w:tabs>
            <w:rPr/>
          </w:pPr>
          <w:hyperlink w:anchor="__RefHeading___Toc4657619_1280447820">
            <w:r>
              <w:rPr>
                <w:webHidden/>
                <w:rStyle w:val="IndexLink"/>
              </w:rPr>
              <w:t>3</w:t>
            </w:r>
            <w:r>
              <w:rPr>
                <w:rStyle w:val="IndexLink"/>
                <w:rtl w:val="true"/>
              </w:rPr>
              <w:t xml:space="preserve">- </w:t>
            </w:r>
            <w:r>
              <w:rPr>
                <w:rStyle w:val="IndexLink"/>
                <w:rtl w:val="true"/>
              </w:rPr>
              <w:t xml:space="preserve">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والإمام من شجرة واحدة</w:t>
            </w:r>
            <w:r>
              <w:rPr>
                <w:rStyle w:val="IndexLink"/>
                <w:rtl w:val="true"/>
              </w:rPr>
              <w:tab/>
            </w:r>
            <w:r>
              <w:rPr>
                <w:rStyle w:val="IndexLink"/>
              </w:rPr>
              <w:t>280</w:t>
            </w:r>
          </w:hyperlink>
        </w:p>
        <w:p>
          <w:pPr>
            <w:pStyle w:val="Contents4"/>
            <w:tabs>
              <w:tab w:val="clear" w:pos="8176"/>
              <w:tab w:val="right" w:pos="9026" w:leader="dot"/>
            </w:tabs>
            <w:rPr/>
          </w:pPr>
          <w:hyperlink w:anchor="__RefHeading___Toc4657621_1280447820">
            <w:r>
              <w:rPr>
                <w:webHidden/>
                <w:rStyle w:val="IndexLink"/>
              </w:rPr>
              <w:t>4</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لوزير النَبيّ </w:t>
            </w:r>
            <w:r>
              <w:rPr>
                <w:rStyle w:val="IndexLink"/>
                <w:rtl w:val="true"/>
              </w:rPr>
              <w:t>(</w:t>
            </w:r>
            <w:r>
              <w:rPr>
                <w:rStyle w:val="IndexLink"/>
                <w:rtl w:val="true"/>
              </w:rPr>
              <w:t>صَلَّى اللّه عَلَيْهِ وَآلِهِ وَسَلَّمَ‏</w:t>
            </w:r>
            <w:r>
              <w:rPr>
                <w:rStyle w:val="IndexLink"/>
                <w:rtl w:val="true"/>
              </w:rPr>
              <w:t>)</w:t>
              <w:tab/>
            </w:r>
            <w:r>
              <w:rPr>
                <w:rStyle w:val="IndexLink"/>
              </w:rPr>
              <w:t>281</w:t>
            </w:r>
          </w:hyperlink>
        </w:p>
        <w:p>
          <w:pPr>
            <w:pStyle w:val="Contents4"/>
            <w:tabs>
              <w:tab w:val="clear" w:pos="8176"/>
              <w:tab w:val="right" w:pos="9026" w:leader="dot"/>
            </w:tabs>
            <w:rPr/>
          </w:pPr>
          <w:hyperlink w:anchor="__RefHeading___Toc4657623_1280447820">
            <w:r>
              <w:rPr>
                <w:webHidden/>
                <w:rStyle w:val="IndexLink"/>
              </w:rPr>
              <w:t>6</w:t>
            </w:r>
            <w:r>
              <w:rPr>
                <w:rStyle w:val="IndexLink"/>
                <w:rtl w:val="true"/>
              </w:rPr>
              <w:t xml:space="preserve">- </w:t>
            </w:r>
            <w:r>
              <w:rPr>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كهارون من موسى</w:t>
            </w:r>
            <w:r>
              <w:rPr>
                <w:rStyle w:val="IndexLink"/>
                <w:rtl w:val="true"/>
              </w:rPr>
              <w:tab/>
            </w:r>
            <w:r>
              <w:rPr>
                <w:rStyle w:val="IndexLink"/>
              </w:rPr>
              <w:t>283</w:t>
            </w:r>
          </w:hyperlink>
        </w:p>
        <w:p>
          <w:pPr>
            <w:pStyle w:val="Contents4"/>
            <w:tabs>
              <w:tab w:val="clear" w:pos="8176"/>
              <w:tab w:val="right" w:pos="9026" w:leader="dot"/>
            </w:tabs>
            <w:rPr/>
          </w:pPr>
          <w:hyperlink w:anchor="__RefHeading___Toc4657625_1280447820">
            <w:r>
              <w:rPr>
                <w:webHidden/>
                <w:rStyle w:val="IndexLink"/>
                <w:rtl w:val="true"/>
              </w:rPr>
              <w:t xml:space="preserve">احتجاج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بالحديث</w:t>
            </w:r>
            <w:r>
              <w:rPr>
                <w:rStyle w:val="IndexLink"/>
                <w:rtl w:val="true"/>
              </w:rPr>
              <w:tab/>
            </w:r>
            <w:r>
              <w:rPr>
                <w:rStyle w:val="IndexLink"/>
              </w:rPr>
              <w:t>286</w:t>
            </w:r>
          </w:hyperlink>
        </w:p>
        <w:p>
          <w:pPr>
            <w:pStyle w:val="Contents4"/>
            <w:tabs>
              <w:tab w:val="clear" w:pos="8176"/>
              <w:tab w:val="right" w:pos="9026" w:leader="dot"/>
            </w:tabs>
            <w:rPr/>
          </w:pPr>
          <w:hyperlink w:anchor="__RefHeading___Toc4657627_1280447820">
            <w:r>
              <w:rPr>
                <w:webHidden/>
                <w:rStyle w:val="IndexLink"/>
              </w:rPr>
              <w:t>7</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لا باب مدينة علم النَبيّ </w:t>
            </w:r>
            <w:r>
              <w:rPr>
                <w:rStyle w:val="IndexLink"/>
                <w:rtl w:val="true"/>
              </w:rPr>
              <w:t>(</w:t>
            </w:r>
            <w:r>
              <w:rPr>
                <w:rStyle w:val="IndexLink"/>
                <w:rtl w:val="true"/>
              </w:rPr>
              <w:t>صَلَّى اللّه عَلَيْهِ وَآلِهِ وَسَلَّمَ‏</w:t>
            </w:r>
            <w:r>
              <w:rPr>
                <w:rStyle w:val="IndexLink"/>
                <w:rtl w:val="true"/>
              </w:rPr>
              <w:t>)</w:t>
              <w:tab/>
            </w:r>
            <w:r>
              <w:rPr>
                <w:rStyle w:val="IndexLink"/>
              </w:rPr>
              <w:t>286</w:t>
            </w:r>
          </w:hyperlink>
        </w:p>
        <w:p>
          <w:pPr>
            <w:pStyle w:val="Contents4"/>
            <w:tabs>
              <w:tab w:val="clear" w:pos="8176"/>
              <w:tab w:val="right" w:pos="9026" w:leader="dot"/>
            </w:tabs>
            <w:rPr/>
          </w:pPr>
          <w:hyperlink w:anchor="__RefHeading___Toc4657629_1280447820">
            <w:r>
              <w:rPr>
                <w:webHidden/>
                <w:rStyle w:val="IndexLink"/>
              </w:rPr>
              <w:t>8</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باب حكمة النَبيّ </w:t>
            </w:r>
            <w:r>
              <w:rPr>
                <w:rStyle w:val="IndexLink"/>
                <w:rtl w:val="true"/>
              </w:rPr>
              <w:t>(</w:t>
            </w:r>
            <w:r>
              <w:rPr>
                <w:rStyle w:val="IndexLink"/>
                <w:rtl w:val="true"/>
              </w:rPr>
              <w:t>صَلَّى اللّه عَلَيْهِ وَآلِهِ وَسَلَّمَ‏</w:t>
            </w:r>
            <w:r>
              <w:rPr>
                <w:rStyle w:val="IndexLink"/>
                <w:rtl w:val="true"/>
              </w:rPr>
              <w:t>)</w:t>
              <w:tab/>
            </w:r>
            <w:r>
              <w:rPr>
                <w:rStyle w:val="IndexLink"/>
              </w:rPr>
              <w:t>287</w:t>
            </w:r>
          </w:hyperlink>
        </w:p>
        <w:p>
          <w:pPr>
            <w:pStyle w:val="Contents4"/>
            <w:tabs>
              <w:tab w:val="clear" w:pos="8176"/>
              <w:tab w:val="right" w:pos="9026" w:leader="dot"/>
            </w:tabs>
            <w:rPr/>
          </w:pPr>
          <w:hyperlink w:anchor="__RefHeading___Toc4657631_1280447820">
            <w:r>
              <w:rPr>
                <w:webHidden/>
                <w:rStyle w:val="IndexLink"/>
              </w:rPr>
              <w:t>9</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أحب الناس إلى النَبيّ </w:t>
            </w:r>
            <w:r>
              <w:rPr>
                <w:rStyle w:val="IndexLink"/>
                <w:rtl w:val="true"/>
              </w:rPr>
              <w:t>(</w:t>
            </w:r>
            <w:r>
              <w:rPr>
                <w:rStyle w:val="IndexLink"/>
                <w:rtl w:val="true"/>
              </w:rPr>
              <w:t>صَلَّى اللّه عَلَيْهِ وَآلِهِ وَسَلَّمَ‏</w:t>
            </w:r>
            <w:r>
              <w:rPr>
                <w:rStyle w:val="IndexLink"/>
                <w:rtl w:val="true"/>
              </w:rPr>
              <w:t>)</w:t>
              <w:tab/>
            </w:r>
            <w:r>
              <w:rPr>
                <w:rStyle w:val="IndexLink"/>
              </w:rPr>
              <w:t>288</w:t>
            </w:r>
          </w:hyperlink>
        </w:p>
        <w:p>
          <w:pPr>
            <w:pStyle w:val="Contents4"/>
            <w:tabs>
              <w:tab w:val="clear" w:pos="8176"/>
              <w:tab w:val="right" w:pos="9026" w:leader="dot"/>
            </w:tabs>
            <w:rPr/>
          </w:pPr>
          <w:hyperlink w:anchor="__RefHeading___Toc4657633_1280447820">
            <w:r>
              <w:rPr>
                <w:webHidden/>
                <w:rStyle w:val="IndexLink"/>
              </w:rPr>
              <w:t>10</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شبيه الأنبياء </w:t>
            </w:r>
            <w:r>
              <w:rPr>
                <w:rStyle w:val="IndexLink"/>
                <w:rtl w:val="true"/>
              </w:rPr>
              <w:t>(</w:t>
            </w:r>
            <w:r>
              <w:rPr>
                <w:rStyle w:val="IndexLink"/>
                <w:rtl w:val="true"/>
              </w:rPr>
              <w:t>صَلَّى اللّه عَلَيْهِ وَآلِهِ وَسَلَّمَ‏</w:t>
            </w:r>
            <w:r>
              <w:rPr>
                <w:rStyle w:val="IndexLink"/>
                <w:rtl w:val="true"/>
              </w:rPr>
              <w:t>)</w:t>
              <w:tab/>
            </w:r>
            <w:r>
              <w:rPr>
                <w:rStyle w:val="IndexLink"/>
              </w:rPr>
              <w:t>289</w:t>
            </w:r>
          </w:hyperlink>
        </w:p>
        <w:p>
          <w:pPr>
            <w:pStyle w:val="Contents4"/>
            <w:tabs>
              <w:tab w:val="clear" w:pos="8176"/>
              <w:tab w:val="right" w:pos="9026" w:leader="dot"/>
            </w:tabs>
            <w:rPr/>
          </w:pPr>
          <w:hyperlink w:anchor="__RefHeading___Toc4657635_1280447820">
            <w:r>
              <w:rPr>
                <w:webHidden/>
                <w:rStyle w:val="IndexLink"/>
              </w:rPr>
              <w:t>11</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السيّد العرب</w:t>
            </w:r>
            <w:r>
              <w:rPr>
                <w:rStyle w:val="IndexLink"/>
                <w:rtl w:val="true"/>
              </w:rPr>
              <w:tab/>
            </w:r>
            <w:r>
              <w:rPr>
                <w:rStyle w:val="IndexLink"/>
              </w:rPr>
              <w:t>289</w:t>
            </w:r>
          </w:hyperlink>
        </w:p>
        <w:p>
          <w:pPr>
            <w:pStyle w:val="Contents4"/>
            <w:tabs>
              <w:tab w:val="clear" w:pos="8176"/>
              <w:tab w:val="right" w:pos="9026" w:leader="dot"/>
            </w:tabs>
            <w:rPr/>
          </w:pPr>
          <w:hyperlink w:anchor="__RefHeading___Toc4657637_1280447820">
            <w:r>
              <w:rPr>
                <w:webHidden/>
                <w:rStyle w:val="IndexLink"/>
              </w:rPr>
              <w:t>12</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أحبُّ الخلق إلى اللّه تعالى</w:t>
            </w:r>
            <w:r>
              <w:rPr>
                <w:rStyle w:val="IndexLink"/>
                <w:rtl w:val="true"/>
              </w:rPr>
              <w:tab/>
            </w:r>
            <w:r>
              <w:rPr>
                <w:rStyle w:val="IndexLink"/>
              </w:rPr>
              <w:t>290</w:t>
            </w:r>
          </w:hyperlink>
        </w:p>
        <w:p>
          <w:pPr>
            <w:pStyle w:val="Contents4"/>
            <w:tabs>
              <w:tab w:val="clear" w:pos="8176"/>
              <w:tab w:val="right" w:pos="9026" w:leader="dot"/>
            </w:tabs>
            <w:rPr/>
          </w:pPr>
          <w:hyperlink w:anchor="__RefHeading___Toc4657639_1280447820">
            <w:r>
              <w:rPr>
                <w:webHidden/>
                <w:rStyle w:val="IndexLink"/>
              </w:rPr>
              <w:t>13</w:t>
            </w:r>
            <w:r>
              <w:rPr>
                <w:rStyle w:val="IndexLink"/>
                <w:rtl w:val="true"/>
              </w:rPr>
              <w:t xml:space="preserve">- </w:t>
            </w:r>
            <w:r>
              <w:rPr>
                <w:rStyle w:val="IndexLink"/>
                <w:rtl w:val="true"/>
              </w:rPr>
              <w:t xml:space="preserve">إطاعة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إطاعة للرسول </w:t>
            </w:r>
            <w:r>
              <w:rPr>
                <w:rStyle w:val="IndexLink"/>
                <w:rtl w:val="true"/>
              </w:rPr>
              <w:t>(</w:t>
            </w:r>
            <w:r>
              <w:rPr>
                <w:rStyle w:val="IndexLink"/>
                <w:rtl w:val="true"/>
              </w:rPr>
              <w:t>صَلَّى اللّه عَلَيْهِ وَآلِهِ وَسَلَّمَ‏</w:t>
            </w:r>
            <w:r>
              <w:rPr>
                <w:rStyle w:val="IndexLink"/>
                <w:rtl w:val="true"/>
              </w:rPr>
              <w:t>)</w:t>
              <w:tab/>
            </w:r>
            <w:r>
              <w:rPr>
                <w:rStyle w:val="IndexLink"/>
              </w:rPr>
              <w:t>291</w:t>
            </w:r>
          </w:hyperlink>
        </w:p>
        <w:p>
          <w:pPr>
            <w:pStyle w:val="Contents4"/>
            <w:tabs>
              <w:tab w:val="clear" w:pos="8176"/>
              <w:tab w:val="right" w:pos="9026" w:leader="dot"/>
            </w:tabs>
            <w:rPr/>
          </w:pPr>
          <w:hyperlink w:anchor="__RefHeading___Toc4657641_1280447820">
            <w:r>
              <w:rPr>
                <w:webHidden/>
                <w:rStyle w:val="IndexLink"/>
              </w:rPr>
              <w:t>14</w:t>
            </w:r>
            <w:r>
              <w:rPr>
                <w:rStyle w:val="IndexLink"/>
                <w:rtl w:val="true"/>
              </w:rPr>
              <w:t xml:space="preserve">- </w:t>
            </w:r>
            <w:r>
              <w:rPr>
                <w:rStyle w:val="IndexLink"/>
                <w:rtl w:val="true"/>
              </w:rPr>
              <w:t xml:space="preserve">مَن أحبّ عليّاً </w:t>
            </w:r>
            <w:r>
              <w:rPr>
                <w:rStyle w:val="IndexLink"/>
                <w:rtl w:val="true"/>
              </w:rPr>
              <w:t>(</w:t>
            </w:r>
            <w:r>
              <w:rPr>
                <w:rStyle w:val="IndexLink"/>
                <w:rtl w:val="true"/>
              </w:rPr>
              <w:t>عَلَيهِ السَّلَامُ</w:t>
            </w:r>
            <w:r>
              <w:rPr>
                <w:rStyle w:val="IndexLink"/>
                <w:rtl w:val="true"/>
              </w:rPr>
              <w:t xml:space="preserve">) </w:t>
            </w:r>
            <w:r>
              <w:rPr>
                <w:rStyle w:val="IndexLink"/>
                <w:rtl w:val="true"/>
              </w:rPr>
              <w:t>فقد أحبّ اللّه تعالى</w:t>
            </w:r>
            <w:r>
              <w:rPr>
                <w:rStyle w:val="IndexLink"/>
                <w:rtl w:val="true"/>
              </w:rPr>
              <w:tab/>
            </w:r>
            <w:r>
              <w:rPr>
                <w:rStyle w:val="IndexLink"/>
              </w:rPr>
              <w:t>291</w:t>
            </w:r>
          </w:hyperlink>
        </w:p>
        <w:p>
          <w:pPr>
            <w:pStyle w:val="Contents4"/>
            <w:tabs>
              <w:tab w:val="clear" w:pos="8176"/>
              <w:tab w:val="right" w:pos="9026" w:leader="dot"/>
            </w:tabs>
            <w:rPr/>
          </w:pPr>
          <w:hyperlink w:anchor="__RefHeading___Toc4657643_1280447820">
            <w:r>
              <w:rPr>
                <w:webHidden/>
                <w:rStyle w:val="IndexLink"/>
              </w:rPr>
              <w:t>15</w:t>
            </w:r>
            <w:r>
              <w:rPr>
                <w:rStyle w:val="IndexLink"/>
                <w:rtl w:val="true"/>
              </w:rPr>
              <w:t xml:space="preserve">- </w:t>
            </w:r>
            <w:r>
              <w:rPr>
                <w:rStyle w:val="IndexLink"/>
                <w:rtl w:val="true"/>
              </w:rPr>
              <w:t>حبّ علىّ</w:t>
            </w:r>
            <w:r>
              <w:rPr>
                <w:rStyle w:val="IndexLink"/>
                <w:rtl w:val="true"/>
              </w:rPr>
              <w:t>(</w:t>
            </w:r>
            <w:r>
              <w:rPr>
                <w:rStyle w:val="IndexLink"/>
                <w:rtl w:val="true"/>
              </w:rPr>
              <w:t>عَلَيهِ السَّلَامُ</w:t>
            </w:r>
            <w:r>
              <w:rPr>
                <w:rStyle w:val="IndexLink"/>
                <w:rtl w:val="true"/>
              </w:rPr>
              <w:t xml:space="preserve">) </w:t>
            </w:r>
            <w:r>
              <w:rPr>
                <w:rStyle w:val="IndexLink"/>
                <w:rtl w:val="true"/>
              </w:rPr>
              <w:t>الإيمان، وبغضه نفاق</w:t>
            </w:r>
            <w:r>
              <w:rPr>
                <w:rStyle w:val="IndexLink"/>
                <w:rtl w:val="true"/>
              </w:rPr>
              <w:tab/>
            </w:r>
            <w:r>
              <w:rPr>
                <w:rStyle w:val="IndexLink"/>
              </w:rPr>
              <w:t>293</w:t>
            </w:r>
          </w:hyperlink>
        </w:p>
        <w:p>
          <w:pPr>
            <w:pStyle w:val="Contents4"/>
            <w:tabs>
              <w:tab w:val="clear" w:pos="8176"/>
              <w:tab w:val="right" w:pos="9026" w:leader="dot"/>
            </w:tabs>
            <w:rPr/>
          </w:pPr>
          <w:hyperlink w:anchor="__RefHeading___Toc4657645_1280447820">
            <w:r>
              <w:rPr>
                <w:webHidden/>
                <w:rStyle w:val="IndexLink"/>
              </w:rPr>
              <w:t>16</w:t>
            </w:r>
            <w:r>
              <w:rPr>
                <w:rStyle w:val="IndexLink"/>
                <w:rtl w:val="true"/>
              </w:rPr>
              <w:t xml:space="preserve">- </w:t>
            </w:r>
            <w:r>
              <w:rPr>
                <w:rStyle w:val="IndexLink"/>
                <w:rtl w:val="true"/>
              </w:rPr>
              <w:t xml:space="preserve">عنوان صحيفة المؤمن حبّ عليّ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4657647_1280447820">
            <w:r>
              <w:rPr>
                <w:webHidden/>
                <w:rStyle w:val="IndexLink"/>
              </w:rPr>
              <w:t>17</w:t>
            </w:r>
            <w:r>
              <w:rPr>
                <w:rStyle w:val="IndexLink"/>
                <w:rtl w:val="true"/>
              </w:rPr>
              <w:t xml:space="preserve">- </w:t>
            </w:r>
            <w:r>
              <w:rPr>
                <w:rStyle w:val="IndexLink"/>
                <w:rtl w:val="true"/>
              </w:rPr>
              <w:t xml:space="preserve">إخبار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بما يجري على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بعده</w:t>
            </w:r>
            <w:r>
              <w:rPr>
                <w:rStyle w:val="IndexLink"/>
                <w:rtl w:val="true"/>
              </w:rPr>
              <w:tab/>
            </w:r>
            <w:r>
              <w:rPr>
                <w:rStyle w:val="IndexLink"/>
              </w:rPr>
              <w:t>294</w:t>
            </w:r>
          </w:hyperlink>
        </w:p>
        <w:p>
          <w:pPr>
            <w:pStyle w:val="Contents4"/>
            <w:tabs>
              <w:tab w:val="clear" w:pos="8176"/>
              <w:tab w:val="right" w:pos="9026" w:leader="dot"/>
            </w:tabs>
            <w:rPr/>
          </w:pPr>
          <w:hyperlink w:anchor="__RefHeading___Toc4657649_1280447820">
            <w:r>
              <w:rPr>
                <w:webHidden/>
                <w:rStyle w:val="IndexLink"/>
              </w:rPr>
              <w:t>18</w:t>
            </w:r>
            <w:r>
              <w:rPr>
                <w:rStyle w:val="IndexLink"/>
                <w:rtl w:val="true"/>
              </w:rPr>
              <w:t xml:space="preserve">- </w:t>
            </w:r>
            <w:r>
              <w:rPr>
                <w:rStyle w:val="IndexLink"/>
                <w:rtl w:val="true"/>
              </w:rPr>
              <w:t xml:space="preserve">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يخبر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بغدر الأمّة به</w:t>
            </w:r>
            <w:r>
              <w:rPr>
                <w:rStyle w:val="IndexLink"/>
                <w:rtl w:val="true"/>
              </w:rPr>
              <w:tab/>
            </w:r>
            <w:r>
              <w:rPr>
                <w:rStyle w:val="IndexLink"/>
              </w:rPr>
              <w:t>295</w:t>
            </w:r>
          </w:hyperlink>
        </w:p>
        <w:p>
          <w:pPr>
            <w:pStyle w:val="Contents3"/>
            <w:tabs>
              <w:tab w:val="clear" w:pos="8459"/>
              <w:tab w:val="right" w:pos="9026" w:leader="dot"/>
            </w:tabs>
            <w:rPr/>
          </w:pPr>
          <w:hyperlink w:anchor="__RefHeading___Toc4657651_1280447820">
            <w:r>
              <w:rPr>
                <w:webHidden/>
                <w:rStyle w:val="IndexLink"/>
                <w:rtl w:val="true"/>
              </w:rPr>
              <w:t>الكوكبة الثانية</w:t>
            </w:r>
            <w:r>
              <w:rPr>
                <w:rStyle w:val="IndexLink"/>
                <w:rtl w:val="true"/>
              </w:rPr>
              <w:tab/>
            </w:r>
            <w:r>
              <w:rPr>
                <w:rStyle w:val="IndexLink"/>
              </w:rPr>
              <w:t>295</w:t>
            </w:r>
          </w:hyperlink>
        </w:p>
        <w:p>
          <w:pPr>
            <w:pStyle w:val="Contents4"/>
            <w:tabs>
              <w:tab w:val="clear" w:pos="8176"/>
              <w:tab w:val="right" w:pos="9026" w:leader="dot"/>
            </w:tabs>
            <w:rPr/>
          </w:pPr>
          <w:hyperlink w:anchor="__RefHeading___Toc4657653_1280447820">
            <w:r>
              <w:rPr>
                <w:webHidden/>
                <w:rStyle w:val="IndexLink"/>
                <w:rtl w:val="true"/>
              </w:rPr>
              <w:t>إشارة</w:t>
            </w:r>
            <w:r>
              <w:rPr>
                <w:rStyle w:val="IndexLink"/>
                <w:rtl w:val="true"/>
              </w:rPr>
              <w:t>:</w:t>
              <w:tab/>
            </w:r>
            <w:r>
              <w:rPr>
                <w:rStyle w:val="IndexLink"/>
              </w:rPr>
              <w:t>295</w:t>
            </w:r>
          </w:hyperlink>
        </w:p>
        <w:p>
          <w:pPr>
            <w:pStyle w:val="Contents4"/>
            <w:tabs>
              <w:tab w:val="clear" w:pos="8176"/>
              <w:tab w:val="right" w:pos="9026" w:leader="dot"/>
            </w:tabs>
            <w:rPr/>
          </w:pPr>
          <w:hyperlink w:anchor="__RefHeading___Toc4657655_1280447820">
            <w:r>
              <w:rPr>
                <w:webHidden/>
                <w:rStyle w:val="IndexLink"/>
                <w:rtl w:val="true"/>
              </w:rPr>
              <w:t xml:space="preserve">منزلة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الدار الآخرة</w:t>
            </w:r>
            <w:r>
              <w:rPr>
                <w:rStyle w:val="IndexLink"/>
                <w:rtl w:val="true"/>
              </w:rPr>
              <w:tab/>
            </w:r>
            <w:r>
              <w:rPr>
                <w:rStyle w:val="IndexLink"/>
              </w:rPr>
              <w:t>295</w:t>
            </w:r>
          </w:hyperlink>
        </w:p>
        <w:p>
          <w:pPr>
            <w:pStyle w:val="Contents4"/>
            <w:tabs>
              <w:tab w:val="clear" w:pos="8176"/>
              <w:tab w:val="right" w:pos="9026" w:leader="dot"/>
            </w:tabs>
            <w:rPr/>
          </w:pPr>
          <w:hyperlink w:anchor="__RefHeading___Toc4657657_1280447820">
            <w:r>
              <w:rPr>
                <w:webHidden/>
                <w:rStyle w:val="IndexLink"/>
              </w:rPr>
              <w:t>1</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للحامل لواء الحمد</w:t>
            </w:r>
            <w:r>
              <w:rPr>
                <w:rStyle w:val="IndexLink"/>
                <w:rtl w:val="true"/>
              </w:rPr>
              <w:tab/>
            </w:r>
            <w:r>
              <w:rPr>
                <w:rStyle w:val="IndexLink"/>
              </w:rPr>
              <w:t>296</w:t>
            </w:r>
          </w:hyperlink>
        </w:p>
        <w:p>
          <w:pPr>
            <w:pStyle w:val="Contents4"/>
            <w:tabs>
              <w:tab w:val="clear" w:pos="8176"/>
              <w:tab w:val="right" w:pos="9026" w:leader="dot"/>
            </w:tabs>
            <w:rPr/>
          </w:pPr>
          <w:hyperlink w:anchor="__RefHeading___Toc4657659_1280447820">
            <w:r>
              <w:rPr>
                <w:webHidden/>
                <w:rStyle w:val="IndexLink"/>
              </w:rPr>
              <w:t>2</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صاحب حوض النَبيّ </w:t>
            </w:r>
            <w:r>
              <w:rPr>
                <w:rStyle w:val="IndexLink"/>
                <w:rtl w:val="true"/>
              </w:rPr>
              <w:t>(</w:t>
            </w:r>
            <w:r>
              <w:rPr>
                <w:rStyle w:val="IndexLink"/>
                <w:rtl w:val="true"/>
              </w:rPr>
              <w:t>صَلَّى اللّه عَلَيْهِ وَآلِهِ وَسَلَّمَ‏</w:t>
            </w:r>
            <w:r>
              <w:rPr>
                <w:rStyle w:val="IndexLink"/>
                <w:rtl w:val="true"/>
              </w:rPr>
              <w:t>)</w:t>
              <w:tab/>
            </w:r>
            <w:r>
              <w:rPr>
                <w:rStyle w:val="IndexLink"/>
              </w:rPr>
              <w:t>297</w:t>
            </w:r>
          </w:hyperlink>
        </w:p>
        <w:p>
          <w:pPr>
            <w:pStyle w:val="Contents4"/>
            <w:tabs>
              <w:tab w:val="clear" w:pos="8176"/>
              <w:tab w:val="right" w:pos="9026" w:leader="dot"/>
            </w:tabs>
            <w:rPr/>
          </w:pPr>
          <w:hyperlink w:anchor="__RefHeading___Toc4657661_1280447820">
            <w:r>
              <w:rPr>
                <w:webHidden/>
                <w:rStyle w:val="IndexLink"/>
              </w:rPr>
              <w:t>3</w:t>
            </w:r>
            <w:r>
              <w:rPr>
                <w:rStyle w:val="IndexLink"/>
                <w:rtl w:val="true"/>
              </w:rPr>
              <w:t xml:space="preserve">- </w:t>
            </w:r>
            <w:r>
              <w:rPr>
                <w:rStyle w:val="IndexLink"/>
                <w:rtl w:val="true"/>
              </w:rPr>
              <w:t>الإمام لا قسيم الجنّة والنار</w:t>
            </w:r>
            <w:r>
              <w:rPr>
                <w:rStyle w:val="IndexLink"/>
                <w:rtl w:val="true"/>
              </w:rPr>
              <w:tab/>
            </w:r>
            <w:r>
              <w:rPr>
                <w:rStyle w:val="IndexLink"/>
              </w:rPr>
              <w:t>299</w:t>
            </w:r>
          </w:hyperlink>
        </w:p>
        <w:p>
          <w:pPr>
            <w:pStyle w:val="Contents4"/>
            <w:tabs>
              <w:tab w:val="clear" w:pos="8176"/>
              <w:tab w:val="right" w:pos="9026" w:leader="dot"/>
            </w:tabs>
            <w:rPr/>
          </w:pPr>
          <w:hyperlink w:anchor="__RefHeading___Toc4657663_1280447820">
            <w:r>
              <w:rPr>
                <w:webHidden/>
                <w:rStyle w:val="IndexLink"/>
              </w:rPr>
              <w:t>4</w:t>
            </w:r>
            <w:r>
              <w:rPr>
                <w:rStyle w:val="IndexLink"/>
                <w:rtl w:val="true"/>
              </w:rPr>
              <w:t xml:space="preserve">- </w:t>
            </w:r>
            <w:r>
              <w:rPr>
                <w:rStyle w:val="IndexLink"/>
                <w:rtl w:val="true"/>
              </w:rPr>
              <w:t xml:space="preserve">الاجتياز على الصراط بإجازة من الإمام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4657665_1280447820">
            <w:r>
              <w:rPr>
                <w:webHidden/>
                <w:rStyle w:val="IndexLink"/>
              </w:rPr>
              <w:t>5</w:t>
            </w:r>
            <w:r>
              <w:rPr>
                <w:rStyle w:val="IndexLink"/>
                <w:rtl w:val="true"/>
              </w:rPr>
              <w:t xml:space="preserve">- </w:t>
            </w:r>
            <w:r>
              <w:rPr>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الجنّة</w:t>
            </w:r>
            <w:r>
              <w:rPr>
                <w:rStyle w:val="IndexLink"/>
                <w:rtl w:val="true"/>
              </w:rPr>
              <w:tab/>
            </w:r>
            <w:r>
              <w:rPr>
                <w:rStyle w:val="IndexLink"/>
              </w:rPr>
              <w:t>300</w:t>
            </w:r>
          </w:hyperlink>
        </w:p>
        <w:p>
          <w:pPr>
            <w:pStyle w:val="Contents3"/>
            <w:tabs>
              <w:tab w:val="clear" w:pos="8459"/>
              <w:tab w:val="right" w:pos="9026" w:leader="dot"/>
            </w:tabs>
            <w:rPr/>
          </w:pPr>
          <w:hyperlink w:anchor="__RefHeading___Toc4657667_1280447820">
            <w:r>
              <w:rPr>
                <w:webHidden/>
                <w:rStyle w:val="IndexLink"/>
                <w:rtl w:val="true"/>
              </w:rPr>
              <w:t>الأخبار النبويّة في فضل العترة</w:t>
            </w:r>
            <w:r>
              <w:rPr>
                <w:rStyle w:val="IndexLink"/>
                <w:rtl w:val="true"/>
              </w:rPr>
              <w:tab/>
            </w:r>
            <w:r>
              <w:rPr>
                <w:rStyle w:val="IndexLink"/>
              </w:rPr>
              <w:t>301</w:t>
            </w:r>
          </w:hyperlink>
        </w:p>
        <w:p>
          <w:pPr>
            <w:pStyle w:val="Contents4"/>
            <w:tabs>
              <w:tab w:val="clear" w:pos="8176"/>
              <w:tab w:val="right" w:pos="9026" w:leader="dot"/>
            </w:tabs>
            <w:rPr/>
          </w:pPr>
          <w:hyperlink w:anchor="__RefHeading___Toc4657669_1280447820">
            <w:r>
              <w:rPr>
                <w:webHidden/>
                <w:rStyle w:val="IndexLink"/>
                <w:rtl w:val="true"/>
              </w:rPr>
              <w:t>إشارة</w:t>
            </w:r>
            <w:r>
              <w:rPr>
                <w:rStyle w:val="IndexLink"/>
                <w:rtl w:val="true"/>
              </w:rPr>
              <w:t>:</w:t>
              <w:tab/>
            </w:r>
            <w:r>
              <w:rPr>
                <w:rStyle w:val="IndexLink"/>
              </w:rPr>
              <w:t>301</w:t>
            </w:r>
          </w:hyperlink>
        </w:p>
        <w:p>
          <w:pPr>
            <w:pStyle w:val="Contents4"/>
            <w:tabs>
              <w:tab w:val="clear" w:pos="8176"/>
              <w:tab w:val="right" w:pos="9026" w:leader="dot"/>
            </w:tabs>
            <w:rPr/>
          </w:pPr>
          <w:hyperlink w:anchor="__RefHeading___Toc4657671_1280447820">
            <w:r>
              <w:rPr>
                <w:webHidden/>
                <w:rStyle w:val="IndexLink"/>
              </w:rPr>
              <w:t>1</w:t>
            </w:r>
            <w:r>
              <w:rPr>
                <w:rStyle w:val="IndexLink"/>
                <w:rtl w:val="true"/>
              </w:rPr>
              <w:t xml:space="preserve">- </w:t>
            </w:r>
            <w:r>
              <w:rPr>
                <w:rStyle w:val="IndexLink"/>
                <w:rtl w:val="true"/>
              </w:rPr>
              <w:t>حديث الثقلين</w:t>
            </w:r>
            <w:r>
              <w:rPr>
                <w:rStyle w:val="IndexLink"/>
                <w:rtl w:val="true"/>
              </w:rPr>
              <w:tab/>
            </w:r>
            <w:r>
              <w:rPr>
                <w:rStyle w:val="IndexLink"/>
              </w:rPr>
              <w:t>301</w:t>
            </w:r>
          </w:hyperlink>
        </w:p>
        <w:p>
          <w:pPr>
            <w:pStyle w:val="Contents5"/>
            <w:tabs>
              <w:tab w:val="clear" w:pos="7892"/>
              <w:tab w:val="right" w:pos="9026" w:leader="dot"/>
            </w:tabs>
            <w:rPr/>
          </w:pPr>
          <w:hyperlink w:anchor="__RefHeading___Toc4657673_1280447820">
            <w:r>
              <w:rPr>
                <w:webHidden/>
                <w:rStyle w:val="IndexLink"/>
                <w:rtl w:val="true"/>
              </w:rPr>
              <w:t>إشارة</w:t>
            </w:r>
            <w:r>
              <w:rPr>
                <w:rStyle w:val="IndexLink"/>
                <w:rtl w:val="true"/>
              </w:rPr>
              <w:t>:</w:t>
              <w:tab/>
            </w:r>
            <w:r>
              <w:rPr>
                <w:rStyle w:val="IndexLink"/>
              </w:rPr>
              <w:t>301</w:t>
            </w:r>
          </w:hyperlink>
        </w:p>
        <w:p>
          <w:pPr>
            <w:pStyle w:val="Contents5"/>
            <w:tabs>
              <w:tab w:val="clear" w:pos="7892"/>
              <w:tab w:val="right" w:pos="9026" w:leader="dot"/>
            </w:tabs>
            <w:rPr/>
          </w:pPr>
          <w:hyperlink w:anchor="__RefHeading___Toc4657675_1280447820">
            <w:r>
              <w:rPr>
                <w:webHidden/>
                <w:rStyle w:val="IndexLink"/>
                <w:rtl w:val="true"/>
              </w:rPr>
              <w:t>سند الحديث</w:t>
            </w:r>
            <w:r>
              <w:rPr>
                <w:rStyle w:val="IndexLink"/>
                <w:rtl w:val="true"/>
              </w:rPr>
              <w:t xml:space="preserve">: </w:t>
            </w:r>
            <w:r>
              <w:rPr>
                <w:rStyle w:val="IndexLink"/>
                <w:rtl w:val="true"/>
              </w:rPr>
              <w:t>أمّا هذا الحديث فهو من أوثق الأحاديث النبوية في سنده، وقد نقل المناوي عن السمهودي أنه قال</w:t>
            </w:r>
            <w:r>
              <w:rPr>
                <w:rStyle w:val="IndexLink"/>
                <w:rtl w:val="true"/>
              </w:rPr>
              <w:t xml:space="preserve">: « </w:t>
            </w:r>
            <w:r>
              <w:rPr>
                <w:rStyle w:val="IndexLink"/>
                <w:rtl w:val="true"/>
              </w:rPr>
              <w:t>وفي الباب ما يزيد على عشرين من الصحابة كلّهم قد رووا هذا الحديث</w:t>
            </w:r>
            <w:r>
              <w:rPr>
                <w:rStyle w:val="IndexLink"/>
                <w:rtl w:val="true"/>
              </w:rPr>
              <w:t>».</w:t>
              <w:tab/>
            </w:r>
            <w:r>
              <w:rPr>
                <w:rStyle w:val="IndexLink"/>
              </w:rPr>
              <w:t>304</w:t>
            </w:r>
          </w:hyperlink>
        </w:p>
        <w:p>
          <w:pPr>
            <w:pStyle w:val="Contents5"/>
            <w:tabs>
              <w:tab w:val="clear" w:pos="7892"/>
              <w:tab w:val="right" w:pos="9026" w:leader="dot"/>
            </w:tabs>
            <w:rPr/>
          </w:pPr>
          <w:hyperlink w:anchor="__RefHeading___Toc4657677_1280447820">
            <w:r>
              <w:rPr>
                <w:webHidden/>
                <w:rStyle w:val="IndexLink"/>
                <w:rtl w:val="true"/>
              </w:rPr>
              <w:t>دلالة الحديث</w:t>
            </w:r>
            <w:r>
              <w:rPr>
                <w:rStyle w:val="IndexLink"/>
                <w:rtl w:val="true"/>
              </w:rPr>
              <w:t xml:space="preserve">: </w:t>
            </w:r>
            <w:r>
              <w:rPr>
                <w:rStyle w:val="IndexLink"/>
                <w:rtl w:val="true"/>
              </w:rPr>
              <w:t xml:space="preserve">أما دلالة الحديث ومفاده فهي عصمة أهل البيت من كل إثم ورجس،، فقد قرنهم الرسول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بالكتاب العزيز، فكما أن الكتاب لا يأتيه الباطل من بين يديه ولا من خلفه، فكذلك العترة، وإلا لما صحت المقارنة بينهما فالحديث يدل </w:t>
            </w:r>
            <w:r>
              <w:rPr>
                <w:rStyle w:val="IndexLink"/>
                <w:rtl w:val="true"/>
              </w:rPr>
              <w:t xml:space="preserve">- </w:t>
            </w:r>
            <w:r>
              <w:rPr>
                <w:rStyle w:val="IndexLink"/>
                <w:rtl w:val="true"/>
              </w:rPr>
              <w:t xml:space="preserve">بوضوح على عاصمة أهل البيت </w:t>
            </w:r>
            <w:r>
              <w:rPr>
                <w:rStyle w:val="IndexLink"/>
                <w:rtl w:val="true"/>
              </w:rPr>
              <w:t>(</w:t>
            </w:r>
            <w:r>
              <w:rPr>
                <w:rStyle w:val="IndexLink"/>
                <w:rtl w:val="true"/>
              </w:rPr>
              <w:t>عَلَيهِم السَّلَامُ</w:t>
            </w:r>
            <w:r>
              <w:rPr>
                <w:rStyle w:val="IndexLink"/>
                <w:rtl w:val="true"/>
              </w:rPr>
              <w:t>)</w:t>
            </w:r>
            <w:r>
              <w:rPr>
                <w:rStyle w:val="IndexLink"/>
                <w:rtl w:val="true"/>
              </w:rPr>
              <w:t xml:space="preserve">، و من الطبيعي أن أي انحراف في سلوك أهل البيت يعدّ افتراقاً عن الكتاب العزيز، وقد صرّح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بعدم افتراقهما حتى يردا عليه الحوض</w:t>
            </w:r>
            <w:r>
              <w:rPr>
                <w:rStyle w:val="IndexLink"/>
                <w:rtl w:val="true"/>
              </w:rPr>
              <w:t>.</w:t>
              <w:tab/>
            </w:r>
            <w:r>
              <w:rPr>
                <w:rStyle w:val="IndexLink"/>
              </w:rPr>
              <w:t>304</w:t>
            </w:r>
          </w:hyperlink>
        </w:p>
        <w:p>
          <w:pPr>
            <w:pStyle w:val="Contents4"/>
            <w:tabs>
              <w:tab w:val="clear" w:pos="8176"/>
              <w:tab w:val="right" w:pos="9026" w:leader="dot"/>
            </w:tabs>
            <w:rPr/>
          </w:pPr>
          <w:hyperlink w:anchor="__RefHeading___Toc4657679_1280447820">
            <w:r>
              <w:rPr>
                <w:webHidden/>
                <w:rStyle w:val="IndexLink"/>
              </w:rPr>
              <w:t>2</w:t>
            </w:r>
            <w:r>
              <w:rPr>
                <w:rStyle w:val="IndexLink"/>
                <w:rtl w:val="true"/>
              </w:rPr>
              <w:t xml:space="preserve">- </w:t>
            </w:r>
            <w:r>
              <w:rPr>
                <w:rStyle w:val="IndexLink"/>
                <w:rtl w:val="true"/>
              </w:rPr>
              <w:t>حديث السفينة</w:t>
            </w:r>
            <w:r>
              <w:rPr>
                <w:rStyle w:val="IndexLink"/>
                <w:rtl w:val="true"/>
              </w:rPr>
              <w:tab/>
            </w:r>
            <w:r>
              <w:rPr>
                <w:rStyle w:val="IndexLink"/>
              </w:rPr>
              <w:t>304</w:t>
            </w:r>
          </w:hyperlink>
        </w:p>
        <w:p>
          <w:pPr>
            <w:pStyle w:val="Contents4"/>
            <w:tabs>
              <w:tab w:val="clear" w:pos="8176"/>
              <w:tab w:val="right" w:pos="9026" w:leader="dot"/>
            </w:tabs>
            <w:rPr/>
          </w:pPr>
          <w:hyperlink w:anchor="__RefHeading___Toc4657681_1280447820">
            <w:r>
              <w:rPr>
                <w:webHidden/>
                <w:rStyle w:val="IndexLink"/>
              </w:rPr>
              <w:t>3</w:t>
            </w:r>
            <w:r>
              <w:rPr>
                <w:rStyle w:val="IndexLink"/>
                <w:rtl w:val="true"/>
              </w:rPr>
              <w:t xml:space="preserve">- </w:t>
            </w:r>
            <w:r>
              <w:rPr>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الأمان للأمة</w:t>
            </w:r>
            <w:r>
              <w:rPr>
                <w:rStyle w:val="IndexLink"/>
                <w:rtl w:val="true"/>
              </w:rPr>
              <w:tab/>
            </w:r>
            <w:r>
              <w:rPr>
                <w:rStyle w:val="IndexLink"/>
              </w:rPr>
              <w:t>305</w:t>
            </w:r>
          </w:hyperlink>
        </w:p>
        <w:p>
          <w:pPr>
            <w:pStyle w:val="Contents4"/>
            <w:tabs>
              <w:tab w:val="clear" w:pos="8176"/>
              <w:tab w:val="right" w:pos="9026" w:leader="dot"/>
            </w:tabs>
            <w:rPr/>
          </w:pPr>
          <w:hyperlink w:anchor="__RefHeading___Toc4657683_1280447820">
            <w:r>
              <w:rPr>
                <w:webHidden/>
                <w:rStyle w:val="IndexLink"/>
              </w:rPr>
              <w:t>4</w:t>
            </w:r>
            <w:r>
              <w:rPr>
                <w:rStyle w:val="IndexLink"/>
                <w:rtl w:val="true"/>
              </w:rPr>
              <w:t xml:space="preserve">- </w:t>
            </w:r>
            <w:r>
              <w:rPr>
                <w:rStyle w:val="IndexLink"/>
                <w:rtl w:val="true"/>
              </w:rPr>
              <w:t xml:space="preserve">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سلم لمن سالم أهل بيته</w:t>
            </w:r>
            <w:r>
              <w:rPr>
                <w:rStyle w:val="IndexLink"/>
                <w:rtl w:val="true"/>
              </w:rPr>
              <w:t>(</w:t>
            </w:r>
            <w:r>
              <w:rPr>
                <w:rStyle w:val="IndexLink"/>
                <w:rtl w:val="true"/>
              </w:rPr>
              <w:t>عَلَيهِم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4657685_1280447820">
            <w:r>
              <w:rPr>
                <w:webHidden/>
                <w:rStyle w:val="IndexLink"/>
              </w:rPr>
              <w:t>5</w:t>
            </w:r>
            <w:r>
              <w:rPr>
                <w:rStyle w:val="IndexLink"/>
                <w:rtl w:val="true"/>
              </w:rPr>
              <w:t xml:space="preserve">- </w:t>
            </w:r>
            <w:r>
              <w:rPr>
                <w:rStyle w:val="IndexLink"/>
                <w:rtl w:val="true"/>
              </w:rPr>
              <w:t xml:space="preserve">مَن أحبّ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كان مع النَبيّ </w:t>
            </w:r>
            <w:r>
              <w:rPr>
                <w:rStyle w:val="IndexLink"/>
                <w:rtl w:val="true"/>
              </w:rPr>
              <w:t>(</w:t>
            </w:r>
            <w:r>
              <w:rPr>
                <w:rStyle w:val="IndexLink"/>
                <w:rtl w:val="true"/>
              </w:rPr>
              <w:t>صَلَّى اللّه عَلَيْهِ وَآلِهِ وَسَلَّمَ‏</w:t>
            </w:r>
            <w:r>
              <w:rPr>
                <w:rStyle w:val="IndexLink"/>
                <w:rtl w:val="true"/>
              </w:rPr>
              <w:t>)</w:t>
              <w:tab/>
            </w:r>
            <w:r>
              <w:rPr>
                <w:rStyle w:val="IndexLink"/>
              </w:rPr>
              <w:t>306</w:t>
            </w:r>
          </w:hyperlink>
        </w:p>
        <w:p>
          <w:pPr>
            <w:pStyle w:val="Contents4"/>
            <w:tabs>
              <w:tab w:val="clear" w:pos="8176"/>
              <w:tab w:val="right" w:pos="9026" w:leader="dot"/>
            </w:tabs>
            <w:rPr/>
          </w:pPr>
          <w:hyperlink w:anchor="__RefHeading___Toc4657687_1280447820">
            <w:r>
              <w:rPr>
                <w:webHidden/>
                <w:rStyle w:val="IndexLink"/>
              </w:rPr>
              <w:t>6</w:t>
            </w:r>
            <w:r>
              <w:rPr>
                <w:rStyle w:val="IndexLink"/>
                <w:rtl w:val="true"/>
              </w:rPr>
              <w:t xml:space="preserve">- </w:t>
            </w:r>
            <w:r>
              <w:rPr>
                <w:rStyle w:val="IndexLink"/>
                <w:rtl w:val="true"/>
              </w:rPr>
              <w:t xml:space="preserve">معرفة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أمان من العذاب</w:t>
            </w:r>
            <w:r>
              <w:rPr>
                <w:rStyle w:val="IndexLink"/>
                <w:rtl w:val="true"/>
              </w:rPr>
              <w:tab/>
            </w:r>
            <w:r>
              <w:rPr>
                <w:rStyle w:val="IndexLink"/>
              </w:rPr>
              <w:t>307</w:t>
            </w:r>
          </w:hyperlink>
        </w:p>
        <w:p>
          <w:pPr>
            <w:pStyle w:val="Contents4"/>
            <w:tabs>
              <w:tab w:val="clear" w:pos="8176"/>
              <w:tab w:val="right" w:pos="9026" w:leader="dot"/>
            </w:tabs>
            <w:rPr/>
          </w:pPr>
          <w:hyperlink w:anchor="__RefHeading___Toc4657689_1280447820">
            <w:r>
              <w:rPr>
                <w:webHidden/>
                <w:rStyle w:val="IndexLink"/>
              </w:rPr>
              <w:t>7</w:t>
            </w:r>
            <w:r>
              <w:rPr>
                <w:rStyle w:val="IndexLink"/>
                <w:rtl w:val="true"/>
              </w:rPr>
              <w:t xml:space="preserve">- </w:t>
            </w:r>
            <w:r>
              <w:rPr>
                <w:rStyle w:val="IndexLink"/>
                <w:rtl w:val="true"/>
              </w:rPr>
              <w:t xml:space="preserve">السؤال عن محبّة أهل البيت </w:t>
            </w:r>
            <w:r>
              <w:rPr>
                <w:rStyle w:val="IndexLink"/>
                <w:rtl w:val="true"/>
              </w:rPr>
              <w:t>(</w:t>
            </w:r>
            <w:r>
              <w:rPr>
                <w:rStyle w:val="IndexLink"/>
                <w:rtl w:val="true"/>
              </w:rPr>
              <w:t>عَلَيهِم السَّلَامُ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4657691_1280447820">
            <w:r>
              <w:rPr>
                <w:webHidden/>
                <w:rStyle w:val="IndexLink"/>
              </w:rPr>
              <w:t>8</w:t>
            </w:r>
            <w:r>
              <w:rPr>
                <w:rStyle w:val="IndexLink"/>
                <w:rtl w:val="true"/>
              </w:rPr>
              <w:t xml:space="preserve">- </w:t>
            </w:r>
            <w:r>
              <w:rPr>
                <w:rStyle w:val="IndexLink"/>
                <w:rtl w:val="true"/>
              </w:rPr>
              <w:t xml:space="preserve">الاقتداء بأهل البيت </w:t>
            </w:r>
            <w:r>
              <w:rPr>
                <w:rStyle w:val="IndexLink"/>
                <w:rtl w:val="true"/>
              </w:rPr>
              <w:t>(</w:t>
            </w:r>
            <w:r>
              <w:rPr>
                <w:rStyle w:val="IndexLink"/>
                <w:rtl w:val="true"/>
              </w:rPr>
              <w:t>عَلَيهِم السَّلَامُ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4657693_1280447820">
            <w:r>
              <w:rPr>
                <w:webHidden/>
                <w:rStyle w:val="IndexLink"/>
              </w:rPr>
              <w:t>9</w:t>
            </w:r>
            <w:r>
              <w:rPr>
                <w:rStyle w:val="IndexLink"/>
                <w:rtl w:val="true"/>
              </w:rPr>
              <w:t xml:space="preserve">- </w:t>
            </w:r>
            <w:r>
              <w:rPr>
                <w:rStyle w:val="IndexLink"/>
                <w:rtl w:val="true"/>
              </w:rPr>
              <w:t xml:space="preserve">الممات على حبّ أهل البيت </w:t>
            </w:r>
            <w:r>
              <w:rPr>
                <w:rStyle w:val="IndexLink"/>
                <w:rtl w:val="true"/>
              </w:rPr>
              <w:t>(</w:t>
            </w:r>
            <w:r>
              <w:rPr>
                <w:rStyle w:val="IndexLink"/>
                <w:rtl w:val="true"/>
              </w:rPr>
              <w:t>عَلَيهِم السَّلَامُ</w:t>
            </w:r>
            <w:r>
              <w:rPr>
                <w:rStyle w:val="IndexLink"/>
                <w:rtl w:val="true"/>
              </w:rPr>
              <w:t>)</w:t>
              <w:tab/>
            </w:r>
            <w:r>
              <w:rPr>
                <w:rStyle w:val="IndexLink"/>
              </w:rPr>
              <w:t>308</w:t>
            </w:r>
          </w:hyperlink>
        </w:p>
        <w:p>
          <w:pPr>
            <w:pStyle w:val="Contents2"/>
            <w:tabs>
              <w:tab w:val="clear" w:pos="8743"/>
              <w:tab w:val="right" w:pos="9026" w:leader="dot"/>
            </w:tabs>
            <w:rPr/>
          </w:pPr>
          <w:hyperlink w:anchor="__RefHeading___Toc4657695_1280447820">
            <w:r>
              <w:rPr>
                <w:webHidden/>
                <w:rStyle w:val="IndexLink"/>
                <w:rtl w:val="true"/>
              </w:rPr>
              <w:t>المُحتَویات</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5_180221"/>
      <w:bookmarkStart w:id="1" w:name="pg16265_180221"/>
      <w:bookmarkEnd w:id="1"/>
    </w:p>
    <w:p>
      <w:pPr>
        <w:pStyle w:val="Heading2"/>
        <w:numPr>
          <w:ilvl w:val="1"/>
          <w:numId w:val="1"/>
        </w:numPr>
        <w:rPr/>
      </w:pPr>
      <w:bookmarkStart w:id="2" w:name="pg16265_180221"/>
      <w:bookmarkStart w:id="3" w:name="__RefHeading___Toc465734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موسوعة سيرة اهل البیت</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الامام علی ابن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باقر القرشی</w:t>
      </w:r>
    </w:p>
    <w:p>
      <w:pPr>
        <w:pStyle w:val="BookText"/>
        <w:rPr/>
      </w:pPr>
      <w:r>
        <w:rPr>
          <w:rFonts w:ascii="IRNazanin" w:hAnsi="IRNazanin" w:eastAsia="IRNazanin"/>
          <w:color w:val="111111"/>
          <w:sz w:val="28"/>
          <w:sz w:val="28"/>
          <w:szCs w:val="28"/>
          <w:rtl w:val="true"/>
          <w:lang w:bidi="fa-IR"/>
        </w:rPr>
        <w:t>موسسة الامام الحسن لإحیاءتراث اهل البیت</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734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 سيرة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الامام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وفضلهُ في القُرآنِ والسُّنَةِ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p>
    <w:p>
      <w:pPr>
        <w:pStyle w:val="BookText"/>
        <w:rPr/>
      </w:pPr>
      <w:r>
        <w:rPr>
          <w:rFonts w:ascii="Amiri" w:hAnsi="Amiri" w:eastAsia="Amiri" w:cs="Amiri"/>
          <w:color w:val="111111"/>
          <w:sz w:val="28"/>
          <w:sz w:val="28"/>
          <w:szCs w:val="28"/>
          <w:rtl w:val="true"/>
          <w:lang w:bidi="ar-SA"/>
        </w:rPr>
        <w:t>موسسة الأمام الحسن</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أَنْزَلَ عَلَيْكَ الكِتابَ مِنْهُ آيَاتٌ مُحْكَمَاتٌ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الركِتابٌ أُحْكِمَتْ آيَاتُهُ ثُمَّ فُصِّلَتْ مِنْ لَدُنْ حَكِيمٍ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65_180229"/>
      <w:bookmarkStart w:id="8" w:name="pg16265_180229"/>
      <w:bookmarkEnd w:id="8"/>
    </w:p>
    <w:p>
      <w:pPr>
        <w:pStyle w:val="Heading2"/>
        <w:numPr>
          <w:ilvl w:val="1"/>
          <w:numId w:val="1"/>
        </w:numPr>
        <w:rPr/>
      </w:pPr>
      <w:bookmarkStart w:id="9" w:name="pg16265_180229"/>
      <w:bookmarkStart w:id="10" w:name="__RefHeading___Toc4657345_1280447820"/>
      <w:bookmarkStart w:id="11" w:name="_Toc3"/>
      <w:bookmarkEnd w:id="9"/>
      <w:bookmarkEnd w:id="10"/>
      <w:r>
        <w:rPr>
          <w:rtl w:val="true"/>
        </w:rPr>
        <w:t>تقديم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كنز من كنوز اللّه، وذخر من ذخائر الإسلام، وهبة من اللّه لعباده، أرسله إلى عبده ورسوله خاتم النَبيّين ليكون معجزة له ودليل صدق على رسالته، يقيم الأود، ويصلح ما اعوجّ من نظام الدنيا، وينير الطريق، ويوضح القصد، ويسير بالإنسان في أرحب الطرق وأضمنها أمناً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رسالة اللّه الخالدة، وجنته الواقية، بعث بها أفضل عباده، وأكملهم فكراً، وأصدقهم إيماناً، وأرحمهم قلباً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 يشيع آياته، ويذيع بياناته، ويتلو أحكامه على الناس على اختلاف قومياتهم، وتباين لغاتهم، واختلاف أمصارهم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 القرآن الكريم بما يحمل من طاقات علمية وفكرية انقلاباً هائلاً في ذلك المجتمع الغارق في مآثم هذه الحياة، فقد دمّر جميع عاداتهم وتقاليدهم، وصنع لهم منهجاً متكاملاً لجميع شؤون الحياة الاجتماعيّة والسياسيّة والاقتصاديّة، وأقام معالم العدالة الاجتماعية التي لا تدع ظلّاً للظلم والبغي والاعتداء على حرمات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تعاليم القرآن وأحكامه وآدابه جاءت لتسمو بالإنسان، وترفع كيانه، وتجعله خليفة اللّه في أرضه، فما أعظم عائدته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أجلّ نعمه وأياديه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وحفل القرآن الكريم بالمحكم والمتشابه، والعامّ والخاصّ، والمطلق والمقيّد، فتأويله والوقوف على حقيقته النازلة من ربّ العالمين لا يحيط بهما إلّا الراسخون في العلم، وهم مصابيح الإسلام، وهداة الأنام، والمرتقى العالي في الإسلام،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عاشوا مع القرآن، ووقفوا على دقائقه وأسراره وقيمه و آدابه، فلا بدّ من الرجوع الى ما أثر عنهم في تفسير القرآن الكريم، وليس الرجوع إليهم نافلة أو تطوعاً وإنّما هو الحق الذى لا بديل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المؤكد الذي لا ريب فيه أنّ سيّد العترة النبوية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عرف القرآن ووقف على محتوياته، ومنه أخذ تلميذه عبداللّه بن عباس الذي هو ألمع مفسّر للقرآن، وقد كانت نسبة علومه ومعارفه في القرآن بالنسبة إلى علوم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الى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واستمدّ هذا الإمام الملهم العظيم تفسيره للقرآن من أخيه وابن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أحاطه علماً بتفسير كل آية نزلت عليه، كما أعلن الإمام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يُنْزِلِ اللّه عَلَى نَبِيِّهِ آيَةٌ مِنَ الْقُرْآنِ إِلَّا وَقَدْ جَمَعْتُها، وَلَيْسَتْ مِنْهُ آيَةٌ إِلَّا وَقَدْ قَرَأَنِيها وَعَلَّمَنِي تَأْوِيلَها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نَزَلَتْ فِي الْقُرْآنِ آيَةٌ إِلَّا وَقَدْ عَلِمْتُ أَيْنَ نَزَلَتْ، وَفِيمَنْ نَزَلَتْ،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 شَيْءٍ نَزَلَتْ، وَفِي سَهْلِ نَزَلَتْ، أَوْ فِي جَبَلٍ نَزَلَتْ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أحاط بالقرآن علماً، ووقف على مضامينه ومحتوياته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حكومة الخلفاء قد انصرف إلى تفسير القرآن الكريم، وبيان مفرداته، وما يتعلق بآياته من شؤون الكون، وأمور التوحيد، وعجائب المخلوقات، وغير ذلك مما يرتبط بتفسير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التفسير موضع اعتزاز الأئمّة الطاهرين، فكانوا يفخرون به، وحمل بعض الحاقدين على الشيعة إنّ عندهم مصحف الإمام وهو غير هذا المصحف، واتّخذ ذلك وسيلة للطعن عليهم، وهذا من قلّة التدبّر، فإنّ الشيعة يؤمنون إيماناً لا يخامره شكّ أنّه ليس هناك مصحف آخر غير هذا المصحف، وهو الذى نزل من ربّ العالمين على خاتم المرسلين</w:t>
      </w:r>
    </w:p>
    <w:p>
      <w:pPr>
        <w:pStyle w:val="BookText"/>
        <w:rPr/>
      </w:pPr>
      <w:r>
        <w:rPr>
          <w:rFonts w:ascii="Amiri" w:hAnsi="Amiri" w:eastAsia="Amiri" w:cs="Amiri"/>
          <w:color w:val="111111"/>
          <w:sz w:val="28"/>
          <w:sz w:val="28"/>
          <w:szCs w:val="28"/>
          <w:rtl w:val="true"/>
          <w:lang w:bidi="ar-SA"/>
        </w:rPr>
        <w:t>أما مصحف الإمام فهو حافل بتفسيره و أسباب نزوله وغير ذلك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أنّه لو ثنيت الوسادة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وتسلّم قيادة الحكم لتطوّرت الحياة الإسلاميّة، وسادت القيم الأصيلة والمثل العليا في الأرض، فقد كان هذا الإمام الملهم العظيم يملك طاقات هائلة من العلم لا يملكها غيره، فهو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حدود لمعارفه وعلومه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تسلّم القيادة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لأفتى جميع الملل والأديان بما في كتبهم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تُنيَتْ لِيَ الْوَسَادَةُ فَجَلَسْتُ عَلَيْهَا لَأَقْتَيْتُ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وَأَفْتَيْتُ أَهْلَ الْإِنْجِيلِ بِانْجِيلِهِمْ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w:t>
      </w:r>
    </w:p>
    <w:p>
      <w:pPr>
        <w:pStyle w:val="BookText"/>
        <w:rPr/>
      </w:pPr>
      <w:r>
        <w:rPr>
          <w:rFonts w:ascii="Amiri" w:hAnsi="Amiri" w:eastAsia="Amiri" w:cs="Amiri"/>
          <w:color w:val="111111"/>
          <w:sz w:val="28"/>
          <w:sz w:val="28"/>
          <w:szCs w:val="28"/>
          <w:rtl w:val="true"/>
          <w:lang w:bidi="ar-SA"/>
        </w:rPr>
        <w:t>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وَأَنتُمْ تَتْلُونَ الْقُرآنُ لَيْلاً وَنَهاراً، فَهَلْ فِيكُمْ أَحَدٌ يَعْلَمُ بِمَا أُنْزِلَ فِيهِ؟ وَلَوْلَا آيَةٌ فِي كِتابِ اللّه عَزَّ وَجَلَّ لَأَخْبَرْتُكُمْ بِمَا كَانَ، وَبِمَا هُوَ كَائِنٌ إِلَى يَوْمِ الْقِيامَةِ،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 حديث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ثرواته العلمية التي شملت جميع ما يقع في الدنيا من أحداث فيما هو كائن وما يكون حتى يرث اللّه الأرض ومن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حقاً أنّ الأمّة لم تستغلّ هذا العملاق العظيم، ولم تحتضنه ليفيض عليها من علومه ومعارفه وثقافته، ويعرّفهم بما في كتاب اللّه العظيم من أسرار مذهلة، فقد باعدوا بينه وبين الحياة السياسية العامة في البلاد، وأعلنت بعض الشخصيات البارزة من قريش أنّه لا تجتمع الخلافة والنبوة في بيت واحد، وهو منطق مهزول باعثه الحسد للإمام، والحقد على الأسرة النبوية، فقد آلت الخلافة إلى بني أمية وبني العباس، وهم لا رصيد لهم من علم وتقوى وفكر، وقد واجه المسلمون في عهودهم ألواناً مريرة من الاضطهاد والتنكيل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للحديث عن تفسير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الكريم، فإنّا لم نعثر على تفسير كامل له لجميع آيات الكتاب العزيز، وإنما ذكر السادة المفسّرون لقطات من آرائه في تفسير بعض الآيات، ونحن ننقلها عنهم للتدليل على مدى سعة علوم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واحاطته الكاملة بكتاب اللّه العظيم، وهو جزء من حياته العلمية التي نُلقي الأضواء على بعض معالمها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أطوى الصفحات الأخيرة من هذا التقديم أودُّ أن أعرض إلى أنّ هذا الكتاب جزء من موسوعة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تناولت البحث عن شؤون حياته، ولا أدّعي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ألممت أو أحطت بجميع شؤون حياته فذلك أمر بعيد المنال وأستغفر اللّه تعالى من أن أدّعي ذلك، فإنّ هذا الكتاب على ما فيه من سعة وشمول، وما بذل في تأليفه من جهد شاق وعسير، فإنّه إنّما يُلقي الأضواء على بعض معالم حياة هذا الإمام الملهم العظيم الذي شغل أفكار العلماء بمواهبه وعبقرياته، وتبنّيه بصورة إيجابية للعدل الخالص والحق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ألّف العلماء من قدامى ومحدثين عشرات الكتب إن لم تكن مئات الكتب في فضائل الإمام ومناقبه ومآثره، ومنها هذه الموسوعة، وهي جميعاً إنما تحكي صفحة من حياته المشرقة بالكرامة والشرف والنبل ونكران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إنّي أتضرع إلى اللّه تعالى أن يتقبل هذا الجهد، و أن يُثيبني عليه يوم ألقاه، إنّه وليّ ذلك والقادر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الامام الحسن العام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باقر شریف القریشی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265_180235"/>
      <w:bookmarkStart w:id="13" w:name="pg16265_180235"/>
      <w:bookmarkEnd w:id="13"/>
    </w:p>
    <w:p>
      <w:pPr>
        <w:pStyle w:val="Heading2"/>
        <w:numPr>
          <w:ilvl w:val="1"/>
          <w:numId w:val="1"/>
        </w:numPr>
        <w:rPr/>
      </w:pPr>
      <w:bookmarkStart w:id="14" w:name="pg16265_180235"/>
      <w:bookmarkStart w:id="15" w:name="__RefHeading___Toc4657347_1280447820"/>
      <w:bookmarkStart w:id="16" w:name="_Toc4"/>
      <w:bookmarkEnd w:id="14"/>
      <w:bookmarkEnd w:id="15"/>
      <w:r>
        <w:rPr>
          <w:rtl w:val="true"/>
        </w:rPr>
        <w:t>اِنحِنَاءٌ و تقدیسٌ اَمَامِ القُرآن الكَریم</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657349_1280447820"/>
      <w:bookmarkStart w:id="18" w:name="_Toc5"/>
      <w:bookmarkEnd w:id="17"/>
      <w:r>
        <w:rPr>
          <w:rtl w:val="true"/>
        </w:rPr>
        <w:t>إشارة</w:t>
      </w:r>
      <w:r>
        <w:rPr>
          <w:rtl w:val="true"/>
        </w:rPr>
        <w:t>:</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265_180237"/>
      <w:bookmarkStart w:id="20" w:name="pg16265_180237"/>
      <w:bookmarkEnd w:id="20"/>
    </w:p>
    <w:p>
      <w:pPr>
        <w:pStyle w:val="BookText"/>
        <w:rPr/>
      </w:pPr>
      <w:bookmarkStart w:id="21" w:name="pg16265_180237"/>
      <w:bookmarkEnd w:id="21"/>
      <w:r>
        <w:rPr>
          <w:rFonts w:ascii="Amiri" w:hAnsi="Amiri" w:eastAsia="Amiri" w:cs="Amiri"/>
          <w:color w:val="111111"/>
          <w:sz w:val="28"/>
          <w:sz w:val="28"/>
          <w:szCs w:val="28"/>
          <w:rtl w:val="true"/>
          <w:lang w:bidi="ar-SA"/>
        </w:rPr>
        <w:t>وانحنى الإمام إجلالاً وخضوعاً أمام القرآن الكريم الذي لا يأتيه الباطل من بين يديه ولا من خلفه، وقد أضفى عليه أجمل الأوصاف، وأسمى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طليعة من قيم القرآن، وأشاد بفضله، وعظيم منزلته، وهذه كوكبة من الأخبار التي أدلى بها عن أهمية القرآن المجيد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657351_1280447820"/>
      <w:bookmarkStart w:id="23" w:name="_Toc6"/>
      <w:bookmarkEnd w:id="22"/>
      <w:r>
        <w:rPr>
          <w:rtl w:val="true"/>
        </w:rPr>
        <w:t>وصف القرآن</w:t>
      </w:r>
      <w:bookmarkEnd w:id="23"/>
    </w:p>
    <w:p>
      <w:pPr>
        <w:pStyle w:val="BookText"/>
        <w:rPr/>
      </w:pPr>
      <w:r>
        <w:rPr>
          <w:rFonts w:ascii="Amiri" w:hAnsi="Amiri" w:eastAsia="Amiri" w:cs="Amiri"/>
          <w:color w:val="111111"/>
          <w:sz w:val="28"/>
          <w:sz w:val="28"/>
          <w:szCs w:val="28"/>
          <w:rtl w:val="true"/>
          <w:lang w:bidi="ar-SA"/>
        </w:rPr>
        <w:t xml:space="preserve">ووصف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بهذه الصفات الرفيعة،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ظَاهِرُهُ أَنِيقٌ، وَبَاطِتُهُ عَمِيقٌ، ظَاهِرُهُ حُكْمٌ، وَبَاطِتُهُ عِلْمٌ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ما حفل به ظاهر القرآن وباطه ، فظاهره حكم وآداب، وباطه علم وفضل وخير وهدى للناس</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657353_1280447820"/>
      <w:bookmarkStart w:id="25" w:name="_Toc7"/>
      <w:bookmarkEnd w:id="24"/>
      <w:r>
        <w:rPr>
          <w:rtl w:val="true"/>
        </w:rPr>
        <w:t>القرآن نور</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مهماً تحدّث فيه عن نعمة الإسلام على النّاس ورحمته عليهم، ثمّ تعرّض للقرآن الكريم، فوصفه بالنور، والسراج المنير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نُوراً لَا تُطْفَأُ مَصَابِيحُهُ، وَسِرَاجاً لَا يَخْبُو تَوَقُدُهُ، وَبَحْراً لَا يُدْرَكُ فَعْرُهُ، وَمِنْهَاجاً لَا يَضِلُّ نَهْجُهُ، وَشُعَاعاً لَا يُظْلِمُ ضَوْءُهُ، وَفُرْقَاناً لَا يُحْمَدُ بُرْهَانُهُ، وَتِبْيَاناً لَا تُهْدَمُ أَرْكَانُهُ، وَشِفَاءٌ لَا تُخْشَى أَسْقَامُهُ، وَعِزَا لَا تُهْزَمُ أَنْصَارُهُ، وَحَقًّا لَا تُحْذَلُ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مَعْدِنُ الْإِيمَانِ وَيُحْبُو حَتُهُ </w:t>
      </w:r>
      <w:r>
        <w:rPr>
          <w:rStyle w:val="FootnoteAnchor"/>
          <w:rtl w:val="true"/>
        </w:rPr>
        <w:footnoteReference w:id="8"/>
      </w:r>
      <w:r>
        <w:rPr>
          <w:rFonts w:ascii="Amiri" w:hAnsi="Amiri" w:eastAsia="Amiri" w:cs="Amiri"/>
          <w:color w:val="111111"/>
          <w:sz w:val="28"/>
          <w:sz w:val="28"/>
          <w:szCs w:val="28"/>
          <w:rtl w:val="true"/>
          <w:lang w:bidi="ar-SA"/>
        </w:rPr>
        <w:t xml:space="preserve">، وَيَنَابِيعُ الْعِلْمِ وَبُحُورُهُ، وَرِيَاضُ الْعَدْلِ وَغَدْرَاتُهُ، وَأَثَافِيُّ الْإِسْلَامِ وَبُنْيَانُهُ، وَأَوْدِيَةُ الْحَقِّ وَغِيطَانُهُ </w:t>
      </w:r>
      <w:r>
        <w:rPr>
          <w:rStyle w:val="FootnoteAnchor"/>
          <w:rtl w:val="true"/>
        </w:rPr>
        <w:footnoteReference w:id="9"/>
      </w:r>
      <w:r>
        <w:rPr>
          <w:rFonts w:ascii="Amiri" w:hAnsi="Amiri" w:eastAsia="Amiri" w:cs="Amiri"/>
          <w:color w:val="111111"/>
          <w:sz w:val="28"/>
          <w:sz w:val="28"/>
          <w:szCs w:val="28"/>
          <w:rtl w:val="true"/>
          <w:lang w:bidi="ar-SA"/>
        </w:rPr>
        <w:t>، وَبَحْرُ لَا يَنْزِفُهُ الْمُسْتَنْزِفُونَ، وَعُيُونٌ لَا يُنْضِبُهَا الْمَائِحُونَ، وَمَنَاهِلُ لَا يَغِيضُهَا الْوَارِدُونَ، وَمَنَازِلُ لَا يَضِلُّ نَهْجَهَا الْمُسَافِرُونَ، وَأَعْلَامٌ لَا يَعْمَى عَنْهَا السَّائِرُونَ، وَآكَامٌ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 وَعِلْماً لِمَنْ وَعَى، وَحَدِيثاً لِمَنْ رَوَى، وَحُكْماً لِمَنْ قَضَى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أرأيتم كيف قيّم الإمام القرآن وثمنه بهذه الكلمات الذهبيّة، التي حفلت بما في القرآن من ذخائر العلم، ومناجم الفكر، وهي تنمّ عن إحاطة الإمام ووعيه لجميع ما في القرآن من دقائق وأسرار</w:t>
      </w:r>
      <w:r>
        <w:rPr>
          <w:rFonts w:eastAsia="Amiri" w:cs="Amiri" w:ascii="Amiri" w:hAnsi="Amiri"/>
          <w:color w:val="111111"/>
          <w:sz w:val="28"/>
          <w:szCs w:val="28"/>
          <w:rtl w:val="true"/>
          <w:lang w:bidi="ar-SA"/>
        </w:rPr>
        <w:t xml:space="preserve">! </w:t>
      </w:r>
      <w:bookmarkStart w:id="26" w:name="pg16265_180239"/>
    </w:p>
    <w:p>
      <w:pPr>
        <w:pStyle w:val="Heading3"/>
        <w:numPr>
          <w:ilvl w:val="2"/>
          <w:numId w:val="1"/>
        </w:numPr>
        <w:rPr/>
      </w:pPr>
      <w:bookmarkStart w:id="27" w:name="__RefHeading___Toc4657355_1280447820"/>
      <w:bookmarkStart w:id="28" w:name="_Toc8"/>
      <w:bookmarkEnd w:id="26"/>
      <w:bookmarkEnd w:id="27"/>
      <w:r>
        <w:rPr>
          <w:rtl w:val="true"/>
        </w:rPr>
        <w:t>القرآن ناطق</w:t>
      </w:r>
      <w:bookmarkEnd w:id="28"/>
    </w:p>
    <w:p>
      <w:pPr>
        <w:pStyle w:val="BookText"/>
        <w:rPr/>
      </w:pPr>
      <w:r>
        <w:rPr>
          <w:rFonts w:ascii="Amiri" w:hAnsi="Amiri" w:eastAsia="Amiri" w:cs="Amiri"/>
          <w:color w:val="111111"/>
          <w:sz w:val="28"/>
          <w:sz w:val="28"/>
          <w:szCs w:val="28"/>
          <w:rtl w:val="true"/>
          <w:lang w:bidi="ar-SA"/>
        </w:rPr>
        <w:t>من كلمات الإمام الرائعة في وصف القرآن الكريم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أَعْوَاتُهُ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أجمل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أروع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ما في القرآن الكريم من عظيم الصفات</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657357_1280447820"/>
      <w:bookmarkStart w:id="30" w:name="_Toc9"/>
      <w:bookmarkEnd w:id="29"/>
      <w:r>
        <w:rPr>
          <w:rtl w:val="true"/>
        </w:rPr>
        <w:t>القرآن يتحدّث عن أنباء الماضي والمستقبل</w:t>
      </w:r>
      <w:bookmarkEnd w:id="30"/>
    </w:p>
    <w:p>
      <w:pPr>
        <w:pStyle w:val="BookText"/>
        <w:rPr/>
      </w:pPr>
      <w:r>
        <w:rPr>
          <w:rFonts w:ascii="Amiri" w:hAnsi="Amiri" w:eastAsia="Amiri" w:cs="Amiri"/>
          <w:color w:val="111111"/>
          <w:sz w:val="28"/>
          <w:sz w:val="28"/>
          <w:szCs w:val="28"/>
          <w:rtl w:val="true"/>
          <w:lang w:bidi="ar-SA"/>
        </w:rPr>
        <w:t xml:space="preserve">من أحاديث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الكريم أنه تحدّث عن أنباء الأمم الماضية، والأمم التي ستأتي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الْقُرْآنِ نَبَأُ مَا قَبْلَكُمْ، وَخَبَرُ مَا بَعْدَكُمْ، وَحُكْمُ مَا بَيْنَكُمْ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قصّ القرآن الكريم أحوال الأمم السابقة، وما جرى على بعضها من الدمار والهلاك، وذلك بسبب انحرافها عن الحقّ، ومعاداتها لرسل اللّه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657359_1280447820"/>
      <w:bookmarkStart w:id="32" w:name="_Toc10"/>
      <w:bookmarkEnd w:id="31"/>
      <w:r>
        <w:rPr>
          <w:rtl w:val="true"/>
        </w:rPr>
        <w:t>القرآن حبل اللّه المتين</w:t>
      </w:r>
      <w:bookmarkEnd w:id="32"/>
    </w:p>
    <w:p>
      <w:pPr>
        <w:pStyle w:val="BookText"/>
        <w:rPr/>
      </w:pPr>
      <w:r>
        <w:rPr>
          <w:rFonts w:ascii="Amiri" w:hAnsi="Amiri" w:eastAsia="Amiri" w:cs="Amiri"/>
          <w:color w:val="111111"/>
          <w:sz w:val="28"/>
          <w:sz w:val="28"/>
          <w:szCs w:val="28"/>
          <w:rtl w:val="true"/>
          <w:lang w:bidi="ar-SA"/>
        </w:rPr>
        <w:t xml:space="preserve">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بالتمسك بالقرآن، ووعي آياته لأنه حبل اللّه المتين،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 مَنْ قَالَ بِهِ صَدَقَ، وَمَنْ عَمِلَ بِهِ سَبَقَ</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كتاب اللّه العظيم حافل بكلّ مقومات الحياة، فهو النور الذي يهدي الضالّ، </w:t>
      </w:r>
      <w:bookmarkStart w:id="33" w:name="pg16265_180240"/>
    </w:p>
    <w:p>
      <w:pPr>
        <w:pStyle w:val="BookText"/>
        <w:rPr/>
      </w:pPr>
      <w:bookmarkEnd w:id="33"/>
      <w:r>
        <w:rPr>
          <w:rFonts w:ascii="Amiri" w:hAnsi="Amiri" w:eastAsia="Amiri" w:cs="Amiri"/>
          <w:color w:val="111111"/>
          <w:sz w:val="28"/>
          <w:sz w:val="28"/>
          <w:szCs w:val="28"/>
          <w:rtl w:val="true"/>
          <w:lang w:bidi="ar-SA"/>
        </w:rPr>
        <w:t>وهو العصمة لمن تمسّك به، والنجاة لمن التجأ إليه، فما أعظم عائدته على الإنسان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657361_1280447820"/>
      <w:bookmarkStart w:id="35" w:name="_Toc11"/>
      <w:bookmarkEnd w:id="34"/>
      <w:r>
        <w:rPr>
          <w:rtl w:val="true"/>
        </w:rPr>
        <w:t>القرآن ناصح</w:t>
      </w:r>
      <w:bookmarkEnd w:id="35"/>
    </w:p>
    <w:p>
      <w:pPr>
        <w:pStyle w:val="BookText"/>
        <w:rPr/>
      </w:pP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القرآن ومدى أهميته،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 يَغُضُّ، وَالْهَادِي الَّذِي لَا يُضِلُّ، وَالْمُحَدِّثُ الَّذِي لَا يَكْذِبُ، 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أَنَّهُ لَيْسَ عَلَى أَحَدٍ بَعْدَ الْقُرْآنِ مِنْ فَاقَةٍ </w:t>
      </w:r>
      <w:r>
        <w:rPr>
          <w:rStyle w:val="FootnoteAnchor"/>
          <w:rtl w:val="true"/>
        </w:rPr>
        <w:footnoteReference w:id="14"/>
      </w:r>
      <w:r>
        <w:rPr>
          <w:rFonts w:ascii="Amiri" w:hAnsi="Amiri" w:eastAsia="Amiri" w:cs="Amiri"/>
          <w:color w:val="111111"/>
          <w:sz w:val="28"/>
          <w:sz w:val="28"/>
          <w:szCs w:val="28"/>
          <w:rtl w:val="true"/>
          <w:lang w:bidi="ar-SA"/>
        </w:rPr>
        <w:t xml:space="preserve">، وَلَا لِأَحَدٍ قَبْلَ الْقُرْآنِ مِنْ غِنى؛ فَاسْتَخْفُوهُ مِنْ أَدْوَائِكُمْ، وَاسْتَعِينُوا بِهِ عَلَى لَأَوَائِكُمْ </w:t>
      </w:r>
      <w:r>
        <w:rPr>
          <w:rStyle w:val="FootnoteAnchor"/>
          <w:rtl w:val="true"/>
        </w:rPr>
        <w:footnoteReference w:id="15"/>
      </w:r>
      <w:r>
        <w:rPr>
          <w:rFonts w:ascii="Amiri" w:hAnsi="Amiri" w:eastAsia="Amiri" w:cs="Amiri"/>
          <w:color w:val="111111"/>
          <w:sz w:val="28"/>
          <w:sz w:val="28"/>
          <w:szCs w:val="28"/>
          <w:rtl w:val="true"/>
          <w:lang w:bidi="ar-SA"/>
        </w:rPr>
        <w:t>، 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وَالنَّفَاقُ، وَالْغَيُّ وَالضَّلَالُ، فَاسْأَلُوا اللّه بِهِ، وَتَوَجَّهُوا إِلَيْهِ بِحُبِّهِ، وَلَا تَسْأَلُوا بِهِ خَلْقَهُ، إِنَّهُ مَا تَوَجَّهَ الْعِبَادُ إِلَى اللّه تَعَالَى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شَافِعٌ مُشَفَّعٌ، وَقَائِلٌ مُصَدَّقٌ، وَأَنَّهُ مَنْ شَفَعَ لَهُ الْقُرْآنُ يَوْمَ الْقِيَامَةِ شُفَعَ فِيهِ، وَمَنْ مَحَلَ بِهِ الْقُرْآنُ يَوْمَ الْقِيَامَةِ صُدَّقَ عَلَيْهِ، 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وَأَتْبَاعِهِ، وَاسْتَدِلُوهُ عَلَى رَبِّكُمْ، وَاسْتَنْصِحُوهُ عَلَى أَنْفُسِكُمْ، وَاتَّهِمُوا عَلَيْهِ آرَاءَكُمْ، وَاسْتَغِثُوا فِيهِ أَهْوَاءَكُمْ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بأجمل الصفات وأبدع النعوت، فقد وصفه </w:t>
      </w:r>
      <w:bookmarkStart w:id="36" w:name="pg16265_180241"/>
    </w:p>
    <w:p>
      <w:pPr>
        <w:pStyle w:val="BookText"/>
        <w:rPr/>
      </w:pPr>
      <w:bookmarkEnd w:id="36"/>
      <w:r>
        <w:rPr>
          <w:rFonts w:ascii="Amiri" w:hAnsi="Amiri" w:eastAsia="Amiri" w:cs="Amiri"/>
          <w:color w:val="111111"/>
          <w:sz w:val="28"/>
          <w:sz w:val="28"/>
          <w:szCs w:val="28"/>
          <w:rtl w:val="true"/>
          <w:lang w:bidi="ar-SA"/>
        </w:rPr>
        <w:t>بالناصح المشفق الذي يهدي الناس للتي هي أقوم، كما وصفه بالمحدّث الذي لا يكذب، وإنّما يتلو الحقّ، ويأمر بالمعروف، وينهى عن المنكر، وهو الدواء الذي يعالج جميع أمراض الإنسان ويحسم مشاكله، وهو، وهو الشافع يوم القيامة لمن قرأه بإمعان وسار على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الصفات التي أضفاها الإمام على القرآن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657363_1280447820"/>
      <w:bookmarkStart w:id="38" w:name="_Toc12"/>
      <w:bookmarkEnd w:id="37"/>
      <w:r>
        <w:rPr>
          <w:rtl w:val="true"/>
        </w:rPr>
        <w:t>القرآن هدى ونور</w:t>
      </w:r>
      <w:bookmarkEnd w:id="38"/>
    </w:p>
    <w:p>
      <w:pPr>
        <w:pStyle w:val="BookText"/>
        <w:rPr/>
      </w:pPr>
      <w:r>
        <w:rPr>
          <w:rFonts w:ascii="Amiri" w:hAnsi="Amiri" w:eastAsia="Amiri" w:cs="Amiri"/>
          <w:color w:val="111111"/>
          <w:sz w:val="28"/>
          <w:sz w:val="28"/>
          <w:szCs w:val="28"/>
          <w:rtl w:val="true"/>
          <w:lang w:bidi="ar-SA"/>
        </w:rPr>
        <w:t xml:space="preserve">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برعاية القرآن والتمسك به فإنّه نور وهدى،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الْقُرْآنَ هُدَى النَّهَارِ، وَنُورُ اللَّيْلِ الْمُظْلِم عَلَى مَا كَانَ مِنْ جَهْدٍ وَفَاقَةِ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للناس، يُرشد الضال، ويُنير الطريق، ويُوضح القصد، ويهدي الحائر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657365_1280447820"/>
      <w:bookmarkStart w:id="40" w:name="_Toc13"/>
      <w:bookmarkEnd w:id="39"/>
      <w:r>
        <w:rPr>
          <w:rtl w:val="true"/>
        </w:rPr>
        <w:t>الحثّ على تعلم القرآن</w:t>
      </w:r>
      <w:bookmarkEnd w:id="40"/>
    </w:p>
    <w:p>
      <w:pPr>
        <w:pStyle w:val="BookText"/>
        <w:rPr/>
      </w:pPr>
      <w:r>
        <w:rPr>
          <w:rFonts w:ascii="Amiri" w:hAnsi="Amiri" w:eastAsia="Amiri" w:cs="Amiri"/>
          <w:color w:val="111111"/>
          <w:sz w:val="28"/>
          <w:sz w:val="28"/>
          <w:szCs w:val="28"/>
          <w:rtl w:val="true"/>
          <w:lang w:bidi="ar-SA"/>
        </w:rPr>
        <w:t xml:space="preserve">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على تعلم القرآن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أَحْسَنُ الْحَدِيثِ، وَتَفَقَّهُوا فِيهِ فَإِنَّهُ رَبِيعُ الْقُلُوبِ، وَاسْتَشْفُوا بِنُورِهِ</w:t>
      </w:r>
    </w:p>
    <w:p>
      <w:pPr>
        <w:pStyle w:val="BookText"/>
        <w:rPr/>
      </w:pPr>
      <w:r>
        <w:rPr>
          <w:rFonts w:ascii="Amiri" w:hAnsi="Amiri" w:eastAsia="Amiri" w:cs="Amiri"/>
          <w:color w:val="111111"/>
          <w:sz w:val="28"/>
          <w:sz w:val="28"/>
          <w:szCs w:val="28"/>
          <w:rtl w:val="true"/>
          <w:lang w:bidi="ar-SA"/>
        </w:rPr>
        <w:t>فَإِنَّهُ شِفَاءُ الصُّدُورِ، وَأَحْسِنُوا تِلَاوَتَهُ فَإِنَّهُ أَنْفَعَ الْقَصَص</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الكلمات بآيات الثناء على كتاب اللّه العظيم الذي لا يأتيه الباطل من بين يديه ولا من خلفه</w:t>
      </w:r>
    </w:p>
    <w:p>
      <w:pPr>
        <w:pStyle w:val="Heading3"/>
        <w:numPr>
          <w:ilvl w:val="2"/>
          <w:numId w:val="1"/>
        </w:numPr>
        <w:rPr/>
      </w:pPr>
      <w:bookmarkStart w:id="41" w:name="__RefHeading___Toc4657367_1280447820"/>
      <w:bookmarkStart w:id="42" w:name="_Toc14"/>
      <w:bookmarkEnd w:id="41"/>
      <w:r>
        <w:rPr>
          <w:rtl w:val="true"/>
        </w:rPr>
        <w:t>حفظ القرآن</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 الإمام أصحابه إلى حفظ القرآن، وممن حثّه الإمام على ذلك الفرزدق </w:t>
      </w:r>
      <w:bookmarkStart w:id="43" w:name="pg16265_180242"/>
    </w:p>
    <w:p>
      <w:pPr>
        <w:pStyle w:val="BookText"/>
        <w:rPr/>
      </w:pPr>
      <w:bookmarkEnd w:id="43"/>
      <w:r>
        <w:rPr>
          <w:rFonts w:ascii="Amiri" w:hAnsi="Amiri" w:eastAsia="Amiri" w:cs="Amiri"/>
          <w:color w:val="111111"/>
          <w:sz w:val="28"/>
          <w:sz w:val="28"/>
          <w:szCs w:val="28"/>
          <w:rtl w:val="true"/>
          <w:lang w:bidi="ar-SA"/>
        </w:rPr>
        <w:t xml:space="preserve">الشاعر المعروف، فقد وفد مع أبيه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لأبي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بن صعصعة المجاشعي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ذُو الْإِبِلِ الْكَثِيرَةِ؟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فَعَلَتْ إِبلُكَ؟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أذهبتها النوائب، وذعذعتها الحقوق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اذهاب الحقوق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الإمام إلى غالب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الَّذِي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الفرزدق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ابني وهو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فأرشده الإمام إلى تعلّم ما هو خير من الشعر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 خَيْرٌ لَهُ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واستجاب الفرزدق لنصيحة الإمام، فعكف على حفظ القرآن، وقد قيد نفسه سنة حتى حفظه،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صَبٌ رِجلي في حَدِيدٍ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 إِلَّا حَاجَةٌ لي أُرِيدُها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لقد كانت الحاجة التي يريدها الفرزدق هي حفظ القرآن الكريم والوقوف على معانيه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657369_1280447820"/>
      <w:bookmarkStart w:id="45" w:name="_Toc15"/>
      <w:bookmarkEnd w:id="44"/>
      <w:r>
        <w:rPr>
          <w:rtl w:val="true"/>
        </w:rPr>
        <w:t xml:space="preserve">دعاؤه </w:t>
      </w:r>
      <w:r>
        <w:rPr>
          <w:rtl w:val="true"/>
        </w:rPr>
        <w:t>(</w:t>
      </w:r>
      <w:r>
        <w:rPr>
          <w:rtl w:val="true"/>
        </w:rPr>
        <w:t>عَلَيهِ السَّلَامُ</w:t>
      </w:r>
      <w:r>
        <w:rPr>
          <w:rtl w:val="true"/>
        </w:rPr>
        <w:t xml:space="preserve">) </w:t>
      </w:r>
      <w:r>
        <w:rPr>
          <w:rtl w:val="true"/>
        </w:rPr>
        <w:t>عند ختم القرآن</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عند ختمه للقرآن الكريم</w:t>
      </w:r>
      <w:r>
        <w:rPr>
          <w:rFonts w:eastAsia="Amiri" w:cs="Amiri" w:ascii="Amiri" w:hAnsi="Amiri"/>
          <w:color w:val="111111"/>
          <w:sz w:val="28"/>
          <w:szCs w:val="28"/>
          <w:rtl w:val="true"/>
          <w:lang w:bidi="ar-SA"/>
        </w:rPr>
        <w:t xml:space="preserve">: </w:t>
      </w:r>
      <w:bookmarkStart w:id="46" w:name="pg16265_180243"/>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إِخْباتَ الْمُحْسِنِينَ، وَإِخْلَاصَ الْمُوقِنِينَ، وَمُرافَقَةَ الْأَبْرارِ، وَاسْتِحْفَاقَ حَقائِقِ الْإِيمَانِ، وَالْغَنِيمَةَ مِنْ كُلِّ بِرَّ، وَالسَّلَامَةَ مِنْ كُلِّ إِثْمِ، وَوُجُوبَ رَحْمَتِكَ، وَعَزائِمَ مَغْفِرَتِكَ، وَالْفَوْزَ بِالْجَنَّةِ، وَالنَّجاةَ مِنَ النَّار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وأثر عنه دعاء آخر كان يدعو به عند ختمه للقرآن،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اشْرَحْ بِالْقُرْآنِ صَدْرِي، وَاسْتَعْمِلْ بِالْقُرْآنِ بَدَنِي، وَنَوِّرْ بِالْقُرْآنِ بَصَرِي، وَأَطْلِقْ بِالْقُرْآنِ لِسَانِي، وَأَعِنِّي عَلَيْهِ مَا أَبْقَيْتَنِي، فَإِنَّهُ 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4657371_1280447820"/>
      <w:bookmarkStart w:id="48" w:name="_Toc16"/>
      <w:bookmarkEnd w:id="47"/>
      <w:r>
        <w:rPr>
          <w:rtl w:val="true"/>
        </w:rPr>
        <w:t>القرآن ربيع القلوب</w:t>
      </w:r>
      <w:bookmarkEnd w:id="48"/>
    </w:p>
    <w:p>
      <w:pPr>
        <w:pStyle w:val="BookText"/>
        <w:rPr/>
      </w:pPr>
      <w:r>
        <w:rPr>
          <w:rFonts w:ascii="Amiri" w:hAnsi="Amiri" w:eastAsia="Amiri" w:cs="Amiri"/>
          <w:color w:val="111111"/>
          <w:sz w:val="28"/>
          <w:sz w:val="28"/>
          <w:szCs w:val="28"/>
          <w:rtl w:val="true"/>
          <w:lang w:bidi="ar-SA"/>
        </w:rPr>
        <w:t xml:space="preserve">أدلى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خطبه عمّا في القرآن الكريم من الفوائد التي لا يستغني عنها أحد، والتي منها أنّه ربیع القلوب،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يَعِظُ أَحَداً بِمِثْل هذَا الْقُرْآنِ، فَإِنَّهُ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أمثال هذه الأحاديث أدلى بها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القرآن الكريم والاشادة به، وهي تحكي بصورة واضحة عن وعيه الكامل لكتاب اللّه العزيز، وتدبره التام لجميع ما فيه من حقول العلم والمعرفة، ولا شبهة إنّه ليس هناك أحد من الصحابة قد وقف على القرآن الكريم وفهم حقيقته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265_180245"/>
      <w:bookmarkStart w:id="50" w:name="pg16265_180245"/>
      <w:bookmarkEnd w:id="50"/>
    </w:p>
    <w:p>
      <w:pPr>
        <w:pStyle w:val="Heading2"/>
        <w:numPr>
          <w:ilvl w:val="1"/>
          <w:numId w:val="1"/>
        </w:numPr>
        <w:rPr/>
      </w:pPr>
      <w:bookmarkStart w:id="51" w:name="pg16265_180245"/>
      <w:bookmarkStart w:id="52" w:name="__RefHeading___Toc4657373_1280447820"/>
      <w:bookmarkStart w:id="53" w:name="_Toc17"/>
      <w:bookmarkEnd w:id="51"/>
      <w:bookmarkEnd w:id="52"/>
      <w:r>
        <w:rPr>
          <w:rtl w:val="true"/>
        </w:rPr>
        <w:t>من تفسير الأمام للقُرآنِ الکریم</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657375_1280447820"/>
      <w:bookmarkStart w:id="55" w:name="_Toc18"/>
      <w:bookmarkEnd w:id="54"/>
      <w:r>
        <w:rPr>
          <w:rtl w:val="true"/>
        </w:rPr>
        <w:t>إشارة</w:t>
      </w:r>
      <w:r>
        <w:rPr>
          <w:rtl w:val="true"/>
        </w:rPr>
        <w:t>:</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كان من أهمّ ما عنى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الذي هو رسالة اللّه تعالى الكبرى لعباده، ومنهجه الكامل لما فرض عليهم من أحكام، وليس هناك أحد غيره أدرى بما في القرآن من ناسخ ومنسوخ، وعامّ وخاصّ، ومجمل ومبين، ومطلق ومقيّد، فقد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الإمام بذلك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عَنْ كِتابِ اللّه،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مِنْ كِتَابِ اللّه فِي لَيْلٍ وَنَهَارٍ وَلَا مَسِيرٍ، وَلَا مَقامِ إِلَّا وَقَدْ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وَعَلَّمَنِي تَأْوِيلَهَا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أحد قردة ذلك المجتمع ابن الكواء الدنس الخبيث ساخراً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ينزل عليه، وأنت غائب عنه؟</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يَحْفَظُ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يَنْزِلُ عَلَيْهِ مِنَ الْقُرْآنِ وَأَنَا غَائِبٌ عَنْهُ، حَتَّى أَقْدِمَ عَلَيْهِ فَيُقْرأُنِيهِ،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بَعْدَكَ عَلَيَّ كَذَا وَكَذَا، وَتَأْوِيلُهُ كَذَا وَكَذَا، فَيُعَلِّمُنِي تَنزِيلَهُ وَتَأْوِيلَهُ</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جميع ما نزل عليه من كتاب اللّه العظيم، وبيان محتوياته، ودقائقه وأسراره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فإنّا نعرض إلى ما أثر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بعض الآيات، وفيما يلي ذلك</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6265_180249"/>
      <w:bookmarkStart w:id="57" w:name="pg16265_180249"/>
      <w:bookmarkEnd w:id="57"/>
    </w:p>
    <w:p>
      <w:pPr>
        <w:pStyle w:val="Heading3"/>
        <w:numPr>
          <w:ilvl w:val="2"/>
          <w:numId w:val="1"/>
        </w:numPr>
        <w:rPr/>
      </w:pPr>
      <w:bookmarkStart w:id="58" w:name="pg16265_180249"/>
      <w:bookmarkStart w:id="59" w:name="__RefHeading___Toc4657377_1280447820"/>
      <w:bookmarkStart w:id="60" w:name="_Toc19"/>
      <w:bookmarkEnd w:id="58"/>
      <w:bookmarkEnd w:id="59"/>
      <w:r>
        <w:rPr>
          <w:rtl w:val="true"/>
        </w:rPr>
        <w:t>سورة الفاتحة</w:t>
      </w:r>
      <w:bookmarkEnd w:id="60"/>
    </w:p>
    <w:p>
      <w:pPr>
        <w:pStyle w:val="Heading4"/>
        <w:numPr>
          <w:ilvl w:val="3"/>
          <w:numId w:val="1"/>
        </w:numPr>
        <w:rPr/>
      </w:pPr>
      <w:bookmarkStart w:id="61" w:name="__RefHeading___Toc4657379_1280447820"/>
      <w:bookmarkStart w:id="62" w:name="_Toc20"/>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بحوث في المقام، نعرض لها حسب ما أثر فيها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657381_1280447820"/>
      <w:bookmarkStart w:id="64" w:name="_Toc21"/>
      <w:bookmarkEnd w:id="63"/>
      <w:r>
        <w:rPr>
          <w:rtl w:val="true"/>
        </w:rPr>
        <w:t>البسملة جزء من السورة</w:t>
      </w:r>
      <w:bookmarkEnd w:id="64"/>
    </w:p>
    <w:p>
      <w:pPr>
        <w:pStyle w:val="BookText"/>
        <w:rPr/>
      </w:pPr>
      <w:r>
        <w:rPr>
          <w:rFonts w:ascii="Amiri" w:hAnsi="Amiri" w:eastAsia="Amiri" w:cs="Amiri"/>
          <w:color w:val="111111"/>
          <w:sz w:val="28"/>
          <w:sz w:val="28"/>
          <w:szCs w:val="28"/>
          <w:rtl w:val="true"/>
          <w:lang w:bidi="ar-SA"/>
        </w:rPr>
        <w:t xml:space="preserve">أمّا البسملة فهي جزء 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النصوص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جزئيتها من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وَالْبَسْمَلَةُ فِي أَوَّلِ كُلِّ سُورَةِ آيَةٌ مِنْهَا، وَإِنَّمَا كانَ يُعْرَفُ انْقِضَاءُ السُّورَةِ بِنُزولِها ابتِداءً لِلْأُخْرَى، وَمَا أَنْزَلَ اللّه تَعَالَى كِتاباً مِنَ السَّمَاءِ إِلَّا وَهِيَ فَاتِحَتُهُ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جزء بالخصوص من سورة الفاتحة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الْفَاتِحَةِ،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يَقْرَأُها وَيَعُدُّهاآيَةً مِنْهَا،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فائِحَةُ الْكِتابِ فِي السَّبْعُ الْمَثانِي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5" w:name="pg16265_180250"/>
    </w:p>
    <w:p>
      <w:pPr>
        <w:pStyle w:val="Heading4"/>
        <w:numPr>
          <w:ilvl w:val="3"/>
          <w:numId w:val="1"/>
        </w:numPr>
        <w:rPr/>
      </w:pPr>
      <w:bookmarkStart w:id="66" w:name="__RefHeading___Toc4657383_1280447820"/>
      <w:bookmarkStart w:id="67" w:name="_Toc22"/>
      <w:bookmarkEnd w:id="65"/>
      <w:bookmarkEnd w:id="66"/>
      <w:r>
        <w:rPr>
          <w:rtl w:val="true"/>
        </w:rPr>
        <w:t>بنود البسملة</w:t>
      </w:r>
      <w:bookmarkEnd w:id="67"/>
    </w:p>
    <w:p>
      <w:pPr>
        <w:pStyle w:val="BookText"/>
        <w:rPr/>
      </w:pPr>
      <w:r>
        <w:rPr>
          <w:rFonts w:ascii="Amiri" w:hAnsi="Amiri" w:eastAsia="Amiri" w:cs="Amiri"/>
          <w:color w:val="111111"/>
          <w:sz w:val="28"/>
          <w:sz w:val="28"/>
          <w:szCs w:val="28"/>
          <w:rtl w:val="true"/>
          <w:lang w:bidi="ar-SA"/>
        </w:rPr>
        <w:t>أما بنود البسملة وفقراتها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وهو علم لتلك الذّات المقدّسة التي لا يحيط بمعرفتها وكنهها إلا هو عالم الغيب والشهادة الكبير المتعال، وقد عرف علميّته له حتّى في زمان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رَائِلُ</w:t>
      </w:r>
    </w:p>
    <w:p>
      <w:pPr>
        <w:pStyle w:val="BookText"/>
        <w:rPr/>
      </w:pPr>
      <w:r>
        <w:rPr>
          <w:rFonts w:ascii="Amiri" w:hAnsi="Amiri" w:eastAsia="Amiri" w:cs="Amiri"/>
          <w:color w:val="111111"/>
          <w:sz w:val="28"/>
          <w:sz w:val="28"/>
          <w:szCs w:val="28"/>
          <w:rtl w:val="true"/>
          <w:lang w:bidi="ar-SA"/>
        </w:rPr>
        <w:t>الرَّحْمَنِ وصف الخالق العظيم نفسه المقدسة بالرحمة دون سائر صفاته الكمالية؛ وذلك للتدليل على شمول رحمته وعمومها للجميع، للمسلم والكافر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والرَّحْمنُ الْعاطِفُ عَلَى خَلْقِهِ بِالرِّزْقِ، لا يَقْطَعُ عَنْهُمْ مَوادَّ رِزْقِهِ وَإِنِ انْقَطَعُوا عَنْ طَاعَتِهِ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الرَّحِيم الرحيم من صفات المبدع العظيم، وهي من إفاضته المختصّة بالمؤمنين،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بِالْمُؤْمِنِينَ رَحِيماً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4657385_1280447820"/>
      <w:bookmarkStart w:id="69" w:name="_Toc23"/>
      <w:bookmarkEnd w:id="68"/>
      <w:r>
        <w:rPr>
          <w:rtl w:val="true"/>
        </w:rPr>
        <w:t>أهمية السورة</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أهم سور القرآن الكريم، وقد 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فَائِحَةَ الْكِتَابِ بَيْنِي وَبَيْنَ عَبْدِي، فَنِصْفُها لِي وَنِصْفُها لِعَبْدِي، وَلِعَبْدِي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عَلَيَّ أَنْ أَتَمِّمَ لَهُ أُمُورَهُ، وَأَبارِكَ لَهُ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وَعَلِمَ أَنَّ النّعَمَ الَّتِي لَهُ مِنْ عِنْدِي، وَأَنَّ الْبَلَايا الَّتِي دُفِعَتْ عَنْهُ بِتَطَوُّلِي، أَشْهِدُكُمْ أَنِّي أُضِيفُ لَهُ إِلَى نِعَمِ الدُّنْيا نِعَمَ الْآخِرَةِ، وَأَدْفَعُ 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أَشْهِدُكُمْ لَأَوَفِّرَنَّ مِنْ رَحْمَتِي حَظْهُ، وَلَأَجْزِلَنَّ مِنْ عَطَائِي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كَمَا اعْتَرَفَ بِأَنِّي أَنَا الْمَالِكُ يَوْمَ الدِّينِ، لأسَهُلَنَّ يَوْمَ الْحِسابِ حِسابَهُ، وَلَا تَقَبَّلَنَّ حَسَنَاتِهِ، وَلَأَتَجاوَزَنَّ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أَشْهِدُكُمْ لاثِييَنَّهُ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نَسْتَعِينُ،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عَبْدِي وَإِلَيَّ الْتَجَأَ، أَشْهِدُكُمْ لا عِينَتْهُ عَلَى أَمْرِهِ، وَلَأُغِيتْهُ فِي شَدَائِدِهِ، وَلَآخُذَنُ بِيَدِهِ يَوْمَ نَوائِبِهِ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لِعَبْدِي، وَلِعَبْدِي مَا سَأَلَ، وَقَدِ اسْتَجَبْتُ لِعَبْدِي وَأَعْطَيْتُهُ ما أَمَّلَ، وَآمَنْتُهُ مِمّا </w:t>
      </w:r>
      <w:bookmarkStart w:id="70" w:name="pg16265_180252"/>
    </w:p>
    <w:p>
      <w:pPr>
        <w:pStyle w:val="BookText"/>
        <w:rPr/>
      </w:pPr>
      <w:bookmarkEnd w:id="70"/>
      <w:r>
        <w:rPr>
          <w:rFonts w:ascii="Amiri" w:hAnsi="Amiri" w:eastAsia="Amiri" w:cs="Amiri"/>
          <w:color w:val="111111"/>
          <w:sz w:val="28"/>
          <w:sz w:val="28"/>
          <w:szCs w:val="28"/>
          <w:rtl w:val="true"/>
          <w:lang w:bidi="ar-SA"/>
        </w:rPr>
        <w:t>مِنْهُ وَجل</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السورة من أفضل سور القرآن الكريم فقد جعلت جزءاً من الصلاة التي هي من أفضل العبادات في الإسلام، والبحث عنها يقع في جهات وهي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657387_1280447820"/>
      <w:bookmarkStart w:id="72" w:name="_Toc24"/>
      <w:bookmarkEnd w:id="71"/>
      <w:r>
        <w:rPr>
          <w:rtl w:val="true"/>
        </w:rPr>
        <w:t>مكان نزولها</w:t>
      </w:r>
      <w:bookmarkEnd w:id="72"/>
    </w:p>
    <w:p>
      <w:pPr>
        <w:pStyle w:val="BookText"/>
        <w:rPr/>
      </w:pPr>
      <w:r>
        <w:rPr>
          <w:rFonts w:ascii="Amiri" w:hAnsi="Amiri" w:eastAsia="Amiri" w:cs="Amiri"/>
          <w:color w:val="111111"/>
          <w:sz w:val="28"/>
          <w:sz w:val="28"/>
          <w:szCs w:val="28"/>
          <w:rtl w:val="true"/>
          <w:lang w:bidi="ar-SA"/>
        </w:rPr>
        <w:t xml:space="preserve">نزلت هذه السورة المباركة في مكّة المقدّسة، كما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مكّة والفاتحة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657389_1280447820"/>
      <w:bookmarkStart w:id="74" w:name="_Toc25"/>
      <w:bookmarkEnd w:id="73"/>
      <w:r>
        <w:rPr>
          <w:rtl w:val="true"/>
        </w:rPr>
        <w:t>أسماؤها</w:t>
      </w:r>
      <w:bookmarkEnd w:id="74"/>
    </w:p>
    <w:p>
      <w:pPr>
        <w:pStyle w:val="BookText"/>
        <w:rPr/>
      </w:pPr>
      <w:r>
        <w:rPr>
          <w:rFonts w:ascii="Amiri" w:hAnsi="Amiri" w:eastAsia="Amiri" w:cs="Amiri"/>
          <w:color w:val="111111"/>
          <w:sz w:val="28"/>
          <w:sz w:val="28"/>
          <w:szCs w:val="28"/>
          <w:rtl w:val="true"/>
          <w:lang w:bidi="ar-SA"/>
        </w:rPr>
        <w:t>وتسمى هذه السورة المباركة بعدة أسماء منها مايلي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657391_1280447820"/>
      <w:bookmarkStart w:id="76" w:name="_Toc26"/>
      <w:bookmarkEnd w:id="75"/>
      <w:r>
        <w:rPr>
          <w:rtl w:val="true"/>
        </w:rPr>
        <w:t>الفاتحة</w:t>
      </w:r>
      <w:bookmarkEnd w:id="76"/>
    </w:p>
    <w:p>
      <w:pPr>
        <w:pStyle w:val="BookText"/>
        <w:rPr/>
      </w:pPr>
      <w:r>
        <w:rPr>
          <w:rFonts w:ascii="Amiri" w:hAnsi="Amiri" w:eastAsia="Amiri" w:cs="Amiri"/>
          <w:color w:val="111111"/>
          <w:sz w:val="28"/>
          <w:sz w:val="28"/>
          <w:szCs w:val="28"/>
          <w:rtl w:val="true"/>
          <w:lang w:bidi="ar-SA"/>
        </w:rPr>
        <w:t xml:space="preserve">سميت هذه السورة بالفاتحة لأصالتها، وتفرّع سائر القرآن منها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657393_1280447820"/>
      <w:bookmarkStart w:id="78" w:name="_Toc27"/>
      <w:bookmarkEnd w:id="77"/>
      <w:r>
        <w:rPr>
          <w:rtl w:val="true"/>
        </w:rPr>
        <w:t>السبع المثاني</w:t>
      </w:r>
      <w:bookmarkEnd w:id="78"/>
    </w:p>
    <w:p>
      <w:pPr>
        <w:pStyle w:val="BookText"/>
        <w:rPr/>
      </w:pPr>
      <w:r>
        <w:rPr>
          <w:rFonts w:ascii="Amiri" w:hAnsi="Amiri" w:eastAsia="Amiri" w:cs="Amiri"/>
          <w:color w:val="111111"/>
          <w:sz w:val="28"/>
          <w:sz w:val="28"/>
          <w:szCs w:val="28"/>
          <w:rtl w:val="true"/>
          <w:lang w:bidi="ar-SA"/>
        </w:rPr>
        <w:t xml:space="preserve">من أسماء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سمّيت بذلك إما لتكرارها في الصلاة، وإما لأنّ المثاني اسم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وفاتحة الكتاب سبع آيات، وهي من أعظم آيات القرآن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657395_1280447820"/>
      <w:bookmarkStart w:id="80" w:name="_Toc28"/>
      <w:bookmarkEnd w:id="79"/>
      <w:r>
        <w:rPr>
          <w:rtl w:val="true"/>
        </w:rPr>
        <w:t>معنى الحمد</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على نعم اللّه تعالى التي لا تحصى، 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تفسيره للحمد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عَرَّفَ عِبادَهُ بَعْضَ نِعَمِهِ عَلَيْهِمْ جُمَلاً، إِذْ لَا يَقْدِرُونَ عَلى مَعْرِفَةِ جَمِيعِها بِالتَّفْصِيلِ لِأَنَّها أَكْثَرُ مِنْ أَنْ تُحْصى أَوْ تُعْرَفَ،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الْحَمْدُ لِلَّهِ عَلى ما أَنْعَمَ بهِ عَلَيْنَا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الْعالَمِينَ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الخالق والمكوّن، والمحيي والمدبّر لجميع الكائنات الحيّة وغيرها بجميع ذاتياتها وشؤونها، وروي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الْجَمَاعَاتِ مِنْ كُلِّ مَخْلُوقٍ مِنَ الْجَمَادَاتِ وَالْحَيْواناتِ، وَخَالِقُهُمْ، وَسَائِقُ أَرْزاقِهِمْ إِلَيْهِمْ مِنْ حَيْثُ يَعْلَمُونَ وَمِنْ حَيْثُ لَا يَعْلَمُونَ، يُقَلِّبُ الْحَيْوَانَاتِ بِقُدْرَتِهِ، وَيَغْذُوها مِنْ رِزْقِهِ، وَيَحُوطُها بكَنَفِهِ، وَيُدِيرُ كُلاً مِنْها بِمَصْلَحَتِهِ، وَيُمْسِكُ الْجَمَادَاتِ بِقُدْرَتِهِ، وَيُمْسِكُ الْمُتَّصِلَ مِنْهَا أَنْ يَتَهَافَتَ، وَيُمْسِكُ الْمُتَهَافِتَ أَنْ يَتَلَاصَقَ، وَيُمْسِكُ السَّمَاءَ أَنْ تَقَعَ عَلَى الْأَرْضِ إِلَّا بِإِذْنِهِ، وَالْأَرْضَ أَنْ تَنْخَسِفَ إِلَّا بِأَمْرِه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الرَّحِيمِ تقدّم تفسيرهما في البحث السابق، فلا حاجة لإعادة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يَوْمِ الدِّينِ أي مالك يوم الآخرة، التي هي أعظم وأشدّ هولاً من أمور الدنيا، ولم يؤثر عن</w:t>
      </w:r>
    </w:p>
    <w:p>
      <w:pPr>
        <w:pStyle w:val="BookText"/>
        <w:rPr/>
      </w:pPr>
      <w:r>
        <w:rPr>
          <w:rFonts w:ascii="Amiri" w:hAnsi="Amiri" w:eastAsia="Amiri" w:cs="Amiri"/>
          <w:color w:val="111111"/>
          <w:sz w:val="28"/>
          <w:sz w:val="28"/>
          <w:szCs w:val="28"/>
          <w:rtl w:val="true"/>
          <w:lang w:bidi="ar-SA"/>
        </w:rPr>
        <w:t>إمام المتقين تفسير 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نَعْبُدُ وَإِيَّاكَ نَسْتَعِينُ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نعبد اللّه تعالى ولا نعبد غيره، ونستعين به ولا نستعين بسواه، </w:t>
      </w:r>
    </w:p>
    <w:p>
      <w:pPr>
        <w:pStyle w:val="BookText"/>
        <w:rPr/>
      </w:pPr>
      <w:r>
        <w:rPr>
          <w:rFonts w:ascii="Amiri" w:hAnsi="Amiri" w:eastAsia="Amiri" w:cs="Amiri"/>
          <w:color w:val="111111"/>
          <w:sz w:val="28"/>
          <w:sz w:val="28"/>
          <w:szCs w:val="28"/>
          <w:rtl w:val="true"/>
          <w:lang w:bidi="ar-SA"/>
        </w:rPr>
        <w:t>ودل الضمير المنفصل على الاختصاص، كما نصّ على ذلك علماء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بِهِ أَطَعْنَاكَ</w:t>
      </w:r>
    </w:p>
    <w:p>
      <w:pPr>
        <w:pStyle w:val="BookText"/>
        <w:rPr/>
      </w:pPr>
      <w:r>
        <w:rPr>
          <w:rFonts w:ascii="Amiri" w:hAnsi="Amiri" w:eastAsia="Amiri" w:cs="Amiri"/>
          <w:color w:val="111111"/>
          <w:sz w:val="28"/>
          <w:sz w:val="28"/>
          <w:szCs w:val="28"/>
          <w:rtl w:val="true"/>
          <w:lang w:bidi="ar-SA"/>
        </w:rPr>
        <w:t>فِي مَا مَضى مِنْ أَيَّامِنَا حَتَّى نُطِيعَكَ كَذلِكَ فِي مُسْتَقْبَلِ أَعْمَارِنَا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هو الإسلام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صِراطَ الَّذِينَ أَنْعَمْتَ عَلَيْهِمْ بِالتَّوْفِيقِ لِدِينِكَ وَطَاعَتِكَ، لَا بِالْمَالِ وَالصَّحَّةِ، فَإِنَّهُمْ قَدْ يَكُونُونَ كُفَاراً أَوْ فُسَّاقاً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35"/>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المراد بالمغضوب عليهم هم اليهود أعداء اللّه وأعداء رسوله، والمراد بالضالّين هم النصارى الذين ضلوا عن الحق واتّبعوا أهواءهم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تفسير سورة الفاتحة التي هي من أهم سور القرآن الكريم، فقد جعلت جزءاً من الصلاة لا تصح بدونها،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bookmarkStart w:id="81" w:name="pg16265_180256"/>
    </w:p>
    <w:p>
      <w:pPr>
        <w:pStyle w:val="Heading3"/>
        <w:numPr>
          <w:ilvl w:val="2"/>
          <w:numId w:val="1"/>
        </w:numPr>
        <w:rPr/>
      </w:pPr>
      <w:bookmarkStart w:id="82" w:name="__RefHeading___Toc4657397_1280447820"/>
      <w:bookmarkStart w:id="83" w:name="_Toc29"/>
      <w:bookmarkEnd w:id="81"/>
      <w:bookmarkEnd w:id="82"/>
      <w:r>
        <w:rPr>
          <w:rtl w:val="true"/>
        </w:rPr>
        <w:t>سورة البقرة</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وهي مدنيّة كلّها إلا 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Style w:val="FootnoteAnchor"/>
          <w:rtl w:val="true"/>
        </w:rPr>
        <w:footnoteReference w:id="38"/>
      </w:r>
      <w:r>
        <w:rPr>
          <w:rFonts w:ascii="Amiri" w:hAnsi="Amiri" w:eastAsia="Amiri" w:cs="Amiri"/>
          <w:color w:val="111111"/>
          <w:sz w:val="28"/>
          <w:sz w:val="28"/>
          <w:szCs w:val="28"/>
          <w:rtl w:val="true"/>
          <w:lang w:bidi="ar-SA"/>
        </w:rPr>
        <w:t>، فإنّها نزلت في حجة الوداع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آياتها مائتان وست وثمانون آية، وهو العدد المروي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لا نستوعب تفسير جميع سورة البقرة، وإنّما نذكر تفسير خصوص الآيات التي روي تفسيرها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خَتَمَ اللّه عَلَى قُلُوبِهِمْ، أي جعل على قلوب الكافرين غطاء فلا ينتفعون بالمعارف الإلهية، وقد ذكر تعالى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وَإِن يَرَوْا كُلَّ آيَةٍ لَا يُؤْمِنُوا بِهَا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فِي عِلْمِهِ تَعَالَى أَنَّهُمْ لَا يُؤْمِنُونَ فَخَتَمَ عَلَى قُلُوبِهِمْ وَسَمْعِهِمْ لِيُوافِقَ قَضاؤُهُ عَلَيْهِمْ عِلْمَهُ فِیهِمْ، أَلَا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 اللّه الكبرى على الإنسان أنه خلق له ما في الأرض من النباتات والحيوانات لينتفع بها انتفاعاً مادياً، وقد نظر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الجهة المعنوية أي خلق اللّه تعالى ما في الأرض للنظر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لِتَعْتَبِرُوا بِهِ، وَلَتَوَصَّلُوا بِهِ إِلَى رِضْوانِهِ، وَتَتَوَقَّوا بِهِ مِنْ عَذَابِ نِيرَانِهِ، ثُمَّ اسْتَوى إِلَى السَّمَاءِ أَخَذَ فِي خَلْقِهَا وَإِتقَانِها فَسَوَاهُنَّ سَبْعَ سَمَاوَاتٍ، وَهُوَ بِكُلِّ شَيْءٍ عَلِيمٌ، وَلِعِلْمِهِ بِكُلِّ شَيْءٍ عَلِمَ الْمَصَالِحَ فَخَلَقَ ما فِي الْأَرْضِ لِمَصالِحِكُمْ يا بَنِي آدَمَ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لما خلق اللّه تعالى آدم أمر ملائكته بالسجود شكراً اللّه تعالى قصد التهنئة، فأبى إبليس واستكبر، فقد ردّ على اللّه تعالى أن آدم خُلق من طين، وإبليس خُلق من نار، والطاقة النارية أفضل من التراب، فقد أخذ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يهودي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معجزات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أسجد اللّه له ملائكته، فهل فعل بمحمّد شيئاً من هذا؟</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ذلِكَ، وَلكِنْ أَسْجَدَ اللّه لِآدَمَ مَلَائِكَتَهُ، فَإِنَّ سُجُودَهُمْ لَهُ لَمْ يَكُنْ سُجُودَ طَاعَةٍ، وَإِنَّهُمْ عَبَدُوا آدَمَ مِنْ دُونِ اللّه عَزَّ وَجَلَّ، وَلكِنِ اعْتِرافاً لآدَمَ بِالْفَضِيلَةِ، وَرَحْمَةٌ مِنَ اللّه لَهُ،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ما هُوَ أَفْضَلُ مِنْ هذا، إِنَّ اللّه جَلَّ وَعَلَا صَلَّى عَلَيْهِ فِى جَبَرُوتِهِ وَالْمَلَائِكَةُ بِأَجْمَعِها وَتَعَبَّدَ الْمُؤْمِنِينَ بِالصَّلَاةِ عَلَيْهِ فَهَذِهِ زِيادَةٌ 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تعالى بالاستعانة بالصبر وهو الصيام فيما إذا نزلت بالإنسان كارثة أو أهمّه أمر، فإنّه من الوسائل لإفاضة اللّه تعالى بإزالة ما نزل بالإنسان من همّ، وكذلك أمر بالاستعانة بالصلاة فإنّها أيضاً من الوسائل التي يستدفع بها البلاء،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هاله أمر فزع إلى الصلاة وتلا هذه الآية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وأثر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بِالرّجُلِ النّازِلَةُ الشَّدِيدَةُ فَلْيَصُمْ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وَالصَّلَاةِ، يَعْنِي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للصبر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يَظُنُّونَ أَنَّهُم مُلَاقُوا رَبِّهِمْ وَأَنَّهُمْ إِلَيْهِ رَاجِعُونَ</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الكريمة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الصحابي العظيم عمّار بن ياسر الطيّب ابن الطيّب، وفي الصحابي الجليل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يُوقِنُونَ أَنَّهُمْ يُبْعَثُونَ، وَيُحْشَرُونَ، وَيُحَاسَبُونَ، وَيُجْزَوْنَ بِالثَّوابِ وَالْعِقابِ، وَالظَّنُّ هاهنا الْيَقِينُ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للأنبياء وأوصيائهم والمتقين منزلة كريمة عند اللّه تعالى، وهو الذي يتولّى جزاءهم على ما عانوه من جهد شاق وعسير في هداية الناس، وأنّه تعالى يرفع شأنهم ويعلي قدرهم في يوم الجزاء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يُؤْمِنْ بِحَوْضِي فَلَا أَوْرَدَهُ اللّه حَوْضِي، وَمَنْ لَمْ يُؤْمِنْ بِشَفَاعَتِي فَلَا أَنَالَهُ اللّه شَفَاعَتِي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مِنْهُمْ فَما عَلَيْهِمْ مِنْ سَبِيل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تَوْبَتُنا؟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فَأَخَذُوا السَّكاكِينَ فَجَعَلَ الرَّجُلُ يَقْتُلُ أَخاهُ وَأَبَاهُ وَابْنَهُ، وَاللّه لَا يُبالِي مَنْ قَتَلَ، حَتَّى قُتِلَ مِنْهُمْ سَبْعُونَ أَلْفاً، فَأَوْحَى اللّه تَعَالَى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فَلْيَرْفَعُوا أَيْدِيَهُمْ، قَدْ غُفِرَ لِمَنْ قُتِلَ، وَتِيبَ عَلَى مَنْ بَقِيَ</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لمّا خرج إلى الميقات ورجع إلى قومه وقد عبدوا العجل، 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ظَلَمْتُمْ أَنفُسَكُم بِاتِّخَاذِكُمُ الْعِجْلَ فَتُوبُوا إِلَى بَارِئِكُمْ فَاقْتُلُوا أَنفُسَكُمْ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نقتل أنفسنا؟</w:t>
      </w:r>
    </w:p>
    <w:p>
      <w:pPr>
        <w:pStyle w:val="BookText"/>
        <w:rPr/>
      </w:pP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واكل واحد منكم إلى بيت المقدس ومعه سكين أو حديدة أو سيف، فإذا صعدت أنا منبر بني إسرائيل فكونوا متلثّمين لا يعرف أحد صاحبه فاقتلوا بعضكم بعضاً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فاجتمعوا سبعين ألف رجل ممن كانوا عبدوا العجل إلى بيت المقدس، فلما صلّى بهم موسى وصعد المنبر أقبل بعضهم يقتل بعضاً حتى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القتل فقد تاب اللّه عليكم، فقتل منهم عشرة آلاف، وأنزل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ذَلِكُمْ خَيْرٌ لَّكُمْ عِندَ بَارِئِكُمْ فَتَابَ عَلَيْكُمْ إِنَّهُ هُوَ التَّوَّابُ الرَّحِيمُ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خَائِفِينَ لَهُمْ فِي الدُّنْيَا خِزْيٌ وَلَهُمْ فِي الْآخِرَةِ عَذَابٌ عَظِيمٌ</w:t>
      </w:r>
      <w:r>
        <w:rPr>
          <w:rFonts w:eastAsia="Times New Roman" w:cs="Times New Roman" w:ascii="Times New Roman" w:hAnsi="Times New Roman"/>
          <w:color w:val="111111"/>
          <w:sz w:val="28"/>
          <w:szCs w:val="28"/>
          <w:lang w:val="en-US" w:bidi="en-US"/>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ذمّ من يمنع مساجد اللّه تعالى أن يتعبد بها، ويذكر فيها اسمه، والمساجد هي الأماكن المُعَدَّة للعبادة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الشهيد زيد بن علي، عن آبائه،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الْمَسَاجِدَ جَمِيعُ الْأَرْضِ؛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يَلْعَتُهُمُ اللّه وَيَلْعَتُهُمُ اللَّاعِنُونَ</w:t>
      </w:r>
      <w:r>
        <w:rPr>
          <w:rFonts w:eastAsia="Times New Roman" w:cs="Times New Roman" w:ascii="Times New Roman" w:hAnsi="Times New Roman"/>
          <w:color w:val="111111"/>
          <w:sz w:val="28"/>
          <w:szCs w:val="28"/>
          <w:lang w:val="en-US" w:bidi="en-US"/>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شجبت الآية الذين يكتمون ما أنزل اللّه من هدى واصلاح إلى الناس من أجل أغراضهم ومطامعهم الخاصة، وفسرها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بالعلماء اذا فسدوا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وَإِلَهُكُمْ إِلَهٌ وَاحِدٌ لَا إِلَهَ إِلَّا هُوَ الرَّحْمَنُ الرَّحِيمُ</w:t>
      </w:r>
      <w:r>
        <w:rPr>
          <w:rFonts w:eastAsia="Times New Roman" w:cs="Times New Roman" w:ascii="Times New Roman" w:hAnsi="Times New Roman"/>
          <w:color w:val="111111"/>
          <w:sz w:val="28"/>
          <w:szCs w:val="28"/>
          <w:lang w:val="en-US" w:bidi="en-US"/>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 لا شريك له في ملكه، ولا شبيه له يعاضده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أثر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الواحد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أعرابي في حرب الجمل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اللّه واحد؟</w:t>
      </w:r>
    </w:p>
    <w:p>
      <w:pPr>
        <w:pStyle w:val="BookText"/>
        <w:rPr/>
      </w:pPr>
      <w:r>
        <w:rPr>
          <w:rFonts w:ascii="Amiri" w:hAnsi="Amiri" w:eastAsia="Amiri" w:cs="Amiri"/>
          <w:color w:val="111111"/>
          <w:sz w:val="28"/>
          <w:sz w:val="28"/>
          <w:szCs w:val="28"/>
          <w:rtl w:val="true"/>
          <w:lang w:bidi="ar-SA"/>
        </w:rPr>
        <w:t>فثار عليه الناس، فنهرهم الإمام،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الإمام كلامه صوب الأعرابي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فِى أَنَّ اللّه وَاحِدٌ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 لَا يَجُوزانِ عَلَى اللّه عَزَّ وَجَلَّ، وَوَجْهَانِ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 فَقَوْلُ الْقَائِلِ وَاحِدٌ يَقْصِدُ بِهِ بِابَ الْأَعْدادِ، فَهذا لَا يَجُوزُ لِأَنَّ مَا لَا ثانِيَ 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وَقَوْلُ الْقائِلِ هُوَ وَاحِدٌ مِنَ النَّاسِ، يُرِيدُ بِهِ النَّوْعَ مِنَ الْجِنْسِ، فَهَذا مَا لَا يَجُوزُ عَلَيْهِ لِأَنَّهُ تَشْبِيةٌ وَجَلَّ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 فَقَوْلُ الْقائِل هُوَ وَاحِدٌ لِيْسَ لَهُ فِي الْأَشْياءِ شِبْهُ،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 إِنَّهُ عَزَّ وَجَلَّ أَحَدِيُّ الْمَعْنى، يُعْنى بِهِ أَنَّهُ لَا يَنْقَسِمُ فِي وُجُودٍ وَلَا عَقْلٍ وَلَا وَهْمٍ، كَذلِكَ رَبُّنَا عَزَّ وَجَلَّ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Times New Roman" w:cs="Times New Roman" w:ascii="Times New Roman" w:hAnsi="Times New Roman"/>
          <w:color w:val="111111"/>
          <w:sz w:val="28"/>
          <w:szCs w:val="28"/>
          <w:lang w:val="en-US" w:bidi="en-US"/>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بأوضح بيان وأجمل أسلوب على استجابة اللّه تعالى لدعوة عبده فهو قريب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لولده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يَدَيْكَ مَفاتِيحَ خَزائِنِهِ بِمَا أَذِنَ لَكَ فِيهِ مِنْ مَسْأَلَتِهِ، فَمَتَى شِئتَ اسْتَفْتَحْتَ بِالدُّعَاءِ أَبْوَابَ نِعْمَتِهِ، وَاسْتَمْطَرْتَ شابِيبَ رَحْمَتِهِ، فَلَا يُقَنِّطَنَّكَ 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أُخْرَتْ عَنْكَ الْإِجَابَةُ، لِيَكُونَ ذلِكَ أَعْظَمَ لأَجْرِ السَّائِلِ، وَأَجْزَلَ لِعَطَاءِ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سَأَلْتَ الشَّيْءَ فَلَا تُؤْتَاهُ، وَأُوتِيتَ خَيْراً مِنْهُ عَاجِلا أَوْ أَجِلاً، أَوْ صُرِفَ عَنْكَ لِمَا هُوَ خَيْرٌ لَكَ، فَلَرُبَّ أَمْرٍ قَدْ طَلَبْتَهُ فِيهِ هَلَالُ دِينِكَ لَوْ أُوتِيتَهُ، فَلْتَكُنْ مَسَأَلْتُكَ فيما يَبْقَى لَكَ جَمَالُهُ، وَيُنْفَى عَنْكَ وَبَالُهُ؛ فَالْمَالُ لَا يَبْقَى لَكَ وَلَا تَبْقَى 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الدعاء، وأنه ضرورة للمؤمن، كما جمع بعض الأسباب التي تتأخّر فيها إجابة الدعاء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Times New Roman" w:cs="Times New Roman" w:ascii="Times New Roman" w:hAnsi="Times New Roman"/>
          <w:color w:val="111111"/>
          <w:sz w:val="28"/>
          <w:szCs w:val="28"/>
          <w:lang w:val="en-US" w:bidi="en-US"/>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حكت الآية تفضيل اللّه تعالى لبعض رسله على بعض، وقد فضّل تعالى نبيه العظيم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النَبيّين، وخصّه بالقرآن الكريم، وقد أيد تعالى نبيه الكريم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كإبراء الأكمه والأبرص وغير ذلك من وسائل الإعجاز والتأييد التي دلّلت على نبوته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وأفادت الآية وقوع الفتن في الأمم السابقة من بعد ما جاءتهم البيّنات، فمنهم من آمن ومنهم من كفر، ووقع بينهم القتال الذي أشاع الثكل والحزن في بيوتهم، وقد استشهد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حينما سأله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كَبّر لقوم وكبَّرنا، وهلَّل القوم وهلَّلنا، وصلّى القوم وصلّينا، فعلى ما نقاتلهم؟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آمَنًا وَهُمُ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فقاتل حتى قتل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 وَلَا تَيَمَّمُوا الْخَبِيثَ مِنْهُ تُنفِقُونَ وَلَسْتُم بِآخِذِيهِ إِلَّا أَن تُغْمِضُوا فِيهِ وَاعْلَمُوا أَنَّ اللّه غَنِيٌّ حَمِيدٌ</w:t>
      </w:r>
      <w:r>
        <w:rPr>
          <w:rFonts w:eastAsia="Times New Roman" w:cs="Times New Roman" w:ascii="Times New Roman" w:hAnsi="Times New Roman"/>
          <w:color w:val="111111"/>
          <w:sz w:val="28"/>
          <w:szCs w:val="28"/>
          <w:lang w:val="en-US" w:bidi="en-US"/>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طَيِّبَاتِ ما كَسَبْتُمْ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أَخْرَجْنَا لَكُمْ مِنَ الْأَرْضِ يعني من الحبّ والثمر، وكلّ شيء عليه زكاة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Times New Roman" w:cs="Times New Roman" w:ascii="Times New Roman" w:hAnsi="Times New Roman"/>
          <w:color w:val="111111"/>
          <w:sz w:val="28"/>
          <w:szCs w:val="28"/>
          <w:lang w:val="en-US" w:bidi="en-US"/>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معه أربعة دراهم فتصدّق بواحد ليلاً، ويواحد نهاراً، وبواحد سرّاً، وبواحد علانيةً،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84" w:name="pg16265_180265"/>
    </w:p>
    <w:p>
      <w:pPr>
        <w:pStyle w:val="Heading3"/>
        <w:numPr>
          <w:ilvl w:val="2"/>
          <w:numId w:val="1"/>
        </w:numPr>
        <w:rPr/>
      </w:pPr>
      <w:bookmarkStart w:id="85" w:name="__RefHeading___Toc4657399_1280447820"/>
      <w:bookmarkStart w:id="86" w:name="_Toc30"/>
      <w:bookmarkEnd w:id="84"/>
      <w:bookmarkEnd w:id="85"/>
      <w:r>
        <w:rPr>
          <w:rtl w:val="true"/>
        </w:rPr>
        <w:t>سورة آل عِمران</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جميع آيات هذه السورة المباركة مدنيّة، وعددها مائتان</w:t>
      </w:r>
    </w:p>
    <w:p>
      <w:pPr>
        <w:pStyle w:val="BookText"/>
        <w:rPr/>
      </w:pPr>
      <w:r>
        <w:rPr>
          <w:rFonts w:ascii="Amiri" w:hAnsi="Amiri" w:eastAsia="Amiri" w:cs="Amiri"/>
          <w:color w:val="111111"/>
          <w:sz w:val="28"/>
          <w:sz w:val="28"/>
          <w:szCs w:val="28"/>
          <w:rtl w:val="true"/>
          <w:lang w:bidi="ar-SA"/>
        </w:rPr>
        <w:t xml:space="preserve">ونعرض لبعض الآيات التي أثر تفسيرها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القرآن ورائد الحكمة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الآية المباركة أموراً بالغة الأهمّية وهى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فيه آيات محكمات، واختلف في معنى المحكمات على وجوه لعلّ من أسدّها أن المحكم ما علم المراد منه من غير قرينة تقترن 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المجيد فيه آيات متشابهات، وأوجه ما قيل في المتشابهات أنّها ما لا يعلم المراد منها إلا بقرينة وبيان، وقد ألمح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عن كلا الأمرين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آيَةٍ إِلَّا وَلَها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وَبَاطِنٌ، وَحَدٌ وَمُطْلَعٌ، فَالظَّاهِرُ التَّلَاوَةُ وَهِي مَدْلُولُ اللَّفْظِ وَظَاهِرُهُ، وَالْبَاطِنُ الْفَهْمُ، وَالْحَدُّ هُوَ أَحْكامُ الْحَلَالِ وَالْحَرام، وَالْمُطَّلَعُ هُوَ مُرادُ اللّه مِنَ الْعَبْدِ بها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ذمّ الذين يتبعون المتشابه ويحتجون به علی باطل آرائهم وعقائدهم ابتغاء للفتنة والفساد، وقد نعى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وذمّهم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أئمة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اسْتَقْضَاهُم، فَيُصَوِّبُ آرَاءَهُمْ 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سُبْحَانَهُ بِالْاخْتِلَافِ فَأَطَاعُوهُ؟</w:t>
      </w:r>
    </w:p>
    <w:p>
      <w:pPr>
        <w:pStyle w:val="BookText"/>
        <w:rPr/>
      </w:pPr>
      <w:r>
        <w:rPr>
          <w:rFonts w:ascii="Amiri" w:hAnsi="Amiri" w:eastAsia="Amiri" w:cs="Amiri"/>
          <w:color w:val="111111"/>
          <w:sz w:val="28"/>
          <w:sz w:val="28"/>
          <w:szCs w:val="28"/>
          <w:rtl w:val="true"/>
          <w:lang w:bidi="ar-SA"/>
        </w:rPr>
        <w:t>أَمْ نَهَاهُمْ عَنْهُ فَعَصَوْهُ؟</w:t>
      </w:r>
    </w:p>
    <w:p>
      <w:pPr>
        <w:pStyle w:val="BookText"/>
        <w:rPr/>
      </w:pPr>
      <w:r>
        <w:rPr>
          <w:rFonts w:ascii="Amiri" w:hAnsi="Amiri" w:eastAsia="Amiri" w:cs="Amiri"/>
          <w:color w:val="111111"/>
          <w:sz w:val="28"/>
          <w:sz w:val="28"/>
          <w:szCs w:val="28"/>
          <w:rtl w:val="true"/>
          <w:lang w:bidi="ar-SA"/>
        </w:rPr>
        <w:t>أَمْ أَنْزَلَ اللّه سُبْحَانَهُ دِيناً نَاقِصاً فَاسْتَعَانَ بِهِمْ عَلَى إِثْمَامِهِ؟</w:t>
      </w:r>
    </w:p>
    <w:p>
      <w:pPr>
        <w:pStyle w:val="BookText"/>
        <w:rPr/>
      </w:pPr>
      <w:r>
        <w:rPr>
          <w:rFonts w:ascii="Amiri" w:hAnsi="Amiri" w:eastAsia="Amiri" w:cs="Amiri"/>
          <w:color w:val="111111"/>
          <w:sz w:val="28"/>
          <w:sz w:val="28"/>
          <w:szCs w:val="28"/>
          <w:rtl w:val="true"/>
          <w:lang w:bidi="ar-SA"/>
        </w:rPr>
        <w:t>أَمْ كَانُوا شُرَكَاءَ لَهُ، فَلَهُمْ أَنْ يَقُولُوا، وَعَلَيْهِ أَنْ يَرْضَى؟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أَنْزَلَ اللّه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61"/>
      </w:r>
      <w:r>
        <w:rPr>
          <w:rFonts w:ascii="Amiri" w:hAnsi="Amiri" w:eastAsia="Amiri" w:cs="Amiri"/>
          <w:color w:val="111111"/>
          <w:sz w:val="28"/>
          <w:sz w:val="28"/>
          <w:szCs w:val="28"/>
          <w:rtl w:val="true"/>
          <w:lang w:bidi="ar-SA"/>
        </w:rPr>
        <w:t>؟ 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القُرْآنَ ظَاهِرُهُ أَنِيقٌ، وَبَاطه عَمِيقٌ، لَا تَفْنَى عَجَائِبُهُ، وَلَا تَنْقَضِي غَرَائِبُهُ، 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لا يعلم تأويله والوقوف على حقائقه وأسراره إلا اللّه تعالى منزل الكتاب هدى ورحمةً، والرّاسخون في العلم، وهم المتقنون له، الواقفون على دقائقه، وهم أهل بيت الرّحمة ومعدن الحكمة، وأوصياء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وخلفاؤه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عرض فيه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إِنَّ الْقُرْآنَ حَقٌّ وَنُورٌ وَهُدى وَرَحْمَةٌ وَشِفاءٌ لِلْمُؤْمِنِينَ، وَالَّذِينَ لَا يُؤْمِنُونَ فِي آذَانِهِمْ وَقْرٌ، وَهُوَ عَلَيْهِمْ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إِنَّ اللّه عَزَّ وَجَلَّ لَمْ يَدَعْ صِنْفاً مِنْ أَصْنافِ الضَّلَالَةِ وَالدُّعاةِ إِلَى النَّارِ إِلَّا وَقَدْ رَدَّ عَلَيْهِمْ وَاحْتَجَّ عَلَيْهِمْ فِي الْقُرْآنِ، وَنَهَى فِيهِ عَنِ اتَّبَاعِهِمْ، وَأَنْزَلَ فِيهِمْ قُرْآناً ناطقاً عَلَيْهِمْ، قَدْ عَلِمَهُ مَنْ عَلِمَهُ، وَجَهِلَهُ مَنْ جَهِلَهُ، وَإِنِّي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الْقُرْآنِ آيَةٌ إِلَّا وَلَها ظَهْرٌ وَبَطْنٌ، وَلَا مِنْ حَرْفٍ إِلَّا وَلَهُ تَأْوِيلٌ، وَمَا يَعْلَمُ تَأْوِيلَهُ إِلَّا اللّه وَالرَّاسِخُونَ فِي الْعِلْمِ، الرَّاسِخُونَ نَحْنُ آلُ محمّد، وَأَمَرَ اللّه سائِرَ الْأُمَّةِ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وَمَا يَذَّكَّرُ إِلَّا أُولُوا الْأَلْبَابِ، وَأَنْ يُسَلِّمُوا إِلَيْنَا،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Style w:val="FootnoteAnchor"/>
          <w:rtl w:val="true"/>
        </w:rPr>
        <w:footnoteReference w:id="64"/>
      </w:r>
      <w:r>
        <w:rPr>
          <w:rFonts w:ascii="Amiri" w:hAnsi="Amiri" w:eastAsia="Amiri" w:cs="Amiri"/>
          <w:color w:val="111111"/>
          <w:sz w:val="28"/>
          <w:sz w:val="28"/>
          <w:szCs w:val="28"/>
          <w:rtl w:val="true"/>
          <w:lang w:bidi="ar-SA"/>
        </w:rPr>
        <w:t>هُمُ الَّذِينَ يُسْأَلُونَ عَنْهُ وَيَطْلُبُونَهُ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محتويات الآية على ضوء ما ورد تفسيرها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هذه الآية المباركة أنّ الدين عند اللّه تعالى هو الإسلام منقذ البشرية من الضلال، والهادي إلى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لأَنْسُبَنَّ الْإِسْلَامَ </w:t>
      </w:r>
      <w:r>
        <w:rPr>
          <w:rStyle w:val="FootnoteAnchor"/>
          <w:rtl w:val="true"/>
        </w:rPr>
        <w:footnoteReference w:id="66"/>
      </w:r>
      <w:r>
        <w:rPr>
          <w:rFonts w:ascii="Amiri" w:hAnsi="Amiri" w:eastAsia="Amiri" w:cs="Amiri"/>
          <w:color w:val="111111"/>
          <w:sz w:val="28"/>
          <w:sz w:val="28"/>
          <w:szCs w:val="28"/>
          <w:rtl w:val="true"/>
          <w:lang w:bidi="ar-SA"/>
        </w:rPr>
        <w:t>نِسْبَةٌ لَمْ يَنْسُبْهَا أَحَدٌ قَبْلِي، وَلَا يَنْسُبُهَا أَحَدٌ بَعْدِي، الإِسْلَامُ هُوَ التَّسْلِيمُ، وَالتَّسْلِيمُ هُوَ التَّصْدِيقُ، والتَّصْدِيقُ هُوَ الْيَقِينُ، وَالْيَقِينُ هُوَ الْأَداءُ، والأَداءُ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أَخَذَ دِينَهُ عَنْ رَبِّهِ وَلَمْ يَأْخُذْهُ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دِينَكُمْ، دِينَكُمْ، تَمَسَّكُوا بِهِ، لَا يُزِلْ أَحَدٌ عَنْهُ لأَنَّ السَّيِّئَةَ فِيهِ خَيْرٌ مِنَ الْحَسَنَةِ فِي غَيْرِهِ، وَإِنَّ السَّيِّئَةَ فِيهِ تُغْفَرُ، وَالْحَسَنَةَ فِي غَيْرِهِ لَا تُقْبَلُ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الآية الكريمة عظيم قدرة الخالق العظيم، فمن قدرته الهائلة ولوج الليل في النّهار، وولوج النّهار في الليل، وذلك بإدخال أحدهما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قدرته إخراج الحيّ من الميت كإخراج المؤمن من نطفة الكافر، وكأخراج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وهو المؤمن، ومن عظيم قدرته تعالى أنه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رائع عن الرزق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يَوْمِكَ كَفَاكَ كُلُّ يَوْمٍ عَلى مَا فِيهِ؛ فَإِنْ تَكُنِ السَّنَةُ مِنْ عُمُرِكَ فَإِنَّ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سَیُوتیکَ فِي كُلِّ غَدٍ جَدِيدٍ مَا قَسَمَ لَكَ؛ وَإِنْ لَمْ تَكُنِ السَّنَةُ مِنْ عُمُرِكَ فَمَا تَصْنَعُ بِالْهَمْ فِيمَا لَيْسَ لَكَ؛ وَلَنْ يَسْقَكَ إِلَى رِزْقِكَ طَالِبٌ، وَلَنْ يَغْلِبَكَ عَلَيْهِ غَالِبٌ، وَلَنْ يُبْطِئَ عَنْكَ مَا قَدْ قُدِّرَ لَكَ</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 الآية الكريمة المسلمين عن اتخاذ الكافرين أولياء لهم، وعقد صداقة ومودّة معهم، وذلك لتباين الاتجاهين فاتّجاه المؤمن الإيمان باللّه تعالى، واتجاه الكافر الكفر باللّه، فكيف يلتقيان؟ واجازت الآية اتصال المؤمن بالكافر للتقية وهو خوف المؤمن على نفسه وماله وعرضه منه، فإنّه يسمح له بالاتصال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أعرب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أحاديثه عن جواز التقية ومشروعيتها معالخوف، قال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 التَّقِيَّةَ فِي دِينِكَ،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وَإِيَّاكَ ثُمَّ إِيَّاكَ أَنْ تَتَعَرَّضَ لِلْهَلَاكِ وَأَنْ تَتْرُكَ التَّقِيَّةَ الَّتِي أَمَرْتُكَ بِها فَإِنَّكَ شائِطٌ بِدَمِكَ وَدِمَاءِ إِخْوانِكَ مُعَرَّضٌ لِزَوالِ نِعْمَتِكَ وَنِعَمِهِمْ، مُذِلّهُمْ فِي أَيْدِي أَعْداءِ دِينِ اللّه، وَقَدْ أَمَرَكَ اللّه تَعَالَى بِإِعْزازِهِمْ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حينما جاء وفد النصارى بزعامة رؤسائهم الروحانيين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فطلبوا منه المباهلة إلى اللّه تعالى أن يلعن الكاذب منهما، فاستجاب</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للمباهلة بضعته الطاهرة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السبطيه وسيّدي شباب أهل الجنة،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دلّت بوضوح على أنّ الإمام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في البحوث السابقة تفصيل هذه الحادثة وما تحمل من تكريم وتعظيم الأهل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يَعْني </w:t>
      </w:r>
    </w:p>
    <w:p>
      <w:pPr>
        <w:pStyle w:val="BookText"/>
        <w:rPr/>
      </w:pPr>
      <w:r>
        <w:rPr>
          <w:rFonts w:ascii="Amiri" w:hAnsi="Amiri" w:eastAsia="Amiri" w:cs="Amiri"/>
          <w:color w:val="111111"/>
          <w:sz w:val="28"/>
          <w:sz w:val="28"/>
          <w:szCs w:val="28"/>
          <w:rtl w:val="true"/>
          <w:lang w:bidi="ar-SA"/>
        </w:rPr>
        <w:t>محمّداً وَالَّذِينَ اتَّبَعُوهُ، فَلَا تُغَيّروا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محمّد مَنْ أَطَاعَ اللّه وَإِنْ بَعُدَتْ لُحْمَتُهُ، وَإِنَّ عَدُوَّ محمّد مَنْ عَصَی اللّه وَإِنْ قَرُبَتْ لُحْمَتُهُ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وَأَقْرَرْتُمْ وَأَخَذْتُمْ عَلى ذلِكُمْ إِصْرِي قَالُوا أَقْرَرْنَا قَالَ فَاشْهَدُوا وَأَنَا مَعَكُم مِّنَ الشَّاهِدِينَ</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فمن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أَخَذَ عَلَيْهِ الْعَهْدَ فِي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بُعِثَ وَهُوَ حَيٌّ لَيُؤْمِنَنَّ بِهِ وَلَيَنْصُرَنَّهُ وَيَأْمُرُهُ فَيَأْخُذُ الْعَهْدَ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الْمِيثَاقَ عَلَى الْأَنْبِيَاءِ قَبْلَ نَبِيِّنَا أَنْ يُخْبِرُوا أُمَمَهُمْ بِمَبْعَتِهِ وَنَعْتِهِ، وَيُبَشِّرُوهُمْ بِهِ وَيَأْمُرُوهُمْ بِتَصْدِيقِهِ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التفسير قريب من التفسير الأوّل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Times New Roman" w:cs="Times New Roman" w:ascii="Times New Roman" w:hAnsi="Times New Roman"/>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أول 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قَدْ كانَ قَبْلَهُ بُيُوتٌ، وَلَكِنَّهُ أَوَّلُ بَيْتٍ وُضِعَ لِلنَّاسِ مُبَارَكاً فِيهِ الْهُدَى وَالرَّحْمَةُ وَالْبَرَكَةُ، وَأَوَّلُ مَنْ بَناهُ إِبْرَاهِيمُ، ثُمَّ بَناهُ قَوْمٌ مِنَ الْعَرَبِ مِنْ جُرْهُمْ </w:t>
      </w:r>
      <w:r>
        <w:rPr>
          <w:rStyle w:val="FootnoteAnchor"/>
          <w:rtl w:val="true"/>
        </w:rPr>
        <w:footnoteReference w:id="72"/>
      </w:r>
      <w:r>
        <w:rPr>
          <w:rFonts w:ascii="Amiri" w:hAnsi="Amiri" w:eastAsia="Amiri" w:cs="Amiri"/>
          <w:color w:val="111111"/>
          <w:sz w:val="28"/>
          <w:sz w:val="28"/>
          <w:szCs w:val="28"/>
          <w:rtl w:val="true"/>
          <w:lang w:bidi="ar-SA"/>
        </w:rPr>
        <w:t>ثُمَّ هُدِمَ فَبَنَتْهُ الْعَمالِقَةُ، ثُمَّ هُدِمَ فَبَنَتْهُ قُرَيْشٌ</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الْبُيُوتُ قَبْلَهُ، وَلَكِنَّهُ كَانَ أَوَّلَ بَيْتٍ وُضِعَ لِعِبَادَةِ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خير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عَمِلَ بِها غَيْرُ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ذَكَرْنا اللّه فَلَا نَنْساهُ، وَنَحْنُ شَكَرْناهُ فَلَا تَكْفُرَهُ، وَنَحْنُ أَطَعْنَاهُ فَلَا نَعْصِيَهُ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Times New Roman" w:cs="Times New Roman" w:ascii="Times New Roman" w:hAnsi="Times New Roman"/>
          <w:color w:val="111111"/>
          <w:sz w:val="28"/>
          <w:szCs w:val="28"/>
          <w:lang w:val="en-US" w:bidi="en-US"/>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 تعالى في هذه الآية ما أمدّ به المسلمين من النصر العظيم في واقعة بدر التي انهزم فيها المشركون من قريش، وكتب اللّه النصر الحاسم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النصر على يد بطل الإسلام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نصف القتلى </w:t>
      </w:r>
    </w:p>
    <w:p>
      <w:pPr>
        <w:pStyle w:val="BookText"/>
        <w:rPr/>
      </w:pPr>
      <w:r>
        <w:rPr>
          <w:rFonts w:ascii="Amiri" w:hAnsi="Amiri" w:eastAsia="Amiri" w:cs="Amiri"/>
          <w:color w:val="111111"/>
          <w:sz w:val="28"/>
          <w:sz w:val="28"/>
          <w:szCs w:val="28"/>
          <w:rtl w:val="true"/>
          <w:lang w:bidi="ar-SA"/>
        </w:rPr>
        <w:t>من مشركي قريش بساعده وسيفه ذي الفقار، وتعتبر واقعة بدر أعظم نصر أحرزه المسلمون، فقد أدخل الرعب والفزع في قلوب المشركين وأذلّهم، وقويت شوكة الإسلام، وقد ذكرنا هذه الواقعة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Times New Roman" w:cs="Times New Roman" w:ascii="Times New Roman" w:hAnsi="Times New Roman"/>
          <w:color w:val="111111"/>
          <w:sz w:val="28"/>
          <w:szCs w:val="28"/>
          <w:lang w:val="en-US" w:bidi="en-US"/>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الآية بالمسارعة إلى المغفرة والحصول على الجنة التي هي النعيم الدائم، وقد أعدّها اللّه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لَنْ تَنالُوها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Times New Roman" w:cs="Times New Roman" w:ascii="Times New Roman" w:hAnsi="Times New Roman"/>
          <w:color w:val="111111"/>
          <w:sz w:val="28"/>
          <w:szCs w:val="28"/>
          <w:lang w:val="en-US" w:bidi="en-US"/>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عبد اللّه بن أبي، وقد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أحد حينما هزم المسلمون، فراح يقول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ارْجِعُوا إِلى إِخْوانِكُمْ، وَارْجِعُوا إِلَى دِينِكُمْ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Times New Roman" w:cs="Times New Roman" w:ascii="Times New Roman" w:hAnsi="Times New Roman"/>
          <w:color w:val="111111"/>
          <w:sz w:val="28"/>
          <w:szCs w:val="28"/>
          <w:lang w:val="en-US" w:bidi="en-US"/>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تعالى بالصبر الذي هو من أهم النزعات النفسية، فعلى المسلم أن يتحلّى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الصفة الكريمة، كما أمر تعالى بالمرابطة وقد فسرها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بالمرابطة على الصلاة، أي انتظروها؛ لأن المرابطة في ذلك الوقت لم تكن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انتهت بعض الآيات التي أثر تفسيرها عن الإمام في سورة آل عمران</w:t>
      </w:r>
      <w:r>
        <w:rPr>
          <w:rFonts w:eastAsia="Amiri" w:cs="Amiri" w:ascii="Amiri" w:hAnsi="Amiri"/>
          <w:color w:val="111111"/>
          <w:sz w:val="28"/>
          <w:szCs w:val="28"/>
          <w:rtl w:val="true"/>
          <w:lang w:bidi="ar-SA"/>
        </w:rPr>
        <w:t xml:space="preserve">. </w:t>
      </w:r>
      <w:bookmarkStart w:id="87" w:name="pg16265_180275"/>
    </w:p>
    <w:p>
      <w:pPr>
        <w:pStyle w:val="Heading3"/>
        <w:numPr>
          <w:ilvl w:val="2"/>
          <w:numId w:val="1"/>
        </w:numPr>
        <w:rPr/>
      </w:pPr>
      <w:bookmarkStart w:id="88" w:name="__RefHeading___Toc4657401_1280447820"/>
      <w:bookmarkStart w:id="89" w:name="_Toc31"/>
      <w:bookmarkEnd w:id="87"/>
      <w:bookmarkEnd w:id="88"/>
      <w:r>
        <w:rPr>
          <w:rtl w:val="true"/>
        </w:rPr>
        <w:t>سورة النساء</w:t>
      </w:r>
      <w:bookmarkEnd w:id="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السورة المباركة مدنيّة كلّها إلا آيتين منها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فِي النِّسَاءِ قُل اللّه يُفْتِيكُمْ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فإنّهما نزلتا في مكّة، وعدد آياتها مائة وستّ وسبعون آية﴿يَا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Times New Roman" w:cs="Times New Roman" w:ascii="Times New Roman" w:hAnsi="Times New Roman"/>
          <w:color w:val="111111"/>
          <w:sz w:val="28"/>
          <w:szCs w:val="28"/>
          <w:lang w:val="en-US" w:bidi="en-US"/>
        </w:rPr>
        <w:t>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حثَّت الآية الكريمة على تقوى اللّه وطاعته التي هي من أثمن وأعزّ ما يظفر به الإنسان في حياته من المكاسب، كما حنّت الآية على البر بالأرحام والإحسان إليهم، وقد ندب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بِالتَّسْلِيمِ،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فَإِنَّ الرَّحِمَ إِذا مَسَّتْهَا الرَّحِمَ اسْتَقَرَّتْ، وَإِنَّها مُتَعَلَّقَةٌ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الآية الكريمة إلى المحرّمات من النساء على الرجال، وكان منهنّ الربائب إذا دخل بأمهاتهنّ، كما هو صريح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الرَّبائِبُ عَلَيْكُمْ حَرامٌ مَعَ الْأُمَّهَاتِ اللَّاتِي دَخَلْتُمْ بِهِنَّ فِي الْحُجُورِ وَغَيْر الْحُجُورِ سَواءٌ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أَنْفُسَكُمْ إِنَّ اللّه كَانَ بِكُمْ رَحِيماً</w:t>
      </w: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استشهد الرسول بهذه الآية حينما سأله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الْجَبائِرُ تَكُونُ عَلَى الْكَسِيرِ كَيْفَ يَتَوَضَّأُ صاحِبُها؟ وَكَيْفَ يَغْتَسِلُ إِذا أَجْنَبَ؟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بِالْمَاءِ عَلَيْهَا فِي الْجَنابَةِ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بَرْدِ يَخافُ عَلَى نَفْسِهِ إِذَا أَفْرَغَ الْمَاءَ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عباده بأداء الأمانة إلى أهلها، كما أمر الحكام والمسؤولين أن يحكموا بالعدل،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الْإِمَامِ أَنْ يَحْكُمَ بِمَا أَنْزَلَ اللّه وَأَنْ يُؤَدِّيَ الْأَمَانَةَ، فَإِذا فَعَلَ ذلِكَ فَحَقِّ عَلَى النَّاسِ أَنْ يَسْمَعُوا لَهُ وَأَنْ يُطِيعُوا، وَأَنْ يُجِيبُوا إِذا دُعُوا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بطاعته وطاعة رسوله وأولي الأمر، وهم آل بيت النبوة ومعدن </w:t>
      </w:r>
    </w:p>
    <w:p>
      <w:pPr>
        <w:pStyle w:val="BookText"/>
        <w:rPr/>
      </w:pPr>
      <w:r>
        <w:rPr>
          <w:rFonts w:ascii="Amiri" w:hAnsi="Amiri" w:eastAsia="Amiri" w:cs="Amiri"/>
          <w:color w:val="111111"/>
          <w:sz w:val="28"/>
          <w:sz w:val="28"/>
          <w:szCs w:val="28"/>
          <w:rtl w:val="true"/>
          <w:lang w:bidi="ar-SA"/>
        </w:rPr>
        <w:t>الحكمة، وقد وردت في ذلك كوكبة من الأخبار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الَّذِينَ آمَنُوا أَطِيعُوا اللّه وَأَطِيعُوا الرَّسُولَ وَأُولِي الْأَمْرِ مِنْكُمْ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 الأمر الذين قرن اللّه طاعتهم بطاعتك؟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خُلَفَائِي يا جَابِرُ، وَأَئِمَّةُ الْمُسْلِمِينَ مِنْ بَعْدِي، أَوَّلُهُمْ عَلِيُّ بْنُ أَبِي طَالِبٍ، ثُمَّ الْحَسَنُ، ثُمَّ الْحُسَينُ، ثُمَّ عَلِيُّ بْنُ الْحُسَينِ، ثُمَّ محمّد بْنُ عَلِيَّ الْمَعْرُوفُ بِالتَّوْراةِ بِالْباقِرِ سَتَدْرِكُهُ يا جَابِرُ، فَإِذا لَقِيتَهُ فَاقْرَأْهُ مِنِّي السَّلَامَ، ثُمَّ الصَّادِقُ جَعْفَرُ بْنُ محمّد، ثُمَّ مُوسَى بْنُ جَعْفَرٍ، ثُمَّ عَلِيُّ بْنُ مُوسَى، ثُمَّ محمّد بْنُ عَلِيٌّ، ثُمَّ عَلِيُّ بْنُ محمّد، ثُمَّ الْحَسَنُ بْنُ عَلِيٍّ، ثُمَّ سَمِنِّي محمّد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يقع لشيعته الانتفاع به في غيبته؟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يَسْتَضِيْئُونَ بِنُورِهِ، وَيَشْتَفِعُونَ بِوِلَايَتِهِ فِي غَيْبَتِهِ كَانْتِفَاعِ النَّاسِ بِالشَّمْسِ، وَإِنْ تَجَلَّاهَا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هذا مِنْ مَكْنُونِ سِرِّ اللّه، وَمَخْرُونِ عِلْمِ اللّه،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الرواية أسماء 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المسلمين الذين تدين الشيعة بالولاء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عليّ بن أبي طالب،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وأهل بيته في كتابه؟</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وَلَمْ يُسَمَّ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الْحَجَّ وَلَمْ يُنْزِلْ طُوفُوا سَبْعاً حَتَّى فَسَّرَ ذَلِكَ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نَزَلَتْ فِي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بَيْنِي، إِنِّي سَأَلْتُ اللّه أَن لَا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حَتَّى يُورِدَهُمَا عَلَيَّ الْحَوْضَ فَأَعْطَانِي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تُعَلِّمُوهُمْ فَإِنَّهُمْ أَعْلَمُ مِنْكُم، إِنَّهُمْ لَنْ يُخْرِجُوكُمْ مِنْ بابِ هُدى، وَلَنْ يُدْخِلُوكُمْ فِي بابِ ضَلَالٍ، وَلَوْ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أَهْلَهَا لَادَّعى آلُ عَبَّاسٍ وَآلُ عَقِيلٍ وَآلُ فَلَانٍ، وَلَكِنْ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عَلِيٌّ وَالْحَسَنُ وَالْحُسَيْنُ وَفَاطِمَةُ صَلَواتُ اللّه عَلَيْهِمْ تَأْوِيْلَ هَذِهِ الْآيَةِ،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تَحْتَ الْكِسَاءِ فِي بَيْتِ أمِّ 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ثَقَلَا وَأَهْلاً فَهَؤُلَاءِ ثَقَلِي وَأَهْلِي، وَقَالَتْ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وَلَكِنَّ هَؤُلَاءِ ثَقَلِي وَأَهْلِي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هذا الحديث الشريف الأهمية البالغة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الركيزة الأولى في الإسلام بعد كتاب اللّه تعالى، أدلاء على مرضاة اللّه، وهداة إصلاح وتقوى لعباد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سليم بن قيس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أَدْنى ما يَكُونُ بهِ الْعَبْدُ ضالاً أَنْ لَا يَعْرفَ حُجَّةَ اللّه تَبَارَكَ وَتَعَالَى، وَشَاهِدَهُ عَلَى عِبادِهِ الَّذِي أَمَرَ اللّه تَعَالَى عِبادَهُ بِطاعَتِهِ وَفَرَضَ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قائلاً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ووصفهم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والتفت سليم إلى الإمام يطلب منه زيادة التوضيح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أوضح 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الإمام له الأمر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وِفي آخِرِ خُطْبَتِهِ يَوْمَ قَبَضَهُ اللّه عَزَّ وَجَلَّ إِلَيْهِ، إِنِّي تَرَكْتُ فِيْكُمْ أَمْرَيْنِ لَنْ تَضِلُّوا بَعْدِي إِنْ تَمَسَّكُتُمْ بِهِمَا كِتابَ اللّه عَزَّ وَجَلَّ وَعِتْرَتِي أَهْلَ بَيْتِي، فَإِنَّ اللَّطِيفَ الْخَبِيرَ قَدْ عَهِدَ إِلَيَّ أَنَّهُما لَنْ يَفْتَرِنَا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بِهِمَا وَلَا تَقَدَّمُوْهُمْ فَتَضِلُّوا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أَسْتَطِيعُ فِراقَكَ، وَإِنِّي لَأَدْخُلُ مَنْزِلِي فَأَذْكُرُكَ فَأَتْرُكُ ضَيْعَني وَاقْبِلُ حَتَّى أَنظُرَ إِلَيْكَ حُبّاً لَكَ، فَذَكَرْتُ إِذا كانَ يَوْمُ الْقِيامَةِ وَأُدْخِلْتَ الْجَنَّةَ فَرُفِعْتَ فِي أَعْلَى عِلِّيِّينَ، فَكَيْفَ لِي بِكَ يا نَبِيَّ اللّه؟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فَدَعَا النَبيّ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عَلَيْهِ وَبَشَرَهُ بِذلِكَ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حُيِّتُم بِتَحِيَّةٍ فَحَبُّوا بِأَحْسَنَ مِنْهَا أَوْ رُدُّوهَا إِنَّ اللّه كَانَ عَلَى كُلِّ شَيْءٍ حَسِيباً</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الآية الكريمة واضح وهو أن من سلّم فَيُرَدّ عليه سلامه أو بأحسن منه، وهو من آداب الإسلام وتعاليمه القيّمة، وينبغي أن يكون الردّ بالأحسن ولا يتجاوزه، فقد مرّ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فسلّم عليهم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 وبركاته ومغفرته ورضوانه، فأنكر عليهم هذه الزيادة،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تُجاوِزُوا بِنَا مِثْلَ ما قَالَتِ الْمَلَائِكَةُ لِأَبِيْنَا إِبْرَاهِيمَ،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وَبَرَكَاتُهُ عَلَيْكُمْ أَهْلَ الْبَيْتِ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صُوَرِ التَّحِيَّةِ فِي الْإِسْلَامِ أَنَّهُ إِذا عَطَسَ شَخْصٌ فَيَنْبَغِي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وَيَرْحَمُكُمْ،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فَحَبُّوا بِأَحْسَنَ مِنْهَا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هكذا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w:t>
      </w:r>
      <w:r>
        <w:rPr>
          <w:rFonts w:eastAsia="Times New Roman" w:cs="Times New Roman" w:ascii="Times New Roman" w:hAnsi="Times New Roman"/>
          <w:color w:val="111111"/>
          <w:sz w:val="28"/>
          <w:szCs w:val="28"/>
          <w:lang w:val="en-US" w:bidi="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المستضعف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اسْمُ الْإِسْتِضْعَافِ عَلَى مَنْ بَلَغَتْهُ الْحُجَّةُ فَسَمِعَتْهَا أُذنُهُ، وَوَعَاهَا قَلْبُهُ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 إِنَّ الْكَافِرِينَ كَانُوا لَكُمْ عَدُوّاً مُبِيناً</w:t>
      </w:r>
      <w:r>
        <w:rPr>
          <w:rFonts w:eastAsia="Times New Roman" w:cs="Times New Roman" w:ascii="Times New Roman" w:hAnsi="Times New Roman"/>
          <w:color w:val="111111"/>
          <w:sz w:val="28"/>
          <w:szCs w:val="28"/>
          <w:lang w:val="en-US" w:bidi="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قَوْمٌ مِنَ التَّجَارِ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نَضْرِبُ فِي الْأَرْضِ فَكَيْفَ نُصَلِّي؟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ثُمَّ انْقَطَعَ الْوَحْيُ، فَلَمَا كَانَ بَعْدَ ذلِكَ بِحَوْلٍ غَزا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الظُّهْرَ، فَقَالَ الْمُشْرِكُونَ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أَمْكَنَكُمْ محمّد وَأَصْحابُهُ مِنْ ظُهُورِهِمْ هَلّا شَدَدْتُمْ عَلَيْهِمْ؟ </w:t>
      </w:r>
    </w:p>
    <w:p>
      <w:p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مِثْلَهَا أخْرى في أَثَرِها، فَأَنْزَلَ اللّه بَيْنَ الصَّلاتَيْنِ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خِفْتُمْ أَن يَفْتِنَكُمُ الَّذِينَ كَفَرُوا إِنَّ الْكَافِرِينَ كَانُوا لَكُمْ عَدُوّاً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فِيهِمْ فَأَقَمْتَ لَهُمْ الصَّلَاةَ فَلْتَقُمْ طَائِفَةٌ مِنْهُم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صَلَاةُ الْخَوْفِ</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امْرَأَةٌ خَافَتْ مِن بَعْلِهَا نُشُوراً أَوْ إِعْرَاضاً فَلَا جُنَاحَ عَلَيْهِمَا أَن يُصْلِحَا بَيْنَهُمَا صُلْحاً وَالصُّلْحُ خَيْرٌ</w:t>
      </w:r>
      <w:r>
        <w:rPr>
          <w:rFonts w:eastAsia="Times New Roman" w:cs="Times New Roman" w:ascii="Times New Roman" w:hAnsi="Times New Roman"/>
          <w:color w:val="111111"/>
          <w:sz w:val="28"/>
          <w:szCs w:val="28"/>
          <w:lang w:val="en-US" w:bidi="en-US"/>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تَكُونُ عِنْدَهُ امْرَأَتَانِ، فَتَكُونُ إحداهما قَدْ عَجَزَتْ، أَوْ تَكُونُ دَمِيمَةٌ فَيُريدُ فِراقَها فَتَصالِحُهُ عَلَى أَنْ يَكُونَ عِنْدَها لَيْلَةٌ وَعِنْدَ الأُخْرَى لَيَالِيَ وَلَا يُفارِقُهَا، فَمَا طَابَتْ بِهِ نَفْسُهَا فَلَا بَأْسَ بِهِ، فَإِنْ رَجَعَتْ سَوَى بينهما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وَرُسُلاً قَدْ قَصَصْناهُمْ عَلَيْكَ مِن قَبْلُ وَرُسُلاً لَمْ نَقْصُصْهُمْ عَلَيْكَ وَكَلَّمَ اللّه مُوسَى تكليماً</w:t>
      </w:r>
      <w:r>
        <w:rPr>
          <w:rFonts w:eastAsia="Times New Roman" w:cs="Times New Roman" w:ascii="Times New Roman" w:hAnsi="Times New Roman"/>
          <w:color w:val="111111"/>
          <w:sz w:val="28"/>
          <w:szCs w:val="28"/>
          <w:lang w:val="en-US" w:bidi="en-US"/>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اللّه موسى تكليماً بِلا جَوارِحَ وَأَدواتٍ وَشَفَةٍ، وَلَا لَهَواتٍ سُبْحانَهُ وَتَعَالَى عَنِ الصِّفاتِ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90" w:name="pg16265_180284"/>
    </w:p>
    <w:p>
      <w:pPr>
        <w:pStyle w:val="Heading3"/>
        <w:numPr>
          <w:ilvl w:val="2"/>
          <w:numId w:val="1"/>
        </w:numPr>
        <w:rPr/>
      </w:pPr>
      <w:bookmarkStart w:id="91" w:name="__RefHeading___Toc4657403_1280447820"/>
      <w:bookmarkStart w:id="92" w:name="_Toc32"/>
      <w:bookmarkEnd w:id="90"/>
      <w:bookmarkEnd w:id="91"/>
      <w:r>
        <w:rPr>
          <w:rtl w:val="true"/>
        </w:rPr>
        <w:t>سورة المائدة</w:t>
      </w:r>
      <w:bookmarkEnd w:id="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كلّها إلّا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فإنّها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ما بين مكّة والمدينة، وعدد آياتها مائة وعشرون آية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وَأَنتُمْ حُرُمٌ إِنَّ اللّه يَحْكُمُ مَا يُرِيدُ</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نزلت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إِلَّا وعلى شريفها وأميرها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الْقُرآنِ يَا أَيُّهَا الَّذِينَ آمَنُواإِلَّا وَقِيالَها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 فَمَنِ اضْطُرَّ فِي مَخْمَصَةٍ غَيْرَ مُتَجَانِفٍ لِإِثْمِ فَإِنَّ اللّه غَفُورٌ رَحِيمٌ</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على أمته، وقائداً عاماً لمسيرتها، فبولايته وإمامته قد كمل الدين، وتمّت رسالة سيّد المرسلين، 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وانبری حسّان بن ثابت فاستأذن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ينشد أبياتاً يسجل فيها هذه المناسبة فأذِنَ له النَبيّ،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 xml:space="preserve">فَقالَ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فينا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لقد نزلت هذه الآية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تواترت الأخبار في حديث الغدير، فقد قال أبو المعالي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يدي صحّاف فيه روايات عيد الغدير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الثامن والعشرون من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ويتلوه المجلّد </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 بصورة مفصّلة إلى سند الرواية في حديث الغدير سماحة المحقّق الكبير المغفور الشيخ الأميني في كتابه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عرض لذلك میر حامد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حادثة الغدير بما اشتملت عليه من 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على المسلمين إنّما هي جزء من رسالة الإسلام، فمن أنكرها فقد أنكر الإسلام كما يقول المغفور له العلّامة العلائلي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بايع الخليفة الثاني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أصبحت مولاي ومولى كل مؤمن ومؤمنة، وبايعنه ُمّهات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غسل الوجه والأيدي ومسح الرؤوس والرَّجل للوضوء، وظاهر المسح والمتبادر منه هو المسح على البشرة، فلا يجزي المسح على الخفين في مسح الرجل، وقد أخذ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الآية فلم يجز المسح على الخفّ، وقد شاع جواز ذلك في عهد عمر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مرّ على رجل توضأ ومسح على خفّيه فدخل المسجد </w:t>
      </w:r>
    </w:p>
    <w:p>
      <w:pPr>
        <w:pStyle w:val="BookText"/>
        <w:rPr/>
      </w:pPr>
      <w:r>
        <w:rPr>
          <w:rFonts w:ascii="Amiri" w:hAnsi="Amiri" w:eastAsia="Amiri" w:cs="Amiri"/>
          <w:color w:val="111111"/>
          <w:sz w:val="28"/>
          <w:sz w:val="28"/>
          <w:szCs w:val="28"/>
          <w:rtl w:val="true"/>
          <w:lang w:bidi="ar-SA"/>
        </w:rPr>
        <w:t>وصلّى فيه فأمسكه الإمام،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تُصَلِّي عَلَى غَيْرِ 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 فأخذ بيده وأقبل على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يَروى هذا عَنْكَ؟</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أمرته،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قَبْلَ الْمَائِدَةِ أَوْ بَعْدَها؟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تُفْتِي وَأَنْتَ لَا تَدْرِي، سَبَقَ الْكِتابُ الْخُفَّيْنِ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على العقاب القاسي للمفسدين والذين يسعون في الأرض فساداً، بان يقتلوا أو يصلبوا أو تقطع أيديهم وأرجلهم من خلاف أو ينفوا من الأرض، وذلك لحسم مادة الفساد، ونشر الأمن بين الناس، وقد كان حارثة بن بدر التميمي من أهل البصرة قد سعى في الأرض فساداً، ولكنه تاب، وكلّم رجالاً من قريش أن يأخذوا له أماناً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القرشيون من إجابته، واستجاب له سعيد بن قيس الهمداني، وكان من خيار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فقصد الإمام، وقال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جزاء الذين يحاربون اللّه ورسوله ويسعون في الأرض فساداً؟</w:t>
      </w:r>
    </w:p>
    <w:p>
      <w:pPr>
        <w:pStyle w:val="BookText"/>
        <w:rPr/>
      </w:pPr>
      <w:r>
        <w:rPr>
          <w:rFonts w:ascii="IRNazanin" w:hAnsi="IRNazanin" w:eastAsia="IRNazanin"/>
          <w:color w:val="111111"/>
          <w:sz w:val="28"/>
          <w:sz w:val="28"/>
          <w:szCs w:val="28"/>
          <w:rtl w:val="true"/>
          <w:lang w:bidi="fa-IR"/>
        </w:rPr>
        <w:t>فأجابه الإمام بالعقاب الصارم لهم قائلاً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أن يُقَتَّلُوا أَوْ يُصَلَّبُوا أَوْ تُقَطَّعَ أَيْدِيهِمْ وَأَرْجُلُهُم مِن خِلَافٍ أَوْ يُنفَوْا مِنَ الْأَرْضِ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تَابُوا مِن قَبْل أَن تَقْدِرُوا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حارثة بن بدر، وقد جاء تائباً؟</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حارثة نحو الإمام فبايعه وأعلن التوبة، فكتب له الأمان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سَمَاعُونَ لِلْكَذِبِ أَكَالُونَ لِلسُّحْتِ فَإِن جَاءُوكَ فَاحْكُم بَيْنَهُمْ أَوْ أَعْرِضْ عَنْهُمْ وَإِن تُعْرِضْ عَنْهُمْ فَلَن يَضُرُّوكَ شَيْئاً وَإِنْ حَكَمْتَ فَاحْكُم بَيْنَهُم بِالْقِسْطِ إِنَّ اللّه يُحِبُّ الْمُقْسِطِينَ</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السّحت في الآية؟ فقال الرشا، فقيل له في</w:t>
      </w:r>
    </w:p>
    <w:p>
      <w:pPr>
        <w:pStyle w:val="BookText"/>
        <w:rPr/>
      </w:pP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الْكُفْرُ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w:t>
      </w:r>
    </w:p>
    <w:p>
      <w:pPr>
        <w:pStyle w:val="BookText"/>
        <w:rPr/>
      </w:pPr>
      <w:r>
        <w:rPr>
          <w:rFonts w:ascii="Amiri" w:hAnsi="Amiri" w:eastAsia="Amiri" w:cs="Amiri"/>
          <w:color w:val="111111"/>
          <w:sz w:val="28"/>
          <w:sz w:val="28"/>
          <w:szCs w:val="28"/>
          <w:rtl w:val="true"/>
          <w:lang w:bidi="ar-SA"/>
        </w:rPr>
        <w:t>يُؤْتِيهِ مَن يَشَاءُ وَاللّه وَاسِعٌ عَلِيمٌ</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تختص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حين قاتل من قاتله من الناكثين وهم أصحاب الجمل، والقاسطين وهم أصحاب معاوية، والمارقين وهم الخوارج، روى ذلك عمّار وحذيفة وابن عباس، وهو المروي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الطباطبائي في الميزان مؤيدات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المباركة التي قلّدت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الولاية، وقرنتها</w:t>
      </w:r>
    </w:p>
    <w:p>
      <w:pPr>
        <w:pStyle w:val="BookText"/>
        <w:rPr/>
      </w:pPr>
      <w:r>
        <w:rPr>
          <w:rFonts w:ascii="Amiri" w:hAnsi="Amiri" w:eastAsia="Amiri" w:cs="Amiri"/>
          <w:color w:val="111111"/>
          <w:sz w:val="28"/>
          <w:sz w:val="28"/>
          <w:szCs w:val="28"/>
          <w:rtl w:val="true"/>
          <w:lang w:bidi="ar-SA"/>
        </w:rPr>
        <w:t>بولاية اللّه تعالى ورسوله العظيم، ونقف وقفة قصيرة في البحث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نزولها</w:t>
      </w:r>
    </w:p>
    <w:p>
      <w:pPr>
        <w:pStyle w:val="BookText"/>
        <w:rPr/>
      </w:pPr>
      <w:r>
        <w:rPr>
          <w:rFonts w:ascii="Amiri" w:hAnsi="Amiri" w:eastAsia="Amiri" w:cs="Amiri"/>
          <w:color w:val="111111"/>
          <w:sz w:val="28"/>
          <w:sz w:val="28"/>
          <w:szCs w:val="28"/>
          <w:rtl w:val="true"/>
          <w:lang w:bidi="ar-SA"/>
        </w:rPr>
        <w:t>أمّا سبب نزول الآية فقد رواه الصحابي الجليل أبو ذر الغفاري، قال 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فصمّتا، ورأيته بهاتين وإلّا فعميتا،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 وَقاتِلُ الْكَفَرَةِ، مَنْصُورٌ مَنْ نَصَرَهُ، مَحْذُولٌ مَنْ خَذَلَهُ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إنّي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وكان عليّ راكعاً، فأومأ إليه بخنصره اليمنى وكان يتختّم فيها، فأقبل السائل حتّى أخذ الخاتم من خنصره، وذلك بعين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من صلاته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w:t>
      </w:r>
    </w:p>
    <w:p>
      <w:pPr>
        <w:pStyle w:val="BookText"/>
        <w:rPr/>
      </w:pP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أَمْرى</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وَنَجْعَلُ لَكُمَا سُلْطَاناً فَلَا يَصِلُونَ إِلَيْكُمَا بِآيَاتِنَا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وَأَنَا محمّد نَبِيُّكَ وَصَفِيَّكَ، اللّهمَّ اشْرَحْ لِي صَدْرِي، وَيَسِّرْ لِي أَمْرِي، وَاجْعَلْ لِي وَزِيراً مِنْ أَهْلِي، عَلِيّاً، اشْدُدُ بِهِ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استتمّ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عليه جبرئيل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رهطاً من اليهود أسلموا منهم عبداللّه بن سلام، وأسد بن ثعلبة، وابن يامين، وابن صوريا،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موسى أوصى إلى يوشع بن نون، فمن وصيّك يارسول اللّه؟ ومن وليّنا بعدك؟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معه إلى المسجد فإذا سائل خارج،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هَلْ أَعْطَاكَ أَحَدٌ شَيْئاً؟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وبمحمّد نبياً، وبعلي بن أبي طالب وليّاً،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عمّار بن یاسر،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 سائل لعلي بن أبي طالب وهو راكع في صلاة تطوُّع، 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وانبری حسان بن ثابت فنظم هذه المنقبة والكرامة للإمام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 xml:space="preserve">أَيَذهبُ مَدْحى وَالمُحبين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ذات الإله بضائع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نُفوسُ القَومِ يا خَيْرَ راكِعِ </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شارٍ ثُمَّ يا خَيْرَ بائِعِ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دلالة الآية</w:t>
      </w:r>
    </w:p>
    <w:p>
      <w:pPr>
        <w:pStyle w:val="BookText"/>
        <w:rPr/>
      </w:pPr>
      <w:r>
        <w:rPr>
          <w:rFonts w:ascii="Amiri" w:hAnsi="Amiri" w:eastAsia="Amiri" w:cs="Amiri"/>
          <w:color w:val="111111"/>
          <w:sz w:val="28"/>
          <w:sz w:val="28"/>
          <w:szCs w:val="28"/>
          <w:rtl w:val="true"/>
          <w:lang w:bidi="ar-SA"/>
        </w:rPr>
        <w:t xml:space="preserve">أما دلالة الآية الكريمة فهي صريحة وواضحة بإثبات الولاية المطلقة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العباد، كولاية اللّه تعالى وولاية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القرآن الكريم هذه الولاية بأداة الحصر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واسمية الجملة، وقد عبّرت الآية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ولم تعبّر عنه بصيغة المفرد تعظيماً وتكريماً وتبجيلاً لهذا العملاق العظيم الذي قام الإسلام بجهوده وجهاده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 مِنْهُمْ أُمَّةٌ مُقْتَصِدَةٌ وَكَثِيرٌ مِنْهُمْ سَاءَ مَا يَعْمَلُونَ</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الصهباء البكري،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رأس الجالوت وأسقف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سَائِلُكُما عَنْ أَمْرٍ وَأَنا أَعْلَمُ بِهِ مِنْكُما فَلَا تَكتُما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أسقف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الْإِنْجِيْلَ عَلَى عِيسَى، وَجَعَلَ عَلَى رِجْلِهِ الْبَرَكَةَ، وَكَانَ يُبْرِئُ الْأَكْمَهَ وَالْأَبْرَصَ، وَأَزَالَ أَلَمَ الْعَيْنِ، وَأَحْيَى الْمَيِّتَ، وَصَنَعَ لَكُمْ مِنَ الطِّينِ طُيُوراً، وَأَنْبَأَكُمْ بِمَا تَأْكُلُونَ، وَمَا تَدَّخِرُونَ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هذا أصدق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افْتَرَقَتْ بَنُو إِسْرَائِيلَ بَعْدَ عِيسَى؟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فرقة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الَّذِي لَا إِلَهَ إِلَّا هُوَ لَقَدِ افْتَرَقَتِ اثْنَتَيْنِ وَسَبْعِينَ فِرْقَةً كُلُّهَا فِي النَّارِ إِلَّا فِرْقَةً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أمر بالغ الأهمية كان مشفوعاً بالإنذار والوعيد إذا لم يقم بإذاعته بين المسلمين، وقد وعده تعالى بالعصمة من الناس، والنجاة ممّا 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هذا الأمر الذي اهتمت به السماء؟</w:t>
      </w:r>
    </w:p>
    <w:p>
      <w:pPr>
        <w:pStyle w:val="BookText"/>
        <w:rPr/>
      </w:pPr>
      <w:r>
        <w:rPr>
          <w:rFonts w:ascii="Amiri" w:hAnsi="Amiri" w:eastAsia="Amiri" w:cs="Amiri"/>
          <w:color w:val="111111"/>
          <w:sz w:val="28"/>
          <w:sz w:val="28"/>
          <w:szCs w:val="28"/>
          <w:rtl w:val="true"/>
          <w:lang w:bidi="ar-SA"/>
        </w:rPr>
        <w:t>ما هو هذا الأمر البالغ الخطورة؟</w:t>
      </w:r>
    </w:p>
    <w:p>
      <w:pPr>
        <w:pStyle w:val="BookText"/>
        <w:rPr/>
      </w:pPr>
      <w:r>
        <w:rPr>
          <w:rFonts w:ascii="Amiri" w:hAnsi="Amiri" w:eastAsia="Amiri" w:cs="Amiri"/>
          <w:color w:val="111111"/>
          <w:sz w:val="28"/>
          <w:sz w:val="28"/>
          <w:szCs w:val="28"/>
          <w:rtl w:val="true"/>
          <w:lang w:bidi="ar-SA"/>
        </w:rPr>
        <w:t xml:space="preserve">إنّه إقامة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لهذه الأمّة وقائداً لمسيرتها، وخليفة عليها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الفردوس الأعلى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تواترت الأخبار، وبلغت درجة اليقين والقطع بيوم الغدير الذي هو جزء من رسالة الإسلام، فقد رواه من الصحابة مائة وعشرة من الصحابة، وثمانون من التابعين وقد ذكر المحقق الأميني أسماءهم </w:t>
      </w:r>
      <w:r>
        <w:rPr>
          <w:rStyle w:val="FootnoteAnchor"/>
          <w:rtl w:val="true"/>
        </w:rPr>
        <w:footnoteReference w:id="113"/>
      </w:r>
      <w:r>
        <w:rPr>
          <w:rFonts w:ascii="Amiri" w:hAnsi="Amiri" w:eastAsia="Amiri" w:cs="Amiri"/>
          <w:color w:val="111111"/>
          <w:sz w:val="28"/>
          <w:sz w:val="28"/>
          <w:szCs w:val="28"/>
          <w:rtl w:val="true"/>
          <w:lang w:bidi="ar-SA"/>
        </w:rPr>
        <w:t xml:space="preserve">، أمّا تفصيل الحادثة فقد ذكرها </w:t>
      </w:r>
    </w:p>
    <w:p>
      <w:pPr>
        <w:pStyle w:val="BookText"/>
        <w:rPr/>
      </w:pPr>
      <w:r>
        <w:rPr>
          <w:rFonts w:ascii="Amiri" w:hAnsi="Amiri" w:eastAsia="Amiri" w:cs="Amiri"/>
          <w:color w:val="111111"/>
          <w:sz w:val="28"/>
          <w:sz w:val="28"/>
          <w:szCs w:val="28"/>
          <w:rtl w:val="true"/>
          <w:lang w:bidi="ar-SA"/>
        </w:rPr>
        <w:t xml:space="preserve">الرواة بالإجماع، وهي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مناسكه وقفل راجعاً إلى المدينة، فلمّا انتهى إلى غدير خم، وذلك في اليوم الثامن عشر من ذي الحجة نزل عليه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رسول اللّه أن يقام له منبر فأقيم له من حدائج الإبل، فصعد عليه ورفع عقيرته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قَبْلَهُ، وَإِنِّي أَوْشِكُ أَنْ أَدْعِى فَأجِيبُ، وَإِنِّي مَسْئُولٌ، وَأَنتُم مَسْؤُولُونَ، فَماذا أَنتُمْ قَائِلُونَ؟</w:t>
      </w:r>
    </w:p>
    <w:p>
      <w:pPr>
        <w:pStyle w:val="BookText"/>
        <w:rPr/>
      </w:pPr>
      <w:r>
        <w:rPr>
          <w:rFonts w:ascii="Amiri" w:hAnsi="Amiri" w:eastAsia="Amiri" w:cs="Amiri"/>
          <w:color w:val="111111"/>
          <w:sz w:val="28"/>
          <w:sz w:val="28"/>
          <w:szCs w:val="28"/>
          <w:rtl w:val="true"/>
          <w:lang w:bidi="ar-SA"/>
        </w:rPr>
        <w:t>فانبروا جميعاً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 واستمر النَبيّ في خطابه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جَتَهُ حَقٌّ، وَأَنَّ نارَهُ حَقٌّ، وَأَنَّ الْمَوْتَ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النَبيّ إليهم خطابه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الرسول ليقيم عليهم الحجّة، ويدلي بما أمره اللّه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 عَلَى الْحَوْضِ، وَأَنتُمْ وارِدُونَ عَلَيَّ الْحَوْضَ، وَإِنَّ عَرْضَهُ ما بَيْنَ صَنْعَاءَ وَبُصْرَى </w:t>
      </w:r>
      <w:r>
        <w:rPr>
          <w:rStyle w:val="FootnoteAnchor"/>
          <w:rtl w:val="true"/>
        </w:rPr>
        <w:footnoteReference w:id="114"/>
      </w:r>
      <w:r>
        <w:rPr>
          <w:rFonts w:ascii="Amiri" w:hAnsi="Amiri" w:eastAsia="Amiri" w:cs="Amiri"/>
          <w:color w:val="111111"/>
          <w:sz w:val="28"/>
          <w:sz w:val="28"/>
          <w:szCs w:val="28"/>
          <w:rtl w:val="true"/>
          <w:lang w:bidi="ar-SA"/>
        </w:rPr>
        <w:t>، فِيْهِ أَقْداحٌ عَدَدُ النُّجُومِ مِنْ فِضَّةٍ، فَانْظُرُوا كَيْفَ تَخْلُفُونِي فِي الثَّقَلَيْنِ؟</w:t>
      </w:r>
    </w:p>
    <w:p>
      <w:pPr>
        <w:pStyle w:val="BookText"/>
        <w:rPr/>
      </w:pPr>
      <w:r>
        <w:rPr>
          <w:rFonts w:ascii="IRNazanin" w:hAnsi="IRNazanin" w:eastAsia="IRNazanin"/>
          <w:color w:val="111111"/>
          <w:sz w:val="28"/>
          <w:sz w:val="28"/>
          <w:szCs w:val="28"/>
          <w:rtl w:val="true"/>
          <w:lang w:bidi="fa-IR"/>
        </w:rPr>
        <w:t>فناداه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الثقلان؟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الثّقَلُ الْأَكْبَرُ كِتابُ اللّه، طَرَفٌ بِيَدِ اللّه عَزَّ وَجَلَّ، وَطَرَفٌ بِأَيْدِيكُمْ فَتَمَسَّكُوا </w:t>
      </w:r>
    </w:p>
    <w:p>
      <w:pPr>
        <w:pStyle w:val="BookText"/>
        <w:rPr/>
      </w:pPr>
      <w:r>
        <w:rPr>
          <w:rFonts w:ascii="Amiri" w:hAnsi="Amiri" w:eastAsia="Amiri" w:cs="Amiri"/>
          <w:color w:val="111111"/>
          <w:sz w:val="28"/>
          <w:sz w:val="28"/>
          <w:szCs w:val="28"/>
          <w:rtl w:val="true"/>
          <w:lang w:bidi="ar-SA"/>
        </w:rPr>
        <w:t>بِهِ لَا تَضِلُّوا، وَالْآخَرُ الْأَصْغَرُ عِتْرَتي، وَإِنَّ اللَّطِيفَ الْخَبِيرَ نَبَّأَنِي أَنَّهُما لَنْ يَتَفَرَّقا حَتَّى يَرِدا عَلَيَّ الْحَوْضَ، فَسَأَلْتُ ذلِكَ لَهُما رَبِّي،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علمه، ورفعه فبان بياض إبطيهما،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Amiri" w:hAnsi="Amiri" w:eastAsia="Amiri" w:cs="Amiri"/>
          <w:color w:val="111111"/>
          <w:sz w:val="28"/>
          <w:sz w:val="28"/>
          <w:szCs w:val="28"/>
          <w:rtl w:val="true"/>
          <w:lang w:bidi="ar-SA"/>
        </w:rPr>
        <w:t>فأجابوه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صوته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بِالْمُؤْمِنِينَ مِنْ أَنْفُسِهِمْ،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أو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كلامه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أقام النَبيّ وصيّه خليفة من بعده، وقلّده وسام الخلافة الإسلامية، ونصبه علماً ورائد خير لأمّته، وقد بايعه جميع من حضر الاحتفال بالإمرة والإمارة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مجمل القول في بيعة الإمام في يوم الغدير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الكريمة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وبلال الحبشي، وعثمان ابن مظعون، فأمّا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حلف أن لا ينام اللّيل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ليصلّي فيه اللّه تعالى، وأما بلال فحلف أن لا يفطر بالنّهار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يصوم طيلة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عثمان بن مظعون فإنّه حلف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امرأة عثمان على عائشة، وكانت امرأة جميلة،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أراك متعطلة؟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أتزيّن، فواللّه ما قربني زوجي منذ كذا وكذا فإنه قد ترهب ولبس المسوح وزهد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وأخبرت عائشة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فأمر أن ينادى الصلاة جامعة، فاجتمع الناس،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 أَلَا إِنِّي أَنامُ بِاللَّيْلِ، وَأَنْكِحُ وَأَفْطِرُ بِالنَّهَارِ،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الجماعة،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حلفنا على ذلك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يُؤَاخِدُ كُمُ اللّه بِاللَّغْوِ فِي أَيْمَانِكُمْ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عَزِيرٌ ذُو انتِقَامٍ</w:t>
      </w:r>
      <w:r>
        <w:rPr>
          <w:rFonts w:eastAsia="Times New Roman" w:cs="Times New Roman" w:ascii="Times New Roman" w:hAnsi="Times New Roman"/>
          <w:color w:val="111111"/>
          <w:sz w:val="28"/>
          <w:szCs w:val="28"/>
          <w:lang w:val="en-US" w:bidi="en-US"/>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الهدي مما هو؟ </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الثَّمَانِيَةِ الأَزْواج، فكأن الرجل شك،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الْقُرْآنَ؟</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أُحِلَّتْ لَكُمْ بَهِيمَةُ الْأَنْعَامِ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 اسْمَ اللّه عَلَى مَا رَزَقَهُمْ مِن بَهِيمَةِ الْأَنْعَامِ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وَمِنَ الْمَعْزِ اثْنَيْنِ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ظَبْياً فَما عَلَيَّ؟</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هَدْياً بَالِغَ الْكَعْبَةِ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سَمَاهُ اللّه هَدْياً بَالِغَ الْكَعْبَةِ، كَما تَسْمَعُ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تَسْأَلُوا عَنْ أَشْيَاءَ إِن تُبْدَ لَكُمْ تَسُؤْكُمْ وَإِن تَسْأَلُوا عَنْهَا حِينَ يُنَزِّلُ الْقُرْآنُ تُبْدَ لَكُمْ عَفَا اللّه عَنْهَا وَاللّه غَفُورٌ حَلِيمٌ نهى اللّه تعالى عن سؤال بعض الأمور التي إن بدت وظهرت تسوء السائل، وقد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فَرائِضَ اللّه فَلَا تُضَيَّعُوها، وَحَدَّدَ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Times New Roman" w:cs="Times New Roman" w:ascii="Times New Roman" w:hAnsi="Times New Roman"/>
          <w:color w:val="111111"/>
          <w:sz w:val="28"/>
          <w:szCs w:val="28"/>
          <w:lang w:val="en-US" w:bidi="en-US"/>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الآية المؤمنين أن يهذبوا أنفسهم، ولا يضرهم ويوحشهم من ضلّ عن طريق اللّه تعالى، وقد أثرت عن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من الكلمات الحكمية تدعو إلى تهذيب النفس وتزكيتها ومعرفتها كان منها ما يلي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الْحِكْمَةِ مَعْرِفَةُ الْإِنْسانِ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مَعْرفَةٌ لِنَفْسِهِ أَخْوَفُهُمْ لِرَبِّهِ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يَنْشُدُ التَهُ وَقَدْ أَضَلَّ نَفْسَهُ فَلَا يَطلُبُها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يَجْهَلُ نَفْسَهُ كَيْفَ يَعْرِفُ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مَعْرِفَةٌ أَنْ يَعْرِفَ نَفْسَهُ، وَكَفَى بِالْمَرْءِ جَهْلاً أَنْ يَجْهَلَ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تجرد عن شهوات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جاهَدَها، وَمَنْ جَهِلَ نَفْسَهُ أَهْمَلَها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جَلَّ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انْتَهَى إِلَى عَايَةِ كُلِّ مَعْرِفَةٍ وَعِلْمٍ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نَفْسَهُ بَعْدَ عَنْ سَبِيلِ النَّجاةِ وَخَبَطَ فِي الضَّلالِ وَالْجَهالَاتِ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تَجْهَلْ نَفْسَكَ فَإِنَّ الْجاهِلَ مَعْرِفَةَ نَفْسِهِ جَاهِلٌ بِكُلِّ شَيْءٍ</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أمثال هذه الكلمات الذهبية أثرت عن عملاق الفكر الإسلامي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تحث المسلمين على معرفة أنفسهم وما فيها من الأجهزة العجيبة التي يحار الفكر فيها، ومما لا شبهة فيه أنّ معرفة الإنسان لنفسه توجب معرفته بربه تعالى خالق الكون وواهب الحياة</w:t>
      </w:r>
      <w:r>
        <w:rPr>
          <w:rFonts w:eastAsia="Amiri" w:cs="Amiri" w:ascii="Amiri" w:hAnsi="Amiri"/>
          <w:color w:val="111111"/>
          <w:sz w:val="28"/>
          <w:szCs w:val="28"/>
          <w:rtl w:val="true"/>
          <w:lang w:bidi="ar-SA"/>
        </w:rPr>
        <w:t xml:space="preserve">. </w:t>
      </w:r>
      <w:bookmarkStart w:id="93" w:name="pg16265_180300"/>
    </w:p>
    <w:p>
      <w:pPr>
        <w:pStyle w:val="Heading3"/>
        <w:numPr>
          <w:ilvl w:val="2"/>
          <w:numId w:val="1"/>
        </w:numPr>
        <w:rPr/>
      </w:pPr>
      <w:bookmarkStart w:id="94" w:name="__RefHeading___Toc4657405_1280447820"/>
      <w:bookmarkStart w:id="95" w:name="_Toc33"/>
      <w:bookmarkEnd w:id="93"/>
      <w:bookmarkEnd w:id="94"/>
      <w:r>
        <w:rPr>
          <w:rtl w:val="true"/>
        </w:rPr>
        <w:t>سورة الأنعام</w:t>
      </w:r>
      <w:bookmarkEnd w:id="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عدا 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 آياتها مائة وخمس وستون آية</w:t>
      </w:r>
    </w:p>
    <w:p>
      <w:pPr>
        <w:pStyle w:val="BookText"/>
        <w:rPr/>
      </w:pP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Times New Roman" w:cs="Times New Roman" w:ascii="Times New Roman" w:hAnsi="Times New Roman"/>
          <w:color w:val="111111"/>
          <w:sz w:val="28"/>
          <w:szCs w:val="28"/>
          <w:lang w:val="en-US" w:bidi="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الكريمة أنّ الكافرين لا يؤمنون باللّه وما أنزل على رسوله قبل نزول الآيات وبعدها على حدّ سواء، ويرشد لهذا ما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تُقْبِلُونَ عَلَيْهِ مِنَ الْجِهَادِ الْجِهَادُ بِأَيْدِيكُمْ، ثُمَّ الْجِهادُ بِقُلُوبِكُمْ، فَمَنْ، لَمْ يَعْرِفُ قَلْبُهُ مَعْرُوفاً، وَلَمْ يُنْكِرُ مُنْكَراً، نُكِسَ قَلْبُهُ فَجُعِلَ أَسْفَلَهُ أَعْلَاهُ، فَلَا يَقْبَلُ خَيْراً أبداً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96" w:name="pg16265_180301"/>
    </w:p>
    <w:p>
      <w:pPr>
        <w:pStyle w:val="Heading3"/>
        <w:numPr>
          <w:ilvl w:val="2"/>
          <w:numId w:val="1"/>
        </w:numPr>
        <w:rPr/>
      </w:pPr>
      <w:bookmarkStart w:id="97" w:name="__RefHeading___Toc4657407_1280447820"/>
      <w:bookmarkStart w:id="98" w:name="_Toc34"/>
      <w:bookmarkEnd w:id="96"/>
      <w:bookmarkEnd w:id="97"/>
      <w:r>
        <w:rPr>
          <w:rtl w:val="true"/>
        </w:rPr>
        <w:t>سورة الأعراف</w:t>
      </w:r>
      <w:bookmarkEnd w:id="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هذه السورة المباركة مكّية، وعدد آياتها مائتان وست آیات</w:t>
      </w:r>
    </w:p>
    <w:p>
      <w:pPr>
        <w:pStyle w:val="BookText"/>
        <w:rPr/>
      </w:pP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ظَاهِرُهُ أَرْجَحَ مِن باطه خُفِّفَ مِيزانُهُ يَوْمَ الْقِيامَةِ، وَمَنْ كانَ باطه أَرْجَحَ مِنْ ظَاهِرِهِ ثَقُلَ مِيزانُهُ يَوْمَ الْقِيامَةِ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تفسيره بما مضمونه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ثَقُلَتْ مَوَازِينُهُ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خَفَّتْ مَوَازِينُهُ، إِنَّما يَعْني أَنَّ الْحَسَناتِ تُوزَنُ، وَهِيَ تُوجِبُ ثِقَلَ الْمِيزان، وَالسَّيِّئاتِ تُوجِبُ خِفَّةً فِي الْمِيزان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وَبَيْنَهُمَا حِجَابٌ وَعَلَى الْأَعْرَافِ رِجَالٌ يَعْرِفُونَ كُلَا بِسِيمَاهُمْ وَنَادَوا أَصْحَابَ الْجَنَّةِ أَن سَلَامٌ عَلَيْكُمْ لَمْ يَدْخُلُوهَا وَهُمْ يَطْمَعُون</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 يَعْرِفُونَ كُلَا بِسِيمَاهُمْ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نَعْرِفُ أَنْصارَنا بِسِيمَاهُمْ، وَنَحْنُ الْأَعْرافُ الَّذِينَ لَا يُعْرَفُ اللّه إِلَّا بِسَبِيلِ مَعْرِفَتِنَا، وَنَحْنُ الْأَعْرافُ نَقِفُ يَوْمَ الْقِيامَةِ بَيْنَ الْجَنَّةِ وَالنَّارِ فَلَا يَدْخُلُ الْجَنَّةَ إِلَّا مَنْ عَرَفَنا وَعَرَفْنَاهُ، وَلَا يَدْخُلُ النَّارَ إِلَّا مَنْ أَنْكَرَنَا وَأَنْكَرْنَاهُ، وَذَلِكَ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الآية الكريمة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ابن الكوّاء فسأله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يابْنَ الْكَوَّاءِ، نَحْنُ نَقِفُ يَوْمَ الْقِيامَةِ بَيْنَ الْجَنَّةِ وَالنَّارِ، فَمَنْ 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w:t>
      </w:r>
    </w:p>
    <w:p>
      <w:pPr>
        <w:pStyle w:val="BookText"/>
        <w:rPr/>
      </w:pPr>
      <w:r>
        <w:rPr>
          <w:rFonts w:ascii="Amiri" w:hAnsi="Amiri" w:eastAsia="Amiri" w:cs="Amiri"/>
          <w:color w:val="111111"/>
          <w:sz w:val="28"/>
          <w:sz w:val="28"/>
          <w:szCs w:val="28"/>
          <w:rtl w:val="true"/>
          <w:lang w:bidi="ar-SA"/>
        </w:rPr>
        <w:t>رَبُّ الْعَالَمِينَ</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العرش حينما سُئل عنه،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تَحْمِلُ الْعَرْشَ، وَلَيْسَ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السَّرِيرِ، وَلكِنَّهُ شَيْءٌ مَحْدُودٌ، مَخْلُوق، مُدَبَّرٌ، وَرَبُّكَ عَزَّ وَجَلَّ مَالِكُهُ لَا أَنَّهُ عَلَيْهِ، كَكَوْنِ الشَّيْءِ عَلَى الشَّيْءِ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الجائليق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يحمل العرش أو العرش يحمله؟</w:t>
      </w:r>
    </w:p>
    <w:p>
      <w:pPr>
        <w:pStyle w:val="BookText"/>
        <w:rPr/>
      </w:pPr>
      <w:r>
        <w:rPr>
          <w:rFonts w:ascii="Amiri" w:hAnsi="Amiri" w:eastAsia="Amiri" w:cs="Amiri"/>
          <w:color w:val="111111"/>
          <w:sz w:val="28"/>
          <w:sz w:val="28"/>
          <w:szCs w:val="28"/>
          <w:rtl w:val="true"/>
          <w:lang w:bidi="ar-SA"/>
        </w:rPr>
        <w:t>فأجابه الإمام بمنطق الدّراية والحكمة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حامِلُ الْعَرْشِ وَالسَّماواتِ وَالْأَرْضِ، وَما فِيهِما وَما بَيْنَهُما،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وطفق الجائليق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Style w:val="FootnoteAnchor"/>
          <w:rtl w:val="true"/>
        </w:rPr>
        <w:footnoteReference w:id="131"/>
      </w:r>
      <w:r>
        <w:rPr>
          <w:rFonts w:ascii="Amiri" w:hAnsi="Amiri" w:eastAsia="Amiri" w:cs="Amiri"/>
          <w:color w:val="111111"/>
          <w:sz w:val="28"/>
          <w:sz w:val="28"/>
          <w:szCs w:val="28"/>
          <w:rtl w:val="true"/>
          <w:lang w:bidi="ar-SA"/>
        </w:rPr>
        <w:t>فكيف ذاك؟</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تَبارَكَ وَتَعالى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مِنْهُ احْمَرَّتِ الْحُمْرَةُ، وَنُورٌ أَخْضَرُ مِنْهُ اخْضَرَّتِ الْخُضْرَةُ، وَنُورٌ أَصْفَرُ مِنْهُ اصْفَرَّتِ الصُّفْرَةُ، وَنُورٌ أَبْيَضُ مِنْهُ ابْيَضُ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الَّذِي حَمَّلَهُ اللّه الْحَمَلَةَ، وَذَلِكَ نُورٌ مِنْ نُورِ عَظَمَتِهِ، فَبِعَظَمَتِهِ وَنُورِهِ أَبْصَرَتْ قُلُوبُ </w:t>
      </w:r>
    </w:p>
    <w:p>
      <w:pPr>
        <w:pStyle w:val="BookText"/>
        <w:rPr/>
      </w:pPr>
      <w:r>
        <w:rPr>
          <w:rFonts w:ascii="Amiri" w:hAnsi="Amiri" w:eastAsia="Amiri" w:cs="Amiri"/>
          <w:color w:val="111111"/>
          <w:sz w:val="28"/>
          <w:sz w:val="28"/>
          <w:szCs w:val="28"/>
          <w:rtl w:val="true"/>
          <w:lang w:bidi="ar-SA"/>
        </w:rPr>
        <w:t>الْمُؤْمِنِينَ، وَبِعَظَمَتِهِ وَنُورِهِ عاداهُ الْجَاهِلُونَ، وَبِعَظَمَتِهِ وَنُورِهِ ابْتَغَى مَنْ فِي السَّمَاوَاتِ وَالْأَرْضِ مِنْ جَمِيعِ خَلَائِقِهِ إِلَيْهِ الْوَسِيلَةَ بِالْأَعْمَالِ الْمُخْتَلِفَةِ وَالْأَدْيانِ الْمُتَشَتَّتَةِ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مَحْمُولٌ يَحْمِلُهُ اللّه بِنُورِهِ وَعَظَمَتِهِ وَقُدْرَتِهِ لَا يَسْتَطِيعُ لِنَفْسِهِ ضَرًا وَلَا نَفْعاً، وَلَا مَوْتاً وَلَا حَياةٌ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مَحْمُولٌ وَاللّه تَبَارَكَ وَتَعَالَى الْمُمْسِكُ لَهُما أَنْ تَزُولا، وَالْمُحِيطُ بِهِما مِنْ شَيْءٍ، وَهُوَ حَياةُ كُلِّ شَيْءٍ وَنُورُ كُلِّ شَيْءٍ سُبْحَانَهُ وَتَعَالَى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الجائليق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أين هو؟</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هاهنا وهاهنا، وَفَوْقَ وَتَحْتَ، وَمُحِيطٌ بِنا وَمَعَنا،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فالكُرسى مُحِيطٌ بِالسَّمواتِ وَالْأَرْضِ وَمَا بَيْنَهُمَا وَمَا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 وَلَا يَؤُودُهُ حِفْظُهُمَا وَهُوَ الْعَلِيُّ الْعَظِيمُ</w:t>
      </w:r>
      <w:r>
        <w:rPr>
          <w:rStyle w:val="FootnoteAnchor"/>
          <w:rtl w:val="true"/>
        </w:rPr>
        <w:footnoteReference w:id="134"/>
      </w:r>
      <w:r>
        <w:rPr>
          <w:rFonts w:ascii="Amiri" w:hAnsi="Amiri" w:eastAsia="Amiri" w:cs="Amiri"/>
          <w:color w:val="111111"/>
          <w:sz w:val="28"/>
          <w:sz w:val="28"/>
          <w:szCs w:val="28"/>
          <w:rtl w:val="true"/>
          <w:lang w:bidi="ar-SA"/>
        </w:rPr>
        <w:t xml:space="preserve">، فَالَّذِينَ يَحْمِلُونَ الْعَرْشَ هُمُ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حَمَّلَهُمُ اللّه عِلْمَهُ، وَلَيْسَ يَخْرُجُ مِنْ هذِهِ الْأَرْبَعَةِ شَيْءٌ خَلَقَهُ اللّه فِي مَلَكُوتِهِ، وَهُوَ الْمَلَكُوتُ الَّذِي أَراهُ اللّه أَصْغِياءَهُ وَأَرَاهُ خَلِيلَهُ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Style w:val="FootnoteAnchor"/>
          <w:rtl w:val="true"/>
        </w:rPr>
        <w:footnoteReference w:id="1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يَحْمِلُ حَمَلَةُ الْعَرْشِ اللّه وَبِحَياتِهِ حَبِيَتْ قُلُوبُهُمْ، وَبِنُورِهِ اهْتَدَوا إِلَى مَعْرِفَتِهِ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حلّل السيّد الطباطبائي الحديث وبين فقراته، ويعدّ هذا الحديث من أروع البحوث الكلامية التي ألمت ببعض الأمور الغامضة وكشفت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وَجَاوَزْنَا بِبَنِي إِسْرَائِيلَ الْبَحْرَ فَأَتَوْا عَلَى قَوْمٍ يَعْكُفُونَ عَلَى أَصْنَامِ لَهُمْ قَالُوا يَا مُوسَى اجْعَلْ لَنَا إِلهَا كَمَا لَهُمْ آلِهَةٌ قَالَ إِنَّكُمْ قَوْمٌ تَجْهَلُونَ</w:t>
      </w:r>
      <w:r>
        <w:rPr>
          <w:rFonts w:eastAsia="Times New Roman" w:cs="Times New Roman" w:ascii="Times New Roman" w:hAnsi="Times New Roman"/>
          <w:color w:val="111111"/>
          <w:sz w:val="28"/>
          <w:szCs w:val="28"/>
          <w:lang w:val="en-US" w:bidi="en-US"/>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الكريمة في بني إسرائيل فإنّهم لما قطع بهم موسى البحر وهو نيل مصر، وأغرق اللّه فرعون وقومه فيه، مروا على قوم يعكفون على أصنامهم، فقالوا لنبيهم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اجْعَلْ لَنَا إِلهاً كَمَا لَهُمْ آلِهَةٌ، ودلّ ذلك على إغراقهم في الجهل، وعدم إيمانهم باللّه الواحد القهار، هذا ما أفادته الآية، وقد اعترض الجائليق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مندّداً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تلبثوا بعد نبيكم إلا ثلاثين سنة حتى ضرب بعضكم وجه بعض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بمنطقه الفياض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تَجِفُ أَقْدامُكُمْ مِنْ ماءِ الْبَحْرِ حَتَّى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لَنَا إلهَا كَمَا لَهُمْ آلِهَةٌ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يطق الجائليق الرّد على الإمام بعد هذا البرهان الحاسم والحجّة القاطعة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 مُوسَى لِمِيقَاتِنَا وَكَلَّمَهُ رَبُّهُ قَالَ رَبِّ أَرِنِي أَنْظُرْ إِلَيْكَ</w:t>
      </w:r>
    </w:p>
    <w:p>
      <w:pPr>
        <w:pStyle w:val="BookText"/>
        <w:rPr/>
      </w:pPr>
      <w:r>
        <w:rPr>
          <w:rFonts w:ascii="Amiri" w:hAnsi="Amiri" w:eastAsia="Amiri" w:cs="Amiri"/>
          <w:color w:val="111111"/>
          <w:sz w:val="28"/>
          <w:sz w:val="28"/>
          <w:szCs w:val="28"/>
          <w:rtl w:val="true"/>
          <w:lang w:bidi="ar-SA"/>
        </w:rPr>
        <w:t>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Times New Roman" w:cs="Times New Roman" w:ascii="Times New Roman" w:hAnsi="Times New Roman"/>
          <w:color w:val="111111"/>
          <w:sz w:val="28"/>
          <w:szCs w:val="28"/>
          <w:lang w:val="en-US" w:bidi="en-US"/>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الميقات وكلّمه اللّه تعالى، طلب موسى من اللّه أن يراه، فردّ اللّه عليه أنّه لن يراه، وعهد إليه أن ينظر إلى الجبل فإن استقرّ مكانه فسوف يرى</w:t>
      </w:r>
    </w:p>
    <w:p>
      <w:pPr>
        <w:pStyle w:val="BookText"/>
        <w:rPr/>
      </w:pPr>
      <w:r>
        <w:rPr>
          <w:rFonts w:ascii="Amiri" w:hAnsi="Amiri" w:eastAsia="Amiri" w:cs="Amiri"/>
          <w:color w:val="111111"/>
          <w:sz w:val="28"/>
          <w:sz w:val="28"/>
          <w:szCs w:val="28"/>
          <w:rtl w:val="true"/>
          <w:lang w:bidi="ar-SA"/>
        </w:rPr>
        <w:t xml:space="preserve">اللّه تعالى، ولمّا ظهر وحي اللّه للجبل جعله دكّاً، وخرّ موسى صعقاً يطلب من اللّه التوبة على سؤاله، وقد علق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الآية وشرح أبعادها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لِسَانِهِ مِنْ حَمْدِ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مَسْأَلَتْهُ تِلْكَ أَمْراً عَظِيماً، وَسَأَلَ أَمْراً جَسِيماً، فَعُوقِبَ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فِي الدُّنْيا حَتَّى تَمُوتَ، فَتَرَانِي فِي الْآخِرَةِ، وَلَكِنْ إِنْ أَرَدْتَ أَنْ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 انْظُرْ إِلَى الْجَبَلِ فَإِنِ اسْتَقَرَّ مَكَانَهُ فَسَوْفَ تَرَانِي، فَأَبْدَى اللّه سُبْحانَهُ بَعْضَ آيَاتِهِ، وَتَجَلَّى رَبُّنَا لِلْجَبَل فَتَقَطَّعَ الْجَبَلُ فَصارَ رَمِيماً، وَخَرَّ مُوسَى صَعِقاً، ثُمَّ أَحْيَاهُ اللّه وَبَعَثَهُ وتابَ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سُبْحَانَكَ تُبْتُ إِلَيْكَ وَأَنَا أَوَّلُ الْمُؤْمِنِينَ، يَعْنِي أَوَّلُ مُؤْمِنٍ آمَنَ بِكَ مِنْهُمْ بِأَنَّهُ لَا يَرَاكَ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عملاق الإيمان في الإسلام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w:t>
      </w:r>
    </w:p>
    <w:p>
      <w:pPr>
        <w:pStyle w:val="BookText"/>
        <w:rPr/>
      </w:pPr>
      <w:r>
        <w:rPr>
          <w:rFonts w:ascii="Amiri" w:hAnsi="Amiri" w:eastAsia="Amiri" w:cs="Amiri"/>
          <w:color w:val="111111"/>
          <w:sz w:val="28"/>
          <w:sz w:val="28"/>
          <w:szCs w:val="28"/>
          <w:rtl w:val="true"/>
          <w:lang w:bidi="ar-SA"/>
        </w:rPr>
        <w:t>رسول اللّه، هل رأيت ربّك؟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بِالَّذِي أَعْبُدُ رَبِّاً لَمْ أَرَهُ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رأيته؟ صفه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الإمام في وصفه 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 وَلَكِنْ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 ذلك على مدى إيمانه العميق الذي امتاز به على الكثيرين من أنبياء اللّه، وحسبه 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أفضل من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عظيم إيمانه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أَعْبُدْ رَبِّاً لَمْ أَرَهُ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إنّه رأى اللّه تعالى بقلبه المليء بالإيمان، فقد نظر إلى الكائنات الحية وغيرها وتأمّلها فرآها تنطق بوجود الخالق العظيم، المبدع والمصوّر لهذه الأكوان، وتعجز العقول أن تدرك كنهه أو تحيط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قَوْمٍ مُوسَى أُمَّةٌ يَهْدُونَ بِالحَقِّ وَبِهِ يَعْدِلُونَ</w:t>
      </w:r>
      <w:r>
        <w:rPr>
          <w:rFonts w:eastAsia="Times New Roman" w:cs="Times New Roman" w:ascii="Times New Roman" w:hAnsi="Times New Roman"/>
          <w:color w:val="111111"/>
          <w:sz w:val="28"/>
          <w:szCs w:val="28"/>
          <w:lang w:val="en-US" w:bidi="en-US"/>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الكريمة على أن كوكبة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الحقّ وبه يحكمون، وقد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الكوكبة في حديثه مع رأس الجالوت وأسقف النصارى، فقد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سائِلُكُما عَنْ أَمْرٍ وَأَنَا أَعْلَمُ بِهِ مِنْكُما وَلَا تَكتُمانِي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 بِالَّذِي أَنْزَلَ التَّوْراةَ عَلى مُوسى، وَأَطْعَمَهُمُ الْمَنَّ وَالسَّلْوى، وَضَرَبَ لَهُمْ فِي الْبَحْرِ طَرِيقاً يَبْساً، وَفَجَّرَ لَهُمْ مِنَ الْحَجَرِ الطُّورِي اثْتَتَي عَشْرَةَ عَيْناً، لِكُلِّ سِبْطٍ مِنْ بَنِي إِسْرَائِيلَ عَيْنٌ إِلَّا ما أَخْبَرْتَنِي عَلَى كَمِ افْتَرَقَتْ بَنُو إِسْرَائِيلَ بَعْدَ مُوسى؟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وشجب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وَالَّذِي لَا إِلهَ إِلَّا هُوَ، لَقَدِ افْتَرَقَتْ عَلى إِحْدَى وَسَبْعِينَ فِرْقَةً كُلُّها فِي النَّارِ إِلَّا وَاحِدَةً،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 فَهَذِهِ الَّتِي تَنْجُو</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وجود لهذه الفرقة في بني إسرائيل، فجميع طوائفهم يدعون إلى المنكر، ويعدلون عن الحقِّ، ويقتلون الأبرياء، ومنكراتهم في فلسطين وآثامهم في العالم تدلّل على ذلك، ولعلّ تلك الفرقة كانت موجودة بعد وفاة موسى ثم انقرضت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وَسْأَلْهُمْ عَنِ الْقَرْيَةِ الَّتِي كَانَتْ حَاضِرَةَ الْبَحْرِ </w:t>
      </w:r>
      <w:r>
        <w:rPr>
          <w:rStyle w:val="FootnoteAnchor"/>
          <w:rtl w:val="true"/>
        </w:rPr>
        <w:footnoteReference w:id="143"/>
      </w:r>
      <w:r>
        <w:rPr>
          <w:rFonts w:ascii="Amiri" w:hAnsi="Amiri" w:eastAsia="Amiri" w:cs="Amiri"/>
          <w:color w:val="111111"/>
          <w:sz w:val="28"/>
          <w:sz w:val="28"/>
          <w:szCs w:val="28"/>
          <w:rtl w:val="true"/>
          <w:lang w:bidi="ar-SA"/>
        </w:rPr>
        <w:t xml:space="preserve">إِذْ يَعْدُونَ فِي السَّبْتِ إِذْ تَأْتِيهِمْ حِيتَانُهُمْ يَوْمَ سَبْتِهِمْ شُرَّعاً وَيَوْمَ لَا يَسْبِتُونَ لَا تَأْتِيهِمْ كَذلِكَ تَبْلُوهُم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عَمَّا نُهُوا عَنْهُ قُلْنَا لَهُمْ كُونُوا قِرَدَةً خَاسِئِينَ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Times New Roman" w:cs="Times New Roman" w:ascii="Times New Roman" w:hAnsi="Times New Roman"/>
          <w:color w:val="111111"/>
          <w:sz w:val="28"/>
          <w:szCs w:val="28"/>
          <w:lang w:val="en-US" w:bidi="en-US"/>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تفسير هذه الآيات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رواه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أَهْلِ أَيْلَةَ مِنْ قَوْمٍ ثَمُودَ، كَانَتِ 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سِيقَتْ إِلَيْهِمْ يَوْمَ السَّبْتِ لِيَخْتَبِرَ اللّه طَاعَتَهُمْ فِي ذَلِكَ، فَشَرَعَتْ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سَبْتِهِمْ فِي نادِيهِمْ، وَأَمامَ بُيُوتِهِمْ فِي أَنْهَارِهِمْ وَسَواقِيهِمْ، فَبَادَرُوا إِلَيْها فَأَخَذُوا يَصْطادُونَها وَيَأْكُلُونَها، فَلَبِثُوا فِي ذلِكَ ما شاءَ اللّه لَا يَنْهَاهُمُ الْأَخْبارُ، </w:t>
      </w:r>
    </w:p>
    <w:p>
      <w:pPr>
        <w:pStyle w:val="BookText"/>
        <w:rPr/>
      </w:pPr>
      <w:r>
        <w:rPr>
          <w:rFonts w:ascii="Amiri" w:hAnsi="Amiri" w:eastAsia="Amiri" w:cs="Amiri"/>
          <w:color w:val="111111"/>
          <w:sz w:val="28"/>
          <w:sz w:val="28"/>
          <w:szCs w:val="28"/>
          <w:rtl w:val="true"/>
          <w:lang w:bidi="ar-SA"/>
        </w:rPr>
        <w:t>وَلَا يَمْنَعُهُمُ الْعُلَماءُ عَنْ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الشَّيْطَانَ أَوْحَى إِلَى طَائِفَةٍ مِنْهُمْ إِنَّمَا نُهِيتُمْ عَنْ أَكْلِها يَوْمَ السَّبْتِ، وَلَمْ تُنْهَوا عَنْ صَيْدِها، فَاصْطادُوها يَوْمَ السَّبْتِ وَأَكَلُوها في ما سوى ذلِكَ مِنَ الْأَيَّامِ،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نَصْطَادُها فَعَتَتْ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وَانْحازَتْ طَائِفَةٌ أُخْرى مِنْهُمْ ذاتَ الْيَمِينِ،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تَنْهاكُمْ عَنْ عُقُوبَةِ اللّه أَنْ تَتَعَرَّضُوا لِخِلَافِ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وَاعْتَزَلَتْ طَائِفَةٌ مِنْهُمْ ذاتَ الْيَسَارِ، فَسَكَنَتْ وَلَمْ تَعِظُهُمْ، وَقالَتْ لِلطَّائِفَةِ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مَاذَكَرُوا بِهِ، يَعْنِي لَمّا تَرَكُوا ما وُعِظُوا بِهِ مَضَوا عَلَى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الطَّائِفَةُ الَّتِى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تُجامِعُكُمْ، وَلَا تُبايِتُكُمْ اللَّيْلَةَ فِي مَدِينَتِكُمْ هذِهِ الَّتِي عَصَيْتُمُ اللّه فِيْها مَخَافَةَ أَنْ يَنْزِلَ عَلَيْكُمُ الْبَلَاءُ فَيَعُمُّنا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فَدَقُوا الْبابَ فَلَمْ يُجِبْهُمْ أَحَدٌ، فَوَضَعُوا سُلَّماً عَلَى سُورِ الْمَدِينَةِ، ثُمَّ أَصْعَدُوا رَجُلاً مِنْهُمْ فَأَشْرَفَ عَلَى الْمَدِينَةِ فَنَظَرَ فَإِذا هُوَ بِالْقَوْمِ قِرَدَةٌ وَلَهُمْ أَذْنَابٌ، فَكَسَرُوا الْبَابَ فَعَرَفَتِ الطَّائِفَةُ أَنْسَابَهَا مِنَ الْإِنْسِ، وَلَمْ يَعْرِفِ الْإِنْسُ أَنْسابَها مِنَ الْقِرَدَةِ، فَقالَ الْقَوْمُ لِلْفِرَدَةِ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إِنِّي لَأَعْرِفُ أَنْسَابَهَا مِنْ هَذِهِ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لَا يُنْكِرُونَ وَلَا يُغَيِّرُونَ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تَرَكُوا ما أمِرُوا بِهِ فَتَفَرَّقُوا، وَقَدْ 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فَبُعْداً لِّلْقَوْمِ الظَّالِمِينَ</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أَنْجَيْنَا الَّذِينَ يَنْهَوْنَ عَنِ السُّوءِ وَأَخَذْنَا الَّذِينَ ظَلَمُوا بِعَذَابٍ بَئِيسٍ بِمَا كَانُوا يَفْسُقُونَ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Times New Roman" w:cs="Times New Roman" w:ascii="Times New Roman" w:hAnsi="Times New Roman"/>
          <w:color w:val="111111"/>
          <w:sz w:val="28"/>
          <w:szCs w:val="28"/>
          <w:lang w:val="en-US" w:bidi="en-US"/>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كلّم اللّه أحداً من ولد آدم قبل موسى؟</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كَلَّمَ اللّه جَمِيعَ خَلْقِهِ، بَرِّهِمْ وَفاجِرِهِمْ، وَرَدُّوا عَلَيْهِ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يفهم ابن الكواء كلام الإمام،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ذلك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تَقْرَأُ كِتابَ اللّه إِذْ يَقُولُ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أَسْمَعَهُمْ كَلَامَهُ، وَرَدُّوا عَلَيْهِ الْجَوَابَ، كَمَا تَسْمَعُ فِي قَوْلِ اللّه بِابْنَ الْكَوَاءِ قَالُوا بَلَى،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وَأَنَا الرَّحْمَنُ الرَّحِيمُ، فَأَقَرُّوا لَهُ بِالطَّاعَةِ وَالرُّبُوبِيَّةِ، وَمَيَّزَ الرُّسُلَ وَالْأَنْبِيَاءَ وَالْأَوْصِياءَ، وَأَمَرَ الْخَلْقَ بِطَاعَتِهِمْ، فَأَقَرُّوا بِذَلِكَ فِي الْمِيثَاقِ، فَقَالَتِ الْمَلَائِكَةُ عِنْدَ إِقْرارِهِمْ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عَلَيْكُمْ يا بَنِي آدَمَ أَن تَقُولُوا يَوْمَ الْقِيَامَةِ إِنَّا كُنَّا عَنْ هَذَا غَافِلِينَ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99" w:name="pg16265_180311"/>
    </w:p>
    <w:p>
      <w:pPr>
        <w:pStyle w:val="Heading3"/>
        <w:numPr>
          <w:ilvl w:val="2"/>
          <w:numId w:val="1"/>
        </w:numPr>
        <w:rPr/>
      </w:pPr>
      <w:bookmarkStart w:id="100" w:name="__RefHeading___Toc4657409_1280447820"/>
      <w:bookmarkStart w:id="101" w:name="_Toc35"/>
      <w:bookmarkEnd w:id="99"/>
      <w:bookmarkEnd w:id="100"/>
      <w:r>
        <w:rPr>
          <w:rtl w:val="true"/>
        </w:rPr>
        <w:t>سورة الأنفال</w:t>
      </w:r>
      <w:bookmarkEnd w:id="1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السورة المباركة مدنيّة، غير سبع آيات نزلت بمكّة،</w:t>
      </w:r>
    </w:p>
    <w:p>
      <w:pPr>
        <w:pStyle w:val="BookText"/>
        <w:rPr/>
      </w:pPr>
      <w:r>
        <w:rPr>
          <w:rFonts w:ascii="Amiri" w:hAnsi="Amiri" w:eastAsia="Amiri" w:cs="Amiri"/>
          <w:color w:val="111111"/>
          <w:sz w:val="28"/>
          <w:sz w:val="28"/>
          <w:szCs w:val="28"/>
          <w:rtl w:val="true"/>
          <w:lang w:bidi="ar-SA"/>
        </w:rPr>
        <w:t>عدد آياتها خمس وسبعون آية</w:t>
      </w:r>
    </w:p>
    <w:p>
      <w:p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ذمّ الفارين في ساحة الحرب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الرُّعْبَ وَالْخَوْفَ مِنْ جِهادِ الْمُسْتَحِقُّ لِلْجِهادِ، وَالْمُتَوَاطِيُّ عَلَى الضَّلَالِ، ضَلَالٌ الدِّينِ، وَسَلْبٌ لِلدُّنْيا مَعَ الذُّلُّ وَالصَّغارِ، وَفِيهِ اسْتِيجابُ النَّارِ بِالْفِرَارِ مِنَ الزَّحْفِ عِنْدَ حَضْرَةِ الْقِتالِ،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يَمْكُرُ بِكَ الَّذِينَ كَفَرُوا لِيُنْبِتُوكَ أَوْ يَقْتُلُوكَ أَوْ يُخْرِجُوكَ وَيَمْكُرُونَ وَيَمْكُرُ اللّه وَاللّه خَيْرُ الْمَاكِرِينَ</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نزلت الآية الكريمة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أجمعت قريش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وبات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فراشه، وبات المشركون يحرسونه ظانّين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اندلع نور الصبح ثاروا عليه، فلما رأوه عليّاً ردّ اللّه مكرهم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التضحية التي قدّمها لسيد الكائنات، وأثر عنه من الشعر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وَقَيْتُ بِنَفْسِي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 xml:space="preserve">وَبِتُ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حِفْظِ الْإِلهِ وَفِي سِتْرِ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تفصيل الحادثة بصورة مفصلة في بعض أجزاء هذه الموسوعة</w:t>
      </w:r>
      <w:r>
        <w:rPr>
          <w:rFonts w:eastAsia="Amiri" w:cs="Amiri" w:ascii="Amiri" w:hAnsi="Amiri"/>
          <w:color w:val="111111"/>
          <w:sz w:val="28"/>
          <w:szCs w:val="28"/>
          <w:rtl w:val="true"/>
          <w:lang w:bidi="ar-SA"/>
        </w:rPr>
        <w:t xml:space="preserve">. </w:t>
      </w:r>
      <w:bookmarkStart w:id="102" w:name="pg16265_180313"/>
    </w:p>
    <w:p>
      <w:pPr>
        <w:pStyle w:val="Heading3"/>
        <w:numPr>
          <w:ilvl w:val="2"/>
          <w:numId w:val="1"/>
        </w:numPr>
        <w:rPr/>
      </w:pPr>
      <w:bookmarkStart w:id="103" w:name="__RefHeading___Toc4657411_1280447820"/>
      <w:bookmarkStart w:id="104" w:name="_Toc36"/>
      <w:bookmarkEnd w:id="102"/>
      <w:bookmarkEnd w:id="103"/>
      <w:r>
        <w:rPr>
          <w:rtl w:val="true"/>
        </w:rPr>
        <w:t>سورة التوبة</w:t>
      </w:r>
      <w:bookmarkEnd w:id="104"/>
    </w:p>
    <w:p>
      <w:pPr>
        <w:pStyle w:val="Heading4"/>
        <w:numPr>
          <w:ilvl w:val="3"/>
          <w:numId w:val="1"/>
        </w:numPr>
        <w:rPr/>
      </w:pPr>
      <w:bookmarkStart w:id="105" w:name="__RefHeading___Toc4657413_1280447820"/>
      <w:bookmarkStart w:id="106" w:name="_Toc37"/>
      <w:bookmarkEnd w:id="105"/>
      <w:r>
        <w:rPr>
          <w:rtl w:val="true"/>
        </w:rPr>
        <w:t>إشارة</w:t>
      </w:r>
      <w:r>
        <w:rPr>
          <w:rtl w:val="true"/>
        </w:rPr>
        <w:t>:</w:t>
      </w:r>
      <w:bookmarkEnd w:id="106"/>
    </w:p>
    <w:p>
      <w:pPr>
        <w:pStyle w:val="BookText"/>
        <w:rPr/>
      </w:pPr>
      <w:r>
        <w:rPr>
          <w:rFonts w:ascii="Amiri" w:hAnsi="Amiri" w:eastAsia="Amiri" w:cs="Amiri"/>
          <w:color w:val="111111"/>
          <w:sz w:val="28"/>
          <w:sz w:val="28"/>
          <w:szCs w:val="28"/>
          <w:rtl w:val="true"/>
          <w:lang w:bidi="ar-SA"/>
        </w:rPr>
        <w:t xml:space="preserve">هذه السورة المباركة مدنيّة، عدد آياتها مائة وتسع وعشرون آية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نزولها، وما رافقها من أحداث</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657415_1280447820"/>
      <w:bookmarkStart w:id="108" w:name="_Toc38"/>
      <w:bookmarkEnd w:id="107"/>
      <w:r>
        <w:rPr>
          <w:rtl w:val="true"/>
        </w:rPr>
        <w:t>سبب نزولها</w:t>
      </w:r>
      <w:bookmarkEnd w:id="108"/>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لم يمنع المشركين من الحج، وكانت عادة المشركين أن من دخل مكّة وطاف بالبيت في ثيابه لم يحل له إمساكها، وكانوا يتصدقون بها ولا يلبسونها بعد الطواف، فكان من وافى مكّة يستعير ثوباً يطوف فيه ثمّ يردّه، ومن لا يجد ثوباً عارية، وليس له إلا ثوب واحد طاف بالبيت عرياناً، فنزلت هذه السورة بتحريم ذلك، وتحريم دخول المشركين إلى البيت الحرام، كما نزلت السورة بقتل المشركين أين ما كانوا إلا الذين عاهدهم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657417_1280447820"/>
      <w:bookmarkStart w:id="110" w:name="_Toc39"/>
      <w:bookmarkEnd w:id="109"/>
      <w:r>
        <w:rPr>
          <w:rtl w:val="true"/>
        </w:rPr>
        <w:t>الايعاز لأبي بكر بقراءة السورة</w:t>
      </w:r>
      <w:bookmarkEnd w:id="1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بقراءة السورة على أهالي مكّة، وإلزامهم بتنفيذ ما فيها من بنود، وسار أبوبكر يطوي البيداء لأداء مهمّته</w:t>
      </w:r>
      <w:r>
        <w:rPr>
          <w:rFonts w:eastAsia="Amiri" w:cs="Amiri" w:ascii="Amiri" w:hAnsi="Amiri"/>
          <w:color w:val="111111"/>
          <w:sz w:val="28"/>
          <w:szCs w:val="28"/>
          <w:rtl w:val="true"/>
          <w:lang w:bidi="ar-SA"/>
        </w:rPr>
        <w:t xml:space="preserve">. </w:t>
      </w:r>
      <w:bookmarkStart w:id="111" w:name="pg16265_180314"/>
    </w:p>
    <w:p>
      <w:pPr>
        <w:pStyle w:val="Heading4"/>
        <w:numPr>
          <w:ilvl w:val="3"/>
          <w:numId w:val="1"/>
        </w:numPr>
        <w:rPr/>
      </w:pPr>
      <w:bookmarkStart w:id="112" w:name="__RefHeading___Toc4657419_1280447820"/>
      <w:bookmarkStart w:id="113" w:name="_Toc40"/>
      <w:bookmarkEnd w:id="111"/>
      <w:bookmarkEnd w:id="112"/>
      <w:r>
        <w:rPr>
          <w:rtl w:val="true"/>
        </w:rPr>
        <w:t>تلاوة الإمام لبنود السورة</w:t>
      </w:r>
      <w:bookmarkEnd w:id="113"/>
    </w:p>
    <w:p>
      <w:pPr>
        <w:pStyle w:val="BookText"/>
        <w:rPr/>
      </w:pPr>
      <w:r>
        <w:rPr>
          <w:rFonts w:ascii="Amiri" w:hAnsi="Amiri" w:eastAsia="Amiri" w:cs="Amiri"/>
          <w:color w:val="111111"/>
          <w:sz w:val="28"/>
          <w:sz w:val="28"/>
          <w:szCs w:val="28"/>
          <w:rtl w:val="true"/>
          <w:lang w:bidi="ar-SA"/>
        </w:rPr>
        <w:t xml:space="preserve">وسار أبوبكر يجدّ في السير لا ياري على شيء حتى انتهى إلى ذي الحليفة، فنزل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أن لا يبلغ هذه السورة إلا علي، فدعاه النَبيّ وأمره أن يلحق أبابكر ويأخذ منه السورة ويقرأها عنه، وركب الإمام ناقة النَبيّ العضباء، وسار حتى لحق بأبي بكر، وأخذ منه السورة، وفزع أبوبكر وخاف أن يكون قد نزل في حقه شيء من السماء، فهدأ الإمام روعه، وأخبره أنه لم ينزل في أمره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المواد التي عهد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اللّه لَا يَطُوفَنَّ بِالْبَيْتِ عُرْيانُ، وَلَا يَحُجَّنَّ بِالْبَيْتِ مُشْرِكٌ، وَمَنْ كانَتْ لَهُ مُدَّةٌ فَهُوَ إِلى مُدَّتِهِ، وَمَنْ لَمْ يَكُنْ لَهُ مُدَّةٌ فَمُدَّتُهُ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وصادف خطابه يوم النحر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من جملة المؤاخذات التي وجهتها الشيعة لأبي بكر أنّ السماء لم ترَ له أهليّة لتبليغ هذه المقرّرات، فكيف يتقلد الخلافة التي هي من أهمّ المراكز الحساسة في الإسلام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الْكُفْرِ إِنَّهُمْ لَا أَيْمَانَ لَهُمْ لَعَلَّهُمْ يَنتَهُونَ وَإِن نَكَثُوا أَيْمَانَهُم مِن بَعْدِ عَهْدِهِمْ وَطَعَنُوا فِي دِينِكُمْ فَقَاتِلُوا</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وطبّقها على أعضاء حزب عائشة في حرب الجمل، فقد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فِيمَا بَيْنِي وَبَيْنَ اللّه وَبَيْنَهُمْ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وخطب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هَلْ تَجِدُونَ عَلَيَّ جَوْراً فِي حُكْمِ؟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فَرَغْبَةٌ فِي دُنْيا أَخَذْتُهَا لِي وَلِأَهْلِ بَيْنِي دُونَكُمْ فَنَقَمْتُمْ عَلَيَّ فَنَكَكْتُمْ بَيْعَتِي؟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وَعَطَّلْتُها فِي غَيْرِكُمْ؟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وَبَيْعَةُ غَيْرِي لَا تُنْكَثُ، إِنِّي ضَرَبْتُ الْأَمْرَ أَنْفَهُ وَعَيْنَهُ فَلَمْ أَجِدْ إِلَّا الْكُفْرَ أَوِ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الإمام 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تَكْنُوا أَيْمَانَهُم مِن بَعْدِ عَهْدِهِمْ وَطَعَنُوا فِي دِينِكُمْ فَقَاتِلُوا أَئِمَّةَ الْكُفْرِ إِنَّهُمْ لَا أَيْمَانَ لَهُمْ لَعَلَّهُمْ يَنتَهُونَ، وَالَّذِي فَلَقَ الْحَبَّةَ، وَبَرَأَ النَّسَمَةَ، وَاصْطَفَى محمّداً بِالنُّبُوَّةِ، إِنَّهُمْ لأَصْحابُ هذه الآية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بالآية الكريمة على غدر طلحة والزبير ونكثهما لبيعته،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عَذِيرِي مِنْ طَلْحَةَ وَالزُّبَيْرِ بايَعَانِي طَائِعَيْنِ غَيْرَ مُكْرَهَيْنِ، ثُمَّ نَكَثَا بَيْعَنِي مِنْ غَيْرِ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الآية الكريمة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في الاشادة بحق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تفاخر شيبة والعباس بن عبدالمطلب، فقال لهما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تَفْتَخِرانِ؟</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من الفضل ما لم يؤت أحد، 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وأدلى شيبة بما يفتخر به قائلاً أوتيت عمارة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وَأَنا أَقولُ لَكُما لَقَدْ أُوتِيتُ عَلَى صِغَرِي ما لَمْ تُؤْتَيا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 يا عليّ؟</w:t>
      </w:r>
    </w:p>
    <w:p>
      <w:pPr>
        <w:pStyle w:val="BookText"/>
        <w:rPr/>
      </w:pPr>
      <w:r>
        <w:rPr>
          <w:rFonts w:ascii="Amiri" w:hAnsi="Amiri" w:eastAsia="Amiri" w:cs="Amiri"/>
          <w:color w:val="111111"/>
          <w:sz w:val="28"/>
          <w:sz w:val="28"/>
          <w:szCs w:val="28"/>
          <w:rtl w:val="true"/>
          <w:lang w:bidi="ar-SA"/>
        </w:rPr>
        <w:t xml:space="preserve">وأظهر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الحاسمة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خَراطِيمَكُما بِالسَّيْفِ حَتَّى آمَتُتُما بِاللّه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وورم أنف العباس، وراح يجرُّ ذيله 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 من الإمام، فدعاه الرسول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حَمَلَكَ عَلَى مَا اسْتَقْبَلْتَ بِهِ عَمَّكَ؟</w:t>
      </w:r>
    </w:p>
    <w:p>
      <w:pPr>
        <w:pStyle w:val="BookText"/>
        <w:rPr/>
      </w:pPr>
      <w:r>
        <w:rPr>
          <w:rFonts w:ascii="Amiri" w:hAnsi="Amiri" w:eastAsia="Amiri" w:cs="Amiri"/>
          <w:color w:val="111111"/>
          <w:sz w:val="28"/>
          <w:sz w:val="28"/>
          <w:szCs w:val="28"/>
          <w:rtl w:val="true"/>
          <w:lang w:bidi="ar-SA"/>
        </w:rPr>
        <w:t>وأجابه الإمام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صَدَمْتُهُ بِالْحَقِّ، فَإِنْ شاءَ فَلْيَغْضَبْ، وَإِنْ شاءَ فَلْيَرْضَ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القرار الحاسم في هذا التفضيل، بهذه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العباس، وهو نادم على ما صدر منه تجاه ابن أخيه حامي الإسلام وبطل </w:t>
      </w:r>
    </w:p>
    <w:p>
      <w:pPr>
        <w:pStyle w:val="BookText"/>
        <w:rPr/>
      </w:pPr>
      <w:r>
        <w:rPr>
          <w:rFonts w:ascii="IRNazanin" w:hAnsi="IRNazanin" w:eastAsia="IRNazanin"/>
          <w:color w:val="111111"/>
          <w:sz w:val="28"/>
          <w:sz w:val="28"/>
          <w:szCs w:val="28"/>
          <w:rtl w:val="true"/>
          <w:lang w:bidi="fa-IR"/>
        </w:rPr>
        <w:t>الجهاد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السَّنَةَ اثْنا عَشَرَ شَهْراً مِنْها أَرْبَعَةٌ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مُفْرَد، وذو القِعْدَةِ وَذوالْحِجَّةِ وَالْمُحَرَّمُ ثَلاثَةٌ مُتَوَالِيات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التي وردت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نَسُوا اللّه فِي دَارِ الدُّنْيا لَمْ يَعْمَلُوا لَهُ بِطَاعَتِهِ، فَنَسِيَهُمْ فِي الْآخِرَةِ، أَيْ لَمْ يَجْعَلْ لَهُمْ فِي ثَوابِهِ شَيْئاً، فَصَارُوا مَنْسِيِّينَ مِنَ الْخَيْرِ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وَالسَّابِقُونَ الْأَوَّلُونَ مِنَ الْمُهَاجِرِينَ وَالْأَنْصَارِ وَالَّذِينَ اتَّبَعُوهُم</w:t>
      </w:r>
    </w:p>
    <w:p>
      <w:pPr>
        <w:pStyle w:val="BookText"/>
        <w:rPr/>
      </w:pPr>
      <w:r>
        <w:rPr>
          <w:rFonts w:ascii="Amiri" w:hAnsi="Amiri" w:eastAsia="Amiri" w:cs="Amiri"/>
          <w:color w:val="111111"/>
          <w:sz w:val="28"/>
          <w:sz w:val="28"/>
          <w:szCs w:val="28"/>
          <w:rtl w:val="true"/>
          <w:lang w:bidi="ar-SA"/>
        </w:rPr>
        <w:t>بِإِحْسَانٍ رَضِيَ اللّه عَنْهُمْ وَرَضُوا عَنْهُ وَأَعَدَّ لَهُمْ جَنَّاتٍ تَجْرِي تَحْتَهَا الْأَنْهَارُ خَالِدِينَ فِيهَا أَبَداً ذَلِكَ الْفَوْزُ الْعَظِيمُ</w:t>
      </w:r>
      <w:r>
        <w:rPr>
          <w:rFonts w:eastAsia="Times New Roman" w:cs="Times New Roman" w:ascii="Times New Roman" w:hAnsi="Times New Roman"/>
          <w:color w:val="111111"/>
          <w:sz w:val="28"/>
          <w:szCs w:val="28"/>
          <w:lang w:val="en-US" w:bidi="en-US"/>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أسبق الناس كلّهم بالإيمان، وصلّى على القبلتين، وبايع البيعتين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بدر، وبيعة الرضوان، وهاجر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جعفر من مكّة إلى الحبشة، ومن الحبشة إلى المدينة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وإن كانت عامة لجميع السابقين من الأنصار والمهاجرين إلّا أنّها تشمل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الفرد الأمثل منهم</w:t>
      </w:r>
      <w:r>
        <w:rPr>
          <w:rFonts w:eastAsia="Amiri" w:cs="Amiri" w:ascii="Amiri" w:hAnsi="Amiri"/>
          <w:color w:val="111111"/>
          <w:sz w:val="28"/>
          <w:szCs w:val="28"/>
          <w:rtl w:val="true"/>
          <w:lang w:bidi="ar-SA"/>
        </w:rPr>
        <w:t xml:space="preserve">. </w:t>
      </w:r>
      <w:bookmarkStart w:id="114" w:name="pg16265_180319"/>
    </w:p>
    <w:p>
      <w:pPr>
        <w:pStyle w:val="Heading3"/>
        <w:numPr>
          <w:ilvl w:val="2"/>
          <w:numId w:val="1"/>
        </w:numPr>
        <w:rPr/>
      </w:pPr>
      <w:bookmarkStart w:id="115" w:name="__RefHeading___Toc4657421_1280447820"/>
      <w:bookmarkStart w:id="116" w:name="_Toc41"/>
      <w:bookmarkEnd w:id="114"/>
      <w:bookmarkEnd w:id="115"/>
      <w:r>
        <w:rPr>
          <w:rtl w:val="true"/>
        </w:rPr>
        <w:t>سورة يونس</w:t>
      </w:r>
      <w:bookmarkEnd w:id="1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السورة المباركة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الأكثر، إلا ثلاث آيات نزلت في المدينة، عدد آياتها مائة وتسع آيات</w:t>
      </w:r>
    </w:p>
    <w:p>
      <w:pPr>
        <w:pStyle w:val="BookText"/>
        <w:rPr/>
      </w:pPr>
      <w:r>
        <w:rPr>
          <w:rFonts w:ascii="Amiri" w:hAnsi="Amiri" w:eastAsia="Amiri" w:cs="Amiri"/>
          <w:color w:val="111111"/>
          <w:sz w:val="28"/>
          <w:sz w:val="28"/>
          <w:szCs w:val="28"/>
          <w:rtl w:val="true"/>
          <w:lang w:bidi="ar-SA"/>
        </w:rPr>
        <w:t>أَكَانَ لِلنَّاسِ عَجَباً أَنْ أَوْحَيْنَا إِلَى رَجُلٍ مِنْهُمْ أَنْ أَنذِرِ النَّاسَ وَبَشِّرِ الَّذِينَ آمَنُوا أَنَّ لَهُمْ قَدَمَ صِدْقٍ عِنْدَ رَبِّهِمْ قَالَ الْكَافِرُونَ إِنَّ هَذَا لَسَاحِرٌ مُبِينٌ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الْبِشَارَةَ لِلَّذِينَ آمَنُوا هِي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يَوْمَ الْقِيامَةِ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أَحْسَنُوا الْحُسْنَى وَزِيَادَةٌ وَلَا يَرْهَقُ وُجُوهَهُمْ فَتَرٌ وَلَا ذِلَّةٌ أُولئِكَ أَصْحَابُ الْجَنَّةِ هُمْ فِيهَا خَالِدُونَ</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أن يفسر للناس الحسنى </w:t>
      </w:r>
    </w:p>
    <w:p>
      <w:pPr>
        <w:pStyle w:val="BookText"/>
        <w:rPr/>
      </w:pPr>
      <w:r>
        <w:rPr>
          <w:rFonts w:ascii="Amiri" w:hAnsi="Amiri" w:eastAsia="Amiri" w:cs="Amiri"/>
          <w:color w:val="111111"/>
          <w:sz w:val="28"/>
          <w:sz w:val="28"/>
          <w:szCs w:val="28"/>
          <w:rtl w:val="true"/>
          <w:lang w:bidi="ar-SA"/>
        </w:rPr>
        <w:t>بالجنّة، والزيادة بالدنيا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هؤلاء الأولياء الذين لا خوف عليهم ولا هم يحزنون،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أَخْلَصُوا لِلَّهِ تَعَالَى فِي عِبَادَتِهِ، وَنَظَرُوا إِلى باطِنِ الدُّنْيا حِيْنَ نَظَرَ النَّاسُ إِلى ظَاهِرِها، فَعَرَفُوا أَجَلَهَا حِينَ غُرَّ النَّاسُ اسواهُمْ بِعاجِلِها، فَتَرَكُوا مِنْهَا مَا عَلِمُوا أَنَّهُ سَيَتْرُكُهُمْ، وَأَمَاتُوا مِنْها مَا عَلِمُوا إِنَّهُ سَيُمِيتُهُمْ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الْمُعَلَّلُ نَفْسَهُ بِالدُّنْيا، الرّاكِضُ عَلَى حَبائِلِها، الْمُجْتَهِدُ فِي عِمارَةِ مَا سَيَخْرَبُ مِنْهَا، أَلَمْ تَرَ إِلَى مَصارع آبائِكَ فِي الْبَلَى، وَمَضاجِعِ أَبْنَائِكَ تَحْتَ الْجَنادِلِ وَالنَّرى؟ كَمْ مَرَّضْتَ بِيَدَيْكَ، وَعَلَّلْتَ بِكَفِّيْكَ تَسْتَوْصِفُ لَهُمُ الْأَطِبَاءَ، وَتَسْتَعْتِبُ لَهُمُ الْأَحِبَاءَ، فَلَمْ يُغْنِ عَنْهُمْ غِناؤُكَ، وَلَمْ يَنْجَعْ فِيهِمْ دَواءُكَ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bookmarkStart w:id="117" w:name="pg16265_180321"/>
    </w:p>
    <w:p>
      <w:pPr>
        <w:pStyle w:val="Heading3"/>
        <w:numPr>
          <w:ilvl w:val="2"/>
          <w:numId w:val="1"/>
        </w:numPr>
        <w:rPr/>
      </w:pPr>
      <w:bookmarkStart w:id="118" w:name="__RefHeading___Toc4657423_1280447820"/>
      <w:bookmarkStart w:id="119" w:name="_Toc42"/>
      <w:bookmarkEnd w:id="117"/>
      <w:bookmarkEnd w:id="118"/>
      <w:r>
        <w:rPr>
          <w:rtl w:val="true"/>
        </w:rPr>
        <w:t>سورة هود</w:t>
      </w:r>
      <w:bookmarkEnd w:id="1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السورة المباركة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آياتها مائة وثلاث عشرون آية</w:t>
      </w:r>
    </w:p>
    <w:p>
      <w:pPr>
        <w:pStyle w:val="BookText"/>
        <w:rPr/>
      </w:pP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الآية الكريمة إلى أنّ اللّه تعالى متكفّل برزق جميع مخلوقاته، وأنّ سعي الإنسان وعدم سعيه لا يجلبان ولا يمنعان ما كتب له،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عِلْماً يَقِيناً أَنَّ اللّه تَعَالَى لَمْ يَجْعَلْ لِلْعَبْدِ وَإِن اشْتَدَّ جُهْدُهُ وَعَظُمَتْ حِيْلَتُهُ وَكَثُرَتْ مَكَائِدُهُ أَنْ يَسْبِقَ ما سُمِّيَ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يَحُلْ مِنَ الْعَبْدِ فِي ضَعْفِهِ أَنْ يَبْلُغَ مَا سُمِّيَ لَهُ فِي الذِّكْرِ الْحَكيم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لَنْ يَزْدَادَ امْرُؤٌ نَقِيراً بِحَذْقِهِ، وَلَنْ يَنْقُصَ امْرُؤٌ نَقِيراً لِحُمْقِهِ، فَالْعالِمُ بِهَذَا الْعامِلُ بِهِ، أَعْظَمُ راحَةٌ فِي مَنْفَعَةٍ، وَالْعالِمُ بِهذا، التارِلُ لَهُ، أَعْظَمُ النّاسِ شُغْلاً فِي مَضَرَّةٍ، وَرُبَّ مُنْعَمِ عَلَيْهِ مُسْتَدْرَجٌ بِالْإِحْسانِ، وَرُبَّ مَغْرُورٍ فِي النَّاسِ مَصْنُوعٌ لَهُ، فَارْفِقْ أَيُّها السّاعِي مِنْ سَعْيِكَ، وَاقْصِرْ مِنْ عَجَلَتِكَ، وَانْتَبِهْ مِنْ سِنَةِ غَفْلَتِكَ، </w:t>
      </w:r>
    </w:p>
    <w:p>
      <w:pPr>
        <w:pStyle w:val="BookText"/>
        <w:rPr/>
      </w:pPr>
      <w:r>
        <w:rPr>
          <w:rFonts w:ascii="Amiri" w:hAnsi="Amiri" w:eastAsia="Amiri" w:cs="Amiri"/>
          <w:color w:val="111111"/>
          <w:sz w:val="28"/>
          <w:sz w:val="28"/>
          <w:szCs w:val="28"/>
          <w:rtl w:val="true"/>
          <w:lang w:bidi="ar-SA"/>
        </w:rPr>
        <w:t>وَتَفَكَّرْ فِيما جاءَ عَنِ اللّه عَزَّ وَجَلَّ عَلَى لِسَانِ نَبِيِّهِ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تظافرت كتب الأخبار وتفاسير القرآن الكريم على أن من كان على بينة من ربّه هو الرّسول الأعظم ع له اللّه، وأن الشاهد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أعلن الإمام أنه هو الشاهد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الْوِسادَةُ فَقَعَدْتُ عَلَيْها لَقَضَيْتُ بَيْنَ أَهْلِ التَّوْراةِ بِتَوْراتِهِمْ، وَأَهْلِ الْإِنْجِيلِ بِإِنْجِيلِهِمْ، وَأَهْلِ الْفُرْقَانِ بِفُرْقانِهِمْ، بِقَضاءٍ يَصْعَدُ إِلَى اللّه يُزْهِرُ، وَاللّه ما نَزَلَتْ آيَةٌ فِي كِتابِ اللّه فِي لَيْلِ أَوْ نَهَارٍ إِلَّا وَقَدْ عَلِمْتُ فِيمَنْ أنْزِلَتْ، وَلَا أَحَدَ مِمَّنْ مَرَّ عَلَى رَأْسِهِ الْمَواسِي إِلَّا وَقَدْ أُنْزِلَتْ آيَةٌ فِيهِ مِنْ كِتَابِ اللّه تَسُوقُهُ إِلَى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الآية التي أنزلت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وَأَنَا الشَّاهِدُ لَهُ وَمِنْهُ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جَاءَ أَمْرُنَا وَفَارَ التَّنُّورُ قُلْنَا احْمِلْ فِيهَا مِن كُلِّ زَوْجَيْنِ</w:t>
      </w:r>
    </w:p>
    <w:p>
      <w:pPr>
        <w:pStyle w:val="BookText"/>
        <w:rPr/>
      </w:pPr>
      <w:r>
        <w:rPr>
          <w:rFonts w:ascii="Amiri" w:hAnsi="Amiri" w:eastAsia="Amiri" w:cs="Amiri"/>
          <w:color w:val="111111"/>
          <w:sz w:val="28"/>
          <w:sz w:val="28"/>
          <w:szCs w:val="28"/>
          <w:rtl w:val="true"/>
          <w:lang w:bidi="ar-SA"/>
        </w:rPr>
        <w:t>اثْنَيْنِ وَأَهْلَكَ إِلَّا مَن سَبَقَ عَلَيْهِ الْقَوْلُ وَمَنْ آمَنَ وَمَا آمَنَ مَعَهُ إِلَّا قَلِيلٌ</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السَّفِينَةِ وَكانَ مِيعَادُهُ فِيما بَيْنَهُ وَبَيْنَ رَبِّهِ فِي إِهْلَاكِ قَوْمِهِ أَنْ يَفُورَ التَّنُّورُ، فَفَارَ التَّنُّورُ فِي بَيْتِ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قَدْ فَارَ، فَقَامَ إِلَيْهِ فَخَتَمَهُ، فَقامَ الْمَاءُ وَأَدْخَلَ مَنْ أَرادَ أَنْ يَدْخُلَ، وَأَخْرَجَ مَنْ أَرادَ أَنْ يَخْرُجَ، ثُمَّ جَاءَ إِلى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على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الْأَرْضَ عُيُوناً فَالْتَقَى الْمَاءُ عَلَى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وَحَمَلْنَاهُ عَلَى ذَاتِ أَلْوَاحٍ وَدُسُرٍ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تَوَكَّلْتُ عَلَى اللّه رَبّی وَرَبِّكُم مَا مِن دَابَّةٍ إِلَّا هُوَ آخِذُ بِنَاصِيَتِهَا إِنَّ رَبِّي عَلَى صِرَاطٍ مُسْتَقِيمٍ</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يُجْزِي بِالْإِحْسانِ إِحْساناً، وَبِالسَّيِّئ سَيِّئَاً، وَيَعْفُو عَمَّنْ يَشَاءُ، وَيَغْفِرُ، سُبْحانَهُ وتعالى</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يَأْتِ لَا تَكَلَّمُ نَفْسٌ إِلَّا بِإِذْنِهِ فَمِنْهُمْ شَقِيٌّ وَسَعِيدٌ</w:t>
      </w:r>
      <w:r>
        <w:rPr>
          <w:rFonts w:eastAsia="Times New Roman" w:cs="Times New Roman" w:ascii="Times New Roman" w:hAnsi="Times New Roman"/>
          <w:color w:val="111111"/>
          <w:sz w:val="28"/>
          <w:szCs w:val="28"/>
          <w:lang w:val="en-US" w:bidi="en-US"/>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الكريمة على أنّ النوع الإنساني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وسعيد، فالشقي مآله </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 والسعيد مآله إلى الفردوس الأعلى، ويقول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جنازة فأخذ عوداً فجعل ينكت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إِلَّا كُتِبَ مَقْعَدَهُ مِنْ الْجَنَّةِ أَوْ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نتّكل؟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فَأَمَّا مَنْ أَعْطَى وَاتَّقَى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وعرض العلّامة الطباطبائي في تفسيره الميزان </w:t>
      </w:r>
      <w:r>
        <w:rPr>
          <w:rStyle w:val="FootnoteAnchor"/>
          <w:rtl w:val="true"/>
        </w:rPr>
        <w:footnoteReference w:id="165"/>
      </w:r>
      <w:r>
        <w:rPr>
          <w:rFonts w:ascii="Amiri" w:hAnsi="Amiri" w:eastAsia="Amiri" w:cs="Amiri"/>
          <w:color w:val="111111"/>
          <w:sz w:val="28"/>
          <w:sz w:val="28"/>
          <w:szCs w:val="28"/>
          <w:rtl w:val="true"/>
          <w:lang w:bidi="ar-SA"/>
        </w:rPr>
        <w:t>إلى إيضاح هذا الحديث، وملخص ما أفاده أنّ القوم الذين اعترضوا على الإمام في مقالته، قد توهموا أن الجنة قد قررت وكتبت لبعض الناس، وكذلك النار وعليه فلا داعي لعمل المقدمات التي توصل إلى ذلك بعد أن كانت قد كتبت الجنة والنار للفريقين، كما توهموا أن المقدّمات الموصلة للجنة والنار واقعة تحت القضاء ومكتوبة، فلا يبقى للاختيار معنى ولا للاكتساب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سؤالهم عن الجهة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مأخوذ من قوله تعالى في صفة خلق الإنسان ثُمَّ السَّبِيلَ يَسْرَهُ</w:t>
      </w:r>
      <w:r>
        <w:rPr>
          <w:rStyle w:val="FootnoteAnchor"/>
          <w:rtl w:val="true"/>
        </w:rPr>
        <w:footnoteReference w:id="166"/>
      </w:r>
      <w:r>
        <w:rPr>
          <w:rFonts w:ascii="Amiri" w:hAnsi="Amiri" w:eastAsia="Amiri" w:cs="Amiri"/>
          <w:color w:val="111111"/>
          <w:sz w:val="28"/>
          <w:sz w:val="28"/>
          <w:szCs w:val="28"/>
          <w:rtl w:val="true"/>
          <w:lang w:bidi="ar-SA"/>
        </w:rPr>
        <w:t>، أي إنّ كلّاً من أهل الجنة التي خلقها اللّه لهم وكذلك أهل النار، قد يسّر اللّه لهم السبيل إلى تلك الغاية من دون أن يجبر أحداً على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الذي كتبت له الجنة له سبيل وطريق للوصول إليها وهو الايمان والتقوى، فلابدّ من سلوك هذا الطريق، ولم تكتب له الجنة سواء عمل صالحاً أو </w:t>
      </w:r>
    </w:p>
    <w:p>
      <w:pPr>
        <w:pStyle w:val="BookText"/>
        <w:rPr/>
      </w:pPr>
      <w:r>
        <w:rPr>
          <w:rFonts w:ascii="Amiri" w:hAnsi="Amiri" w:eastAsia="Amiri" w:cs="Amiri"/>
          <w:color w:val="111111"/>
          <w:sz w:val="28"/>
          <w:sz w:val="28"/>
          <w:szCs w:val="28"/>
          <w:rtl w:val="true"/>
          <w:lang w:bidi="ar-SA"/>
        </w:rPr>
        <w:t>لم يعمل صالحاً، وكذلك من كتبت له النار فإنّما كتبت له عن طريق الشرك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الجهة الثانية، فقد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بالتيسير لما خلق له، والتيسير هو التسهيل، وهو إنّما يكون في الأمور التي لا ضرورة فيها، ولو كان سبيل الجنة ضرورياً على الاطلاق لكان من الأمور الثابتة التي لا تتغيّر، ولم يكن معنى لتيسيره وتسهيل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لما أفاده المحقق الطباطبائي نصر اللّه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Times New Roman" w:cs="Times New Roman" w:ascii="Times New Roman" w:hAnsi="Times New Roman"/>
          <w:color w:val="111111"/>
          <w:sz w:val="28"/>
          <w:szCs w:val="28"/>
          <w:lang w:val="en-US" w:bidi="en-US"/>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الآية الكريمة بإقامة الصلاة طرفي النّهار وهما الصبح والمساء، وزلفاً من الليل وهي الساعات القريبة من النهار، وتنطبق الآية على الصلوات الخمس، وإنّ الصلوات المقامة في تلك الأوقات تُذهب السيّئات، ويقول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أَرْجِيَ عِنْدكُمْ؟</w:t>
      </w:r>
    </w:p>
    <w:p>
      <w:pPr>
        <w:pStyle w:val="BookText"/>
        <w:rPr/>
      </w:pPr>
      <w:r>
        <w:rPr>
          <w:rFonts w:ascii="Amiri" w:hAnsi="Amiri" w:eastAsia="Amiri" w:cs="Amiri"/>
          <w:color w:val="111111"/>
          <w:sz w:val="28"/>
          <w:sz w:val="28"/>
          <w:szCs w:val="28"/>
          <w:rtl w:val="true"/>
          <w:lang w:bidi="ar-SA"/>
        </w:rPr>
        <w:t>فانبرى جمع من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جماعة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جماعة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فَاحِشَةً أَوْ ظَلَمُوا أَنْفُسَهُمْ ذَكَرُوا اللّه</w:t>
      </w:r>
    </w:p>
    <w:p>
      <w:pPr>
        <w:pStyle w:val="BookText"/>
        <w:rPr/>
      </w:pPr>
      <w:r>
        <w:rPr>
          <w:rFonts w:ascii="Amiri" w:hAnsi="Amiri" w:eastAsia="Amiri" w:cs="Amiri"/>
          <w:color w:val="111111"/>
          <w:sz w:val="28"/>
          <w:sz w:val="28"/>
          <w:szCs w:val="28"/>
          <w:rtl w:val="true"/>
          <w:lang w:bidi="ar-SA"/>
        </w:rPr>
        <w:t>فَاسْتَغْفَرُوا لِذُنُوبِهِمْ</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حَسَنَةٌ، وَلَيْسَتْ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الناس، ولم يُدْلِ أحد منهم بشيء، وقالوا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الإمام مبيناً لهم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آيَةٍ فِي كِتابِ اللّه وَأَقِمِ الصَّلَاةَ طَرَفَيِ النَّهَارِ وَزُلَفاً مِنَ اللَّيْلِ، وقرأ الآية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بَشِيرًا وَنَذِيراً إِنَّ أَحَدَكُمْ لَيَقُومُ إِلَى وُضُونِهِ فَتَسَاقَطُ مِنْ جَوارِحِهِ الذُّنُوبُ، فَإِذَا اسْتَقْبَلَ اللّه بِوَجْهِهِ وَقَلْبِهِ لَمْ يَنْفَتِلْ عَنْ صَلَاتِهِ وَعَلَيْهِ مِنْ ذُنُوبِهِ شَيْءٌ كَما وَلَدَتْهُ أُمُّهُ، فَإِذا أَصابَ شَيْئاً بَيْنَ الصَّلَاتَيْنِ كَانَ لَهُ مِثْلُ ذَلِكَ حَتَّى عَدَّ الصَّلَواتِ الْخَمْسَ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إِنَّما مَنْزِلَةُ الصَّلَواتِ الْخَمْسِ لِأُمَّتِي كَنَهْرٍ جَارٍ عَلى بابِ أَحَدِكُمْ، فَمَا ظَنُّ أَحَدِكُمْ لَوْ كَانَ فِي جَسَدِهِ دَرَنٌ ثُمَّ اغْتَسَلَ فِي ذَلِكَ النَّهْرِ خَمْسَ مَرَاتٍ فِي الْيَوْمِ، أَكَانَ يَبْقَى فِي جَسَدِهِ دَرَنٌ؟ فَكَذَلِكَ وَاللّه الصَّلَواتُ الْخَمْسُ لأُمَّتِي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20" w:name="pg16265_180327"/>
    </w:p>
    <w:p>
      <w:pPr>
        <w:pStyle w:val="Heading3"/>
        <w:numPr>
          <w:ilvl w:val="2"/>
          <w:numId w:val="1"/>
        </w:numPr>
        <w:rPr/>
      </w:pPr>
      <w:bookmarkStart w:id="121" w:name="__RefHeading___Toc4657425_1280447820"/>
      <w:bookmarkStart w:id="122" w:name="_Toc43"/>
      <w:bookmarkEnd w:id="120"/>
      <w:bookmarkEnd w:id="121"/>
      <w:r>
        <w:rPr>
          <w:rtl w:val="true"/>
        </w:rPr>
        <w:t>سورة يوسف</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وعدد آياتها مائة وإحدى عشرة آية</w:t>
      </w:r>
    </w:p>
    <w:p>
      <w:pPr>
        <w:pStyle w:val="BookText"/>
        <w:rPr/>
      </w:pP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تفسير هذه الآية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من يوسف ذنب كبير ولا صغير، وإنّه معصوم شأنه شأن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زليخا همّت بأن تفعل، وهمّ يوسف بأن لا يفعل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تأويل أخرى ذكرتها مصادر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زليخا همت بالمعصية، وكذلك يوسف، واستندوا في ذلك إلى ما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زُلَيْخا طَمِعَتْ فِيهِ وَطَمِعَ يُوسُفُ بِها، وَكانَ مِنَ الطَّمَع أَنَّهُ هُم بِحَلّ التَّكَّةِ، فَقامَتْ إِلى صَنَم مُكَلَّلِ بِالدّر وَالْيَاقُوتِ فِي ناحِيَةِ الْبَيْتِ فَسَتَرَتْهُ بِثَوْبٍ أَبْيَضٍ بَيْنَهَا وَبَيْنَهُ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نَصْنَعِينَ؟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إِلهِي أَنْ يَرَانِي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تَسْتَحِينَ مِنْ صَنَمِ لَا يَأْكُلُ وَلَا يَشْرَبُ، وَأَنَا لَا أَسْتَحِي مِنْ إِلهِي الَّذِي هُوَ قائِمٌ عَلَى كُلِّ نَفْسٍ بِمَا كَسَبَتْ؟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تَنالِيها مِنِّي أَبَداً، وَهُوَ الْبَرْهانُ الَّذِي رَأى</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ضعيفة لا يمكن الاعتماد عليها لأنّها تنافي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تواترت الأخبار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بعصمة الأنبياء</w:t>
      </w:r>
      <w:r>
        <w:rPr>
          <w:rFonts w:eastAsia="Amiri" w:cs="Amiri" w:ascii="Amiri" w:hAnsi="Amiri"/>
          <w:color w:val="111111"/>
          <w:sz w:val="28"/>
          <w:szCs w:val="28"/>
          <w:rtl w:val="true"/>
          <w:lang w:bidi="ar-SA"/>
        </w:rPr>
        <w:t xml:space="preserve">. </w:t>
      </w:r>
      <w:bookmarkStart w:id="123" w:name="pg16265_180329"/>
    </w:p>
    <w:p>
      <w:pPr>
        <w:pStyle w:val="Heading3"/>
        <w:numPr>
          <w:ilvl w:val="2"/>
          <w:numId w:val="1"/>
        </w:numPr>
        <w:rPr/>
      </w:pPr>
      <w:bookmarkStart w:id="124" w:name="__RefHeading___Toc4657427_1280447820"/>
      <w:bookmarkStart w:id="125" w:name="_Toc44"/>
      <w:bookmarkEnd w:id="123"/>
      <w:bookmarkEnd w:id="124"/>
      <w:r>
        <w:rPr>
          <w:rtl w:val="true"/>
        </w:rPr>
        <w:t>سورة الرعد</w:t>
      </w:r>
      <w:bookmarkEnd w:id="1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وعدد آياتها ثلاث وأربعون آية</w:t>
      </w:r>
    </w:p>
    <w:p>
      <w:pPr>
        <w:pStyle w:val="BookText"/>
        <w:rPr/>
      </w:pP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المباركة على أنه والإمام</w:t>
      </w:r>
    </w:p>
    <w:p>
      <w:pPr>
        <w:pStyle w:val="BookText"/>
        <w:rPr/>
      </w:pPr>
      <w:r>
        <w:rPr>
          <w:rFonts w:ascii="Amiri" w:hAnsi="Amiri" w:eastAsia="Amiri" w:cs="Amiri"/>
          <w:color w:val="111111"/>
          <w:sz w:val="28"/>
          <w:sz w:val="28"/>
          <w:szCs w:val="28"/>
          <w:rtl w:val="true"/>
          <w:lang w:bidi="ar-SA"/>
        </w:rPr>
        <w:t xml:space="preserve">أمیر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طيبة مباركة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النَّاسُ مِنْ شَجَرٍ شَتّى، وَأَنا وَأَنْتَ مِنْ 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الَّذِينَ كَفَرُوا لَوْلا أُنزِلَ عَلَيْهِ آيَةٌ مِن رَّبِّهِ إِنَّمَا أَنتَ</w:t>
      </w:r>
    </w:p>
    <w:p>
      <w:pPr>
        <w:pStyle w:val="BookText"/>
        <w:rPr/>
      </w:pPr>
      <w:r>
        <w:rPr>
          <w:rFonts w:ascii="Amiri" w:hAnsi="Amiri" w:eastAsia="Amiri" w:cs="Amiri"/>
          <w:color w:val="111111"/>
          <w:sz w:val="28"/>
          <w:sz w:val="28"/>
          <w:szCs w:val="28"/>
          <w:rtl w:val="true"/>
          <w:lang w:bidi="ar-SA"/>
        </w:rPr>
        <w:t>مُنذِرٌ وَلِكُلِّ قَوْمٍ هَادٍ</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تظافرت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هو المنذر،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الهادي، فقد روى أبو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بالطهور وعنده عليّ ابن أبي طالب،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بعد ما تطهّر فألصقها بصدره،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نفسه، ثمّ ردّها إلى صدر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مَنارُ الْأَنامِ، وَعَايَةُ الْهُدى، وَأَمِيرُ الْقُرَاءِ، أَشْهَدُ عَلى ذلِكَ</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الزَّبَدُ فِي هَذَا الْمَوْضِعِ كَلَامُ الْمُلْحِدِينَ الَّذِينَ أَثْبَتُوهُ فِي الْقُرْآنِ </w:t>
      </w:r>
      <w:r>
        <w:rPr>
          <w:rStyle w:val="FootnoteAnchor"/>
          <w:rtl w:val="true"/>
        </w:rPr>
        <w:footnoteReference w:id="175"/>
      </w:r>
      <w:r>
        <w:rPr>
          <w:rFonts w:ascii="Amiri" w:hAnsi="Amiri" w:eastAsia="Amiri" w:cs="Amiri"/>
          <w:color w:val="111111"/>
          <w:sz w:val="28"/>
          <w:sz w:val="28"/>
          <w:szCs w:val="28"/>
          <w:rtl w:val="true"/>
          <w:lang w:bidi="ar-SA"/>
        </w:rPr>
        <w:t xml:space="preserve">، فَهُوَ يَضْمَحِلُّ وَيَبْطُلُ وَيَتَلَاشَى عِنْدَ التَّحْصِيلِ، وَالَّذِي يَنْفَعُ النَّاسَ مِنْهُ، فَالْتَنزِيلُ الْحَقِيقِيُّ الَّذِي لَا يَأْتِيهِ الْباطِلُ مِنْ بَيْنِ يَدَيْهِ وَلَا مِنْ خَلْفِهِ، وَالْقُلُوبُ تَقْبَلُهُ، وَالْأَرْضُ فِي هَذَا الْمَوْضِعِ هِي مَحَلُّ الْعِلْمِ وَقَرارُهُ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بِمَا صَبَرْتُمْ فَنِعْمَ عُقْبَى الدَّارِ</w:t>
      </w: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سَلامٌ عَلَيْكُم بِمَا صَبَرْتُمْ فَنِعْمَ عُقْبَى الدَّارِ</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عَلَى الطَّاعَةِ، وَصَبْرٌ عَن الْمَعْصِيَةِ، فَمَنْ صَبَرَ عَلَى الْمُصِيبَةِ حَتَّى يَرُدَّها بِحُسْنِ عَزائِها كَتَبَ اللّه لَهُ ثَلَاثَمَانَةِ دَرَجَةٍ، ما بَيْنَ الدّرجَةِ إِلَى الدّرجَةِ كَما بَيْنَ السَّمَاءِ إِلَى الْأَرْضِ، وَمَنْ صَبَرَ عَلَى الطَّاعَةِ كَتَبَ اللّه لَهُ سِتَّمَانَةِ دَرَجَةٍ، ما بَيْنَ الدّرجَةِ إِلَى الدّرجَةِ كَمَا بَيْنَ تُخُومِ الْأَرْضِ إِلَى الْعَرْشِ، وَمَنْ صَبَرَ عَنِ الْمَعْصِيَةِ كَتَبَ لَهُ تَسْعَمَانَةِ دَرَجَةٍ مَا بَيْنَ الدّرجَةِ إِلَى الدّرجَةِ كَمَا بَيْنَ تُخُومِ الْأَرْضِ إِلَى مُنْتَهَى</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أَحَبَّ اللّه وَرَسُولَهُ، وَأَحَبَّ أَهْلَ بَيْنِي صادِقاً غَيْرَ كَاذِبٍ، وَأَحَبَّ الْمُؤْمِنِينَ شَاهِداً وَغائِباً، أَلَا بِذِكْرِ اللّه يَتَحابُّونَ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زعم الذين كفروا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مرسلاً من عند اللّه تعالى، فقال اللّه تعالى </w:t>
      </w:r>
    </w:p>
    <w:p>
      <w:pPr>
        <w:pStyle w:val="BookText"/>
        <w:rPr/>
      </w:pP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شَهِيداً بَيْنِي وَبَيْنَكُمْ على ما أقوله من النبوة والرسالة، ويشهد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تظافرت الأخبار أنّه إمام المتقين وسيّد الموحدين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 أبو سعيد الخدري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المعني بمن عنده علم الكتاب،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26" w:name="pg16265_180333"/>
    </w:p>
    <w:p>
      <w:pPr>
        <w:pStyle w:val="Heading3"/>
        <w:numPr>
          <w:ilvl w:val="2"/>
          <w:numId w:val="1"/>
        </w:numPr>
        <w:rPr/>
      </w:pPr>
      <w:bookmarkStart w:id="127" w:name="__RefHeading___Toc4657429_1280447820"/>
      <w:bookmarkStart w:id="128" w:name="_Toc45"/>
      <w:bookmarkEnd w:id="126"/>
      <w:bookmarkEnd w:id="127"/>
      <w:r>
        <w:rPr>
          <w:rtl w:val="true"/>
        </w:rPr>
        <w:t>سورة إبراهيم</w:t>
      </w:r>
      <w:bookmarkEnd w:id="1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إلّا آيتان منها،</w:t>
      </w:r>
    </w:p>
    <w:p>
      <w:pPr>
        <w:pStyle w:val="BookText"/>
        <w:rPr/>
      </w:pPr>
      <w:r>
        <w:rPr>
          <w:rFonts w:ascii="Amiri" w:hAnsi="Amiri" w:eastAsia="Amiri" w:cs="Amiri"/>
          <w:color w:val="111111"/>
          <w:sz w:val="28"/>
          <w:sz w:val="28"/>
          <w:szCs w:val="28"/>
          <w:rtl w:val="true"/>
          <w:lang w:bidi="ar-SA"/>
        </w:rPr>
        <w:t>عدد آياتها اثنتان و خمسون آية</w:t>
      </w:r>
    </w:p>
    <w:p>
      <w:pPr>
        <w:pStyle w:val="BookText"/>
        <w:rPr/>
      </w:pPr>
      <w:r>
        <w:rPr>
          <w:rFonts w:ascii="Amiri" w:hAnsi="Amiri" w:eastAsia="Amiri" w:cs="Amiri"/>
          <w:color w:val="111111"/>
          <w:sz w:val="28"/>
          <w:sz w:val="28"/>
          <w:szCs w:val="28"/>
          <w:rtl w:val="true"/>
          <w:lang w:bidi="ar-SA"/>
        </w:rPr>
        <w:t>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الآية الكريمة إلى الاتعاظ بقوم نوح وعاد وثمود والذين من بعدهم وما أنزل اللّه تعالى بهم من العقوبات والدمار الشامل، فقد عفت آثارهم، ولا يعرف عددهم إلا اللّه تعالى، وقد التقى نسابة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أنسب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تَنْسُبُ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فأصرّ الرجل على أنّه أنسب الناس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وَثَمُودَاً وَأَصْحَابَ الرَّسُ وَقُرُونَا بَيْنَ</w:t>
      </w:r>
    </w:p>
    <w:p>
      <w:pPr>
        <w:pStyle w:val="BookText"/>
        <w:rPr/>
      </w:pPr>
      <w:r>
        <w:rPr>
          <w:rFonts w:ascii="Amiri" w:hAnsi="Amiri" w:eastAsia="Amiri" w:cs="Amiri"/>
          <w:color w:val="111111"/>
          <w:sz w:val="28"/>
          <w:sz w:val="28"/>
          <w:szCs w:val="28"/>
          <w:rtl w:val="true"/>
          <w:lang w:bidi="ar-SA"/>
        </w:rPr>
        <w:t>ذلك كثيراً</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أنسب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تَبَؤُا الَّذِينَ مِن قَبْلِكُمْ قَوْمِ نُوحٍوَعَادٍ وَثَمُودَ وَالَّذِينَ مِن بَعْدِهِمْ لَا يَعْلَمُهُمْ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فسكت النّسابة ولم يطق أن يدلي بأي حجّة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تظافرت الأخبار أنّ المعني بهذه الآية هم أهل بيت النبوة ومعدن الرحمة، فقد روى ابن عقدة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وَفَرْعَها عَلِيٍّ، وَعُنْصِرَ الشَّجَرَةِ فَاطِمَةُ، وَثَمَرَتَها أَوْلَادُها، وَأَغْصانَها وَأَوْرَاقَهَا شِيعَتُها إِنَّ الرَّجُلَ مِنْ شِيعَتِنا لَيَمُوتُ فَتَسْقُطُ مِنَالشَّجَرَةِ وَرَقَةٌ، وَإِنَّ الْمَوْلُودَ مِنْ شِيعَتِنا لَيُولَدُ فَيُورِقُ مَكَانَ تِلْكَ الْوَرَقَةِ وَرَقَةٌ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الشَّجَرَةُ وَعَلِيٌّ غُصْنُها، وَفاطِمَةً وَرَقُها، وَالْحَسَنُ وَالْحُسَينُ لِمارُها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كَلِمَةٍ خَبِيثَةٍ كَشَجَرَةٍ خَبِيثَةٍ اجْتُنَّتْ مِن فَوْقِ الْأَرْضِ مَالَهَا</w:t>
      </w:r>
    </w:p>
    <w:p>
      <w:pPr>
        <w:pStyle w:val="BookText"/>
        <w:rPr/>
      </w:pPr>
      <w:r>
        <w:rPr>
          <w:rFonts w:ascii="Amiri" w:hAnsi="Amiri" w:eastAsia="Amiri" w:cs="Amiri"/>
          <w:color w:val="111111"/>
          <w:sz w:val="28"/>
          <w:sz w:val="28"/>
          <w:szCs w:val="28"/>
          <w:rtl w:val="true"/>
          <w:lang w:bidi="ar-SA"/>
        </w:rPr>
        <w:t>مِن قَرَارٍ</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التفاسير أنّ المعني بهذه الآية خصوم الإمام أمير المؤمنين وأعداؤه بنو أمية، روي ذلك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الْمَعْنِيُّ بِهذِهِ الْآيَةِ 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الْمُغِيرَةِ، فَأَمَّا بَنُو الْمُغِيرَةِ فَقَطَعَ اللّه دَابِرَهُمْ يَوْمَ بَدْرٍ، وَأَمَّا بَنُو أُمَيَّةَ فَمُتِّعُوا إِلَى حِینٍ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29" w:name="pg16265_180336"/>
    </w:p>
    <w:p>
      <w:pPr>
        <w:pStyle w:val="Heading3"/>
        <w:numPr>
          <w:ilvl w:val="2"/>
          <w:numId w:val="1"/>
        </w:numPr>
        <w:rPr/>
      </w:pPr>
      <w:bookmarkStart w:id="130" w:name="__RefHeading___Toc4657431_1280447820"/>
      <w:bookmarkStart w:id="131" w:name="_Toc46"/>
      <w:bookmarkEnd w:id="129"/>
      <w:bookmarkEnd w:id="130"/>
      <w:r>
        <w:rPr>
          <w:rtl w:val="true"/>
        </w:rPr>
        <w:t>سورة الحجر</w:t>
      </w:r>
      <w:bookmarkEnd w:id="1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تسع وتسعون آية</w:t>
      </w:r>
    </w:p>
    <w:p>
      <w:pPr>
        <w:pStyle w:val="BookText"/>
        <w:rPr/>
      </w:pPr>
      <w:r>
        <w:rPr>
          <w:rFonts w:ascii="Amiri" w:hAnsi="Amiri" w:eastAsia="Amiri" w:cs="Amiri"/>
          <w:color w:val="111111"/>
          <w:sz w:val="28"/>
          <w:sz w:val="28"/>
          <w:szCs w:val="28"/>
          <w:rtl w:val="true"/>
          <w:lang w:bidi="ar-SA"/>
        </w:rPr>
        <w:t>رُبَمَا يَوَدُّ الَّذِينَ كَفَرُوا لَوْ كَانُوا مِسْلِمِينَ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الكريمة على أنّ الكافرين سيندمون على كفرهم وتمردهم يوم القيامة، ويتمنون أنّهم لو كانوا مسلمين ومؤمنين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الْكَبَائِرِ مِنْ مُوحّدي الْأُمَمِ كُلِّهَا الَّذِينَ مَاتُوا عَلَى كَبَائِرِهِمْ غَيْرَ نَادِمِينَ وَلَا تَائِبِينَ، مَنْ دَخَلَ مِنْهُمْ جَهَنَّمَ لَا تَزْرَقُ أَعْيُتُهُمْ وَلَا تَسْوَدُّ وُجوهُهُمْ، وَلَا يُقْرَنُونَ بِالشَّيَاطِينِ، وَلَا يُغَلُونَ بِالسَّلَاسِلِ، وَلَا يُجَرَّعُونَ الْحَمِيمَ، وَلَا يَلْبَسُونَ الْقَطِرانَ، حَرَّمَ اللّه أَجْسَادَهُمْ عَلَى الْخُلُودِ مِنْ أَجْلِ التَّوْحِيدِ، وَصُوَرَهُمْ عَلَى النَّارِ مِنْ أَجْلِ السُّجُودِ، فَمِنْهُمْ مَنْ تَأْخُذُهُ النَّارُ إِلى عَقِبَيْهِ، وَمِنْهُمْ مَنْ تَأْخُذُهُ النَّارُ إلى عُنُقِهِ عَلى قَدْرِ ذُنُوبِهِمْ وَأَعْمَالِهِمْ، وَمِنْهُمْ مَنْ يَمْكُتُ فِيها شَهْراً ثُمَّ يَخْرُجُ مِنْها، وَأَطْوَلُهُمْ مَكْثاً فِيها بِقَدَرِ عُمْرِ الدُّنْيا مُنْذُ خُلِقَتْ إِلَى أَنْ تَفْنى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اللّه أَنْ يُخْرِجَهُمْ مِنْهَا قَالَتِ الْيَهُودُ وَالنَّصَارَى وَمَنْ فِي النَّارِ مِنْ أَهْلِ </w:t>
      </w:r>
    </w:p>
    <w:p>
      <w:pPr>
        <w:pStyle w:val="BookText"/>
        <w:rPr/>
      </w:pPr>
      <w:r>
        <w:rPr>
          <w:rFonts w:ascii="Amiri" w:hAnsi="Amiri" w:eastAsia="Amiri" w:cs="Amiri"/>
          <w:color w:val="111111"/>
          <w:sz w:val="28"/>
          <w:sz w:val="28"/>
          <w:szCs w:val="28"/>
          <w:rtl w:val="true"/>
          <w:lang w:bidi="ar-SA"/>
        </w:rPr>
        <w:t>الْأَدْيَانِ وَالْأَوْثَانِ لِمَنْ فِى النَّارِ مِنْ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بِاللّه وَكُتُبِهِ وَرُسُلِهِ فَنَحْنُ وَأَنتُمْ الْيَوْمَ فِي النَّارِ سَواءٌ، فَيَغْضَبُ اللّه غَضَباً لَمْ يَغْضَبْهُ لِشَيْءٍ فِيمَا مَضَى فَيُخْرِجُهُمْ إِلَى عَيْنٍ بَيْنَ الْجَنَّةِ وَالصِّراطِ فَيَنْبُونَ فِيها نَبْتَ الطَّراثيث </w:t>
      </w:r>
      <w:r>
        <w:rPr>
          <w:rStyle w:val="FootnoteAnchor"/>
          <w:rtl w:val="true"/>
        </w:rPr>
        <w:footnoteReference w:id="185"/>
      </w:r>
      <w:r>
        <w:rPr>
          <w:rFonts w:ascii="Amiri" w:hAnsi="Amiri" w:eastAsia="Amiri" w:cs="Amiri"/>
          <w:color w:val="111111"/>
          <w:sz w:val="28"/>
          <w:sz w:val="28"/>
          <w:szCs w:val="28"/>
          <w:rtl w:val="true"/>
          <w:lang w:bidi="ar-SA"/>
        </w:rPr>
        <w:t xml:space="preserve">في حَمِيلِ السَّيْل </w:t>
      </w:r>
      <w:r>
        <w:rPr>
          <w:rStyle w:val="FootnoteAnchor"/>
          <w:rtl w:val="true"/>
        </w:rPr>
        <w:footnoteReference w:id="186"/>
      </w:r>
      <w:r>
        <w:rPr>
          <w:rFonts w:ascii="Amiri" w:hAnsi="Amiri" w:eastAsia="Amiri" w:cs="Amiri"/>
          <w:color w:val="111111"/>
          <w:sz w:val="28"/>
          <w:sz w:val="28"/>
          <w:szCs w:val="28"/>
          <w:rtl w:val="true"/>
          <w:lang w:bidi="ar-SA"/>
        </w:rPr>
        <w:t>، ثُمَّ يَدْخُلُونَ الْجَنَّةَ مَكْتُوبٌ فِي جِباهِهِمْ هَؤُلَاءِ الْجَهَنَّمِيُّونَ عُتَقاءُ الرَّحْمَانِ، فَيَمْكُتُونَ فِي الْجَنَّةِ ما شاءَ اللّه أَنْ يَمْكُتُوا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يَسْأَلُونَ اللّه تَعَالَى أَنْ يَمْحُوَ ذَلِكَ الْإِسْمَ عَنْهُمْ، فَيَبْعَثُ اللّه مَلِكاً فَيَمْحُوهُ، ثُمَّ يَبْعَثُ اللّه مَلَائِكَةٌ مَعَهُمْ مَسامِيرُ مِنْ نارِ فَيُطْبِقونَها عَلَى مَنْ بَقِيَ فِيهَا يُسَمَّرُونَهَا بِتِلْكَ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وَيَشْتَغِلُ أَهْلُ الْجَنَّةِ عَنْهُمْ بِنَعِيمِهِمْ وَلَذَاتِهِمْ،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سَبْعَةُ أَبْوَابٍ لِّكُلِّ بَابٍ مِّنْهُمْ جُزْءٌ مَّقْسُومٌ</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لَها سَبْعَةُ أَبْواب أَطْباقٌ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إحدى يديه على الأخرى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وَإِنَّ اللّه تَعَالَى وَضَعَ الْجِنانَ عَلَى الْعَرْضِ، وَوَضَعَ النِّيرانَ بَعْضَهَا فَوْقَ بَعْضٍ، فَأَسْفَلُها جَهَنَّمُ، وَفَوْقَهَا لَظَى، وَفَوْقَهَا الْحُطَمَةُ، وَفَوْقَهَا سَقَرُ، وَفَوْقَهَا الْجَحِيمُ، وَفَوْقَهَا السَّعِيرُ، وَفَوْقَها الْهَاوِيَةُ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خَلَقْنَا السَّماوَاتِ وَالْأَرْضَ وَمَا بَيْنَهُمَا إِلَّا بِالْحَقِّ وَإِنَّ السَّاعَةَ لَآتِيَةٌ فَاصْفَح الصَّفْحَ الْجَمِيلَ</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الصَّفْحُ الْجَمِيلُ هُوَ الْعَفْوَ مِنْ غَيْرِ عِتابٍ</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الرّضا بِغَيْرِ عِتابٍ</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32" w:name="pg16265_180339"/>
    </w:p>
    <w:p>
      <w:pPr>
        <w:pStyle w:val="Heading3"/>
        <w:numPr>
          <w:ilvl w:val="2"/>
          <w:numId w:val="1"/>
        </w:numPr>
        <w:rPr/>
      </w:pPr>
      <w:bookmarkStart w:id="133" w:name="__RefHeading___Toc4657433_1280447820"/>
      <w:bookmarkStart w:id="134" w:name="_Toc47"/>
      <w:bookmarkEnd w:id="132"/>
      <w:bookmarkEnd w:id="133"/>
      <w:r>
        <w:rPr>
          <w:rtl w:val="true"/>
        </w:rPr>
        <w:t>سورة النَّحْل</w:t>
      </w:r>
      <w:bookmarkEnd w:id="1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وعدد آياتها مائة وثمان وعشرون آية</w:t>
      </w:r>
    </w:p>
    <w:p>
      <w:pPr>
        <w:pStyle w:val="BookText"/>
        <w:rPr/>
      </w:pP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الآية الكريمة أن اللّه تعالى ينزل الملائكة بالروح، أي بالوحي، على من يشاء من عباده، وهم الصفوة المختارة من البشر وهم الأنبياء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جبرئيل؟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مِنَ الْمَلَائِكَةِ، وَالرُّوحُ غَيْرُ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ذلك على الرجل، وقال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قولاً عظيماً، ما أحد يزعم أنّ الروح غير جبرئیل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ضَالٌ تَرْوِي عَنْ أَهْلِ الضَّلَالِ، يَقُولُ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وَالرُّوحُ غَيْرُ الْمَلَائِكَةِ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وَعَلَامَاتٍ وبالنَّجمِ هُمْ يَهْتَدُونَ</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لأنَّهُ نَجْمٌ لَا يَدورُ وَعَلَيْهِ بِناءُ الْقِبْلَةِ، وَبِهِ يَهْتَدى أَهْلُ الْبَرِّ وَالْبَحْرِ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استشهد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في رسالته التي كتبها لأهل مصر، فقد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أَقْرَبَ مَا يَكُونُ الْعَبْدُ مِنَ الْمَغْفِرَةِ وَالرَّحْمَةِ حِينَ يَعْمَلُ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وَيَنْصَحُ فِي تَوْبَتِهِ، عَلَيْكُمْ بِتَقْوَى اللّه، فَإِنَّهَا تَجْمَعُ الْخَيْرَ، وَلَا خَيْرَ غَيْرُها، وَيُدْرَكُ بِها مِنْ خَيْرِ الدُّنْيا وَخَيْرِ الْآخِرَةِ،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خَلَقَكُمْ ثُمَّ يَتَوَفَّاكُمْ وَمِنكُم مَن يُرَدُّ إِلَى أَرْذَلِ الْعُمُرِ لِكَيْ لَا يَعْلَمَ بَعْدَ عِلْمٍ شَيْئاً إِنَّ اللّه عَلِيمٌ قَدِيرٌ</w:t>
      </w: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معطيات هذه الآية أنّ اللّه تعالى خلق الإنسان، وأنعم عليه بضروب من </w:t>
      </w:r>
    </w:p>
    <w:p>
      <w:pPr>
        <w:pStyle w:val="BookText"/>
        <w:rPr/>
      </w:pPr>
      <w:r>
        <w:rPr>
          <w:rFonts w:ascii="Amiri" w:hAnsi="Amiri" w:eastAsia="Amiri" w:cs="Amiri"/>
          <w:color w:val="111111"/>
          <w:sz w:val="28"/>
          <w:sz w:val="28"/>
          <w:szCs w:val="28"/>
          <w:rtl w:val="true"/>
          <w:lang w:bidi="ar-SA"/>
        </w:rPr>
        <w:t xml:space="preserve">النِّعم، ثم يقبضه إليه، ومنهم من يرد إلى أرذل العمر وأوضعه، وقد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أَرْذَلَ الْعُمُرِ خَمْسٌ وَسَبْعُونَ سَنَةٌ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Times New Roman" w:cs="Times New Roman" w:ascii="Times New Roman" w:hAnsi="Times New Roman"/>
          <w:color w:val="111111"/>
          <w:sz w:val="28"/>
          <w:szCs w:val="28"/>
          <w:lang w:val="en-US" w:bidi="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يتحدثون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بأيّ شيء تتحدّثون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نتذاكر المروّة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كَفَاكُمُ اللّه عَزَّ وَجَلَّ ذَاكَ فِي كِتَابِهِ إِذْ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فَالْعَدْلُ الإِنْصافُ، وَالإحْسانُ التَّفَضُلُ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35" w:name="pg16265_180342"/>
    </w:p>
    <w:p>
      <w:pPr>
        <w:pStyle w:val="Heading3"/>
        <w:numPr>
          <w:ilvl w:val="2"/>
          <w:numId w:val="1"/>
        </w:numPr>
        <w:rPr/>
      </w:pPr>
      <w:bookmarkStart w:id="136" w:name="__RefHeading___Toc4657435_1280447820"/>
      <w:bookmarkStart w:id="137" w:name="_Toc48"/>
      <w:bookmarkEnd w:id="135"/>
      <w:bookmarkEnd w:id="136"/>
      <w:r>
        <w:rPr>
          <w:rtl w:val="true"/>
        </w:rPr>
        <w:t>سورة الإسراء</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مائة وإحدى عشرة آية</w:t>
      </w:r>
    </w:p>
    <w:p>
      <w:pPr>
        <w:pStyle w:val="BookText"/>
        <w:rPr/>
      </w:pPr>
      <w:r>
        <w:rPr>
          <w:rFonts w:ascii="Amiri" w:hAnsi="Amiri" w:eastAsia="Amiri" w:cs="Amiri"/>
          <w:color w:val="111111"/>
          <w:sz w:val="28"/>
          <w:sz w:val="28"/>
          <w:szCs w:val="28"/>
          <w:rtl w:val="true"/>
          <w:lang w:bidi="ar-SA"/>
        </w:rPr>
        <w:t>قَالَ لَقَدْ عَلِمْتَ مَا أَنزَلَ هَؤُلاءِ إِلَّا رَبُّ السَّمَاوَاتِ وَالْأَرْضِ بَصَائِرَ وَإِنِّي لَأَظُنُّكَ يَا فِرْعَوْنُ مَشْبُوراً</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نسخ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يا فرعون ما أنزل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الآيات التي تدلّ على نبوّة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رب السموات والأرض الذي خلقهنّ بصائر أو براهين للناس تدلّ على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علمتُ، بالضم، على أن يكون الضمير للمتكلّم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عَلِمَ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مُوسَى هُوَ الَّذِي عَلِمَ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38" w:name="pg16265_180343"/>
    </w:p>
    <w:p>
      <w:pPr>
        <w:pStyle w:val="Heading3"/>
        <w:numPr>
          <w:ilvl w:val="2"/>
          <w:numId w:val="1"/>
        </w:numPr>
        <w:rPr/>
      </w:pPr>
      <w:bookmarkStart w:id="139" w:name="__RefHeading___Toc4657437_1280447820"/>
      <w:bookmarkStart w:id="140" w:name="_Toc49"/>
      <w:bookmarkEnd w:id="138"/>
      <w:bookmarkEnd w:id="139"/>
      <w:r>
        <w:rPr>
          <w:rtl w:val="true"/>
        </w:rPr>
        <w:t>سورة الكهف</w:t>
      </w:r>
      <w:bookmarkEnd w:id="1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وعدد آياتها مائة وعشرآيات</w:t>
      </w:r>
    </w:p>
    <w:p>
      <w:pPr>
        <w:pStyle w:val="BookText"/>
        <w:rPr/>
      </w:pPr>
      <w:r>
        <w:rPr>
          <w:rFonts w:ascii="Amiri" w:hAnsi="Amiri" w:eastAsia="Amiri" w:cs="Amiri"/>
          <w:color w:val="111111"/>
          <w:sz w:val="28"/>
          <w:sz w:val="28"/>
          <w:szCs w:val="28"/>
          <w:rtl w:val="true"/>
          <w:lang w:bidi="ar-SA"/>
        </w:rPr>
        <w:t>وَيَسْأَلُونَكَ عَن ذِي الْقَرْنَيْنِ قُلْ سَأَتْلُوا عَلَيْكُم مِنْهُ ذِكْرًا</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يخطب، فقام إليه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عن ذي القرنين، أنبياًّ كان أم ملكاً؟</w:t>
      </w:r>
    </w:p>
    <w:p>
      <w:pPr>
        <w:pStyle w:val="BookText"/>
        <w:rPr/>
      </w:pPr>
      <w:r>
        <w:rPr>
          <w:rFonts w:ascii="Amiri" w:hAnsi="Amiri" w:eastAsia="Amiri" w:cs="Amiri"/>
          <w:color w:val="111111"/>
          <w:sz w:val="28"/>
          <w:sz w:val="28"/>
          <w:szCs w:val="28"/>
          <w:rtl w:val="true"/>
          <w:lang w:bidi="ar-SA"/>
        </w:rPr>
        <w:t>وأخبرني عن قرنيه أمن ذهب أم من فضّة؟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نَبِيّاً وَلَا مَلِكاً، وَلَمْ يَكُنْ قَرْناهُ مِنْ ذَهَبٍ وَلَا فِضَّةٍ، وَلَكِنْ كانَ عَبْداً أَحَبَّ اللّه فَأَحَبَّهُ اللّه، وَنَصَحَ لِلَّهِ فَنَصَحَهُ اللّه، وَإِنَّمَا سُمِّيَ ذَا الْقَرْنَيْنِ لأَنَّهُ دَعَا قَوْمَهُ إِلَى اللّه عَزَّ وَجَلَّ فَضَرَبُوهُ عَلَى قَرْنِهِ، فَعَابَ عَنْهُمْ حِيناً ثُمَّ عَادَ إِلَيْهِمْ، فَضُرِبَ عَلَى قَرْنِهِ الْآخَرِ، وَفِيْكُمْ مِثْلُهُ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يعني نفسه الشريفة التي سيعممها ابن ملجم المرادي بسيفه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وَتَرَكْنَا بَعْضَهُمْ يَوْمَئِذٍ يَمُوجُ فِي بَعْضٍ وَنُفِخَ فِي الصُّورِ فَجَمَعْنَاهُمْ جَمْعَاً</w:t>
      </w:r>
      <w:r>
        <w:rPr>
          <w:rFonts w:eastAsia="Times New Roman" w:cs="Times New Roman" w:ascii="Times New Roman" w:hAnsi="Times New Roman"/>
          <w:color w:val="111111"/>
          <w:sz w:val="28"/>
          <w:szCs w:val="28"/>
          <w:lang w:val="en-US" w:bidi="en-US"/>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بَعْضَهُمْ يَوْمَئِذٍ يَمُوجُ فِي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یَومَ القِیامَةِ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نُنَبِّئُکُم بِالأَخسَرِینَ أَعمالاً</w:t>
      </w:r>
      <w:r>
        <w:rPr>
          <w:rFonts w:eastAsia="Times New Roman" w:cs="Times New Roman" w:ascii="Times New Roman" w:hAnsi="Times New Roman"/>
          <w:color w:val="111111"/>
          <w:sz w:val="28"/>
          <w:szCs w:val="28"/>
          <w:lang w:val="en-US" w:bidi="en-US"/>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الأخسرين في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فَجَرَةُ قُرَيْش</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41" w:name="pg16265_180345"/>
    </w:p>
    <w:p>
      <w:pPr>
        <w:pStyle w:val="Heading3"/>
        <w:numPr>
          <w:ilvl w:val="2"/>
          <w:numId w:val="1"/>
        </w:numPr>
        <w:rPr/>
      </w:pPr>
      <w:bookmarkStart w:id="142" w:name="__RefHeading___Toc4657439_1280447820"/>
      <w:bookmarkStart w:id="143" w:name="_Toc50"/>
      <w:bookmarkEnd w:id="141"/>
      <w:bookmarkEnd w:id="142"/>
      <w:r>
        <w:rPr>
          <w:rtl w:val="true"/>
        </w:rPr>
        <w:t>سورة مريم</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وعدد آياتها ثمان وتسعون آية</w:t>
      </w:r>
    </w:p>
    <w:p>
      <w:pPr>
        <w:pStyle w:val="BookText"/>
        <w:rPr/>
      </w:pP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عن مطلق الوحي فقسّمه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النبوة، ووحي الإلهام، ووحي الإشارة،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فَأَوْحَى إِلَيْهِمْ أَن سَبِّحُوا بُكْرَةً وَعَشِيَاً، أي أشار إليهم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وَهُزِّي إِلَيْكِ بجذع النَّخْلَةِ تُسَاقِطْ عَلَيْكِ رُطَبَاً جَنِيّاً</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معرض حديثه عن فوائد الرطب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تَأْكُلُ الْحامِلُ مِنْ شَيْءٍ، وَلَا تَتَداوى بِهِ أَفْضَلَ مِنَ الرُّطَبِ، قَالَ اللّه تَعَالَى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نَحْشُرُ الْمُتَّقِينَ إِلَى الرَّحْمَنِ وَفداً</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الْوَفْدَ لَا يَكُونُ إِلَّا رُكْباناً، أولئِكَ رِجالٌ اتَّقَوا اللّه عَزَّ وَجَلَّ فَأَحَبَّهُمْ وَاخْتَصَّهُمْ، وَرَضِيَ أَعْمَالَهُمْ فَسَمَّاهُمُ اللّه الْمُتَّقِينَ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يُحْشَرُونَ عَلَى أَقْدامِهِمْ، وَلَا يُساقُونَ سَوْقاً، وَلَكِنَّهُمْ يُؤْتَوْنَ بِنُوقٍ مِنَ والْخَلَائِقِ إِلَى مِثْلِها، الْجَنَّةِ، لَمْ رِحالُها الذَّهَبُ، وَأَزِمَتُهَا الزَّبَرْجَدُ، فَيَقْعُدُونَ عَلَيْهَا حتَّى يَقْرَعُوا بابَ الْجَنَّةِ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Times New Roman" w:cs="Times New Roman" w:ascii="Times New Roman" w:hAnsi="Times New Roman"/>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الكريمة في 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فسر ابن عباس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بمحبّة الإمام في قلوب المؤمنين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عِنْدَكَ عَهْداً، وَاجْعَلْ لِي عِنْدَكَ وَدَاً، وَاجْعَلْ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44" w:name="pg16265_180348"/>
    </w:p>
    <w:p>
      <w:pPr>
        <w:pStyle w:val="Heading3"/>
        <w:numPr>
          <w:ilvl w:val="2"/>
          <w:numId w:val="1"/>
        </w:numPr>
        <w:rPr/>
      </w:pPr>
      <w:bookmarkStart w:id="145" w:name="__RefHeading___Toc4657441_1280447820"/>
      <w:bookmarkStart w:id="146" w:name="_Toc51"/>
      <w:bookmarkEnd w:id="144"/>
      <w:bookmarkEnd w:id="145"/>
      <w:r>
        <w:rPr>
          <w:rtl w:val="true"/>
        </w:rPr>
        <w:t>سورة طه</w:t>
      </w:r>
      <w:bookmarkEnd w:id="1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نزلت في مكّة المكرمة،</w:t>
      </w:r>
    </w:p>
    <w:p>
      <w:pPr>
        <w:pStyle w:val="BookText"/>
        <w:rPr/>
      </w:pPr>
      <w:r>
        <w:rPr>
          <w:rFonts w:ascii="Amiri" w:hAnsi="Amiri" w:eastAsia="Amiri" w:cs="Amiri"/>
          <w:color w:val="111111"/>
          <w:sz w:val="28"/>
          <w:sz w:val="28"/>
          <w:szCs w:val="28"/>
          <w:rtl w:val="true"/>
          <w:lang w:bidi="ar-SA"/>
        </w:rPr>
        <w:t>وعدد آياتها مائة وخمس وثلاثون آية</w:t>
      </w:r>
    </w:p>
    <w:p>
      <w:pPr>
        <w:pStyle w:val="BookText"/>
        <w:rPr/>
      </w:pPr>
      <w:r>
        <w:rPr>
          <w:rFonts w:ascii="Amiri" w:hAnsi="Amiri" w:eastAsia="Amiri" w:cs="Amiri"/>
          <w:color w:val="111111"/>
          <w:sz w:val="28"/>
          <w:sz w:val="28"/>
          <w:szCs w:val="28"/>
          <w:rtl w:val="true"/>
          <w:lang w:bidi="ar-SA"/>
        </w:rPr>
        <w:t>الرَّحْمَنُ عَلَى الْعَرْشِ اسْتَوَى</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اسْتَوى تَدْبِيرُهُ، وَعَلَا أَمْرُهُ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إلى</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المباركة، وطلب من اللّه تعالى أن يشدّ أزره بأخيه وابن عمه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السيّدة أسماء بنت عميس،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ثبير وهو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بِما سَأَلَكَ أَخِي مُوسى أَنْ تَشْرَحَ لِي صَدْرِي، وَأَن تُيَسِّرَ لِي </w:t>
      </w:r>
    </w:p>
    <w:p>
      <w:pPr>
        <w:pStyle w:val="BookText"/>
        <w:rPr/>
      </w:pPr>
      <w:r>
        <w:rPr>
          <w:rFonts w:ascii="Amiri" w:hAnsi="Amiri" w:eastAsia="Amiri" w:cs="Amiri"/>
          <w:color w:val="111111"/>
          <w:sz w:val="28"/>
          <w:sz w:val="28"/>
          <w:szCs w:val="28"/>
          <w:rtl w:val="true"/>
          <w:lang w:bidi="ar-SA"/>
        </w:rPr>
        <w:t>أَمْرِي، وَأَنْ تَحُلَّ عُقْدَةٌ مِنْ لِسانِي يَفْقَهُوا قَوْلِي، وَاجْعَلْ لِي وَزِيراً مِنْ أَهْلِي، عَلِيّاً أَخِي، اشْدُدْ بِهِ أَزْرِي، وَأَشْرِكْهُ فِي أَمْرِي، كَي نُسَبِّحَكَ كَثِيراً، وَنَذْكُرَكَ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فَأَوْجَسَ فِي نَفْسِهِ خِيفَةٌ مُوسَى</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يُوجِسٌ مُوسَى خِيفَةً عَلَى نَفْسِهِ، بَلْ أَشْفَقَ مِنْ غَلَبَةِ الجُهَّالِ، وَدُوَلِ الضَّلال</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 لَهُمْ عِجْلاً جَسَداً لَّهُ خَوَارٌ فَقَالُوا هَذَا إِلَهُكُمْ وَإِلَهُ مُوسَى فَنَسِيَ</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السامري، وإضلاله لبني إسرائيل بإخراجه العجل لهم،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الهكم وإله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تَعَجَّلَ مُوسَى إِلَى رَبِّهِ، عَمَدَ السَّامِرِيُّ فَجَمَعَ مَا قَدَرَ عَلَيْهِ مِنْ حُلْيِ بَنِي إِسْرَائِيلَ فَضَرَبَهُ عِجْلاً، ثُمَّ أَلْقَى الْقَبْضَةَ فِي جَوْفِهِ فَإِذا هُوَ عِجْلٌ جَسَدٌ لَهُ خُوارٌ، فَقالَ 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وَإِلَهُ مُوسَى، فَقالَ لَهُمْ هارُونُ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يَعِدُكُمْ رَبُّكُمْ وَعْداً حَسَناً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أَهْلَكَ بِالصَّلَاةِ وَاصْطَبِرْ عَلَيْهَا لَا نَسْأَلُكَ رِزْقاً نَّحْنُ</w:t>
      </w:r>
    </w:p>
    <w:p>
      <w:pPr>
        <w:pStyle w:val="BookText"/>
        <w:rPr/>
      </w:pPr>
      <w:r>
        <w:rPr>
          <w:rFonts w:ascii="Amiri" w:hAnsi="Amiri" w:eastAsia="Amiri" w:cs="Amiri"/>
          <w:color w:val="111111"/>
          <w:sz w:val="28"/>
          <w:sz w:val="28"/>
          <w:szCs w:val="28"/>
          <w:rtl w:val="true"/>
          <w:lang w:bidi="ar-SA"/>
        </w:rPr>
        <w:t>نَرْزُقُكَ وَالْعَاقِبَةُ لِلتَّقْوَى</w:t>
      </w:r>
      <w:r>
        <w:rPr>
          <w:rFonts w:eastAsia="Times New Roman" w:cs="Times New Roman" w:ascii="Times New Roman" w:hAnsi="Times New Roman"/>
          <w:color w:val="111111"/>
          <w:sz w:val="28"/>
          <w:szCs w:val="28"/>
          <w:lang w:val="en-US" w:bidi="en-US"/>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الخدري أنه 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إلى باب عليّ ثمانية أشهر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 إِنَّمَا يُرِيدُ اللّه لِيُذْهِبَ عَنكُمُ الرِّجْسَ أَهْلَ الْبَيْتِ وَيُطَهِّرَكُمْ تطهيراً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تواترت الأخبار بذلك</w:t>
      </w:r>
      <w:r>
        <w:rPr>
          <w:rFonts w:eastAsia="Amiri" w:cs="Amiri" w:ascii="Amiri" w:hAnsi="Amiri"/>
          <w:color w:val="111111"/>
          <w:sz w:val="28"/>
          <w:szCs w:val="28"/>
          <w:rtl w:val="true"/>
          <w:lang w:bidi="ar-SA"/>
        </w:rPr>
        <w:t xml:space="preserve">. </w:t>
      </w:r>
      <w:bookmarkStart w:id="147" w:name="pg16265_180351"/>
    </w:p>
    <w:p>
      <w:pPr>
        <w:pStyle w:val="Heading3"/>
        <w:numPr>
          <w:ilvl w:val="2"/>
          <w:numId w:val="1"/>
        </w:numPr>
        <w:rPr/>
      </w:pPr>
      <w:bookmarkStart w:id="148" w:name="__RefHeading___Toc4657443_1280447820"/>
      <w:bookmarkStart w:id="149" w:name="_Toc52"/>
      <w:bookmarkEnd w:id="147"/>
      <w:bookmarkEnd w:id="148"/>
      <w:r>
        <w:rPr>
          <w:rtl w:val="true"/>
        </w:rPr>
        <w:t>سورة الأنبياء</w:t>
      </w:r>
      <w:bookmarkEnd w:id="1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وعدد آياتها مائة واثنتا عشرة آية</w:t>
      </w:r>
    </w:p>
    <w:p>
      <w:pPr>
        <w:pStyle w:val="BookText"/>
        <w:rPr/>
      </w:pP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 اخوانه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نجدك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كلام مثلك؟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وَتَبْلُوكُمْ بِالشَّرِّ وَالْخَيْرِ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الْخَيْرُ الصَّحَةُ وَالْغِنى، وَالشَّرُّ الْمَرَضُ وَالْفَقْرُ ابْتِلاءٌ وَاخْتِباراً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وَنَضَعُ الْمَوَازِينَ الْقِسْطَ لِيَوْمِ الْقِيَامَةِ فَلَا تُظْلَمُ نَفْسٌ شَيْئاً وَإِن</w:t>
      </w:r>
    </w:p>
    <w:p>
      <w:pPr>
        <w:pStyle w:val="BookText"/>
        <w:rPr/>
      </w:pPr>
      <w:r>
        <w:rPr>
          <w:rFonts w:ascii="Amiri" w:hAnsi="Amiri" w:eastAsia="Amiri" w:cs="Amiri"/>
          <w:color w:val="111111"/>
          <w:sz w:val="28"/>
          <w:sz w:val="28"/>
          <w:szCs w:val="28"/>
          <w:rtl w:val="true"/>
          <w:lang w:bidi="ar-SA"/>
        </w:rPr>
        <w:t>كَانَ مِثْقَالَ حَبَّةٍ مِنْ خَرْدَلٍ أَتَيْنَا بِهَا وَكَفَى بِنَا حَاسِبِينَ</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عمّا اشتبه عليه من الآيات،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ميزانُ الْعَدْلِ، يُؤْخَذُ بِهِ الْخَلَائِقُ يَوْمَ الْقِيامَةِ، يُدِينُ اللّه تَبَارَكَ وَتَعَالَى الْخَلْقَ بَعْضَهُمْ مِنْ بَعْضٍ بِالْمَوَازِينِ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r>
        <w:rPr>
          <w:rFonts w:eastAsia="Times New Roman" w:cs="Times New Roman" w:ascii="Times New Roman" w:hAnsi="Times New Roman"/>
          <w:color w:val="111111"/>
          <w:sz w:val="28"/>
          <w:szCs w:val="28"/>
          <w:lang w:val="en-US" w:bidi="en-US"/>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تعالى المتّقين من عباده بالفردوس والنعيم، والبعد عن الجحيم، وقد استشهد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في حديثه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وَشِيْعَتُكَ عَلَى الْحَوْضِ تُسْقُونَ مَنْ أَحْبَيْتُمْ، وَتَمْنَعُونَ مَنْ كَرِهْتُمْ، وَأَنتُمُ الْآمِنُونَ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نَزَلَتِ الْآيَةَ إِنَّ الَّذِينَ سَبَقَتْ لَهُم مِنَّا الْحُسْنَى أُولَئِكَ عَنْهَا مُبْعَدُونَ، وَفِيكُمْ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وَتَتَلَقَّاهُمُ الْمَلَائِكَةُ هَذَا يَوْمُكُمُ الَّذِي كُتُمْ تُوعَدُونَ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نَطْوِي السَّمَاءَ كَطَيِّ السِّجِلِّ لِلْكُتُبِ كَمَا بَدَأْنَا أَوَّلَ خَلْقٍ</w:t>
      </w:r>
    </w:p>
    <w:p>
      <w:pPr>
        <w:pStyle w:val="BookText"/>
        <w:rPr/>
      </w:pPr>
      <w:r>
        <w:rPr>
          <w:rFonts w:ascii="Amiri" w:hAnsi="Amiri" w:eastAsia="Amiri" w:cs="Amiri"/>
          <w:color w:val="111111"/>
          <w:sz w:val="28"/>
          <w:sz w:val="28"/>
          <w:szCs w:val="28"/>
          <w:rtl w:val="true"/>
          <w:lang w:bidi="ar-SA"/>
        </w:rPr>
        <w:t>نُعِيدُهُ وَعْداً عَلَيْنَا إِنَّا كُنَّا فَاعِلِينَ</w:t>
      </w:r>
      <w:r>
        <w:rPr>
          <w:rFonts w:eastAsia="Times New Roman" w:cs="Times New Roman" w:ascii="Times New Roman" w:hAnsi="Times New Roman"/>
          <w:color w:val="111111"/>
          <w:sz w:val="28"/>
          <w:szCs w:val="28"/>
          <w:lang w:val="en-US" w:bidi="en-US"/>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في معرض حديثه عن الأموات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الْأَرْضِ بَطْناً، وَبِالسَّعَةِ ضِيقاً، وَبِالْأَهْلِ غُرْبَةٌ، وَبِالنُّورِ ظُلْمَةٌ، فَجَاءُوهَا كَمَا فَارَقُوهَا، حُفَاةً عُرَاةٌ، قَدْ ظَعَنُوا عَنْهَا بِأَعْمَالِهِمْ إِلَى الْحَيَاةِ الدَّائِمَةِ، وَالدَّارِ الْبَاقِيَةِ، كَمَا 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50" w:name="pg16265_180354"/>
    </w:p>
    <w:p>
      <w:pPr>
        <w:pStyle w:val="Heading3"/>
        <w:numPr>
          <w:ilvl w:val="2"/>
          <w:numId w:val="1"/>
        </w:numPr>
        <w:rPr/>
      </w:pPr>
      <w:bookmarkStart w:id="151" w:name="__RefHeading___Toc4657445_1280447820"/>
      <w:bookmarkStart w:id="152" w:name="_Toc53"/>
      <w:bookmarkEnd w:id="150"/>
      <w:bookmarkEnd w:id="151"/>
      <w:r>
        <w:rPr>
          <w:rtl w:val="true"/>
        </w:rPr>
        <w:t>سورة الحجّ</w:t>
      </w:r>
      <w:bookmarkEnd w:id="1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وعدد آياتها ثمان وسبعون آية</w:t>
      </w:r>
    </w:p>
    <w:p>
      <w:pPr>
        <w:pStyle w:val="BookText"/>
        <w:rPr/>
      </w:pP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 إِنَّ اللّه عَلَى كُلِّ شَيْءٍ شَهِيدٌ</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الآية الكريمة إلى بعض الأديان، وعدّت منها المجوس، 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فانبرى إليه المنافق الأشعث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تؤخذ من المجوس الجزية، ولم ينزل إليهم كتاب، ولم يبعث إليهم نبي؟</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أَشْعَثُ، قَدْ أَنْزَلَ اللّه عَلَيْهِمْ كِتاباً، وَبَعَثَ إِلَيْهِمْ نَبِيَّاً، وَكَانَ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فَأَهْلَكْتَهُ، فَاخْرُجْ نُطَهُرُكَ، وَنُقِمْ عَلَيْكَ الْحَدَّ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وَاسْمَعُوا كَلَامِي فَإِنْ يَكُنْ لِي مَخْرَجاً مِمَّا ارْتَكَبْتُ، </w:t>
      </w:r>
    </w:p>
    <w:p>
      <w:pPr>
        <w:pStyle w:val="BookText"/>
        <w:rPr/>
      </w:pPr>
      <w:r>
        <w:rPr>
          <w:rFonts w:ascii="Amiri" w:hAnsi="Amiri" w:eastAsia="Amiri" w:cs="Amiri"/>
          <w:color w:val="111111"/>
          <w:sz w:val="28"/>
          <w:sz w:val="28"/>
          <w:szCs w:val="28"/>
          <w:rtl w:val="true"/>
          <w:lang w:bidi="ar-SA"/>
        </w:rPr>
        <w:t>وَإِلَّا فَشَأْنكُمْ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وَجَلَّ لَمْ يَخْلُقْ خَلْقاً أَكْرَمَ عَلَيْهِ مِن أَبِينَا آدَمَ وَأَمِّنا حَوَاءَ؟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زَوْجَ بَنِيهِ بَنَاتِهِ، وَبَنَاتِهِ مِنْ بَنِيهِ؟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وَرَفَعَ عَنْهُمُ الْكِتابَ، فَهُمُ الْكَفَرَةُ يَدْخُلُونَ النَّارَ بِلَا حِسابِ، وَالْمُنافِقُونَ أَشَدُّ حالاً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بذلك إلى الأشعث الذي هو رأس المنافقين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بمثل هذا الجواب أبداً، واللّه لا عدت إلى مثلها أبداً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53" w:name="pg16265_180356"/>
    </w:p>
    <w:p>
      <w:pPr>
        <w:pStyle w:val="Heading3"/>
        <w:numPr>
          <w:ilvl w:val="2"/>
          <w:numId w:val="1"/>
        </w:numPr>
        <w:rPr/>
      </w:pPr>
      <w:bookmarkStart w:id="154" w:name="__RefHeading___Toc4657447_1280447820"/>
      <w:bookmarkStart w:id="155" w:name="_Toc54"/>
      <w:bookmarkEnd w:id="153"/>
      <w:bookmarkEnd w:id="154"/>
      <w:r>
        <w:rPr>
          <w:rtl w:val="true"/>
        </w:rPr>
        <w:t>سورة المؤمنون</w:t>
      </w:r>
      <w:bookmarkEnd w:id="1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نزلت هذه السورة المباركة في مكّة، عدد آياتها مائة وثماني عشرة آية</w:t>
      </w:r>
    </w:p>
    <w:p>
      <w:pPr>
        <w:pStyle w:val="BookText"/>
        <w:rPr/>
      </w:pP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في الصلاة أن لا يلتفت المصلّي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عَن اللَّغْوِ مُعْرِضُونَ</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قَوْلٍ لَيْسَ لِلهِ فِيهِ ذِكْرٌ فَهُوَ لَغْوَ</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النُّطْفَةُ أَرْبَعَةَ أَشْهُرٍ بَعَثَ اللّه إِلَيْها مَلَكاً فَنَفَخَ فِيها الرُّوحَ فِي الظُّلُماتِ الثَّلَاثِ، فَذَلِكَ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أَنشَأْنَاهُ خَلْقاً آخَرَ، يَعْنِي نَفْخَ الرُّوحِ فِيهِ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لَآيَاتٍ وَإِن كُنَّا لَمُبْتَلِينَ</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بالفقرة الأخيرة من الآية في خطاب له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قَدْ أَعَاذَكُمْ مِنْ أَنْ يَجُورَ عَلَيْكُمْ، وَلَمْ يُعِذْكُمْ مِنْ أَنْ يَبْتَلِيَكُمْ، وَقَدْ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وَإِنْ كُنَّا لَمُبْتَلِينَ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يَتَوَاضَعُوا فِي الدُّعاءِ وَلَمْ يَخْضَعُوا، وَلَوْ خَضَعُوا لِلَّهِ لاَسْتَجابَ لَهُمْ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الأصبغ بن نباتة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الْأَيْدِي مِنَ الْإِسْتِكانَةِ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الْإِسْتِكانَةُ؟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وَما يَتَضَرَّعُونَ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56" w:name="pg16265_180358"/>
    </w:p>
    <w:p>
      <w:pPr>
        <w:pStyle w:val="Heading3"/>
        <w:numPr>
          <w:ilvl w:val="2"/>
          <w:numId w:val="1"/>
        </w:numPr>
        <w:rPr/>
      </w:pPr>
      <w:bookmarkStart w:id="157" w:name="__RefHeading___Toc4657449_1280447820"/>
      <w:bookmarkStart w:id="158" w:name="_Toc55"/>
      <w:bookmarkEnd w:id="156"/>
      <w:bookmarkEnd w:id="157"/>
      <w:r>
        <w:rPr>
          <w:rtl w:val="true"/>
        </w:rPr>
        <w:t>سورة النُّور</w:t>
      </w:r>
      <w:bookmarkEnd w:id="1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أربع وستون آية</w:t>
      </w:r>
    </w:p>
    <w:p>
      <w:pPr>
        <w:pStyle w:val="BookText"/>
        <w:rPr/>
      </w:pP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الآية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بِالْمَدِينَةِ، وَكانَتِ النِّسَاءُ يَتَقَنَّعْنَ خَلْفَ آذَانِهِنَّ، فَنَظَرَ إِلَيْهَا وَهِيَ مُقْبِلَةٌ، فَلَمّا جازَتْ نَظَرَ إِلَيْهَا وَدَخَلَ فِي زُقاقٍ، وَجَعَلَ يَنْظُرُ خَلْفَها، وَاعْتَرَضَ وَجْهَهُ عَظْمٌ فِى الْحَائِطِ أَوْ زُجَاجَةٌ، فَشَقَّ وَجْهَهُ، فَلَمّا مَضَتِ الْمَرْأَةُ نَظَرَ فَإذا الدَّماءُ تَسِيلُ عَلَى ثَوْبِهِ وَصَدْرِهِ،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وَأَخْبِرَنَّهُ، فَأَتَاهُ، فَنَظَرَ إِلَيْهِ الرَّسُولُ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عليه من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بِالْأَمْرِ، فَنَزَلَ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لِّلْمُؤْمِنِينَ يَغُضُّوا مِن أَبْصَارِهِمْ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 هذه الآية عقب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الْحَيَاةِ، وَيَهْتِفُونَ بِالزَّوَاجِرٍ عَنْ مَحَارِمِ اللّه فِي أَسْمَاعِ الْغَافِلِينَ، وَيَأْمُرُونَ بِالْقِسْطِ وَيَأْتَمِرُونَ بِهِ، وَيَنْهَوْنَ عَنِ الْمُنْكَرِ وَيَتَنَاهَوْنَ عَنْهُ، فَكَأَنَّمَا قَطَعُوا الدُّنْيَا إِلَى الْآخِرَةِ وَهُمْ فِيهَا، فَشَاهَدُوا مَا وَرَاءَ ذَلِكَ، فَكَأَنَّمَا اطَّلَعُوا غُيُوبَ أَهْلِ الْبَرْزَحَ فِي طُولِ الْإِقَامَةِ فِيهِ، وَحَقَّقَتِ الْقِيَامَةُ عَلَيْهِمْ عِدَاتِهَا، فَكَشَفُوا غِطَاءَ ذَلِكَ لِأَهْلِ الدُّنْيَا، حَتَّى كَأَنَّهُمْ يَرَوْنَ مَالَا يَرَى النَّاسُ، وَيَسْمَعُونَ مَا لَا يَسْمَعُونَ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الكلام المواقع المشرقة لأولياء اللّه وأحبائه الذين لا تلهيهم تجارة ولا بيع عن ذكره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عباده في حالة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فِي حالةٍ واحِدَةٍ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أَلَمْ تَرَ أَنَّ اللّه يُزْجِي سَحَاباً ثُمَّ يُؤَلِّفُ بَيْنَهُ ثُمَّ يَجْعَلُهُ رُكَامًا فَتَرَى الْوَدْقَ يَخْرُجُ مِن خِلَالِهِ وَيُنَزِّلُ مِنَ السَّمَاءِ مِن جِبَالٍ فِيهَا مِن بَرَدٍ فَيُصِيبُ بِهِ مَن يَشَاءُ وَيَصْرِفُهُ عَمَّنْ يَشَاءُ يَكَادُ سَنَا بَرْقِهِ يَذْهَبُ بِالابْصَارِ</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جَعَلَ السَّحابَ غَرَابِيلَ الْمَطَرِ، هِي تُذِيبُ الْبَرَدَ حَتَّى يَصِيرَ مَاءً لِكَيْ لَا يَضُرَّ شَيْئاً يُصِيبُهُ، وَالَّذِي تَرَوْنَ فِيهِ مِنَ الْبَرَدِ وَالصَّواعِقِ نِقْمَةٌ مِنَ اللّه عَزَّ وَجَلَّ يُصِيبُ بها مَنْ يَشاءُ مِنْ عِباده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في نصيحته لعمر بن الخطّاب أن لا يخرج مع الجيش الذي انطلق لقتال الفرس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لَمْ يَكُنْ نَصْرُهُ وَلَا خِذْلَانُهُ بِكَثرَة وَلَا بِقِلَّةٍ، وَهُوَ دِينُ اللّه الَّذِي أَظْهَرَهُ، وَجُنْدُهُ الَّذِي أَعَدَّهُ وَأَمَدَّهُ، حَتَّى بَلَغَ مَا بَلَغَ، وَطَلَعَ حَيْثُ طَلَعَ؛ وَنَحْنُ عَلَى </w:t>
      </w:r>
    </w:p>
    <w:p>
      <w:pPr>
        <w:pStyle w:val="BookText"/>
        <w:rPr/>
      </w:pPr>
      <w:r>
        <w:rPr>
          <w:rFonts w:ascii="Amiri" w:hAnsi="Amiri" w:eastAsia="Amiri" w:cs="Amiri"/>
          <w:color w:val="111111"/>
          <w:sz w:val="28"/>
          <w:sz w:val="28"/>
          <w:szCs w:val="28"/>
          <w:rtl w:val="true"/>
          <w:lang w:bidi="ar-SA"/>
        </w:rPr>
        <w:t>مَوْعُودٍ مِنَ اللّه، حَيْثُ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تَعَالَى مُنْجِرٌ وَعْدَهُ، وَنَاصِرٌ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 الْقَيِّم فِي الْإِسْلَامِ مَكَانُ النِّظَامِ مِنَ الْخَرَزِ، فَإِنِ انْقَطَعَ النِّظَامُ تَفَرَّقَ، وَرُبَّ مَتَفَرِّقٍ لَمْ يَجْتَمِعْ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وَالْعَرَبُ الْيَومَ وَإِنْ كَانُوا قِلَّةٌ، فَهُمْ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وَاسْتَدِرِ الرَّحَا بِالْعَرَبِ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59" w:name="pg16265_180362"/>
    </w:p>
    <w:p>
      <w:pPr>
        <w:pStyle w:val="Heading3"/>
        <w:numPr>
          <w:ilvl w:val="2"/>
          <w:numId w:val="1"/>
        </w:numPr>
        <w:rPr/>
      </w:pPr>
      <w:bookmarkStart w:id="160" w:name="__RefHeading___Toc4657451_1280447820"/>
      <w:bookmarkStart w:id="161" w:name="_Toc56"/>
      <w:bookmarkEnd w:id="159"/>
      <w:bookmarkEnd w:id="160"/>
      <w:r>
        <w:rPr>
          <w:rtl w:val="true"/>
        </w:rPr>
        <w:t>سورة الفرقان</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سبع وسبعون آية</w:t>
      </w:r>
    </w:p>
    <w:p>
      <w:pPr>
        <w:pStyle w:val="BookText"/>
        <w:rPr/>
      </w:pPr>
      <w:r>
        <w:rPr>
          <w:rFonts w:ascii="Amiri" w:hAnsi="Amiri" w:eastAsia="Amiri" w:cs="Amiri"/>
          <w:color w:val="111111"/>
          <w:sz w:val="28"/>
          <w:sz w:val="28"/>
          <w:szCs w:val="28"/>
          <w:rtl w:val="true"/>
          <w:lang w:bidi="ar-SA"/>
        </w:rPr>
        <w:t>أَصْحَابُ الْجَنَّةِ يَوْمَئِذٍ خَيْرٌ مُّسْتَقَرّاً وَأَحْسَنُ مَقِيلاً</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في حديثه عن وضع المؤمن في قبره،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يَفْسَحانِ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مَدَّ بَصَرِهِ، ثُمَّ يَفْتَحَانِ لَهُ باباً إِلَى الْجَنَّةِ،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وَعَاداً وَثَمُودَاْ وَأَصْحَابَ الرَّسُ وَقُرُوناً بَيْنَ ذَلِكَ كَثِيراً</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قصة أصحاب الرس، وملخصه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كانوا قوماً يعبدون شجرة صنوبر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درخت، کان یافث بن نوح </w:t>
      </w:r>
    </w:p>
    <w:p>
      <w:pPr>
        <w:pStyle w:val="BookText"/>
        <w:rPr/>
      </w:pPr>
      <w:r>
        <w:rPr>
          <w:rFonts w:ascii="Amiri" w:hAnsi="Amiri" w:eastAsia="Amiri" w:cs="Amiri"/>
          <w:color w:val="111111"/>
          <w:sz w:val="28"/>
          <w:sz w:val="28"/>
          <w:szCs w:val="28"/>
          <w:rtl w:val="true"/>
          <w:lang w:bidi="ar-SA"/>
        </w:rPr>
        <w:t>غرسها بعد الطوفان على شفير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آب، وكان لهم اثنتا عشرة قرية معمورة على شاطئ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غرسوا في كل قرية منها شجرة من الصنوبر، وأجروا عليها نهراً من عين، وحرّموا شرب مائها على أنفسهم وأنعامهم، ومن شرب من مائها قتلوه،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الآلهة فلا ينبغي لأحد أن ينقص حياتها، وقد جعلوا في كلّ شهر من السنة يوماً في كل قرية عيداً يخرجون فيه إلى الشجرة فيسجدون لها، ويذبحون لها الذبائح ثمّ يحرقونها، ويبكون ويتضرّعون عندها، والشيطان يكلمهم وكان هذا دأبهم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 منهم الكفر وعبادة الشجر بعث اللّه إليهم رسولاً من بني إسرائيل فدعاهم إلى عبادة اللّه تعالى، فلم يؤمنوا، فدعا اللّه على الشجرة فيبست، فلما رأوا ذلك جزعوا،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الهتنا،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آلهتنا غضبت علينا من هذا الرجل الذي يدعونا إلى الكفر بها، فاجتمعت آراؤهم على قتله فحفروا بئراً وألقوه فيه، وشدّوا رأس البئر حتى مات، فأنزل اللّه عليهم عذابه، وأهلكهم عن آخرهم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الزوج فهو ابن عمه وزوج ابنته فكان نسباً وصهراً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62" w:name="pg16265_180364"/>
    </w:p>
    <w:p>
      <w:pPr>
        <w:pStyle w:val="Heading3"/>
        <w:numPr>
          <w:ilvl w:val="2"/>
          <w:numId w:val="1"/>
        </w:numPr>
        <w:rPr/>
      </w:pPr>
      <w:bookmarkStart w:id="163" w:name="__RefHeading___Toc4657453_1280447820"/>
      <w:bookmarkStart w:id="164" w:name="_Toc57"/>
      <w:bookmarkEnd w:id="162"/>
      <w:bookmarkEnd w:id="163"/>
      <w:r>
        <w:rPr>
          <w:rtl w:val="true"/>
        </w:rPr>
        <w:t>سورة الشُّعراء</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مائتان وسبع وعشرون آية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lang w:val="en-US" w:bidi="en-US"/>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الدعوة الاسلامية بإبلاغ أسرته بالدعوة إلى الإسلام، فدعا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أن يدعو سر القرشية إلى وليمة أقامها لهم، ليبلغهم رسالة ربّه، فدعاهم فما استجابوا له، فطلب منهم أن يستجيب له واحد منهم ليتّخذه وزيراً وخليفة، فما أجابه أحد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 خليفة ووزيراً له، وقد ذكرنا تفصيل ذلك في بعض أجزاء هذه الموسوعة</w:t>
      </w:r>
      <w:r>
        <w:rPr>
          <w:rFonts w:eastAsia="Amiri" w:cs="Amiri" w:ascii="Amiri" w:hAnsi="Amiri"/>
          <w:color w:val="111111"/>
          <w:sz w:val="28"/>
          <w:szCs w:val="28"/>
          <w:rtl w:val="true"/>
          <w:lang w:bidi="ar-SA"/>
        </w:rPr>
        <w:t xml:space="preserve">. </w:t>
      </w:r>
      <w:bookmarkStart w:id="165" w:name="pg16265_180365"/>
    </w:p>
    <w:p>
      <w:pPr>
        <w:pStyle w:val="Heading3"/>
        <w:numPr>
          <w:ilvl w:val="2"/>
          <w:numId w:val="1"/>
        </w:numPr>
        <w:rPr/>
      </w:pPr>
      <w:bookmarkStart w:id="166" w:name="__RefHeading___Toc4657455_1280447820"/>
      <w:bookmarkStart w:id="167" w:name="_Toc58"/>
      <w:bookmarkEnd w:id="165"/>
      <w:bookmarkEnd w:id="166"/>
      <w:r>
        <w:rPr>
          <w:rtl w:val="true"/>
        </w:rPr>
        <w:t>سورة القصَص</w:t>
      </w:r>
      <w:bookmarkEnd w:id="1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ثمان وثمانون آية</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في هذا الحديث، 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الآية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الإمام في حديثه إلى حكومة المصلح الأعظم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يقيم اعوجاج الدين ويصلح ما فسد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المستضعفين بيوسف وولده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وَابْتَغِ فِيمَا آتَاكَ اللّه الدَّارَ الْآخِرَةَ وَلَا تَنسَ نَصِيبَكَ مِنَ الدُّنْيَا</w:t>
      </w:r>
    </w:p>
    <w:p>
      <w:pPr>
        <w:pStyle w:val="BookText"/>
        <w:rPr/>
      </w:pPr>
      <w:r>
        <w:rPr>
          <w:rFonts w:ascii="Amiri" w:hAnsi="Amiri" w:eastAsia="Amiri" w:cs="Amiri"/>
          <w:color w:val="111111"/>
          <w:sz w:val="28"/>
          <w:sz w:val="28"/>
          <w:szCs w:val="28"/>
          <w:rtl w:val="true"/>
          <w:lang w:bidi="ar-SA"/>
        </w:rPr>
        <w:t>وَأَحْسِن كَمَا أَحْسَنَ اللّه إِلَيْكَ وَلَا تَبْغِ الْفَسَادَ فِي الْأَرْضِ إِنَّ اللّه لَا يُحِبُّ الْمُفْسِدِينَ</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لَا تَنْسَ صِحْتَكَ وَقُوَّتَكَ وَفَراغَكَ وَشَبابَكَ وَنَشَاطَكَ أَنْ تَطْلُبَ بها الْآخِرَةَ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خلافته يمشي في الأسواق وهو يرشد الضالّ، و، ويعين الضعيف، ويمر بالبياع والبقال فيفتح عليه القرآن، ويقرأ</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أَهْلِ الْعَدْلِ وَالْمَواضِعِ مِنَ الصَّلَاةِ وَأَهْلِ الْقُدْرَةِ مِنْ سَائِرِ الناس</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تَدْعُ مَعَ اللّه إِلَهَا آخَرَ لَا إِله إِلَّا هُوَ كُلُّ شَيْءٍ هَالِك إِلَّا وَجْهَهُ لَهُ الْحُكْمُ وَإِلَيْهِ تُرْجَعُونَ</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كُلُّ شَيْءٍ هَالِك إِلَّا دِينَهُ؛ لأنَّ مِنَ الْمَحالِ أَنْ يَهْلِكَ مِنْهُ كُلُّ شَيْءٍ وَيَبْقَى الْوَجْهُ، هُوَ أَجَلُ وَأَعْظَمُ مِنْ ذلِكَ، وَإِنَّما يَهلِك ما لَيْسَ مِنْهُ 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68" w:name="pg16265_180368"/>
    </w:p>
    <w:p>
      <w:pPr>
        <w:pStyle w:val="Heading3"/>
        <w:numPr>
          <w:ilvl w:val="2"/>
          <w:numId w:val="1"/>
        </w:numPr>
        <w:rPr/>
      </w:pPr>
      <w:bookmarkStart w:id="169" w:name="__RefHeading___Toc4657457_1280447820"/>
      <w:bookmarkStart w:id="170" w:name="_Toc59"/>
      <w:bookmarkEnd w:id="168"/>
      <w:bookmarkEnd w:id="169"/>
      <w:r>
        <w:rPr>
          <w:rtl w:val="true"/>
        </w:rPr>
        <w:t>سورة العنكبوت</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تسع وستون آية</w:t>
      </w:r>
    </w:p>
    <w:p>
      <w:pPr>
        <w:pStyle w:val="BookText"/>
        <w:rPr/>
      </w:pPr>
      <w:r>
        <w:rPr>
          <w:rFonts w:ascii="Amiri" w:hAnsi="Amiri" w:eastAsia="Amiri" w:cs="Amiri"/>
          <w:color w:val="111111"/>
          <w:sz w:val="28"/>
          <w:sz w:val="28"/>
          <w:szCs w:val="28"/>
          <w:rtl w:val="true"/>
          <w:lang w:bidi="ar-SA"/>
        </w:rPr>
        <w:t>أَحَسِبَ النَّاسُ أَن يُتْرَكُوا أَن يَقُولُوا آمَنَّا وَهُمْ لَا يُفْتَنُونَ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انبرى رجل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سُبْحَانَهُ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الَّتى أَخْبَرَكَ اللّه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يَرْجُواْ لِقَاءَ اللّه فَإِنَّ أَجَلَ اللّه لَآتٍ وَهُوَ السَّمِيعُ الْعَلِيمُ</w:t>
      </w:r>
      <w:r>
        <w:rPr>
          <w:rFonts w:eastAsia="Times New Roman" w:cs="Times New Roman" w:ascii="Times New Roman" w:hAnsi="Times New Roman"/>
          <w:color w:val="111111"/>
          <w:sz w:val="28"/>
          <w:szCs w:val="28"/>
          <w:lang w:val="en-US" w:bidi="en-US"/>
        </w:rPr>
        <w:t>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بِأَنَّهُ مَبْعُوثُ فَإِنَّ وَعْدَ اللّه لَآتِ مِنَ الثَّوابِ وَالْعِقابِ، فَاللَّقاءُ منهُنا لَيْسَ بِالْرُؤْيَةِ، وَاللقاء هُوَ الْبَعْثُ</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71" w:name="pg16265_180370"/>
    </w:p>
    <w:p>
      <w:pPr>
        <w:pStyle w:val="Heading3"/>
        <w:numPr>
          <w:ilvl w:val="2"/>
          <w:numId w:val="1"/>
        </w:numPr>
        <w:rPr/>
      </w:pPr>
      <w:bookmarkStart w:id="172" w:name="__RefHeading___Toc4657459_1280447820"/>
      <w:bookmarkStart w:id="173" w:name="_Toc60"/>
      <w:bookmarkEnd w:id="171"/>
      <w:bookmarkEnd w:id="172"/>
      <w:r>
        <w:rPr>
          <w:rtl w:val="true"/>
        </w:rPr>
        <w:t>سورة الروم</w:t>
      </w:r>
      <w:bookmarkEnd w:id="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ستون آية</w:t>
      </w:r>
    </w:p>
    <w:p>
      <w:pPr>
        <w:pStyle w:val="BookText"/>
        <w:rPr/>
      </w:pPr>
      <w:r>
        <w:rPr>
          <w:rFonts w:ascii="Amiri" w:hAnsi="Amiri" w:eastAsia="Amiri" w:cs="Amiri"/>
          <w:color w:val="111111"/>
          <w:sz w:val="28"/>
          <w:sz w:val="28"/>
          <w:szCs w:val="28"/>
          <w:rtl w:val="true"/>
          <w:lang w:bidi="ar-SA"/>
        </w:rPr>
        <w:t>وَمَا آتَيْتُم مِن رِباً لِيَرْبُوا فِي أَمْوَالِ النَّاسِ فَلَا يَرْبُوا عِندَ اللّه وَما آتَيْتُم مِن زَكَاةٍ تُرِيدُونَ وَجْهَ اللّه فَأُولئِكَ هُمُ الْمُضْعِفُونَ</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الآية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الصَّلَاةَ تَنْزِيهاً عَنِ الْكِبْرِ، وَالزَّكَاةَ تَسْبِيباً لِلرِّزْقِ، وَالصِّيامَ ابْتِلَاءً لإِخْلَاصِ الْخَلْقِ، وَصِلَةَ الْأَرْحَامِ مَنْمَاةَ لِلْعَدَدِ</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74" w:name="pg16265_180371"/>
    </w:p>
    <w:p>
      <w:pPr>
        <w:pStyle w:val="Heading3"/>
        <w:numPr>
          <w:ilvl w:val="2"/>
          <w:numId w:val="1"/>
        </w:numPr>
        <w:rPr/>
      </w:pPr>
      <w:bookmarkStart w:id="175" w:name="__RefHeading___Toc4657461_1280447820"/>
      <w:bookmarkStart w:id="176" w:name="_Toc61"/>
      <w:bookmarkEnd w:id="174"/>
      <w:bookmarkEnd w:id="175"/>
      <w:r>
        <w:rPr>
          <w:rtl w:val="true"/>
        </w:rPr>
        <w:t>سورة لقمان</w:t>
      </w:r>
      <w:bookmarkEnd w:id="1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أربع وثلاثون آية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الساعة، ونزول الغيث، والعلم بما في الأرحام من ذكر أو أنثى، وجهل الإنسان بما يكسبه في غده، وخفاء موته عليه كلّ هذه الأمور قد خفيت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77" w:name="pg16265_180372"/>
    </w:p>
    <w:p>
      <w:pPr>
        <w:pStyle w:val="Heading3"/>
        <w:numPr>
          <w:ilvl w:val="2"/>
          <w:numId w:val="1"/>
        </w:numPr>
        <w:rPr/>
      </w:pPr>
      <w:bookmarkStart w:id="178" w:name="__RefHeading___Toc4657463_1280447820"/>
      <w:bookmarkStart w:id="179" w:name="_Toc62"/>
      <w:bookmarkEnd w:id="177"/>
      <w:bookmarkEnd w:id="178"/>
      <w:r>
        <w:rPr>
          <w:rtl w:val="true"/>
        </w:rPr>
        <w:t>سورة السجدة</w:t>
      </w:r>
      <w:bookmarkEnd w:id="1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ثلاثون آية</w:t>
      </w:r>
    </w:p>
    <w:p>
      <w:pPr>
        <w:pStyle w:val="BookText"/>
        <w:rPr/>
      </w:pPr>
      <w:r>
        <w:rPr>
          <w:rFonts w:ascii="Amiri" w:hAnsi="Amiri" w:eastAsia="Amiri" w:cs="Amiri"/>
          <w:color w:val="111111"/>
          <w:sz w:val="28"/>
          <w:sz w:val="28"/>
          <w:szCs w:val="28"/>
          <w:rtl w:val="true"/>
          <w:lang w:bidi="ar-SA"/>
        </w:rPr>
        <w:t>أَفَمَن كَانَ مُؤْمِناً كَمَن كَانَ فَاسِقاً لَا يَسْتَوُونَ</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 والوليد بن عقبة بن أبي معيط، فقد تشاجر مع الإمام، وافتخر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أبسط منك لساناً، وأحد منك سناناً، وأمثل منك جثواً في الكتيبة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80" w:name="pg16265_180373"/>
    </w:p>
    <w:p>
      <w:pPr>
        <w:pStyle w:val="Heading3"/>
        <w:numPr>
          <w:ilvl w:val="2"/>
          <w:numId w:val="1"/>
        </w:numPr>
        <w:rPr/>
      </w:pPr>
      <w:bookmarkStart w:id="181" w:name="__RefHeading___Toc4657465_1280447820"/>
      <w:bookmarkStart w:id="182" w:name="_Toc63"/>
      <w:bookmarkEnd w:id="180"/>
      <w:bookmarkEnd w:id="181"/>
      <w:r>
        <w:rPr>
          <w:rtl w:val="true"/>
        </w:rPr>
        <w:t>سورة الاحزاب</w:t>
      </w:r>
      <w:bookmarkEnd w:id="1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ثلاث وسبعون آية</w:t>
      </w:r>
    </w:p>
    <w:p>
      <w:pPr>
        <w:pStyle w:val="BookText"/>
        <w:rPr/>
      </w:pP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غزوت مع عليّ 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عليّاً فانتقصته،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أَلَسْتُ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ولاية ذاتية، وهذه الولاية قد شاركه فيها وصيه وباب مدينة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سيدة نساء العالمين وولديه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تفصيل ذلك في بعض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اذْكُرُوا اللّه ذِكْراً كَثِيراً</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فِى السِّرِّ فَقَدْ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كانُوا يَذْكُرُونَ اللّه عَلَانِيَةٌ وَلَا يَذْكُرُونَهُ فِي السِّرِّ،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يُرَاءُونَ النَّاسَ وَلَا يَذْكُرُونَ اللّه إِلَّا قَلِيلاً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عَلَى محمّد وَآلِ محمّد، فَإِنَّ اللّه تَعَالَى يَقْبَلُ دُعاءَكُمْ عِنْدَ ذِكْرِ محمّد، وَدُعاءَكُمْ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وَحِفْظُكُم إِيَّاهُ إِذا قَرَأْتُم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فَصَلُّوا عَلَيْهِ فِي الصَّلَاةِ كُنتُمْ أَوْ فِي غَيْرِها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أهمية الأمانة، وعظيم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وَالْجِبَالِ ذَاتِ الطُّولِ الْمَنْصُوبَةِ، 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شَيْءٌ بِطُولٍ أَوْ عَرْضِ أَوْ قُوَّةٍ أَوْ عِزَّ لَا مُتَنَعْنَ؛ وَلَكِنْ أَشْفَقْنَ مِنَ الْعُقُوبَةِ، وَعَقَلْنَ مَا جَهِلَ مَنْ هُوَ أَضْعَفُ مِنْهُنَّ، وَهُوَ الْإِنْسَانُ إِنَّهُ كَانَ ظَلُوماً جَهُولاً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83" w:name="pg16265_180376"/>
    </w:p>
    <w:p>
      <w:pPr>
        <w:pStyle w:val="Heading3"/>
        <w:numPr>
          <w:ilvl w:val="2"/>
          <w:numId w:val="1"/>
        </w:numPr>
        <w:rPr/>
      </w:pPr>
      <w:bookmarkStart w:id="184" w:name="__RefHeading___Toc4657467_1280447820"/>
      <w:bookmarkStart w:id="185" w:name="_Toc64"/>
      <w:bookmarkEnd w:id="183"/>
      <w:bookmarkEnd w:id="184"/>
      <w:r>
        <w:rPr>
          <w:rtl w:val="true"/>
        </w:rPr>
        <w:t>سورة سَبَأ</w:t>
      </w:r>
      <w:bookmarkEnd w:id="1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أربع وخمسون آية</w:t>
      </w:r>
    </w:p>
    <w:p>
      <w:pPr>
        <w:pStyle w:val="BookText"/>
        <w:rPr/>
      </w:pP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يَوْمُ الْقِيَامَةِ حَسَبَ لَهُمْ، ثُمَّ أَعْطاهُمْ بِكُلِّ واحِدَةٍ عَشْرَ أَمْثالِها إِلى سَبْعِمانَةِ ضِعْفٍ،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رَبِّي يَبْسُطُ الرِّزْقَ لِمَن يَشَاءُ مِنْ عِبَادِهِ وَيَقْدِرُ لَهُ وَمَا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أَنفَقْتُم مِن شَيْءٍ فَهُوَ يُخْلِفُهُ وَهُوَ خَيْرُ الرَّازِقِينَ</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يَوْمٍ نَحْاً فَادْفَعُوا نَحْسَ ذلِكَ الْيَوْمِ بِالصَّدَقَةِ،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مَواضِعَ الْخَلَفِ فَإِنِّي سَمِعْتُ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تُنْفِقُوا كَيْفَ يُخْلِفُ؟</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86" w:name="pg16265_180378"/>
    </w:p>
    <w:p>
      <w:pPr>
        <w:pStyle w:val="Heading3"/>
        <w:numPr>
          <w:ilvl w:val="2"/>
          <w:numId w:val="1"/>
        </w:numPr>
        <w:rPr/>
      </w:pPr>
      <w:bookmarkStart w:id="187" w:name="__RefHeading___Toc4657469_1280447820"/>
      <w:bookmarkStart w:id="188" w:name="_Toc65"/>
      <w:bookmarkEnd w:id="186"/>
      <w:bookmarkEnd w:id="187"/>
      <w:r>
        <w:rPr>
          <w:rtl w:val="true"/>
        </w:rPr>
        <w:t>سورة فاطر</w:t>
      </w:r>
      <w:bookmarkEnd w:id="1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خمس وأربعون آية</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 أُوْلِى أَجْنِحَةٍ مَثْنَى وَثُلَاثَ وَرُبَاعَ يَزِيدُ فِي الْخَلْقِ مَا يَشَاءُ إِنَّ اللّه عَلَى كُلِّ شَيْءٍ قَدِير</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 الملائكة بقوله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وَمَلَائِكَةٌ خَلَقْتَهُمْ وَأَسْكَتُهُمْ سَماواتِكَ فَلَيْسَ فِيهِمْ فَتْرَةٌ، وَلَا عِنْدَهُمْ غَفْلَةٌ، وَلَا فِيْهِمْ مَعْصِيَةٌ، هُمْ أَعْلَمُ خَلْقِكَ بِكَ، وَأَخْوَفُ خَلْقِكَ مِنْكَ، وَأَقْرَبُ خَلْقِكَ مِنْكَ، وَأَعْمَلُهُمْ بِطاعَتِكَ، لَا يَغْشَاهُمْ نَوْمُ الْعُيونِ، وَلَا سَهْوَ الْعُقُولِ، وَلَا فَتْرَةُ الأبدان، لَمْ يَسْكُنُوا الْأَصْلَابَ، وَلَمْ تَضُمُّهُمْ الْأَرْحَامُ، وَلَمْ تَخْلُقُهُمْ مِنْ مَاءٍ مَهِينٍ، أَنْشَأْتَهُمْ إِنْشَاء فَأَسْكَتَتَهُمْ سَماواتِكَ، وَأَكْرَمْتَهُمْ بِجوارِكَ، وَاثْتَمَتْهُمْ عَلَى وَحْيِكَ، وَجَنِّبْتَهُمُ الآفاتِ، وَوَقَيْتَهُمُ الْبَلِيَّاتِ، وَطَهَّرْتَهُمْ مِنَ الذُّنُوبِ، وَلَوْلَا قُوَّتُكَ لَمْ يَقْوَوا، وَلَوْلَا تَثْبِيتُكَ لَمْ يَبْتُوا، وَلَوْلَا رَحْمَتُكَ لَمْ يُطِيعُوا، وَلَوْلَا أَنْتَ لَمْ يَكُونُوا أَما إِنَّهُمْ عَلى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مَكانَتِهِمْ مِنْكَ، وَطَاعَتِهِمْ إِيَّاكَ، وَمَنْزِلَتِهِمْ عِنْدَكَ، وَقِلَّةِ غَفْلَتِهِمْ عَنْ أَمْرِكَ، لَوْ عَايَنُوا ما خَفِيَ عَنْهُمْ مِنْكَ لَاحْتَقَرُوا أَعْمَالَهُمْ، وَلَأَزْرَوا عَلى أَنْفُسِهِمْ، وَلَعَلِمُوا أَنَّهُمْ لَمْ يَعْبُدوكَ حَقَّ عِبادَتِكَ سُبْحانَكَ خَالِفاً وَمَعْبُوداً، ما أَحْسَنَ بَلَاءَكَ عِنْدَ خَلْقِكَ</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89" w:name="pg16265_180380"/>
    </w:p>
    <w:p>
      <w:pPr>
        <w:pStyle w:val="Heading3"/>
        <w:numPr>
          <w:ilvl w:val="2"/>
          <w:numId w:val="1"/>
        </w:numPr>
        <w:rPr/>
      </w:pPr>
      <w:bookmarkStart w:id="190" w:name="__RefHeading___Toc4657471_1280447820"/>
      <w:bookmarkStart w:id="191" w:name="_Toc66"/>
      <w:bookmarkEnd w:id="189"/>
      <w:bookmarkEnd w:id="190"/>
      <w:r>
        <w:rPr>
          <w:rtl w:val="true"/>
        </w:rPr>
        <w:t>سورة يس</w:t>
      </w:r>
      <w:bookmarkEnd w:id="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ثلاث وثمانون آية</w:t>
      </w:r>
    </w:p>
    <w:p>
      <w:pPr>
        <w:pStyle w:val="BookText"/>
        <w:rPr/>
      </w:pPr>
      <w:r>
        <w:rPr>
          <w:rFonts w:ascii="Amiri" w:hAnsi="Amiri" w:eastAsia="Amiri" w:cs="Amiri"/>
          <w:color w:val="111111"/>
          <w:sz w:val="28"/>
          <w:sz w:val="28"/>
          <w:szCs w:val="28"/>
          <w:rtl w:val="true"/>
          <w:lang w:bidi="ar-SA"/>
        </w:rPr>
        <w:t>إِنَّا نَحْنُ نُحْيِ الْمَوْتَى وَنَكْتُبُ مَا قَدَّمُوا وَآثَارَهُمْ وَكُلَّ شَيْءٍ أَحْصَيْنَاهُ فِي إِمَامٍ مُبِينٍ</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الإمامُ الَّذِي أَحْصَى اللّه تَبارَكَ وَتَعَالَى فِيهِ عِلْمَ كُلَّ شَيْءٍ</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واللّه الإمامُ الْمُبِينُ، أَبَيَّنُ الْحَقَّ مِنَ الْباطِلِ، وَرِثْتُهُ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نَخْتِمُ عَلَى أَفْوَاهِهِمْ وَتُكَلِّمُنَا أَيْدِيهِمْ وَتَشْهَدُ أَرْجُلُهُم</w:t>
      </w:r>
    </w:p>
    <w:p>
      <w:pPr>
        <w:pStyle w:val="BookText"/>
        <w:rPr/>
      </w:pPr>
      <w:r>
        <w:rPr>
          <w:rFonts w:ascii="Amiri" w:hAnsi="Amiri" w:eastAsia="Amiri" w:cs="Amiri"/>
          <w:color w:val="111111"/>
          <w:sz w:val="28"/>
          <w:sz w:val="28"/>
          <w:szCs w:val="28"/>
          <w:rtl w:val="true"/>
          <w:lang w:bidi="ar-SA"/>
        </w:rPr>
        <w:t>بِمَا كَانُوا يَكْسِبُونَ</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الآية عن عن أهوال يوم القيامة، ووصفها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فَيَخْتِمُ اللّه تَبَارَكَ وَتَعَالَى عَلى أَفْوَاهِهِمْ، وَيَسْتَنْطِقُ الْأَيْدِي وَالْأَرْجُل وَالْجُلُودَ فَتَشْهَدُ بِكُلِّ مَعْصِيَةٍ كَانَتْ مِنْهُمْ ثُمَّ يَرْفَعُ عَنْ أَلْسِنَتِهِمُ الْخَتْمَ فَيَقُولُونَ لِجُلُودِهِمْ لِمَ شَهِدْتُمْ عَلَيْنا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لِيُنذِرَ مَن كَانَ حَيّاً وَيَحِقَّ الْقَوْلُ عَلَى الْكَافِرِينَ</w:t>
      </w: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بِالْحَى هُوَ الْعاقِلُ</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يَفْرَعُ،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92" w:name="pg16265_180382"/>
    </w:p>
    <w:p>
      <w:pPr>
        <w:pStyle w:val="Heading3"/>
        <w:numPr>
          <w:ilvl w:val="2"/>
          <w:numId w:val="1"/>
        </w:numPr>
        <w:rPr/>
      </w:pPr>
      <w:bookmarkStart w:id="193" w:name="__RefHeading___Toc4657473_1280447820"/>
      <w:bookmarkStart w:id="194" w:name="_Toc67"/>
      <w:bookmarkEnd w:id="192"/>
      <w:bookmarkEnd w:id="193"/>
      <w:r>
        <w:rPr>
          <w:rtl w:val="true"/>
        </w:rPr>
        <w:t>سورة الصافات</w:t>
      </w:r>
      <w:bookmarkEnd w:id="1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مائة واثنتان وثمانون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بِزِينَةِ الْكَوَاكِبِ﴾ </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النُّجُومَ الَّتِي فِي السَّمَاءِ مَدائِنُ مِثْلُ الْمَدائِنِ الَّتِي فِي الْأَرْضِ</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وَقِفُوهُمْ إِنَّهُمْ مَسْؤُولُونَ</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في تفسير هذه الآية أن العباد يسألون عن ولاية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وَشَبابِهِ فِيمَا أَبْلَاهُ، وَعَنْ مالِهِ مِنْ أَيْنَ اكْتَسَبَهُ، وَفِيما أَنْفَقَهُ، وَعَنْ حُبْنا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إِنِّي ذَاهِبٌ إِلَى رَبِّي سَيَهْدِينِ</w:t>
      </w:r>
      <w:r>
        <w:rPr>
          <w:rFonts w:eastAsia="Times New Roman" w:cs="Times New Roman" w:ascii="Times New Roman" w:hAnsi="Times New Roman"/>
          <w:color w:val="111111"/>
          <w:sz w:val="28"/>
          <w:szCs w:val="28"/>
          <w:lang w:val="en-US" w:bidi="en-US"/>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تفسير هذه الآية في حديثه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عمّا اشتبه عليه من الآيات،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أَعْلَمْتُكَ أَنْ رُبِّ شَيْءٍ مِنْ كِتابِ اللّه عَزَّ وَجَلَّ تَأْوِيلُهُ عَلَى غَيْرِ تَنْزِيلِهِ، وَلَا يُشْبِهُ كَلَامَ الْبَشَرِ، وَسانَبِّئُكَ بِطَرَفٍ مِنْهُ فَتَكْتَفِي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إِنِّي ذَاهِبٌ إِلَى رَبِّي سَيَهْدِينِ، فَذَهابُهُ إِلى رَبِّهِ، تَوَجُهُهُ إِلَيْهِ عِبَادَةً وَاجْتِهَاداً وَقُرْبَةٌ إِلَى اللّه عَزَّ وَجَلَّ، أَلَا تَرى أَنَّ تَأْوِيْلَهُ غَيْرُ تَنْزِيلِهِ؟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عَلى إِلْ ياسِينَ</w:t>
      </w:r>
      <w:r>
        <w:rPr>
          <w:rFonts w:eastAsia="Times New Roman" w:cs="Times New Roman" w:ascii="Times New Roman" w:hAnsi="Times New Roman"/>
          <w:color w:val="111111"/>
          <w:sz w:val="28"/>
          <w:szCs w:val="28"/>
          <w:lang w:val="en-US" w:bidi="en-US"/>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آل ياسين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95" w:name="pg16265_180384"/>
    </w:p>
    <w:p>
      <w:pPr>
        <w:pStyle w:val="Heading3"/>
        <w:numPr>
          <w:ilvl w:val="2"/>
          <w:numId w:val="1"/>
        </w:numPr>
        <w:rPr/>
      </w:pPr>
      <w:bookmarkStart w:id="196" w:name="__RefHeading___Toc4657475_1280447820"/>
      <w:bookmarkStart w:id="197" w:name="_Toc68"/>
      <w:bookmarkEnd w:id="195"/>
      <w:bookmarkEnd w:id="196"/>
      <w:r>
        <w:rPr>
          <w:rtl w:val="true"/>
        </w:rPr>
        <w:t>سورة ص</w:t>
      </w:r>
      <w:bookmarkEnd w:id="1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ثمان وثمانون آية</w:t>
      </w:r>
    </w:p>
    <w:p>
      <w:pPr>
        <w:pStyle w:val="BookText"/>
        <w:rPr/>
      </w:pPr>
      <w:r>
        <w:rPr>
          <w:rFonts w:ascii="Amiri" w:hAnsi="Amiri" w:eastAsia="Amiri" w:cs="Amiri"/>
          <w:color w:val="111111"/>
          <w:sz w:val="28"/>
          <w:sz w:val="28"/>
          <w:szCs w:val="28"/>
          <w:rtl w:val="true"/>
          <w:lang w:bidi="ar-SA"/>
        </w:rPr>
        <w:t>وَقَالُوا رَبَّنَا عَجِّلْ لَّنَا قِطَّنَا قَبْلَ يَوْمِ الحِسابِ</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نَصِيبَهُمْ مِنَ الْعَذَابِ</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بَلَغَكَ فِيها يَابْنَ عَبّاسٍ؟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سليمان بعرض الأفراس حتى فاتته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يعني الأفراس، وكانت أربعة عشر فأمر بضرب سوقها وأعناقها بالسيف فقتلها، فسلبه اللّه ملكه أربعة عشر يوماً لأنه ظلم الخيل بقتلها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لَكِنِ اشْتَغَلَ سُلَيْمَانُ بِعَرْضِ الْأَفْراسِ ذَاتَ يَوْمٍ لِأَنَّهُ أَرادَ </w:t>
      </w:r>
    </w:p>
    <w:p>
      <w:pPr>
        <w:pStyle w:val="BookText"/>
        <w:rPr/>
      </w:pPr>
      <w:r>
        <w:rPr>
          <w:rFonts w:ascii="Amiri" w:hAnsi="Amiri" w:eastAsia="Amiri" w:cs="Amiri"/>
          <w:color w:val="111111"/>
          <w:sz w:val="28"/>
          <w:sz w:val="28"/>
          <w:szCs w:val="28"/>
          <w:rtl w:val="true"/>
          <w:lang w:bidi="ar-SA"/>
        </w:rPr>
        <w:t>جهادَ الْعَدُوِّ حَتَّى تَوارَتِ الشَّمْسُ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لِلْمَلَائِكَةِ الْمُوَكَّلِينَ بِالشَّمْسِ رُدُّوها عَلَى، فَرُدَّتْ، فَصَلَّى الْعَصْرَ فِي وَقْتِها، وَإِنَّ أَنْبِياءَ اللّه لَا يَظْلِمُونَ، وَلَا يَأْمُرُونَ بِالظُّلْمِ لِأَنَّهُمْ مَصُونُونَ مُطَهَّرُونَ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إلى إبليس وتكبّره من السجود لآدم الذي هو سجود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وَالْكِبْرِيَاءَ، وَاخْتَارَهُمَا لَنَفْسِهِ دُونَ خَلْقِهِ، وَجَعَلَهُمَا حِمَى وَحَرَماً عَلَى غَيْرِهِ، وَاصْطَفَاهُمَا لِجَلَالِهِ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اللَّعْنَةَ عَلَى مَنْ نَازَعَهُ فِيهِمَا مِنْ عِبَادِهِ، ثُمَّ اخْتَبَرَ بِذَلِكَ مَلَائِكَتَهُ الْمُقَرَّبِينَ، ليَمِينَ الْمُتَوَاضِعِينَ مِنْهُمْ مِنَ الْمُسْتَكْبِرِينَ، فَقَالَ سُبْحَانَهُ وَهُوَ الْعَالِمُ بِمُضْمَرَاتِ القُلُوبِ، وَمَحْجُوبَاتِ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اعْتَرَضَتْهُ الْحَمِيَّةُ فَافْتَخَرَ عَلَى آدَمَ بَخَلْقِهِ، وَتَعَصَّبَ عَلَيْهِ لِأَصْلِهِ، فَعَدُهُ اللّه إِمَامُ الْمُتَعَصِّبِينَ، وَسَلَفَ الْمُسْتَكْبِرِينَ، الَّذِي وَضَعَ أَسَاسَ الْعَصَبِيَّةِ، وَنَازَعَ اللّه رِدَاءَ الْجَبْرِيَّةِ، وَادَّرَعَ لِبَاسَ التَّعَرُّزِ، وَخَلَعَ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صَغَرَهُ اللّه بِتَكَبَرِهِ، وَوَضَعَهُ بِتَرَفُّعِهِ، فَجَعَلَهُ فِي الدُّنْيَا مَدْحُوراً، وَأَعَدَّ لَهُ فِي الْآخِرَةِ سَعِيراً؟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98" w:name="pg16265_180386"/>
    </w:p>
    <w:p>
      <w:pPr>
        <w:pStyle w:val="Heading3"/>
        <w:numPr>
          <w:ilvl w:val="2"/>
          <w:numId w:val="1"/>
        </w:numPr>
        <w:rPr/>
      </w:pPr>
      <w:bookmarkStart w:id="199" w:name="__RefHeading___Toc4657477_1280447820"/>
      <w:bookmarkStart w:id="200" w:name="_Toc69"/>
      <w:bookmarkEnd w:id="198"/>
      <w:bookmarkEnd w:id="199"/>
      <w:r>
        <w:rPr>
          <w:rtl w:val="true"/>
        </w:rPr>
        <w:t>سورة الزمر</w:t>
      </w:r>
      <w:bookmarkEnd w:id="2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خمس وسبعون آية</w:t>
      </w:r>
    </w:p>
    <w:p>
      <w:pPr>
        <w:pStyle w:val="BookText"/>
        <w:rPr/>
      </w:pPr>
      <w:r>
        <w:rPr>
          <w:rFonts w:ascii="Amiri" w:hAnsi="Amiri" w:eastAsia="Amiri" w:cs="Amiri"/>
          <w:color w:val="111111"/>
          <w:sz w:val="28"/>
          <w:sz w:val="28"/>
          <w:szCs w:val="28"/>
          <w:rtl w:val="true"/>
          <w:lang w:bidi="ar-SA"/>
        </w:rPr>
        <w:t>وَالَّذِي جَاءَ بِالصِّدْقِ وَصَدَّقَ بِهِ أُولئِكَ هُمُ الْمُتَّقُونَ</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 الذي جاء بالصدق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صدق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اشتبه عليه من الآيات،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وَهُمْ لَا يُفَرِّطُونَ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فَإِنَّ اللّه تَبارَكَ وَتَعالى يُدَبِّرُ الْأَمْرَ كَيْفَ يَشَاءُ، وَيُوَكَّلُ مِنْ خَلْقِهِ مَنْ يَشَاءُ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مَلَكَ الْمَوْتِ فَإِنَّ اللّه يُوَكَّلُهُ بِخَاصَّة مَنْ يَشاءُ مِنْ خَلْقِهِ، وَيُوَكَّلُ رُسُلَهُ مِنَ الْمَلَائِكَةِ خاصَّةٌ بِمَنْ يَشَاءُ مِنْ خَلْقِهِ وَلَيْسَ كُلُّ الْعِلْمِ يَسْتَطِيعُ صاحِبُ الْعِلْمِ أَنْ يُفَسِّرَهُ لِكُلِّ النَّاسِ لِأَنَّ مِنْهُمُ الْقَوِيَّ وَالضَعِيفَ، وَلِأَنَّ مِنْهُ مَا يُطَاقُ حَمْلُهُ، وَمِنْهُ مَا لَا يُطَاقُ حَمْلُهُ إِلَّا أَنْ يُسَهِّلَ اللّه لَهُ حَمْلَهُ، وَأَعانَهُ عَلَيْهِ مِنْ خاصَّةِ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يَكْفِيكَ أَنْ تَعْلَمَ أَنَّ اللّه هُوَ الْمُحْيِي الْمُمِيْتُ، وَأَنَّهُ يَتَوَفَّى الْأَنْفُسَ عَلَى يَدَيْ مَنْ يَشَاءُ مِنْ خَلْقِهِ مِنْ مَلَائِكَتِهِ وَغَيْرِهِمْ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للهِ إِنَّ اللّه يَغْفِرُ الذُّنُوبَ جَمِيعاً إِنَّهُ هُوَ الْغَفُورُ الرَّحِيمُ</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أَوْسَعُ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w:t>
      </w:r>
    </w:p>
    <w:p>
      <w:pPr>
        <w:pStyle w:val="BookText"/>
        <w:rPr/>
      </w:pPr>
      <w:r>
        <w:rPr>
          <w:rFonts w:ascii="Amiri" w:hAnsi="Amiri" w:eastAsia="Amiri" w:cs="Amiri"/>
          <w:color w:val="111111"/>
          <w:sz w:val="28"/>
          <w:sz w:val="28"/>
          <w:szCs w:val="28"/>
          <w:rtl w:val="true"/>
          <w:lang w:bidi="ar-SA"/>
        </w:rPr>
        <w:t>أَسْرَفُوا عَلَى أَنفُسِهِمْ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لَهَا سَبْعَةُ أَبْوابٍ أَطْباقٌ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إحدى اللّه يديه على الأخرى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وَإِنَّ اللّه تَعَالَى وَضَعَ الْجِنانَ عَلَى الْعَرْضِ، وَوَضَعَ النيرانَ بَعْضَهَا فَوْقَ بَعْضٍ، فَأَسْفَلُها جَهَنَّمُ، وَفَوْقَها لظى، وَفَوْقَهَا الْحُطَمَةُ، وَفَوْقَهَا سَقَرُ، وَفَوْقَهَا الْجَحِيمُ، وَفَوْقَهَا السَّعِيرُ، وَفَوْقَهَا الْهَاوِيَةُ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وَسِيقَ الَّذِينَ اتَّقَوْا رَبَّهُمْ إِلَى الْجَنَّةِ زُمَراً حَتَّى إِذَا جَاءُوهَا وَفُتِحَتْ أَبْوَابُهَا وَقَالَ لَهُمْ خَزَنَتُهَا سَلَامٌ عَلَيْكُمْ طِبْتُمْ فَادْخُلُوهَا خَالِدِينَ</w:t>
      </w:r>
      <w:r>
        <w:rPr>
          <w:rFonts w:eastAsia="Times New Roman" w:cs="Times New Roman" w:ascii="Times New Roman" w:hAnsi="Times New Roman"/>
          <w:color w:val="111111"/>
          <w:sz w:val="28"/>
          <w:szCs w:val="28"/>
          <w:lang w:val="en-US" w:bidi="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 بابٌ يَدْخُلُ مِنْهُ النَبيّونَ وَالصَّدِّيقُونَ، وبابٌ يَدْخُلُ مِنْهُ الشُّهَداءُ وَالصَّالِحُونَ، وَخَمْسَةُ أَبْوَابٍ يَدْخُلُ مِنْهَا شِيْعَتُنا وَمُحِبُّونا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01" w:name="pg16265_180389"/>
    </w:p>
    <w:p>
      <w:pPr>
        <w:pStyle w:val="Heading3"/>
        <w:numPr>
          <w:ilvl w:val="2"/>
          <w:numId w:val="1"/>
        </w:numPr>
        <w:rPr/>
      </w:pPr>
      <w:bookmarkStart w:id="202" w:name="__RefHeading___Toc4657479_1280447820"/>
      <w:bookmarkStart w:id="203" w:name="_Toc70"/>
      <w:bookmarkEnd w:id="201"/>
      <w:bookmarkEnd w:id="202"/>
      <w:r>
        <w:rPr>
          <w:rtl w:val="true"/>
        </w:rPr>
        <w:t>سورة غافر</w:t>
      </w:r>
      <w:bookmarkEnd w:id="2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وهي خمس وثمانون آية</w:t>
      </w:r>
    </w:p>
    <w:p>
      <w:pPr>
        <w:pStyle w:val="BookText"/>
        <w:rPr/>
      </w:pP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الْمُلْكُ الْيَوْمَ، ثُمَّ يُنْطِقُ أَرْواحَ أَنْبِيانِهِ وَرُسُلِهِ وَحُجَجِهِ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تُجْزَى كُلُّ نَفْسٍ بِمَا كَسَبَتْ</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فناء الدنيا، فقال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سُبْحَانَهُ 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 ابْتِدَائِهَا، كَذَلِكَ يَكُونُ بَعْدَ فَنَائِهَا، بِلَا وَقْتِ وَلَا زَمَانٍ، وَلَا حِينٍ وَلَا مَكَانٍ عُدِمَتْ عِنْدَ ذَلِكَ الْآجَالُ </w:t>
      </w:r>
    </w:p>
    <w:p>
      <w:pPr>
        <w:pStyle w:val="BookText"/>
        <w:rPr/>
      </w:pPr>
      <w:r>
        <w:rPr>
          <w:rFonts w:ascii="Amiri" w:hAnsi="Amiri" w:eastAsia="Amiri" w:cs="Amiri"/>
          <w:color w:val="111111"/>
          <w:sz w:val="28"/>
          <w:sz w:val="28"/>
          <w:szCs w:val="28"/>
          <w:rtl w:val="true"/>
          <w:lang w:bidi="ar-SA"/>
        </w:rPr>
        <w:t>وَالْأَوْقَاتُ، وَزَالَتِ السِّنُونَ وَالسَّاعَاتُ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 وَبِغَيْرِ امْتِنَاعِ مِنْهَا كَانَ فَنَاؤُهَا، وَلَوْ قَدَرَتْ عَلَى الْاِمْتِنَاعِ لَدَامَ بَقَاؤُهَا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204" w:name="pg16265_180391"/>
    </w:p>
    <w:p>
      <w:pPr>
        <w:pStyle w:val="Heading3"/>
        <w:numPr>
          <w:ilvl w:val="2"/>
          <w:numId w:val="1"/>
        </w:numPr>
        <w:rPr/>
      </w:pPr>
      <w:bookmarkStart w:id="205" w:name="__RefHeading___Toc4657481_1280447820"/>
      <w:bookmarkStart w:id="206" w:name="_Toc71"/>
      <w:bookmarkEnd w:id="204"/>
      <w:bookmarkEnd w:id="205"/>
      <w:r>
        <w:rPr>
          <w:rtl w:val="true"/>
        </w:rPr>
        <w:t>سورة فُصّلت</w:t>
      </w:r>
      <w:bookmarkEnd w:id="2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أربع وخمسون آية</w:t>
      </w:r>
    </w:p>
    <w:p>
      <w:pPr>
        <w:pStyle w:val="BookText"/>
        <w:rPr/>
      </w:pPr>
      <w:r>
        <w:rPr>
          <w:rFonts w:ascii="Amiri" w:hAnsi="Amiri" w:eastAsia="Amiri" w:cs="Amiri"/>
          <w:color w:val="111111"/>
          <w:sz w:val="28"/>
          <w:sz w:val="28"/>
          <w:szCs w:val="28"/>
          <w:rtl w:val="true"/>
          <w:lang w:bidi="ar-SA"/>
        </w:rPr>
        <w:t>ثُمَّ اسْتَوَى إِلَى السَّمَاءِ وَهِيَ دُخَانٌ فَقَالَ لَهَا وَلِلْأَرْضِ انْتِيَا طَوْعاً أَوْ كَرْهاً قَالَتَا أَتَيْنَا طَائِعِينَ</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 فَأَجَبْنَ طَائِعَاتِ مُذْعِنَاتٍ، غَيْرَ مُتَلَكْنَاتٍ وَلَا مُبْطِئَاتٍ؛ وَلَوْلَا إِقْرَارُهُنَّ لَهُ بِالرُّبُوبِيَّةِ وَإِذْعَانُهُنَّ بِالطَّوَاعِيَةِ، لَمَا جَعَلَهُنَّ مَوْضِعاً لِعَرْشِهِ، وَلَا مَسْكَناً لِمَلَائِكَتِهِ، وَلَا مَصْمَداً لِلْكَلِمِ الطَّيِّبِ وَالْعَمَلِ الصَّالِحِ مِنْ خَلْقِهِ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بالفروج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الَّذِينَ كَفَرُوا رَبَّنَا أَرِنَا الدَيْنِ أَضَلانَا مِنَ الْجِنِّ وَالْإِنسِ نَجْعَلْهُمَا تَحْتَ أَقْدَامِنَا لِيَكُونَا مِنَ الْأَسْفَلِينَ</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الذيْنِ أَضَلانَا بإبليس وقابيل بن آدم الذي هو أول من أبدع المعصية في الأرض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07" w:name="pg16265_180393"/>
    </w:p>
    <w:p>
      <w:pPr>
        <w:pStyle w:val="Heading3"/>
        <w:numPr>
          <w:ilvl w:val="2"/>
          <w:numId w:val="1"/>
        </w:numPr>
        <w:rPr/>
      </w:pPr>
      <w:bookmarkStart w:id="208" w:name="__RefHeading___Toc4657483_1280447820"/>
      <w:bookmarkStart w:id="209" w:name="_Toc72"/>
      <w:bookmarkEnd w:id="207"/>
      <w:bookmarkEnd w:id="208"/>
      <w:r>
        <w:rPr>
          <w:rtl w:val="true"/>
        </w:rPr>
        <w:t>سورة الشورى</w:t>
      </w:r>
      <w:bookmarkEnd w:id="2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وهي ثلاث وخمسون آية</w:t>
      </w:r>
    </w:p>
    <w:p>
      <w:pPr>
        <w:pStyle w:val="BookText"/>
        <w:rPr/>
      </w:pPr>
      <w:r>
        <w:rPr>
          <w:rFonts w:ascii="Amiri" w:hAnsi="Amiri" w:eastAsia="Amiri" w:cs="Amiri"/>
          <w:color w:val="111111"/>
          <w:sz w:val="28"/>
          <w:sz w:val="28"/>
          <w:szCs w:val="28"/>
          <w:rtl w:val="true"/>
          <w:lang w:bidi="ar-SA"/>
        </w:rPr>
        <w:t>و 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آل حمَ، وَفِيْهَا آيَةٌ 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هذا أشار شاعر العقيدة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تأولَها مِنَّا تَقِيُّ وَمُعْرِبٌ </w:t>
      </w:r>
      <w:r>
        <w:rPr>
          <w:rStyle w:val="FootnoteAnchor"/>
          <w:rtl w:val="true"/>
        </w:rPr>
        <w:footnoteReference w:id="28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بَسَطَ اللّه الرِّزْقَ لِعِبَادِهِ لَبَغَوْا فِي الْأَرْضِ وَلَكِن يُنَزِّلُ بِقَدَرٍ</w:t>
      </w:r>
    </w:p>
    <w:p>
      <w:pPr>
        <w:pStyle w:val="BookText"/>
        <w:rPr/>
      </w:pPr>
      <w:r>
        <w:rPr>
          <w:rFonts w:ascii="Amiri" w:hAnsi="Amiri" w:eastAsia="Amiri" w:cs="Amiri"/>
          <w:color w:val="111111"/>
          <w:sz w:val="28"/>
          <w:sz w:val="28"/>
          <w:szCs w:val="28"/>
          <w:rtl w:val="true"/>
          <w:lang w:bidi="ar-SA"/>
        </w:rPr>
        <w:t>مَا يَشَاءُ إِنَّهُ بِعِبَادِهِ خَبِيرٌ بَصِيرٌ</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أصحاب الصفة، وذلك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فتمنُّوا الدنيا</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الفقراء الذين كانوا على ضفاف الجامع يتصدّق عليهم المسلمون، ومن أعلامهم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أَحَدَّثُكُمْ بِحَدِيثٍ يَنْبَغِي لِكُلِّ مُسْلِمٍ أَنْ يَعِيَهُ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عاقَبَ اللّه عَبْداً مُؤْمِناً فِي هَذِهِ الدُّنْيَا إِلَّا كَانَ اللّه أَحْلَمَ وَأَمْجَدَ وَأَجْوَدَ وَأَكْرَمَ مِنْ أَنْ يَعُودَ فِي عُقُوبَتِهِ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يَبْتَلِي اللّه عَزَّ وَجَلَّ الْمُؤْمِنَ بِالْبَلِيَّةِ فِي بَدَنِهِ أَوْ مَالِهِ أَوْ وِلْدِهِ أَوْ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آيَةٍ فِي كِتابِ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خَدْشِ عُوْدٍ، وَلَا نَكْبَةِ قَدَمٍ إِلَّا بِذَنْبٍ، وَما عَفا اللّه عَنْهُ فِي الدُّنْيا فَهُوَ أَكْرَمُ مِنْ أَنْ يَعُودَ فِيهِ، وَمَا عَاقَبَ عَلَيْهِ فِي الدُّنْيا فَهُوَ أَعْدَلُ مِنْ أَنْ يُثَنِّي عَلَى عَبْدِهِ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للهِ مُلْكُ السَّماوَاتِ وَالْأَرْضِ يَخْلُقُ مَا يَشَاءُ يَهَبُ لِمَن يَشَاءُ إِنَاثًا وَيَهَبُ لِمَن يَشَاءُ الذُّكُورَ</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عَمَدَ إِلَى مَمْلُوكٍ لِي فَأَعْتَقَهُ كَهَيْئَةِ الْمَضَرَّة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مِنْ هِيةِ اللّه لأَبيكَ، أَنْتَ سَهُم مِن كِنَانَتِهِ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وَإِيَاناً وَيَجْعَلُ مَن يَشَاءُ عَقِيماً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جازَتْ عَتاقَةُ أَبيكَ، يَتَناوَلُ والدُكَ مِنْ مالِكَ وَبَدَنِكَ، وَلَيْسَ لَكَ أَنْ تَتَناوَلَ مِنْ مالِهِ وَلَا مِنْ بَدَنِهِ شَيْئاً إِلَّا بِإِذْنِهِ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تجافي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 ليس مالكاً للمملوك حتى يصح عتقه اللّهم إلا أن يدعى أن هذه الرواية حاكمة على القاعدة</w:t>
      </w:r>
      <w:r>
        <w:rPr>
          <w:rFonts w:eastAsia="Amiri" w:cs="Amiri" w:ascii="Amiri" w:hAnsi="Amiri"/>
          <w:color w:val="111111"/>
          <w:sz w:val="28"/>
          <w:szCs w:val="28"/>
          <w:rtl w:val="true"/>
          <w:lang w:bidi="ar-SA"/>
        </w:rPr>
        <w:t xml:space="preserve">. </w:t>
      </w:r>
      <w:bookmarkStart w:id="210" w:name="pg16265_180396"/>
    </w:p>
    <w:p>
      <w:pPr>
        <w:pStyle w:val="Heading3"/>
        <w:numPr>
          <w:ilvl w:val="2"/>
          <w:numId w:val="1"/>
        </w:numPr>
        <w:rPr/>
      </w:pPr>
      <w:bookmarkStart w:id="211" w:name="__RefHeading___Toc4657485_1280447820"/>
      <w:bookmarkStart w:id="212" w:name="_Toc73"/>
      <w:bookmarkEnd w:id="210"/>
      <w:bookmarkEnd w:id="211"/>
      <w:r>
        <w:rPr>
          <w:rtl w:val="true"/>
        </w:rPr>
        <w:t>سورة الزخرف</w:t>
      </w:r>
      <w:bookmarkEnd w:id="2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تسع وثمانون آية</w:t>
      </w:r>
    </w:p>
    <w:p>
      <w:pPr>
        <w:pStyle w:val="BookText"/>
        <w:rPr/>
      </w:pPr>
      <w:r>
        <w:rPr>
          <w:rFonts w:ascii="Amiri" w:hAnsi="Amiri" w:eastAsia="Amiri" w:cs="Amiri"/>
          <w:color w:val="111111"/>
          <w:sz w:val="28"/>
          <w:sz w:val="28"/>
          <w:szCs w:val="28"/>
          <w:rtl w:val="true"/>
          <w:lang w:bidi="ar-SA"/>
        </w:rPr>
        <w:t>وَاسْأَلْ مَنْ أَرْسَلْنَا مِن قَبْلِكَ مِن رُسُلِنَا أَجَعَلْنَا مِن دُونِ الرَّحْمَنِ اَلِهَةً يُعْبَدُونَ</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مِنْ بَراهِينِ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آتَاهُ اللّه إِيَّاهَا، وَأَوْجَبَ الْحُجَّةَ عَلَى سَائِرِ خَلْقِهِ لِأَنَّهُ لَمَا خَتَمَ بِهِ الْأَنْبِيَاءَ، وَجَعَلَهُ اللّه رَسُولاً إِلَى جَمِيعِ الْأُمَمِ وَسَائِرِ الْمِلَلِ، خَصَّهُ اللّه بِالْإِرْتِفَاءِ إِلَى السَّمَاءِ عِنْدَ الْمِعْراجِ، وَجَمَعَ لَهُ يَوْمَئِذٍ الْأَنْبِيَاءَ، فَعَلِمَ مِنْهُم ما أُرْسِلُوا بِهِ وَحَمَلُوهُ مِنْ عَزائِمِ اللّه وَآيَاتِهِ وَبَرَاهِينِهِ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لِلرَّحْمَنِ وَلَدٌ فَأَنَا أَوَّلُ الْعَابِدِينَ</w:t>
      </w:r>
      <w:r>
        <w:rPr>
          <w:rFonts w:eastAsia="Times New Roman" w:cs="Times New Roman" w:ascii="Times New Roman" w:hAnsi="Times New Roman"/>
          <w:color w:val="111111"/>
          <w:sz w:val="28"/>
          <w:szCs w:val="28"/>
          <w:lang w:val="en-US" w:bidi="en-US"/>
        </w:rPr>
        <w:t>81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فسّر العابدين بالجاحدين </w:t>
      </w:r>
      <w:r>
        <w:rPr>
          <w:rStyle w:val="FootnoteAnchor"/>
          <w:rtl w:val="true"/>
        </w:rPr>
        <w:footnoteReference w:id="290"/>
      </w:r>
      <w:r>
        <w:rPr>
          <w:rFonts w:ascii="Amiri" w:hAnsi="Amiri" w:eastAsia="Amiri" w:cs="Amiri"/>
          <w:color w:val="111111"/>
          <w:sz w:val="28"/>
          <w:sz w:val="28"/>
          <w:szCs w:val="28"/>
          <w:rtl w:val="true"/>
          <w:lang w:bidi="ar-SA"/>
        </w:rPr>
        <w:t>، والمعنى إن كان للرحمن ولد فأنا أوّل الجاحدين له، وهذا التأويل خلاف المتبادر من هذه الكلمة، وهو من التأويل المخالف باطه لظاهره</w:t>
      </w:r>
      <w:r>
        <w:rPr>
          <w:rFonts w:eastAsia="Amiri" w:cs="Amiri" w:ascii="Amiri" w:hAnsi="Amiri"/>
          <w:color w:val="111111"/>
          <w:sz w:val="28"/>
          <w:szCs w:val="28"/>
          <w:rtl w:val="true"/>
          <w:lang w:bidi="ar-SA"/>
        </w:rPr>
        <w:t xml:space="preserve">. </w:t>
      </w:r>
      <w:bookmarkStart w:id="213" w:name="pg16265_180398"/>
    </w:p>
    <w:p>
      <w:pPr>
        <w:pStyle w:val="Heading3"/>
        <w:numPr>
          <w:ilvl w:val="2"/>
          <w:numId w:val="1"/>
        </w:numPr>
        <w:rPr/>
      </w:pPr>
      <w:bookmarkStart w:id="214" w:name="__RefHeading___Toc4657487_1280447820"/>
      <w:bookmarkStart w:id="215" w:name="_Toc74"/>
      <w:bookmarkEnd w:id="213"/>
      <w:bookmarkEnd w:id="214"/>
      <w:r>
        <w:rPr>
          <w:rtl w:val="true"/>
        </w:rPr>
        <w:t>سورة الدخان</w:t>
      </w:r>
      <w:bookmarkEnd w:id="2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وآياتها تسع وخمسون آية</w:t>
      </w:r>
    </w:p>
    <w:p>
      <w:pPr>
        <w:pStyle w:val="BookText"/>
        <w:rPr/>
      </w:pPr>
      <w:r>
        <w:rPr>
          <w:rFonts w:ascii="Amiri" w:hAnsi="Amiri" w:eastAsia="Amiri" w:cs="Amiri"/>
          <w:color w:val="111111"/>
          <w:sz w:val="28"/>
          <w:sz w:val="28"/>
          <w:szCs w:val="28"/>
          <w:rtl w:val="true"/>
          <w:lang w:bidi="ar-SA"/>
        </w:rPr>
        <w:t>فَمَا بَكَتْ عَلَيْهِمُ السَّماءُ وَالْأَرْضُ وَمَا كَانُوا مُنظَرِينَ</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تبكي السماء والأرض على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عَبْدِ إِلَّا لَهُ مُصَلّى فِي الْأَرْضِ وَمَصْعَدُ عَمَلِهِ فِي السَّمَاءِ، وَإِنَّ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فِرْعَوْنَ لَمْ يَكُنْ لَهُمْ عَمَلٌ صَالِحٌ فِي الْأَرْضِ وَلَا مَصْعَدُ عَمَلِ فِي السَّمَاءِ </w:t>
      </w:r>
      <w:r>
        <w:rPr>
          <w:rFonts w:eastAsia="Amiri" w:cs="Amiri" w:ascii="Amiri" w:hAnsi="Amiri"/>
          <w:color w:val="111111"/>
          <w:sz w:val="28"/>
          <w:szCs w:val="28"/>
          <w:rtl w:val="true"/>
          <w:lang w:bidi="ar-SA"/>
        </w:rPr>
        <w:t xml:space="preserve">» </w:t>
      </w:r>
      <w:r>
        <w:rPr>
          <w:rStyle w:val="FootnoteAnchor"/>
          <w:rtl w:val="true"/>
        </w:rPr>
        <w:footnoteReference w:id="291"/>
      </w:r>
      <w:bookmarkStart w:id="216" w:name="pg16265_180399"/>
    </w:p>
    <w:p>
      <w:pPr>
        <w:pStyle w:val="Heading3"/>
        <w:numPr>
          <w:ilvl w:val="2"/>
          <w:numId w:val="1"/>
        </w:numPr>
        <w:rPr/>
      </w:pPr>
      <w:bookmarkStart w:id="217" w:name="__RefHeading___Toc4657489_1280447820"/>
      <w:bookmarkStart w:id="218" w:name="_Toc75"/>
      <w:bookmarkEnd w:id="216"/>
      <w:bookmarkEnd w:id="217"/>
      <w:r>
        <w:rPr>
          <w:rtl w:val="true"/>
        </w:rPr>
        <w:t>سورة الجاثية</w:t>
      </w:r>
      <w:bookmarkEnd w:id="2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وعدد آياتها سبع وثلاثون آية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يَنْزِلُونَ فِي كُلِّ يَوْمٍ بِشَيْءٍ يَكْتُبُونَ فِيهِ أَعْمَالَ بَنِي آدم</w:t>
      </w:r>
      <w:r>
        <w:rPr>
          <w:rFonts w:eastAsia="Amiri" w:cs="Amiri" w:ascii="Amiri" w:hAnsi="Amiri"/>
          <w:color w:val="111111"/>
          <w:sz w:val="28"/>
          <w:szCs w:val="28"/>
          <w:rtl w:val="true"/>
          <w:lang w:bidi="ar-SA"/>
        </w:rPr>
        <w:t xml:space="preserve">» </w:t>
      </w:r>
      <w:r>
        <w:rPr>
          <w:rStyle w:val="FootnoteAnchor"/>
          <w:rtl w:val="true"/>
        </w:rPr>
        <w:footnoteReference w:id="292"/>
      </w:r>
      <w:bookmarkStart w:id="219" w:name="pg16265_180400"/>
    </w:p>
    <w:p>
      <w:pPr>
        <w:pStyle w:val="Heading3"/>
        <w:numPr>
          <w:ilvl w:val="2"/>
          <w:numId w:val="1"/>
        </w:numPr>
        <w:rPr/>
      </w:pPr>
      <w:bookmarkStart w:id="220" w:name="__RefHeading___Toc4657491_1280447820"/>
      <w:bookmarkStart w:id="221" w:name="_Toc76"/>
      <w:bookmarkEnd w:id="219"/>
      <w:bookmarkEnd w:id="220"/>
      <w:r>
        <w:rPr>
          <w:rtl w:val="true"/>
        </w:rPr>
        <w:t>سورة الأحقاف</w:t>
      </w:r>
      <w:bookmarkEnd w:id="2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خمس وثلاثون آية</w:t>
      </w:r>
    </w:p>
    <w:p>
      <w:pPr>
        <w:pStyle w:val="BookText"/>
        <w:rPr/>
      </w:pP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 جهينة امرأة فولدت له ولداً لستة أشهر، فانطلق بها زوجها إلى عثمان بن عفان، فأمر برجمها، فبلغ ذلك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إلى عثمان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لستة أشهر وهل يكون ذلك؟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حَوْلَيْنِ كَامِلَيْنِ</w:t>
      </w:r>
      <w:r>
        <w:rPr>
          <w:rStyle w:val="FootnoteAnchor"/>
          <w:rtl w:val="true"/>
        </w:rPr>
        <w:footnoteReference w:id="293"/>
      </w:r>
      <w:r>
        <w:rPr>
          <w:rFonts w:ascii="Amiri" w:hAnsi="Amiri" w:eastAsia="Amiri" w:cs="Amiri"/>
          <w:color w:val="111111"/>
          <w:sz w:val="28"/>
          <w:sz w:val="28"/>
          <w:szCs w:val="28"/>
          <w:rtl w:val="true"/>
          <w:lang w:bidi="ar-SA"/>
        </w:rPr>
        <w:t>، فَكَمْ تَجِدْهُ بَقِي إِلَّا سِنَّةَ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فطنت لهذا، عليَّ بالمرأة، فوجدوها قد فرغ من رجمها، وكانت المرأة قد قالت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فواللّه ما كشف فرجي أحد قط غيره، وشبّ الغلام، وكان أشبه الناس بأبيه فاعترف به، وقد أصيب الزوج بكارثة في بدنه انتقاماً منه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تفصيل هذه القصة في بعض أجزاء هذه الموسوعة، ومن الجدير بالذكر أنه وقعت نظير هذه الحادثة في أيام عمر بن الخطاب فسأل الإمام عن الحكم فأجابه عنها، إنّا لله وإنا إليه راجعون</w:t>
      </w:r>
      <w:r>
        <w:rPr>
          <w:rFonts w:eastAsia="Amiri" w:cs="Amiri" w:ascii="Amiri" w:hAnsi="Amiri"/>
          <w:color w:val="111111"/>
          <w:sz w:val="28"/>
          <w:szCs w:val="28"/>
          <w:rtl w:val="true"/>
          <w:lang w:bidi="ar-SA"/>
        </w:rPr>
        <w:t xml:space="preserve">. </w:t>
      </w:r>
      <w:bookmarkStart w:id="222" w:name="pg16265_180402"/>
    </w:p>
    <w:p>
      <w:pPr>
        <w:pStyle w:val="Heading3"/>
        <w:numPr>
          <w:ilvl w:val="2"/>
          <w:numId w:val="1"/>
        </w:numPr>
        <w:rPr/>
      </w:pPr>
      <w:bookmarkStart w:id="223" w:name="__RefHeading___Toc4657493_1280447820"/>
      <w:bookmarkStart w:id="224" w:name="_Toc77"/>
      <w:bookmarkEnd w:id="222"/>
      <w:bookmarkEnd w:id="223"/>
      <w:r>
        <w:rPr>
          <w:rtl w:val="true"/>
        </w:rPr>
        <w:t>سورة محمّد</w:t>
      </w:r>
      <w:r>
        <w:rPr>
          <w:rtl w:val="true"/>
        </w:rPr>
        <w:t>(</w:t>
      </w:r>
      <w:r>
        <w:rPr>
          <w:rtl w:val="true"/>
        </w:rPr>
        <w:t>صَلَّى اللّه عَلَيْهِ وَآلِهِ وَسَلَّمَ‏</w:t>
      </w:r>
      <w:r>
        <w:rPr>
          <w:rtl w:val="true"/>
        </w:rPr>
        <w:t>)</w:t>
      </w:r>
      <w:bookmarkEnd w:id="2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ثمان وثلاثون آية</w:t>
      </w:r>
    </w:p>
    <w:p>
      <w:pPr>
        <w:pStyle w:val="BookText"/>
        <w:rPr/>
      </w:pP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 عَلَى قُلُوبِهِمْ وَاتَّبَعُوا أَهْوَاءَهُمْ</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فَيُخْبِرُنَا بِالْوَحْيِ فَأَعِيْهِ أَنَا وَمَنْ يَعِيْهِ، فَإِذا خَرَجْنَا قَالُوا ماذا قالَ آئِفاً؟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الْقَوْلِ في الآية بغض الإمام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مثل ذلك عن الصحابي الجليل جابر بن عبداللّه الأنصاري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ببغض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25" w:name="pg16265_180404"/>
    </w:p>
    <w:p>
      <w:pPr>
        <w:pStyle w:val="Heading3"/>
        <w:numPr>
          <w:ilvl w:val="2"/>
          <w:numId w:val="1"/>
        </w:numPr>
        <w:rPr/>
      </w:pPr>
      <w:bookmarkStart w:id="226" w:name="__RefHeading___Toc4657495_1280447820"/>
      <w:bookmarkStart w:id="227" w:name="_Toc78"/>
      <w:bookmarkEnd w:id="225"/>
      <w:bookmarkEnd w:id="226"/>
      <w:r>
        <w:rPr>
          <w:rtl w:val="true"/>
        </w:rPr>
        <w:t>سورة الفتح</w:t>
      </w:r>
      <w:bookmarkEnd w:id="2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تسع وعشرون آية</w:t>
      </w:r>
    </w:p>
    <w:p>
      <w:pPr>
        <w:pStyle w:val="BookText"/>
        <w:rPr/>
      </w:pP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معنى كلمة التقوى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وعرضت السورة بفصولها إلى قصة صلح الحديبية الواقعة في السنة السادسة من الهجرة، وما وقع حولها من أحداث، وكان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البارز في تلك الأحداث، وقد عرض المؤرّخون والرواة لذلك والتي كان منها كتابته للعهد الذي اصطلح به مع قريش في ترك الحرب مدّة عشر سنين، وأن يأمن فيه الناس، ويكف بعضهم عن بعض، وغير ذلك ممّا حفل به هذا العهد</w:t>
      </w:r>
      <w:r>
        <w:rPr>
          <w:rFonts w:eastAsia="Amiri" w:cs="Amiri" w:ascii="Amiri" w:hAnsi="Amiri"/>
          <w:color w:val="111111"/>
          <w:sz w:val="28"/>
          <w:szCs w:val="28"/>
          <w:rtl w:val="true"/>
          <w:lang w:bidi="ar-SA"/>
        </w:rPr>
        <w:t xml:space="preserve">. </w:t>
      </w:r>
      <w:bookmarkStart w:id="228" w:name="pg16265_180405"/>
    </w:p>
    <w:p>
      <w:pPr>
        <w:pStyle w:val="Heading3"/>
        <w:numPr>
          <w:ilvl w:val="2"/>
          <w:numId w:val="1"/>
        </w:numPr>
        <w:rPr/>
      </w:pPr>
      <w:bookmarkStart w:id="229" w:name="__RefHeading___Toc4657497_1280447820"/>
      <w:bookmarkStart w:id="230" w:name="_Toc79"/>
      <w:bookmarkEnd w:id="228"/>
      <w:bookmarkEnd w:id="229"/>
      <w:r>
        <w:rPr>
          <w:rtl w:val="true"/>
        </w:rPr>
        <w:t>سورة الحجرات</w:t>
      </w:r>
      <w:bookmarkEnd w:id="2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ثماني عشرة آية</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مَيْناً فَكَرِهْتُمُوهُ وَاتَّقُوا اللّه إِنَّ اللّه تَوَّابٌ رَحِيمٌ</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الآية الكريمة إلى الترابط الاجتماعي بين المسلمين، وأن لا يؤخذ بالظنّ المعادي لهم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يَفْلِبُكَ مِنْهُ، لَا تَظُنُّنَّ بِكَلِمَةٍ خَرَجَتْ مِنْ أَخِيكَ سُوءاً، وَأَنْتَ تَجِدُ لَهَا فِي الْخَيْرِ مُحْتَمَلاً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31" w:name="pg16265_180406"/>
    </w:p>
    <w:p>
      <w:pPr>
        <w:pStyle w:val="Heading3"/>
        <w:numPr>
          <w:ilvl w:val="2"/>
          <w:numId w:val="1"/>
        </w:numPr>
        <w:rPr/>
      </w:pPr>
      <w:bookmarkStart w:id="232" w:name="__RefHeading___Toc4657499_1280447820"/>
      <w:bookmarkStart w:id="233" w:name="_Toc80"/>
      <w:bookmarkEnd w:id="231"/>
      <w:bookmarkEnd w:id="232"/>
      <w:r>
        <w:rPr>
          <w:rtl w:val="true"/>
        </w:rPr>
        <w:t>سورة ق</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خمس وأربعون آية</w:t>
      </w:r>
    </w:p>
    <w:p>
      <w:pPr>
        <w:pStyle w:val="BookText"/>
        <w:rPr/>
      </w:pPr>
      <w:r>
        <w:rPr>
          <w:rFonts w:ascii="Amiri" w:hAnsi="Amiri" w:eastAsia="Amiri" w:cs="Amiri"/>
          <w:color w:val="111111"/>
          <w:sz w:val="28"/>
          <w:sz w:val="28"/>
          <w:szCs w:val="28"/>
          <w:rtl w:val="true"/>
          <w:lang w:bidi="ar-SA"/>
        </w:rPr>
        <w:t>وَجاءَتْ كُلُّ نَفْسٍ مَّعَهَا سَائِقٌ وَشَهِيدٌ</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 يَسُوقُهَا إِلَى مَحْشَرِهَا؛ وَالشَّاهِدُ يَشْهَدُ عَلَيْهَا بِعَمَلِهَا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234" w:name="pg16265_180407"/>
    </w:p>
    <w:p>
      <w:pPr>
        <w:pStyle w:val="Heading3"/>
        <w:numPr>
          <w:ilvl w:val="2"/>
          <w:numId w:val="1"/>
        </w:numPr>
        <w:rPr/>
      </w:pPr>
      <w:bookmarkStart w:id="235" w:name="__RefHeading___Toc4657501_1280447820"/>
      <w:bookmarkStart w:id="236" w:name="_Toc81"/>
      <w:bookmarkEnd w:id="234"/>
      <w:bookmarkEnd w:id="235"/>
      <w:r>
        <w:rPr>
          <w:rtl w:val="true"/>
        </w:rPr>
        <w:t>سورة الذاريات</w:t>
      </w:r>
      <w:bookmarkEnd w:id="2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ستون آية</w:t>
      </w:r>
    </w:p>
    <w:p>
      <w:pPr>
        <w:pStyle w:val="BookText"/>
        <w:rPr/>
      </w:pP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وَالسَّماء ذات الحُبُكِ</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الْحُسْنُ وَالزَّيْنَةُ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السَّماءِ رِزْقُكُمْ وَما تُوعَدُونَ</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الذي في السماء بالمطر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وأثر عنه أنّ الرزق ما هو أعم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الرِّزْقَ فَإِنَّهُ مَضْمُونٌ لِطالِبِهِ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الْيَقِينَ أَنْ لَا تُرْضِيَ أَحَداً عَلَى سَخَط اللّه، وَلَا تَحْمِدَنَّ أَحَداً عَلى ما آتاك اللّه، وَلَا تَذَمِّنَّ أَحَداً عَلَى مَا لَمْ يُؤْتِكَ اللّه؛ نَّ الرِّزْقَ لَا يَجُرُّهُ حِرْصُ حَرِيدٍ، وَلَا يَصْرِفُهُ كُرْهُ كارِهِ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 عَنْهُمْ فَمَا أَنتَ بِمَلُومٍ</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معتماً، مشتملاً في بقميصه، 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فَتَوَلَّ عَنْهُمْ فَما أَنتَ بِمَلُومٍ، لَمْ يَبْقَ أَحَدٌ مِنَا إِلَّا أَيْقَنَ بِالْهَلَكَةِ حِيْنَ قِيلَ 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طَابَتْ نُفُوسُنا، وَمَعْناهُ عِظَ بِالْقُرْآنِ مَنْ آمَنَ مِنْ قَوْمِكَ فَإِنَّ الذِّكْرَى تَنْفَعُهُمْ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37" w:name="pg16265_180409"/>
    </w:p>
    <w:p>
      <w:pPr>
        <w:pStyle w:val="Heading3"/>
        <w:numPr>
          <w:ilvl w:val="2"/>
          <w:numId w:val="1"/>
        </w:numPr>
        <w:rPr/>
      </w:pPr>
      <w:bookmarkStart w:id="238" w:name="__RefHeading___Toc4657503_1280447820"/>
      <w:bookmarkStart w:id="239" w:name="_Toc82"/>
      <w:bookmarkEnd w:id="237"/>
      <w:bookmarkEnd w:id="238"/>
      <w:r>
        <w:rPr>
          <w:rtl w:val="true"/>
        </w:rPr>
        <w:t>سورة الطور</w:t>
      </w:r>
      <w:bookmarkEnd w:id="2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تسع وأربعون آية</w:t>
      </w:r>
    </w:p>
    <w:p>
      <w:pPr>
        <w:pStyle w:val="BookText"/>
        <w:rPr/>
      </w:pPr>
      <w:r>
        <w:rPr>
          <w:rFonts w:ascii="Amiri" w:hAnsi="Amiri" w:eastAsia="Amiri" w:cs="Amiri"/>
          <w:color w:val="111111"/>
          <w:sz w:val="28"/>
          <w:sz w:val="28"/>
          <w:szCs w:val="28"/>
          <w:rtl w:val="true"/>
          <w:lang w:bidi="ar-SA"/>
        </w:rPr>
        <w:t>وَالسَّقْفِ المَرْفُوع</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بالسماء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وَأَوْلَادَهُمْ فِي الْجَنَّةِ، ثُمَّ تَلا هذِهِ الْآيَة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40" w:name="pg16265_180410"/>
    </w:p>
    <w:p>
      <w:pPr>
        <w:pStyle w:val="Heading3"/>
        <w:numPr>
          <w:ilvl w:val="2"/>
          <w:numId w:val="1"/>
        </w:numPr>
        <w:rPr/>
      </w:pPr>
      <w:bookmarkStart w:id="241" w:name="__RefHeading___Toc4657505_1280447820"/>
      <w:bookmarkStart w:id="242" w:name="_Toc83"/>
      <w:bookmarkEnd w:id="240"/>
      <w:bookmarkEnd w:id="241"/>
      <w:r>
        <w:rPr>
          <w:rtl w:val="true"/>
        </w:rPr>
        <w:t>سورة القمر</w:t>
      </w:r>
      <w:bookmarkEnd w:id="2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خمس وخمسون آية</w:t>
      </w:r>
    </w:p>
    <w:p>
      <w:pPr>
        <w:pStyle w:val="BookText"/>
        <w:rPr/>
      </w:pPr>
      <w:r>
        <w:rPr>
          <w:rFonts w:ascii="Amiri" w:hAnsi="Amiri" w:eastAsia="Amiri" w:cs="Amiri"/>
          <w:color w:val="111111"/>
          <w:sz w:val="28"/>
          <w:sz w:val="28"/>
          <w:szCs w:val="28"/>
          <w:rtl w:val="true"/>
          <w:lang w:bidi="ar-SA"/>
        </w:rPr>
        <w:t>إِقْتَرَبَتِ السَّاعَةُ وَانْشَقَّ القَمَرُ</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انْشَقَّ الْقَمَرُ بِمكّة فِلْقَتَيْن،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انشقّ القمر معجزة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آمنت به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مستمر، وقد رأوا من آيات النبوة ما يبهر العقول فما آمنوا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كُلَّ شَيءٍ خَلَقْنَاهُ بِقَدَرٍ</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خلقه اللّه مصحوب بقدر لا يتعداه ولا يتجاوزه، وضلت أمّة زعمت أنه لا قدر اللّه تعالى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أُمَّةٍ مَجُوسٌ، وَمَجُوس هذه الأمة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يَقُولُونَ لَا قَدَرَ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43" w:name="pg16265_180412"/>
    </w:p>
    <w:p>
      <w:pPr>
        <w:pStyle w:val="Heading3"/>
        <w:numPr>
          <w:ilvl w:val="2"/>
          <w:numId w:val="1"/>
        </w:numPr>
        <w:rPr/>
      </w:pPr>
      <w:bookmarkStart w:id="244" w:name="__RefHeading___Toc4657507_1280447820"/>
      <w:bookmarkStart w:id="245" w:name="_Toc84"/>
      <w:bookmarkEnd w:id="243"/>
      <w:bookmarkEnd w:id="244"/>
      <w:r>
        <w:rPr>
          <w:rtl w:val="true"/>
        </w:rPr>
        <w:t>سورة الرَّحمن</w:t>
      </w:r>
      <w:bookmarkEnd w:id="2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عدد آياتها ثمان وسبعون آية</w:t>
      </w:r>
    </w:p>
    <w:p>
      <w:pPr>
        <w:pStyle w:val="BookText"/>
        <w:rPr/>
      </w:pPr>
      <w:r>
        <w:rPr>
          <w:rFonts w:ascii="Amiri" w:hAnsi="Amiri" w:eastAsia="Amiri" w:cs="Amiri"/>
          <w:color w:val="111111"/>
          <w:sz w:val="28"/>
          <w:sz w:val="28"/>
          <w:szCs w:val="28"/>
          <w:rtl w:val="true"/>
          <w:lang w:bidi="ar-SA"/>
        </w:rPr>
        <w:t>رَبُّ المَشْرِقَيْنِ وَرَبُّ المَغْرِبَيْنِ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مَشْرِقَ الشَّمْسِ فِي الشَّتاءِ عَلَى حِدَةٍ، وَمَشْرِقَهَا فِي الصَّيْفِ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تَعْرِفُ ذَلِكَ مِنْ قُرْبِ الشَّمْسِ وَبُعْدِها؟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يَسْأَلُهُ مَن فِي السَّمَاوَاتِ وَالْأَرْضِ كُلَّ يَوْمٍ هُوَ فِي شَأْنٍ</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يَمُوتُ، وَلَا تَنْقَضِي عَجائِبُهُ؛ لِأَنَّهُ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يَوْمٍ هُوَ فِي شَأْنٍ مِنْ إِحْداثِ بَدِيعِ لَمْ يَكُنْ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جَزَاءُ الْإِحْسَانِ إِلَّا الْإِحْسَانُ</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تفسير هذه الآية فقال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عَلَيْهِ بِالتَّوْحِيدِ إِلَّا الْجَنَّةُ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46" w:name="pg16265_180414"/>
    </w:p>
    <w:p>
      <w:pPr>
        <w:pStyle w:val="Heading3"/>
        <w:numPr>
          <w:ilvl w:val="2"/>
          <w:numId w:val="1"/>
        </w:numPr>
        <w:rPr/>
      </w:pPr>
      <w:bookmarkStart w:id="247" w:name="__RefHeading___Toc4657509_1280447820"/>
      <w:bookmarkStart w:id="248" w:name="_Toc85"/>
      <w:bookmarkEnd w:id="246"/>
      <w:bookmarkEnd w:id="247"/>
      <w:r>
        <w:rPr>
          <w:rtl w:val="true"/>
        </w:rPr>
        <w:t>سورة الواقعة</w:t>
      </w:r>
      <w:bookmarkEnd w:id="2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ست وتسعون آية</w:t>
      </w:r>
    </w:p>
    <w:p>
      <w:pPr>
        <w:pStyle w:val="BookText"/>
        <w:rPr/>
      </w:pPr>
      <w:r>
        <w:rPr>
          <w:rFonts w:ascii="Amiri" w:hAnsi="Amiri" w:eastAsia="Amiri" w:cs="Amiri"/>
          <w:color w:val="111111"/>
          <w:sz w:val="28"/>
          <w:sz w:val="28"/>
          <w:szCs w:val="28"/>
          <w:rtl w:val="true"/>
          <w:lang w:bidi="ar-SA"/>
        </w:rPr>
        <w:t>وَالسَّابِقُونَ السَّابِقُونَ</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إِلَى الصَّلَاةِ الْخَمْسِ</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فِيَّ نَزَلَتْ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وَشِيْعَتُهُ هُمُ السَّابِقُونَ إِلَى الْجَنَّةِ، الْمُقَرَّبُونَ مِنَ اللّه بِكَرامَتِهِ لَهُمْ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49" w:name="pg16265_180415"/>
    </w:p>
    <w:p>
      <w:pPr>
        <w:pStyle w:val="Heading3"/>
        <w:numPr>
          <w:ilvl w:val="2"/>
          <w:numId w:val="1"/>
        </w:numPr>
        <w:rPr/>
      </w:pPr>
      <w:bookmarkStart w:id="250" w:name="__RefHeading___Toc4657511_1280447820"/>
      <w:bookmarkStart w:id="251" w:name="_Toc86"/>
      <w:bookmarkEnd w:id="249"/>
      <w:bookmarkEnd w:id="250"/>
      <w:r>
        <w:rPr>
          <w:rtl w:val="true"/>
        </w:rPr>
        <w:t>سورة الحديد</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تسع وعشرون آية</w:t>
      </w:r>
    </w:p>
    <w:p>
      <w:pPr>
        <w:pStyle w:val="BookText"/>
        <w:rPr/>
      </w:pPr>
      <w:r>
        <w:rPr>
          <w:rFonts w:ascii="Amiri" w:hAnsi="Amiri" w:eastAsia="Amiri" w:cs="Amiri"/>
          <w:color w:val="111111"/>
          <w:sz w:val="28"/>
          <w:sz w:val="28"/>
          <w:szCs w:val="28"/>
          <w:rtl w:val="true"/>
          <w:lang w:bidi="ar-SA"/>
        </w:rPr>
        <w:t>هُوَ الْأَوَّلُ وَالْآخِرُ وَالظَّاهِرُ وَالْبَاطِنُ وَهُوَ بِكُلِّ شَيْءٍ عَلِيمٌ</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والأرض المبدع والمصور والمحيي والمميت،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 وَالْآخِرِ فَلَا شَيْءَ بَعْدَهُ، وَالظَّاهِرِ فَلَا شَيْءَ فَوْقَهُ، وَالْبَاطِنِ فَلَا شَيْءَ دُونَهُ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كوكبة من الخطب عرضت بصورة موضوعية إلى تنزيه اللّه تعالى عن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أن يخلق السماء والأرض؟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أداة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الْمَكَانِ، وَكانَ اللّه وَلَا مَكَانَ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لِكَيْلَا تَأْسَوْا عَلى ما فاتَكُمْ وَلا تَفْرَحُوا بِمَا آتَاكُمْ وَاللّه لَا يُحِبُّ</w:t>
      </w:r>
    </w:p>
    <w:p>
      <w:pPr>
        <w:pStyle w:val="BookText"/>
        <w:rPr/>
      </w:pPr>
      <w:r>
        <w:rPr>
          <w:rFonts w:ascii="Amiri" w:hAnsi="Amiri" w:eastAsia="Amiri" w:cs="Amiri"/>
          <w:color w:val="111111"/>
          <w:sz w:val="28"/>
          <w:sz w:val="28"/>
          <w:szCs w:val="28"/>
          <w:rtl w:val="true"/>
          <w:lang w:bidi="ar-SA"/>
        </w:rPr>
        <w:t>كُلّ مُخْتالٍ فَخُورٍ</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الآية الكريمة إلى عدم الحفول بالدنيا والزهد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52" w:name="pg16265_180417"/>
    </w:p>
    <w:p>
      <w:pPr>
        <w:pStyle w:val="Heading3"/>
        <w:numPr>
          <w:ilvl w:val="2"/>
          <w:numId w:val="1"/>
        </w:numPr>
        <w:rPr/>
      </w:pPr>
      <w:bookmarkStart w:id="253" w:name="__RefHeading___Toc4657513_1280447820"/>
      <w:bookmarkStart w:id="254" w:name="_Toc87"/>
      <w:bookmarkEnd w:id="252"/>
      <w:bookmarkEnd w:id="253"/>
      <w:r>
        <w:rPr>
          <w:rtl w:val="true"/>
        </w:rPr>
        <w:t>سورة المُجادِلة</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وهي اثنتان وعشرون آية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لَآيَةٌ مَا عَمِلَ بِها أَحَدٌ قَبْلِي، وَلَا يَعْمَلُ بِها أَحَدٌ بَعْدِي، 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 جَيْتُمُ الرَّسُولَ فَقَدِّمُوا ا بَيْنَ يَدَيْ نَجْواكُمْ صَدَقَةٌ، كانَ عِنْدِي دِينارٌ فَبِعْتُهُ بِعَشْرَةِ دَرَاهِمَ، فَكُنْتُ كُلَّما ناجَيْتُ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بَيْنَ يَدَي نَجْوَايَ دِرْهَماً، ثُمَّ نُسِخَتْ فَلَمْ يَعْمَلْ بِها أَحَدٌ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55" w:name="pg16265_180418"/>
    </w:p>
    <w:p>
      <w:pPr>
        <w:pStyle w:val="Heading3"/>
        <w:numPr>
          <w:ilvl w:val="2"/>
          <w:numId w:val="1"/>
        </w:numPr>
        <w:rPr/>
      </w:pPr>
      <w:bookmarkStart w:id="256" w:name="__RefHeading___Toc4657515_1280447820"/>
      <w:bookmarkStart w:id="257" w:name="_Toc88"/>
      <w:bookmarkEnd w:id="255"/>
      <w:bookmarkEnd w:id="256"/>
      <w:r>
        <w:rPr>
          <w:rtl w:val="true"/>
        </w:rPr>
        <w:t>سورة الحشر</w:t>
      </w:r>
      <w:bookmarkEnd w:id="2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وهي أربع وعشرون آية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الآية الكريمة إلى بيان مصرف الفيء المذكور في الآية إلى ما يختص باللّه تعالى، وهو أن ينفق في سبيل اللّه، حسب ما يراه الرسول، ومنه ما يأخذه السادة الرّسول لنفسه، ومنه ما يؤخذ لذوي القربى واليتامى والمساكين، وهم من زادهم اللّه شرفاً، وقد روي ذلك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جمع من الفقهاء أنّها عامة للسادة وغيرهم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58" w:name="pg16265_180419"/>
    </w:p>
    <w:p>
      <w:pPr>
        <w:pStyle w:val="Heading3"/>
        <w:numPr>
          <w:ilvl w:val="2"/>
          <w:numId w:val="1"/>
        </w:numPr>
        <w:rPr/>
      </w:pPr>
      <w:bookmarkStart w:id="259" w:name="__RefHeading___Toc4657517_1280447820"/>
      <w:bookmarkStart w:id="260" w:name="_Toc89"/>
      <w:bookmarkEnd w:id="258"/>
      <w:bookmarkEnd w:id="259"/>
      <w:r>
        <w:rPr>
          <w:rtl w:val="true"/>
        </w:rPr>
        <w:t>سورة المُمْتَحِنَة</w:t>
      </w:r>
      <w:bookmarkEnd w:id="2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مدنيّة، عدد آياتها ثلاث عشرة آية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أَعْلَتُمْ وَمَن يَفْعَلْهُ مِنكُمْ فَقَدْ ضَلَّ سَوَاءَ السَّبِيلِ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حاطب بن أبي بلتعة، وكان قد أسلم وهاجر إلى المدينة، ولما 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مكّة، ويحرّرها من الأوثان، زحف بجيشه إليها، وقد أن أحاط أمره بالكتمان حتى لا تستعد قريش إلى حربه فيسفك الدم في ربوعها، وتهدر كرامتها، وكتب حاطب إلى قريش يخبرهم بزحف الجيش الإسلامي لاحتلالها وقد أعطى الكتاب إلى امرأة فوضعته في قرونها، وأخفته فهبط جبرئيل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بالأمر، فبعث في طلبها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بن العوّام، فلحقا بها، وسألاها عن الكتاب فأنكرت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كَذَبَنا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كَذَّبَ رَسُولُ اللّه عَلَى جَبْرَئِيلَ، وَلَا كَذَّبَ جَبْرَئِيلُ عَلَى اللّه جَلَّ ثَنَاؤُهُ، وَاللّه لَتَظْهِرِنَّ الْكِتابَ أَوْ لَأَوْرِدَنُ رَأْسَكِ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عني، ثمّ أخرجت الكتاب، فأخذه الإمام وجاء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رسول اللّه بحاطب فأنّبه، واعتذر حاطب إليه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 هذه الآية، وكانت هذه العملية على يد الإمام</w:t>
      </w:r>
      <w:r>
        <w:rPr>
          <w:rFonts w:eastAsia="Amiri" w:cs="Amiri" w:ascii="Amiri" w:hAnsi="Amiri"/>
          <w:color w:val="111111"/>
          <w:sz w:val="28"/>
          <w:szCs w:val="28"/>
          <w:rtl w:val="true"/>
          <w:lang w:bidi="ar-SA"/>
        </w:rPr>
        <w:t xml:space="preserve">. </w:t>
      </w:r>
      <w:bookmarkStart w:id="261" w:name="pg16265_180421"/>
    </w:p>
    <w:p>
      <w:pPr>
        <w:pStyle w:val="Heading3"/>
        <w:numPr>
          <w:ilvl w:val="2"/>
          <w:numId w:val="1"/>
        </w:numPr>
        <w:rPr/>
      </w:pPr>
      <w:bookmarkStart w:id="262" w:name="__RefHeading___Toc4657519_1280447820"/>
      <w:bookmarkStart w:id="263" w:name="_Toc90"/>
      <w:bookmarkEnd w:id="261"/>
      <w:bookmarkEnd w:id="262"/>
      <w:r>
        <w:rPr>
          <w:rtl w:val="true"/>
        </w:rPr>
        <w:t>سورة الصَّفّ</w:t>
      </w:r>
      <w:bookmarkEnd w:id="2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أربع عشرة آية</w:t>
      </w:r>
    </w:p>
    <w:p>
      <w:pPr>
        <w:pStyle w:val="BookText"/>
        <w:rPr/>
      </w:pP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الآية الكريمة المؤمنين إلى نصرة اللّه وذلك بنصر رسوله العظيم، وأن يكونوا كالحواريين في استجابتهم إلى نصرة السيد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مِنْ عالِم بِما تَحْتاجُ إِلَيْهِ الْخَلِيقَةُ وَمُتَعَلَّم عَلَى سَبِيلِ نجاةٍ أُوْلَئِكَ هُمُ الْأَقَلُّونَ عَدَداً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اللّه ذَلِكَ مِنْ أُمَمِ الْأَنْبِياءِ، وَجَعَلَهُمْ مَثَلاً لِمَنْ تَأَخَّرَ مِثْلَ قَوْلِهِ فِي خوارِتِي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لِسائِرِ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عِيسَى ابْنُ مَرْيَمَ لِلْحَوَارِيِّينَ مَنْ أَنْصارِي إِلى اللّه قالَ الحَوارِيُّونَ نَحْنُ أَنْصَارُ اللّه</w:t>
      </w:r>
      <w:r>
        <w:rPr>
          <w:rStyle w:val="FootnoteAnchor"/>
          <w:rtl w:val="true"/>
        </w:rPr>
        <w:footnoteReference w:id="324"/>
      </w:r>
      <w:r>
        <w:rPr>
          <w:rFonts w:ascii="Amiri" w:hAnsi="Amiri" w:eastAsia="Amiri" w:cs="Amiri"/>
          <w:color w:val="111111"/>
          <w:sz w:val="28"/>
          <w:sz w:val="28"/>
          <w:szCs w:val="28"/>
          <w:rtl w:val="true"/>
          <w:lang w:bidi="ar-SA"/>
        </w:rPr>
        <w:t>يَعْنِي مُسَلِّمُونَ لِأَهْلِ الْفَضْلِ فَضْلَهُمْ، وَلَا يَسْتَكْبِرُونَ عَنْ أَمْرِ رَبِّهِمْ، فَما أَجَابَهُ مِنْهُمْ إِلَّا الْحَوارِيُّونَ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64" w:name="pg16265_180423"/>
    </w:p>
    <w:p>
      <w:pPr>
        <w:pStyle w:val="Heading3"/>
        <w:numPr>
          <w:ilvl w:val="2"/>
          <w:numId w:val="1"/>
        </w:numPr>
        <w:rPr/>
      </w:pPr>
      <w:bookmarkStart w:id="265" w:name="__RefHeading___Toc4657521_1280447820"/>
      <w:bookmarkStart w:id="266" w:name="_Toc91"/>
      <w:bookmarkEnd w:id="264"/>
      <w:bookmarkEnd w:id="265"/>
      <w:r>
        <w:rPr>
          <w:rtl w:val="true"/>
        </w:rPr>
        <w:t>سورة التغابن</w:t>
      </w:r>
      <w:bookmarkEnd w:id="2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عدد آياتها ثماني عشرة آية</w:t>
      </w:r>
    </w:p>
    <w:p>
      <w:pPr>
        <w:pStyle w:val="BookText"/>
        <w:rPr/>
      </w:pP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ذَكَرْنَا اللّه فَلَا نَنْساهُ، وَنَحْنُ شَكَرْناهُ فَلَنْ نَكْفُرَهُ، وَنَحْنُ أَطَعْنَاهُ فَلَمْ نَعْصِهِ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67" w:name="pg16265_180424"/>
    </w:p>
    <w:p>
      <w:pPr>
        <w:pStyle w:val="Heading3"/>
        <w:numPr>
          <w:ilvl w:val="2"/>
          <w:numId w:val="1"/>
        </w:numPr>
        <w:rPr/>
      </w:pPr>
      <w:bookmarkStart w:id="268" w:name="__RefHeading___Toc4657523_1280447820"/>
      <w:bookmarkStart w:id="269" w:name="_Toc92"/>
      <w:bookmarkEnd w:id="267"/>
      <w:bookmarkEnd w:id="268"/>
      <w:r>
        <w:rPr>
          <w:rtl w:val="true"/>
        </w:rPr>
        <w:t>سورة التحريم</w:t>
      </w:r>
      <w:bookmarkEnd w:id="2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وهى اثنتا عشرة آية</w: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الكريمة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عَلمُوا أَنْفُسَكُمْ وَأَهْلِيكُمُ الْخَيْرَ وَأَدبُوهُمْ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70" w:name="pg16265_180425"/>
    </w:p>
    <w:p>
      <w:pPr>
        <w:pStyle w:val="Heading3"/>
        <w:numPr>
          <w:ilvl w:val="2"/>
          <w:numId w:val="1"/>
        </w:numPr>
        <w:rPr/>
      </w:pPr>
      <w:bookmarkStart w:id="271" w:name="__RefHeading___Toc4657525_1280447820"/>
      <w:bookmarkStart w:id="272" w:name="_Toc93"/>
      <w:bookmarkEnd w:id="270"/>
      <w:bookmarkEnd w:id="271"/>
      <w:r>
        <w:rPr>
          <w:rtl w:val="true"/>
        </w:rPr>
        <w:t>سورة المُلْكِ</w:t>
      </w:r>
      <w:bookmarkEnd w:id="272"/>
    </w:p>
    <w:p>
      <w:pPr>
        <w:pStyle w:val="BookText"/>
        <w:rPr/>
      </w:pPr>
      <w:r>
        <w:rPr>
          <w:rFonts w:ascii="Amiri" w:hAnsi="Amiri" w:eastAsia="Amiri" w:cs="Amiri"/>
          <w:color w:val="111111"/>
          <w:sz w:val="28"/>
          <w:sz w:val="28"/>
          <w:szCs w:val="28"/>
          <w:rtl w:val="true"/>
          <w:lang w:bidi="ar-SA"/>
        </w:rPr>
        <w:t>وبِسمِ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ثلاثون آية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التفاسير أن الآية وردت في من حاد عن ولاية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اتبعه، وسار على منهاجه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73" w:name="pg16265_180426"/>
    </w:p>
    <w:p>
      <w:pPr>
        <w:pStyle w:val="Heading3"/>
        <w:numPr>
          <w:ilvl w:val="2"/>
          <w:numId w:val="1"/>
        </w:numPr>
        <w:rPr/>
      </w:pPr>
      <w:bookmarkStart w:id="274" w:name="__RefHeading___Toc4657527_1280447820"/>
      <w:bookmarkStart w:id="275" w:name="_Toc94"/>
      <w:bookmarkEnd w:id="273"/>
      <w:bookmarkEnd w:id="274"/>
      <w:r>
        <w:rPr>
          <w:rtl w:val="true"/>
        </w:rPr>
        <w:t>سورة القَلَم</w:t>
      </w:r>
      <w:bookmarkEnd w:id="2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اثنتان و خمسون آية</w:t>
      </w:r>
    </w:p>
    <w:p>
      <w:pPr>
        <w:pStyle w:val="BookText"/>
        <w:rPr/>
      </w:pPr>
      <w:r>
        <w:rPr>
          <w:rFonts w:ascii="Amiri" w:hAnsi="Amiri" w:eastAsia="Amiri" w:cs="Amiri"/>
          <w:color w:val="111111"/>
          <w:sz w:val="28"/>
          <w:sz w:val="28"/>
          <w:szCs w:val="28"/>
          <w:rtl w:val="true"/>
          <w:lang w:bidi="ar-SA"/>
        </w:rPr>
        <w:t>ن وَالْقَلَمِ وَمَا يَسْطُرُونَ</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قَلَمٌ مِنْ نُورٍ، وَكِتابٌ مِنْ نُورٍ، فِي لَوْحٍ مَحْفُوظٍ، يَشْهَدُهُ الْمُقَرَّبُونَ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 بإسناده عن الحاكم، بإسناده عن الضحاك،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رأت قريش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وإعظامه له، نالوا من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افتتن به محمّد،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قسم أقسم اللّه به ﴿مَا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النفر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بِالمُهْتَدِينَ، يعني علي بن أبي طالب</w:t>
      </w:r>
      <w:r>
        <w:rPr>
          <w:rFonts w:eastAsia="Amiri" w:cs="Amiri" w:ascii="Amiri" w:hAnsi="Amiri"/>
          <w:color w:val="111111"/>
          <w:sz w:val="28"/>
          <w:szCs w:val="28"/>
          <w:rtl w:val="true"/>
          <w:lang w:bidi="ar-SA"/>
        </w:rPr>
        <w:t xml:space="preserve">». </w:t>
      </w:r>
      <w:bookmarkStart w:id="276" w:name="pg16265_180427"/>
    </w:p>
    <w:p>
      <w:pPr>
        <w:pStyle w:val="Heading3"/>
        <w:numPr>
          <w:ilvl w:val="2"/>
          <w:numId w:val="1"/>
        </w:numPr>
        <w:rPr/>
      </w:pPr>
      <w:bookmarkStart w:id="277" w:name="__RefHeading___Toc4657529_1280447820"/>
      <w:bookmarkStart w:id="278" w:name="_Toc95"/>
      <w:bookmarkEnd w:id="276"/>
      <w:bookmarkEnd w:id="277"/>
      <w:r>
        <w:rPr>
          <w:rtl w:val="true"/>
        </w:rPr>
        <w:t>سورة الحاقة</w:t>
      </w:r>
      <w:bookmarkEnd w:id="2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اثنتان و خمسون آية</w:t>
      </w:r>
    </w:p>
    <w:p>
      <w:pPr>
        <w:pStyle w:val="BookText"/>
        <w:rPr/>
      </w:pPr>
      <w:r>
        <w:rPr>
          <w:rFonts w:ascii="Amiri" w:hAnsi="Amiri" w:eastAsia="Amiri" w:cs="Amiri"/>
          <w:color w:val="111111"/>
          <w:sz w:val="28"/>
          <w:sz w:val="28"/>
          <w:szCs w:val="28"/>
          <w:rtl w:val="true"/>
          <w:lang w:bidi="ar-SA"/>
        </w:rPr>
        <w:t>لِنَجْعَلَهَا لَكُمْ تَذْكِرَةً وَتَعِيَها أُذُنٌ واعِيَةٌ</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أَمَرَنِى أَنْ أَدْنِيَكَ وَلَا أُقْصِيَكَ،</w:t>
      </w:r>
    </w:p>
    <w:p>
      <w:pPr>
        <w:pStyle w:val="BookText"/>
        <w:rPr/>
      </w:pPr>
      <w:r>
        <w:rPr>
          <w:rFonts w:ascii="Amiri" w:hAnsi="Amiri" w:eastAsia="Amiri" w:cs="Amiri"/>
          <w:color w:val="111111"/>
          <w:sz w:val="28"/>
          <w:sz w:val="28"/>
          <w:szCs w:val="28"/>
          <w:rtl w:val="true"/>
          <w:lang w:bidi="ar-SA"/>
        </w:rPr>
        <w:t>وَأَنْ أَعَلَّمَكَ، وَأَنْ تَعِيَ، وَحَقٌّ لَكَ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يَأْكُلُهُ إِلَّا الْخاطِئُونَ</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الإمام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الحرف لا يأكله إلا الخاطئون؟ كل واللّه يخطاً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لَا يَأْكُلُهُ إِلَّا الْخاطِئُونَ</w:t>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ما كان اللّه ليسلم عبده، ثمّ أوعز الإمام إلى أبي الأسود بصناعة النحو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79" w:name="pg16265_180429"/>
    </w:p>
    <w:p>
      <w:pPr>
        <w:pStyle w:val="Heading3"/>
        <w:numPr>
          <w:ilvl w:val="2"/>
          <w:numId w:val="1"/>
        </w:numPr>
        <w:rPr/>
      </w:pPr>
      <w:bookmarkStart w:id="280" w:name="__RefHeading___Toc4657531_1280447820"/>
      <w:bookmarkStart w:id="281" w:name="_Toc96"/>
      <w:bookmarkEnd w:id="279"/>
      <w:bookmarkEnd w:id="280"/>
      <w:r>
        <w:rPr>
          <w:rtl w:val="true"/>
        </w:rPr>
        <w:t>سورة المَعارِج</w:t>
      </w:r>
      <w:bookmarkEnd w:id="2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أربع وأربعون آية</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وأقامه مرجعاً عاماً للأمة بعده،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النعمان بن الحارث الفهري،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وأمرتنا بالجهاد والحج والصوم والصلاة والزكاة فقبلناها، ثمّ لم ترض حتى نصبت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شيء منك أو من عند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إِنَّ هَذَا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النِّعمان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فرماه اللّه بحجر على رأسه فقتله، وأنزل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أُقْسِمُ بِرَبِّ المَشارِقِ وَالمَغارِبِ إِنَّا لَقَادِرُونَ</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ثَلاثُمَانَةٍ وَسِتَونَ مَشْرِقاً، وَثَلَاثُمَانَةٍ وَسُتُونَ مَغْرِباً، فَيَوْمُهَا الَّذِي تَشْرُقُ فِيهِ لَا تَعُودُ فِيهِ إِلَّا مِنْ قابِل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82" w:name="pg16265_180431"/>
    </w:p>
    <w:p>
      <w:pPr>
        <w:pStyle w:val="Heading3"/>
        <w:numPr>
          <w:ilvl w:val="2"/>
          <w:numId w:val="1"/>
        </w:numPr>
        <w:rPr/>
      </w:pPr>
      <w:bookmarkStart w:id="283" w:name="__RefHeading___Toc4657533_1280447820"/>
      <w:bookmarkStart w:id="284" w:name="_Toc97"/>
      <w:bookmarkEnd w:id="282"/>
      <w:bookmarkEnd w:id="283"/>
      <w:r>
        <w:rPr>
          <w:rtl w:val="true"/>
        </w:rPr>
        <w:t>سورة نُوح</w:t>
      </w:r>
      <w:bookmarkEnd w:id="2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ثمان وعشرون آية</w:t>
      </w:r>
    </w:p>
    <w:p>
      <w:pPr>
        <w:pStyle w:val="BookText"/>
        <w:rPr/>
      </w:pPr>
      <w:r>
        <w:rPr>
          <w:rFonts w:ascii="Amiri" w:hAnsi="Amiri" w:eastAsia="Amiri" w:cs="Amiri"/>
          <w:color w:val="111111"/>
          <w:sz w:val="28"/>
          <w:sz w:val="28"/>
          <w:szCs w:val="28"/>
          <w:rtl w:val="true"/>
          <w:lang w:bidi="ar-SA"/>
        </w:rPr>
        <w:t>فَقُلْتُ اسْتَغْفِرُوا رَبَّكُمْ إِنَّهُ كَانَ غَفَّاراً</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الاسْتِغْفار تَجْلُبُ الرِّزْقَ</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ويدعم ذلك ما جاء عقيب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سُبْحَانَهُ الْإِسْتِغْفَارَ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فَرَحِمَ اللّه امْرَةِ اسْتَقْبَلَ تَوْبَتَهُ، وَاسْتَقَالَ خَطِيئَتَهُ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85" w:name="pg16265_180432"/>
    </w:p>
    <w:p>
      <w:pPr>
        <w:pStyle w:val="Heading3"/>
        <w:numPr>
          <w:ilvl w:val="2"/>
          <w:numId w:val="1"/>
        </w:numPr>
        <w:rPr/>
      </w:pPr>
      <w:bookmarkStart w:id="286" w:name="__RefHeading___Toc4657535_1280447820"/>
      <w:bookmarkStart w:id="287" w:name="_Toc98"/>
      <w:bookmarkEnd w:id="285"/>
      <w:bookmarkEnd w:id="286"/>
      <w:r>
        <w:rPr>
          <w:rtl w:val="true"/>
        </w:rPr>
        <w:t>سورة الجن</w:t>
      </w:r>
      <w:bookmarkEnd w:id="2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ثمان وعشرون آية</w:t>
      </w:r>
    </w:p>
    <w:p>
      <w:p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قُرْءانا عَجَباً</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الْجِنُّ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النَّخْلِ، فَاعْتَذَرُوا لَهُ بِأَنَّهُمْ ظَنُّوا أَنْ لَنْ يَبْعَثَ اللّه أَحَداً، وَقَدْ أَقْبَلَ إِلَيْهِ مِنْهُمْ سَبْعُونَ أَلفاً، فَبايَعُوهُ عَلَى الصَّوْمِ وَالصَّلَاةِ وَالزَّكاةِ وَالْحَجَّ وَالْجِهادِ</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288" w:name="pg16265_180433"/>
    </w:p>
    <w:p>
      <w:pPr>
        <w:pStyle w:val="Heading3"/>
        <w:numPr>
          <w:ilvl w:val="2"/>
          <w:numId w:val="1"/>
        </w:numPr>
        <w:rPr/>
      </w:pPr>
      <w:bookmarkStart w:id="289" w:name="__RefHeading___Toc4657537_1280447820"/>
      <w:bookmarkStart w:id="290" w:name="_Toc99"/>
      <w:bookmarkEnd w:id="288"/>
      <w:bookmarkEnd w:id="289"/>
      <w:r>
        <w:rPr>
          <w:rtl w:val="true"/>
        </w:rPr>
        <w:t>سورة المُزَّمِّل</w:t>
      </w:r>
      <w:bookmarkEnd w:id="2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عشرون آية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زِدْ عَلَيْهِ وَرَتِّلِ الْقُرْآنَ تَرْتِيلاً</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تَبييناً، وَلَا تَتْرُهُ نَثَرَ الدَّقَل، وَلَا تَهُذَّهُ هَذَ الشَّعْرِ، قِفُوا عِنْدَ عَجائِبِهِ، وَحَرِّكُوا بِهِ الْقُلُوبَ، وَلَا يَكُنْ هَمُّ أَحَدِكُمْ آخِرَ السُّوْرَةِ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291" w:name="pg16265_180434"/>
    </w:p>
    <w:p>
      <w:pPr>
        <w:pStyle w:val="Heading3"/>
        <w:numPr>
          <w:ilvl w:val="2"/>
          <w:numId w:val="1"/>
        </w:numPr>
        <w:rPr/>
      </w:pPr>
      <w:bookmarkStart w:id="292" w:name="__RefHeading___Toc4657539_1280447820"/>
      <w:bookmarkStart w:id="293" w:name="_Toc100"/>
      <w:bookmarkEnd w:id="291"/>
      <w:bookmarkEnd w:id="292"/>
      <w:r>
        <w:rPr>
          <w:rtl w:val="true"/>
        </w:rPr>
        <w:t>سورة المُدَّثِّر</w:t>
      </w:r>
      <w:bookmarkEnd w:id="2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ست وخمسون آية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وَثِيابَكَ فَطَهُرْ</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تَشْمِيرَ التِّياب طَهُورٌ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الآية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94" w:name="pg16265_180435"/>
    </w:p>
    <w:p>
      <w:pPr>
        <w:pStyle w:val="Heading3"/>
        <w:numPr>
          <w:ilvl w:val="2"/>
          <w:numId w:val="1"/>
        </w:numPr>
        <w:rPr/>
      </w:pPr>
      <w:bookmarkStart w:id="295" w:name="__RefHeading___Toc4657541_1280447820"/>
      <w:bookmarkStart w:id="296" w:name="_Toc101"/>
      <w:bookmarkEnd w:id="294"/>
      <w:bookmarkEnd w:id="295"/>
      <w:r>
        <w:rPr>
          <w:rtl w:val="true"/>
        </w:rPr>
        <w:t>سورة القِيَامَة</w:t>
      </w:r>
      <w:bookmarkEnd w:id="2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أربعون آية</w:t>
      </w:r>
    </w:p>
    <w:p>
      <w:pPr>
        <w:pStyle w:val="BookText"/>
        <w:rPr/>
      </w:pPr>
      <w:r>
        <w:rPr>
          <w:rFonts w:ascii="Amiri" w:hAnsi="Amiri" w:eastAsia="Amiri" w:cs="Amiri"/>
          <w:color w:val="111111"/>
          <w:sz w:val="28"/>
          <w:sz w:val="28"/>
          <w:szCs w:val="28"/>
          <w:rtl w:val="true"/>
          <w:lang w:bidi="ar-SA"/>
        </w:rPr>
        <w:t>وُجُوهٌ يَوْمَئِذٍ نَاضِرَةٌ</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ثَوابَ رَبِّها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657543_1280447820"/>
      <w:bookmarkStart w:id="298" w:name="_Toc102"/>
      <w:bookmarkEnd w:id="297"/>
      <w:r>
        <w:rPr>
          <w:rtl w:val="true"/>
        </w:rPr>
        <w:t>سورة الإنسان</w:t>
      </w:r>
      <w:bookmarkEnd w:id="2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مدنيّة، وعدد آياتها إحدى وثلاثون آية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سبب نزول السورة عند عرض الآيات النازلة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من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 ذلك</w:t>
      </w:r>
      <w:r>
        <w:rPr>
          <w:rFonts w:eastAsia="Amiri" w:cs="Amiri" w:ascii="Amiri" w:hAnsi="Amiri"/>
          <w:color w:val="111111"/>
          <w:sz w:val="28"/>
          <w:szCs w:val="28"/>
          <w:rtl w:val="true"/>
          <w:lang w:bidi="ar-SA"/>
        </w:rPr>
        <w:t xml:space="preserve">. </w:t>
      </w:r>
      <w:bookmarkStart w:id="299" w:name="pg16265_180436"/>
    </w:p>
    <w:p>
      <w:pPr>
        <w:pStyle w:val="Heading3"/>
        <w:numPr>
          <w:ilvl w:val="2"/>
          <w:numId w:val="1"/>
        </w:numPr>
        <w:rPr/>
      </w:pPr>
      <w:bookmarkStart w:id="300" w:name="__RefHeading___Toc4657545_1280447820"/>
      <w:bookmarkStart w:id="301" w:name="_Toc103"/>
      <w:bookmarkEnd w:id="299"/>
      <w:bookmarkEnd w:id="300"/>
      <w:r>
        <w:rPr>
          <w:rtl w:val="true"/>
        </w:rPr>
        <w:t>سورة المُرْسَلَات</w:t>
      </w:r>
      <w:bookmarkEnd w:id="3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عدد آياتها خمسون آية</w:t>
      </w:r>
    </w:p>
    <w:p>
      <w:pPr>
        <w:pStyle w:val="BookText"/>
        <w:rPr/>
      </w:pP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Times New Roman" w:cs="Times New Roman" w:ascii="Times New Roman" w:hAnsi="Times New Roman"/>
          <w:color w:val="111111"/>
          <w:sz w:val="28"/>
          <w:szCs w:val="28"/>
          <w:lang w:val="en-US" w:bidi="en-US"/>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من صفين إلى المقابر فقال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كِفاتُ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إلى بيوت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02" w:name="pg16265_180437"/>
    </w:p>
    <w:p>
      <w:pPr>
        <w:pStyle w:val="Heading3"/>
        <w:numPr>
          <w:ilvl w:val="2"/>
          <w:numId w:val="1"/>
        </w:numPr>
        <w:rPr/>
      </w:pPr>
      <w:bookmarkStart w:id="303" w:name="__RefHeading___Toc4657547_1280447820"/>
      <w:bookmarkStart w:id="304" w:name="_Toc104"/>
      <w:bookmarkEnd w:id="302"/>
      <w:bookmarkEnd w:id="303"/>
      <w:r>
        <w:rPr>
          <w:rtl w:val="true"/>
        </w:rPr>
        <w:t>سورة النَّبَأ</w:t>
      </w:r>
      <w:bookmarkEnd w:id="3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المباركة مكية، وهي أربعون آية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أنّ النبأ العظيم هو إمام المتقين ورائد العدالة الاجتماعية في الإسلام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05" w:name="pg16265_180438"/>
    </w:p>
    <w:p>
      <w:pPr>
        <w:pStyle w:val="Heading3"/>
        <w:numPr>
          <w:ilvl w:val="2"/>
          <w:numId w:val="1"/>
        </w:numPr>
        <w:rPr/>
      </w:pPr>
      <w:bookmarkStart w:id="306" w:name="__RefHeading___Toc4657549_1280447820"/>
      <w:bookmarkStart w:id="307" w:name="_Toc105"/>
      <w:bookmarkEnd w:id="305"/>
      <w:bookmarkEnd w:id="306"/>
      <w:r>
        <w:rPr>
          <w:rtl w:val="true"/>
        </w:rPr>
        <w:t>سورة النازعات</w:t>
      </w:r>
      <w:bookmarkEnd w:id="3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ست وأربعون آية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فَالْمُدَبِّرَاتِ أَمْراً</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الْمَلَائِكَةُ يُدَبِّرُونَ ذِكْرَ الرَّحْمَانِ وَأَمْرَهُ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08" w:name="pg16265_180439"/>
    </w:p>
    <w:p>
      <w:pPr>
        <w:pStyle w:val="Heading3"/>
        <w:numPr>
          <w:ilvl w:val="2"/>
          <w:numId w:val="1"/>
        </w:numPr>
        <w:rPr/>
      </w:pPr>
      <w:bookmarkStart w:id="309" w:name="__RefHeading___Toc4657551_1280447820"/>
      <w:bookmarkStart w:id="310" w:name="_Toc106"/>
      <w:bookmarkEnd w:id="308"/>
      <w:bookmarkEnd w:id="309"/>
      <w:r>
        <w:rPr>
          <w:rtl w:val="true"/>
        </w:rPr>
        <w:t>سورة عَبَس</w:t>
      </w:r>
      <w:bookmarkEnd w:id="3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وهي اثنتان وأربعون آية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الْإِنْسانُ مَا أَكْفَرَهُ</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باللعن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11" w:name="pg16265_180440"/>
    </w:p>
    <w:p>
      <w:pPr>
        <w:pStyle w:val="Heading3"/>
        <w:numPr>
          <w:ilvl w:val="2"/>
          <w:numId w:val="1"/>
        </w:numPr>
        <w:rPr/>
      </w:pPr>
      <w:bookmarkStart w:id="312" w:name="__RefHeading___Toc4657553_1280447820"/>
      <w:bookmarkStart w:id="313" w:name="_Toc107"/>
      <w:bookmarkEnd w:id="311"/>
      <w:bookmarkEnd w:id="312"/>
      <w:r>
        <w:rPr>
          <w:rtl w:val="true"/>
        </w:rPr>
        <w:t>سورة التكوير</w:t>
      </w:r>
      <w:bookmarkEnd w:id="3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تسع وعشرون آية</w:t>
      </w:r>
    </w:p>
    <w:p>
      <w:pPr>
        <w:pStyle w:val="BookText"/>
        <w:rPr/>
      </w:pPr>
      <w:r>
        <w:rPr>
          <w:rFonts w:ascii="Amiri" w:hAnsi="Amiri" w:eastAsia="Amiri" w:cs="Amiri"/>
          <w:color w:val="111111"/>
          <w:sz w:val="28"/>
          <w:sz w:val="28"/>
          <w:szCs w:val="28"/>
          <w:rtl w:val="true"/>
          <w:lang w:bidi="ar-SA"/>
        </w:rPr>
        <w:t>فَلَا أُقْسِمُ بِالخُنَّسِ</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الْخُنَّسُ فِي الْكَواكِبُ تَكنِسُ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وَتَخْنُسُ بِالنَّهارِ فَلَا تُرى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وَاللَّيْلِ إِذا عَسْعَسَ</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عَسْعَسَ أَيْ أَدْبَرَ بِظَلَامِهِ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14" w:name="pg16265_180441"/>
    </w:p>
    <w:p>
      <w:pPr>
        <w:pStyle w:val="Heading3"/>
        <w:numPr>
          <w:ilvl w:val="2"/>
          <w:numId w:val="1"/>
        </w:numPr>
        <w:rPr/>
      </w:pPr>
      <w:bookmarkStart w:id="315" w:name="__RefHeading___Toc4657555_1280447820"/>
      <w:bookmarkStart w:id="316" w:name="_Toc108"/>
      <w:bookmarkEnd w:id="314"/>
      <w:bookmarkEnd w:id="315"/>
      <w:r>
        <w:rPr>
          <w:rtl w:val="true"/>
        </w:rPr>
        <w:t>سورة المُطفِفِيْن</w:t>
      </w:r>
      <w:bookmarkEnd w:id="3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وعدد آياتها ست وثلاثون آية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مَرُّوا بِهِمْ يَتَغامَزُونَ</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في جماعة من المسلمين جاءوا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فسخر منهم المنافقون وضحكوا وتغامزوا، ثمّ رجعوا إلى أصحابهم،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اليوم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فضحكنا منه، فنزلت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 إليه الإمام وجماعته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17" w:name="pg16265_180442"/>
    </w:p>
    <w:p>
      <w:pPr>
        <w:pStyle w:val="Heading3"/>
        <w:numPr>
          <w:ilvl w:val="2"/>
          <w:numId w:val="1"/>
        </w:numPr>
        <w:rPr/>
      </w:pPr>
      <w:bookmarkStart w:id="318" w:name="__RefHeading___Toc4657557_1280447820"/>
      <w:bookmarkStart w:id="319" w:name="_Toc109"/>
      <w:bookmarkEnd w:id="317"/>
      <w:bookmarkEnd w:id="318"/>
      <w:r>
        <w:rPr>
          <w:rtl w:val="true"/>
        </w:rPr>
        <w:t>سورة الانشقاق</w:t>
      </w:r>
      <w:bookmarkEnd w:id="3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خمس وعشرون آية</w:t>
      </w:r>
    </w:p>
    <w:p>
      <w:pPr>
        <w:pStyle w:val="BookText"/>
        <w:rPr/>
      </w:pPr>
      <w:r>
        <w:rPr>
          <w:rFonts w:ascii="Amiri" w:hAnsi="Amiri" w:eastAsia="Amiri" w:cs="Amiri"/>
          <w:color w:val="111111"/>
          <w:sz w:val="28"/>
          <w:sz w:val="28"/>
          <w:szCs w:val="28"/>
          <w:rtl w:val="true"/>
          <w:lang w:bidi="ar-SA"/>
        </w:rPr>
        <w:t>إِذا السَّمَاءُ انْشَقَّتْ</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تَنْشَقُ السَّماءُ مِنَ الْمَجَرَّةِ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 ثُبُوراً</w:t>
      </w:r>
      <w:r>
        <w:rPr>
          <w:rFonts w:eastAsia="Times New Roman" w:cs="Times New Roman" w:ascii="Times New Roman" w:hAnsi="Times New Roman"/>
          <w:color w:val="111111"/>
          <w:sz w:val="28"/>
          <w:szCs w:val="28"/>
          <w:lang w:val="en-US" w:bidi="en-US"/>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النعيم في دار الآخرة وأهل الشقاء،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يَوْمَئِذٍ عَلى صِفاتٍ وَمَنازِلَ، فَمِنْهُمْ مَنْ يُحاسَبُ حِساباً يَسِيراً، وَيَنْقَلِبُ إلَى أَهْلِهِ مَسْرُوراً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الَّذِينَ يَدْخُلُونَ الْجَنَّةَ بِغَيْرِ حِسابِ؛ لِأَنَّهُمْ لَمْ يَلْبِسُوا مِنْ أَمْرِ الدُّنْيا بِشَيْءٍ، </w:t>
      </w:r>
    </w:p>
    <w:p>
      <w:pPr>
        <w:pStyle w:val="BookText"/>
        <w:rPr/>
      </w:pPr>
      <w:r>
        <w:rPr>
          <w:rFonts w:ascii="Amiri" w:hAnsi="Amiri" w:eastAsia="Amiri" w:cs="Amiri"/>
          <w:color w:val="111111"/>
          <w:sz w:val="28"/>
          <w:sz w:val="28"/>
          <w:szCs w:val="28"/>
          <w:rtl w:val="true"/>
          <w:lang w:bidi="ar-SA"/>
        </w:rPr>
        <w:t>وَإِنَّمَا الْحِسابُ هُناكَ عَلَى مَنْ يَلْبِسُ بها هاهنا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يُحَاسَبُ عَلَى النَّقِيرِ وَالْقِطْمِيرِ، وَيَصِيرُ إِلى عَذَابِ السَّعِيرِ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20" w:name="pg16265_180444"/>
    </w:p>
    <w:p>
      <w:pPr>
        <w:pStyle w:val="Heading3"/>
        <w:numPr>
          <w:ilvl w:val="2"/>
          <w:numId w:val="1"/>
        </w:numPr>
        <w:rPr/>
      </w:pPr>
      <w:bookmarkStart w:id="321" w:name="__RefHeading___Toc4657559_1280447820"/>
      <w:bookmarkStart w:id="322" w:name="_Toc110"/>
      <w:bookmarkEnd w:id="320"/>
      <w:bookmarkEnd w:id="321"/>
      <w:r>
        <w:rPr>
          <w:rtl w:val="true"/>
        </w:rPr>
        <w:t>سورة البروج</w:t>
      </w:r>
      <w:bookmarkEnd w:id="3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اثنتان وعشرون آية</w:t>
      </w:r>
    </w:p>
    <w:p>
      <w:pPr>
        <w:pStyle w:val="BookText"/>
        <w:rPr/>
      </w:pP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الْمَوْعُودُ يَوْمُ الْقِيامَةِ، وَالشَّاهِدُ يَوْمُ الْجُمُعَةِ، وَالْمَشْهُودُ يَوْمُ النَّحْر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أَصْحابُ الْأُخْدُودِ</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قصة أصحاب الأخدود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رَجُلاً حَبَشِيَا نَبِيَا، فَكَذَّبَهُ قَوْمُهُ، فَقاتَلَهُمْ فَقَتَلُوا أَصْحابَهُ، فَأَسَرُوهُ مَعَ أَصْحَابِهِ، ثُمَّ بَنَوا لَهُ حَثِيراً وَمَلَأُوهُ ناراً،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دِينِنَا وَأَمْرِنا فَلْيَعْتَزِلْ، وَمَنْ كانَ عَلَى دِينِ هَؤُلَاءِ فَلْيَوْمِ نَفْسَهُ فِي النَّارِ، فَجَعَلَ أَصْحابُهُ يَتَها فَتُونَ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فَجَاءَتِ امْرَأَةٌ مَعَهَا صَبِيٌّ عُمْرُهُ شَهْرٌ فَأَرادَتْ أَنْ تَهْجُمَ فَرَقَتْ 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لَاتَهابِي وَارْمِينِي وَنَفْسَكِ فِي النَّارِ فَإِنَّ هذا فِي ذَاتِ اللّه قَلِيلٌ، فَرَمَتْ بنَفْسِها، وَابْنُها مِمَّنْ تَكَلَّمَ فِي الْمَهْدِ</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23" w:name="pg16265_180446"/>
    </w:p>
    <w:p>
      <w:pPr>
        <w:pStyle w:val="Heading3"/>
        <w:numPr>
          <w:ilvl w:val="2"/>
          <w:numId w:val="1"/>
        </w:numPr>
        <w:rPr/>
      </w:pPr>
      <w:bookmarkStart w:id="324" w:name="__RefHeading___Toc4657561_1280447820"/>
      <w:bookmarkStart w:id="325" w:name="_Toc111"/>
      <w:bookmarkEnd w:id="323"/>
      <w:bookmarkEnd w:id="324"/>
      <w:r>
        <w:rPr>
          <w:rtl w:val="true"/>
        </w:rPr>
        <w:t>سورة الطارق</w:t>
      </w:r>
      <w:bookmarkEnd w:id="3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سبع عشرة آية</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Times New Roman" w:cs="Times New Roman" w:ascii="Times New Roman" w:hAnsi="Times New Roman"/>
          <w:color w:val="111111"/>
          <w:sz w:val="28"/>
          <w:szCs w:val="28"/>
          <w:lang w:val="en-US" w:bidi="en-US"/>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عرضت إلى القرآن الكريم أنّه الفاصل بين الحق والباطل، وليس فيه الهزل، وإنّما هو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الحارث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المسجد فإذا الناس قد وقعوا في الأحاديث، فأتيت عليّاً فأخبرته، فأنكر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مَنْ قَبْلَكُمْ، وَخَبَرُ مَنْ بَعْدَكُمْ، وَحُكْمُ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الْفَضْلُ لَيْسَ بِالْهَزْلِ، مَا تَرَكَهُ مِنْ جَبَارٍ إِلَّا قَصَمَهُ اللّه، وَمَنِ ابْتَغَى الْهُدَى فِي غَيْرِهِ أَضَلُّهُ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حَبْلُ اللّه الْمَتِينُ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الصّراطُ الْمُسْتَقِيمُ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لَا تَزِيعُ بِهِ الْأَهْوَاهُ، وَلَا يَشْبَعُ مِنْهُ العلماء، وَلَا تَلْتَبِسُ مِنْهُ الأَلسن، الْأَلْسُرْ وَلَا يَخْلُقُ مِنَ الرَّدَّ، وَلَا تَنْقَضِي عَجائِبُهُ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26" w:name="pg16265_180448"/>
    </w:p>
    <w:p>
      <w:pPr>
        <w:pStyle w:val="Heading3"/>
        <w:numPr>
          <w:ilvl w:val="2"/>
          <w:numId w:val="1"/>
        </w:numPr>
        <w:rPr/>
      </w:pPr>
      <w:bookmarkStart w:id="327" w:name="__RefHeading___Toc4657563_1280447820"/>
      <w:bookmarkStart w:id="328" w:name="_Toc112"/>
      <w:bookmarkEnd w:id="326"/>
      <w:bookmarkEnd w:id="327"/>
      <w:r>
        <w:rPr>
          <w:rtl w:val="true"/>
        </w:rPr>
        <w:t>سورة الغاشية</w:t>
      </w:r>
      <w:bookmarkEnd w:id="3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آياتها ست وعشرون آية</w:t>
      </w:r>
    </w:p>
    <w:p>
      <w:pPr>
        <w:pStyle w:val="BookText"/>
        <w:rPr/>
      </w:pPr>
      <w:r>
        <w:rPr>
          <w:rFonts w:ascii="Amiri" w:hAnsi="Amiri" w:eastAsia="Amiri" w:cs="Amiri"/>
          <w:color w:val="111111"/>
          <w:sz w:val="28"/>
          <w:sz w:val="28"/>
          <w:szCs w:val="28"/>
          <w:rtl w:val="true"/>
          <w:lang w:bidi="ar-SA"/>
        </w:rPr>
        <w:t>ثُمَّ إِنَّ عَلَيْنا حِسابَهُمْ</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ولا يرونه؟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وَلَا يَرَوْنَهُ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29" w:name="pg16265_180449"/>
    </w:p>
    <w:p>
      <w:pPr>
        <w:pStyle w:val="Heading3"/>
        <w:numPr>
          <w:ilvl w:val="2"/>
          <w:numId w:val="1"/>
        </w:numPr>
        <w:rPr/>
      </w:pPr>
      <w:bookmarkStart w:id="330" w:name="__RefHeading___Toc4657565_1280447820"/>
      <w:bookmarkStart w:id="331" w:name="_Toc113"/>
      <w:bookmarkEnd w:id="329"/>
      <w:bookmarkEnd w:id="330"/>
      <w:r>
        <w:rPr>
          <w:rtl w:val="true"/>
        </w:rPr>
        <w:t>سورة الفجر</w:t>
      </w:r>
      <w:bookmarkEnd w:id="3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ثلاثون آية</w:t>
      </w:r>
    </w:p>
    <w:p>
      <w:pPr>
        <w:pStyle w:val="BookText"/>
        <w:rPr/>
      </w:pPr>
      <w:r>
        <w:rPr>
          <w:rFonts w:ascii="Amiri" w:hAnsi="Amiri" w:eastAsia="Amiri" w:cs="Amiri"/>
          <w:color w:val="111111"/>
          <w:sz w:val="28"/>
          <w:sz w:val="28"/>
          <w:szCs w:val="28"/>
          <w:rtl w:val="true"/>
          <w:lang w:bidi="ar-SA"/>
        </w:rPr>
        <w:t>إِنَّ رَبَّكَ لَبِالْمِرْصَادِ</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بيان هذه الآية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قادِرٌ أَنْ يَجْزِيَ أَهْلَ الْمَعاصِي جَزاءَهُمْ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32" w:name="pg16265_180450"/>
    </w:p>
    <w:p>
      <w:pPr>
        <w:pStyle w:val="Heading3"/>
        <w:numPr>
          <w:ilvl w:val="2"/>
          <w:numId w:val="1"/>
        </w:numPr>
        <w:rPr/>
      </w:pPr>
      <w:bookmarkStart w:id="333" w:name="__RefHeading___Toc4657567_1280447820"/>
      <w:bookmarkStart w:id="334" w:name="_Toc114"/>
      <w:bookmarkEnd w:id="332"/>
      <w:bookmarkEnd w:id="333"/>
      <w:r>
        <w:rPr>
          <w:rtl w:val="true"/>
        </w:rPr>
        <w:t>سورة البلد</w:t>
      </w:r>
      <w:bookmarkEnd w:id="3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عشرون آية</w:t>
      </w:r>
    </w:p>
    <w:p>
      <w:pPr>
        <w:pStyle w:val="BookText"/>
        <w:rPr/>
      </w:pPr>
      <w:r>
        <w:rPr>
          <w:rFonts w:ascii="Amiri" w:hAnsi="Amiri" w:eastAsia="Amiri" w:cs="Amiri"/>
          <w:color w:val="111111"/>
          <w:sz w:val="28"/>
          <w:sz w:val="28"/>
          <w:szCs w:val="28"/>
          <w:rtl w:val="true"/>
          <w:lang w:bidi="ar-SA"/>
        </w:rPr>
        <w:t>وَهَدَيْنَاهُ النَّجْدَيْنِ</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الثديان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هما الْخَيْرُ وَالشَّرُّ</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35" w:name="pg16265_180451"/>
    </w:p>
    <w:p>
      <w:pPr>
        <w:pStyle w:val="Heading3"/>
        <w:numPr>
          <w:ilvl w:val="2"/>
          <w:numId w:val="1"/>
        </w:numPr>
        <w:rPr/>
      </w:pPr>
      <w:bookmarkStart w:id="336" w:name="__RefHeading___Toc4657569_1280447820"/>
      <w:bookmarkStart w:id="337" w:name="_Toc115"/>
      <w:bookmarkEnd w:id="335"/>
      <w:bookmarkEnd w:id="336"/>
      <w:r>
        <w:rPr>
          <w:rtl w:val="true"/>
        </w:rPr>
        <w:t>سورة الشَّمْس</w:t>
      </w:r>
      <w:bookmarkEnd w:id="3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عدد آياتها خمس عشرة آية</w:t>
      </w:r>
    </w:p>
    <w:p>
      <w:pPr>
        <w:pStyle w:val="BookText"/>
        <w:rPr/>
      </w:pPr>
      <w:r>
        <w:rPr>
          <w:rFonts w:ascii="Amiri" w:hAnsi="Amiri" w:eastAsia="Amiri" w:cs="Amiri"/>
          <w:color w:val="111111"/>
          <w:sz w:val="28"/>
          <w:sz w:val="28"/>
          <w:szCs w:val="28"/>
          <w:rtl w:val="true"/>
          <w:lang w:bidi="ar-SA"/>
        </w:rPr>
        <w:t xml:space="preserve">إِذِ ابْبَعَثَ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فَعَقَرُوهَافَدَمْدَمَ عَلَيْهِمْ رَبُّهُم بِذَنبِهِمْ فَسَوَّاهَا</w:t>
      </w:r>
      <w:r>
        <w:rPr>
          <w:rFonts w:eastAsia="Times New Roman" w:cs="Times New Roman" w:ascii="Times New Roman" w:hAnsi="Times New Roman"/>
          <w:color w:val="111111"/>
          <w:sz w:val="28"/>
          <w:szCs w:val="28"/>
          <w:lang w:val="en-US" w:bidi="en-US"/>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 أَشْقَى الْأَوَّلِينَ؟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أَشْقَى الْآخِرِينَ؟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38" w:name="pg16265_180452"/>
    </w:p>
    <w:p>
      <w:pPr>
        <w:pStyle w:val="Heading3"/>
        <w:numPr>
          <w:ilvl w:val="2"/>
          <w:numId w:val="1"/>
        </w:numPr>
        <w:rPr/>
      </w:pPr>
      <w:bookmarkStart w:id="339" w:name="__RefHeading___Toc4657571_1280447820"/>
      <w:bookmarkStart w:id="340" w:name="_Toc116"/>
      <w:bookmarkEnd w:id="338"/>
      <w:bookmarkEnd w:id="339"/>
      <w:r>
        <w:rPr>
          <w:rtl w:val="true"/>
        </w:rPr>
        <w:t>سورة الضحى</w:t>
      </w:r>
      <w:bookmarkEnd w:id="3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وقيل إنّها مدنيّة، عدد آياتها إحدى عشرة آية</w:t>
      </w:r>
    </w:p>
    <w:p>
      <w:pPr>
        <w:pStyle w:val="BookText"/>
        <w:rPr/>
      </w:pPr>
      <w:r>
        <w:rPr>
          <w:rFonts w:ascii="Amiri" w:hAnsi="Amiri" w:eastAsia="Amiri" w:cs="Amiri"/>
          <w:color w:val="111111"/>
          <w:sz w:val="28"/>
          <w:sz w:val="28"/>
          <w:szCs w:val="28"/>
          <w:rtl w:val="true"/>
          <w:lang w:bidi="ar-SA"/>
        </w:rPr>
        <w:t>وَلَسَوْفَ يُعْطِيكَ رَبُّكَ فَتَرْضَى</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أَشْفَعُ لِأُمَّتِي حَتَّى يُنَادِينِي رَبِّي أَرَضِيْتَ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رَضِيْتُ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41" w:name="pg16265_180453"/>
    </w:p>
    <w:p>
      <w:pPr>
        <w:pStyle w:val="BookText"/>
        <w:rPr/>
      </w:pPr>
      <w:bookmarkEnd w:id="341"/>
      <w:r>
        <w:rPr>
          <w:rFonts w:ascii="IRNazanin" w:hAnsi="IRNazanin" w:eastAsia="IRNazanin"/>
          <w:color w:val="111111"/>
          <w:sz w:val="28"/>
          <w:sz w:val="28"/>
          <w:szCs w:val="28"/>
          <w:rtl w:val="true"/>
          <w:lang w:bidi="fa-IR"/>
        </w:rPr>
        <w:t>عن الإمام قال</w:t>
      </w:r>
      <w:r>
        <w:rPr>
          <w:rFonts w:eastAsia="IRNazanin" w:cs="IRNazanin"/>
          <w:color w:val="111111"/>
          <w:sz w:val="28"/>
          <w:szCs w:val="28"/>
          <w:rtl w:val="true"/>
          <w:lang w:bidi="fa-IR"/>
        </w:rPr>
        <w:t>:</w:t>
      </w:r>
    </w:p>
    <w:p>
      <w:pPr>
        <w:pStyle w:val="Heading3"/>
        <w:numPr>
          <w:ilvl w:val="2"/>
          <w:numId w:val="1"/>
        </w:numPr>
        <w:rPr/>
      </w:pPr>
      <w:bookmarkStart w:id="342" w:name="__RefHeading___Toc4657573_1280447820"/>
      <w:bookmarkStart w:id="343" w:name="_Toc117"/>
      <w:bookmarkEnd w:id="342"/>
      <w:r>
        <w:rPr>
          <w:rtl w:val="true"/>
        </w:rPr>
        <w:t>سورة العَلَق</w:t>
      </w:r>
      <w:bookmarkEnd w:id="3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وهي تسع عشرة آية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لَا تُطِعْهُ وَاسْجُدْ وَاقْتَرِبْ</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السُّجُودِ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تَنْزِيلٌ مِنَ الرَّحْمَنِ الرَّحِيمِ،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وَ اقْرَأْ بِاسْمِ رَبِّكَ</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44" w:name="pg16265_180454"/>
    </w:p>
    <w:p>
      <w:pPr>
        <w:pStyle w:val="Heading3"/>
        <w:numPr>
          <w:ilvl w:val="2"/>
          <w:numId w:val="1"/>
        </w:numPr>
        <w:rPr/>
      </w:pPr>
      <w:bookmarkStart w:id="345" w:name="__RefHeading___Toc4657575_1280447820"/>
      <w:bookmarkStart w:id="346" w:name="_Toc118"/>
      <w:bookmarkEnd w:id="344"/>
      <w:bookmarkEnd w:id="345"/>
      <w:r>
        <w:rPr>
          <w:rtl w:val="true"/>
        </w:rPr>
        <w:t>سورة البَيِّنَة</w:t>
      </w:r>
      <w:bookmarkEnd w:id="3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مدنيّة أو مكية، عدد آياتها ثمان آيات</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 هذا وَشِيْعَتَهُ لَهُمُ الْفَائِزُونَ يَوْمَ الْقِيامَةِ، ونزلت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47" w:name="pg16265_180455"/>
    </w:p>
    <w:p>
      <w:pPr>
        <w:pStyle w:val="Heading3"/>
        <w:numPr>
          <w:ilvl w:val="2"/>
          <w:numId w:val="1"/>
        </w:numPr>
        <w:rPr/>
      </w:pPr>
      <w:bookmarkStart w:id="348" w:name="__RefHeading___Toc4657577_1280447820"/>
      <w:bookmarkStart w:id="349" w:name="_Toc119"/>
      <w:bookmarkEnd w:id="347"/>
      <w:bookmarkEnd w:id="348"/>
      <w:r>
        <w:rPr>
          <w:rtl w:val="true"/>
        </w:rPr>
        <w:t>سورة التَّكَاثُر</w:t>
      </w:r>
      <w:bookmarkEnd w:id="3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وهي ثمان آيات</w:t>
      </w:r>
    </w:p>
    <w:p>
      <w:pPr>
        <w:pStyle w:val="BookText"/>
        <w:rPr/>
      </w:pP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أَلْهَاكُمُ التَّكَاثُرُ في عَذابِ الْقَبْرِ</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الْأَوَّلُ هُو فِي عَذَابِ الْقَبْرِ، وَالثَّانِي الْعَذَابُ فِي النُّشُورِ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50" w:name="pg16265_180456"/>
    </w:p>
    <w:p>
      <w:pPr>
        <w:pStyle w:val="Heading3"/>
        <w:numPr>
          <w:ilvl w:val="2"/>
          <w:numId w:val="1"/>
        </w:numPr>
        <w:rPr/>
      </w:pPr>
      <w:bookmarkStart w:id="351" w:name="__RefHeading___Toc4657579_1280447820"/>
      <w:bookmarkStart w:id="352" w:name="_Toc120"/>
      <w:bookmarkEnd w:id="350"/>
      <w:bookmarkEnd w:id="351"/>
      <w:r>
        <w:rPr>
          <w:rtl w:val="true"/>
        </w:rPr>
        <w:t>سورة المَاعُوْن</w:t>
      </w:r>
      <w:bookmarkEnd w:id="3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مدنيّة أو مكية، آياتها سبع آيات</w:t>
      </w:r>
    </w:p>
    <w:p>
      <w:pPr>
        <w:pStyle w:val="BookText"/>
        <w:rPr/>
      </w:pPr>
      <w:r>
        <w:rPr>
          <w:rFonts w:ascii="Amiri" w:hAnsi="Amiri" w:eastAsia="Amiri" w:cs="Amiri"/>
          <w:color w:val="111111"/>
          <w:sz w:val="28"/>
          <w:sz w:val="28"/>
          <w:szCs w:val="28"/>
          <w:rtl w:val="true"/>
          <w:lang w:bidi="ar-SA"/>
        </w:rPr>
        <w:t>الَّذِينَ هُمْ عَنْ صَلَاتِهِمْ سَاهُونَ</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عَمَلٌ أَحَبُّ إِلَى اللّه عَزَّ وَجَلَّ مِنَ الصَّلَاةِ، فَلَا يَشْغَلَنَّكُمْ عَنْ أَوْقَاتِهَا شَيْءٌ مِنْ أُمُورِ الدُّنْيا، فَإِنَّ اللّه عَزَّ وَجَلَّ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أَنَّهُمْ غَافِلُونَ اسْتَهَانُوا بِأَوْقاتِها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وَيَمْنَعُونَ الْمَاعُونَ</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 الزَّكاةُ الْمَفْرُوضَةُ، يَمْنَعُونَها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إِذا لَقِيَهُ حَيَّاهُ بِالسَّلَامِ وَيَرُدُّ عَلَيْهِ مَا هُوَ خَيْرٌ مِنْهُ، لَا يَمْنَعُ الْمَاعُونَ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يَا رَسُولَ اللّه، ما الْماعُونُ؟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وَالْحَدِيدُ وَالْمَاءُ وَأَشباه ذلك</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53" w:name="pg16265_180458"/>
    </w:p>
    <w:p>
      <w:pPr>
        <w:pStyle w:val="Heading3"/>
        <w:numPr>
          <w:ilvl w:val="2"/>
          <w:numId w:val="1"/>
        </w:numPr>
        <w:rPr/>
      </w:pPr>
      <w:bookmarkStart w:id="354" w:name="__RefHeading___Toc4657581_1280447820"/>
      <w:bookmarkStart w:id="355" w:name="_Toc121"/>
      <w:bookmarkEnd w:id="353"/>
      <w:bookmarkEnd w:id="354"/>
      <w:r>
        <w:rPr>
          <w:rtl w:val="true"/>
        </w:rPr>
        <w:t>سورة الكَوْثَر</w:t>
      </w:r>
      <w:bookmarkEnd w:id="3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وهي ثلاث آيات</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السُّورَةُ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رَبِّي عَزَّ وَجَلَّ بِها؟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بِنَحْيرَةٍ وَلَكِنَّهُ يَأْمُرُكَ إِذا تَحَرَّمْتَ لِلصَّلَاةِ أَنْ تَرْفَعَ يَدَيْكَ إِذَا كَبَّرْتَ، وَإِذا رَكَعتَ، وَإِذَا رَفَعْتَ رَأْسَكَ مِنَ الرُّكُوعِ؛ فَإِنَّهُ مِنْ صَلَاتِنا وَصَلَاةِ الْمَلَائِكَةِ الَّذِينَ فِي السَّمواتِ السَّبْعِ، وَإِنَّ لِكُلِّ شَيْءٍ زِيْنَةَ، وَزِيْنَةُ الصَّلَاةِ رَفْعُ الْأَيْدِي عِنْدَ كُلِّ تَكبِيرَة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56" w:name="pg16265_180459"/>
    </w:p>
    <w:p>
      <w:pPr>
        <w:pStyle w:val="Heading3"/>
        <w:numPr>
          <w:ilvl w:val="2"/>
          <w:numId w:val="1"/>
        </w:numPr>
        <w:rPr/>
      </w:pPr>
      <w:bookmarkStart w:id="357" w:name="__RefHeading___Toc4657583_1280447820"/>
      <w:bookmarkStart w:id="358" w:name="_Toc122"/>
      <w:bookmarkEnd w:id="356"/>
      <w:bookmarkEnd w:id="357"/>
      <w:r>
        <w:rPr>
          <w:rtl w:val="true"/>
        </w:rPr>
        <w:t>سورة الإخلاص</w:t>
      </w:r>
      <w:bookmarkEnd w:id="3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مدنيّة أو مكّية، وعدد آياتها أربع آيات</w:t>
      </w:r>
    </w:p>
    <w:p>
      <w:pPr>
        <w:pStyle w:val="BookText"/>
        <w:rPr/>
      </w:pP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فَيَكُونَ فِى الْعِزّ مُشارَكاً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تفسير الأحد، أي لا بتأويل عدد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359" w:name="pg16265_180460"/>
    </w:p>
    <w:p>
      <w:pPr>
        <w:pStyle w:val="Heading3"/>
        <w:numPr>
          <w:ilvl w:val="2"/>
          <w:numId w:val="1"/>
        </w:numPr>
        <w:rPr/>
      </w:pPr>
      <w:bookmarkStart w:id="360" w:name="__RefHeading___Toc4657585_1280447820"/>
      <w:bookmarkStart w:id="361" w:name="_Toc123"/>
      <w:bookmarkEnd w:id="359"/>
      <w:bookmarkEnd w:id="360"/>
      <w:r>
        <w:rPr>
          <w:rtl w:val="true"/>
        </w:rPr>
        <w:t>سورة الفَلَق</w:t>
      </w:r>
      <w:bookmarkEnd w:id="3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السورة مكية، وهي خمس آيات</w:t>
      </w:r>
    </w:p>
    <w:p>
      <w:pPr>
        <w:pStyle w:val="BookText"/>
        <w:rPr/>
      </w:pPr>
      <w:r>
        <w:rPr>
          <w:rFonts w:ascii="Amiri" w:hAnsi="Amiri" w:eastAsia="Amiri" w:cs="Amiri"/>
          <w:color w:val="111111"/>
          <w:sz w:val="28"/>
          <w:sz w:val="28"/>
          <w:szCs w:val="28"/>
          <w:rtl w:val="true"/>
          <w:lang w:bidi="ar-SA"/>
        </w:rPr>
        <w:t xml:space="preserve">كان سبب نزول هذه الآية أن يهودياً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فاشتكي، فهبط عليه جبرئیل فنزل عليه بالمعوذتين،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سحرك والسحر في بئر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النَبيّ عليّاً فجاء به وأمره أن يحل العقد، ويقرأ آية، وحل الإمام العقد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نشط من عقال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عن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لبعض آيات الكتاب العزيز</w:t>
      </w:r>
      <w:r>
        <w:rPr>
          <w:rFonts w:eastAsia="Amiri" w:cs="Amiri" w:ascii="Amiri" w:hAnsi="Amiri"/>
          <w:color w:val="111111"/>
          <w:sz w:val="28"/>
          <w:szCs w:val="28"/>
          <w:rtl w:val="true"/>
          <w:lang w:bidi="ar-SA"/>
        </w:rPr>
        <w:t xml:space="preserve">. </w:t>
      </w:r>
      <w:bookmarkStart w:id="362" w:name="pg16265_180461"/>
    </w:p>
    <w:p>
      <w:pPr>
        <w:pStyle w:val="Heading2"/>
        <w:numPr>
          <w:ilvl w:val="1"/>
          <w:numId w:val="1"/>
        </w:numPr>
        <w:rPr/>
      </w:pPr>
      <w:bookmarkStart w:id="363" w:name="__RefHeading___Toc4657587_1280447820"/>
      <w:bookmarkStart w:id="364" w:name="_Toc124"/>
      <w:bookmarkEnd w:id="362"/>
      <w:bookmarkEnd w:id="363"/>
      <w:r>
        <w:rPr>
          <w:rtl w:val="true"/>
        </w:rPr>
        <w:t>الأمام في رحاب القرآن الكريم</w:t>
      </w:r>
      <w:bookmarkEnd w:id="36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4657589_1280447820"/>
      <w:bookmarkStart w:id="366" w:name="_Toc125"/>
      <w:bookmarkEnd w:id="365"/>
      <w:r>
        <w:rPr>
          <w:rtl w:val="true"/>
        </w:rPr>
        <w:t>إشارة</w:t>
      </w:r>
      <w:r>
        <w:rPr>
          <w:rtl w:val="true"/>
        </w:rPr>
        <w:t>:</w:t>
      </w:r>
      <w:bookmarkEnd w:id="3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أشاد القرآن الكريم في كثير من الآيات البينات بفضل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وإبرازه كأسمى شخصية إسلامية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له الأهمية البالغة عند اللّه تعالى، وقد أعلنت كثير من المصادر أنه نزلت في حقه ثلاثمائة آية </w:t>
      </w:r>
      <w:r>
        <w:rPr>
          <w:rStyle w:val="FootnoteAnchor"/>
          <w:rtl w:val="true"/>
        </w:rPr>
        <w:footnoteReference w:id="366"/>
      </w:r>
      <w:r>
        <w:rPr>
          <w:rFonts w:ascii="Amiri" w:hAnsi="Amiri" w:eastAsia="Amiri" w:cs="Amiri"/>
          <w:color w:val="111111"/>
          <w:sz w:val="28"/>
          <w:sz w:val="28"/>
          <w:szCs w:val="28"/>
          <w:rtl w:val="true"/>
          <w:lang w:bidi="ar-SA"/>
        </w:rPr>
        <w:t>، وهي تشيد بفضله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أنه لم ينزل مثل هذا العدد الضخم في حق أي أحد من أعلام الإسلام، أما الآيات فهي طوائف،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وحق الممجدين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وحق جماعة من خيار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حقه، وذم خصومه ومناوئيه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بعض تلك الآيات</w:t>
      </w:r>
      <w:r>
        <w:rPr>
          <w:rFonts w:eastAsia="Amiri" w:cs="Amiri" w:ascii="Amiri" w:hAnsi="Amiri"/>
          <w:color w:val="111111"/>
          <w:sz w:val="28"/>
          <w:szCs w:val="28"/>
          <w:rtl w:val="true"/>
          <w:lang w:bidi="ar-SA"/>
        </w:rPr>
        <w:t xml:space="preserve">: </w:t>
      </w:r>
      <w:bookmarkStart w:id="367" w:name="pg16265_180464"/>
    </w:p>
    <w:p>
      <w:pPr>
        <w:pStyle w:val="Heading3"/>
        <w:numPr>
          <w:ilvl w:val="2"/>
          <w:numId w:val="1"/>
        </w:numPr>
        <w:rPr/>
      </w:pPr>
      <w:bookmarkStart w:id="368" w:name="__RefHeading___Toc4657591_1280447820"/>
      <w:bookmarkStart w:id="369" w:name="_Toc126"/>
      <w:bookmarkEnd w:id="367"/>
      <w:bookmarkEnd w:id="368"/>
      <w:r>
        <w:rPr>
          <w:rtl w:val="true"/>
        </w:rPr>
        <w:t xml:space="preserve">الآيات النازلة في حقّه </w:t>
      </w:r>
      <w:r>
        <w:rPr>
          <w:rtl w:val="true"/>
        </w:rPr>
        <w:t>(</w:t>
      </w:r>
      <w:r>
        <w:rPr>
          <w:rtl w:val="true"/>
        </w:rPr>
        <w:t>عَلَيهِ السَّلَامُ</w:t>
      </w:r>
      <w:r>
        <w:rPr>
          <w:rtl w:val="true"/>
        </w:rPr>
        <w:t>)</w:t>
      </w:r>
      <w:bookmarkEnd w:id="369"/>
    </w:p>
    <w:p>
      <w:pPr>
        <w:pStyle w:val="BookText"/>
        <w:rPr/>
      </w:pPr>
      <w:r>
        <w:rPr>
          <w:rFonts w:ascii="Amiri" w:hAnsi="Amiri" w:eastAsia="Amiri" w:cs="Amiri"/>
          <w:color w:val="111111"/>
          <w:sz w:val="28"/>
          <w:sz w:val="28"/>
          <w:szCs w:val="28"/>
          <w:rtl w:val="true"/>
          <w:lang w:bidi="ar-SA"/>
        </w:rPr>
        <w:t>أما الآيات النازلة في فضله، وسموّ شأنه، وعظيم منزلته فهذه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وأوماً إلى منكب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بِكَ يَهْتَدِي الْمُهْتَدُونَ بَعْدِي</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وَاعِيَةٌ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أَنْ يَجْعَلَها أَذْنَكَ يا عَلِيُّ، فَمَا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فَنَسِيْتُهُ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كانت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فأنفق في الليل درهماً، وفي النهار درهماً، وفي السر درهماً، وفي العلانية درهماً،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أَسْتَوْجِبُ عَلَى اللّه ما وَعَدَنِي، فنزلت فيه هذه الآية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ابن عساکر بسنده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هُمُ الْفَائِزُونَ يَوْمَ الْقِيامَةِ، ونزلت فيه الآية الكريمة، فكان أصحاب النَبيّ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الذِّكْرِ إِن كُتُم لَا تَعْلَمُونَ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الطبري بسنده عن جابر الجعفي،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أن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روي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مردويه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جاء بالصدق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صدق به هو علي بن أبي طالب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هذه الآية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لما قفل راجعاً من حجّة الوداع، وقد أمر فيها بنصب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الإمام خليفة وقائداً لأمته من بعده، وقال مقالته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أبي طالب، أصبحت مولاي ومولى كل مؤمن ومؤمنة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انبرى الشعراء إلى نظم هذه الحادثة المشرقة التي توّج فيها رائد العدالة </w:t>
      </w:r>
    </w:p>
    <w:p>
      <w:pPr>
        <w:pStyle w:val="BookText"/>
        <w:rPr/>
      </w:pPr>
      <w:r>
        <w:rPr>
          <w:rFonts w:ascii="Amiri" w:hAnsi="Amiri" w:eastAsia="Amiri" w:cs="Amiri"/>
          <w:color w:val="111111"/>
          <w:sz w:val="28"/>
          <w:sz w:val="28"/>
          <w:szCs w:val="28"/>
          <w:rtl w:val="true"/>
          <w:lang w:bidi="ar-SA"/>
        </w:rPr>
        <w:t>الكبرى بالإمامة والخلافة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ولما تليت هذه الأبيات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نَصَرْتَنا أَوْ نافَحْتَ عَنّا بِلِسائِكَ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الَّذِي فَتَحَ الْبَصْـ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ـرَةَ بِالْأَمْسِ وَالْحَدِيثُ طَوِيلُ</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النَبيّ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 ما فِيهِ قالٌ وَقِيلُ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وقد تلاقيس هذه الأبيات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شاعر أهل البيت الكميت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مِثْلَها خَطَراً مَبِيْعا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وقد ألم المحقق الكبير الشيخ الأميني نصر اللّه مثواه بالغدير فبحث عنه بحثاً موضوعياً في الكتاب والسنة، وصحب معه كوكبة من الشعراء من قدامى ومحدثين، وهم ينشدون فضل الإمام ومناقبه وغديره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الكريمة في اليوم الثامن عشر من ذي الحجة بعد ما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وَإِثْمَامِ النِّعْمَةِ،</w:t>
      </w:r>
    </w:p>
    <w:p>
      <w:pPr>
        <w:pStyle w:val="BookText"/>
        <w:rPr/>
      </w:pPr>
      <w:r>
        <w:rPr>
          <w:rFonts w:ascii="Amiri" w:hAnsi="Amiri" w:eastAsia="Amiri" w:cs="Amiri"/>
          <w:color w:val="111111"/>
          <w:sz w:val="28"/>
          <w:sz w:val="28"/>
          <w:szCs w:val="28"/>
          <w:rtl w:val="true"/>
          <w:lang w:bidi="ar-SA"/>
        </w:rPr>
        <w:t>وَرِضَى الرَّبِّ بِرِسالَتِي، وَالْوِلَايَةِ لِعَلِيِّ بْنِ أَبِي طَالِبٍ</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الصحابي الجليل أبو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فسأل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p>
    <w:p>
      <w:pPr>
        <w:pStyle w:val="BookText"/>
        <w:rPr/>
      </w:pPr>
      <w:r>
        <w:rPr>
          <w:rFonts w:ascii="Amiri" w:hAnsi="Amiri" w:eastAsia="Amiri" w:cs="Amiri"/>
          <w:color w:val="111111"/>
          <w:sz w:val="28"/>
          <w:sz w:val="28"/>
          <w:szCs w:val="28"/>
          <w:rtl w:val="true"/>
          <w:lang w:bidi="ar-SA"/>
        </w:rPr>
        <w:t xml:space="preserve">أني سألت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أعطاني أحد شيئاً، وعلي كان راكعاً، فأوماً إليه بخنصره اليمنى، وكان فيها خاتم، فأقبل السائل فأخذ الخاتم بمرأى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فَأَنْزَلْتَ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وَنَجْعَلُ لَكُمَا سُلْطَاناً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وأَنا محمّد نَبِيَّكَ وَصَفِيَّكَ فَاشْرَحْ لِي صَدْرِي، وَيَسِّرْ لِي أَمْرِي، وَاجْعَلْ لِي وَزِيراً مِنْ أَهْلِي، عَلِيّاً أَشْدُدْ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حتى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حصرت هذه الآية الولاية العامّة في اللّه تعالى وفي رسوله العظيم، وفي الإمام أمير المؤمنين، وقد عبّرت عنه بصيغة الجمع تعظيماً لشأنه، وتكريماً لمقامه، بالإضافة إلى إسميّة الجملة، وحصرها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أكدت له الولاية العامة، وقد نظم حسّان بن ثابت نزول الآية في الإمام بقوله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بِحَانَمِهِ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وَأَسَرَّها فِي نَفْسِهِ إِسْراراً </w:t>
      </w:r>
      <w:r>
        <w:rPr>
          <w:rStyle w:val="FootnoteAnchor"/>
          <w:rtl w:val="true"/>
        </w:rPr>
        <w:footnoteReference w:id="393"/>
      </w:r>
      <w:bookmarkStart w:id="370" w:name="pg16265_180470"/>
    </w:p>
    <w:p>
      <w:pPr>
        <w:pStyle w:val="BookText"/>
        <w:rPr/>
      </w:pPr>
      <w:bookmarkEnd w:id="37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الجمهور عن ابن عباس أن سابق هذه الأمة هو عليّ بن أبي طالب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الكريمة في مبيت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حينما أجمعت قريش على قتله، فخرج في غلس الليل من مكّة، وأناب عنه الإمام،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الفدائي الأوّل في الإسلام، ففدى النَبيّ بروحه، فأنزل اللّه تعالى فيه هذه الآية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وَبِالْمُؤْمِنِينَ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الكريمة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المراد بالمؤمنين،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العرش لا إله إلا أنا وحدي لا شريك لي، محمّد عبدي ورسولي، أيّدته بعليّ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الآيات النازلة في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657593_1280447820"/>
      <w:bookmarkStart w:id="372" w:name="_Toc127"/>
      <w:bookmarkEnd w:id="371"/>
      <w:r>
        <w:rPr>
          <w:rtl w:val="true"/>
        </w:rPr>
        <w:t>الآيات النازلة فى أهل البيت</w:t>
      </w:r>
      <w:r>
        <w:rPr>
          <w:rtl w:val="true"/>
        </w:rPr>
        <w:t>(</w:t>
      </w:r>
      <w:r>
        <w:rPr>
          <w:rtl w:val="true"/>
        </w:rPr>
        <w:t>عَلَيهِم السَّلَامُ</w:t>
      </w:r>
      <w:r>
        <w:rPr>
          <w:rtl w:val="true"/>
        </w:rPr>
        <w:t>)</w:t>
      </w:r>
      <w:bookmarkEnd w:id="3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حفل الكتاب العظيم بآيات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لسيدهم الإمام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جمهور المفسرين والرواة أن المراد بالقربى الذين فرض اللّه مودّتهم على عباده هم عليّ وفاطمة والحسن والحسين سلام اللّه عليهم، والمراد من اقتراف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مودّتهم وولاؤهم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طائفة أخرى من الأخبار علّلت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أوجبت علينا مودتهم؟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أعرابي إلى النَبيّ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إعرض عليّ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الاعرابي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الأعرابي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أم قرباك؟</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قُرْبايَ</w:t>
      </w:r>
      <w:r>
        <w:rPr>
          <w:rFonts w:eastAsia="Amiri" w:cs="Amiri" w:ascii="Amiri" w:hAnsi="Amiri"/>
          <w:color w:val="111111"/>
          <w:sz w:val="28"/>
          <w:szCs w:val="28"/>
          <w:rtl w:val="true"/>
          <w:lang w:bidi="ar-SA"/>
        </w:rPr>
        <w:t xml:space="preserve">. </w:t>
      </w:r>
      <w:bookmarkStart w:id="373" w:name="pg16265_180472"/>
    </w:p>
    <w:p>
      <w:pPr>
        <w:pStyle w:val="BookText"/>
        <w:rPr/>
      </w:pPr>
      <w:bookmarkEnd w:id="373"/>
      <w:r>
        <w:rPr>
          <w:rFonts w:ascii="Amiri" w:hAnsi="Amiri" w:eastAsia="Amiri" w:cs="Amiri"/>
          <w:color w:val="111111"/>
          <w:sz w:val="28"/>
          <w:sz w:val="28"/>
          <w:szCs w:val="28"/>
          <w:rtl w:val="true"/>
          <w:lang w:bidi="ar-SA"/>
        </w:rPr>
        <w:t>وراح الاعرابي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قرابتك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آية المودّة قال قوم في نفوسهم يعني الحسد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إلا أن يحثنا على قرابته من بعده، فنزل جبرئيل على النَبيّ وأخبره بأنّ القوم اتهموه، ومعه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افْتَرَى عَلَى اللّه كَذِباً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وأخبر النَبيّ القوم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صادق، فنزل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يَقْبَلُ التَّوْبَةَ عَنْ عِبَادِه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657595_1280447820"/>
      <w:bookmarkStart w:id="375" w:name="_Toc128"/>
      <w:bookmarkEnd w:id="374"/>
      <w:r>
        <w:rPr>
          <w:rtl w:val="true"/>
        </w:rPr>
        <w:t>احتجاج العترة بآية المودّة</w:t>
      </w:r>
      <w:bookmarkEnd w:id="375"/>
    </w:p>
    <w:p>
      <w:pPr>
        <w:pStyle w:val="BookText"/>
        <w:rPr/>
      </w:pPr>
      <w:r>
        <w:rPr>
          <w:rFonts w:ascii="Amiri" w:hAnsi="Amiri" w:eastAsia="Amiri" w:cs="Amiri"/>
          <w:color w:val="111111"/>
          <w:sz w:val="28"/>
          <w:sz w:val="28"/>
          <w:szCs w:val="28"/>
          <w:rtl w:val="true"/>
          <w:lang w:bidi="ar-SA"/>
        </w:rPr>
        <w:t>احتجّت العترة الطاهرة بالآية الكريمة على لزوم مودّتهم وولائهم، وهذا عرض لبعض ما أثر عنهم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657597_1280447820"/>
      <w:bookmarkStart w:id="377" w:name="_Toc129"/>
      <w:bookmarkEnd w:id="376"/>
      <w:r>
        <w:rPr>
          <w:rtl w:val="true"/>
        </w:rPr>
        <w:t xml:space="preserve">الإمام أمير المؤمنين </w:t>
      </w:r>
      <w:r>
        <w:rPr>
          <w:rtl w:val="true"/>
        </w:rPr>
        <w:t>(</w:t>
      </w:r>
      <w:r>
        <w:rPr>
          <w:rtl w:val="true"/>
        </w:rPr>
        <w:t>عَلَيهِ السَّلَامُ</w:t>
      </w:r>
      <w:r>
        <w:rPr>
          <w:rtl w:val="true"/>
        </w:rPr>
        <w:t>)</w:t>
      </w:r>
      <w:bookmarkEnd w:id="377"/>
    </w:p>
    <w:p>
      <w:pPr>
        <w:pStyle w:val="BookText"/>
        <w:rPr/>
      </w:pPr>
      <w:r>
        <w:rPr>
          <w:rFonts w:ascii="Amiri" w:hAnsi="Amiri" w:eastAsia="Amiri" w:cs="Amiri"/>
          <w:color w:val="111111"/>
          <w:sz w:val="28"/>
          <w:sz w:val="28"/>
          <w:szCs w:val="28"/>
          <w:rtl w:val="true"/>
          <w:lang w:bidi="ar-SA"/>
        </w:rPr>
        <w:t xml:space="preserve">احتج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على خصومه،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الحم، آيَةٌ لَا يَحْفَظُ مَوَدَّتَنا إِلَّا كُلُّ مُؤْمِنٍ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78" w:name="pg16265_180473"/>
    </w:p>
    <w:p>
      <w:pPr>
        <w:pStyle w:val="Heading3"/>
        <w:numPr>
          <w:ilvl w:val="2"/>
          <w:numId w:val="1"/>
        </w:numPr>
        <w:rPr/>
      </w:pPr>
      <w:bookmarkStart w:id="379" w:name="__RefHeading___Toc4657599_1280447820"/>
      <w:bookmarkStart w:id="380" w:name="_Toc130"/>
      <w:bookmarkEnd w:id="378"/>
      <w:bookmarkEnd w:id="379"/>
      <w:r>
        <w:rPr>
          <w:rtl w:val="true"/>
        </w:rPr>
        <w:t xml:space="preserve">الإمام الحسن </w:t>
      </w:r>
      <w:r>
        <w:rPr>
          <w:rtl w:val="true"/>
        </w:rPr>
        <w:t>(</w:t>
      </w:r>
      <w:r>
        <w:rPr>
          <w:rtl w:val="true"/>
        </w:rPr>
        <w:t>عَلَيهِ السَّلَامُ</w:t>
      </w:r>
      <w:r>
        <w:rPr>
          <w:rtl w:val="true"/>
        </w:rPr>
        <w:t>)</w:t>
      </w:r>
      <w:bookmarkEnd w:id="380"/>
    </w:p>
    <w:p>
      <w:pPr>
        <w:pStyle w:val="BookText"/>
        <w:rPr/>
      </w:pPr>
      <w:r>
        <w:rPr>
          <w:rFonts w:ascii="Amiri" w:hAnsi="Amiri" w:eastAsia="Amiri" w:cs="Amiri"/>
          <w:color w:val="111111"/>
          <w:sz w:val="28"/>
          <w:sz w:val="28"/>
          <w:szCs w:val="28"/>
          <w:rtl w:val="true"/>
          <w:lang w:bidi="ar-SA"/>
        </w:rPr>
        <w:t xml:space="preserve">خطب سبط رسول اللّه 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خطاباً بليغاً عرض فيه إلى مكانة أهل البيت، وسموّ منزلتهم، ثم استشهد بالآية الكريمة،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أَهْلِ الْبَيْتِ الَّذِينَ افْتَرَضَ اللّه مَوَدَّتَهُمْ عَلَى كُلِّ مُسْلِمٍ،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4657601_1280447820"/>
      <w:bookmarkStart w:id="382" w:name="_Toc131"/>
      <w:bookmarkEnd w:id="381"/>
      <w:r>
        <w:rPr>
          <w:rtl w:val="true"/>
        </w:rPr>
        <w:t xml:space="preserve">الإمام زين العابدين </w:t>
      </w:r>
      <w:r>
        <w:rPr>
          <w:rtl w:val="true"/>
        </w:rPr>
        <w:t>(</w:t>
      </w:r>
      <w:r>
        <w:rPr>
          <w:rtl w:val="true"/>
        </w:rPr>
        <w:t>عَلَيهِ السَّلَامُ</w:t>
      </w:r>
      <w:r>
        <w:rPr>
          <w:rtl w:val="true"/>
        </w:rPr>
        <w:t>)</w:t>
      </w:r>
      <w:bookmarkEnd w:id="382"/>
    </w:p>
    <w:p>
      <w:pPr>
        <w:pStyle w:val="BookText"/>
        <w:rPr/>
      </w:pPr>
      <w:r>
        <w:rPr>
          <w:rFonts w:ascii="Amiri" w:hAnsi="Amiri" w:eastAsia="Amiri" w:cs="Amiri"/>
          <w:color w:val="111111"/>
          <w:sz w:val="28"/>
          <w:sz w:val="28"/>
          <w:szCs w:val="28"/>
          <w:rtl w:val="true"/>
          <w:lang w:bidi="ar-SA"/>
        </w:rPr>
        <w:t xml:space="preserve">احتجّ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لما جيء به أسيراً إلى فاجر بني أمية يزيد بن معاوية، وأقيم على درج دمشق ومعه حرائر الوحي سبايا، انبرى إليه رجل من أهل الشام قد ضلّلته الدعاية الأموية بأنّ أهل البيت من الخوارج، فقال للإمام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الإمام فرآه مخدوعاً مغفلاً، فقال له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الرحم؟</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ولم أقرأ الحم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فذهل الرجل ومشت الرعدة بأوصاله، وسارع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لأنتم؟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0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 الرجل أن الأرض قد ساخت به، ولم يقابل الإمام بتلك الكلمات القاسية، </w:t>
      </w:r>
    </w:p>
    <w:p>
      <w:pPr>
        <w:pStyle w:val="BookText"/>
        <w:rPr/>
      </w:pPr>
      <w:r>
        <w:rPr>
          <w:rFonts w:ascii="IRNazanin" w:hAnsi="IRNazanin" w:eastAsia="IRNazanin"/>
          <w:color w:val="111111"/>
          <w:sz w:val="28"/>
          <w:sz w:val="28"/>
          <w:szCs w:val="28"/>
          <w:rtl w:val="true"/>
          <w:lang w:bidi="fa-IR"/>
        </w:rPr>
        <w:t>وتقدّم إلى الإمام طالباً منه العفو، فمنحه الرضا والعفو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الولاء لأهل البيت فريضة دينية يُسأل عنها المسلم يوم يلقى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ويقول شاعر الإسلام الأكبر الكميت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ال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تَأَوَّلَها مِنَا تَقِيٌّ وَمُعربا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إنّ في مودّة العترة الطاهرة التي أذهب اللّه عنها الرجس وطهرها تطهيراً أداءً لأجر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عاناه من جهد وعناء في سبيل إنقاذ البشرية من الشرك والإلحاد، وتطوير الحياة العامة من حياة الصحراء الحافلة بالبؤس والشقاء إلى حياة متطوّرة تعمها الرفاهية والأمن والرخاء، وقد جعل اللّه تعالى عوض أتعاب رسوله المودة والولاء لعترته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تَبْتَهِلْ فَنَجْعَلْ لَعْنَةَ اللّه عَلَى الْكَاذِبِينَ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المفسّرون ورواة الحديث أنّ الآية الكريمة نزلت في أهل بيت النبوة لا، وقد عبّرت الآية عن الأبناء بالحسن والحسين سبطي الرحمة وإمامي </w:t>
      </w:r>
    </w:p>
    <w:p>
      <w:pPr>
        <w:pStyle w:val="BookText"/>
        <w:rPr/>
      </w:pPr>
      <w:r>
        <w:rPr>
          <w:rFonts w:ascii="Amiri" w:hAnsi="Amiri" w:eastAsia="Amiri" w:cs="Amiri"/>
          <w:color w:val="111111"/>
          <w:sz w:val="28"/>
          <w:sz w:val="28"/>
          <w:szCs w:val="28"/>
          <w:rtl w:val="true"/>
          <w:lang w:bidi="ar-SA"/>
        </w:rPr>
        <w:t xml:space="preserve">الهدى، وعبّرت عن النساء بزهراء الرسول سيّدة نساء العالمين، وعن سيّد العترة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بأنفسنا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الكريمة في حادثة تاريخيّة بالغة الخطورة جرت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وزعماء النصارى الروحيين، وموجزها أن وفداً من النصارى ضمّ الزعماء الدينييّن منهم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ليناظروه في الإسلام، وبعد حديث دار بينهما اتفقوا على الابتهال أمام اللّه تعالى ليحل عذابه ولعنته على الكاذبين، وعيّنوا وقتاً خاصّاً للمباهلة، ولمّا حان الوقت الموعود بينهم 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أفضل الخلق وأكرمهم عند اللّه تعالى،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مدينة علمه وأبو سبطيه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بضعته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سبطه الأوّل الزكي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شباب أهل الجنّة ريحانة الرسول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ساحة الابتهال، وخرج وفد النصارى يتقدّمهم السيّد والعاقب، ومعهم فرسان بني الحرث على خيولهم على أحسن هيئة واستعداد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النصارى أنّ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للمباهلة أهل بيته وهم بهيئة تملأ العيون، وتعنوا لها الجباه، امتلأت نفوسهم رعباً، وجثا النَبيّ على الأرض مع أهل بيته فتقدّم إليه السيّد والعاقب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بمن تباهلنا؟ </w:t>
      </w:r>
    </w:p>
    <w:p>
      <w:pPr>
        <w:pStyle w:val="BookText"/>
        <w:rPr/>
      </w:pPr>
      <w:r>
        <w:rPr>
          <w:rFonts w:ascii="Amiri" w:hAnsi="Amiri" w:eastAsia="Amiri" w:cs="Amiri"/>
          <w:color w:val="111111"/>
          <w:sz w:val="28"/>
          <w:sz w:val="28"/>
          <w:szCs w:val="28"/>
          <w:rtl w:val="true"/>
          <w:lang w:bidi="ar-SA"/>
        </w:rPr>
        <w:t xml:space="preserve">فأجابهم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هِلَكُمْ بِخَيْرِ أَهْلِ الْأَرْضِ، وَأَكْرَمِهِمْ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أهل بیته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وغمرتهما موجة من الفزع والدهشة، وانبريا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تباهلنا بأهل الكرامة وأهل الشارة والكبر ممّن آمن بك واتّبعك؟</w:t>
      </w:r>
    </w:p>
    <w:p>
      <w:pPr>
        <w:pStyle w:val="BookText"/>
        <w:rPr/>
      </w:pPr>
      <w:r>
        <w:rPr>
          <w:rFonts w:ascii="Amiri" w:hAnsi="Amiri" w:eastAsia="Amiri" w:cs="Amiri"/>
          <w:color w:val="111111"/>
          <w:sz w:val="28"/>
          <w:sz w:val="28"/>
          <w:szCs w:val="28"/>
          <w:rtl w:val="true"/>
          <w:lang w:bidi="ar-SA"/>
        </w:rPr>
        <w:t>فانطلق الرسول يؤكد لهم أن أهل بيته أفضل الخلق عند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أبا هِلُكُمْ بِهَؤُلَاءِ خَيْرِ أَهْلِ الْأَرْضِ وَأَفْضَلِ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وأيقنوا أنّ الرسول على حق، وفزعوا مسرعين مذهولين إلى الأسقف زعيمهم، فعرضوا عليه ما رأوه فأجابهم بدهشة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وجوهاً لو سأل اللّه بها أحد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وخاف الأسقف على النصارى من الهلاك والدمار إن باهل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وسارع قائلاً وهو يرتعد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تنظرون محمّداً رافعاً يديه ينظر ما تجيئان به، وحق المسيح إن نطق فوه بكلمة لا نرجع إلى أهل، ولا إلى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وملأ قلبه رعباً وخوفاً، وهتف بقومه ثانياً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الشمس قد تغيّر لونها، والأفق تنجع فيه السحب الداكنة، والريح تهب هائجة سوداء حمراء، وهذه الجبال يتصاعد منها الدخان، لقد أطل علينا العذاب، انظروا إلى الطير وهي تقيء حواصلها، وإلى الشجر كيف تتساقط أوراقها، وإلى هذه الأرض كيف ترجف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أيقن الأسقف بنزول الرزء القاصم، وهلاك النصارى، فمنع قومه من المباهلة، وبادر الوفد نحو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منه أن يعفيهم من المباهلة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أقلنا أقالك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وخضعوا للشروط التي أملاها عليهم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وإلى النصارى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العذاب تدلّى على أهل نجران، ولو لاعنو المسخوا قردة وخنازير، ولاضطرم عليهم الوادي ناراً، ولاستأصل اللّه نجران وأهله، حتى الطير على الشجر، وما حال الحول على النصارى كلّهم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وأوضحت هذه الحادثة مدى الأهمية البالغة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ومن المؤكد أنه لو كان في الأسرة النبوية، وسائر الصحابة من يضارعهم ويساويهم في الفضل لاختارهم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شرف الدين نضّر اللّه مثواه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تعلم أن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والتماسه منهم التأمين على دعائه بمجرّده لفضل عظيم، وانتخابه إياهم لهذه المهمة العظيمة، واختصاصهم بهذا الشأن الكبير، وإيثارهم فيه على من سواهم من أهل السوابق فضل على فضل، لم يسبقهم إليه سابق، ولن يلحقهم به لاحق، ونزول القرآن العزيز أمراً بالمباهلة بهم بالخصوص فضل ثالث يزيد فضل المباهلة ظهوراً، ويضيف إلى شرف اختصاصهم بها شرفاً، وإلى نوره نوراً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دلّت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رسول اللّه،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وأكمل من جميع خلق اللّه تعالى، فعليّ كذلك بمقتضى المساواة بينهما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أدلى بهذا الفخر الرازي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الري رجل يقال له محمود بن الحسن الحمصي، وكان معلّم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يزعم أن علياًّ أفضل من جميع الأنبياء سوى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محمّد؛ لأن الإنسان لا يدعو نفسه، بل المراد غيرها، وأجمعوا على أن ذلك الغير كان عليّ بن أبي </w:t>
      </w:r>
    </w:p>
    <w:p>
      <w:pPr>
        <w:pStyle w:val="BookText"/>
        <w:rPr/>
      </w:pPr>
      <w:r>
        <w:rPr>
          <w:rFonts w:ascii="Amiri" w:hAnsi="Amiri" w:eastAsia="Amiri" w:cs="Amiri"/>
          <w:color w:val="111111"/>
          <w:sz w:val="28"/>
          <w:sz w:val="28"/>
          <w:szCs w:val="28"/>
          <w:rtl w:val="true"/>
          <w:lang w:bidi="ar-SA"/>
        </w:rPr>
        <w:t xml:space="preserve">طالب، فدلّت الآية على أنّ نفس علي هي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أن يكون المراد أنّ هذه النفس عين تلك، فالمراد أنّ هذه النفس مثل تلك النفس، وذلك يقتضي المساواة بينهما في جميع الوجوه تركنا العمل بهذا العموم في حق النبوة، وفي حق الفضل بقيام الدلائل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عليّ، فبقي ما وراء ذلك معمولاً به، ثمّ الإجماع دلّ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من سائر الأنبياء فيلزم أن يكون على أفضل من سائر الأنبياء</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وثيق للغاية ليس فيه أي غلوّ بعد إقامة الدليل الحاسم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جمهور المفسّرين والرواة أنّ هذه السورة نزلت في أهل بيت النبوّة </w:t>
      </w:r>
      <w:r>
        <w:rPr>
          <w:rStyle w:val="FootnoteAnchor"/>
          <w:rtl w:val="true"/>
        </w:rPr>
        <w:footnoteReference w:id="413"/>
      </w:r>
      <w:r>
        <w:rPr>
          <w:rFonts w:ascii="Amiri" w:hAnsi="Amiri" w:eastAsia="Amiri" w:cs="Amiri"/>
          <w:color w:val="111111"/>
          <w:sz w:val="28"/>
          <w:sz w:val="28"/>
          <w:szCs w:val="28"/>
          <w:rtl w:val="true"/>
          <w:lang w:bidi="ar-SA"/>
        </w:rPr>
        <w:t xml:space="preserve">، أمّا السبب في نزولها فهو أنّ السبطين سلام اللّه عليهما مرضا، فعادهما جدّهما مع كوكبة من الصحابة، وطلبوا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اللّه صوماً إن عافا ولديه، فنذر الإمام صوم ثلاثة أيام، وتابعته الصديقة وجاريتها فضّة في هذا النذر، ولما أبل الحسنان من المرض صاموا جميعاً، ولم يكن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الطعام ليجعله إفطاراً لهم، فاستقرض ثلاثة أصواع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وعمدت سيدة نساء العالمين الصدّيقة سلام اللّه عليها في اليوم الأوّل إلى صاع فطحنته وخبزته، فلما آن وقت الافطار وإذا بمسكين طرق الباب يستميحهم شيئاً من الطعام، فعمدوا جميعاً إلى هبة قوتهم للمسكين، واستمرّوا على صيامهم لم يتناولوا شيئاً سوى الماء القراح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عمدت بضعة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الصاع الثاني فطحنته وخبزته، </w:t>
      </w:r>
    </w:p>
    <w:p>
      <w:pPr>
        <w:pStyle w:val="BookText"/>
        <w:rPr/>
      </w:pPr>
      <w:r>
        <w:rPr>
          <w:rFonts w:ascii="Amiri" w:hAnsi="Amiri" w:eastAsia="Amiri" w:cs="Amiri"/>
          <w:color w:val="111111"/>
          <w:sz w:val="28"/>
          <w:sz w:val="28"/>
          <w:szCs w:val="28"/>
          <w:rtl w:val="true"/>
          <w:lang w:bidi="ar-SA"/>
        </w:rPr>
        <w:t>فلمّا حان وقت الافطار، وإذا بيتيم يشكو الجوع فتبرعوا جميعاً بقوتهم، ولم يتناولوا شيئاً سوى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قامت سيّدة النساء فطحنت ما بقي من الشعير وخبزته، فلما حان وقت الغروب، وإذا بأسير قد طرق الباب قد ألمّ به الجوع فسحبوا أيديهم من الطعام ومنحوه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أي إيثار أعظم من هذا الايثار؟ إنّه لم يقصد به إلا وجه اللّه تعالى وابتغاء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فرأى أجساماً مرتعشة قد ذابت من الجوع، فتغيّر حاله، وطفق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أَهْلُ بَيْتِ محمّد يَمُوْتُونَ جِياعاً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حتى هبط عليه أمين الوحي وهو يحمل لهم المكافأة العظمى وهي سورة هل أتى، إنّها مغفرة ورحمة ورضوان من اللّه تعالى، وخلود في الفردوس الأعلى، ووسام شرف في الدنيا باقي حتى يرث اللّه تعالى الأرض ومن عليها، إنّه يحمل هذه الآيات العظام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فِيهَا كَأْساً كَانَ مِزَاجُهَا زَنجَبِيلاً</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عطاء سمح لا نهاية له من اللّه تعالى على هذا الايثار الذي تجاوز حدود الزمان والمكان، ولا يوصف بكيف ولا يقدر بكم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أجمع المفسّرون والرواة على أنّ الآية المباركة نزلت في الخمسة أصحاب الكساء </w:t>
      </w:r>
      <w:r>
        <w:rPr>
          <w:rStyle w:val="FootnoteAnchor"/>
          <w:rtl w:val="true"/>
        </w:rPr>
        <w:footnoteReference w:id="417"/>
      </w:r>
      <w:r>
        <w:rPr>
          <w:rFonts w:ascii="Amiri" w:hAnsi="Amiri" w:eastAsia="Amiri" w:cs="Amiri"/>
          <w:color w:val="111111"/>
          <w:sz w:val="28"/>
          <w:sz w:val="28"/>
          <w:szCs w:val="28"/>
          <w:rtl w:val="true"/>
          <w:lang w:bidi="ar-SA"/>
        </w:rPr>
        <w:t xml:space="preserve">، وهم سيّد الكائنات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وصنوه الجاري مجرى نفسه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وبضعته الطاهرة سيّدة نساء العالمين التي يرضى اللّه لرضاها ويغضب لغضبها، وريحانتاه الحسن والحسين سيدا شباب أهل الجنّة، ولم يشاركهم أحد من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غيرهم من أعلام الصحابة في هذه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 كوكبة من الأخبار الصحاح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الزكية أمّ المؤمنين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بيتي، وفيه كانت فاطمة والحسن والحسين وعلي فجلّلهم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 يكرّر ذلك، وأمّ سلمة تسمع وترى،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ورفعت الكساء لتدخل فجذبه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سبعة أشهر يأتي كل يوم باب عليّ بن أبي طالب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يَرْحَمُكُمُ اللّه، كل يوم خمس مرّات</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برزة،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سبعة أشهر، فإذا خرج من بيته أتى باب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قيام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بذلك إرشاد للأمة وإلزام لها باتباع أهل بيته الذين هم الأدلاء على كلّ ما ينفع الأمّة في مسيرتها نحو التقدم والتطور في حياتهم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بالآية الكريمة على اختصاصها بهم، فقد قال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أَهْلِ الْبَيْتِ الَّذِي كَانَ جَبْرَئِيلُ يَنْزِلُ إِلَيْنا وَيَصْعَدُ مِنْ عِنْدِنا، وَأَنَا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تظافرت الأخبار من طرق العترة الطاهرة وغيرها على اختصاص الآية بأهل البيت، وشاع ذلك في الأوساط الإسلامية، يقول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التُطْهِيرِ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بِالْفَضْلِ فِيهِ أَهْلُ الْكِساءِ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حقّقنا بصورة موضوعيّة ودقيقة خروج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عن الآية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بعض الآيات النازلة في أهل بيت النبوّة سلام اللّه عليهم، وفي طليعتهم سيد العترة وإمام المتقين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النازلة في الإمام وخيار الصحابةنزلت طائفة من آيات الذكر الحكيم في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ومعه كوكبة من أعلام الإسلام وخيار الصحابة، وهذه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 يَعْرِفُونَ كُلاً بِسِيمَاهُمْ</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موضع عال من الصراط عليه العباس وحمزة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وجعفر ذو الجناحين يعرفون محبّيهم ببياض وجوههم، ومبغضيهم بسواد الوجوه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هذه الآية، وهو على المنبر فقال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 نَزَلَتْ فِيَّ وَفِي عَمِّي حَمْزَةَ، وَفِي ابْنِ عَمِّي عُبَيْدَةَ بْنِ الْحَارِثِ، فأَمَّا عُبَيْدَةُ فَقَضى نَحْبَهُ شَهِيداً يَوْمَ بَدْرٍ، وَحَمْزَةٌ قَضى شَهِيداً يَوْمَ أُحُدٍ، وَأَمَّا أَنَا فَانْتَظِرُ أَشْقاها يُخَطِّبُ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بيده إلى لحيته ورأسه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83" w:name="pg16265_180483"/>
    </w:p>
    <w:p>
      <w:pPr>
        <w:pStyle w:val="Heading3"/>
        <w:numPr>
          <w:ilvl w:val="2"/>
          <w:numId w:val="1"/>
        </w:numPr>
        <w:rPr/>
      </w:pPr>
      <w:bookmarkStart w:id="384" w:name="__RefHeading___Toc4657603_1280447820"/>
      <w:bookmarkStart w:id="385" w:name="_Toc132"/>
      <w:bookmarkEnd w:id="383"/>
      <w:bookmarkEnd w:id="384"/>
      <w:r>
        <w:rPr>
          <w:rtl w:val="true"/>
        </w:rPr>
        <w:t>الآيات النازلة في حقه وذمّ مخالفيه</w:t>
      </w:r>
      <w:bookmarkEnd w:id="385"/>
    </w:p>
    <w:p>
      <w:pPr>
        <w:pStyle w:val="BookText"/>
        <w:rPr/>
      </w:pPr>
      <w:r>
        <w:rPr>
          <w:rFonts w:ascii="Amiri" w:hAnsi="Amiri" w:eastAsia="Amiri" w:cs="Amiri"/>
          <w:color w:val="111111"/>
          <w:sz w:val="28"/>
          <w:sz w:val="28"/>
          <w:szCs w:val="28"/>
          <w:rtl w:val="true"/>
          <w:lang w:bidi="ar-SA"/>
        </w:rPr>
        <w:t>هذه كوكبة من آيات الذكر الحكيم نزلت في حقه وذمّ مخالفيه، الذين جاهدوا على الغضّ من مآثره وفضائله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هذه الآية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والعباس وطلحة بن شيبة لما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 وإلىَّ ثياب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تَقُولُونَ؟ لَقَدْ صَلَّيْتُ إِلَى الْقِبْلَةِ سِتَّةَ أَشْهُرٍ قَبْلَ النَّاسِ، وَأَنا صاحِبُ الْجِهادِ، فنزلت الآية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افتخر على الإمام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وأردّ منك للكتيبة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فَاسِقٌ، فأنزل اللّه فيهما الآية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فى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وأبى لهب وأولاده، فالإمام وحمزة شرح اللّه صدريهما بالإيمان والتقوى، وأبولهب وأولاده قست قلوبهم وفي ضلال مبين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الآية الكريمة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عمّه الشهيد حمزة، وعبيدة، وفي ثلاثة من المشركين،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 بن عتبة، قالوا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 على شيء، ولو كان ما تقولون حقاً لكان حالنا أفضل من حالكم في الآخرة، كما أنا أفضل حالاً منكم في الدنيا، فأنكر اللّه تعالى هذا الكلام وبين في كتابه أنّه لا يمكن بأي حال أن يكون المؤمن المطيع لله ولرسوله كالكافر العاصي في درجات الثواب، ومنازل المتقين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كَانُوا مِنَ الَّذِينَ آمَنُوا يَضْحَكُونَ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جماعة من المسلمين فسخر منهم المنافقون، وضحكوا وتغامزوا استهزاء وسخرية بهم، ثم رجعوا إلى أصحابهم، وقالوا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رأينا اليوم الأصلع فضحكنا منه، فنزلت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 إليه الإمام وأخبره بذلك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نطوي الحديث عن بعض آيات الذكر الحكيم التي أشادت بفضل إمام المتقين وسيّد الموحّدين، وأعلنت سموّ مكانته وعظيم شأنه عند اللّه تعالى</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6265_180487"/>
      <w:bookmarkStart w:id="387" w:name="pg16265_180487"/>
      <w:bookmarkEnd w:id="387"/>
    </w:p>
    <w:p>
      <w:pPr>
        <w:pStyle w:val="Heading2"/>
        <w:numPr>
          <w:ilvl w:val="1"/>
          <w:numId w:val="1"/>
        </w:numPr>
        <w:rPr/>
      </w:pPr>
      <w:bookmarkStart w:id="388" w:name="pg16265_180487"/>
      <w:bookmarkStart w:id="389" w:name="__RefHeading___Toc4657605_1280447820"/>
      <w:bookmarkStart w:id="390" w:name="_Toc133"/>
      <w:bookmarkEnd w:id="388"/>
      <w:bookmarkEnd w:id="389"/>
      <w:r>
        <w:rPr>
          <w:rtl w:val="true"/>
        </w:rPr>
        <w:t>الأمام في ظلال السّنةِ</w:t>
      </w:r>
      <w:bookmarkEnd w:id="39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4657607_1280447820"/>
      <w:bookmarkStart w:id="392" w:name="_Toc134"/>
      <w:bookmarkEnd w:id="391"/>
      <w:r>
        <w:rPr>
          <w:rtl w:val="true"/>
        </w:rPr>
        <w:t>إشارة</w:t>
      </w:r>
      <w:r>
        <w:rPr>
          <w:rtl w:val="true"/>
        </w:rPr>
        <w:t>:</w:t>
      </w:r>
      <w:bookmarkEnd w:id="39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حفلت مصادر الحديث من صحاح وسنن بكوكبة مشرقة من الأحاديث النبوية، وهي تشيد بفضل رائد العدالة الإسلامية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ورفعته إلى قمة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والمتأمل في كثرة الأحاديث وشهرتها وإشاعتها بين الرواة يطل على الغاية المنشودة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تركيز الإمام وترشيحه للخلافة من بعده، ليكون امتداداً لذلك ومرجعاً لأمته يقيم أودها، ويصلح شأنها، ويسير بها سيراً سجحاً لا يكلم خشاشه، لتكون أمة الإسلام قائدة لشعوب العالم وأمم الأرض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فإنّا إذا نظرنا إلى الأخبار النبوية في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كوكبة خاصّة به، وكوكبة أخرى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سيّد العترة، وعلمهم الشامخ، وفيما يلي عرض لذلك</w:t>
      </w:r>
      <w:r>
        <w:rPr>
          <w:rFonts w:eastAsia="Amiri" w:cs="Amiri" w:ascii="Amiri" w:hAnsi="Amiri"/>
          <w:color w:val="111111"/>
          <w:sz w:val="28"/>
          <w:szCs w:val="28"/>
          <w:rtl w:val="true"/>
          <w:lang w:bidi="ar-SA"/>
        </w:rPr>
        <w:t xml:space="preserve">: </w:t>
      </w:r>
      <w:bookmarkStart w:id="393" w:name="pg16265_180490"/>
    </w:p>
    <w:p>
      <w:pPr>
        <w:pStyle w:val="Heading3"/>
        <w:numPr>
          <w:ilvl w:val="2"/>
          <w:numId w:val="1"/>
        </w:numPr>
        <w:rPr/>
      </w:pPr>
      <w:bookmarkStart w:id="394" w:name="__RefHeading___Toc4657609_1280447820"/>
      <w:bookmarkStart w:id="395" w:name="_Toc135"/>
      <w:bookmarkEnd w:id="393"/>
      <w:bookmarkEnd w:id="394"/>
      <w:r>
        <w:rPr>
          <w:rtl w:val="true"/>
        </w:rPr>
        <w:t>الکوکبةالاُولی</w:t>
      </w:r>
      <w:bookmarkEnd w:id="395"/>
    </w:p>
    <w:p>
      <w:pPr>
        <w:pStyle w:val="Heading4"/>
        <w:numPr>
          <w:ilvl w:val="3"/>
          <w:numId w:val="1"/>
        </w:numPr>
        <w:rPr/>
      </w:pPr>
      <w:bookmarkStart w:id="396" w:name="__RefHeading___Toc4657611_1280447820"/>
      <w:bookmarkStart w:id="397" w:name="_Toc136"/>
      <w:bookmarkEnd w:id="396"/>
      <w:r>
        <w:rPr>
          <w:rtl w:val="true"/>
        </w:rPr>
        <w:t>إشارة</w:t>
      </w:r>
      <w:r>
        <w:rPr>
          <w:rtl w:val="true"/>
        </w:rPr>
        <w:t>:</w:t>
      </w:r>
      <w:bookmarkEnd w:id="397"/>
    </w:p>
    <w:p>
      <w:pPr>
        <w:pStyle w:val="BookText"/>
        <w:rPr/>
      </w:pPr>
      <w:r>
        <w:rPr>
          <w:rFonts w:ascii="Amiri" w:hAnsi="Amiri" w:eastAsia="Amiri" w:cs="Amiri"/>
          <w:color w:val="111111"/>
          <w:sz w:val="28"/>
          <w:sz w:val="28"/>
          <w:szCs w:val="28"/>
          <w:rtl w:val="true"/>
          <w:lang w:bidi="ar-SA"/>
        </w:rPr>
        <w:t xml:space="preserve">وتحتوي على صور متعدّدة من التعظيم والتكريم، والإشادة بفضل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بعضها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4657613_1280447820"/>
      <w:bookmarkStart w:id="399" w:name="_Toc137"/>
      <w:bookmarkEnd w:id="398"/>
      <w:r>
        <w:rPr>
          <w:rtl w:val="true"/>
        </w:rPr>
        <w:t xml:space="preserve">مكانته </w:t>
      </w:r>
      <w:r>
        <w:rPr>
          <w:rtl w:val="true"/>
        </w:rPr>
        <w:t>(</w:t>
      </w:r>
      <w:r>
        <w:rPr>
          <w:rtl w:val="true"/>
        </w:rPr>
        <w:t>عَلَيهِ السَّلَامُ</w:t>
      </w:r>
      <w:r>
        <w:rPr>
          <w:rtl w:val="true"/>
        </w:rPr>
        <w:t xml:space="preserve">) </w:t>
      </w:r>
      <w:r>
        <w:rPr>
          <w:rtl w:val="true"/>
        </w:rPr>
        <w:t xml:space="preserve">عند النَبيّ </w:t>
      </w:r>
      <w:r>
        <w:rPr>
          <w:rtl w:val="true"/>
        </w:rPr>
        <w:t>(</w:t>
      </w:r>
      <w:r>
        <w:rPr>
          <w:rtl w:val="true"/>
        </w:rPr>
        <w:t>صَلَّى اللّه عَلَيْهِ وَآلِهِ وَسَلَّمَ‏</w:t>
      </w:r>
      <w:r>
        <w:rPr>
          <w:rtl w:val="true"/>
        </w:rPr>
        <w:t>)</w:t>
      </w:r>
      <w:bookmarkEnd w:id="399"/>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أشدّهم قرباً واتّصالاً به، فهو أبو سبطيه، وباب مدينة علمه، وقد أخلص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ما يكون الإخلاص، وقد أثرت عنه طائفة من الأحاديث دلّت على عمق محبّته ومودّته له، وفيما يلى ذلك</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4657615_1280447820"/>
      <w:bookmarkStart w:id="401" w:name="_Toc138"/>
      <w:bookmarkEnd w:id="400"/>
      <w:r>
        <w:rPr/>
        <w:t>1</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نفس النبى </w:t>
      </w:r>
      <w:r>
        <w:rPr>
          <w:rtl w:val="true"/>
        </w:rPr>
        <w:t>(</w:t>
      </w:r>
      <w:r>
        <w:rPr>
          <w:rtl w:val="true"/>
        </w:rPr>
        <w:t>صَلَّى اللّه عَلَيْهِ وَآلِهِ وَسَلَّمَ‏</w:t>
      </w:r>
      <w:r>
        <w:rPr>
          <w:rtl w:val="true"/>
        </w:rPr>
        <w:t>)</w:t>
      </w:r>
      <w:bookmarkEnd w:id="401"/>
    </w:p>
    <w:p>
      <w:pPr>
        <w:pStyle w:val="BookText"/>
        <w:rPr/>
      </w:pPr>
      <w:r>
        <w:rPr>
          <w:rFonts w:ascii="Amiri" w:hAnsi="Amiri" w:eastAsia="Amiri" w:cs="Amiri"/>
          <w:color w:val="111111"/>
          <w:sz w:val="28"/>
          <w:sz w:val="28"/>
          <w:szCs w:val="28"/>
          <w:rtl w:val="true"/>
          <w:lang w:bidi="ar-SA"/>
        </w:rPr>
        <w:t xml:space="preserve">عرضت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الإمام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ألمحنا إلى ذلك في البحوث السابقة، وقد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جملة من الأخبار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الوليد بن عقبة أخو عثمان لأمه،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وليعة ارتدّوا عن الإسلام، فغضب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يَقْتُلُ مَقَاتِلَهُمْ وَيَسْبِي ذَرارِيَهُمْ، وَهُوَ هذا، ثمّ ضرب على كتف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عمرو بن 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قدمت من غزوة ذات السلاسل وكنت أظنّ أن ليس أحد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أحبُّ </w:t>
      </w:r>
      <w:bookmarkStart w:id="402" w:name="pg16265_180491"/>
    </w:p>
    <w:p>
      <w:pPr>
        <w:pStyle w:val="BookText"/>
        <w:rPr/>
      </w:pPr>
      <w:bookmarkEnd w:id="402"/>
      <w:r>
        <w:rPr>
          <w:rFonts w:ascii="Amiri" w:hAnsi="Amiri" w:eastAsia="Amiri" w:cs="Amiri"/>
          <w:color w:val="111111"/>
          <w:sz w:val="28"/>
          <w:sz w:val="28"/>
          <w:szCs w:val="28"/>
          <w:rtl w:val="true"/>
          <w:lang w:bidi="ar-SA"/>
        </w:rPr>
        <w:t>إليك، فذكر أناساً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عليّ؟</w:t>
      </w:r>
    </w:p>
    <w:p>
      <w:pPr>
        <w:pStyle w:val="BookText"/>
        <w:rPr/>
      </w:pPr>
      <w:r>
        <w:rPr>
          <w:rFonts w:ascii="Amiri" w:hAnsi="Amiri" w:eastAsia="Amiri" w:cs="Amiri"/>
          <w:color w:val="111111"/>
          <w:sz w:val="28"/>
          <w:sz w:val="28"/>
          <w:szCs w:val="28"/>
          <w:rtl w:val="true"/>
          <w:lang w:bidi="ar-SA"/>
        </w:rPr>
        <w:t>فالتفت النَبيّ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يَسْأَلْنِي عَنِ النَّفْسِ</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4657617_1280447820"/>
      <w:bookmarkStart w:id="404" w:name="_Toc139"/>
      <w:bookmarkEnd w:id="403"/>
      <w:r>
        <w:rPr/>
        <w:t>2</w:t>
      </w:r>
      <w:r>
        <w:rPr>
          <w:rtl w:val="true"/>
        </w:rPr>
        <w:t xml:space="preserve"> - </w:t>
      </w:r>
      <w:r>
        <w:rPr>
          <w:rtl w:val="true"/>
        </w:rPr>
        <w:t xml:space="preserve">الإمام </w:t>
      </w:r>
      <w:r>
        <w:rPr>
          <w:rtl w:val="true"/>
        </w:rPr>
        <w:t>(</w:t>
      </w:r>
      <w:r>
        <w:rPr>
          <w:rtl w:val="true"/>
        </w:rPr>
        <w:t>عَلَيهِ السَّلَامُ</w:t>
      </w:r>
      <w:r>
        <w:rPr>
          <w:rtl w:val="true"/>
        </w:rPr>
        <w:t xml:space="preserve">) </w:t>
      </w:r>
      <w:r>
        <w:rPr>
          <w:rtl w:val="true"/>
        </w:rPr>
        <w:t xml:space="preserve">أخو النبى </w:t>
      </w:r>
      <w:r>
        <w:rPr>
          <w:rtl w:val="true"/>
        </w:rPr>
        <w:t>(</w:t>
      </w:r>
      <w:r>
        <w:rPr>
          <w:rtl w:val="true"/>
        </w:rPr>
        <w:t>صَلَّى اللّه عَلَيْهِ وَآلِهِ وَسَلَّمَ‏</w:t>
      </w:r>
      <w:r>
        <w:rPr>
          <w:rtl w:val="true"/>
        </w:rPr>
        <w:t>)</w:t>
      </w:r>
      <w:bookmarkEnd w:id="404"/>
    </w:p>
    <w:p>
      <w:p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الصحابة أنّ الإمام أخوه، وقد أثرت عنه في ذلك جمهرة من الأخبار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 بسنده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أَخَيْتَ بَيْنَ أَصْحَابِكَ، وَلَمْ تُواخِ بَيْنِي وَبَيْنَ أَحَدٍ؟</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اخوّة النَبيّ للإمام ليست في هذه الدنيا فحسب، وإنّما هي ممتدّة إلى دار الآخرة التي لا نهاية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أسماء بنت عميس،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زفاف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جاء النَبيّ إلى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ادْعِي 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 ابنتك؟</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أَيْمَنَ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وبعد انتهاء خطابه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فوثب إليه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فضمه إلى صدره، وقبل بين عينيه، وقال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أَخِي وَابْنُ عَمِّي وَخَتَنِي، هذا لَحْمِي وَدَمِي وَشَعْرِي، هذا أبو السَّبْطَيْنِ الْحَسَنِ وَالْحُسَيْنِ سَيِّدَيْ شَبابِ أَهْلِ الْجَنَّةِ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وهو على ناقته، فضرب على منكب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بَلَّغْتُ هذا أَخِي، وَابْنُ عَمِّي، وَصِهْرِي، وَأَبُو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كُبَّ مَنْ عاداهُ فِي النَّارِ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السَّابِعَةِ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فَوَاللّه ما نَالَ هَذِهِ الْكَرَامَةَ مَلَكَ مُقَرَّبٌ، وَلَا نَبِيٌّ مُرْسَلٌ، فَأَوْحَى لِي رَبِّي شَيْئاً، فَلَمّا أَنْ رَجَعْتُ نادى مُنَادٍ مِنْ وَرَاءِ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 فَاسْتَوْصِ بِهِ خَيْراً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عَلِيٌّ</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الطفيل عامر بن وائلة،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على الباب يوم الشورى،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أَبا بَكْرٍ وَأَنا وَاللّه أَوْلَى بِالْأَمْرِ مِنْهُ، وَأَحَقُّ بِهِ مِنْهُ، فَسَمِعْتُ وَأَطَعْتُ، مَخافَةَ أَنْ يَرْجِعَ النَّاسُ كُفَّاراً يَضْرِبُ </w:t>
      </w:r>
    </w:p>
    <w:p>
      <w:pPr>
        <w:pStyle w:val="BookText"/>
        <w:rPr/>
      </w:pPr>
      <w:r>
        <w:rPr>
          <w:rFonts w:ascii="Amiri" w:hAnsi="Amiri" w:eastAsia="Amiri" w:cs="Amiri"/>
          <w:color w:val="111111"/>
          <w:sz w:val="28"/>
          <w:sz w:val="28"/>
          <w:szCs w:val="28"/>
          <w:rtl w:val="true"/>
          <w:lang w:bidi="ar-SA"/>
        </w:rPr>
        <w:t>بَعْضُهُمْ رقابَ بَعْضٍ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النَّاسُ عُمَرَ وَأَنَا وَاللّه أَوْلى مِنْهُ، وَأَحَقُّ بِهِ مِنْهُ، فَسَمِعْتُ وَأَطَعْتُ مَخَافَةَ أَنْ يَرْجِعَ النَّاسُ كُفَاراً يَضْرِبُ بَعْضُهُمْ رِقَابَ بَعْضٍ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تُرِيدُونَ أَنْ تُبَايِعُوا عُثْمَانَ إِذَن أَسْمَعُ وَأَطِيعُ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جَعَلَنِي فِي خَمْسَةِ نَفَرٍ أَنَا سَادِسُهُمْ، لَا يَعْرِفُ لِي فَضْلاً عَلَيْهِمْ فِي الصَّلَاحِ، وَلَا يَعْرِفُونَهُ لِي، كُلُّنا فِيْهِ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 أَشاءُ أَتَكَلَّمُ ثُمَّ لَا يَسْتَطِيْعُ عَرَبِيَّهُمْ وَلَا عَجَمِيُّهُمْ، وَلَا الْمُعاهِدُ مِنْهُمْ وَلَا الْمُشْرِكُ، رَدَّ خَصْلَةٍ مِنْهَا،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اللّه أَيُّهَا النَّفَرُ جَمِيعاً، أَفِيْكُمْ أَحَدٌ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الحديث أمراً بالغ الأهمية، وهو إقدام الشيخين على الاستيلاء على الخلافة، وتجاهلهما لمقامه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علمهما أنّه أحقّ بالأمر وأولى بها منهما، خصوصاً عمر، فقد تجاهل فضله بالمرّة فقرنه بأعضاء الشورى الذين لم يكن فيهم أحد يساوي مركزه، فهو أخو النَبيّ، وصاحب المواقف المشهودة يوم بدر وأحد 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في إحجامه عن منازعة القوم بالقوة فهو خوفه على ارتداد المسلمين ورجوعهم إلى الجاهلية الأولى، فأطاع وسمع، ولكن في الحلق شجا وفي العين قذى على حدّ تعبيره في خطبته الشقشقية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عَبْدُ اللّه، وَأَخُو رَسُولِهِ، وَأَنَا الصِّدِّيقُ الأَكْبَرُ، لَا يَقُولُها بَعْدِي إِلَّا كَذَّابٌ، صَلَّيْتُ قَبْلَ النَّاسِ بِسَبْعِ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6265_180494"/>
    </w:p>
    <w:p>
      <w:pPr>
        <w:pStyle w:val="BookText"/>
        <w:rPr/>
      </w:pPr>
      <w:bookmarkEnd w:id="405"/>
      <w:r>
        <w:rPr>
          <w:rFonts w:ascii="Amiri" w:hAnsi="Amiri" w:eastAsia="Amiri" w:cs="Amiri"/>
          <w:color w:val="111111"/>
          <w:sz w:val="28"/>
          <w:sz w:val="28"/>
          <w:szCs w:val="28"/>
          <w:rtl w:val="true"/>
          <w:lang w:bidi="ar-SA"/>
        </w:rPr>
        <w:t xml:space="preserve">قال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الْآيَة وَاجْعَل لِي وَزِيراً مِنْ أَهْلِي 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Style w:val="FootnoteAnchor"/>
          <w:rtl w:val="true"/>
        </w:rPr>
        <w:footnoteReference w:id="446"/>
      </w:r>
      <w:r>
        <w:rPr>
          <w:rFonts w:ascii="Amiri" w:hAnsi="Amiri" w:eastAsia="Amiri" w:cs="Amiri"/>
          <w:color w:val="111111"/>
          <w:sz w:val="28"/>
          <w:sz w:val="28"/>
          <w:szCs w:val="28"/>
          <w:rtl w:val="true"/>
          <w:lang w:bidi="ar-SA"/>
        </w:rPr>
        <w:t xml:space="preserve">،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فَدَعَا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أَزْرِي بِأَخِي عَلِيٍّ</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4657619_1280447820"/>
      <w:bookmarkStart w:id="407" w:name="_Toc140"/>
      <w:bookmarkEnd w:id="406"/>
      <w:r>
        <w:rPr/>
        <w:t>3</w:t>
      </w:r>
      <w:r>
        <w:rPr>
          <w:rtl w:val="true"/>
        </w:rPr>
        <w:t xml:space="preserve">- </w:t>
      </w:r>
      <w:r>
        <w:rPr>
          <w:rtl w:val="true"/>
        </w:rPr>
        <w:t xml:space="preserve">النَبيّ </w:t>
      </w:r>
      <w:r>
        <w:rPr>
          <w:rtl w:val="true"/>
        </w:rPr>
        <w:t>(</w:t>
      </w:r>
      <w:r>
        <w:rPr>
          <w:rtl w:val="true"/>
        </w:rPr>
        <w:t>صَلَّى اللّه عَلَيْهِ وَآلِهِ وَسَلَّمَ‏</w:t>
      </w:r>
      <w:r>
        <w:rPr>
          <w:rtl w:val="true"/>
        </w:rPr>
        <w:t xml:space="preserve">) </w:t>
      </w:r>
      <w:r>
        <w:rPr>
          <w:rtl w:val="true"/>
        </w:rPr>
        <w:t>والإمام من شجرة واحدة</w:t>
      </w:r>
      <w:bookmarkEnd w:id="407"/>
    </w:p>
    <w:p>
      <w:p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والإمام من شجرة واحدة، وقد أثر عنه ذلك في طائفة من الأخبار، وهذه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وَأَنا وَأَنْتَ مِنْ شَجَرَةٍ وَاحِدَةٍ،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أجلّ وأسمى تلك الشجرة التي تفرّع منها سيّد الكائنات ورائد الحضارة الإنسانية الرسول اللّه و 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الشجرة المباركة التي أصلها ثابت وفرعها في السماء والتي أنتجت في جميع الأجيال ما ينفع الناس </w:t>
      </w:r>
      <w:bookmarkStart w:id="408" w:name="pg16265_180495"/>
    </w:p>
    <w:p>
      <w:pPr>
        <w:pStyle w:val="Heading4"/>
        <w:numPr>
          <w:ilvl w:val="3"/>
          <w:numId w:val="1"/>
        </w:numPr>
        <w:rPr/>
      </w:pPr>
      <w:bookmarkStart w:id="409" w:name="__RefHeading___Toc4657621_1280447820"/>
      <w:bookmarkStart w:id="410" w:name="_Toc141"/>
      <w:bookmarkEnd w:id="408"/>
      <w:bookmarkEnd w:id="409"/>
      <w:r>
        <w:rPr/>
        <w:t>4</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لوزير النَبيّ </w:t>
      </w:r>
      <w:r>
        <w:rPr>
          <w:rtl w:val="true"/>
        </w:rPr>
        <w:t>(</w:t>
      </w:r>
      <w:r>
        <w:rPr>
          <w:rtl w:val="true"/>
        </w:rPr>
        <w:t>صَلَّى اللّه عَلَيْهِ وَآلِهِ وَسَلَّمَ‏</w:t>
      </w:r>
      <w:r>
        <w:rPr>
          <w:rtl w:val="true"/>
        </w:rPr>
        <w:t>)</w:t>
      </w:r>
      <w:bookmarkEnd w:id="410"/>
    </w:p>
    <w:p>
      <w:pPr>
        <w:pStyle w:val="BookText"/>
        <w:rPr/>
      </w:pPr>
      <w:r>
        <w:rPr>
          <w:rFonts w:ascii="Amiri" w:hAnsi="Amiri" w:eastAsia="Amiri" w:cs="Amiri"/>
          <w:color w:val="111111"/>
          <w:sz w:val="28"/>
          <w:sz w:val="28"/>
          <w:szCs w:val="28"/>
          <w:rtl w:val="true"/>
          <w:lang w:bidi="ar-SA"/>
        </w:rPr>
        <w:t xml:space="preserve">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كثير من الأحاديث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 وهذه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أسماء بنت عميس،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أَخِي عَلِيّاً، أَشْدُدْ بِهِ أَزْرِي، وَأَشْرِكْهُ فِي أَمْرِي، كَي نُسَبِّحَكَ كَثِيراً، وَنَذْ كُرَكَ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الصحابي الجليل أبو ذر الغفاري،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الظهر، فسأل سائل في المسجد فلم يعطه أحد شيئاً، فرفع السائل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إني سألت في مسجد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يعطني أحد شيئاً، وكان عليّ في الصلاة راكعاً فأومأ إليه بخنصره اليمني، وفيها خاتم، وذلك بمرأى النَبيّ وهو في المسجد،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Style w:val="FootnoteAnchor"/>
          <w:rtl w:val="true"/>
        </w:rPr>
        <w:footnoteReference w:id="452"/>
      </w:r>
      <w:r>
        <w:rPr>
          <w:rFonts w:ascii="Amiri" w:hAnsi="Amiri" w:eastAsia="Amiri" w:cs="Amiri"/>
          <w:color w:val="111111"/>
          <w:sz w:val="28"/>
          <w:sz w:val="28"/>
          <w:szCs w:val="28"/>
          <w:rtl w:val="true"/>
          <w:lang w:bidi="ar-SA"/>
        </w:rPr>
        <w:t>، فَأَنْزَلْتَ عَلَيْهِ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وَنَجْعَلُ لَكُمَا سُلْطَاناً فَلاَ يَصِلُونَ إِلَيْكُمَا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وَإِنِّي محمّد نَبِيُّكَ وَصَفِيَّكَ، اللّهمَّ فَاشْرَحْ لِي صَدْرِي، وَيَسِّرْ لِي أَمْرِي، وَاجْعَلْ لِي وَزِيراً مِنْ أَهْلِي، عَلِيّاً أَشْدُدْ بِهِ ظَهْرِي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دعاؤه حتى نزل عليه جبرئيل من عند اللّه بهذه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لخلافة الإمام من بعده في بداية الدعوة الإسلامية، وذلك حينما دعا الأسر القريشية إلى اعتناق الإسلام، وفي ختام دعوته قال للقريشيين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وَخَلِيفَتِي فِيْكُمْ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قرن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الإمام من بعده بالدعوة إلى الإسلام، ونبذ الوثنية والشرك، وبالإضافة لذلك فإنّ هناك جمهرة من الأخبار أعلن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الإمام من بعده، وهذه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خَلِيْفَتِي عَلَى أُمَّتِي</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أَقْدَمهُمْ سِلْماً، وَأَكْثَرُهُمْ عِلْماً، وَهُوَ الْإمامُ وَالْخَلِيفَةُ بَعْدِى</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مَنْ أَحْسَنُ مِنَ اللّه قِيلاً؟ إِنَّ رَبَّكُم جَلَّ جَلَالُهُ أَمَرَنِي أَنْ أَقِيمَ لَكُم عَلِيّاً عَلَماً وَإِمَاماً وَخَلِيفَةً وَوَصِيّاً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11" w:name="pg16265_180497"/>
    </w:p>
    <w:p>
      <w:pPr>
        <w:pStyle w:val="BookText"/>
        <w:rPr/>
      </w:pPr>
      <w:bookmarkEnd w:id="4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قاتَلَ اللّه مَنْ قاتَلَ عَلِيّاً، عَلِيٌّ إِمَامُ الْخَلِيقَةِ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إِلَيَّ أَنَّهُ جَاعِلٌ لِي مِنْ أُمَّتِي أَخاً، وَوَارِثاً، وَخَلِيفَةً، وَوَصِيّاً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أَحِبُّهُ وَيُحِبُّنِي، وَهُوَ عَلِيُّ بْنُ أَبِي طَالِبٍ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هذه الأحاديث رويت بأسانيد صحيحة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وهي صريحة الدلالة واضحة البيان، لا لبس ولا اجمال ولا غموض فيها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على أمّته وقائداً لمسيرتها نحو الأفضل، فقد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الخلافة من بعده فقد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أَذْهَبَ إِلَّا وَأَنْتَ خَلِيفَتِي</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4657623_1280447820"/>
      <w:bookmarkStart w:id="413" w:name="_Toc142"/>
      <w:bookmarkEnd w:id="412"/>
      <w:r>
        <w:rPr/>
        <w:t>6</w:t>
      </w:r>
      <w:r>
        <w:rPr>
          <w:rtl w:val="true"/>
        </w:rPr>
        <w:t xml:space="preserve">- </w:t>
      </w:r>
      <w:r>
        <w:rPr>
          <w:rtl w:val="true"/>
        </w:rPr>
        <w:t xml:space="preserve">الامام </w:t>
      </w:r>
      <w:r>
        <w:rPr>
          <w:rtl w:val="true"/>
        </w:rPr>
        <w:t>(</w:t>
      </w:r>
      <w:r>
        <w:rPr>
          <w:rtl w:val="true"/>
        </w:rPr>
        <w:t>عَلَيهِ السَّلَامُ</w:t>
      </w:r>
      <w:r>
        <w:rPr>
          <w:rtl w:val="true"/>
        </w:rPr>
        <w:t xml:space="preserve">) </w:t>
      </w:r>
      <w:r>
        <w:rPr>
          <w:rtl w:val="true"/>
        </w:rPr>
        <w:t xml:space="preserve">من النَبيّ </w:t>
      </w:r>
      <w:r>
        <w:rPr>
          <w:rtl w:val="true"/>
        </w:rPr>
        <w:t>(</w:t>
      </w:r>
      <w:r>
        <w:rPr>
          <w:rtl w:val="true"/>
        </w:rPr>
        <w:t>صَلَّى اللّه عَلَيْهِ وَآلِهِ وَسَلَّمَ‏</w:t>
      </w:r>
      <w:r>
        <w:rPr>
          <w:rtl w:val="true"/>
        </w:rPr>
        <w:t xml:space="preserve">) </w:t>
      </w:r>
      <w:r>
        <w:rPr>
          <w:rtl w:val="true"/>
        </w:rPr>
        <w:t>كهارون من موسى</w:t>
      </w:r>
      <w:bookmarkEnd w:id="413"/>
    </w:p>
    <w:p>
      <w:pPr>
        <w:pStyle w:val="BookText"/>
        <w:rPr/>
      </w:pPr>
      <w:r>
        <w:rPr>
          <w:rFonts w:ascii="Amiri" w:hAnsi="Amiri" w:eastAsia="Amiri" w:cs="Amiri"/>
          <w:color w:val="111111"/>
          <w:sz w:val="28"/>
          <w:sz w:val="28"/>
          <w:szCs w:val="28"/>
          <w:rtl w:val="true"/>
          <w:lang w:bidi="ar-SA"/>
        </w:rPr>
        <w:t xml:space="preserve">وأثرت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من الأحاديث ذات مضمون ومفاد واحد،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عرض لبعضها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بِمَنْزِلَةِ هَارُونَ مِنْ مُوسَى إِلَّا أَنَّهُ لَيْسَ نَبِيٌّ بَعْدِي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سعيد بن المسيّب، عن عامر بن سعد بن أبي وقاص، عن أبيه سعد،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به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اصبعه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جابر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رُوحِي، وَانْقَطَعَ ظَهْرِي حِين رَأَيْتُكَ فَعَلْتَ بِأَصْحَابِكَ ما فَعَلْتَ، غَيْرِي، فَإِن كَانَ هَذَا مِنْ سَخَطٍ عَلَيَّ فَلَكَ الْمُنْبِى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أَخَّرْتُكَ إِلَّا لِنَفْسِي، وَأَنْتَ مِنِّي بِمَنْزِلَةِ هارُونَ مِنْ مُوسَى غَيْرَ أَنَّهُ لَا نَبِيَّ بَعْدِي،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مِنْ قَبْلِكَ؟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وَأَنْتَ مَعِي فِي قَصْرِي فِي الْجَنَّةِ مَعَ فَاطِمَةَ ابْتَنِي، </w:t>
      </w:r>
    </w:p>
    <w:p>
      <w:pPr>
        <w:pStyle w:val="BookText"/>
        <w:rPr/>
      </w:pPr>
      <w:r>
        <w:rPr>
          <w:rFonts w:ascii="Amiri" w:hAnsi="Amiri" w:eastAsia="Amiri" w:cs="Amiri"/>
          <w:color w:val="111111"/>
          <w:sz w:val="28"/>
          <w:sz w:val="28"/>
          <w:szCs w:val="28"/>
          <w:rtl w:val="true"/>
          <w:lang w:bidi="ar-SA"/>
        </w:rPr>
        <w:t>وَأَنْتَ أَخِي وَرَفِيقِي</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عَقِيلُ، وَاللّه إِنِّي لَأحِبُّكَ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لِقَرابَتِكَ، وَلِحُبِّ أَبِي طَالِبٍ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جَعْفَرُ فَإِنَّ خُلُقَكَ يُشْبِهُ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عَلِيُّ، فَأَنْتَ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كفّوا عن ذكر علي بن أبي طالب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ثَلَاثُ خِصالٍ، لأن يكون لي واحدة منهنّ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بكر وأبو عبيدة بن الجراح ونفر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متّكئ على عليّ بن أبي طالب، حتى 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أَوَّلُ الْمُؤْمِنِينَ إِيماناً، وَأَوَّلُهُمْ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 خصال، لأن يكون لي واحدة منها أحبّ إلي من الدنيا وما فيها،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لَيْسَ بِفرَّارٍ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14" w:name="pg16265_180500"/>
    </w:p>
    <w:p>
      <w:pPr>
        <w:pStyle w:val="BookText"/>
        <w:rPr/>
      </w:pPr>
      <w:bookmarkEnd w:id="414"/>
      <w:r>
        <w:rPr>
          <w:rFonts w:ascii="Amiri" w:hAnsi="Amiri" w:eastAsia="Amiri" w:cs="Amiri"/>
          <w:color w:val="111111"/>
          <w:sz w:val="28"/>
          <w:sz w:val="28"/>
          <w:szCs w:val="28"/>
          <w:rtl w:val="true"/>
          <w:lang w:bidi="ar-SA"/>
        </w:rPr>
        <w:t xml:space="preserve">وقد شاع هذا الحديث، وقد نظمه الشهيد الخالد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فَضَّلَ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فَضَّلَتْهُ الْمَناقِبُ</w:t>
      </w:r>
    </w:p>
    <w:p>
      <w:p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مِنْهُ الأنوفُ الكَواذِبُ</w:t>
      </w:r>
    </w:p>
    <w:p>
      <w:pPr>
        <w:pStyle w:val="BookText"/>
        <w:rPr/>
      </w:pPr>
      <w:r>
        <w:rPr>
          <w:rFonts w:ascii="Amiri" w:hAnsi="Amiri" w:eastAsia="Amiri" w:cs="Amiri"/>
          <w:color w:val="111111"/>
          <w:sz w:val="28"/>
          <w:sz w:val="28"/>
          <w:szCs w:val="28"/>
          <w:rtl w:val="true"/>
          <w:lang w:bidi="ar-SA"/>
        </w:rPr>
        <w:t xml:space="preserve">بِأَنَّكَ مِنِّي يا عَلِيُّ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وَصاحِبٌ</w:t>
      </w:r>
    </w:p>
    <w:p>
      <w:pPr>
        <w:pStyle w:val="BookText"/>
        <w:rPr/>
      </w:pPr>
      <w:r>
        <w:rPr>
          <w:rFonts w:ascii="Amiri" w:hAnsi="Amiri" w:eastAsia="Amiri" w:cs="Amiri"/>
          <w:color w:val="111111"/>
          <w:sz w:val="28"/>
          <w:sz w:val="28"/>
          <w:szCs w:val="28"/>
          <w:rtl w:val="true"/>
          <w:lang w:bidi="ar-SA"/>
        </w:rPr>
        <w:t xml:space="preserve">دَعاهُ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فِي ذَاتِ الْإِلهِ يُضارِبُ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أمّا دلالة الحديث فواضحة في أنّ الإمام وزير النَبيّ وخليفته كهارون من موسى، فهو وزيره وخليفته من بعده على أمّته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657625_1280447820"/>
      <w:bookmarkStart w:id="416" w:name="_Toc143"/>
      <w:bookmarkEnd w:id="415"/>
      <w:r>
        <w:rPr>
          <w:rtl w:val="true"/>
        </w:rPr>
        <w:t xml:space="preserve">احتجاج الإمام </w:t>
      </w:r>
      <w:r>
        <w:rPr>
          <w:rtl w:val="true"/>
        </w:rPr>
        <w:t>(</w:t>
      </w:r>
      <w:r>
        <w:rPr>
          <w:rtl w:val="true"/>
        </w:rPr>
        <w:t>عَلَيهِ السَّلَامُ</w:t>
      </w:r>
      <w:r>
        <w:rPr>
          <w:rtl w:val="true"/>
        </w:rPr>
        <w:t xml:space="preserve">) </w:t>
      </w:r>
      <w:r>
        <w:rPr>
          <w:rtl w:val="true"/>
        </w:rPr>
        <w:t>بالحديث</w:t>
      </w:r>
      <w:bookmarkEnd w:id="416"/>
    </w:p>
    <w:p>
      <w:pPr>
        <w:pStyle w:val="BookText"/>
        <w:rPr/>
      </w:pPr>
      <w:r>
        <w:rPr>
          <w:rFonts w:ascii="Amiri" w:hAnsi="Amiri" w:eastAsia="Amiri" w:cs="Amiri"/>
          <w:color w:val="111111"/>
          <w:sz w:val="28"/>
          <w:sz w:val="28"/>
          <w:szCs w:val="28"/>
          <w:rtl w:val="true"/>
          <w:lang w:bidi="ar-SA"/>
        </w:rPr>
        <w:t xml:space="preserve">واحتجّ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المنزلة حينما بويع عثمان بن عفّان، فقد قال للمهاجرين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لِخَلْقٍ مِثْلُ هَذِهِ الْمَنْزِلَةِ؟ نَحْنُ صَابِرُونَ لِيَقْضِيَ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القوم سمعوا هذا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وسمعوا ما هو أعظم من ذلك صراحة، وهو حديث الغدير، ولكن الأطماع اترعت بها نفوسهم وصدتهم عن الطريق القويم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657627_1280447820"/>
      <w:bookmarkStart w:id="418" w:name="_Toc144"/>
      <w:bookmarkEnd w:id="417"/>
      <w:r>
        <w:rPr/>
        <w:t>7</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لا باب مدينة علم النَبيّ </w:t>
      </w:r>
      <w:r>
        <w:rPr>
          <w:rtl w:val="true"/>
        </w:rPr>
        <w:t>(</w:t>
      </w:r>
      <w:r>
        <w:rPr>
          <w:rtl w:val="true"/>
        </w:rPr>
        <w:t>صَلَّى اللّه عَلَيْهِ وَآلِهِ وَسَلَّمَ‏</w:t>
      </w:r>
      <w:r>
        <w:rPr>
          <w:rtl w:val="true"/>
        </w:rPr>
        <w:t>)</w:t>
      </w:r>
      <w:bookmarkEnd w:id="4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أشاد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بسمو الإمام وعظيم منزلته أن جعله باباً لمدينة علمه، وقد روي هذا الحديث بعدّة طرق، ونال الدّرجة القطعية في سنده، وقد أثر </w:t>
      </w:r>
      <w:bookmarkStart w:id="419" w:name="pg16265_180501"/>
    </w:p>
    <w:p>
      <w:pPr>
        <w:pStyle w:val="BookText"/>
        <w:rPr/>
      </w:pPr>
      <w:bookmarkEnd w:id="419"/>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مناسبات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جابر بن عبداللّه،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وهو آخذ بيد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مَحْذُولٌ مَنْ خَذَلَهُ، يمد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الْبَيْتَ فَلْيَأْتِ الْبابَ</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بابُ عِلْمِي، وَمُبَيَّنُ لأُمَّتِي ما أُرْسِلْتُ بِهِ مِنْ بَعْدِي، حُبُّهُ إِيمَانٌ، وَبُغْضُهُ نِفاق، وَالنَّظَرُ إِلَيْهِ رَأْفَةٌ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يؤثر عنه من معالم الدين، وأحكام الشريعة، ومحاسن الأخلاق، وقواعد الآداب، فإنّها مستمدّة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ومأخوذة عنه، ولازم ذلك وجوب التعبد والأخذ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ينبوعاً من العلم يمد الحياة بالحكمة والازدهار، وقد أودعه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لتنتهل منه أمّته، ولكن من المؤسف أنّ القوى الحاقدة على الإمام من قريش قد سدّت نوافذ ذلك النور، وحرمت الأمّة من الاستفادة منه، وتركتها تتخبّط في مجاهيل هذه الحياة</w:t>
      </w:r>
    </w:p>
    <w:p>
      <w:pPr>
        <w:pStyle w:val="Heading4"/>
        <w:numPr>
          <w:ilvl w:val="3"/>
          <w:numId w:val="1"/>
        </w:numPr>
        <w:rPr/>
      </w:pPr>
      <w:bookmarkStart w:id="420" w:name="__RefHeading___Toc4657629_1280447820"/>
      <w:bookmarkStart w:id="421" w:name="_Toc145"/>
      <w:bookmarkEnd w:id="420"/>
      <w:r>
        <w:rPr/>
        <w:t>8</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باب حكمة النَبيّ </w:t>
      </w:r>
      <w:r>
        <w:rPr>
          <w:rtl w:val="true"/>
        </w:rPr>
        <w:t>(</w:t>
      </w:r>
      <w:r>
        <w:rPr>
          <w:rtl w:val="true"/>
        </w:rPr>
        <w:t>صَلَّى اللّه عَلَيْهِ وَآلِهِ وَسَلَّمَ‏</w:t>
      </w:r>
      <w:r>
        <w:rPr>
          <w:rtl w:val="true"/>
        </w:rPr>
        <w:t>)</w:t>
      </w:r>
      <w:bookmarkEnd w:id="4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دار حكمته، وقد أثرت في ذلك جمهرة </w:t>
      </w:r>
      <w:bookmarkStart w:id="422" w:name="pg16265_180502"/>
    </w:p>
    <w:p>
      <w:pPr>
        <w:pStyle w:val="BookText"/>
        <w:rPr/>
      </w:pPr>
      <w:bookmarkEnd w:id="422"/>
      <w:r>
        <w:rPr>
          <w:rFonts w:ascii="Amiri" w:hAnsi="Amiri" w:eastAsia="Amiri" w:cs="Amiri"/>
          <w:color w:val="111111"/>
          <w:sz w:val="28"/>
          <w:sz w:val="28"/>
          <w:szCs w:val="28"/>
          <w:rtl w:val="true"/>
          <w:lang w:bidi="ar-SA"/>
        </w:rPr>
        <w:t>من الأحاديث كان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هاتين الروايتين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الحكمة، ودليلها الهادي الذي فتق أبواب الحكمة الإلهية ووضع أسسها، وفلاسفة المسلمين عليه عيال في هذا الباب</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657631_1280447820"/>
      <w:bookmarkStart w:id="424" w:name="_Toc146"/>
      <w:bookmarkEnd w:id="423"/>
      <w:r>
        <w:rPr/>
        <w:t>9</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أحب الناس إلى النَبيّ </w:t>
      </w:r>
      <w:r>
        <w:rPr>
          <w:rtl w:val="true"/>
        </w:rPr>
        <w:t>(</w:t>
      </w:r>
      <w:r>
        <w:rPr>
          <w:rtl w:val="true"/>
        </w:rPr>
        <w:t>صَلَّى اللّه عَلَيْهِ وَآلِهِ وَسَلَّمَ‏</w:t>
      </w:r>
      <w:r>
        <w:rPr>
          <w:rtl w:val="true"/>
        </w:rPr>
        <w:t>)</w:t>
      </w:r>
      <w:bookmarkEnd w:id="424"/>
    </w:p>
    <w:p>
      <w:pPr>
        <w:pStyle w:val="BookText"/>
        <w:rPr/>
      </w:pPr>
      <w:r>
        <w:rPr>
          <w:rFonts w:ascii="Amiri" w:hAnsi="Amiri" w:eastAsia="Amiri" w:cs="Amiri"/>
          <w:color w:val="111111"/>
          <w:sz w:val="28"/>
          <w:sz w:val="28"/>
          <w:szCs w:val="28"/>
          <w:rtl w:val="true"/>
          <w:lang w:bidi="ar-SA"/>
        </w:rPr>
        <w:t xml:space="preserve">والشيء المؤكّد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سئلت عائشة عن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ما علمْتُ صَوَاماً فَوَاماً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معاوية بن ثعلبة،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ذرّ، وهو بمسجد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أحبّ الناس إليك؟ فإنّي أعرف أن أحب الناس إليك أحبّهم </w:t>
      </w:r>
      <w:bookmarkStart w:id="425" w:name="pg16265_180503"/>
    </w:p>
    <w:p>
      <w:pPr>
        <w:pStyle w:val="BookText"/>
        <w:rPr/>
      </w:pPr>
      <w:bookmarkEnd w:id="425"/>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أحبّهم إليَّ أحبهم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ذلك الشيخ، وأشار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4657633_1280447820"/>
      <w:bookmarkStart w:id="427" w:name="_Toc147"/>
      <w:bookmarkEnd w:id="426"/>
      <w:r>
        <w:rPr/>
        <w:t>10</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شبيه الأنبياء </w:t>
      </w:r>
      <w:r>
        <w:rPr>
          <w:rtl w:val="true"/>
        </w:rPr>
        <w:t>(</w:t>
      </w:r>
      <w:r>
        <w:rPr>
          <w:rtl w:val="true"/>
        </w:rPr>
        <w:t>صَلَّى اللّه عَلَيْهِ وَآلِهِ وَسَلَّمَ‏</w:t>
      </w:r>
      <w:r>
        <w:rPr>
          <w:rtl w:val="true"/>
        </w:rPr>
        <w:t>)</w:t>
      </w:r>
      <w:bookmarkEnd w:id="427"/>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من أصحابه، في مجتمع من أصحابه،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تَنْظُرُوا إِلَى آدَمَ فِي عِلْمِهِ وَنُوْح فِي هَمِّهِ، وَإِبْرَاهِيمَ فِي خُلُقِهِ، وَمُوسَى فِي مُناجاتِهِ، وَعِيسَى فِي سِنَّهِ، وَمحمّد فِي هَدْيِهِ وَحِلْمِهِ، فَانْظُرُوا إِلى هَذَا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فتطاولت الأنظار إليه فإذا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نظم ذلك الشاعر الكبير أبو عبداللّه المفجّع في قصيدته العصماء التي نظم فيها الكثير من مآثره ومناقبه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اللايمِي لِحُبِّي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ذَمِيماً إِلَى الْجَحِيمِ خَزِيَا</w:t>
      </w:r>
    </w:p>
    <w:p>
      <w:pPr>
        <w:pStyle w:val="BookText"/>
        <w:rPr/>
      </w:pPr>
      <w:r>
        <w:rPr>
          <w:rFonts w:ascii="Amiri" w:hAnsi="Amiri" w:eastAsia="Amiri" w:cs="Amiri"/>
          <w:color w:val="111111"/>
          <w:sz w:val="28"/>
          <w:sz w:val="28"/>
          <w:szCs w:val="28"/>
          <w:rtl w:val="true"/>
          <w:lang w:bidi="ar-SA"/>
        </w:rPr>
        <w:t xml:space="preserve">أَبِخَيْرِ الْأَنامِ عَرَّضْتَ لازِلـ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مَدُوداً عَنِ الْهُدى مَزْويًا</w:t>
      </w:r>
    </w:p>
    <w:p>
      <w:pPr>
        <w:pStyle w:val="BookText"/>
        <w:rPr/>
      </w:pPr>
      <w:r>
        <w:rPr>
          <w:rFonts w:ascii="Amiri" w:hAnsi="Amiri" w:eastAsia="Amiri" w:cs="Amiri"/>
          <w:color w:val="111111"/>
          <w:sz w:val="28"/>
          <w:sz w:val="28"/>
          <w:szCs w:val="28"/>
          <w:rtl w:val="true"/>
          <w:lang w:bidi="ar-SA"/>
        </w:rPr>
        <w:t xml:space="preserve">أَشْبَة الأنبياء طفلاً وَزَوْلا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وَفَطِيماً وَراضِعاً وَغَذِيَا</w:t>
      </w:r>
    </w:p>
    <w:p>
      <w:pPr>
        <w:pStyle w:val="BookText"/>
        <w:rPr/>
      </w:pPr>
      <w:r>
        <w:rPr>
          <w:rFonts w:ascii="Amiri" w:hAnsi="Amiri" w:eastAsia="Amiri" w:cs="Amiri"/>
          <w:color w:val="111111"/>
          <w:sz w:val="28"/>
          <w:sz w:val="28"/>
          <w:szCs w:val="28"/>
          <w:rtl w:val="true"/>
          <w:lang w:bidi="ar-SA"/>
        </w:rPr>
        <w:t xml:space="preserve">كانَ فِي عِلْمِهِ كَادَمَ إِذْعُـ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ـلمَّ شَرْحَ الْأَسْمَاءِ وَالْمَكْنِيّا</w:t>
      </w:r>
    </w:p>
    <w:p>
      <w:pPr>
        <w:pStyle w:val="BookText"/>
        <w:rPr/>
      </w:pPr>
      <w:r>
        <w:rPr>
          <w:rFonts w:ascii="Amiri" w:hAnsi="Amiri" w:eastAsia="Amiri" w:cs="Amiri"/>
          <w:color w:val="111111"/>
          <w:sz w:val="28"/>
          <w:sz w:val="28"/>
          <w:szCs w:val="28"/>
          <w:rtl w:val="true"/>
          <w:lang w:bidi="ar-SA"/>
        </w:rPr>
        <w:t xml:space="preserve">وَكَنُوحٍ مِنَ الْهَلَاكِ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وَإِذْ عَلَا الْجُودِيَا </w:t>
      </w:r>
      <w:r>
        <w:rPr>
          <w:rStyle w:val="FootnoteAnchor"/>
          <w:rtl w:val="true"/>
        </w:rPr>
        <w:footnoteReference w:id="479"/>
      </w:r>
    </w:p>
    <w:p>
      <w:pPr>
        <w:pStyle w:val="Heading4"/>
        <w:numPr>
          <w:ilvl w:val="3"/>
          <w:numId w:val="1"/>
        </w:numPr>
        <w:rPr/>
      </w:pPr>
      <w:bookmarkStart w:id="428" w:name="__RefHeading___Toc4657635_1280447820"/>
      <w:bookmarkStart w:id="429" w:name="_Toc148"/>
      <w:bookmarkEnd w:id="428"/>
      <w:r>
        <w:rPr/>
        <w:t>11</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السيّد العرب</w:t>
      </w:r>
      <w:bookmarkEnd w:id="42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إِنَّ عَلِيّاً سَيِّدُ الْعَرَبِ</w:t>
      </w:r>
      <w:r>
        <w:rPr>
          <w:rFonts w:eastAsia="Amiri" w:cs="Amiri" w:ascii="Amiri" w:hAnsi="Amiri"/>
          <w:color w:val="111111"/>
          <w:sz w:val="28"/>
          <w:szCs w:val="28"/>
          <w:rtl w:val="true"/>
          <w:lang w:bidi="ar-SA"/>
        </w:rPr>
        <w:t xml:space="preserve">. </w:t>
      </w:r>
      <w:bookmarkStart w:id="430" w:name="pg16265_180504"/>
    </w:p>
    <w:p>
      <w:pPr>
        <w:pStyle w:val="BookText"/>
        <w:rPr/>
      </w:pPr>
      <w:bookmarkEnd w:id="430"/>
      <w:r>
        <w:rPr>
          <w:rFonts w:ascii="Amiri" w:hAnsi="Amiri" w:eastAsia="Amiri" w:cs="Amiri"/>
          <w:color w:val="111111"/>
          <w:sz w:val="28"/>
          <w:sz w:val="28"/>
          <w:szCs w:val="28"/>
          <w:rtl w:val="true"/>
          <w:lang w:bidi="ar-SA"/>
        </w:rPr>
        <w:t>فبادرت عائشة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4657637_1280447820"/>
      <w:bookmarkStart w:id="432" w:name="_Toc149"/>
      <w:bookmarkEnd w:id="431"/>
      <w:r>
        <w:rPr/>
        <w:t>12</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أحبُّ الخلق إلى اللّه تعالى</w:t>
      </w:r>
      <w:bookmarkEnd w:id="432"/>
    </w:p>
    <w:p>
      <w:pPr>
        <w:pStyle w:val="BookText"/>
        <w:rPr/>
      </w:pP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فسمّى رسول اللّه وأكل لقمة،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انْتِنِي بِأَحَبِّ الْخَلْقِ إِلَيْكَ،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لعلى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أكل لقمة أخرى، وقال مثل الأولى، فضرب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أكل النَبيّ لقمة أخرى وقال مثل ذلك، وضرب علي الباب ورفع صوته،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الباب فدخل، فلما رآه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جَاءَ بِكَ فَإِنِّي أَدْعُو فِي كُلِّ لُقْمَةٍ أَنْ يَأْتِيَنِي اللّه بِأَحَبِّ الْخَلْقِ إِلَيْهِ وَإِلَيَّ، فَكُنْتَ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إِنِّي لَأَضْرِبُ الْبَابَ ثَلَاثَاً وَيَرُدُّنِي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يكون رجلاً من الأنصار، فتبسم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يُلَامُ الرَّجُلُ عَلَى حُبِّ قَوْمِهِ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433" w:name="pg16265_180505"/>
    </w:p>
    <w:p>
      <w:pPr>
        <w:pStyle w:val="BookText"/>
        <w:rPr/>
      </w:pPr>
      <w:bookmarkEnd w:id="433"/>
      <w:r>
        <w:rPr>
          <w:rFonts w:ascii="Amiri" w:hAnsi="Amiri" w:eastAsia="Amiri" w:cs="Amiri"/>
          <w:color w:val="111111"/>
          <w:sz w:val="28"/>
          <w:sz w:val="28"/>
          <w:szCs w:val="28"/>
          <w:rtl w:val="true"/>
          <w:lang w:bidi="ar-SA"/>
        </w:rPr>
        <w:t xml:space="preserve">إنّ حديث الطائر المشوي من أوثق الأحاديث النبوية، وقد تمسكت به الشيعة في الاستدلال على أحقّية الإمام للخلافة؛ لأنّ أحبّ الناس إلى اللّه تعالى إنما هو أفضلهم وأتقاهم وأعلمهم، فلابد أن يكون أحق الناس بالخلافة </w:t>
      </w:r>
      <w:r>
        <w:rPr>
          <w:rStyle w:val="FootnoteAnchor"/>
          <w:rtl w:val="true"/>
        </w:rPr>
        <w:footnoteReference w:id="482"/>
      </w:r>
      <w:r>
        <w:rPr>
          <w:rFonts w:ascii="Amiri" w:hAnsi="Amiri" w:eastAsia="Amiri" w:cs="Amiri"/>
          <w:color w:val="111111"/>
          <w:sz w:val="28"/>
          <w:sz w:val="28"/>
          <w:szCs w:val="28"/>
          <w:rtl w:val="true"/>
          <w:lang w:bidi="ar-SA"/>
        </w:rPr>
        <w:t>، وذلك لتوفّر هذه الصفات فيه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657639_1280447820"/>
      <w:bookmarkStart w:id="435" w:name="_Toc150"/>
      <w:bookmarkEnd w:id="434"/>
      <w:r>
        <w:rPr/>
        <w:t>13</w:t>
      </w:r>
      <w:r>
        <w:rPr>
          <w:rtl w:val="true"/>
        </w:rPr>
        <w:t xml:space="preserve">- </w:t>
      </w:r>
      <w:r>
        <w:rPr>
          <w:rtl w:val="true"/>
        </w:rPr>
        <w:t xml:space="preserve">إطاعة الإمام </w:t>
      </w:r>
      <w:r>
        <w:rPr>
          <w:rtl w:val="true"/>
        </w:rPr>
        <w:t>(</w:t>
      </w:r>
      <w:r>
        <w:rPr>
          <w:rtl w:val="true"/>
        </w:rPr>
        <w:t>عَلَيهِ السَّلَامُ</w:t>
      </w:r>
      <w:r>
        <w:rPr>
          <w:rtl w:val="true"/>
        </w:rPr>
        <w:t xml:space="preserve">) </w:t>
      </w:r>
      <w:r>
        <w:rPr>
          <w:rtl w:val="true"/>
        </w:rPr>
        <w:t xml:space="preserve">إطاعة للرسول </w:t>
      </w:r>
      <w:r>
        <w:rPr>
          <w:rtl w:val="true"/>
        </w:rPr>
        <w:t>(</w:t>
      </w:r>
      <w:r>
        <w:rPr>
          <w:rtl w:val="true"/>
        </w:rPr>
        <w:t>صَلَّى اللّه عَلَيْهِ وَآلِهِ وَسَلَّمَ‏</w:t>
      </w:r>
      <w:r>
        <w:rPr>
          <w:rtl w:val="true"/>
        </w:rPr>
        <w:t>)</w:t>
      </w:r>
      <w:bookmarkEnd w:id="435"/>
    </w:p>
    <w:p>
      <w:pPr>
        <w:pStyle w:val="BookText"/>
        <w:rPr/>
      </w:pPr>
      <w:r>
        <w:rPr>
          <w:rFonts w:ascii="Amiri" w:hAnsi="Amiri" w:eastAsia="Amiri" w:cs="Amiri"/>
          <w:color w:val="111111"/>
          <w:sz w:val="28"/>
          <w:sz w:val="28"/>
          <w:szCs w:val="28"/>
          <w:rtl w:val="true"/>
          <w:lang w:bidi="ar-SA"/>
        </w:rPr>
        <w:t xml:space="preserve">وأكّد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أحاديثه أنّ طاعة الإمام إطاعة اللّه تعالى ولرسوله كان منها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4657641_1280447820"/>
      <w:bookmarkStart w:id="437" w:name="_Toc151"/>
      <w:bookmarkEnd w:id="436"/>
      <w:r>
        <w:rPr/>
        <w:t>14</w:t>
      </w:r>
      <w:r>
        <w:rPr>
          <w:rtl w:val="true"/>
        </w:rPr>
        <w:t xml:space="preserve">- </w:t>
      </w:r>
      <w:r>
        <w:rPr>
          <w:rtl w:val="true"/>
        </w:rPr>
        <w:t xml:space="preserve">مَن أحبّ عليّاً </w:t>
      </w:r>
      <w:r>
        <w:rPr>
          <w:rtl w:val="true"/>
        </w:rPr>
        <w:t>(</w:t>
      </w:r>
      <w:r>
        <w:rPr>
          <w:rtl w:val="true"/>
        </w:rPr>
        <w:t>عَلَيهِ السَّلَامُ</w:t>
      </w:r>
      <w:r>
        <w:rPr>
          <w:rtl w:val="true"/>
        </w:rPr>
        <w:t xml:space="preserve">) </w:t>
      </w:r>
      <w:r>
        <w:rPr>
          <w:rtl w:val="true"/>
        </w:rPr>
        <w:t>فقد أحبّ اللّه تعالى</w:t>
      </w:r>
      <w:bookmarkEnd w:id="437"/>
    </w:p>
    <w:p>
      <w:pPr>
        <w:pStyle w:val="BookText"/>
        <w:rPr/>
      </w:pPr>
      <w:r>
        <w:rPr>
          <w:rFonts w:ascii="Amiri" w:hAnsi="Amiri" w:eastAsia="Amiri" w:cs="Amiri"/>
          <w:color w:val="111111"/>
          <w:sz w:val="28"/>
          <w:sz w:val="28"/>
          <w:szCs w:val="28"/>
          <w:rtl w:val="true"/>
          <w:lang w:bidi="ar-SA"/>
        </w:rPr>
        <w:t xml:space="preserve">وتظافرت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أحبّ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 اللّه تعالى، وهذه طائفة من الأخبار متقاربة المعنى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مَنْ آمَنَ بِي وَصَدَّقَنِي بِوِلَايَةِ عَلِيَّ بْنِ أَبِي طَالِبٍ، فَمَنْ تَوَلَّاهُ فَقَدْ تَوَلَّانِي، وَمَنْ تَوَلَّانِي فَقَدْ تَوَلَّى اللّه، وَمَنْ أَحَبَّهُ فَقَدْ أَحَبَّنِي، وَمَنْ أَحَبَّنِي فَقَدْ أَحَبَّ اللّه، وَمَنْ أَبْغَضَهُ فَقَدْ أَبْغَضَنِي، وَمَنْ أَبْغَضَنِي فَقَدْ أَبْغَضَ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 لقراءة سورة براءة على أهل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 أَحَبَّنِي، وَمَنْ أَحَبَّنِي أَحَبُّ اللّه، وَمَنْ أَحَبَّ اللّه أَدْخَلَهُ الْجَنَّةَ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قابضاً على 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أَبْغَضَ هذا فَقَدْ أَبْغَضَ اللّه وَرَسُولَهُ، وَمَنْ أَحَبَّ هذا فَقَدْ أَحَبَّ اللّه وَرَسُولَهُ</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رافع،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أميراً على اليمن، وخرج معه رجل من أسلم يقال له عمرو بن شاس، فرجع وهو يذمّ عليّاً ويشكوه، فبعث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يا عَمْرُو، هَلْ رَأَيْتَ مِنْ عَلِيٍّ جَوْراً فِي حُكْمِهِ، أَوْ أَثَرَةً فِي قِسْمَةٍ؟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تَقُولُ الَّذِي بَلَغَنِي؟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لا أملك نفسي،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ذلك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أَبْغَضَهُ فَقَدْ أَبْغَضَنِي، وَمَنْ أَبْغَضَنِي فَقَدْ أَبْغَضَ اللّه، وَمَنْ أَحَبَّهُ فَقَدْ أَحَبَّنِي، وَمَنْ أَحَبَّنِي فَقَدْ أَحَبَّ اللّه تَعَالَى</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الأحاديث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ما يرضي عليّاً فهو يرضيه، وما يسخطه فهو يسخطه، وبذلك فقد نال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ينلها أحد غيره</w:t>
      </w:r>
      <w:r>
        <w:rPr>
          <w:rFonts w:eastAsia="Amiri" w:cs="Amiri" w:ascii="Amiri" w:hAnsi="Amiri"/>
          <w:color w:val="111111"/>
          <w:sz w:val="28"/>
          <w:szCs w:val="28"/>
          <w:rtl w:val="true"/>
          <w:lang w:bidi="ar-SA"/>
        </w:rPr>
        <w:t xml:space="preserve">. </w:t>
      </w:r>
      <w:bookmarkStart w:id="438" w:name="pg16265_180507"/>
    </w:p>
    <w:p>
      <w:pPr>
        <w:pStyle w:val="Heading4"/>
        <w:numPr>
          <w:ilvl w:val="3"/>
          <w:numId w:val="1"/>
        </w:numPr>
        <w:rPr/>
      </w:pPr>
      <w:bookmarkStart w:id="439" w:name="__RefHeading___Toc4657643_1280447820"/>
      <w:bookmarkStart w:id="440" w:name="_Toc152"/>
      <w:bookmarkEnd w:id="438"/>
      <w:bookmarkEnd w:id="439"/>
      <w:r>
        <w:rPr/>
        <w:t>15</w:t>
      </w:r>
      <w:r>
        <w:rPr>
          <w:rtl w:val="true"/>
        </w:rPr>
        <w:t xml:space="preserve">- </w:t>
      </w:r>
      <w:r>
        <w:rPr>
          <w:rtl w:val="true"/>
        </w:rPr>
        <w:t>حبّ علىّ</w:t>
      </w:r>
      <w:r>
        <w:rPr>
          <w:rtl w:val="true"/>
        </w:rPr>
        <w:t>(</w:t>
      </w:r>
      <w:r>
        <w:rPr>
          <w:rtl w:val="true"/>
        </w:rPr>
        <w:t>عَلَيهِ السَّلَامُ</w:t>
      </w:r>
      <w:r>
        <w:rPr>
          <w:rtl w:val="true"/>
        </w:rPr>
        <w:t xml:space="preserve">) </w:t>
      </w:r>
      <w:r>
        <w:rPr>
          <w:rtl w:val="true"/>
        </w:rPr>
        <w:t>الإيمان، وبغضه نفاق</w:t>
      </w:r>
      <w:bookmarkEnd w:id="440"/>
    </w:p>
    <w:p>
      <w:p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حب الإمام إيمان وتقوى، وبغضه نفاق ومعصية، وهذا بعض ما أثر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الْأُمِّيِّ إِلَيَّ أَنْ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المساور الحميري عن أمّه،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مَنْ أَحَبَّكَ فَقَدْ أَحَبَّنِي، وَمَنْ أَبْغَضَكَ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وَحَبِيْبِي حَبِيْبُ اللّه، وَبَغِيْضِي بَغِيضُ اللّه، 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إِيمانٌ، وَبُغْضُكَ نِفاقٌ، وَأَوَّلُ مَنْ يَدْخُلُ الْجَنَّةَ مُحِبُّكَ، وَأَوَّلُ مَنْ يَدْخُلُ النَّارَ مُبْغِضُكَ</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وشاعت هذه الأحاديث عند الصحابة، وصاروا يطبقونها على من أحبّ الإمام فوصفوه بالإيمان، وعلى من أبغضه بالنفاق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الصحابي الجليل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بتكذيبهم اللّه </w:t>
      </w:r>
      <w:bookmarkStart w:id="441" w:name="pg16265_180508"/>
    </w:p>
    <w:p>
      <w:pPr>
        <w:pStyle w:val="BookText"/>
        <w:rPr/>
      </w:pPr>
      <w:bookmarkEnd w:id="441"/>
      <w:r>
        <w:rPr>
          <w:rFonts w:ascii="Amiri" w:hAnsi="Amiri" w:eastAsia="Amiri" w:cs="Amiri"/>
          <w:color w:val="111111"/>
          <w:sz w:val="28"/>
          <w:sz w:val="28"/>
          <w:szCs w:val="28"/>
          <w:rtl w:val="true"/>
          <w:lang w:bidi="ar-SA"/>
        </w:rPr>
        <w:t>ورسوله، والتخلّف عن الصلوات، والبغض لعليّ بن أبي طالب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الصحابي الكبير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4657645_1280447820"/>
      <w:bookmarkStart w:id="443" w:name="_Toc153"/>
      <w:bookmarkEnd w:id="442"/>
      <w:r>
        <w:rPr/>
        <w:t>16</w:t>
      </w:r>
      <w:r>
        <w:rPr>
          <w:rtl w:val="true"/>
        </w:rPr>
        <w:t xml:space="preserve">- </w:t>
      </w:r>
      <w:r>
        <w:rPr>
          <w:rtl w:val="true"/>
        </w:rPr>
        <w:t xml:space="preserve">عنوان صحيفة المؤمن حبّ عليّ </w:t>
      </w:r>
      <w:r>
        <w:rPr>
          <w:rtl w:val="true"/>
        </w:rPr>
        <w:t>(</w:t>
      </w:r>
      <w:r>
        <w:rPr>
          <w:rtl w:val="true"/>
        </w:rPr>
        <w:t>عَلَيهِ السَّلَامُ</w:t>
      </w:r>
      <w:r>
        <w:rPr>
          <w:rtl w:val="true"/>
        </w:rPr>
        <w:t>)</w:t>
      </w:r>
      <w:bookmarkEnd w:id="443"/>
    </w:p>
    <w:p>
      <w:pPr>
        <w:pStyle w:val="BookText"/>
        <w:rPr/>
      </w:pPr>
      <w:r>
        <w:rPr>
          <w:rFonts w:ascii="Amiri" w:hAnsi="Amiri" w:eastAsia="Amiri" w:cs="Amiri"/>
          <w:color w:val="111111"/>
          <w:sz w:val="28"/>
          <w:sz w:val="28"/>
          <w:szCs w:val="28"/>
          <w:rtl w:val="true"/>
          <w:lang w:bidi="ar-SA"/>
        </w:rPr>
        <w:t xml:space="preserve">إنّ الصحيفة المشرقة للمؤمنين يوم يلقون اللّه تعالى هي الولاء والمحبّة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أنس بن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إلّا هو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4657647_1280447820"/>
      <w:bookmarkStart w:id="445" w:name="_Toc154"/>
      <w:bookmarkEnd w:id="444"/>
      <w:r>
        <w:rPr/>
        <w:t>17</w:t>
      </w:r>
      <w:r>
        <w:rPr>
          <w:rtl w:val="true"/>
        </w:rPr>
        <w:t xml:space="preserve">- </w:t>
      </w:r>
      <w:r>
        <w:rPr>
          <w:rtl w:val="true"/>
        </w:rPr>
        <w:t xml:space="preserve">إخبار النَبيّ </w:t>
      </w:r>
      <w:r>
        <w:rPr>
          <w:rtl w:val="true"/>
        </w:rPr>
        <w:t>(</w:t>
      </w:r>
      <w:r>
        <w:rPr>
          <w:rtl w:val="true"/>
        </w:rPr>
        <w:t>صَلَّى اللّه عَلَيْهِ وَآلِهِ وَسَلَّمَ‏</w:t>
      </w:r>
      <w:r>
        <w:rPr>
          <w:rtl w:val="true"/>
        </w:rPr>
        <w:t xml:space="preserve">) </w:t>
      </w:r>
      <w:r>
        <w:rPr>
          <w:rtl w:val="true"/>
        </w:rPr>
        <w:t xml:space="preserve">بما يجري على الإمام </w:t>
      </w:r>
      <w:r>
        <w:rPr>
          <w:rtl w:val="true"/>
        </w:rPr>
        <w:t>(</w:t>
      </w:r>
      <w:r>
        <w:rPr>
          <w:rtl w:val="true"/>
        </w:rPr>
        <w:t>عَلَيهِ السَّلَامُ</w:t>
      </w:r>
      <w:r>
        <w:rPr>
          <w:rtl w:val="true"/>
        </w:rPr>
        <w:t xml:space="preserve">) </w:t>
      </w:r>
      <w:r>
        <w:rPr>
          <w:rtl w:val="true"/>
        </w:rPr>
        <w:t>من بعده</w:t>
      </w:r>
      <w:bookmarkEnd w:id="445"/>
    </w:p>
    <w:p>
      <w:pPr>
        <w:pStyle w:val="BookText"/>
        <w:rPr/>
      </w:pPr>
      <w:r>
        <w:rPr>
          <w:rFonts w:ascii="Amiri" w:hAnsi="Amiri" w:eastAsia="Amiri" w:cs="Amiri"/>
          <w:color w:val="111111"/>
          <w:sz w:val="28"/>
          <w:sz w:val="28"/>
          <w:szCs w:val="28"/>
          <w:rtl w:val="true"/>
          <w:lang w:bidi="ar-SA"/>
        </w:rPr>
        <w:t xml:space="preserve">استشف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الغيب ما يعانيه الإمام من بعده، وما يجري عليه من صنوف المحن والخطوب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سَتَلْقَى بَعْدِي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سَلَامَةٍ مِنْ دِينِي؟</w:t>
      </w:r>
    </w:p>
    <w:p>
      <w:pPr>
        <w:pStyle w:val="BookText"/>
        <w:rPr/>
      </w:pPr>
      <w:r>
        <w:rPr>
          <w:rFonts w:ascii="Amiri" w:hAnsi="Amiri" w:eastAsia="Amiri" w:cs="Amiri"/>
          <w:color w:val="111111"/>
          <w:sz w:val="28"/>
          <w:sz w:val="28"/>
          <w:szCs w:val="28"/>
          <w:rtl w:val="true"/>
          <w:lang w:bidi="ar-SA"/>
        </w:rPr>
        <w:t xml:space="preserve">وسارع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Style w:val="FootnoteAnchor"/>
          <w:rtl w:val="true"/>
        </w:rPr>
        <w:footnoteReference w:id="49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يحفل الإمام بما يواجهه من الأزمات والمصاعب ما دام على ثقة من دينه</w:t>
      </w:r>
      <w:r>
        <w:rPr>
          <w:rFonts w:eastAsia="Amiri" w:cs="Amiri" w:ascii="Amiri" w:hAnsi="Amiri"/>
          <w:color w:val="111111"/>
          <w:sz w:val="28"/>
          <w:szCs w:val="28"/>
          <w:rtl w:val="true"/>
          <w:lang w:bidi="ar-SA"/>
        </w:rPr>
        <w:t xml:space="preserve">. </w:t>
      </w:r>
      <w:bookmarkStart w:id="446" w:name="pg16265_180509"/>
    </w:p>
    <w:p>
      <w:pPr>
        <w:pStyle w:val="Heading4"/>
        <w:numPr>
          <w:ilvl w:val="3"/>
          <w:numId w:val="1"/>
        </w:numPr>
        <w:rPr/>
      </w:pPr>
      <w:bookmarkStart w:id="447" w:name="__RefHeading___Toc4657649_1280447820"/>
      <w:bookmarkStart w:id="448" w:name="_Toc155"/>
      <w:bookmarkEnd w:id="446"/>
      <w:bookmarkEnd w:id="447"/>
      <w:r>
        <w:rPr/>
        <w:t>18</w:t>
      </w:r>
      <w:r>
        <w:rPr>
          <w:rtl w:val="true"/>
        </w:rPr>
        <w:t xml:space="preserve">- </w:t>
      </w:r>
      <w:r>
        <w:rPr>
          <w:rtl w:val="true"/>
        </w:rPr>
        <w:t xml:space="preserve">النَبيّ </w:t>
      </w:r>
      <w:r>
        <w:rPr>
          <w:rtl w:val="true"/>
        </w:rPr>
        <w:t>(</w:t>
      </w:r>
      <w:r>
        <w:rPr>
          <w:rtl w:val="true"/>
        </w:rPr>
        <w:t>صَلَّى اللّه عَلَيْهِ وَآلِهِ وَسَلَّمَ‏</w:t>
      </w:r>
      <w:r>
        <w:rPr>
          <w:rtl w:val="true"/>
        </w:rPr>
        <w:t xml:space="preserve">) </w:t>
      </w:r>
      <w:r>
        <w:rPr>
          <w:rtl w:val="true"/>
        </w:rPr>
        <w:t xml:space="preserve">يخبر الإمام </w:t>
      </w:r>
      <w:r>
        <w:rPr>
          <w:rtl w:val="true"/>
        </w:rPr>
        <w:t>(</w:t>
      </w:r>
      <w:r>
        <w:rPr>
          <w:rtl w:val="true"/>
        </w:rPr>
        <w:t>عَلَيهِ السَّلَامُ</w:t>
      </w:r>
      <w:r>
        <w:rPr>
          <w:rtl w:val="true"/>
        </w:rPr>
        <w:t xml:space="preserve">) </w:t>
      </w:r>
      <w:r>
        <w:rPr>
          <w:rtl w:val="true"/>
        </w:rPr>
        <w:t>بغدر الأمّة به</w:t>
      </w:r>
      <w:bookmarkEnd w:id="448"/>
    </w:p>
    <w:p>
      <w:pPr>
        <w:pStyle w:val="BookText"/>
        <w:rPr/>
      </w:pPr>
      <w:r>
        <w:rPr>
          <w:rFonts w:ascii="Amiri" w:hAnsi="Amiri" w:eastAsia="Amiri" w:cs="Amiri"/>
          <w:color w:val="111111"/>
          <w:sz w:val="28"/>
          <w:sz w:val="28"/>
          <w:szCs w:val="28"/>
          <w:rtl w:val="true"/>
          <w:lang w:bidi="ar-SA"/>
        </w:rPr>
        <w:t xml:space="preserve">وأحاط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وباب مدينة 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بغدر الأمّة به من بعده، وقد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لَعَهْدُ النَبيّ الْأُمِّيِّ إِلَيَّ أَنّ الأمَّةَ سَتَغْدِرُ بي</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حيّان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بَعْدِي، وَأَنْتَ تَعِيشُ عَلى مِلَّتِي، وَتُقْتَلُ عَلَى سُنَّتِي، مَنْ أَحَبَّكَ أَحَبَّنِي، وَمَنْ أَبْغَضَكَ أَبْغَضَنِي وَإِنَّ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كريمته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سَتَخْضَبُ مِنْ هذا، وأشار إلى رأسه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غدرت الأمة برائد العدالة الإسلامية الممثل الأول لهدي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فأقصته عن مركزه، وأبعدته عن مقامه، وتركته في أرباض بيته يسامر الهموم، ويعالج البرحاء،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ينتهي بنا الحديث عن بعض الأحاديث النبوية التي رواها أصحاب الصحاح والسنن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 منزلة الإمام وعظيم مكانته عنده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4657651_1280447820"/>
      <w:bookmarkStart w:id="450" w:name="_Toc156"/>
      <w:bookmarkEnd w:id="449"/>
      <w:r>
        <w:rPr>
          <w:rtl w:val="true"/>
        </w:rPr>
        <w:t>الكوكبة الثانية</w:t>
      </w:r>
      <w:bookmarkEnd w:id="450"/>
    </w:p>
    <w:p>
      <w:pPr>
        <w:pStyle w:val="Heading4"/>
        <w:numPr>
          <w:ilvl w:val="3"/>
          <w:numId w:val="1"/>
        </w:numPr>
        <w:rPr/>
      </w:pPr>
      <w:bookmarkStart w:id="451" w:name="__RefHeading___Toc4657653_1280447820"/>
      <w:bookmarkStart w:id="452" w:name="_Toc157"/>
      <w:bookmarkEnd w:id="451"/>
      <w:r>
        <w:rPr>
          <w:rtl w:val="true"/>
        </w:rPr>
        <w:t>إشارة</w:t>
      </w:r>
      <w:r>
        <w:rPr>
          <w:rtl w:val="true"/>
        </w:rPr>
        <w:t>:</w:t>
      </w:r>
      <w:bookmarkEnd w:id="452"/>
    </w:p>
    <w:p>
      <w:pPr>
        <w:pStyle w:val="BookText"/>
        <w:rPr/>
      </w:pPr>
      <w:r>
        <w:rPr>
          <w:rFonts w:ascii="Amiri" w:hAnsi="Amiri" w:eastAsia="Amiri" w:cs="Amiri"/>
          <w:color w:val="111111"/>
          <w:sz w:val="28"/>
          <w:sz w:val="28"/>
          <w:szCs w:val="28"/>
          <w:rtl w:val="true"/>
          <w:lang w:bidi="ar-SA"/>
        </w:rPr>
        <w:t xml:space="preserve">وننتقل إلى عرض بعض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الإمام عند اللّه تعالى، وما أعدّ له من الكرامة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657655_1280447820"/>
      <w:bookmarkStart w:id="454" w:name="_Toc158"/>
      <w:bookmarkEnd w:id="453"/>
      <w:r>
        <w:rPr>
          <w:rtl w:val="true"/>
        </w:rPr>
        <w:t xml:space="preserve">منزلة الامام </w:t>
      </w:r>
      <w:r>
        <w:rPr>
          <w:rtl w:val="true"/>
        </w:rPr>
        <w:t>(</w:t>
      </w:r>
      <w:r>
        <w:rPr>
          <w:rtl w:val="true"/>
        </w:rPr>
        <w:t>عَلَيهِ السَّلَامُ</w:t>
      </w:r>
      <w:r>
        <w:rPr>
          <w:rtl w:val="true"/>
        </w:rPr>
        <w:t xml:space="preserve">) </w:t>
      </w:r>
      <w:r>
        <w:rPr>
          <w:rtl w:val="true"/>
        </w:rPr>
        <w:t>في الدار الآخرة</w:t>
      </w:r>
      <w:bookmarkEnd w:id="45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وتحدّثت كوكبة من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أعدّ اللّه تعالى من </w:t>
      </w:r>
      <w:bookmarkStart w:id="455" w:name="pg16265_180510"/>
    </w:p>
    <w:p>
      <w:pPr>
        <w:pStyle w:val="BookText"/>
        <w:rPr/>
      </w:pPr>
      <w:bookmarkEnd w:id="455"/>
      <w:r>
        <w:rPr>
          <w:rFonts w:ascii="Amiri" w:hAnsi="Amiri" w:eastAsia="Amiri" w:cs="Amiri"/>
          <w:color w:val="111111"/>
          <w:sz w:val="28"/>
          <w:sz w:val="28"/>
          <w:szCs w:val="28"/>
          <w:rtl w:val="true"/>
          <w:lang w:bidi="ar-SA"/>
        </w:rPr>
        <w:t>الكرامة للإمام في الدار الآخرة، وهذه بعضها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4657657_1280447820"/>
      <w:bookmarkStart w:id="457" w:name="_Toc159"/>
      <w:bookmarkEnd w:id="456"/>
      <w:r>
        <w:rPr/>
        <w:t>1</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للحامل لواء الحمد</w:t>
      </w:r>
      <w:bookmarkEnd w:id="457"/>
    </w:p>
    <w:p>
      <w:pPr>
        <w:pStyle w:val="BookText"/>
        <w:rPr/>
      </w:pPr>
      <w:r>
        <w:rPr>
          <w:rFonts w:ascii="Amiri" w:hAnsi="Amiri" w:eastAsia="Amiri" w:cs="Amiri"/>
          <w:color w:val="111111"/>
          <w:sz w:val="28"/>
          <w:sz w:val="28"/>
          <w:szCs w:val="28"/>
          <w:rtl w:val="true"/>
          <w:lang w:bidi="ar-SA"/>
        </w:rPr>
        <w:t>وتظافرت الأخبار الصحاح عن النَبيّ أنّ الإمام في يوم القيامة يمنحه اللّه تعالى شرف حمل لواء الحمد، وهو وسام لم يمنح لغيره، وهذه بعض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أَمامِي يَوْمَ الْقِيَامَةِ، فَيُدْفَعُ لِى لِواهُ الْحَمْدِ فَأَدْفَعُهُ إِلَيْكَ، وَأَنْتَ تَدُوْدُ النَّاسَ عَنْ حَوْضِي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فلقد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خصالاً لأن تكون لي واحدة منهنّ في آل الخطّاب أحبّ إليَّ ممّا طلعت عليه الشمس، كنت أنا وأبو بكر وأبو عبيدة في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باب أمّ سلمة، وعليّ قائم على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إليكم،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إليه، فاتّكأ على عليّ بن أبي طالب، ثمّ ضرب بيده على منكبه،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إِيْمَاناً، وَأَعْلَمُهُمْ بِأَيَّامِ اللّه، وَأَوْفاهُمْ بِعَهْدِهِ، وَأَقْسَمُهُمْ بِالسَّوِيَّةِ، وَأَرْأَفُهُمْ بِالرَّعِيَّةِ، وَأَعْظَمُهُمْ رَزِيَّةٌ، وَأَنْتَ عَاضِدِي، وَغاسِلِي، وَدافِنِي، وَالْمُتَقَدِّمُ إِلى كُلِّ شِدَّةٍ وَكَرِيْهَةٍ، وَلَنْ تَرْجِعَ بَعْدِي كافِراً، وَأَنْتَ تَتَقَدِّمُنِي بِلِواءِ الْحَمْدِ، وَتَدُوْدُ عَنْ حَوْضِي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الحديث بعض الصفات المائلة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 منها</w:t>
      </w:r>
      <w:r>
        <w:rPr>
          <w:rFonts w:eastAsia="Amiri" w:cs="Amiri" w:ascii="Amiri" w:hAnsi="Amiri"/>
          <w:color w:val="111111"/>
          <w:sz w:val="28"/>
          <w:szCs w:val="28"/>
          <w:rtl w:val="true"/>
          <w:lang w:bidi="ar-SA"/>
        </w:rPr>
        <w:t xml:space="preserve">: </w:t>
      </w:r>
      <w:bookmarkStart w:id="458" w:name="pg16265_180511"/>
    </w:p>
    <w:p>
      <w:pPr>
        <w:pStyle w:val="BookText"/>
        <w:rPr/>
      </w:pPr>
      <w:bookmarkEnd w:id="4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أوّل الناس إسلاماً، وأقدمهم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المسلمين وأكثرهم إحاطة بأيام اللّه تعالى، بل وفي أحكامه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أوفى الناس بالعهد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أسمى وأجلّ حاكم في دنيا الإسلام، فهو الذي يقسم بالسوية ولا يخضع لأيّة عاطفة أو هوى سوى مرضاة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أرأف حاكم بالرعية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أعظم المسلمين رزية وبلاء، فقد أحاطت به الرزايا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سنتحدّث عنها في بعض فصول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 بجميع شؤونه، والتي منها قيامه بغسل النَبيّ، ودفنه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السابق لكلّ شدّة وكريهة تحلّ بالنَبيّ فيكشفها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الحشر بحمل لواء الحمد</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657659_1280447820"/>
      <w:bookmarkStart w:id="460" w:name="_Toc160"/>
      <w:bookmarkEnd w:id="459"/>
      <w:r>
        <w:rPr/>
        <w:t>2</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 xml:space="preserve">صاحب حوض النَبيّ </w:t>
      </w:r>
      <w:r>
        <w:rPr>
          <w:rtl w:val="true"/>
        </w:rPr>
        <w:t>(</w:t>
      </w:r>
      <w:r>
        <w:rPr>
          <w:rtl w:val="true"/>
        </w:rPr>
        <w:t>صَلَّى اللّه عَلَيْهِ وَآلِهِ وَسَلَّمَ‏</w:t>
      </w:r>
      <w:r>
        <w:rPr>
          <w:rtl w:val="true"/>
        </w:rPr>
        <w:t>)</w:t>
      </w:r>
      <w:bookmarkEnd w:id="460"/>
    </w:p>
    <w:p>
      <w:pPr>
        <w:pStyle w:val="BookText"/>
        <w:rPr/>
      </w:pPr>
      <w:r>
        <w:rPr>
          <w:rFonts w:ascii="Amiri" w:hAnsi="Amiri" w:eastAsia="Amiri" w:cs="Amiri"/>
          <w:color w:val="111111"/>
          <w:sz w:val="28"/>
          <w:sz w:val="28"/>
          <w:szCs w:val="28"/>
          <w:rtl w:val="true"/>
          <w:lang w:bidi="ar-SA"/>
        </w:rPr>
        <w:t xml:space="preserve">وتواترت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حوض النَبيّ الذي هو من أعظم أنهار الجنّة في عذوبة مائه وحلاوته، وجمال منظره، ولا يفوز بالشرب منه إلّا من كان موالياً ومحباً للإمام اللّه، ولننظر إلى بعض الأخبار التي وردت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صاحِبُ حَوْضِي يَوْمَ الْقِيَامَةِ، فِيْهِ أَكْوابٌ كَعَدَدِ نُجُوْمِ السَّمَاءِ، وَسَعَةُ حَوْضِي مَا بَيْنَ الْجَابِيَةِ وَصَنْعَاءَ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السيّد الحميري هذا الحوض وقدحانه الذي يمنحه اللّه تعالى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حَوْضُ لَهُ مَا بَيْنَ صَنْعَا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أَبْلَةَ أَرْضِ الشَّامِ أَوْ أَوْسَعُ</w:t>
      </w:r>
    </w:p>
    <w:p>
      <w:pPr>
        <w:pStyle w:val="BookText"/>
        <w:rPr/>
      </w:pPr>
      <w:r>
        <w:rPr>
          <w:rFonts w:ascii="Amiri" w:hAnsi="Amiri" w:eastAsia="Amiri" w:cs="Amiri"/>
          <w:color w:val="111111"/>
          <w:sz w:val="28"/>
          <w:sz w:val="28"/>
          <w:szCs w:val="28"/>
          <w:rtl w:val="true"/>
          <w:lang w:bidi="ar-SA"/>
        </w:rPr>
        <w:t xml:space="preserve">يُنْصَبُ فِيهِ عَلَمٌ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وَحَوْضُ مَنْ ماءٌ لَهُ مُترَعُ</w:t>
      </w:r>
    </w:p>
    <w:p>
      <w:pPr>
        <w:pStyle w:val="BookText"/>
        <w:rPr/>
      </w:pPr>
      <w:r>
        <w:rPr>
          <w:rFonts w:ascii="Amiri" w:hAnsi="Amiri" w:eastAsia="Amiri" w:cs="Amiri"/>
          <w:color w:val="111111"/>
          <w:sz w:val="28"/>
          <w:sz w:val="28"/>
          <w:szCs w:val="28"/>
          <w:rtl w:val="true"/>
          <w:lang w:bidi="ar-SA"/>
        </w:rPr>
        <w:t xml:space="preserve">فيهِ أَبَارِيقُ وَقِدْحانُهُ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عَنْهَا الْأَنْزَعُ الْأَصْلَعُ</w:t>
      </w:r>
    </w:p>
    <w:p>
      <w:pPr>
        <w:pStyle w:val="BookText"/>
        <w:rPr/>
      </w:pPr>
      <w:r>
        <w:rPr>
          <w:rFonts w:ascii="Amiri" w:hAnsi="Amiri" w:eastAsia="Amiri" w:cs="Amiri"/>
          <w:color w:val="111111"/>
          <w:sz w:val="28"/>
          <w:sz w:val="28"/>
          <w:szCs w:val="28"/>
          <w:rtl w:val="true"/>
          <w:lang w:bidi="ar-SA"/>
        </w:rPr>
        <w:t xml:space="preserve">یَذُبُ عَنْهُ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ذَبَّكَ جَرْبَى إِبِلٍ تَشْرَعُ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برزة الأسلمي، فلمّا حضر عنده قال له وأنا أسمعه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بَرْزَةَ، إِنَّ رَبَّ الْعَالَمِينَ تَعَالَى عَهِدَ إِلَيَّ فِي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 وَمَنَارُ الْإِيْمَانِ، وَإِمَامُ أَوْلِيَانِي، وَنُوْرُ جَمِيْعِ مَنْ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بَرْزَةَ، عَلِيُّ بْنُ أَبِي طَالِبٍ مَعِي غَداً يَوْمَ الْقِيامَةِ عَلَى حَوْضِي، وَصَاحِبُ لِوانِي، وَمَعِي غَداً عَلى مَفاتيح خَزائِنِ جَنَّةِ رَبِّي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أَمامِي يَوْمَ الْقِيَامَةِ، فَيُدْفَعُ إِلَيَّ لِواء الْحَمْدِ فَأَدْفَعُهُ إِلَيْكَ، وَأَنْتَ تَذَوْدُ النَّاسَ عَنْ حَوْضِي</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عَلَى </w:t>
      </w:r>
      <w:bookmarkStart w:id="461" w:name="pg16265_180513"/>
    </w:p>
    <w:p>
      <w:pPr>
        <w:pStyle w:val="BookText"/>
        <w:rPr/>
      </w:pPr>
      <w:bookmarkEnd w:id="461"/>
      <w:r>
        <w:rPr>
          <w:rFonts w:ascii="Amiri" w:hAnsi="Amiri" w:eastAsia="Amiri" w:cs="Amiri"/>
          <w:color w:val="111111"/>
          <w:sz w:val="28"/>
          <w:sz w:val="28"/>
          <w:szCs w:val="28"/>
          <w:rtl w:val="true"/>
          <w:lang w:bidi="ar-SA"/>
        </w:rPr>
        <w:t>حَوْضِي تَدُوْدُ عَنْهُ النَّاسَ، وَإِنَّ عَلَيْهِ لَأَبارِيْقَ مِثْلَ عَدَدِ نُجُومِ السَّمَاءِ</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الكرامة لم يظفر بها أي أحد من الأسرة النبوية ولا غيرها من بقية الصحابة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657661_1280447820"/>
      <w:bookmarkStart w:id="463" w:name="_Toc161"/>
      <w:bookmarkEnd w:id="462"/>
      <w:r>
        <w:rPr/>
        <w:t>3</w:t>
      </w:r>
      <w:r>
        <w:rPr>
          <w:rtl w:val="true"/>
        </w:rPr>
        <w:t xml:space="preserve">- </w:t>
      </w:r>
      <w:r>
        <w:rPr>
          <w:rtl w:val="true"/>
        </w:rPr>
        <w:t>الإمام لا قسيم الجنّة والنار</w:t>
      </w:r>
      <w:bookmarkEnd w:id="463"/>
    </w:p>
    <w:p>
      <w:pPr>
        <w:pStyle w:val="BookText"/>
        <w:rPr/>
      </w:pPr>
      <w:r>
        <w:rPr>
          <w:rFonts w:ascii="Amiri" w:hAnsi="Amiri" w:eastAsia="Amiri" w:cs="Amiri"/>
          <w:color w:val="111111"/>
          <w:sz w:val="28"/>
          <w:sz w:val="28"/>
          <w:szCs w:val="28"/>
          <w:rtl w:val="true"/>
          <w:lang w:bidi="ar-SA"/>
        </w:rPr>
        <w:t xml:space="preserve">من الأوسمة الشريفة التي قلّدها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مدينة 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قسيم الجنّة والنار، فقد روى ابن حجر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لأعضاء الشورى الذين انتخبهم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وَالنَّارِ يَوْمَ الْقِيَامَةِ غَيْرِي؟</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ابن حجر على هذا الحديث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وَالنَّارِ فِي يَوْمِ الْقِيَامَةِ، تقول للنار هذا لي، وهذا لكِ</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أنه لم ينل أحد من أولياء اللّه، قبل الإسلام وبعده، مثل ما ناله الإمام من هذه الكرامة التي لا حدود لأبعادها، لقد حباه اللّه تعالى بذلك تقديراً لجهوده وجهاده في سبيل الإسلام، ونكرانه لذاته، وتفانيه في خدمة الحق</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657663_1280447820"/>
      <w:bookmarkStart w:id="465" w:name="_Toc162"/>
      <w:bookmarkEnd w:id="464"/>
      <w:r>
        <w:rPr/>
        <w:t>4</w:t>
      </w:r>
      <w:r>
        <w:rPr>
          <w:rtl w:val="true"/>
        </w:rPr>
        <w:t xml:space="preserve">- </w:t>
      </w:r>
      <w:r>
        <w:rPr>
          <w:rtl w:val="true"/>
        </w:rPr>
        <w:t xml:space="preserve">الاجتياز على الصراط بإجازة من الإمام </w:t>
      </w:r>
      <w:r>
        <w:rPr>
          <w:rtl w:val="true"/>
        </w:rPr>
        <w:t>(</w:t>
      </w:r>
      <w:r>
        <w:rPr>
          <w:rtl w:val="true"/>
        </w:rPr>
        <w:t>عَلَيهِ السَّلَامُ</w:t>
      </w:r>
      <w:r>
        <w:rPr>
          <w:rtl w:val="true"/>
        </w:rPr>
        <w:t>)</w:t>
      </w:r>
      <w:bookmarkEnd w:id="46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مكرمة أخرى حباها اللّه تعالى لسيّد الوصيين وإمام المتقين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أنّه لا يجتاز أحد على الصراط إلا بإجازة وتوقيع منه، وقد تظافرت الأخبار بذلك، كان منها</w:t>
      </w:r>
      <w:r>
        <w:rPr>
          <w:rFonts w:eastAsia="Amiri" w:cs="Amiri" w:ascii="Amiri" w:hAnsi="Amiri"/>
          <w:color w:val="111111"/>
          <w:sz w:val="28"/>
          <w:szCs w:val="28"/>
          <w:rtl w:val="true"/>
          <w:lang w:bidi="ar-SA"/>
        </w:rPr>
        <w:t xml:space="preserve">: </w:t>
      </w:r>
      <w:bookmarkStart w:id="466" w:name="pg16265_180514"/>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جَمَعَ اللّه الْأَوَّلِينَ وَالْآخِرِيْنَ يَوْمَ الْقِيَامَةِ، وَنَصَبَ الصِّراطَ عَلى جِسْرِ جَهَنَّمَ ما جازَهَا أَحَدٌ حَتَّى كَانَتْ مَعَهُ بَرَاءَةٌ </w:t>
      </w:r>
      <w:r>
        <w:rPr>
          <w:rStyle w:val="FootnoteAnchor"/>
          <w:rtl w:val="true"/>
        </w:rPr>
        <w:footnoteReference w:id="504"/>
      </w:r>
      <w:r>
        <w:rPr>
          <w:rFonts w:ascii="Amiri" w:hAnsi="Amiri" w:eastAsia="Amiri" w:cs="Amiri"/>
          <w:color w:val="111111"/>
          <w:sz w:val="28"/>
          <w:sz w:val="28"/>
          <w:szCs w:val="28"/>
          <w:rtl w:val="true"/>
          <w:lang w:bidi="ar-SA"/>
        </w:rPr>
        <w:t>بِوِلَايَةِ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حضرت وفاة أبي بكر،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الصِّراطِ لَعَقَبَةٌ لَا يَجُوْزُهَا أَحَدٌ إِلَّا بِجَوازِ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قيس بن أبي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أبوبكر وعلي بن أبي طالب فتبسم أبوبكر في وجه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تَبَسَّمْتَ؟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عَلَى الصِّراطِ إِلَّا مَنْ كَتَبَ لَهُ عَلِيٌّ الْجَوازَ</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4657665_1280447820"/>
      <w:bookmarkStart w:id="468" w:name="_Toc163"/>
      <w:bookmarkEnd w:id="467"/>
      <w:r>
        <w:rPr/>
        <w:t>5</w:t>
      </w:r>
      <w:r>
        <w:rPr>
          <w:rtl w:val="true"/>
        </w:rPr>
        <w:t xml:space="preserve">- </w:t>
      </w:r>
      <w:r>
        <w:rPr>
          <w:rtl w:val="true"/>
        </w:rPr>
        <w:t xml:space="preserve">الامام </w:t>
      </w:r>
      <w:r>
        <w:rPr>
          <w:rtl w:val="true"/>
        </w:rPr>
        <w:t>(</w:t>
      </w:r>
      <w:r>
        <w:rPr>
          <w:rtl w:val="true"/>
        </w:rPr>
        <w:t>عَلَيهِ السَّلَامُ</w:t>
      </w:r>
      <w:r>
        <w:rPr>
          <w:rtl w:val="true"/>
        </w:rPr>
        <w:t xml:space="preserve">) </w:t>
      </w:r>
      <w:r>
        <w:rPr>
          <w:rtl w:val="true"/>
        </w:rPr>
        <w:t xml:space="preserve">مع النَبيّ </w:t>
      </w:r>
      <w:r>
        <w:rPr>
          <w:rtl w:val="true"/>
        </w:rPr>
        <w:t>(</w:t>
      </w:r>
      <w:r>
        <w:rPr>
          <w:rtl w:val="true"/>
        </w:rPr>
        <w:t>صَلَّى اللّه عَلَيْهِ وَآلِهِ وَسَلَّمَ‏</w:t>
      </w:r>
      <w:r>
        <w:rPr>
          <w:rtl w:val="true"/>
        </w:rPr>
        <w:t xml:space="preserve">) </w:t>
      </w:r>
      <w:r>
        <w:rPr>
          <w:rtl w:val="true"/>
        </w:rPr>
        <w:t>في الجنّة</w:t>
      </w:r>
      <w:bookmarkEnd w:id="468"/>
    </w:p>
    <w:p>
      <w:pPr>
        <w:pStyle w:val="BookText"/>
        <w:rPr/>
      </w:pPr>
      <w:r>
        <w:rPr>
          <w:rFonts w:ascii="Amiri" w:hAnsi="Amiri" w:eastAsia="Amiri" w:cs="Amiri"/>
          <w:color w:val="111111"/>
          <w:sz w:val="28"/>
          <w:sz w:val="28"/>
          <w:szCs w:val="28"/>
          <w:rtl w:val="true"/>
          <w:lang w:bidi="ar-SA"/>
        </w:rPr>
        <w:t xml:space="preserve">وخصّ اللّه تعالى الإمام بمكرمة وهي أنه يكون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قصره في الجنة، وقد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حينما أخى بين أصحابه، ولم يؤاخ بين عليّ وأحد من أصحابه، فتأثر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أَخَّرْتُكَ إِلَّا لِنَفْسِي، وَأَنتَ مِنِّي بِمَنْزِلَةِ هَارُونَ مِنْ مُوسَى، غَيْرَ أَنَّهُ لَا نَبِيَّ بَعْدِي،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أَرِثُ مِنْكَ يا رَسُولَ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 xml:space="preserve">. </w:t>
      </w:r>
      <w:bookmarkStart w:id="469" w:name="pg16265_180515"/>
    </w:p>
    <w:p>
      <w:pPr>
        <w:pStyle w:val="BookText"/>
        <w:rPr/>
      </w:pPr>
      <w:bookmarkEnd w:id="4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مِنْ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رَبِّهِمْ، وَسُنَّةَ نَبِيِّهِم، وَأَنْتَ مَعِي فِي قَصْرِي فِي الْجَنَّةِ مَعَ فاطِمَةَ ابْتَنِي، وَأَنْتَ أَخِي وَرَفِيقِي</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أَنَّكَ مَعِي فِي الْجَنَّةِ وَالْحَسَنُ وَالْحُسَيْنُ، وَذُرِّيَّتُنَا خَلْفَ ظُهُورِنا، وَأَزْواجُنا خَلْفَ ذُرِّيَّتِنا، وَشِبْعَتُنَا عَنْ أَيْمَانِنَا وَشَمَائِلِنا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حديث آخر له فقال للإمام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أَخِي وَصاحِبِي وَرَفِيْقِى فِى الْجَنَّةِ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نطوي الحديث عن بعض ما أثر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أعدّ اللّه تعالى من المنزلة الكريمة لوصيه وباب مدينة علمه وسيّد عترته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4657667_1280447820"/>
      <w:bookmarkStart w:id="471" w:name="_Toc164"/>
      <w:bookmarkEnd w:id="470"/>
      <w:r>
        <w:rPr>
          <w:rtl w:val="true"/>
        </w:rPr>
        <w:t>الأخبار النبويّة في فضل العترة</w:t>
      </w:r>
      <w:bookmarkEnd w:id="471"/>
    </w:p>
    <w:p>
      <w:pPr>
        <w:pStyle w:val="Heading4"/>
        <w:numPr>
          <w:ilvl w:val="3"/>
          <w:numId w:val="1"/>
        </w:numPr>
        <w:rPr/>
      </w:pPr>
      <w:bookmarkStart w:id="472" w:name="__RefHeading___Toc4657669_1280447820"/>
      <w:bookmarkStart w:id="473" w:name="_Toc165"/>
      <w:bookmarkEnd w:id="472"/>
      <w:r>
        <w:rPr>
          <w:rtl w:val="true"/>
        </w:rPr>
        <w:t>إشارة</w:t>
      </w:r>
      <w:r>
        <w:rPr>
          <w:rtl w:val="true"/>
        </w:rPr>
        <w:t>:</w:t>
      </w:r>
      <w:bookmarkEnd w:id="473"/>
    </w:p>
    <w:p>
      <w:pPr>
        <w:pStyle w:val="BookText"/>
        <w:rPr/>
      </w:pPr>
      <w:r>
        <w:rPr>
          <w:rFonts w:ascii="Amiri" w:hAnsi="Amiri" w:eastAsia="Amiri" w:cs="Amiri"/>
          <w:color w:val="111111"/>
          <w:sz w:val="28"/>
          <w:sz w:val="28"/>
          <w:szCs w:val="28"/>
          <w:rtl w:val="true"/>
          <w:lang w:bidi="ar-SA"/>
        </w:rPr>
        <w:t xml:space="preserve">وتواترت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عترته الطاهرة ولزوم مودّتهم والتمسّك بهم، وهذه بعضها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657671_1280447820"/>
      <w:bookmarkStart w:id="475" w:name="_Toc166"/>
      <w:bookmarkEnd w:id="474"/>
      <w:r>
        <w:rPr/>
        <w:t>1</w:t>
      </w:r>
      <w:r>
        <w:rPr>
          <w:rtl w:val="true"/>
        </w:rPr>
        <w:t xml:space="preserve">- </w:t>
      </w:r>
      <w:r>
        <w:rPr>
          <w:rtl w:val="true"/>
        </w:rPr>
        <w:t>حديث الثقلين</w:t>
      </w:r>
      <w:bookmarkEnd w:id="475"/>
    </w:p>
    <w:p>
      <w:pPr>
        <w:pStyle w:val="Heading5"/>
        <w:numPr>
          <w:ilvl w:val="4"/>
          <w:numId w:val="1"/>
        </w:numPr>
        <w:rPr/>
      </w:pPr>
      <w:bookmarkStart w:id="476" w:name="__RefHeading___Toc4657673_1280447820"/>
      <w:bookmarkStart w:id="477" w:name="_Toc167"/>
      <w:bookmarkEnd w:id="476"/>
      <w:r>
        <w:rPr>
          <w:rtl w:val="true"/>
        </w:rPr>
        <w:t>إشارة</w:t>
      </w:r>
      <w:r>
        <w:rPr>
          <w:rtl w:val="true"/>
        </w:rPr>
        <w:t>:</w:t>
      </w:r>
      <w:bookmarkEnd w:id="47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الثقلين من أروع الأحاديث النبوية، ومن أصحها سنداً، ومن أكثرها شيوعاً وانتشاراً بين المسلمين، فقد دونته الصحاح والسنن، وتلقاه العلماء بالقبول، ومن الجدير بالذكر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أدلى بهذا الحديث في مواضع متعددة 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وهو في حجّه يوم عرفة، وقد رواه جابر بن عبداللّه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حجّه يوم عرفة، وهو على ناقته القصوى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بن أرقم،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ثم أقبل على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 لِنَبِيٍّ إِلَّا نِصْفَ عُمْرِ الَّذِي قَبْلَهُ، وَإِنِّي أُوشِكُ أَنْ أَدْعى، فَمَا أَنْتُمْ قَائِلُونَ؟</w:t>
      </w:r>
    </w:p>
    <w:p>
      <w:pPr>
        <w:pStyle w:val="BookText"/>
        <w:rPr/>
      </w:pPr>
      <w:r>
        <w:rPr>
          <w:rFonts w:ascii="Amiri" w:hAnsi="Amiri" w:eastAsia="Amiri" w:cs="Amiri"/>
          <w:color w:val="111111"/>
          <w:sz w:val="28"/>
          <w:sz w:val="28"/>
          <w:szCs w:val="28"/>
          <w:rtl w:val="true"/>
          <w:lang w:bidi="ar-SA"/>
        </w:rPr>
        <w:t>فهتفوا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إليهم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الْجَنَّةَ حَقٌّ، وَالنَّارَ حَقٌّ؟</w:t>
      </w:r>
    </w:p>
    <w:p>
      <w:pPr>
        <w:pStyle w:val="BookText"/>
        <w:rPr/>
      </w:pPr>
      <w:r>
        <w:rPr>
          <w:rFonts w:ascii="Amiri" w:hAnsi="Amiri" w:eastAsia="Amiri" w:cs="Amiri"/>
          <w:color w:val="111111"/>
          <w:sz w:val="28"/>
          <w:sz w:val="28"/>
          <w:szCs w:val="28"/>
          <w:rtl w:val="true"/>
          <w:lang w:bidi="ar-SA"/>
        </w:rPr>
        <w:t>فسارعوا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فوضعها على صدره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فَإِنِّی فَرَطٌ </w:t>
      </w:r>
      <w:r>
        <w:rPr>
          <w:rStyle w:val="FootnoteAnchor"/>
          <w:rtl w:val="true"/>
        </w:rPr>
        <w:footnoteReference w:id="513"/>
      </w:r>
      <w:r>
        <w:rPr>
          <w:rFonts w:ascii="Amiri" w:hAnsi="Amiri" w:eastAsia="Amiri" w:cs="Amiri"/>
          <w:color w:val="111111"/>
          <w:sz w:val="28"/>
          <w:sz w:val="28"/>
          <w:szCs w:val="28"/>
          <w:rtl w:val="true"/>
          <w:lang w:bidi="ar-SA"/>
        </w:rPr>
        <w:t>عَلَى الْحَوْضِ، وَأَنْتُمْ وَارِدُونَ عَلَى الْحَوْضِ، وَأَنَّ عُرْضَهُ مَا بَيْنَ صَنْعَاءَ وَيُصْرى، فِيهِ أَقْدَاحٌ عَدَدَ النُّجُوْمِ مِنْ فِضَّةٍ فَانْظُرُوا كَيْفَ تَخْلُفُونِي فِي الثَّقَلَينَ؟</w:t>
      </w:r>
    </w:p>
    <w:p>
      <w:pPr>
        <w:pStyle w:val="BookText"/>
        <w:rPr/>
      </w:pPr>
      <w:r>
        <w:rPr>
          <w:rFonts w:ascii="Amiri" w:hAnsi="Amiri" w:eastAsia="Amiri" w:cs="Amiri"/>
          <w:color w:val="111111"/>
          <w:sz w:val="28"/>
          <w:sz w:val="28"/>
          <w:szCs w:val="28"/>
          <w:rtl w:val="true"/>
          <w:lang w:bidi="ar-SA"/>
        </w:rPr>
        <w:t>فناداه من بهو المجلس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 xml:space="preserve">كِتابُ اللّه طَرَفٌ بِيَدِ اللّه عَزَّ وَجَلَّ، وَطَرَفٌ بِأَيْدِيكُمْ فَتَمَسَّكُوا بِهِ، وَالْآخَرُ عَشِيْرَتِي </w:t>
      </w:r>
      <w:r>
        <w:rPr>
          <w:rStyle w:val="FootnoteAnchor"/>
          <w:rtl w:val="true"/>
        </w:rPr>
        <w:footnoteReference w:id="514"/>
      </w:r>
      <w:r>
        <w:rPr>
          <w:rFonts w:ascii="Amiri" w:hAnsi="Amiri" w:eastAsia="Amiri" w:cs="Amiri"/>
          <w:color w:val="111111"/>
          <w:sz w:val="28"/>
          <w:sz w:val="28"/>
          <w:szCs w:val="28"/>
          <w:rtl w:val="true"/>
          <w:lang w:bidi="ar-SA"/>
        </w:rPr>
        <w:t>، وَإِنَّ اللَّطِيفَ الْخَبِيرَ نَبَّأَنِي أَنَّهُمَا لَنْ يَفْتَرقا حَتَّى بَردا عَلَى الْحَوْضَ، فَسَأَلْتُ ذلِكَ رَبِّي، فَلَا تَقَدَّمُوهُما فَتَهْلِكُوا، وَلَا تُقَصِّرُوا عَنْهُمَا، وَلَا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أخيه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اللّه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وهو على فراش الموت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 ألَا إِنِّي مُخَلِّفٌ فِيْكُمْ كِتابَ رَبِّي عَزَّ وَجَلَّ، وَعِتْرَنِي أَهْلَ بَيْنِي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مَعَ الْقُرْآنِ، وَالْقُرْآنُ مَعَ عَلِيٍّ، لَا يَفْتَرِقانِ حَتَّى يَرِدَا عَلَيَّ الْحَوْضَ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لنا من وقفة قصيرة للتأمل والنظر في هذا الحديث سنداً ودلالةً</w:t>
      </w:r>
      <w:r>
        <w:rPr>
          <w:rFonts w:eastAsia="Amiri" w:cs="Amiri" w:ascii="Amiri" w:hAnsi="Amiri"/>
          <w:color w:val="111111"/>
          <w:sz w:val="28"/>
          <w:szCs w:val="28"/>
          <w:rtl w:val="true"/>
          <w:lang w:bidi="ar-SA"/>
        </w:rPr>
        <w:t xml:space="preserve">: </w:t>
      </w:r>
      <w:bookmarkStart w:id="478" w:name="pg16265_180518"/>
    </w:p>
    <w:p>
      <w:pPr>
        <w:pStyle w:val="Heading5"/>
        <w:numPr>
          <w:ilvl w:val="4"/>
          <w:numId w:val="1"/>
        </w:numPr>
        <w:rPr/>
      </w:pPr>
      <w:bookmarkStart w:id="479" w:name="__RefHeading___Toc4657675_1280447820"/>
      <w:bookmarkStart w:id="480" w:name="_Toc168"/>
      <w:bookmarkEnd w:id="478"/>
      <w:bookmarkEnd w:id="479"/>
      <w:r>
        <w:rPr>
          <w:rtl w:val="true"/>
        </w:rPr>
        <w:t>سند الحديث</w:t>
      </w:r>
      <w:r>
        <w:rPr>
          <w:rtl w:val="true"/>
        </w:rPr>
        <w:t xml:space="preserve">: </w:t>
      </w:r>
      <w:r>
        <w:rPr>
          <w:rtl w:val="true"/>
        </w:rPr>
        <w:t>أمّا هذا الحديث فهو من أوثق الأحاديث النبوية في سنده، وقد نقل المناوي عن السمهودي أنه قال</w:t>
      </w:r>
      <w:r>
        <w:rPr>
          <w:rtl w:val="true"/>
        </w:rPr>
        <w:t xml:space="preserve">: « </w:t>
      </w:r>
      <w:r>
        <w:rPr>
          <w:rtl w:val="true"/>
        </w:rPr>
        <w:t>وفي الباب ما يزيد على عشرين من الصحابة كلّهم قد رووا هذا الحديث</w:t>
      </w:r>
      <w:r>
        <w:rPr>
          <w:rtl w:val="true"/>
        </w:rPr>
        <w:t>».</w:t>
      </w:r>
      <w:bookmarkEnd w:id="48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الحديث فهو من أوثق الأحاديث النبوية في سنده، وقد نقل المناوي عن السمهودي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الباب ما يزيد على عشرين من الصحابة كلّهم قد رووا هذا الحديث</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ولهذا الحديث طرق كثيرة عن بعض وعشرين صحابياً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يخامر أي باحث شك في صحة الحديث وسلامته من الوضع والضعف</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4657677_1280447820"/>
      <w:bookmarkStart w:id="482" w:name="_Toc169"/>
      <w:bookmarkEnd w:id="481"/>
      <w:r>
        <w:rPr>
          <w:rtl w:val="true"/>
        </w:rPr>
        <w:t>دلالة الحديث</w:t>
      </w:r>
      <w:r>
        <w:rPr>
          <w:rtl w:val="true"/>
        </w:rPr>
        <w:t xml:space="preserve">: </w:t>
      </w:r>
      <w:r>
        <w:rPr>
          <w:rtl w:val="true"/>
        </w:rPr>
        <w:t xml:space="preserve">أما دلالة الحديث ومفاده فهي عصمة أهل البيت من كل إثم ورجس،، فقد قرنهم الرسول </w:t>
      </w:r>
      <w:r>
        <w:rPr>
          <w:rtl w:val="true"/>
        </w:rPr>
        <w:t>(</w:t>
      </w:r>
      <w:r>
        <w:rPr>
          <w:rtl w:val="true"/>
        </w:rPr>
        <w:t>صَلَّى اللّه عَلَيْهِ وَآلِهِ وَسَلَّمَ‏</w:t>
      </w:r>
      <w:r>
        <w:rPr>
          <w:rtl w:val="true"/>
        </w:rPr>
        <w:t xml:space="preserve">) </w:t>
      </w:r>
      <w:r>
        <w:rPr>
          <w:rtl w:val="true"/>
        </w:rPr>
        <w:t xml:space="preserve">بالكتاب العزيز، فكما أن الكتاب لا يأتيه الباطل من بين يديه ولا من خلفه، فكذلك العترة، وإلا لما صحت المقارنة بينهما فالحديث يدل </w:t>
      </w:r>
      <w:r>
        <w:rPr>
          <w:rtl w:val="true"/>
        </w:rPr>
        <w:t xml:space="preserve">- </w:t>
      </w:r>
      <w:r>
        <w:rPr>
          <w:rtl w:val="true"/>
        </w:rPr>
        <w:t xml:space="preserve">بوضوح على عاصمة أهل البيت </w:t>
      </w:r>
      <w:r>
        <w:rPr>
          <w:rtl w:val="true"/>
        </w:rPr>
        <w:t>(</w:t>
      </w:r>
      <w:r>
        <w:rPr>
          <w:rtl w:val="true"/>
        </w:rPr>
        <w:t>عَلَيهِم السَّلَامُ</w:t>
      </w:r>
      <w:r>
        <w:rPr>
          <w:rtl w:val="true"/>
        </w:rPr>
        <w:t>)</w:t>
      </w:r>
      <w:r>
        <w:rPr>
          <w:rtl w:val="true"/>
        </w:rPr>
        <w:t xml:space="preserve">، و من الطبيعي أن أي انحراف في سلوك أهل البيت يعدّ افتراقاً عن الكتاب العزيز، وقد صرّح النَبيّ </w:t>
      </w:r>
      <w:r>
        <w:rPr>
          <w:rtl w:val="true"/>
        </w:rPr>
        <w:t>(</w:t>
      </w:r>
      <w:r>
        <w:rPr>
          <w:rtl w:val="true"/>
        </w:rPr>
        <w:t>صَلَّى اللّه عَلَيْهِ وَآلِهِ وَسَلَّمَ‏</w:t>
      </w:r>
      <w:r>
        <w:rPr>
          <w:rtl w:val="true"/>
        </w:rPr>
        <w:t xml:space="preserve">) </w:t>
      </w:r>
      <w:r>
        <w:rPr>
          <w:rtl w:val="true"/>
        </w:rPr>
        <w:t>بعدم افتراقهما حتى يردا عليه الحوض</w:t>
      </w:r>
      <w:r>
        <w:rPr>
          <w:rtl w:val="true"/>
        </w:rPr>
        <w:t>.</w:t>
      </w:r>
      <w:bookmarkEnd w:id="482"/>
    </w:p>
    <w:p>
      <w:pPr>
        <w:pStyle w:val="BookText"/>
        <w:rPr/>
      </w:pPr>
      <w:r>
        <w:rPr>
          <w:rFonts w:ascii="Amiri" w:hAnsi="Amiri" w:eastAsia="Amiri" w:cs="Amiri"/>
          <w:color w:val="111111"/>
          <w:sz w:val="28"/>
          <w:sz w:val="28"/>
          <w:szCs w:val="28"/>
          <w:rtl w:val="true"/>
          <w:lang w:bidi="ar-SA"/>
        </w:rPr>
        <w:t xml:space="preserve">إنّ البحث عن معطيات هذا الحديث الشريف يستدعي وضع كتاب خاص فيه، وقد عرض جماعة من العلماء إلى البحث عنه بصورة موضوعية وشاملة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4657679_1280447820"/>
      <w:bookmarkStart w:id="484" w:name="_Toc170"/>
      <w:bookmarkEnd w:id="483"/>
      <w:r>
        <w:rPr/>
        <w:t>2</w:t>
      </w:r>
      <w:r>
        <w:rPr>
          <w:rtl w:val="true"/>
        </w:rPr>
        <w:t xml:space="preserve">- </w:t>
      </w:r>
      <w:r>
        <w:rPr>
          <w:rtl w:val="true"/>
        </w:rPr>
        <w:t>حديث السفينة</w:t>
      </w:r>
      <w:bookmarkEnd w:id="48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بَيْنِي فِيكُمْ كَسَفِينَةِ نُوحٍ، مَنْ رَكِبَهَا نَجَا، وَمَنْ تَخَلَّفَ عَنْها غَرِقَ، وَإِنَّما مَثَلُ أَهْلِ بَيْنِي فِيكُمْ مَثَلُ </w:t>
      </w:r>
      <w:bookmarkStart w:id="485" w:name="pg16265_180519"/>
    </w:p>
    <w:p>
      <w:pPr>
        <w:pStyle w:val="BookText"/>
        <w:rPr/>
      </w:pPr>
      <w:bookmarkEnd w:id="485"/>
      <w:r>
        <w:rPr>
          <w:rFonts w:ascii="Amiri" w:hAnsi="Amiri" w:eastAsia="Amiri" w:cs="Amiri"/>
          <w:color w:val="111111"/>
          <w:sz w:val="28"/>
          <w:sz w:val="28"/>
          <w:szCs w:val="28"/>
          <w:rtl w:val="true"/>
          <w:lang w:bidi="ar-SA"/>
        </w:rPr>
        <w:t>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الحديث الشريف لزوم التمسك بالعترة الطاهرة فإن فيه نجاة للأمة وسلامة من الغرق في متاهات هذه الحياة، 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وأمن العباد، يقول الإمام شرف الدين نصر اللّه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المراد من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بسفينة نوح أنّ من لجأ إليهم في الدارين فأخذ فروعه وأصوله عن أئمتهم نجا من عذاب النار، ومن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كمن أوى يوم الطوفان إلى جبل ليعصمه من أمر اللّه غير أنّ ذاك غرق في الماء، وهذا في الحميم،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حطّة هو أنّ اللّه تعالى جعل ذلك الباب مظهراً من مظاهر التواضع لجلاله، والبخوع لحكمه، وبهذا كان سبباً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الشبه،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الأحاديث وغيرها من أمثالها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تشبيههم بالسفينة أنّ من أحبهم، وعظمهم شكراً لنعمة شرفهم، وأخذ بهدي علمائهم نجا من ظلمة المخالفات، ومن تخلف عن ذلك غرق في بحر كفر النعم، وهلك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تشبيههم بباب حطة، أنّ اللّه تعالى جعل دخول ذلك الباب الذي هو باب أريحا أو بيت المقدّس مع التواضع والاستغفار سبباً للمغفرة، وجعل لهذه الأمة مودة أهل البيت سبباً لها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4657681_1280447820"/>
      <w:bookmarkStart w:id="487" w:name="_Toc171"/>
      <w:bookmarkEnd w:id="486"/>
      <w:r>
        <w:rPr/>
        <w:t>3</w:t>
      </w:r>
      <w:r>
        <w:rPr>
          <w:rtl w:val="true"/>
        </w:rPr>
        <w:t xml:space="preserve">- </w:t>
      </w:r>
      <w:r>
        <w:rPr>
          <w:rtl w:val="true"/>
        </w:rPr>
        <w:t>أهل البيت</w:t>
      </w:r>
      <w:r>
        <w:rPr>
          <w:rtl w:val="true"/>
        </w:rPr>
        <w:t>(</w:t>
      </w:r>
      <w:r>
        <w:rPr>
          <w:rtl w:val="true"/>
        </w:rPr>
        <w:t>عَلَيهِم السَّلَامُ</w:t>
      </w:r>
      <w:r>
        <w:rPr>
          <w:rtl w:val="true"/>
        </w:rPr>
        <w:t xml:space="preserve">) </w:t>
      </w:r>
      <w:r>
        <w:rPr>
          <w:rtl w:val="true"/>
        </w:rPr>
        <w:t>الأمان للأمة</w:t>
      </w:r>
      <w:bookmarkEnd w:id="4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أهل بيته على أمّته، وجعل التمسك بهم أمان لها من </w:t>
      </w:r>
      <w:bookmarkStart w:id="488" w:name="pg16265_180520"/>
    </w:p>
    <w:p>
      <w:pPr>
        <w:pStyle w:val="BookText"/>
        <w:rPr/>
      </w:pPr>
      <w:bookmarkEnd w:id="488"/>
      <w:r>
        <w:rPr>
          <w:rFonts w:ascii="Amiri" w:hAnsi="Amiri" w:eastAsia="Amiri" w:cs="Amiri"/>
          <w:color w:val="111111"/>
          <w:sz w:val="28"/>
          <w:sz w:val="28"/>
          <w:szCs w:val="28"/>
          <w:rtl w:val="true"/>
          <w:lang w:bidi="ar-SA"/>
        </w:rPr>
        <w:t xml:space="preserve">الهلاك،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خَالَفَتْهُمْ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4657683_1280447820"/>
      <w:bookmarkStart w:id="490" w:name="_Toc172"/>
      <w:bookmarkEnd w:id="489"/>
      <w:r>
        <w:rPr/>
        <w:t>4</w:t>
      </w:r>
      <w:r>
        <w:rPr>
          <w:rtl w:val="true"/>
        </w:rPr>
        <w:t xml:space="preserve">- </w:t>
      </w:r>
      <w:r>
        <w:rPr>
          <w:rtl w:val="true"/>
        </w:rPr>
        <w:t xml:space="preserve">النَبيّ </w:t>
      </w:r>
      <w:r>
        <w:rPr>
          <w:rtl w:val="true"/>
        </w:rPr>
        <w:t>(</w:t>
      </w:r>
      <w:r>
        <w:rPr>
          <w:rtl w:val="true"/>
        </w:rPr>
        <w:t>صَلَّى اللّه عَلَيْهِ وَآلِهِ وَسَلَّمَ‏</w:t>
      </w:r>
      <w:r>
        <w:rPr>
          <w:rtl w:val="true"/>
        </w:rPr>
        <w:t xml:space="preserve">) </w:t>
      </w:r>
      <w:r>
        <w:rPr>
          <w:rtl w:val="true"/>
        </w:rPr>
        <w:t>سلم لمن سالم أهل بيته</w:t>
      </w:r>
      <w:r>
        <w:rPr>
          <w:rtl w:val="true"/>
        </w:rPr>
        <w:t>(</w:t>
      </w:r>
      <w:r>
        <w:rPr>
          <w:rtl w:val="true"/>
        </w:rPr>
        <w:t>عَلَيهِم السَّلَامُ</w:t>
      </w:r>
      <w:r>
        <w:rPr>
          <w:rtl w:val="true"/>
        </w:rPr>
        <w:t>)</w:t>
      </w:r>
      <w:bookmarkEnd w:id="490"/>
    </w:p>
    <w:p>
      <w:pPr>
        <w:pStyle w:val="BookText"/>
        <w:rPr/>
      </w:pPr>
      <w:r>
        <w:rPr>
          <w:rFonts w:ascii="Amiri" w:hAnsi="Amiri" w:eastAsia="Amiri" w:cs="Amiri"/>
          <w:color w:val="111111"/>
          <w:sz w:val="28"/>
          <w:sz w:val="28"/>
          <w:szCs w:val="28"/>
          <w:rtl w:val="true"/>
          <w:lang w:bidi="ar-SA"/>
        </w:rPr>
        <w:t xml:space="preserve">وأعلن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أحاديثه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لمن سالم أهل بيته، وحرب لمن حاربهم،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بكر،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متكئ على قوس عربية وفي الخيمة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أَنا سِلْمٌ لِمَنْ لا سَالَمَ أَهْلِ الْخَيْمَةِ، وَحَرْبٌ لِمَنْ حارَبَهُمْ، وَوَلِيٌّ لِمِنْ وَالَاهُمْ، لَا يُحِبُّهُمْ إِلَّا سَعِيدُ الْجَدَّ، وَلَا يُبْغِضُهُمْ إِلَّا شَقِيُّ الْجَدَّ رَدِيءُ الْوِلَادَةِ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الحديثين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بيته بمنزلة نفسه، فهو سلم لمن سالمهم وحرب لمن حاربهم</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4657685_1280447820"/>
      <w:bookmarkStart w:id="492" w:name="_Toc173"/>
      <w:bookmarkEnd w:id="491"/>
      <w:r>
        <w:rPr/>
        <w:t>5</w:t>
      </w:r>
      <w:r>
        <w:rPr>
          <w:rtl w:val="true"/>
        </w:rPr>
        <w:t xml:space="preserve">- </w:t>
      </w:r>
      <w:r>
        <w:rPr>
          <w:rtl w:val="true"/>
        </w:rPr>
        <w:t xml:space="preserve">مَن أحبّ أهل البيت </w:t>
      </w:r>
      <w:r>
        <w:rPr>
          <w:rtl w:val="true"/>
        </w:rPr>
        <w:t>(</w:t>
      </w:r>
      <w:r>
        <w:rPr>
          <w:rtl w:val="true"/>
        </w:rPr>
        <w:t>عَلَيهِم السَّلَامُ</w:t>
      </w:r>
      <w:r>
        <w:rPr>
          <w:rtl w:val="true"/>
        </w:rPr>
        <w:t xml:space="preserve">) </w:t>
      </w:r>
      <w:r>
        <w:rPr>
          <w:rtl w:val="true"/>
        </w:rPr>
        <w:t xml:space="preserve">كان مع النَبيّ </w:t>
      </w:r>
      <w:r>
        <w:rPr>
          <w:rtl w:val="true"/>
        </w:rPr>
        <w:t>(</w:t>
      </w:r>
      <w:r>
        <w:rPr>
          <w:rtl w:val="true"/>
        </w:rPr>
        <w:t>صَلَّى اللّه عَلَيْهِ وَآلِهِ وَسَلَّمَ‏</w:t>
      </w:r>
      <w:r>
        <w:rPr>
          <w:rtl w:val="true"/>
        </w:rPr>
        <w:t>)</w:t>
      </w:r>
      <w:bookmarkEnd w:id="4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 أهل بيته حشر معه فى الفردوس الأعلى،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493" w:name="pg16265_180521"/>
    </w:p>
    <w:p>
      <w:pPr>
        <w:pStyle w:val="BookText"/>
        <w:rPr/>
      </w:pPr>
      <w:bookmarkEnd w:id="493"/>
      <w:r>
        <w:rPr>
          <w:rFonts w:ascii="Amiri" w:hAnsi="Amiri" w:eastAsia="Amiri" w:cs="Amiri"/>
          <w:color w:val="111111"/>
          <w:sz w:val="28"/>
          <w:sz w:val="28"/>
          <w:szCs w:val="28"/>
          <w:rtl w:val="true"/>
          <w:lang w:bidi="ar-SA"/>
        </w:rPr>
        <w:t>وقد أخذ بيد 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4657687_1280447820"/>
      <w:bookmarkStart w:id="495" w:name="_Toc174"/>
      <w:bookmarkEnd w:id="494"/>
      <w:r>
        <w:rPr/>
        <w:t>6</w:t>
      </w:r>
      <w:r>
        <w:rPr>
          <w:rtl w:val="true"/>
        </w:rPr>
        <w:t xml:space="preserve">- </w:t>
      </w:r>
      <w:r>
        <w:rPr>
          <w:rtl w:val="true"/>
        </w:rPr>
        <w:t xml:space="preserve">معرفة أهل البيت </w:t>
      </w:r>
      <w:r>
        <w:rPr>
          <w:rtl w:val="true"/>
        </w:rPr>
        <w:t>(</w:t>
      </w:r>
      <w:r>
        <w:rPr>
          <w:rtl w:val="true"/>
        </w:rPr>
        <w:t>عَلَيهِم السَّلَامُ</w:t>
      </w:r>
      <w:r>
        <w:rPr>
          <w:rtl w:val="true"/>
        </w:rPr>
        <w:t xml:space="preserve">) </w:t>
      </w:r>
      <w:r>
        <w:rPr>
          <w:rtl w:val="true"/>
        </w:rPr>
        <w:t>أمان من العذاب</w:t>
      </w:r>
      <w:bookmarkEnd w:id="4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4657689_1280447820"/>
      <w:bookmarkStart w:id="497" w:name="_Toc175"/>
      <w:bookmarkEnd w:id="496"/>
      <w:r>
        <w:rPr/>
        <w:t>7</w:t>
      </w:r>
      <w:r>
        <w:rPr>
          <w:rtl w:val="true"/>
        </w:rPr>
        <w:t xml:space="preserve">- </w:t>
      </w:r>
      <w:r>
        <w:rPr>
          <w:rtl w:val="true"/>
        </w:rPr>
        <w:t xml:space="preserve">السؤال عن محبّة أهل البيت </w:t>
      </w:r>
      <w:r>
        <w:rPr>
          <w:rtl w:val="true"/>
        </w:rPr>
        <w:t>(</w:t>
      </w:r>
      <w:r>
        <w:rPr>
          <w:rtl w:val="true"/>
        </w:rPr>
        <w:t>عَلَيهِم السَّلَامُ</w:t>
      </w:r>
      <w:r>
        <w:rPr>
          <w:rtl w:val="true"/>
        </w:rPr>
        <w:t>)</w:t>
      </w:r>
      <w:bookmarkEnd w:id="497"/>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يُسْئَلَ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أَقْناهُ، وَعَنْ جَسَدِهِ فِيمَ أَبْلَاهُ، وَعَنْ مَالِهِ فِيمَ أَنْفَقَهُ وَمِنْ أَيْنَ اكْتَسَبَهُ، وَعَنْ مَحَبَّتِنا أَهْلَ الْبَيْتِ</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4657691_1280447820"/>
      <w:bookmarkStart w:id="499" w:name="_Toc176"/>
      <w:bookmarkEnd w:id="498"/>
      <w:r>
        <w:rPr/>
        <w:t>8</w:t>
      </w:r>
      <w:r>
        <w:rPr>
          <w:rtl w:val="true"/>
        </w:rPr>
        <w:t xml:space="preserve">- </w:t>
      </w:r>
      <w:r>
        <w:rPr>
          <w:rtl w:val="true"/>
        </w:rPr>
        <w:t xml:space="preserve">الاقتداء بأهل البيت </w:t>
      </w:r>
      <w:r>
        <w:rPr>
          <w:rtl w:val="true"/>
        </w:rPr>
        <w:t>(</w:t>
      </w:r>
      <w:r>
        <w:rPr>
          <w:rtl w:val="true"/>
        </w:rPr>
        <w:t>عَلَيهِم السَّلَامُ</w:t>
      </w:r>
      <w:r>
        <w:rPr>
          <w:rtl w:val="true"/>
        </w:rPr>
        <w:t>)</w:t>
      </w:r>
      <w:bookmarkEnd w:id="49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أَهْلَ بَيْتِي مِنْكُمْ مَكانَ الرَّأْسِ مِنَ الْجَسَدِ، وَمَكَانَ الْعَيْنَيْنِ مِنَ الرَّأْسِ، وَلَا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500" w:name="pg16265_180522"/>
    </w:p>
    <w:p>
      <w:pPr>
        <w:pStyle w:val="BookText"/>
        <w:rPr/>
      </w:pPr>
      <w:bookmarkEnd w:id="500"/>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مِنْ بَعْدِي، وَلْيُوَالِ وَلِيَّهُ، وَلْيَقْتَدِ بِأَهْلِ بَيْتِي مِنْ بَعْدِي، فَإِنَّهُمْ عِتْرَتِي خُلِقُوا مِنْ طِيْتَنِي، وَرُزِقُوا مِنْ فَهْمِي وَعِلْمِي، فَوَيْلٌ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4657693_1280447820"/>
      <w:bookmarkStart w:id="502" w:name="_Toc177"/>
      <w:bookmarkEnd w:id="501"/>
      <w:r>
        <w:rPr/>
        <w:t>9</w:t>
      </w:r>
      <w:r>
        <w:rPr>
          <w:rtl w:val="true"/>
        </w:rPr>
        <w:t xml:space="preserve">- </w:t>
      </w:r>
      <w:r>
        <w:rPr>
          <w:rtl w:val="true"/>
        </w:rPr>
        <w:t xml:space="preserve">الممات على حبّ أهل البيت </w:t>
      </w:r>
      <w:r>
        <w:rPr>
          <w:rtl w:val="true"/>
        </w:rPr>
        <w:t>(</w:t>
      </w:r>
      <w:r>
        <w:rPr>
          <w:rtl w:val="true"/>
        </w:rPr>
        <w:t>عَلَيهِم السَّلَامُ</w:t>
      </w:r>
      <w:r>
        <w:rPr>
          <w:rtl w:val="true"/>
        </w:rPr>
        <w:t>)</w:t>
      </w:r>
      <w:bookmarkEnd w:id="50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ماتَ عَلَى حُبِّ آلِ محمّد ماتَ شَهِيداً، أَلَا مَنْ ماتَ عَلى حُبِّ آلِ محمّد ماتَ مَغْفُوراً لَهُ، أَلَا مَنْ ماتَ عَلى حُبِّ آلِ محمّد ماتَ تَائِباً، أَلَا مَنْ مَاتَ عَلى حُبِّ آلِ محمّد ماتَ مُؤْمِناً مُسْتَكْمِلاً لِلْإِيْمَانِ، أَلَا مَنْ ماتَ عَلَى حُبِّ آلِ محمّد بَشَّرَهُ مَلَك الْمَوْتِ بِالْجَنَّةِ ثُمَّ مُنْكِرٌ وَنَكِيرٌ، أَلَا مَنْ ماتَ عَلَى حُبِّ آلِ محمّد يُزَقُ إِلَى الْجَنَّةِ كَمَا تُزَفُّ الْعَرُوسُ إِلى بَيْتِ زَوْجِهَا، أَلَا مَنْ ماتَ عَلَى حُبِّ آلِ محمّد فُتِحَ لَهُ في قَبْرِهِ بابانِ إِلَى الْجَنَّةِ، أَلَا مَنْ ماتَ عَلى حُبِّ آلِ محمّد جَعَلَ اللّه قَبْرَهُ مَزارَ مَلَائِكَةِ الرَّحْمَنِ، أَلَا 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ماتَ عَلى بُغْضِ آلِ محمّد جَاءَ يَوْمَ الْقِيامَةِ مَكْتُوباً بَيْنَ عَيْنَيْهِ آبِسٌ مِنْ رَحْمَةِ اللّه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الأحاديث التي رواها الثقات ودونتها الصحاح والسنن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تشيد بفضل عترته الطيبين دعاة العدل والأدلاء على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في هذه الأحاديث يطل على الغاية المنشودة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غرضه </w:t>
      </w:r>
    </w:p>
    <w:p>
      <w:pPr>
        <w:pStyle w:val="BookText"/>
        <w:rPr/>
      </w:pPr>
      <w:r>
        <w:rPr>
          <w:rFonts w:ascii="Amiri" w:hAnsi="Amiri" w:eastAsia="Amiri" w:cs="Amiri"/>
          <w:color w:val="111111"/>
          <w:sz w:val="28"/>
          <w:sz w:val="28"/>
          <w:szCs w:val="28"/>
          <w:rtl w:val="true"/>
          <w:lang w:bidi="ar-SA"/>
        </w:rPr>
        <w:t>ترشيحهم للخلافة العظمى من بعده حتى لا تزيغ أمّته في مسيرتها، ولا تنحرف في سلوكها عمّا أراده اللّه لها من السيادة العامة على جميع أمم العالم وشعوب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فهذه الأخبار التي وردت في فضل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العدالة الاجتماعية في دنيا الإسلام، وبهذا ينتهي بنا المطاف في هذا البحث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آلِهِ الطَّاهِرِينَ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6265_180525"/>
      <w:bookmarkStart w:id="504" w:name="pg16265_180525"/>
      <w:bookmarkEnd w:id="504"/>
    </w:p>
    <w:p>
      <w:pPr>
        <w:pStyle w:val="Heading2"/>
        <w:numPr>
          <w:ilvl w:val="1"/>
          <w:numId w:val="1"/>
        </w:numPr>
        <w:rPr/>
      </w:pPr>
      <w:bookmarkStart w:id="505" w:name="pg16265_180525"/>
      <w:bookmarkStart w:id="506" w:name="__RefHeading___Toc4657695_1280447820"/>
      <w:bookmarkStart w:id="507" w:name="_Toc178"/>
      <w:bookmarkEnd w:id="505"/>
      <w:bookmarkEnd w:id="506"/>
      <w:r>
        <w:rPr>
          <w:rtl w:val="true"/>
        </w:rPr>
        <w:t>المُحتَویات</w:t>
      </w:r>
      <w:bookmarkEnd w:id="507"/>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اِنحِنَا وَتَقدُيسٌ أَمَامِ القُرآنِ الكَریم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وصف القرآن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القرآن نور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القرآن ناطق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القرآن يتحدّث عن أنباء الماضى والمستقبل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القرآن حبل اللّه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القرآن ناصح</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القرآن هدى ونور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الحثّ على تعلم القرآن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حفظ القرآن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ختم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ربيع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تفسیر القرآن الکریم</w:t>
      </w:r>
    </w:p>
    <w:p>
      <w:pPr>
        <w:pStyle w:val="BookText"/>
        <w:rPr/>
      </w:pPr>
      <w:r>
        <w:rPr>
          <w:rFonts w:eastAsia="Times New Roman" w:cs="Times New Roman" w:ascii="Times New Roman" w:hAnsi="Times New Roman"/>
          <w:color w:val="111111"/>
          <w:sz w:val="28"/>
          <w:szCs w:val="28"/>
          <w:lang w:val="en-US" w:bidi="en-US"/>
        </w:rPr>
        <w:t>25-240</w:t>
      </w:r>
    </w:p>
    <w:p>
      <w:pPr>
        <w:pStyle w:val="BookText"/>
        <w:rPr/>
      </w:pPr>
      <w:r>
        <w:rPr>
          <w:rFonts w:ascii="Amiri" w:hAnsi="Amiri" w:eastAsia="Amiri" w:cs="Amiri"/>
          <w:color w:val="111111"/>
          <w:sz w:val="28"/>
          <w:sz w:val="28"/>
          <w:szCs w:val="28"/>
          <w:rtl w:val="true"/>
          <w:lang w:bidi="ar-SA"/>
        </w:rPr>
        <w:t>سورة الفاتحة</w:t>
      </w:r>
    </w:p>
    <w:p>
      <w:pPr>
        <w:pStyle w:val="BookText"/>
        <w:rPr/>
      </w:pP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بنود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الرَّحْمَنِ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مكان نزولها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أسماؤها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السبع المثاني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معنى الحمد</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الرَّحْمنِ الرَّحِيم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مَالِكِ يَوْمِ الدِّينِ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نَعْبُدُ وَإِيَّاكَ نَسْتَعِينُ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صِرَاطَ الَّذِينَ أَنْعَمْتَ عَلَيْهِمْ غَيْرِ الْمَغْضُوبِ عَلَيْهِمْ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خَتَمَ اللّه عَلَى قُلُوبِهِمْ وَعَلَى سَمْعِهِمْ وَعَلَى أَبْصَارِهِمْ غِشَاوَةٌ وَلَهُمْ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هُوَ الَّذِي خَلَقَ لَكُم مَّا فِي الْأَرْضِ جَمِيعاً ثُمَّ اسْتَوَى إِلَى السَّمَاءِ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ascii="Amiri" w:hAnsi="Amiri" w:eastAsia="Amiri" w:cs="Amiri"/>
          <w:color w:val="111111"/>
          <w:sz w:val="28"/>
          <w:sz w:val="28"/>
          <w:szCs w:val="28"/>
          <w:rtl w:val="true"/>
          <w:lang w:bidi="ar-SA"/>
        </w:rPr>
        <w:t>وَإِذْ قُلْنَا لِلْمَلَائِكَةِ اسْجُدُوا لِآدَمَ فَسَجَدُوا إِلَّا إِبْلِيسَ أَبَى وَاسْتَكْبَرَ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ascii="Amiri" w:hAnsi="Amiri" w:eastAsia="Amiri" w:cs="Amiri"/>
          <w:color w:val="111111"/>
          <w:sz w:val="28"/>
          <w:sz w:val="28"/>
          <w:szCs w:val="28"/>
          <w:rtl w:val="true"/>
          <w:lang w:bidi="ar-SA"/>
        </w:rPr>
        <w:t>الَّذِينَ يَظُنُّونَ أَنَّهُم مُلَاقُوا رَبِّهِمْ وَأَنَّهُمْ إِلَيْهِ رَاجِعُونَ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ascii="Amiri" w:hAnsi="Amiri" w:eastAsia="Amiri" w:cs="Amiri"/>
          <w:color w:val="111111"/>
          <w:sz w:val="28"/>
          <w:sz w:val="28"/>
          <w:szCs w:val="28"/>
          <w:rtl w:val="true"/>
          <w:lang w:bidi="ar-SA"/>
        </w:rPr>
        <w:t>وَاتَّقُوا يَوْماً لَا تَجْزِي نَفْسٌ عَن نَفْسٍ شَيْئاً وَلَا يُقْبَلُ مِنْهَا شَفَاعَةٌ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ascii="Amiri" w:hAnsi="Amiri" w:eastAsia="Amiri" w:cs="Amiri"/>
          <w:color w:val="111111"/>
          <w:sz w:val="28"/>
          <w:sz w:val="28"/>
          <w:szCs w:val="28"/>
          <w:rtl w:val="true"/>
          <w:lang w:bidi="ar-SA"/>
        </w:rPr>
        <w:t>وَإِذْ قَالَ مُوسَى لِقَوْمِهِ يَا قَوْمِ إِنَّكُمْ ظَلَمْتُمْ أَنفُسَكُم بِاتِّخَاذِكُمُ الْعِجْلَ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ascii="Amiri" w:hAnsi="Amiri" w:eastAsia="Amiri" w:cs="Amiri"/>
          <w:color w:val="111111"/>
          <w:sz w:val="28"/>
          <w:sz w:val="28"/>
          <w:szCs w:val="28"/>
          <w:rtl w:val="true"/>
          <w:lang w:bidi="ar-SA"/>
        </w:rPr>
        <w:t>وَمَنْ أَظْلَمُ مِمَّنْ مِّنَعَ مَسَاجِدَ اللّه أَن يُذْكَرَ فِيهَا اسْمُهُ وَسَعَى فِي خَرَابِهَا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ascii="Amiri" w:hAnsi="Amiri" w:eastAsia="Amiri" w:cs="Amiri"/>
          <w:color w:val="111111"/>
          <w:sz w:val="28"/>
          <w:sz w:val="28"/>
          <w:szCs w:val="28"/>
          <w:rtl w:val="true"/>
          <w:lang w:bidi="ar-SA"/>
        </w:rPr>
        <w:t>إنَّ الَّذِينَ يَكْتُمُونَ مَا أَنزَلْنَا مِنَ الْبَيِّنَاتِ وَالْهُدَى مِن بَعْدِ مَا بَيَّنَّاهُ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ascii="Amiri" w:hAnsi="Amiri" w:eastAsia="Amiri" w:cs="Amiri"/>
          <w:color w:val="111111"/>
          <w:sz w:val="28"/>
          <w:sz w:val="28"/>
          <w:szCs w:val="28"/>
          <w:rtl w:val="true"/>
          <w:lang w:bidi="ar-SA"/>
        </w:rPr>
        <w:t>وَإِلهُكُمْ إِلَهٌ وَاحِدٌ لَا إِلَهَ إِلَّا هُوَ الرَّحْمَنُ الرَّحِيمُ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ascii="Amiri" w:hAnsi="Amiri" w:eastAsia="Amiri" w:cs="Amiri"/>
          <w:color w:val="111111"/>
          <w:sz w:val="28"/>
          <w:sz w:val="28"/>
          <w:szCs w:val="28"/>
          <w:rtl w:val="true"/>
          <w:lang w:bidi="ar-SA"/>
        </w:rPr>
        <w:t>تِلْكَ الرُّسُلُ فَضَّلْنَا بَعْضَهُمْ عَلَى بَعْضٍ مِّنْهُم مِّن كَلَّمَ اللّه وَرَفَعَ بَعْضَهُمْ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ascii="Amiri" w:hAnsi="Amiri" w:eastAsia="Amiri" w:cs="Amiri"/>
          <w:color w:val="111111"/>
          <w:sz w:val="28"/>
          <w:sz w:val="28"/>
          <w:szCs w:val="28"/>
          <w:rtl w:val="true"/>
          <w:lang w:bidi="ar-SA"/>
        </w:rPr>
        <w:t>يا أَيُّها الَّذِينَ آمَنُوا أَنْفِقُوا مِنْ طَيِّبَاتِ ما كَسَبْتُمْ وَمِمَا أَخْرَجْنَا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ascii="Amiri" w:hAnsi="Amiri" w:eastAsia="Amiri" w:cs="Amiri"/>
          <w:color w:val="111111"/>
          <w:sz w:val="28"/>
          <w:sz w:val="28"/>
          <w:szCs w:val="28"/>
          <w:rtl w:val="true"/>
          <w:lang w:bidi="ar-SA"/>
        </w:rPr>
        <w:t>تُولِجُ اللَّيْلَ فِي النَّهَارِ وَتُولِجُ النَّهَارَ فِي اللَّيلِ وَتُخْرِجُ الْحَيَّ مِنَ الْمَيِّتِ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ascii="Amiri" w:hAnsi="Amiri" w:eastAsia="Amiri" w:cs="Amiri"/>
          <w:color w:val="111111"/>
          <w:sz w:val="28"/>
          <w:sz w:val="28"/>
          <w:szCs w:val="28"/>
          <w:rtl w:val="true"/>
          <w:lang w:bidi="ar-SA"/>
        </w:rPr>
        <w:t>لَا يَتَّخِذِ الْمُؤْمِنُونَ الْكَافِرِينَ أَوْلِيَاءَ مِن دُونِ الْمُؤْمِنِينَ وَمَن يَفْعَلْ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ascii="Amiri" w:hAnsi="Amiri" w:eastAsia="Amiri" w:cs="Amiri"/>
          <w:color w:val="111111"/>
          <w:sz w:val="28"/>
          <w:sz w:val="28"/>
          <w:szCs w:val="28"/>
          <w:rtl w:val="true"/>
          <w:lang w:bidi="ar-SA"/>
        </w:rPr>
        <w:t>فَمَنْ حَاجَّكَ فِيهِ مِن بَعْدِ مَا جَاءَكَ مِنَ الْعِلْمِ فَقُلْ تَعَالَوْا نَدْعُ أَبْنَاءَنَا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68</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ascii="Amiri" w:hAnsi="Amiri" w:eastAsia="Amiri" w:cs="Amiri"/>
          <w:color w:val="111111"/>
          <w:sz w:val="28"/>
          <w:sz w:val="28"/>
          <w:szCs w:val="28"/>
          <w:rtl w:val="true"/>
          <w:lang w:bidi="ar-SA"/>
        </w:rPr>
        <w:t>وَإِذْ أَخَذَ اللّه مِيثَاقَ النَبيّينَ لَمَا آتَيْتُكُم مِّن كِتَابِ وَحِكْمَةٍ ثُمَّ جَاءَكُمْ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ascii="Amiri" w:hAnsi="Amiri" w:eastAsia="Amiri" w:cs="Amiri"/>
          <w:color w:val="111111"/>
          <w:sz w:val="28"/>
          <w:sz w:val="28"/>
          <w:szCs w:val="28"/>
          <w:rtl w:val="true"/>
          <w:lang w:bidi="ar-SA"/>
        </w:rPr>
        <w:t>وَسَارِعُوا إِلَى مَغْفِرَةٍ مِن رَبِّكُمْ وَجَنَّةٍ عَرْضُهَا السَّمَاوَاتُ وَالْأَرْضُ أُعِدَّتْ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ascii="Amiri" w:hAnsi="Amiri" w:eastAsia="Amiri" w:cs="Amiri"/>
          <w:color w:val="111111"/>
          <w:sz w:val="28"/>
          <w:sz w:val="28"/>
          <w:szCs w:val="28"/>
          <w:rtl w:val="true"/>
          <w:lang w:bidi="ar-SA"/>
        </w:rPr>
        <w:t>يَا أَيُّهَا الَّذِينَ آمَنُوا إِن تُطِيعُوا الَّذِينَ كَفَرُوا يَرُدُّوكُمْ عَلَى أَعْقَابِكُمْ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يَا أَيُّهَا النَّاسُ اتَّقُوا رَبَّكُمُ الَّذِي خَلَقَكُم مِن نَفْسٍ وَاحِدَةٍ وَخَلَقَ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Amiri" w:hAnsi="Amiri" w:eastAsia="Amiri" w:cs="Amiri"/>
          <w:color w:val="111111"/>
          <w:sz w:val="28"/>
          <w:sz w:val="28"/>
          <w:szCs w:val="28"/>
          <w:rtl w:val="true"/>
          <w:lang w:bidi="ar-SA"/>
        </w:rPr>
        <w:t>حُرِّمَتْ عَلَيْكُمْ أُمَّهَاتُكُمْ وَبَنَاتُكُمْ وَأَخَوَاتُكُمْ وَعَمَّاتُكُمْ وَخَالَاتُكُمْ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ascii="Amiri" w:hAnsi="Amiri" w:eastAsia="Amiri" w:cs="Amiri"/>
          <w:color w:val="111111"/>
          <w:sz w:val="28"/>
          <w:sz w:val="28"/>
          <w:szCs w:val="28"/>
          <w:rtl w:val="true"/>
          <w:lang w:bidi="ar-SA"/>
        </w:rPr>
        <w:t>وَمَن يُطِعِ اللّه وَالرَّسُولَ فَأُولَئِكَ مَعَ الَّذِينَ أَنْعَمَ اللّه عَلَيْهِم مِنَ النَبيّينَ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ascii="Amiri" w:hAnsi="Amiri" w:eastAsia="Amiri" w:cs="Amiri"/>
          <w:color w:val="111111"/>
          <w:sz w:val="28"/>
          <w:sz w:val="28"/>
          <w:szCs w:val="28"/>
          <w:rtl w:val="true"/>
          <w:lang w:bidi="ar-SA"/>
        </w:rPr>
        <w:t>وَإِذَا حُيِّيتُم بِتَحِيَّةٍ فَحَبُّوا بِأَحْسَنَ مِنْهَا أَوْ رُدُّوهَا إِنَّ اللّه كَانَ عَلَى كُلِّ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ascii="Amiri" w:hAnsi="Amiri" w:eastAsia="Amiri" w:cs="Amiri"/>
          <w:color w:val="111111"/>
          <w:sz w:val="28"/>
          <w:sz w:val="28"/>
          <w:szCs w:val="28"/>
          <w:rtl w:val="true"/>
          <w:lang w:bidi="ar-SA"/>
        </w:rPr>
        <w:t>إِنَّ الَّذِينَ تَوَفَّاهُمُ الْمَلَائِكَةُ ظَالِمِي أَنْفُسِهِمْ قَالُوا فِيمَ كُنتُمْ قَالُوا كُنَّا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ascii="Amiri" w:hAnsi="Amiri" w:eastAsia="Amiri" w:cs="Amiri"/>
          <w:color w:val="111111"/>
          <w:sz w:val="28"/>
          <w:sz w:val="28"/>
          <w:szCs w:val="28"/>
          <w:rtl w:val="true"/>
          <w:lang w:bidi="ar-SA"/>
        </w:rPr>
        <w:t>وَإِذَا ضَرَبْتُمْ فِي الْأَرْضِ فَلَيْسَ عَلَيْكُمْ جُنَاحٌ أَن تَقْصُرُوا مِنَ الصَّلَاةِ إِنْ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ascii="Amiri" w:hAnsi="Amiri" w:eastAsia="Amiri" w:cs="Amiri"/>
          <w:color w:val="111111"/>
          <w:sz w:val="28"/>
          <w:sz w:val="28"/>
          <w:szCs w:val="28"/>
          <w:rtl w:val="true"/>
          <w:lang w:bidi="ar-SA"/>
        </w:rPr>
        <w:t>وَإِنِ امْرَأَةٌ خَافَتْ مِن بَعْلِهَا نُشُورًاً أَوْ إِعْرَاضاً فَلَا جُنَاحَ عَلَيْهِمَا 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ascii="Amiri" w:hAnsi="Amiri" w:eastAsia="Amiri" w:cs="Amiri"/>
          <w:color w:val="111111"/>
          <w:sz w:val="28"/>
          <w:sz w:val="28"/>
          <w:szCs w:val="28"/>
          <w:rtl w:val="true"/>
          <w:lang w:bidi="ar-SA"/>
        </w:rPr>
        <w:t>وَرُسُلاً قَدْ فَصَصْناهُمْ عَلَيْكَ مِن قَبْلُ وَرُسُلاً لَمْ نَقْصُصْهُمْ عَلَيْكَ وَكَلَّمَ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الْيَوْمَ أَكْمَلْتُ لَكُمْ دِينَكُمْ وَأَتْمَمْتُ عَلَيْكُمْ نِعْمَتِي وَرَضِيتُ لَكُمُ الْإِسْلَامَ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ascii="Amiri" w:hAnsi="Amiri" w:eastAsia="Amiri" w:cs="Amiri"/>
          <w:color w:val="111111"/>
          <w:sz w:val="28"/>
          <w:sz w:val="28"/>
          <w:szCs w:val="28"/>
          <w:rtl w:val="true"/>
          <w:lang w:bidi="ar-SA"/>
        </w:rPr>
        <w:t>إِنَّمَا جَزَاءُ الَّذِينَ يُحَارِبُونَ اللّه وَرَسُولَهُ وَيَسْعَوْنَ فِي الْأَرْضِ فَسَاداً 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ascii="Amiri" w:hAnsi="Amiri" w:eastAsia="Amiri" w:cs="Amiri"/>
          <w:color w:val="111111"/>
          <w:sz w:val="28"/>
          <w:sz w:val="28"/>
          <w:szCs w:val="28"/>
          <w:rtl w:val="true"/>
          <w:lang w:bidi="ar-SA"/>
        </w:rPr>
        <w:t>سَمَاعُونَ لِلْكَذِبِ أَكَالُونَ لِلسُّحْتِ فَإِن جَاوُوكَ فَاحْكُم بَيْنَهُمْ أَوْ أَعْرِضْ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ascii="Amiri" w:hAnsi="Amiri" w:eastAsia="Amiri" w:cs="Amiri"/>
          <w:color w:val="111111"/>
          <w:sz w:val="28"/>
          <w:sz w:val="28"/>
          <w:szCs w:val="28"/>
          <w:rtl w:val="true"/>
          <w:lang w:bidi="ar-SA"/>
        </w:rPr>
        <w:t>يا أَيُّهَا الَّذِينَ آمَنُوا مَنْ يَرْتَدَّ مِنْكُمْ عَن دِينِهِ فَسَوْفَ يَأْتِي اللّه بِقَوْمٍ يُحِبُّهُمْ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ascii="Amiri" w:hAnsi="Amiri" w:eastAsia="Amiri" w:cs="Amiri"/>
          <w:color w:val="111111"/>
          <w:sz w:val="28"/>
          <w:sz w:val="28"/>
          <w:szCs w:val="28"/>
          <w:rtl w:val="true"/>
          <w:lang w:bidi="ar-SA"/>
        </w:rPr>
        <w:t>إِنَّمَا وَلِيُّكُمُ اللّه وَرَسُولُهُ وَالَّذِينَ آمَنُوا الَّذِينَ يُقِيمُونَ الصَّلَاةَ وَيُؤْتُونَ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ascii="Amiri" w:hAnsi="Amiri" w:eastAsia="Amiri" w:cs="Amiri"/>
          <w:color w:val="111111"/>
          <w:sz w:val="28"/>
          <w:sz w:val="28"/>
          <w:szCs w:val="28"/>
          <w:rtl w:val="true"/>
          <w:lang w:bidi="ar-SA"/>
        </w:rPr>
        <w:t>وَلَوْ أَنَّهُمْ أَقَامُوا التَّوْرَاةَ وَالْإِنْجِيلَ وَمَا أُنزِلَ إِلَيْهِم مِن رَبِّهِمْ لَأَكَلُوا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ascii="Amiri" w:hAnsi="Amiri" w:eastAsia="Amiri" w:cs="Amiri"/>
          <w:color w:val="111111"/>
          <w:sz w:val="28"/>
          <w:sz w:val="28"/>
          <w:szCs w:val="28"/>
          <w:rtl w:val="true"/>
          <w:lang w:bidi="ar-SA"/>
        </w:rPr>
        <w:t>يَا أَيُّهَا الَّذِينَ آمَنُوا لَا تَسْأَلُوا عَنْ أَشْيَاءَ إِن تُبْدَ لَكُمْ تَسُؤْكُمْ وَإِن تَسْأَلُوا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Amiri" w:hAnsi="Amiri" w:eastAsia="Amiri" w:cs="Amiri"/>
          <w:color w:val="111111"/>
          <w:sz w:val="28"/>
          <w:sz w:val="28"/>
          <w:szCs w:val="28"/>
          <w:rtl w:val="true"/>
          <w:lang w:bidi="ar-SA"/>
        </w:rPr>
        <w:t>يَا أَيُّهَا الَّذِينَ آمَنُوا عَلَيْكُمْ أَنْفُسَكُمْ لَا يَضُرُّكُم مَن ضَلَّ إِذَا اهْتَدَيْتُمْ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p>
    <w:p>
      <w:pPr>
        <w:pStyle w:val="BookText"/>
        <w:rPr/>
      </w:pPr>
      <w:r>
        <w:rPr>
          <w:rFonts w:eastAsia="Times New Roman" w:cs="Times New Roman" w:ascii="Times New Roman" w:hAnsi="Times New Roman"/>
          <w:color w:val="111111"/>
          <w:sz w:val="28"/>
          <w:szCs w:val="28"/>
          <w:lang w:val="en-US" w:bidi="en-US"/>
        </w:rPr>
        <w:t>110</w:t>
      </w:r>
      <w:r>
        <w:rPr>
          <w:rFonts w:ascii="Amiri" w:hAnsi="Amiri" w:eastAsia="Amiri" w:cs="Amiri"/>
          <w:color w:val="111111"/>
          <w:sz w:val="28"/>
          <w:sz w:val="28"/>
          <w:szCs w:val="28"/>
          <w:rtl w:val="true"/>
          <w:lang w:bidi="ar-SA"/>
        </w:rPr>
        <w:t>وَنُقَلِّبُ أَفْئِدَتَهُمْ وَأَبْصَارَهُمْ كَمَا لَمْ يُؤْمِنُوا بِهِ أَوَّلَ مَرَّةٍ وَنَذَرُهُمْ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وَالْوَزْنُ يَوْمَئِذٍ الْحَقُّ فَمَن ثَقُلَتْ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ascii="Amiri" w:hAnsi="Amiri" w:eastAsia="Amiri" w:cs="Amiri"/>
          <w:color w:val="111111"/>
          <w:sz w:val="28"/>
          <w:sz w:val="28"/>
          <w:szCs w:val="28"/>
          <w:rtl w:val="true"/>
          <w:lang w:bidi="ar-SA"/>
        </w:rPr>
        <w:t>وَبَيْنَهُمَا حِجَابٌ وَعَلَى الْأَعْرَافِ رِجَالٌ يَعْرِفُونَ كُلاً بِسِيمَاهُمْ وَنَادَوا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ascii="Amiri" w:hAnsi="Amiri" w:eastAsia="Amiri" w:cs="Amiri"/>
          <w:color w:val="111111"/>
          <w:sz w:val="28"/>
          <w:sz w:val="28"/>
          <w:szCs w:val="28"/>
          <w:rtl w:val="true"/>
          <w:lang w:bidi="ar-SA"/>
        </w:rPr>
        <w:t>إِنَّ رَبَّكُمُ اللّه الَّذِي خَلَقَ السَّمَاوَاتِ وَالْأَرْضَ فِي سِتَّةِ أَيَّامٍ ثُمَّ اسْتَوَى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138</w:t>
      </w:r>
      <w:r>
        <w:rPr>
          <w:rFonts w:ascii="Amiri" w:hAnsi="Amiri" w:eastAsia="Amiri" w:cs="Amiri"/>
          <w:color w:val="111111"/>
          <w:sz w:val="28"/>
          <w:sz w:val="28"/>
          <w:szCs w:val="28"/>
          <w:rtl w:val="true"/>
          <w:lang w:bidi="ar-SA"/>
        </w:rPr>
        <w:t>وَجَاوَزْنَا بِبَنِي إِسْرَائِيلَ الْبَحْرَ فَأَتَوْا عَلَى قَوْمٍ يَعْكُفُونَ عَلَى أَصْنَامٍ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ascii="Amiri" w:hAnsi="Amiri" w:eastAsia="Amiri" w:cs="Amiri"/>
          <w:color w:val="111111"/>
          <w:sz w:val="28"/>
          <w:sz w:val="28"/>
          <w:szCs w:val="28"/>
          <w:rtl w:val="true"/>
          <w:lang w:bidi="ar-SA"/>
        </w:rPr>
        <w:t>وَلَمَّا جَاءَ مُوسَى لِمِيقَاتِنَا وَكَلَّمَهُ رَبُّهُ قَالَ رَبِّ أَرِنِي أَنْظُرْ إِلَيْكَ قَالَ لَنْ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ascii="Amiri" w:hAnsi="Amiri" w:eastAsia="Amiri" w:cs="Amiri"/>
          <w:color w:val="111111"/>
          <w:sz w:val="28"/>
          <w:sz w:val="28"/>
          <w:szCs w:val="28"/>
          <w:rtl w:val="true"/>
          <w:lang w:bidi="ar-SA"/>
        </w:rPr>
        <w:t>وَمِن قَوْم مُوسَى أُمَّةٌ يَهْدُونَ بِالحَقِّ وَبِهِ يَعْدِلُونَ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ascii="Amiri" w:hAnsi="Amiri" w:eastAsia="Amiri" w:cs="Amiri"/>
          <w:color w:val="111111"/>
          <w:sz w:val="28"/>
          <w:sz w:val="28"/>
          <w:szCs w:val="28"/>
          <w:rtl w:val="true"/>
          <w:lang w:bidi="ar-SA"/>
        </w:rPr>
        <w:t>وَسْأَلْهُمْ عَنِ الْقَرْيَةِ الَّتِي كَانَتْ حَاضِرَةَ الْبَحْرِ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قِرَدَةً خَاسِئِينَ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p>
    <w:p>
      <w:pPr>
        <w:pStyle w:val="BookText"/>
        <w:rPr/>
      </w:pP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وَإِذْ يَمْكُرُ بِكَ الَّذِينَ كَفَرُوا لِيُثْبِتُوكَ أَوْ يَقْتُلُوكَ أَوْ يُخْرِجُوكَ وَيَمْكُرُونَ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p>
    <w:p>
      <w:pPr>
        <w:pStyle w:val="BookText"/>
        <w:rPr/>
      </w:pPr>
      <w:r>
        <w:rPr>
          <w:rFonts w:ascii="IRNazanin" w:hAnsi="IRNazanin" w:eastAsia="IRNazanin"/>
          <w:color w:val="111111"/>
          <w:sz w:val="28"/>
          <w:sz w:val="28"/>
          <w:szCs w:val="28"/>
          <w:rtl w:val="true"/>
          <w:lang w:bidi="fa-IR"/>
        </w:rPr>
        <w:t>سبب نزولها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الایعاز لأبی بکربقراءةالسورة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تلاوةالإمام لبنودالسورة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وَإِن نَكَثُوا أَيْمَانَهُم مِن بَعْدِ عَهْدِهِمْ وَطَعَنُوا فِي دِينِكُمْ فَقَاتِلُوا أَئِمَّةَ الْكُفْرِ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أَجَعَلْتُمْ سِقَايَةَ الْحَاجِّ وَعِمَارَةَ الْمَسْجِدِ الْحَرَامِ كَمَنْ آمَنَ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ascii="Amiri" w:hAnsi="Amiri" w:eastAsia="Amiri" w:cs="Amiri"/>
          <w:color w:val="111111"/>
          <w:sz w:val="28"/>
          <w:sz w:val="28"/>
          <w:szCs w:val="28"/>
          <w:rtl w:val="true"/>
          <w:lang w:bidi="ar-SA"/>
        </w:rPr>
        <w:t>إِنَّ عِدَّةَ الشُّهُورِ عِندَ اللّه اثْنَا عَشَرَ شَهْراً فِي كِتَابِ اللّه يَوْمَ خَلَقَ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ascii="Amiri" w:hAnsi="Amiri" w:eastAsia="Amiri" w:cs="Amiri"/>
          <w:color w:val="111111"/>
          <w:sz w:val="28"/>
          <w:sz w:val="28"/>
          <w:szCs w:val="28"/>
          <w:rtl w:val="true"/>
          <w:lang w:bidi="ar-SA"/>
        </w:rPr>
        <w:t>الْمُنَافِقُونَ وَالْمُنَافِقَاتُ بَعْضَهُم مِن بَعْضٍ يَأْمُرُونَ بِالْمُنْكَرِ وَيَنْهَوْنَ عَنِ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أَكَانَ لِلنَّاسِ عَجَباً أَنْ أَوْحَيْنَا إِلَى رَجُلٍ مِنْهُمْ أَنْ أَنذِرِ النَّاسَ وَبَشِّرِ الَّذِينَ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Amiri" w:hAnsi="Amiri" w:eastAsia="Amiri" w:cs="Amiri"/>
          <w:color w:val="111111"/>
          <w:sz w:val="28"/>
          <w:sz w:val="28"/>
          <w:szCs w:val="28"/>
          <w:rtl w:val="true"/>
          <w:lang w:bidi="ar-SA"/>
        </w:rPr>
        <w:t>لِلَّذِينَ أَحْسَنُوا الْحُسْنَى وَزِيَادَةٌ وَلَا يَرْهَقُ وُجُوهَهُمْ قَتَرٌ وَلَا ذِلَّةٌ أُولئِك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62</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p>
    <w:p>
      <w:pPr>
        <w:pStyle w:val="BookText"/>
        <w:rPr/>
      </w:pP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وَمَا مِن دَابَّةٍ فِي الْأَرْضِ إِلَّا عَلَى اللّه رِزْقُهَا وَيَعْلَمُ مُسْتَقَرَّهَا وَمُسْتَوْدَعَهَا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أَفَمَن كَانَ عَلَى بَيِّنَةٍ مِن رَبِّهِ وَيَتْلُوهُ شَاهِدٌ مِنْهُ وَمِن قَبْلِهِ كِتَابُ مُوسَى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ascii="Amiri" w:hAnsi="Amiri" w:eastAsia="Amiri" w:cs="Amiri"/>
          <w:color w:val="111111"/>
          <w:sz w:val="28"/>
          <w:sz w:val="28"/>
          <w:szCs w:val="28"/>
          <w:rtl w:val="true"/>
          <w:lang w:bidi="ar-SA"/>
        </w:rPr>
        <w:t>حَتَّى إِذَا جَاءَ أَمْرُنَا وَفَارَ التَّنُّورُ قُلْنَا احْمِلْ فِيهَا مِن كُلِّ زَوْجَيْنِ اثْنَيْن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ascii="Amiri" w:hAnsi="Amiri" w:eastAsia="Amiri" w:cs="Amiri"/>
          <w:color w:val="111111"/>
          <w:sz w:val="28"/>
          <w:sz w:val="28"/>
          <w:szCs w:val="28"/>
          <w:rtl w:val="true"/>
          <w:lang w:bidi="ar-SA"/>
        </w:rPr>
        <w:t>إِنِّي تَوَكَّلْتُ عَلَى اللّه رَبِّي وَرَبِّكُم مَا مِن دَابَّةٍ إِلَّا هُوَ آخِذُ بِنَاصِيَتِهَا إِنَّ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Amiri" w:hAnsi="Amiri" w:eastAsia="Amiri" w:cs="Amiri"/>
          <w:color w:val="111111"/>
          <w:sz w:val="28"/>
          <w:sz w:val="28"/>
          <w:szCs w:val="28"/>
          <w:rtl w:val="true"/>
          <w:lang w:bidi="ar-SA"/>
        </w:rPr>
        <w:t>يَوْمَ يَأْتِ لَا تَكَلَّمُ نَفْسٌ إِلَّا بِإِذْنِهِ فَمِنْهُمْ شَقِيٌّ وَسَعِيدٌ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ascii="Amiri" w:hAnsi="Amiri" w:eastAsia="Amiri" w:cs="Amiri"/>
          <w:color w:val="111111"/>
          <w:sz w:val="28"/>
          <w:sz w:val="28"/>
          <w:szCs w:val="28"/>
          <w:rtl w:val="true"/>
          <w:lang w:bidi="ar-SA"/>
        </w:rPr>
        <w:t>وَأَقِمِ الصَّلَاةَ طَرَفَيِ النَّهَارِ وَزُلَفًا مِنَ اللَّيْلِ إِنَّ الْحَسَنَاتِ يُذْهِبْنَ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p>
    <w:p>
      <w:pPr>
        <w:pStyle w:val="BookText"/>
        <w:rPr/>
      </w:pP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وَلَقَدْ هَمَّتْ بِهِ وَهَمَّ بِهَا لَوْلَا أَن رَأى بُرْهَانَ رَبِّهِ كَذَلِكَ لِنَصْرِفَ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p>
    <w:p>
      <w:pPr>
        <w:pStyle w:val="BookText"/>
        <w:rPr/>
      </w:pP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وَفِي الْأَرْضِ قِطَعْ مُتَجَاوِرَاتٌ وَجَنَّاتٌ مِنْ أَعْنَابٍ وَزَرْعٍ وَنَخِيلٌ صِنْوَانٌ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ascii="Amiri" w:hAnsi="Amiri" w:eastAsia="Amiri" w:cs="Amiri"/>
          <w:color w:val="111111"/>
          <w:sz w:val="28"/>
          <w:sz w:val="28"/>
          <w:szCs w:val="28"/>
          <w:rtl w:val="true"/>
          <w:lang w:bidi="ar-SA"/>
        </w:rPr>
        <w:t>وَيَقُولُ الَّذِينَ كَفَرُوا لَسْتَ مُرْسَلاً قُلْ كَفَى بِاللّه شَهِيداً بَيْنِي وَبَيْنَكُمْ 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أَلَمْ يَأْتِكُمْ نَبَؤُا الَّذِينَ مِن قَبْلِكُمْ قَوْمِ نُوحٍ وَعَادٍ وَثَمُودَ وَالَّذِينَ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أَلَمْ تَرَ كَيْفَ ضَرَبَ اللّه مَثَلاً كَلِمَةٌ طَيِّبَةٌ كَشَجَرَةٍ طَيِّبَةٍ أَصْلُهَا ثَابِتٌ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Amiri" w:hAnsi="Amiri" w:eastAsia="Amiri" w:cs="Amiri"/>
          <w:color w:val="111111"/>
          <w:sz w:val="28"/>
          <w:sz w:val="28"/>
          <w:szCs w:val="28"/>
          <w:rtl w:val="true"/>
          <w:lang w:bidi="ar-SA"/>
        </w:rPr>
        <w:t>وَمَثَلُ كَلِمَةٍ خَبِيثَةٍ كَشَجَرَةٍ خَبِيثَةٍ اجْتَنَّتْ مِن فَوْقِ الْأَرْضِ مَالَهَا مِن قَرَارٍ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رُبَمَا يَوَدُّ الَّذِينَ كَفَرُوا لَوْ كَانُوا مِسْلِمِينَ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ascii="Amiri" w:hAnsi="Amiri" w:eastAsia="Amiri" w:cs="Amiri"/>
          <w:color w:val="111111"/>
          <w:sz w:val="28"/>
          <w:sz w:val="28"/>
          <w:szCs w:val="28"/>
          <w:rtl w:val="true"/>
          <w:lang w:bidi="ar-SA"/>
        </w:rPr>
        <w:t>لَهَا سَبْعَةُ أَبْوَابٍ لِّكُلِّ بَابٍ مِّنْهُمْ جُزْءٌ مَّقْسُومٌ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ascii="Amiri" w:hAnsi="Amiri" w:eastAsia="Amiri" w:cs="Amiri"/>
          <w:color w:val="111111"/>
          <w:sz w:val="28"/>
          <w:sz w:val="28"/>
          <w:szCs w:val="28"/>
          <w:rtl w:val="true"/>
          <w:lang w:bidi="ar-SA"/>
        </w:rPr>
        <w:t>وَمَا خَلَقْنَا السَّمَاوَاتِ وَالْأَرْضَ وَمَا بَيْنَهُمَا إِلَّا بِالْحَقِّ وَإِنَّ السَّاعَةَ 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p>
    <w:p>
      <w:pPr>
        <w:pStyle w:val="BookText"/>
        <w:rPr/>
      </w:pP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يُنَزِّلُ الْمَلَائِكَةَ بِالرُّوح مِن أَمْرِهِ عَلَى مَن يَشَاءُ مِن عِبَادِهِ أَنْ أَنذِرُوا أَنَّهُ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وَعَلَامَاتٍ وِبِالنَّجْمِ هُمْ يَهْتَدُونَ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وَقِيلَ لِلَّذِينَ اتَّقَوْا مَاذَا أَنزَلَ رَبُّكُمْ قَالُوا خَيْراً لِلَّذِينَ أَحْسَنُوا فِي هَذِهِ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ascii="Amiri" w:hAnsi="Amiri" w:eastAsia="Amiri" w:cs="Amiri"/>
          <w:color w:val="111111"/>
          <w:sz w:val="28"/>
          <w:sz w:val="28"/>
          <w:szCs w:val="28"/>
          <w:rtl w:val="true"/>
          <w:lang w:bidi="ar-SA"/>
        </w:rPr>
        <w:t>وَاللّه خَلَقَكُمْ ثُمَّ يَتَوَفَّاكُمْ وَمِنكُم مَن يُرَدُّ إِلَى أَرْذَلِ الْعُمُرِ لِكَيْ لَا يَعْلَمَ بَعْدَ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ascii="Amiri" w:hAnsi="Amiri" w:eastAsia="Amiri" w:cs="Amiri"/>
          <w:color w:val="111111"/>
          <w:sz w:val="28"/>
          <w:sz w:val="28"/>
          <w:szCs w:val="28"/>
          <w:rtl w:val="true"/>
          <w:lang w:bidi="ar-SA"/>
        </w:rPr>
        <w:t>إِنَّ اللّه يَأْمُرُ بِالْعَدْلِ وَالْإِحْسَانِ وَإِيتَاءِ ذِي الْقُرْبَى وَيَنْهَى عَنِ 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p>
    <w:p>
      <w:pPr>
        <w:pStyle w:val="BookText"/>
        <w:rPr/>
      </w:pPr>
      <w:r>
        <w:rPr>
          <w:rFonts w:eastAsia="Times New Roman" w:cs="Times New Roman" w:ascii="Times New Roman" w:hAnsi="Times New Roman"/>
          <w:color w:val="111111"/>
          <w:sz w:val="28"/>
          <w:szCs w:val="28"/>
          <w:lang w:val="en-US" w:bidi="en-US"/>
        </w:rPr>
        <w:t>102</w:t>
      </w:r>
      <w:r>
        <w:rPr>
          <w:rFonts w:ascii="Amiri" w:hAnsi="Amiri" w:eastAsia="Amiri" w:cs="Amiri"/>
          <w:color w:val="111111"/>
          <w:sz w:val="28"/>
          <w:sz w:val="28"/>
          <w:szCs w:val="28"/>
          <w:rtl w:val="true"/>
          <w:lang w:bidi="ar-SA"/>
        </w:rPr>
        <w:t>قَالَ لَقَدْ عَلِمْتَ مَا أَنزَلَ هَؤُلاءِ إِلَّا رَبُّ السَّمَاوَاتِ وَالْأَرْضِ بَصَائِرَ وَإِنِّي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ascii="Amiri" w:hAnsi="Amiri" w:eastAsia="Amiri" w:cs="Amiri"/>
          <w:color w:val="111111"/>
          <w:sz w:val="28"/>
          <w:sz w:val="28"/>
          <w:szCs w:val="28"/>
          <w:rtl w:val="true"/>
          <w:lang w:bidi="ar-SA"/>
        </w:rPr>
        <w:t>وَيَسْأَلُونَكَ عَن ذِي الْقَرْنَيْنِ قُلْ سَأَتْلُوا عَلَيْكُم مِنْهُ ذِكْراً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ascii="Amiri" w:hAnsi="Amiri" w:eastAsia="Amiri" w:cs="Amiri"/>
          <w:color w:val="111111"/>
          <w:sz w:val="28"/>
          <w:sz w:val="28"/>
          <w:szCs w:val="28"/>
          <w:rtl w:val="true"/>
          <w:lang w:bidi="ar-SA"/>
        </w:rPr>
        <w:t>وَتَرَكْنَا بَعْضَهُمْ يَوْمَئِذٍ يَمُوجُ فِي بَعْضٍ وَنُفِخَ فِي الصُّورِ فَجَمَعْنَاهُمْ جَمْعَاً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ascii="Amiri" w:hAnsi="Amiri" w:eastAsia="Amiri" w:cs="Amiri"/>
          <w:color w:val="111111"/>
          <w:sz w:val="28"/>
          <w:sz w:val="28"/>
          <w:szCs w:val="28"/>
          <w:rtl w:val="true"/>
          <w:lang w:bidi="ar-SA"/>
        </w:rPr>
        <w:t>قُلْ هَلْ نُنَبِّئُكُم بِالْأَخْسَرِينَ أَعْمَالاً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Amiri" w:hAnsi="Amiri" w:eastAsia="Amiri" w:cs="Amiri"/>
          <w:color w:val="111111"/>
          <w:sz w:val="28"/>
          <w:sz w:val="28"/>
          <w:szCs w:val="28"/>
          <w:rtl w:val="true"/>
          <w:lang w:bidi="ar-SA"/>
        </w:rPr>
        <w:t>وَهُزِّى إِلَيْكِ بجذع النَّخْلَةِ تُسَاقِطْ عَلَيْكِ رُطَبَاً جَنِيّاً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ascii="Amiri" w:hAnsi="Amiri" w:eastAsia="Amiri" w:cs="Amiri"/>
          <w:color w:val="111111"/>
          <w:sz w:val="28"/>
          <w:sz w:val="28"/>
          <w:szCs w:val="28"/>
          <w:rtl w:val="true"/>
          <w:lang w:bidi="ar-SA"/>
        </w:rPr>
        <w:t>يَوْمَ نَحْشُرُ الْمُتَّقِينَ إِلَى الرَّحْمن وفداً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p>
    <w:p>
      <w:pPr>
        <w:pStyle w:val="BookText"/>
        <w:rPr/>
      </w:pP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الرَّحْمَنُ عَلَى الْعَرْشِ اسْتَوَى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ascii="Amiri" w:hAnsi="Amiri" w:eastAsia="Amiri" w:cs="Amiri"/>
          <w:color w:val="111111"/>
          <w:sz w:val="28"/>
          <w:sz w:val="28"/>
          <w:szCs w:val="28"/>
          <w:rtl w:val="true"/>
          <w:lang w:bidi="ar-SA"/>
        </w:rPr>
        <w:t>فَأَوْجَسَ فِي نَفْسِهِ خِيفَةٌ مُوسَى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ascii="Amiri" w:hAnsi="Amiri" w:eastAsia="Amiri" w:cs="Amiri"/>
          <w:color w:val="111111"/>
          <w:sz w:val="28"/>
          <w:sz w:val="28"/>
          <w:szCs w:val="28"/>
          <w:rtl w:val="true"/>
          <w:lang w:bidi="ar-SA"/>
        </w:rPr>
        <w:t>فَأَخْرَجَ لَهُمْ عِجْلاً جَسَداً لَّهُ خَوَارٌ فَقَالُوا هَذَا إِلَهُكُمْ وَإِلهُ مُوسَى فَنَسِيَ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ascii="Amiri" w:hAnsi="Amiri" w:eastAsia="Amiri" w:cs="Amiri"/>
          <w:color w:val="111111"/>
          <w:sz w:val="28"/>
          <w:sz w:val="28"/>
          <w:szCs w:val="28"/>
          <w:rtl w:val="true"/>
          <w:lang w:bidi="ar-SA"/>
        </w:rPr>
        <w:t>وَأْمُرْ أَهْلَكَ بِالصَّلَاةِ وَاصْطَبِرْ عَلَيْهَا لَا نَسْأَلُكَ رِزْقاً نَّحْنُ نَرْزُقُكَ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w:t>
      </w:r>
    </w:p>
    <w:p>
      <w:pPr>
        <w:pStyle w:val="BookText"/>
        <w:rPr/>
      </w:pPr>
      <w:r>
        <w:rPr>
          <w:rFonts w:eastAsia="Times New Roman" w:cs="Times New Roman" w:ascii="Times New Roman" w:hAnsi="Times New Roman"/>
          <w:color w:val="111111"/>
          <w:sz w:val="28"/>
          <w:szCs w:val="28"/>
          <w:lang w:val="en-US" w:bidi="en-US"/>
        </w:rPr>
        <w:t>35</w:t>
      </w:r>
      <w:r>
        <w:rPr>
          <w:rFonts w:ascii="Amiri" w:hAnsi="Amiri" w:eastAsia="Amiri" w:cs="Amiri"/>
          <w:color w:val="111111"/>
          <w:sz w:val="28"/>
          <w:sz w:val="28"/>
          <w:szCs w:val="28"/>
          <w:rtl w:val="true"/>
          <w:lang w:bidi="ar-SA"/>
        </w:rPr>
        <w:t>كُل نَفْسٍ ذَائِقَةُ الْمَوْتِ وَتَبْلُوكُم بِالشَّرِّ وَالْخَيْرِ فِتْنَةٌ وَإِلَيْنَا تُرْجَعُونَ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ascii="Amiri" w:hAnsi="Amiri" w:eastAsia="Amiri" w:cs="Amiri"/>
          <w:color w:val="111111"/>
          <w:sz w:val="28"/>
          <w:sz w:val="28"/>
          <w:szCs w:val="28"/>
          <w:rtl w:val="true"/>
          <w:lang w:bidi="ar-SA"/>
        </w:rPr>
        <w:t>وَنَضَعُ الْمَوَازِينَ الْقِسْطَ لِيَوْمِ الْقِيَامَةِ فَلَا تُظْلَمُ نَفْسٌ شَيْئًا وَإِن كَانَ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ascii="Amiri" w:hAnsi="Amiri" w:eastAsia="Amiri" w:cs="Amiri"/>
          <w:color w:val="111111"/>
          <w:sz w:val="28"/>
          <w:sz w:val="28"/>
          <w:szCs w:val="28"/>
          <w:rtl w:val="true"/>
          <w:lang w:bidi="ar-SA"/>
        </w:rPr>
        <w:t>إِنَّ الَّذِينَ سَبَقَتْ لَهُم مِنَّا الْحُسْنَى أُولَئِكَ عَنْهَا مُبْعَدُونَ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ascii="Amiri" w:hAnsi="Amiri" w:eastAsia="Amiri" w:cs="Amiri"/>
          <w:color w:val="111111"/>
          <w:sz w:val="28"/>
          <w:sz w:val="28"/>
          <w:szCs w:val="28"/>
          <w:rtl w:val="true"/>
          <w:lang w:bidi="ar-SA"/>
        </w:rPr>
        <w:t>يَوْمَ نَطْوِي السَّمَاءَ كَطَيّ السِّجِلِّ لِلْكُتُبِ كَمَا بَدَأْنَا أَوَّلَ خَلْقٍ نُعِيدُهُ 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إِنَّ الَّذِينَ آمَنُوا وَالَّذِينَ هَادُوا وَالصَّابِئِينَ وَالنَّصَارَى وَالْمَجُوسَ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وَالَّذِينَ هُمْ عَن اللَّغْوِ مُعْرِضُونَ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ثُمَّ خَلَقْنَا النُّطْفَةَ عَلَقَةً فَخَلَقْنَا الْعَلَقَةَ مُضْغَةً فَخَلَقْنَا الْمُضْغَةَ عِظَاماً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إِنَّ فِي ذلِكَ لَآيَاتٍ وَإِن كُنَّا لَمُبْتَلِينَ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p>
    <w:p>
      <w:pPr>
        <w:pStyle w:val="BookText"/>
        <w:rPr/>
      </w:pP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ascii="Amiri" w:hAnsi="Amiri" w:eastAsia="Amiri" w:cs="Amiri"/>
          <w:color w:val="111111"/>
          <w:sz w:val="28"/>
          <w:sz w:val="28"/>
          <w:szCs w:val="28"/>
          <w:rtl w:val="true"/>
          <w:lang w:bidi="ar-SA"/>
        </w:rPr>
        <w:t>وَالَّذِينَ كَفَرُوا أَعْمَالُهُمْ كَسَرَابٍ بِقِيعَةٍ يَحْسَبُهُ الظُّمْآنُ مَاءً حَتَّى إِذَا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ascii="Amiri" w:hAnsi="Amiri" w:eastAsia="Amiri" w:cs="Amiri"/>
          <w:color w:val="111111"/>
          <w:sz w:val="28"/>
          <w:sz w:val="28"/>
          <w:szCs w:val="28"/>
          <w:rtl w:val="true"/>
          <w:lang w:bidi="ar-SA"/>
        </w:rPr>
        <w:t>أَلَمْ تَرَ أَنَّ اللّه يُزْجِي سَحَابًا ثُمَّ يُؤَلِّفُ بَيْنَهُ ثُمَّ يَجْعَلُهُ رُكَاماً فَتَرَى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p>
    <w:p>
      <w:pPr>
        <w:pStyle w:val="BookText"/>
        <w:rPr/>
      </w:pP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أَصْحَابُ الْجَنَّةِ يَوْمَئِذٍ خَيْرٌ مُسْتَقَرًا وَأَحْسَنُ مَقِيلاً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ascii="Amiri" w:hAnsi="Amiri" w:eastAsia="Amiri" w:cs="Amiri"/>
          <w:color w:val="111111"/>
          <w:sz w:val="28"/>
          <w:sz w:val="28"/>
          <w:szCs w:val="28"/>
          <w:rtl w:val="true"/>
          <w:lang w:bidi="ar-SA"/>
        </w:rPr>
        <w:t>وَعَاداً وَثَمُودَ وَأَصْحَابَ الرَّسُ وَقُرُوناً بَيْنَ ذَلِكَ كَثِيراً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w:t>
      </w: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وَنُرِيدُ أَن نَّمُنَّ عَلَى الَّذِينَ اسْتُضْعِفُوا فِي الْأَرْضِ وَنَجْعَلَهُمْ أَئِمَّةٌ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ascii="Amiri" w:hAnsi="Amiri" w:eastAsia="Amiri" w:cs="Amiri"/>
          <w:color w:val="111111"/>
          <w:sz w:val="28"/>
          <w:sz w:val="28"/>
          <w:szCs w:val="28"/>
          <w:rtl w:val="true"/>
          <w:lang w:bidi="ar-SA"/>
        </w:rPr>
        <w:t>وَابْتَغِ فِيمَا آتَاكَ اللّه الدَّارَ الْآخِرَةَ وَلَا تَنسَ نَصِيبَكَ مِنَ الدُّنْيَا وَأَحْسِن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ascii="Amiri" w:hAnsi="Amiri" w:eastAsia="Amiri" w:cs="Amiri"/>
          <w:color w:val="111111"/>
          <w:sz w:val="28"/>
          <w:sz w:val="28"/>
          <w:szCs w:val="28"/>
          <w:rtl w:val="true"/>
          <w:lang w:bidi="ar-SA"/>
        </w:rPr>
        <w:t>وَلَا تَدْعُ مَعَ اللّه إِلَهَا آخَرَ لَا إِلَهَ إِلَّا هُوَ كُلُّ شَيْءٍ هَالِك إِلَّا وَجْهَهُ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p>
    <w:p>
      <w:pPr>
        <w:pStyle w:val="BookText"/>
        <w:rPr/>
      </w:pP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مَن كَانَ يَرْجُواْ لِقَاءَ اللّه فَإِنَّ أَجَلَ اللّه لَآتٍ وَهُوَ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p>
    <w:p>
      <w:pPr>
        <w:pStyle w:val="BookText"/>
        <w:rPr/>
      </w:pPr>
      <w:r>
        <w:rPr>
          <w:rFonts w:eastAsia="Times New Roman" w:cs="Times New Roman" w:ascii="Times New Roman" w:hAnsi="Times New Roman"/>
          <w:color w:val="111111"/>
          <w:sz w:val="28"/>
          <w:szCs w:val="28"/>
          <w:lang w:val="en-US" w:bidi="en-US"/>
        </w:rPr>
        <w:t>39</w:t>
      </w:r>
      <w:r>
        <w:rPr>
          <w:rFonts w:ascii="Amiri" w:hAnsi="Amiri" w:eastAsia="Amiri" w:cs="Amiri"/>
          <w:color w:val="111111"/>
          <w:sz w:val="28"/>
          <w:sz w:val="28"/>
          <w:szCs w:val="28"/>
          <w:rtl w:val="true"/>
          <w:lang w:bidi="ar-SA"/>
        </w:rPr>
        <w:t>وَمَا آتَيْتُم مِن رِباً لِيَرْبُوا فِي أَمْوَالِ النَّاسِ فَلَا يَرْبُوا عِندَ اللّه وَمَا آتَيْتُم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w:t>
      </w:r>
    </w:p>
    <w:p>
      <w:pPr>
        <w:pStyle w:val="BookText"/>
        <w:rPr/>
      </w:pPr>
      <w:r>
        <w:rPr>
          <w:rFonts w:eastAsia="Times New Roman" w:cs="Times New Roman" w:ascii="Times New Roman" w:hAnsi="Times New Roman"/>
          <w:color w:val="111111"/>
          <w:sz w:val="28"/>
          <w:szCs w:val="28"/>
          <w:lang w:val="en-US" w:bidi="en-US"/>
        </w:rPr>
        <w:t>34</w:t>
      </w:r>
      <w:r>
        <w:rPr>
          <w:rFonts w:ascii="Amiri" w:hAnsi="Amiri" w:eastAsia="Amiri" w:cs="Amiri"/>
          <w:color w:val="111111"/>
          <w:sz w:val="28"/>
          <w:sz w:val="28"/>
          <w:szCs w:val="28"/>
          <w:rtl w:val="true"/>
          <w:lang w:bidi="ar-SA"/>
        </w:rPr>
        <w:t>إِنَّ اللّه عِندَهُ عِلْمُ السَّاعَةِ وَيُنَزِّلُ الْغَيْثَ وَيَعْلَمُ مَا فِي الْأَرْحَامِ وَمَا تَدْرِي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p>
    <w:p>
      <w:pPr>
        <w:pStyle w:val="BookText"/>
        <w:rPr/>
      </w:pP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النَبيّ أَوْلَى بِالْمُؤْمِنِينَ مِن أَنفُسِهِمْ وَأَزْوَاجُهُ أُمَّهَاتُهُمْ وَأُولُوا الْأَرْحَامِ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ascii="Amiri" w:hAnsi="Amiri" w:eastAsia="Amiri" w:cs="Amiri"/>
          <w:color w:val="111111"/>
          <w:sz w:val="28"/>
          <w:sz w:val="28"/>
          <w:szCs w:val="28"/>
          <w:rtl w:val="true"/>
          <w:lang w:bidi="ar-SA"/>
        </w:rPr>
        <w:t>وَقَرْنَ فِي بُيُوتِكُنُ وَلَا تَبَرَّجْنَ تَبَرُّجَ الْجَاهِلِيَّةِ الأُولَى وَأَقِمْنَ الصَّلَاةَ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ascii="Amiri" w:hAnsi="Amiri" w:eastAsia="Amiri" w:cs="Amiri"/>
          <w:color w:val="111111"/>
          <w:sz w:val="28"/>
          <w:sz w:val="28"/>
          <w:szCs w:val="28"/>
          <w:rtl w:val="true"/>
          <w:lang w:bidi="ar-SA"/>
        </w:rPr>
        <w:t>إِنَّ اللّه وَمَلَائِكَتَهُ يُصَلُّونَ عَلَى النَبيّ يَا أَيُّهَا الَّذِينَ آمَنُوا صَلُّوا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ascii="Amiri" w:hAnsi="Amiri" w:eastAsia="Amiri" w:cs="Amiri"/>
          <w:color w:val="111111"/>
          <w:sz w:val="28"/>
          <w:sz w:val="28"/>
          <w:szCs w:val="28"/>
          <w:rtl w:val="true"/>
          <w:lang w:bidi="ar-SA"/>
        </w:rPr>
        <w:t>إِنَّا عَرَضْنَا الْأَمَانَةَ عَلَى السَّمَاوَاتِ وَالْأَرْضِ وَالْجِبَالِ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سبأ</w:t>
      </w:r>
    </w:p>
    <w:p>
      <w:pPr>
        <w:pStyle w:val="BookText"/>
        <w:rPr/>
      </w:pPr>
      <w:r>
        <w:rPr>
          <w:rFonts w:eastAsia="Times New Roman" w:cs="Times New Roman" w:ascii="Times New Roman" w:hAnsi="Times New Roman"/>
          <w:color w:val="111111"/>
          <w:sz w:val="28"/>
          <w:szCs w:val="28"/>
          <w:lang w:val="en-US" w:bidi="en-US"/>
        </w:rPr>
        <w:t>37</w:t>
      </w:r>
      <w:r>
        <w:rPr>
          <w:rFonts w:ascii="Amiri" w:hAnsi="Amiri" w:eastAsia="Amiri" w:cs="Amiri"/>
          <w:color w:val="111111"/>
          <w:sz w:val="28"/>
          <w:sz w:val="28"/>
          <w:szCs w:val="28"/>
          <w:rtl w:val="true"/>
          <w:lang w:bidi="ar-SA"/>
        </w:rPr>
        <w:t>وَمَا أَمْوَالُكُمْ وَلَا أَوْلَادُكُم بِالَّتِي تُقَرِّبُكُمْ عِندَنَا زُلْفَى إِلَّا مَنْ آمَنَ وَعَمِلَ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ascii="Amiri" w:hAnsi="Amiri" w:eastAsia="Amiri" w:cs="Amiri"/>
          <w:color w:val="111111"/>
          <w:sz w:val="28"/>
          <w:sz w:val="28"/>
          <w:szCs w:val="28"/>
          <w:rtl w:val="true"/>
          <w:lang w:bidi="ar-SA"/>
        </w:rPr>
        <w:t>قُلْ إِنَّ رَبِّي يَبْسُطُ الرِّزْقَ لِمَن يَشَاءُ مِنْ عِبَادِهِ وَيَقْدِرُ لَهُ وَمَا أَنفَقْتُم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p>
    <w:p>
      <w:p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الْحَمْدُ لِلَّهِ فَاطِرِ السَّمَاوَاتِ وَالْأَرْضِ جَاعِلِ الْمَلَائِكَةِ رُسُلاً 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p>
    <w:p>
      <w:pPr>
        <w:pStyle w:val="BookText"/>
        <w:rPr/>
      </w:pP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إِنَّا نَحْنُ نُحْيِ الْمَوْتَى وَنَكْتُبُ مَا قَدَّمُوا وَآثَارَهُمْ وَكُلَّ شَيْءٍ أَحْصَيْنَاهُ 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ascii="Amiri" w:hAnsi="Amiri" w:eastAsia="Amiri" w:cs="Amiri"/>
          <w:color w:val="111111"/>
          <w:sz w:val="28"/>
          <w:sz w:val="28"/>
          <w:szCs w:val="28"/>
          <w:rtl w:val="true"/>
          <w:lang w:bidi="ar-SA"/>
        </w:rPr>
        <w:t>لِيُنذِرَ مَن كَانَ حَيَّا وَيَحِقَّ الْقَوْلُ عَلَى الْكَافِرِينَ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إِنَّا زَيَّنَّا السَّمَاءَ الدُّنْيَا بِزِينَةِ الْكَوَاكِبِ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وَقِفُوهُمْ إِنَّهُمْ مَسْئُولُونَ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ascii="Amiri" w:hAnsi="Amiri" w:eastAsia="Amiri" w:cs="Amiri"/>
          <w:color w:val="111111"/>
          <w:sz w:val="28"/>
          <w:sz w:val="28"/>
          <w:szCs w:val="28"/>
          <w:rtl w:val="true"/>
          <w:lang w:bidi="ar-SA"/>
        </w:rPr>
        <w:t>وَقَالَ إِنِّي ذَاهِبٌ إِلَى رَبِّي سَيَهْدِينِ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Amiri" w:hAnsi="Amiri" w:eastAsia="Amiri" w:cs="Amiri"/>
          <w:color w:val="111111"/>
          <w:sz w:val="28"/>
          <w:sz w:val="28"/>
          <w:szCs w:val="28"/>
          <w:rtl w:val="true"/>
          <w:lang w:bidi="ar-SA"/>
        </w:rPr>
        <w:t>﴿سَلَامٌ عَلَى إِلْ يَاسِينَ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وَقَالُوا رَبَّنَا عَجِّلْ لَّنَا فِطْنَا قَبْلَ يَوْمِ الحِسابِ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72</w:t>
      </w:r>
      <w:r>
        <w:rPr>
          <w:rFonts w:ascii="Amiri" w:hAnsi="Amiri" w:eastAsia="Amiri" w:cs="Amiri"/>
          <w:color w:val="111111"/>
          <w:sz w:val="28"/>
          <w:sz w:val="28"/>
          <w:szCs w:val="28"/>
          <w:rtl w:val="true"/>
          <w:lang w:bidi="ar-SA"/>
        </w:rPr>
        <w:t>إِذْ قَالَ رَبُّكَ لِلْمَلَائِكَةِ إِنِّي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سَوَّيْتُهُ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p>
    <w:p>
      <w:pPr>
        <w:pStyle w:val="BookText"/>
        <w:rPr/>
      </w:pPr>
      <w:r>
        <w:rPr>
          <w:rFonts w:eastAsia="Times New Roman" w:cs="Times New Roman" w:ascii="Times New Roman" w:hAnsi="Times New Roman"/>
          <w:color w:val="111111"/>
          <w:sz w:val="28"/>
          <w:szCs w:val="28"/>
          <w:lang w:val="en-US" w:bidi="en-US"/>
        </w:rPr>
        <w:t>33</w:t>
      </w:r>
      <w:r>
        <w:rPr>
          <w:rFonts w:ascii="Amiri" w:hAnsi="Amiri" w:eastAsia="Amiri" w:cs="Amiri"/>
          <w:color w:val="111111"/>
          <w:sz w:val="28"/>
          <w:sz w:val="28"/>
          <w:szCs w:val="28"/>
          <w:rtl w:val="true"/>
          <w:lang w:bidi="ar-SA"/>
        </w:rPr>
        <w:t>الَّذِي جَاءَ بِالصِّدْقِ وَصَدَّقَ بِهِ أُولئِكَ هُمُ الْمُتَّقُونَ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ascii="Amiri" w:hAnsi="Amiri" w:eastAsia="Amiri" w:cs="Amiri"/>
          <w:color w:val="111111"/>
          <w:sz w:val="28"/>
          <w:sz w:val="28"/>
          <w:szCs w:val="28"/>
          <w:rtl w:val="true"/>
          <w:lang w:bidi="ar-SA"/>
        </w:rPr>
        <w:t>اللّه يَتَوَفَّى الْأَنفُسَ حِينَ مَوْتِهَا وَالَّتِي لَمْ تَمُتْ فِي مَنَامِهَا فَيُمْسِكُ الَّتِي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ascii="Amiri" w:hAnsi="Amiri" w:eastAsia="Amiri" w:cs="Amiri"/>
          <w:color w:val="111111"/>
          <w:sz w:val="28"/>
          <w:sz w:val="28"/>
          <w:szCs w:val="28"/>
          <w:rtl w:val="true"/>
          <w:lang w:bidi="ar-SA"/>
        </w:rPr>
        <w:t>قُلْ يَا عِبَادِيَ الَّذِينَ أَسْرَفُوا عَلَى أَنفُسِهِمْ لَا تَقْنَطُوا مِن رَحْمَةِ اللّه إِنَّ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ascii="Amiri" w:hAnsi="Amiri" w:eastAsia="Amiri" w:cs="Amiri"/>
          <w:color w:val="111111"/>
          <w:sz w:val="28"/>
          <w:sz w:val="28"/>
          <w:szCs w:val="28"/>
          <w:rtl w:val="true"/>
          <w:lang w:bidi="ar-SA"/>
        </w:rPr>
        <w:t>وَسِيقَ الَّذِينَ كَفَرُوا إِلَى جَهَنَّمَ زُمَرًا حَتَّى إِذَا جَاؤُوهَا فُتِحَتْ أَبْوَابُهَا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ascii="Amiri" w:hAnsi="Amiri" w:eastAsia="Amiri" w:cs="Amiri"/>
          <w:color w:val="111111"/>
          <w:sz w:val="28"/>
          <w:sz w:val="28"/>
          <w:szCs w:val="28"/>
          <w:rtl w:val="true"/>
          <w:lang w:bidi="ar-SA"/>
        </w:rPr>
        <w:t>وَسِيقَ الَّذِينَ اتَّقَوْا رَبَّهُمْ إِلَى الْجَنَّةِ زُمَرًا حَتَّى إِذَا جَاؤُوهَا وَفُتِحَتْ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p>
    <w:p>
      <w:pPr>
        <w:pStyle w:val="BookText"/>
        <w:rPr/>
      </w:pP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يَوْمَ هُم بَارِزُونَ لَا يَخْفَى عَلَى اللّه مِنْهُمْ شَيْءٌ لِمَنِ الْمُلْكُ الْيَوْمَ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w:t>
      </w:r>
    </w:p>
    <w:p>
      <w:pPr>
        <w:pStyle w:val="BookText"/>
        <w:rPr/>
      </w:pP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ثُمَّ اسْتَوَى إِلَى السَّمَاءِ وَهِيَ دُخَانٌ فَقَالَ لَهَا وَلِلْأَرْضِ انْتِيَا طَوْعاً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وَمَا كُنتُمْ تَسْتَتِرُونَ أَن يَشْهَدَ عَلَيْكُمْ سَمْعُكُمْ وَلَا أَبْصَارُكُمْ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وَقَالَ الَّذِينَ كَفَرُوا رَبَّنَا أَرِنَا الدَيْنِ أَضَلانَا مِنَ الْجِنِّ وَالْإِنسِ نَجْعَلُهُمَا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ascii="Amiri" w:hAnsi="Amiri" w:eastAsia="Amiri" w:cs="Amiri"/>
          <w:color w:val="111111"/>
          <w:sz w:val="28"/>
          <w:sz w:val="28"/>
          <w:szCs w:val="28"/>
          <w:rtl w:val="true"/>
          <w:lang w:bidi="ar-SA"/>
        </w:rPr>
        <w:t>ذلِكَ الَّذِي يُبَشِّرُ اللّه عِبَادَهُ الَّذِينَ آمَنُوا وَعَمِلُوا الصَّالِحَاتِ قُل لَا أَسْأَلُكُمْ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ascii="Amiri" w:hAnsi="Amiri" w:eastAsia="Amiri" w:cs="Amiri"/>
          <w:color w:val="111111"/>
          <w:sz w:val="28"/>
          <w:sz w:val="28"/>
          <w:szCs w:val="28"/>
          <w:rtl w:val="true"/>
          <w:lang w:bidi="ar-SA"/>
        </w:rPr>
        <w:t>وَلَوْ بَسَطَ اللّه الرِّزْقَ لِعِبَادِهِ لَبَغَوْا فِي الْأَرْضِ وَلَكِن يُنَزِّلُ بِقَدَرٍ مَا يَشَاءُ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ascii="Amiri" w:hAnsi="Amiri" w:eastAsia="Amiri" w:cs="Amiri"/>
          <w:color w:val="111111"/>
          <w:sz w:val="28"/>
          <w:sz w:val="28"/>
          <w:szCs w:val="28"/>
          <w:rtl w:val="true"/>
          <w:lang w:bidi="ar-SA"/>
        </w:rPr>
        <w:t>للهِ مُلْكُ السَّمَاوَاتِ وَالْأَرْضِ يَخْلُقُ مَا يَشَاءُ يَهَبُ لِمَن يَشَاءُ إِنَاثاً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p>
    <w:p>
      <w:pPr>
        <w:pStyle w:val="BookText"/>
        <w:rPr/>
      </w:pPr>
      <w:r>
        <w:rPr>
          <w:rFonts w:eastAsia="Times New Roman" w:cs="Times New Roman" w:ascii="Times New Roman" w:hAnsi="Times New Roman"/>
          <w:color w:val="111111"/>
          <w:sz w:val="28"/>
          <w:szCs w:val="28"/>
          <w:lang w:val="en-US" w:bidi="en-US"/>
        </w:rPr>
        <w:t>45</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p>
    <w:p>
      <w:pPr>
        <w:pStyle w:val="BookText"/>
        <w:rPr/>
      </w:pP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w:t>
      </w:r>
    </w:p>
    <w:p>
      <w:pPr>
        <w:pStyle w:val="BookText"/>
        <w:rPr/>
      </w:pP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p>
    <w:p>
      <w:pPr>
        <w:pStyle w:val="BookText"/>
        <w:rPr/>
      </w:pP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وَوَصَّيْنَا الْإِنسَانَ بِوَالِدَيْهِ إِحْسَانًا حَمَلَتْهُ أُمُّهُ كُرْهاً وَوَضَعَتْهُ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وَمِنْهُم مَن يَسْتَمِعُ إِلَيْكَ حَتَّى إِذَا خَرَجُوا مِن عِندِكَ قَالُوا لِلَّذِينَ أُوتُوا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وَلَوْ نَشَاءُ لَأَرَيْنَاكَهُمْ فَلَعَرَفْتَهُم بِسِيمَاهُمْ وَلَتَعْرِ فَنَّهُمْ فِي لَحْنِ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Times New Roman" w:cs="Times New Roman" w:ascii="Times New Roman" w:hAnsi="Times New Roman"/>
          <w:color w:val="111111"/>
          <w:sz w:val="28"/>
          <w:szCs w:val="28"/>
          <w:lang w:val="en-US" w:bidi="en-US"/>
        </w:rPr>
        <w:t>26</w:t>
      </w:r>
      <w:r>
        <w:rPr>
          <w:rFonts w:ascii="Amiri" w:hAnsi="Amiri" w:eastAsia="Amiri" w:cs="Amiri"/>
          <w:color w:val="111111"/>
          <w:sz w:val="28"/>
          <w:sz w:val="28"/>
          <w:szCs w:val="28"/>
          <w:rtl w:val="true"/>
          <w:lang w:bidi="ar-SA"/>
        </w:rPr>
        <w:t>إِذْ جَعَلَ الَّذِينَ كَفَرُوا فِي قُلُوبِهِمُ الْحَمِيَّةَ حَمِيَّةَ الْجَاهِلِيَّةِ فَأَنزَلَ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p>
    <w:p>
      <w:pPr>
        <w:pStyle w:val="BookText"/>
        <w:rPr/>
      </w:pP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p>
    <w:p>
      <w:pPr>
        <w:pStyle w:val="BookText"/>
        <w:rPr/>
      </w:pP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الذاريات</w:t>
      </w:r>
    </w:p>
    <w:p>
      <w:p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وَالسَّمَاءِ ذَاتِ الحُبُكِ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وَفِي السَّماءِ رِزْقُكُمْ وَما تُوعَدُونَ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الطور</w:t>
      </w:r>
    </w:p>
    <w:p>
      <w:pPr>
        <w:pStyle w:val="BookText"/>
        <w:rPr/>
      </w:pP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وَالسَّقْفِ المَرْفُوع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إِقْتَرَبَتِ السَّاعَةُ وَانْشَقُ القَمَرُ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49</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w:t>
      </w:r>
    </w:p>
    <w:p>
      <w:pPr>
        <w:pStyle w:val="BookText"/>
        <w:rPr/>
      </w:pP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رَبُّ المَشْرِقَيْنِ وَرَبُّ المَغْرِبَيْنِ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يَسْأَلُهُ مَن فِي السَّمَاوَاتِ وَالْأَرْضِ كُلَّ يَوْمٍ هُوَ فِي شَأْنٍ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p>
    <w:p>
      <w:pPr>
        <w:pStyle w:val="BookText"/>
        <w:rPr/>
      </w:pP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w:t>
      </w:r>
    </w:p>
    <w:p>
      <w:pPr>
        <w:pStyle w:val="BookText"/>
        <w:rPr/>
      </w:pP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هُوَ الْأَوَّلُ وَالآخِرُ وَالظَّاهِرُ وَالْبَاطِنُ وَهُوَ بِكُلِّ شَيْءٍ عَلِيمٌ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سورة المجادلة</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p>
    <w:p>
      <w:pPr>
        <w:pStyle w:val="BookText"/>
        <w:rPr/>
      </w:pP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الممتحنة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يا أَيُّهَا الَّذِينَ آمَنُوا لا تَتَّخِذُوا عَدُوِّي وَعَدُوَّكُمْ أَوْلِيَاءَ تُلْقُونَ إِلَيْهِم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يَا أَيُّهَا الَّذِينَ آمَنُوا كُونُوا أَنصَارَ اللّه كَمَا قَالَ عِيسَى ابْنُ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التغابن</w:t>
      </w:r>
    </w:p>
    <w:p>
      <w:pPr>
        <w:pStyle w:val="BookText"/>
        <w:rPr/>
      </w:pP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فَاتَّقُوا اللّه مَا اسْتَطَعْتُمْ وَاسْمَعُوا وَأَطِيعُوا وَأَنفِقُوا خَيْراً لِأَنفُسِكُمْ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w:t>
      </w:r>
    </w:p>
    <w:p>
      <w:pPr>
        <w:pStyle w:val="BookText"/>
        <w:rPr/>
      </w:pP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يَا أَيُّهَا الَّذِينَ آمَنُوا قُوا أَنفُسَكُمْ وَأَهْلِيكُمْ نَاراً وَقُودُهَا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الملك</w:t>
      </w:r>
    </w:p>
    <w:p>
      <w:pPr>
        <w:pStyle w:val="BookText"/>
        <w:rPr/>
      </w:pP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أَفَمَنْ يَمْشِي مُكِبَاً عَلَى وَجْهِهِ أَهْدِى أَمَّن يَمْشِي سویَاً عَلى 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القلم</w:t>
      </w:r>
    </w:p>
    <w:p>
      <w:p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w:t>
      </w:r>
    </w:p>
    <w:p>
      <w:pPr>
        <w:pStyle w:val="BookText"/>
        <w:rPr/>
      </w:pP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لِنَجْعَلَهَا لَكُمْ تَذْكِرَةً وَتَعِيَها أُذُنٌ واعِيَةٌ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ascii="Amiri" w:hAnsi="Amiri" w:eastAsia="Amiri" w:cs="Amiri"/>
          <w:color w:val="111111"/>
          <w:sz w:val="28"/>
          <w:sz w:val="28"/>
          <w:szCs w:val="28"/>
          <w:rtl w:val="true"/>
          <w:lang w:bidi="ar-SA"/>
        </w:rPr>
        <w:t>لَا يَأْكُلُهُ إِلَّا الْخاطِئُونَ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المعارج</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سَأَلَ سائِلٌ بِعَذَابٍ وَاقِعِ وَ لِلْكَافِرِينَ لَيْسَ لَهُ دَافِعٌ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نوح</w:t>
      </w:r>
    </w:p>
    <w:p>
      <w:pPr>
        <w:pStyle w:val="BookText"/>
        <w:rPr/>
      </w:pP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الجن</w:t>
      </w:r>
    </w:p>
    <w:p>
      <w:p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قُلْ أُوحِيَ إِلَيَّ أَنَّهُ اسْتَمَعَ نَفَرٌ مِنَ الجِنِّ فَقَالُوا إِنَّا سَمِعْنَا قُرْءانا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p>
    <w:p>
      <w:pPr>
        <w:pStyle w:val="BookText"/>
        <w:rPr/>
      </w:pP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p>
    <w:p>
      <w:pPr>
        <w:pStyle w:val="BookText"/>
        <w:rPr/>
      </w:pP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القيامة</w:t>
      </w:r>
    </w:p>
    <w:p>
      <w:pPr>
        <w:pStyle w:val="BookText"/>
        <w:rPr/>
      </w:pP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الإنسان</w:t>
      </w:r>
    </w:p>
    <w:p>
      <w:pPr>
        <w:pStyle w:val="BookText"/>
        <w:rPr/>
      </w:pPr>
      <w:r>
        <w:rPr>
          <w:rFonts w:ascii="Amiri" w:hAnsi="Amiri" w:eastAsia="Amiri" w:cs="Amiri"/>
          <w:color w:val="111111"/>
          <w:sz w:val="28"/>
          <w:sz w:val="28"/>
          <w:szCs w:val="28"/>
          <w:rtl w:val="true"/>
          <w:lang w:bidi="ar-SA"/>
        </w:rPr>
        <w:t>سورة المرسلات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26</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p>
    <w:p>
      <w:pPr>
        <w:pStyle w:val="BookText"/>
        <w:rPr/>
      </w:pP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p>
    <w:p>
      <w:pPr>
        <w:pStyle w:val="BookText"/>
        <w:rPr/>
      </w:pP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التكوير</w:t>
      </w:r>
    </w:p>
    <w:p>
      <w:pPr>
        <w:pStyle w:val="BookText"/>
        <w:rPr/>
      </w:pP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فَلَا أُقْسِمُ بِالخُنَّسِ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وَاللَّيْلِ إِذا عَسْعَسَ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المطفّفين</w:t>
      </w:r>
    </w:p>
    <w:p>
      <w:pPr>
        <w:pStyle w:val="BookText"/>
        <w:rPr/>
      </w:pP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p>
    <w:p>
      <w:pPr>
        <w:pStyle w:val="BookText"/>
        <w:rPr/>
      </w:pP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إذا السَّمَاءُ انْشَقَّتْ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أُوتِيَ كِتابَهُ وَراءَ 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البروج</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الطارق</w:t>
      </w:r>
    </w:p>
    <w:p>
      <w:pPr>
        <w:pStyle w:val="BookText"/>
        <w:rPr/>
      </w:pPr>
      <w:r>
        <w:rPr>
          <w:rFonts w:eastAsia="Times New Roman" w:cs="Times New Roman" w:ascii="Times New Roman" w:hAnsi="Times New Roman"/>
          <w:color w:val="111111"/>
          <w:sz w:val="28"/>
          <w:szCs w:val="28"/>
          <w:lang w:val="en-US" w:bidi="en-US"/>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الغاشية</w:t>
      </w:r>
    </w:p>
    <w:p>
      <w:pPr>
        <w:pStyle w:val="BookText"/>
        <w:rPr/>
      </w:pPr>
      <w:r>
        <w:rPr>
          <w:rFonts w:eastAsia="Times New Roman" w:cs="Times New Roman" w:ascii="Times New Roman" w:hAnsi="Times New Roman"/>
          <w:color w:val="111111"/>
          <w:sz w:val="28"/>
          <w:szCs w:val="28"/>
          <w:lang w:val="en-US" w:bidi="en-US"/>
        </w:rPr>
        <w:t>26</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p>
    <w:p>
      <w:pPr>
        <w:pStyle w:val="BookText"/>
        <w:rPr/>
      </w:pP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p>
    <w:p>
      <w:pPr>
        <w:pStyle w:val="BookText"/>
        <w:rPr/>
      </w:pP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p>
    <w:p>
      <w:pPr>
        <w:pStyle w:val="BookText"/>
        <w:rPr/>
      </w:pP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الضحى</w:t>
      </w:r>
    </w:p>
    <w:p>
      <w:pPr>
        <w:pStyle w:val="BookText"/>
        <w:rPr/>
      </w:pP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كَلَّا لَا تُطِعْهُ وَاسْجُدْ وَاقْتَرِبْ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البينة</w:t>
      </w:r>
    </w:p>
    <w:p>
      <w:pPr>
        <w:pStyle w:val="BookText"/>
        <w:rPr/>
      </w:pP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التكاثر</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الماعون</w:t>
      </w:r>
    </w:p>
    <w:p>
      <w:pPr>
        <w:pStyle w:val="BookText"/>
        <w:rPr/>
      </w:pP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الَّذِينَ هُمْ عَنْ صَلَاتِهِمْ سَاهُونَ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يَمْنَعُونَ 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الكوثر</w:t>
      </w:r>
    </w:p>
    <w:p>
      <w:p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الإخلاص</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الفلق </w:t>
      </w:r>
    </w:p>
    <w:p>
      <w:pPr>
        <w:pStyle w:val="BookText"/>
        <w:rPr/>
      </w:pPr>
      <w:r>
        <w:rPr>
          <w:rFonts w:ascii="IRNazanin" w:hAnsi="IRNazanin" w:eastAsia="IRNazanin"/>
          <w:color w:val="111111"/>
          <w:sz w:val="28"/>
          <w:sz w:val="28"/>
          <w:szCs w:val="28"/>
          <w:rtl w:val="true"/>
          <w:lang w:bidi="fa-IR"/>
        </w:rPr>
        <w:t>الامام فر رحاب القرآن الکریم</w:t>
      </w:r>
    </w:p>
    <w:p>
      <w:pPr>
        <w:pStyle w:val="BookText"/>
        <w:rPr/>
      </w:pPr>
      <w:r>
        <w:rPr>
          <w:rFonts w:eastAsia="Times New Roman" w:cs="Times New Roman" w:ascii="Times New Roman" w:hAnsi="Times New Roman"/>
          <w:color w:val="111111"/>
          <w:sz w:val="28"/>
          <w:szCs w:val="28"/>
          <w:lang w:val="en-US" w:bidi="en-US"/>
        </w:rPr>
        <w:t>241-256</w:t>
      </w:r>
    </w:p>
    <w:p>
      <w:pPr>
        <w:pStyle w:val="BookText"/>
        <w:rPr/>
      </w:pPr>
      <w:r>
        <w:rPr>
          <w:rFonts w:ascii="Amiri" w:hAnsi="Amiri" w:eastAsia="Amiri" w:cs="Amiri"/>
          <w:color w:val="111111"/>
          <w:sz w:val="28"/>
          <w:sz w:val="28"/>
          <w:szCs w:val="28"/>
          <w:rtl w:val="true"/>
          <w:lang w:bidi="ar-SA"/>
        </w:rPr>
        <w:t xml:space="preserve">الآيات النازلة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الآيات النازلة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احتجاج العترة بآية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الإمام زين العابدين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الآيات النازلة في الإمام وخيار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الآيات النازلة في حقه وذم مخالفيه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الاَمامُ فی ظِلالِ السُنَّة</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الكوكبة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مكانته الا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لا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وبغضه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بغدر الأمة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الكوكبة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منزلة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الاجتياز على الصراط بإجازة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الأخبار النبوية في فضل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الام أمان للأمة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لمن سالم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أهل البيت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البيت لا أمان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الممات على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ربيع الابر الأبرار زيادة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تَنْقَضِي غَرَائِبُهُ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البحبوحة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المكان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غاط، وهو المطمئن من الأرض</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يرويه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الا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الا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عمال الان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الصراط المستقيم هو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نقلاً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الا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542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نقلاً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لأعرَّفنه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والأداء هو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Pr>
        <w:t>106:1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اليمن نزلوا مكّة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الشرح</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77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نقلاً عن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نقلاً عن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وعرض لذلك الإمام الشيخ مرتضى الأنصاري فيالمكاسب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34:22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41:40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قريبة من البحر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تقلاً 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صحيح الترمذي</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جنازة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صحيح الترمذي</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وقريب منه في تفسير البرهان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نقلاً عن مستدرك الحاكم ومروي مثله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4140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كلام الملحدين الذين أثبتوه في القرآن هو تفسيرهم 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نقلاً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6514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4448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نقلاً عن المعاني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الطرثوث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حميل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غناؤه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86:20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يجيء إلى بيت عليّ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نقلاً عن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الحديث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نقلاً 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42:39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32:16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نقلاً عن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20224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نقلاً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4599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يرويها عن عثمان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3048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نقلاً عن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نقلاً عن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22317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وقريب منه في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43:16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نقله عن تذكرة الخواص للسبط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Pr>
        <w:t>15:2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101:10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بالذكر أنّ الطبري أورد في تفسيره خمس عشرة رواية بأسانيد مختلفة باختصاص الآية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الوليد كاذباً في إخباره بارتداد بني وليعة، فنزلت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6:49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4:13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الفطن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 إلى الماء</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لذلك الإمام شرف الدين في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السيد الحكيم في الأصول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وألفت دار التقريب في القاهرة رسالة خاصة في هذا الحديث عرضت فيه الرواته وسنده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بهذا الحديث نصر بن علي في أيام المتوكل فنقل حديثه إلى المتوكل، فأمر بضربه ألف سوط فكلّمه فيه جعفر بن عبد الواحد،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أهل السنّة حتى عفا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نقلاً عن الثعلبي في تفسير آية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41822</Words>
  <Characters>187737</Characters>
  <CharactersWithSpaces>227813</CharactersWithSpaces>
  <Paragraphs>2019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2026-08-25T11:22:24Z</dcterms:created>
  <dc:creator>ghaemiyeh.com</dc:creator>
  <dc:description/>
  <dc:language>en-US</dc:language>
  <cp:lastModifiedBy/>
  <dcterms:modified xsi:type="dcterms:W3CDTF">2026-08-25T14:52:33Z</dcterms:modified>
  <cp:revision>1</cp:revision>
  <dc:subject/>
  <dc:title>موسوعة سیرة أهل البیت علیهم السلام جلد 4</dc:title>
</cp:coreProperties>
</file>

<file path=docProps/custom.xml><?xml version="1.0" encoding="utf-8"?>
<Properties xmlns="http://schemas.openxmlformats.org/officeDocument/2006/custom-properties" xmlns:vt="http://schemas.openxmlformats.org/officeDocument/2006/docPropsVTypes"/>
</file>