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اسلامی در نهج البلاغه خطبه متقین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6132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26134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26136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26138_1280447820">
            <w:r>
              <w:rPr>
                <w:webHidden/>
                <w:rStyle w:val="IndexLink"/>
              </w:rPr>
              <w:t>28</w:t>
            </w:r>
            <w:r>
              <w:rPr>
                <w:rStyle w:val="IndexLink"/>
                <w:rtl w:val="true"/>
              </w:rPr>
              <w:t xml:space="preserve"> </w:t>
            </w:r>
            <w:r>
              <w:rPr>
                <w:rStyle w:val="IndexLink"/>
                <w:rtl w:val="true"/>
              </w:rPr>
              <w:t xml:space="preserve">و </w:t>
            </w:r>
            <w:r>
              <w:rPr>
                <w:rStyle w:val="IndexLink"/>
              </w:rPr>
              <w:t>29</w:t>
            </w:r>
            <w:r>
              <w:rPr>
                <w:rStyle w:val="IndexLink"/>
                <w:rtl w:val="true"/>
              </w:rPr>
              <w:t xml:space="preserve">. </w:t>
            </w:r>
            <w:r>
              <w:rPr>
                <w:rStyle w:val="IndexLink"/>
                <w:rtl w:val="true"/>
              </w:rPr>
              <w:t>رکوع و سجده هاى طولانى پرهیزگاران</w:t>
            </w:r>
            <w:r>
              <w:rPr>
                <w:rStyle w:val="IndexLink"/>
                <w:rtl w:val="true"/>
              </w:rPr>
              <w:tab/>
            </w:r>
            <w:r>
              <w:rPr>
                <w:rStyle w:val="IndexLink"/>
              </w:rPr>
              <w:t>16</w:t>
            </w:r>
          </w:hyperlink>
        </w:p>
        <w:p>
          <w:pPr>
            <w:pStyle w:val="Contents2"/>
            <w:tabs>
              <w:tab w:val="clear" w:pos="8743"/>
              <w:tab w:val="right" w:pos="9026" w:leader="dot"/>
            </w:tabs>
            <w:rPr/>
          </w:pPr>
          <w:hyperlink w:anchor="__RefHeading___Toc2926140_1280447820">
            <w:r>
              <w:rPr>
                <w:webHidden/>
                <w:rStyle w:val="IndexLink"/>
              </w:rPr>
              <w:t>30</w:t>
            </w:r>
            <w:r>
              <w:rPr>
                <w:rStyle w:val="IndexLink"/>
                <w:rtl w:val="true"/>
              </w:rPr>
              <w:t>ـ طلب آزادى از عذاب رستاخیز</w:t>
            </w:r>
            <w:r>
              <w:rPr>
                <w:rStyle w:val="IndexLink"/>
                <w:rtl w:val="true"/>
              </w:rPr>
              <w:tab/>
            </w:r>
            <w:r>
              <w:rPr>
                <w:rStyle w:val="IndexLink"/>
              </w:rPr>
              <w:t>27</w:t>
            </w:r>
          </w:hyperlink>
        </w:p>
        <w:p>
          <w:pPr>
            <w:pStyle w:val="Contents3"/>
            <w:tabs>
              <w:tab w:val="clear" w:pos="8459"/>
              <w:tab w:val="right" w:pos="9026" w:leader="dot"/>
            </w:tabs>
            <w:rPr/>
          </w:pPr>
          <w:hyperlink w:anchor="__RefHeading___Toc2926142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926144_1280447820">
            <w:r>
              <w:rPr>
                <w:webHidden/>
                <w:rStyle w:val="IndexLink"/>
                <w:rtl w:val="true"/>
              </w:rPr>
              <w:t>فلسفه آزادى</w:t>
            </w:r>
            <w:r>
              <w:rPr>
                <w:rStyle w:val="IndexLink"/>
                <w:rtl w:val="true"/>
              </w:rPr>
              <w:tab/>
            </w:r>
            <w:r>
              <w:rPr>
                <w:rStyle w:val="IndexLink"/>
              </w:rPr>
              <w:t>32</w:t>
            </w:r>
          </w:hyperlink>
        </w:p>
        <w:p>
          <w:pPr>
            <w:pStyle w:val="Contents3"/>
            <w:tabs>
              <w:tab w:val="clear" w:pos="8459"/>
              <w:tab w:val="right" w:pos="9026" w:leader="dot"/>
            </w:tabs>
            <w:rPr/>
          </w:pPr>
          <w:hyperlink w:anchor="__RefHeading___Toc2926146_1280447820">
            <w:r>
              <w:rPr>
                <w:webHidden/>
                <w:rStyle w:val="IndexLink"/>
                <w:rtl w:val="true"/>
              </w:rPr>
              <w:t>شاخه هاى اسارت و آزادى</w:t>
            </w:r>
            <w:r>
              <w:rPr>
                <w:rStyle w:val="IndexLink"/>
                <w:rtl w:val="true"/>
              </w:rPr>
              <w:tab/>
            </w:r>
            <w:r>
              <w:rPr>
                <w:rStyle w:val="IndexLink"/>
              </w:rPr>
              <w:t>39</w:t>
            </w:r>
          </w:hyperlink>
        </w:p>
        <w:p>
          <w:pPr>
            <w:pStyle w:val="Contents2"/>
            <w:tabs>
              <w:tab w:val="clear" w:pos="8743"/>
              <w:tab w:val="right" w:pos="9026" w:leader="dot"/>
            </w:tabs>
            <w:rPr/>
          </w:pPr>
          <w:hyperlink w:anchor="__RefHeading___Toc2926148_1280447820">
            <w:r>
              <w:rPr>
                <w:webHidden/>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 xml:space="preserve">. </w:t>
            </w:r>
            <w:r>
              <w:rPr>
                <w:rStyle w:val="IndexLink"/>
                <w:rtl w:val="true"/>
              </w:rPr>
              <w:t>برنامه روزانه</w:t>
            </w:r>
            <w:r>
              <w:rPr>
                <w:rStyle w:val="IndexLink"/>
                <w:rtl w:val="true"/>
              </w:rPr>
              <w:tab/>
            </w:r>
            <w:r>
              <w:rPr>
                <w:rStyle w:val="IndexLink"/>
              </w:rPr>
              <w:t>42</w:t>
            </w:r>
          </w:hyperlink>
        </w:p>
        <w:p>
          <w:pPr>
            <w:pStyle w:val="Contents2"/>
            <w:tabs>
              <w:tab w:val="clear" w:pos="8743"/>
              <w:tab w:val="right" w:pos="9026" w:leader="dot"/>
            </w:tabs>
            <w:rPr/>
          </w:pPr>
          <w:hyperlink w:anchor="__RefHeading___Toc2926150_1280447820">
            <w:r>
              <w:rPr>
                <w:webHidden/>
                <w:rStyle w:val="IndexLink"/>
              </w:rPr>
              <w:t>31</w:t>
            </w:r>
            <w:r>
              <w:rPr>
                <w:rStyle w:val="IndexLink"/>
                <w:rtl w:val="true"/>
              </w:rPr>
              <w:t>ـ حلم و بردبارى</w:t>
            </w:r>
            <w:r>
              <w:rPr>
                <w:rStyle w:val="IndexLink"/>
                <w:rtl w:val="true"/>
              </w:rPr>
              <w:tab/>
            </w:r>
            <w:r>
              <w:rPr>
                <w:rStyle w:val="IndexLink"/>
              </w:rPr>
              <w:t>43</w:t>
            </w:r>
          </w:hyperlink>
        </w:p>
        <w:p>
          <w:pPr>
            <w:pStyle w:val="Contents3"/>
            <w:tabs>
              <w:tab w:val="clear" w:pos="8459"/>
              <w:tab w:val="right" w:pos="9026" w:leader="dot"/>
            </w:tabs>
            <w:rPr/>
          </w:pPr>
          <w:hyperlink w:anchor="__RefHeading___Toc2926152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926154_1280447820">
            <w:r>
              <w:rPr>
                <w:webHidden/>
                <w:rStyle w:val="IndexLink"/>
                <w:rtl w:val="true"/>
              </w:rPr>
              <w:t>کارآئى و نقش بردبارى</w:t>
            </w:r>
            <w:r>
              <w:rPr>
                <w:rStyle w:val="IndexLink"/>
                <w:rtl w:val="true"/>
              </w:rPr>
              <w:tab/>
            </w:r>
            <w:r>
              <w:rPr>
                <w:rStyle w:val="IndexLink"/>
              </w:rPr>
              <w:t>44</w:t>
            </w:r>
          </w:hyperlink>
        </w:p>
        <w:p>
          <w:pPr>
            <w:pStyle w:val="Contents3"/>
            <w:tabs>
              <w:tab w:val="clear" w:pos="8459"/>
              <w:tab w:val="right" w:pos="9026" w:leader="dot"/>
            </w:tabs>
            <w:rPr/>
          </w:pPr>
          <w:hyperlink w:anchor="__RefHeading___Toc2926156_1280447820">
            <w:r>
              <w:rPr>
                <w:webHidden/>
                <w:rStyle w:val="IndexLink"/>
                <w:rtl w:val="true"/>
              </w:rPr>
              <w:t>مراتب حلم</w:t>
            </w:r>
            <w:r>
              <w:rPr>
                <w:rStyle w:val="IndexLink"/>
                <w:rtl w:val="true"/>
              </w:rPr>
              <w:tab/>
            </w:r>
            <w:r>
              <w:rPr>
                <w:rStyle w:val="IndexLink"/>
              </w:rPr>
              <w:t>51</w:t>
            </w:r>
          </w:hyperlink>
        </w:p>
        <w:p>
          <w:pPr>
            <w:pStyle w:val="Contents3"/>
            <w:tabs>
              <w:tab w:val="clear" w:pos="8459"/>
              <w:tab w:val="right" w:pos="9026" w:leader="dot"/>
            </w:tabs>
            <w:rPr/>
          </w:pPr>
          <w:hyperlink w:anchor="__RefHeading___Toc2926158_1280447820">
            <w:r>
              <w:rPr>
                <w:webHidden/>
                <w:rStyle w:val="IndexLink"/>
                <w:rtl w:val="true"/>
              </w:rPr>
              <w:t>ثمرات حلم</w:t>
            </w:r>
            <w:r>
              <w:rPr>
                <w:rStyle w:val="IndexLink"/>
                <w:rtl w:val="true"/>
              </w:rPr>
              <w:tab/>
            </w:r>
            <w:r>
              <w:rPr>
                <w:rStyle w:val="IndexLink"/>
              </w:rPr>
              <w:t>52</w:t>
            </w:r>
          </w:hyperlink>
        </w:p>
        <w:p>
          <w:pPr>
            <w:pStyle w:val="Contents3"/>
            <w:tabs>
              <w:tab w:val="clear" w:pos="8459"/>
              <w:tab w:val="right" w:pos="9026" w:leader="dot"/>
            </w:tabs>
            <w:rPr/>
          </w:pPr>
          <w:hyperlink w:anchor="__RefHeading___Toc2926160_1280447820">
            <w:r>
              <w:rPr>
                <w:webHidden/>
                <w:rStyle w:val="IndexLink"/>
                <w:rtl w:val="true"/>
              </w:rPr>
              <w:t xml:space="preserve">نمونه هائى از سرگذشت بردباران </w:t>
            </w:r>
            <w:r>
              <w:rPr>
                <w:rStyle w:val="IndexLink"/>
                <w:rtl w:val="true"/>
              </w:rPr>
              <w:t>(</w:t>
            </w:r>
            <w:r>
              <w:rPr>
                <w:rStyle w:val="IndexLink"/>
                <w:rtl w:val="true"/>
              </w:rPr>
              <w:t>حلماء</w:t>
            </w:r>
            <w:r>
              <w:rPr>
                <w:rStyle w:val="IndexLink"/>
                <w:rtl w:val="true"/>
              </w:rPr>
              <w:t>)</w:t>
              <w:tab/>
            </w:r>
            <w:r>
              <w:rPr>
                <w:rStyle w:val="IndexLink"/>
              </w:rPr>
              <w:t>52</w:t>
            </w:r>
          </w:hyperlink>
        </w:p>
        <w:p>
          <w:pPr>
            <w:pStyle w:val="Contents3"/>
            <w:tabs>
              <w:tab w:val="clear" w:pos="8459"/>
              <w:tab w:val="right" w:pos="9026" w:leader="dot"/>
            </w:tabs>
            <w:rPr/>
          </w:pPr>
          <w:hyperlink w:anchor="__RefHeading___Toc2926162_1280447820">
            <w:r>
              <w:rPr>
                <w:webHidden/>
                <w:rStyle w:val="IndexLink"/>
                <w:rtl w:val="true"/>
              </w:rPr>
              <w:t>نظر خواجه نصیرالدین طوسى در مسئله غضب</w:t>
            </w:r>
            <w:r>
              <w:rPr>
                <w:rStyle w:val="IndexLink"/>
                <w:rtl w:val="true"/>
              </w:rPr>
              <w:tab/>
            </w:r>
            <w:r>
              <w:rPr>
                <w:rStyle w:val="IndexLink"/>
              </w:rPr>
              <w:t>57</w:t>
            </w:r>
          </w:hyperlink>
        </w:p>
        <w:p>
          <w:pPr>
            <w:pStyle w:val="Contents2"/>
            <w:tabs>
              <w:tab w:val="clear" w:pos="8743"/>
              <w:tab w:val="right" w:pos="9026" w:leader="dot"/>
            </w:tabs>
            <w:rPr/>
          </w:pPr>
          <w:hyperlink w:anchor="__RefHeading___Toc2926164_1280447820">
            <w:r>
              <w:rPr>
                <w:webHidden/>
                <w:rStyle w:val="IndexLink"/>
              </w:rPr>
              <w:t>32</w:t>
            </w:r>
            <w:r>
              <w:rPr>
                <w:rStyle w:val="IndexLink"/>
                <w:rtl w:val="true"/>
              </w:rPr>
              <w:t xml:space="preserve"> </w:t>
            </w:r>
            <w:r>
              <w:rPr>
                <w:rStyle w:val="IndexLink"/>
                <w:rtl w:val="true"/>
              </w:rPr>
              <w:t>ـ علماء</w:t>
            </w:r>
            <w:r>
              <w:rPr>
                <w:rStyle w:val="IndexLink"/>
                <w:rtl w:val="true"/>
              </w:rPr>
              <w:tab/>
            </w:r>
            <w:r>
              <w:rPr>
                <w:rStyle w:val="IndexLink"/>
              </w:rPr>
              <w:t>59</w:t>
            </w:r>
          </w:hyperlink>
        </w:p>
        <w:p>
          <w:pPr>
            <w:pStyle w:val="Contents3"/>
            <w:tabs>
              <w:tab w:val="clear" w:pos="8459"/>
              <w:tab w:val="right" w:pos="9026" w:leader="dot"/>
            </w:tabs>
            <w:rPr/>
          </w:pPr>
          <w:hyperlink w:anchor="__RefHeading___Toc2926166_12804478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926168_1280447820">
            <w:r>
              <w:rPr>
                <w:webHidden/>
                <w:rStyle w:val="IndexLink"/>
                <w:rtl w:val="true"/>
              </w:rPr>
              <w:t>نکاتى در مورد علم و جهل</w:t>
            </w:r>
            <w:r>
              <w:rPr>
                <w:rStyle w:val="IndexLink"/>
                <w:rtl w:val="true"/>
              </w:rPr>
              <w:tab/>
            </w:r>
            <w:r>
              <w:rPr>
                <w:rStyle w:val="IndexLink"/>
              </w:rPr>
              <w:t>63</w:t>
            </w:r>
          </w:hyperlink>
        </w:p>
        <w:p>
          <w:pPr>
            <w:pStyle w:val="Contents2"/>
            <w:tabs>
              <w:tab w:val="clear" w:pos="8743"/>
              <w:tab w:val="right" w:pos="9026" w:leader="dot"/>
            </w:tabs>
            <w:rPr/>
          </w:pPr>
          <w:hyperlink w:anchor="__RefHeading___Toc2926170_1280447820">
            <w:r>
              <w:rPr>
                <w:webHidden/>
                <w:rStyle w:val="IndexLink"/>
              </w:rPr>
              <w:t>33</w:t>
            </w:r>
            <w:r>
              <w:rPr>
                <w:rStyle w:val="IndexLink"/>
                <w:rtl w:val="true"/>
              </w:rPr>
              <w:t>ـ ابرار</w:t>
            </w:r>
            <w:r>
              <w:rPr>
                <w:rStyle w:val="IndexLink"/>
                <w:rtl w:val="true"/>
              </w:rPr>
              <w:tab/>
            </w:r>
            <w:r>
              <w:rPr>
                <w:rStyle w:val="IndexLink"/>
              </w:rPr>
              <w:t>75</w:t>
            </w:r>
          </w:hyperlink>
        </w:p>
        <w:p>
          <w:pPr>
            <w:pStyle w:val="Contents3"/>
            <w:tabs>
              <w:tab w:val="clear" w:pos="8459"/>
              <w:tab w:val="right" w:pos="9026" w:leader="dot"/>
            </w:tabs>
            <w:rPr/>
          </w:pPr>
          <w:hyperlink w:anchor="__RefHeading___Toc2926172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926174_1280447820">
            <w:r>
              <w:rPr>
                <w:webHidden/>
                <w:rStyle w:val="IndexLink"/>
                <w:rtl w:val="true"/>
              </w:rPr>
              <w:t>مقام ابرار</w:t>
            </w:r>
            <w:r>
              <w:rPr>
                <w:rStyle w:val="IndexLink"/>
                <w:rtl w:val="true"/>
              </w:rPr>
              <w:tab/>
            </w:r>
            <w:r>
              <w:rPr>
                <w:rStyle w:val="IndexLink"/>
              </w:rPr>
              <w:t>76</w:t>
            </w:r>
          </w:hyperlink>
        </w:p>
        <w:p>
          <w:pPr>
            <w:pStyle w:val="Contents3"/>
            <w:tabs>
              <w:tab w:val="clear" w:pos="8459"/>
              <w:tab w:val="right" w:pos="9026" w:leader="dot"/>
            </w:tabs>
            <w:rPr/>
          </w:pPr>
          <w:hyperlink w:anchor="__RefHeading___Toc2926176_1280447820">
            <w:r>
              <w:rPr>
                <w:webHidden/>
                <w:rStyle w:val="IndexLink"/>
                <w:rtl w:val="true"/>
              </w:rPr>
              <w:t>اهمیت آیات فوق</w:t>
            </w:r>
            <w:r>
              <w:rPr>
                <w:rStyle w:val="IndexLink"/>
                <w:rtl w:val="true"/>
              </w:rPr>
              <w:tab/>
            </w:r>
            <w:r>
              <w:rPr>
                <w:rStyle w:val="IndexLink"/>
              </w:rPr>
              <w:t>79</w:t>
            </w:r>
          </w:hyperlink>
        </w:p>
        <w:p>
          <w:pPr>
            <w:pStyle w:val="Contents3"/>
            <w:tabs>
              <w:tab w:val="clear" w:pos="8459"/>
              <w:tab w:val="right" w:pos="9026" w:leader="dot"/>
            </w:tabs>
            <w:rPr/>
          </w:pPr>
          <w:hyperlink w:anchor="__RefHeading___Toc2926178_1280447820">
            <w:r>
              <w:rPr>
                <w:webHidden/>
                <w:rStyle w:val="IndexLink"/>
                <w:rtl w:val="true"/>
              </w:rPr>
              <w:t>ابرار چه کسانى هستند؟</w:t>
            </w:r>
            <w:r>
              <w:rPr>
                <w:rStyle w:val="IndexLink"/>
                <w:rtl w:val="true"/>
              </w:rPr>
              <w:tab/>
            </w:r>
            <w:r>
              <w:rPr>
                <w:rStyle w:val="IndexLink"/>
              </w:rPr>
              <w:t>81</w:t>
            </w:r>
          </w:hyperlink>
        </w:p>
        <w:p>
          <w:pPr>
            <w:pStyle w:val="Contents3"/>
            <w:tabs>
              <w:tab w:val="clear" w:pos="8459"/>
              <w:tab w:val="right" w:pos="9026" w:leader="dot"/>
            </w:tabs>
            <w:rPr/>
          </w:pPr>
          <w:hyperlink w:anchor="__RefHeading___Toc2926180_1280447820">
            <w:r>
              <w:rPr>
                <w:webHidden/>
                <w:rStyle w:val="IndexLink"/>
                <w:rtl w:val="true"/>
              </w:rPr>
              <w:t>نشانه هاى ابرار</w:t>
            </w:r>
            <w:r>
              <w:rPr>
                <w:rStyle w:val="IndexLink"/>
                <w:rtl w:val="true"/>
              </w:rPr>
              <w:tab/>
            </w:r>
            <w:r>
              <w:rPr>
                <w:rStyle w:val="IndexLink"/>
              </w:rPr>
              <w:t>82</w:t>
            </w:r>
          </w:hyperlink>
        </w:p>
        <w:p>
          <w:pPr>
            <w:pStyle w:val="Contents2"/>
            <w:tabs>
              <w:tab w:val="clear" w:pos="8743"/>
              <w:tab w:val="right" w:pos="9026" w:leader="dot"/>
            </w:tabs>
            <w:rPr/>
          </w:pPr>
          <w:hyperlink w:anchor="__RefHeading___Toc2926182_1280447820">
            <w:r>
              <w:rPr>
                <w:webHidden/>
                <w:rStyle w:val="IndexLink"/>
              </w:rPr>
              <w:t>34</w:t>
            </w:r>
            <w:r>
              <w:rPr>
                <w:rStyle w:val="IndexLink"/>
                <w:rtl w:val="true"/>
              </w:rPr>
              <w:t>ـ أتقیاء</w:t>
            </w:r>
            <w:r>
              <w:rPr>
                <w:rStyle w:val="IndexLink"/>
                <w:rtl w:val="true"/>
              </w:rPr>
              <w:tab/>
            </w:r>
            <w:r>
              <w:rPr>
                <w:rStyle w:val="IndexLink"/>
              </w:rPr>
              <w:t>84</w:t>
            </w:r>
          </w:hyperlink>
        </w:p>
        <w:p>
          <w:pPr>
            <w:pStyle w:val="Contents2"/>
            <w:tabs>
              <w:tab w:val="clear" w:pos="8743"/>
              <w:tab w:val="right" w:pos="9026" w:leader="dot"/>
            </w:tabs>
            <w:rPr/>
          </w:pPr>
          <w:hyperlink w:anchor="__RefHeading___Toc2926184_1280447820">
            <w:r>
              <w:rPr>
                <w:webHidden/>
                <w:rStyle w:val="IndexLink"/>
              </w:rPr>
              <w:t>35</w:t>
            </w:r>
            <w:r>
              <w:rPr>
                <w:rStyle w:val="IndexLink"/>
                <w:rtl w:val="true"/>
              </w:rPr>
              <w:t>ـ وجود خدا در تمام ذرات وجودشان</w:t>
            </w:r>
            <w:r>
              <w:rPr>
                <w:rStyle w:val="IndexLink"/>
                <w:rtl w:val="true"/>
              </w:rPr>
              <w:tab/>
            </w:r>
            <w:r>
              <w:rPr>
                <w:rStyle w:val="IndexLink"/>
              </w:rPr>
              <w:t>88</w:t>
            </w:r>
          </w:hyperlink>
        </w:p>
        <w:p>
          <w:pPr>
            <w:pStyle w:val="Contents3"/>
            <w:tabs>
              <w:tab w:val="clear" w:pos="8459"/>
              <w:tab w:val="right" w:pos="9026" w:leader="dot"/>
            </w:tabs>
            <w:rPr/>
          </w:pPr>
          <w:hyperlink w:anchor="__RefHeading___Toc2926186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926188_1280447820">
            <w:r>
              <w:rPr>
                <w:webHidden/>
                <w:rStyle w:val="IndexLink"/>
                <w:rtl w:val="true"/>
              </w:rPr>
              <w:t>ارزش خوف</w:t>
            </w:r>
            <w:r>
              <w:rPr>
                <w:rStyle w:val="IndexLink"/>
                <w:rtl w:val="true"/>
              </w:rPr>
              <w:tab/>
            </w:r>
            <w:r>
              <w:rPr>
                <w:rStyle w:val="IndexLink"/>
              </w:rPr>
              <w:t>90</w:t>
            </w:r>
          </w:hyperlink>
        </w:p>
        <w:p>
          <w:pPr>
            <w:pStyle w:val="Contents3"/>
            <w:tabs>
              <w:tab w:val="clear" w:pos="8459"/>
              <w:tab w:val="right" w:pos="9026" w:leader="dot"/>
            </w:tabs>
            <w:rPr/>
          </w:pPr>
          <w:hyperlink w:anchor="__RefHeading___Toc2926190_1280447820">
            <w:r>
              <w:rPr>
                <w:webHidden/>
                <w:rStyle w:val="IndexLink"/>
                <w:rtl w:val="true"/>
              </w:rPr>
              <w:t>منشأ خوف</w:t>
            </w:r>
            <w:r>
              <w:rPr>
                <w:rStyle w:val="IndexLink"/>
                <w:rtl w:val="true"/>
              </w:rPr>
              <w:tab/>
            </w:r>
            <w:r>
              <w:rPr>
                <w:rStyle w:val="IndexLink"/>
              </w:rPr>
              <w:t>92</w:t>
            </w:r>
          </w:hyperlink>
        </w:p>
        <w:p>
          <w:pPr>
            <w:pStyle w:val="Contents3"/>
            <w:tabs>
              <w:tab w:val="clear" w:pos="8459"/>
              <w:tab w:val="right" w:pos="9026" w:leader="dot"/>
            </w:tabs>
            <w:rPr/>
          </w:pPr>
          <w:hyperlink w:anchor="__RefHeading___Toc2926192_1280447820">
            <w:r>
              <w:rPr>
                <w:webHidden/>
                <w:rStyle w:val="IndexLink"/>
                <w:rtl w:val="true"/>
              </w:rPr>
              <w:t>ثمرات خوف</w:t>
            </w:r>
            <w:r>
              <w:rPr>
                <w:rStyle w:val="IndexLink"/>
                <w:rtl w:val="true"/>
              </w:rPr>
              <w:tab/>
            </w:r>
            <w:r>
              <w:rPr>
                <w:rStyle w:val="IndexLink"/>
              </w:rPr>
              <w:t>94</w:t>
            </w:r>
          </w:hyperlink>
        </w:p>
        <w:p>
          <w:pPr>
            <w:pStyle w:val="Contents3"/>
            <w:tabs>
              <w:tab w:val="clear" w:pos="8459"/>
              <w:tab w:val="right" w:pos="9026" w:leader="dot"/>
            </w:tabs>
            <w:rPr/>
          </w:pPr>
          <w:hyperlink w:anchor="__RefHeading___Toc2926194_1280447820">
            <w:r>
              <w:rPr>
                <w:webHidden/>
                <w:rStyle w:val="IndexLink"/>
                <w:rtl w:val="true"/>
              </w:rPr>
              <w:t>علائم خائف</w:t>
            </w:r>
            <w:r>
              <w:rPr>
                <w:rStyle w:val="IndexLink"/>
                <w:rtl w:val="true"/>
              </w:rPr>
              <w:tab/>
            </w:r>
            <w:r>
              <w:rPr>
                <w:rStyle w:val="IndexLink"/>
              </w:rPr>
              <w:t>96</w:t>
            </w:r>
          </w:hyperlink>
        </w:p>
        <w:p>
          <w:pPr>
            <w:pStyle w:val="Contents3"/>
            <w:tabs>
              <w:tab w:val="clear" w:pos="8459"/>
              <w:tab w:val="right" w:pos="9026" w:leader="dot"/>
            </w:tabs>
            <w:rPr/>
          </w:pPr>
          <w:hyperlink w:anchor="__RefHeading___Toc2926196_1280447820">
            <w:r>
              <w:rPr>
                <w:webHidden/>
                <w:rStyle w:val="IndexLink"/>
                <w:rtl w:val="true"/>
              </w:rPr>
              <w:t>انواع خوف</w:t>
            </w:r>
            <w:r>
              <w:rPr>
                <w:rStyle w:val="IndexLink"/>
                <w:rtl w:val="true"/>
              </w:rPr>
              <w:tab/>
            </w:r>
            <w:r>
              <w:rPr>
                <w:rStyle w:val="IndexLink"/>
              </w:rPr>
              <w:t>97</w:t>
            </w:r>
          </w:hyperlink>
        </w:p>
        <w:p>
          <w:pPr>
            <w:pStyle w:val="Contents2"/>
            <w:tabs>
              <w:tab w:val="clear" w:pos="8743"/>
              <w:tab w:val="right" w:pos="9026" w:leader="dot"/>
            </w:tabs>
            <w:rPr/>
          </w:pPr>
          <w:hyperlink w:anchor="__RefHeading___Toc2926198_1280447820">
            <w:r>
              <w:rPr>
                <w:webHidden/>
                <w:rStyle w:val="IndexLink"/>
              </w:rPr>
              <w:t>36</w:t>
            </w:r>
            <w:r>
              <w:rPr>
                <w:rStyle w:val="IndexLink"/>
                <w:rtl w:val="true"/>
              </w:rPr>
              <w:t>ـ قیافه پرهیزگاران</w:t>
            </w:r>
            <w:r>
              <w:rPr>
                <w:rStyle w:val="IndexLink"/>
                <w:rtl w:val="true"/>
              </w:rPr>
              <w:tab/>
            </w:r>
            <w:r>
              <w:rPr>
                <w:rStyle w:val="IndexLink"/>
              </w:rPr>
              <w:t>100</w:t>
            </w:r>
          </w:hyperlink>
        </w:p>
        <w:p>
          <w:pPr>
            <w:pStyle w:val="Contents3"/>
            <w:tabs>
              <w:tab w:val="clear" w:pos="8459"/>
              <w:tab w:val="right" w:pos="9026" w:leader="dot"/>
            </w:tabs>
            <w:rPr/>
          </w:pPr>
          <w:hyperlink w:anchor="__RefHeading___Toc2926200_12804478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926202_1280447820">
            <w:r>
              <w:rPr>
                <w:webHidden/>
                <w:rStyle w:val="IndexLink"/>
                <w:rtl w:val="true"/>
              </w:rPr>
              <w:t>نکته</w:t>
            </w:r>
            <w:r>
              <w:rPr>
                <w:rStyle w:val="IndexLink"/>
                <w:rtl w:val="true"/>
              </w:rPr>
              <w:tab/>
            </w:r>
            <w:r>
              <w:rPr>
                <w:rStyle w:val="IndexLink"/>
              </w:rPr>
              <w:t>101</w:t>
            </w:r>
          </w:hyperlink>
        </w:p>
        <w:p>
          <w:pPr>
            <w:pStyle w:val="Contents2"/>
            <w:tabs>
              <w:tab w:val="clear" w:pos="8743"/>
              <w:tab w:val="right" w:pos="9026" w:leader="dot"/>
            </w:tabs>
            <w:rPr/>
          </w:pPr>
          <w:hyperlink w:anchor="__RefHeading___Toc2926204_1280447820">
            <w:r>
              <w:rPr>
                <w:webHidden/>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ترس از مسئولیتها</w:t>
            </w:r>
            <w:r>
              <w:rPr>
                <w:rStyle w:val="IndexLink"/>
                <w:rtl w:val="true"/>
              </w:rPr>
              <w:tab/>
            </w:r>
            <w:r>
              <w:rPr>
                <w:rStyle w:val="IndexLink"/>
              </w:rPr>
              <w:t>108</w:t>
            </w:r>
          </w:hyperlink>
        </w:p>
        <w:p>
          <w:pPr>
            <w:pStyle w:val="Contents2"/>
            <w:tabs>
              <w:tab w:val="clear" w:pos="8743"/>
              <w:tab w:val="right" w:pos="9026" w:leader="dot"/>
            </w:tabs>
            <w:rPr/>
          </w:pPr>
          <w:hyperlink w:anchor="__RefHeading___Toc2926206_1280447820">
            <w:r>
              <w:rPr>
                <w:webHidden/>
                <w:rStyle w:val="IndexLink"/>
              </w:rPr>
              <w:t>53</w:t>
            </w:r>
            <w:r>
              <w:rPr>
                <w:rStyle w:val="IndexLink"/>
                <w:rtl w:val="true"/>
              </w:rPr>
              <w:t>ـ نشاط در مسیر هدایت</w:t>
            </w:r>
            <w:r>
              <w:rPr>
                <w:rStyle w:val="IndexLink"/>
                <w:rtl w:val="true"/>
              </w:rPr>
              <w:tab/>
            </w:r>
            <w:r>
              <w:rPr>
                <w:rStyle w:val="IndexLink"/>
              </w:rPr>
              <w:t>116</w:t>
            </w:r>
          </w:hyperlink>
        </w:p>
        <w:p>
          <w:pPr>
            <w:pStyle w:val="Contents3"/>
            <w:tabs>
              <w:tab w:val="clear" w:pos="8459"/>
              <w:tab w:val="right" w:pos="9026" w:leader="dot"/>
            </w:tabs>
            <w:rPr/>
          </w:pPr>
          <w:hyperlink w:anchor="__RefHeading___Toc2926208_12804478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926210_1280447820">
            <w:r>
              <w:rPr>
                <w:webHidden/>
                <w:rStyle w:val="IndexLink"/>
                <w:rtl w:val="true"/>
              </w:rPr>
              <w:t>خوف از عمل</w:t>
            </w:r>
            <w:r>
              <w:rPr>
                <w:rStyle w:val="IndexLink"/>
                <w:rtl w:val="true"/>
              </w:rPr>
              <w:tab/>
            </w:r>
            <w:r>
              <w:rPr>
                <w:rStyle w:val="IndexLink"/>
              </w:rPr>
              <w:t>128</w:t>
            </w:r>
          </w:hyperlink>
        </w:p>
        <w:p>
          <w:pPr>
            <w:pStyle w:val="Contents2"/>
            <w:tabs>
              <w:tab w:val="clear" w:pos="8743"/>
              <w:tab w:val="right" w:pos="9026" w:leader="dot"/>
            </w:tabs>
            <w:rPr/>
          </w:pPr>
          <w:hyperlink w:anchor="__RefHeading___Toc2926212_1280447820">
            <w:r>
              <w:rPr>
                <w:webHidden/>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 xml:space="preserve">. </w:t>
            </w:r>
            <w:r>
              <w:rPr>
                <w:rStyle w:val="IndexLink"/>
                <w:rtl w:val="true"/>
              </w:rPr>
              <w:t>از ستایش دیگران بیمناکند</w:t>
            </w:r>
            <w:r>
              <w:rPr>
                <w:rStyle w:val="IndexLink"/>
                <w:rtl w:val="true"/>
              </w:rPr>
              <w:tab/>
            </w:r>
            <w:r>
              <w:rPr>
                <w:rStyle w:val="IndexLink"/>
              </w:rPr>
              <w:t>131</w:t>
            </w:r>
          </w:hyperlink>
        </w:p>
        <w:p>
          <w:pPr>
            <w:pStyle w:val="Contents2"/>
            <w:tabs>
              <w:tab w:val="clear" w:pos="8743"/>
              <w:tab w:val="right" w:pos="9026" w:leader="dot"/>
            </w:tabs>
            <w:rPr/>
          </w:pPr>
          <w:hyperlink w:anchor="__RefHeading___Toc2926214_1280447820">
            <w:r>
              <w:rPr>
                <w:webHidden/>
                <w:rStyle w:val="IndexLink"/>
              </w:rPr>
              <w:t>43</w:t>
            </w:r>
            <w:r>
              <w:rPr>
                <w:rStyle w:val="IndexLink"/>
                <w:rtl w:val="true"/>
              </w:rPr>
              <w:t>ـ نشانه هاى دیگر پرهیزگاران</w:t>
            </w:r>
            <w:r>
              <w:rPr>
                <w:rStyle w:val="IndexLink"/>
                <w:rtl w:val="true"/>
              </w:rPr>
              <w:t xml:space="preserve">: </w:t>
            </w:r>
            <w:r>
              <w:rPr>
                <w:rStyle w:val="IndexLink"/>
                <w:rtl w:val="true"/>
              </w:rPr>
              <w:t>قوّت در دین</w:t>
            </w:r>
            <w:r>
              <w:rPr>
                <w:rStyle w:val="IndexLink"/>
                <w:rtl w:val="true"/>
              </w:rPr>
              <w:tab/>
            </w:r>
            <w:r>
              <w:rPr>
                <w:rStyle w:val="IndexLink"/>
              </w:rPr>
              <w:t>139</w:t>
            </w:r>
          </w:hyperlink>
        </w:p>
        <w:p>
          <w:pPr>
            <w:pStyle w:val="Contents2"/>
            <w:tabs>
              <w:tab w:val="clear" w:pos="8743"/>
              <w:tab w:val="right" w:pos="9026" w:leader="dot"/>
            </w:tabs>
            <w:rPr/>
          </w:pPr>
          <w:hyperlink w:anchor="__RefHeading___Toc2926216_1280447820">
            <w:r>
              <w:rPr>
                <w:webHidden/>
                <w:rStyle w:val="IndexLink"/>
              </w:rPr>
              <w:t>44</w:t>
            </w:r>
            <w:r>
              <w:rPr>
                <w:rStyle w:val="IndexLink"/>
                <w:rtl w:val="true"/>
              </w:rPr>
              <w:t>ـ پرهیزگاران نرمخو و دور اندیشند</w:t>
            </w:r>
            <w:r>
              <w:rPr>
                <w:rStyle w:val="IndexLink"/>
                <w:rtl w:val="true"/>
              </w:rPr>
              <w:tab/>
            </w:r>
            <w:r>
              <w:rPr>
                <w:rStyle w:val="IndexLink"/>
              </w:rPr>
              <w:t>144</w:t>
            </w:r>
          </w:hyperlink>
        </w:p>
        <w:p>
          <w:pPr>
            <w:pStyle w:val="Contents2"/>
            <w:tabs>
              <w:tab w:val="clear" w:pos="8743"/>
              <w:tab w:val="right" w:pos="9026" w:leader="dot"/>
            </w:tabs>
            <w:rPr/>
          </w:pPr>
          <w:hyperlink w:anchor="__RefHeading___Toc2926218_1280447820">
            <w:r>
              <w:rPr>
                <w:webHidden/>
                <w:rStyle w:val="IndexLink"/>
              </w:rPr>
              <w:t>45</w:t>
            </w:r>
            <w:r>
              <w:rPr>
                <w:rStyle w:val="IndexLink"/>
                <w:rtl w:val="true"/>
              </w:rPr>
              <w:t>ـ با ایمانى مملوّ از یقین</w:t>
            </w:r>
            <w:r>
              <w:rPr>
                <w:rStyle w:val="IndexLink"/>
                <w:rtl w:val="true"/>
              </w:rPr>
              <w:tab/>
            </w:r>
            <w:r>
              <w:rPr>
                <w:rStyle w:val="IndexLink"/>
              </w:rPr>
              <w:t>147</w:t>
            </w:r>
          </w:hyperlink>
        </w:p>
        <w:p>
          <w:pPr>
            <w:pStyle w:val="Contents3"/>
            <w:tabs>
              <w:tab w:val="clear" w:pos="8459"/>
              <w:tab w:val="right" w:pos="9026" w:leader="dot"/>
            </w:tabs>
            <w:rPr/>
          </w:pPr>
          <w:hyperlink w:anchor="__RefHeading___Toc2926220_12804478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926222_1280447820">
            <w:r>
              <w:rPr>
                <w:webHidden/>
                <w:rStyle w:val="IndexLink"/>
                <w:rtl w:val="true"/>
              </w:rPr>
              <w:t>نشانه هاى مؤمنِ بایقین</w:t>
            </w:r>
            <w:r>
              <w:rPr>
                <w:rStyle w:val="IndexLink"/>
                <w:rtl w:val="true"/>
              </w:rPr>
              <w:t>:</w:t>
              <w:tab/>
            </w:r>
            <w:r>
              <w:rPr>
                <w:rStyle w:val="IndexLink"/>
              </w:rPr>
              <w:t>149</w:t>
            </w:r>
          </w:hyperlink>
        </w:p>
        <w:p>
          <w:pPr>
            <w:pStyle w:val="Contents2"/>
            <w:tabs>
              <w:tab w:val="clear" w:pos="8743"/>
              <w:tab w:val="right" w:pos="9026" w:leader="dot"/>
            </w:tabs>
            <w:rPr/>
          </w:pPr>
          <w:hyperlink w:anchor="__RefHeading___Toc2926224_1280447820">
            <w:r>
              <w:rPr>
                <w:webHidden/>
                <w:rStyle w:val="IndexLink"/>
              </w:rPr>
              <w:t>46</w:t>
            </w:r>
            <w:r>
              <w:rPr>
                <w:rStyle w:val="IndexLink"/>
                <w:rtl w:val="true"/>
              </w:rPr>
              <w:t>ـ پرهیزگاران در کسب دانش حریصند</w:t>
            </w:r>
            <w:r>
              <w:rPr>
                <w:rStyle w:val="IndexLink"/>
                <w:rtl w:val="true"/>
              </w:rPr>
              <w:tab/>
            </w:r>
            <w:r>
              <w:rPr>
                <w:rStyle w:val="IndexLink"/>
              </w:rPr>
              <w:t>153</w:t>
            </w:r>
          </w:hyperlink>
        </w:p>
        <w:p>
          <w:pPr>
            <w:pStyle w:val="Contents2"/>
            <w:tabs>
              <w:tab w:val="clear" w:pos="8743"/>
              <w:tab w:val="right" w:pos="9026" w:leader="dot"/>
            </w:tabs>
            <w:rPr/>
          </w:pPr>
          <w:hyperlink w:anchor="__RefHeading___Toc2926226_1280447820">
            <w:r>
              <w:rPr>
                <w:webHidden/>
                <w:rStyle w:val="IndexLink"/>
              </w:rPr>
              <w:t>47</w:t>
            </w:r>
            <w:r>
              <w:rPr>
                <w:rStyle w:val="IndexLink"/>
                <w:rtl w:val="true"/>
              </w:rPr>
              <w:t>ـ علمى آمیخته با حلم</w:t>
            </w:r>
            <w:r>
              <w:rPr>
                <w:rStyle w:val="IndexLink"/>
                <w:rtl w:val="true"/>
              </w:rPr>
              <w:tab/>
            </w:r>
            <w:r>
              <w:rPr>
                <w:rStyle w:val="IndexLink"/>
              </w:rPr>
              <w:t>160</w:t>
            </w:r>
          </w:hyperlink>
        </w:p>
        <w:p>
          <w:pPr>
            <w:pStyle w:val="Contents2"/>
            <w:tabs>
              <w:tab w:val="clear" w:pos="8743"/>
              <w:tab w:val="right" w:pos="9026" w:leader="dot"/>
            </w:tabs>
            <w:rPr/>
          </w:pPr>
          <w:hyperlink w:anchor="__RefHeading___Toc2926228_1280447820">
            <w:r>
              <w:rPr>
                <w:webHidden/>
                <w:rStyle w:val="IndexLink"/>
              </w:rPr>
              <w:t>48</w:t>
            </w:r>
            <w:r>
              <w:rPr>
                <w:rStyle w:val="IndexLink"/>
                <w:rtl w:val="true"/>
              </w:rPr>
              <w:t>ـ میانه روى در حال غنا</w:t>
            </w:r>
            <w:r>
              <w:rPr>
                <w:rStyle w:val="IndexLink"/>
                <w:rtl w:val="true"/>
              </w:rPr>
              <w:tab/>
            </w:r>
            <w:r>
              <w:rPr>
                <w:rStyle w:val="IndexLink"/>
              </w:rPr>
              <w:t>165</w:t>
            </w:r>
          </w:hyperlink>
        </w:p>
        <w:p>
          <w:pPr>
            <w:pStyle w:val="Contents2"/>
            <w:tabs>
              <w:tab w:val="clear" w:pos="8743"/>
              <w:tab w:val="right" w:pos="9026" w:leader="dot"/>
            </w:tabs>
            <w:rPr/>
          </w:pPr>
          <w:hyperlink w:anchor="__RefHeading___Toc2926230_1280447820">
            <w:r>
              <w:rPr>
                <w:webHidden/>
                <w:rStyle w:val="IndexLink"/>
              </w:rPr>
              <w:t>49</w:t>
            </w:r>
            <w:r>
              <w:rPr>
                <w:rStyle w:val="IndexLink"/>
                <w:rtl w:val="true"/>
              </w:rPr>
              <w:t>ـ خشوع در عبادت</w:t>
            </w:r>
            <w:r>
              <w:rPr>
                <w:rStyle w:val="IndexLink"/>
                <w:rtl w:val="true"/>
              </w:rPr>
              <w:tab/>
            </w:r>
            <w:r>
              <w:rPr>
                <w:rStyle w:val="IndexLink"/>
              </w:rPr>
              <w:t>172</w:t>
            </w:r>
          </w:hyperlink>
        </w:p>
        <w:p>
          <w:pPr>
            <w:pStyle w:val="Contents2"/>
            <w:tabs>
              <w:tab w:val="clear" w:pos="8743"/>
              <w:tab w:val="right" w:pos="9026" w:leader="dot"/>
            </w:tabs>
            <w:rPr/>
          </w:pPr>
          <w:hyperlink w:anchor="__RefHeading___Toc2926232_1280447820">
            <w:r>
              <w:rPr>
                <w:webHidden/>
                <w:rStyle w:val="IndexLink"/>
              </w:rPr>
              <w:t>50</w:t>
            </w:r>
            <w:r>
              <w:rPr>
                <w:rStyle w:val="IndexLink"/>
                <w:rtl w:val="true"/>
              </w:rPr>
              <w:t>ـ آراستگى در عین تهیدستى</w:t>
            </w:r>
            <w:r>
              <w:rPr>
                <w:rStyle w:val="IndexLink"/>
                <w:rtl w:val="true"/>
              </w:rPr>
              <w:tab/>
            </w:r>
            <w:r>
              <w:rPr>
                <w:rStyle w:val="IndexLink"/>
              </w:rPr>
              <w:t>182</w:t>
            </w:r>
          </w:hyperlink>
        </w:p>
        <w:p>
          <w:pPr>
            <w:pStyle w:val="Contents2"/>
            <w:tabs>
              <w:tab w:val="clear" w:pos="8743"/>
              <w:tab w:val="right" w:pos="9026" w:leader="dot"/>
            </w:tabs>
            <w:rPr/>
          </w:pPr>
          <w:hyperlink w:anchor="__RefHeading___Toc2926234_1280447820">
            <w:r>
              <w:rPr>
                <w:webHidden/>
                <w:rStyle w:val="IndexLink"/>
              </w:rPr>
              <w:t>51</w:t>
            </w:r>
            <w:r>
              <w:rPr>
                <w:rStyle w:val="IndexLink"/>
                <w:rtl w:val="true"/>
              </w:rPr>
              <w:t>ـ صبر در شدائد</w:t>
            </w:r>
            <w:r>
              <w:rPr>
                <w:rStyle w:val="IndexLink"/>
                <w:rtl w:val="true"/>
              </w:rPr>
              <w:tab/>
            </w:r>
            <w:r>
              <w:rPr>
                <w:rStyle w:val="IndexLink"/>
              </w:rPr>
              <w:t>190</w:t>
            </w:r>
          </w:hyperlink>
        </w:p>
        <w:p>
          <w:pPr>
            <w:pStyle w:val="Contents3"/>
            <w:tabs>
              <w:tab w:val="clear" w:pos="8459"/>
              <w:tab w:val="right" w:pos="9026" w:leader="dot"/>
            </w:tabs>
            <w:rPr/>
          </w:pPr>
          <w:hyperlink w:anchor="__RefHeading___Toc2926236_128044782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926238_1280447820">
            <w:r>
              <w:rPr>
                <w:webHidden/>
                <w:rStyle w:val="IndexLink"/>
                <w:rtl w:val="true"/>
              </w:rPr>
              <w:t>فرهنگ صبر در اسلام</w:t>
            </w:r>
            <w:r>
              <w:rPr>
                <w:rStyle w:val="IndexLink"/>
                <w:rtl w:val="true"/>
              </w:rPr>
              <w:tab/>
            </w:r>
            <w:r>
              <w:rPr>
                <w:rStyle w:val="IndexLink"/>
              </w:rPr>
              <w:t>191</w:t>
            </w:r>
          </w:hyperlink>
        </w:p>
        <w:p>
          <w:pPr>
            <w:pStyle w:val="Contents3"/>
            <w:tabs>
              <w:tab w:val="clear" w:pos="8459"/>
              <w:tab w:val="right" w:pos="9026" w:leader="dot"/>
            </w:tabs>
            <w:rPr/>
          </w:pPr>
          <w:hyperlink w:anchor="__RefHeading___Toc2926240_1280447820">
            <w:r>
              <w:rPr>
                <w:webHidden/>
                <w:rStyle w:val="IndexLink"/>
                <w:rtl w:val="true"/>
              </w:rPr>
              <w:t>فلسفه صبر</w:t>
            </w:r>
            <w:r>
              <w:rPr>
                <w:rStyle w:val="IndexLink"/>
                <w:rtl w:val="true"/>
              </w:rPr>
              <w:tab/>
            </w:r>
            <w:r>
              <w:rPr>
                <w:rStyle w:val="IndexLink"/>
              </w:rPr>
              <w:t>194</w:t>
            </w:r>
          </w:hyperlink>
        </w:p>
        <w:p>
          <w:pPr>
            <w:pStyle w:val="Contents2"/>
            <w:tabs>
              <w:tab w:val="clear" w:pos="8743"/>
              <w:tab w:val="right" w:pos="9026" w:leader="dot"/>
            </w:tabs>
            <w:rPr/>
          </w:pPr>
          <w:hyperlink w:anchor="__RefHeading___Toc2926242_1280447820">
            <w:r>
              <w:rPr>
                <w:webHidden/>
                <w:rStyle w:val="IndexLink"/>
              </w:rPr>
              <w:t>52</w:t>
            </w:r>
            <w:r>
              <w:rPr>
                <w:rStyle w:val="IndexLink"/>
                <w:rtl w:val="true"/>
              </w:rPr>
              <w:t>ـ پرهیزگاران طالب حلالند</w:t>
            </w:r>
            <w:r>
              <w:rPr>
                <w:rStyle w:val="IndexLink"/>
                <w:rtl w:val="true"/>
              </w:rPr>
              <w:tab/>
            </w:r>
            <w:r>
              <w:rPr>
                <w:rStyle w:val="IndexLink"/>
              </w:rPr>
              <w:t>197</w:t>
            </w:r>
          </w:hyperlink>
        </w:p>
        <w:p>
          <w:pPr>
            <w:pStyle w:val="Contents2"/>
            <w:tabs>
              <w:tab w:val="clear" w:pos="8743"/>
              <w:tab w:val="right" w:pos="9026" w:leader="dot"/>
            </w:tabs>
            <w:rPr/>
          </w:pPr>
          <w:hyperlink w:anchor="__RefHeading___Toc2926244_1280447820">
            <w:r>
              <w:rPr>
                <w:webHidden/>
                <w:rStyle w:val="IndexLink"/>
              </w:rPr>
              <w:t>53</w:t>
            </w:r>
            <w:r>
              <w:rPr>
                <w:rStyle w:val="IndexLink"/>
                <w:rtl w:val="true"/>
              </w:rPr>
              <w:t>ـ نشاط در مسیر هدایت</w:t>
            </w:r>
            <w:r>
              <w:rPr>
                <w:rStyle w:val="IndexLink"/>
                <w:rtl w:val="true"/>
              </w:rPr>
              <w:tab/>
            </w:r>
            <w:r>
              <w:rPr>
                <w:rStyle w:val="IndexLink"/>
              </w:rPr>
              <w:t>208</w:t>
            </w:r>
          </w:hyperlink>
        </w:p>
        <w:p>
          <w:pPr>
            <w:pStyle w:val="Contents3"/>
            <w:tabs>
              <w:tab w:val="clear" w:pos="8459"/>
              <w:tab w:val="right" w:pos="9026" w:leader="dot"/>
            </w:tabs>
            <w:rPr/>
          </w:pPr>
          <w:hyperlink w:anchor="__RefHeading___Toc2926246_12804478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926248_1280447820">
            <w:r>
              <w:rPr>
                <w:webHidden/>
                <w:rStyle w:val="IndexLink"/>
                <w:rtl w:val="true"/>
              </w:rPr>
              <w:t>نشاط چگونه حاصل مى شود</w:t>
            </w:r>
            <w:r>
              <w:rPr>
                <w:rStyle w:val="IndexLink"/>
                <w:rtl w:val="true"/>
              </w:rPr>
              <w:tab/>
            </w:r>
            <w:r>
              <w:rPr>
                <w:rStyle w:val="IndexLink"/>
              </w:rPr>
              <w:t>209</w:t>
            </w:r>
          </w:hyperlink>
        </w:p>
        <w:p>
          <w:pPr>
            <w:pStyle w:val="Contents3"/>
            <w:tabs>
              <w:tab w:val="clear" w:pos="8459"/>
              <w:tab w:val="right" w:pos="9026" w:leader="dot"/>
            </w:tabs>
            <w:rPr/>
          </w:pPr>
          <w:hyperlink w:anchor="__RefHeading___Toc2926250_1280447820">
            <w:r>
              <w:rPr>
                <w:webHidden/>
                <w:rStyle w:val="IndexLink"/>
                <w:rtl w:val="true"/>
              </w:rPr>
              <w:t>چرا در عبادت بى نشاطیم</w:t>
            </w:r>
            <w:r>
              <w:rPr>
                <w:rStyle w:val="IndexLink"/>
                <w:rtl w:val="true"/>
              </w:rPr>
              <w:tab/>
            </w:r>
            <w:r>
              <w:rPr>
                <w:rStyle w:val="IndexLink"/>
              </w:rPr>
              <w:t>210</w:t>
            </w:r>
          </w:hyperlink>
        </w:p>
        <w:p>
          <w:pPr>
            <w:pStyle w:val="Contents2"/>
            <w:tabs>
              <w:tab w:val="clear" w:pos="8743"/>
              <w:tab w:val="right" w:pos="9026" w:leader="dot"/>
            </w:tabs>
            <w:rPr/>
          </w:pPr>
          <w:hyperlink w:anchor="__RefHeading___Toc2926252_1280447820">
            <w:r>
              <w:rPr>
                <w:webHidden/>
                <w:rStyle w:val="IndexLink"/>
              </w:rPr>
              <w:t>54</w:t>
            </w:r>
            <w:r>
              <w:rPr>
                <w:rStyle w:val="IndexLink"/>
                <w:rtl w:val="true"/>
              </w:rPr>
              <w:t>ـ پرهیز از طمع</w:t>
            </w:r>
            <w:r>
              <w:rPr>
                <w:rStyle w:val="IndexLink"/>
                <w:rtl w:val="true"/>
              </w:rPr>
              <w:tab/>
            </w:r>
            <w:r>
              <w:rPr>
                <w:rStyle w:val="IndexLink"/>
              </w:rPr>
              <w:t>213</w:t>
            </w:r>
          </w:hyperlink>
        </w:p>
        <w:p>
          <w:pPr>
            <w:pStyle w:val="Contents2"/>
            <w:tabs>
              <w:tab w:val="clear" w:pos="8743"/>
              <w:tab w:val="right" w:pos="9026" w:leader="dot"/>
            </w:tabs>
            <w:rPr/>
          </w:pPr>
          <w:hyperlink w:anchor="__RefHeading___Toc2926254_1280447820">
            <w:r>
              <w:rPr>
                <w:webHidden/>
                <w:rStyle w:val="IndexLink"/>
              </w:rPr>
              <w:t>55</w:t>
            </w:r>
            <w:r>
              <w:rPr>
                <w:rStyle w:val="IndexLink"/>
                <w:rtl w:val="true"/>
              </w:rPr>
              <w:t>ـ در عین انجام اعمال نیک باز هم ترسانند</w:t>
            </w:r>
            <w:r>
              <w:rPr>
                <w:rStyle w:val="IndexLink"/>
                <w:rtl w:val="true"/>
              </w:rPr>
              <w:t>!</w:t>
              <w:tab/>
            </w:r>
            <w:r>
              <w:rPr>
                <w:rStyle w:val="IndexLink"/>
              </w:rPr>
              <w:t>221</w:t>
            </w:r>
          </w:hyperlink>
        </w:p>
        <w:p>
          <w:pPr>
            <w:pStyle w:val="Contents2"/>
            <w:tabs>
              <w:tab w:val="clear" w:pos="8743"/>
              <w:tab w:val="right" w:pos="9026" w:leader="dot"/>
            </w:tabs>
            <w:rPr/>
          </w:pPr>
          <w:hyperlink w:anchor="__RefHeading___Toc2926256_1280447820">
            <w:r>
              <w:rPr>
                <w:webHidden/>
                <w:rStyle w:val="IndexLink"/>
              </w:rPr>
              <w:t>56</w:t>
            </w:r>
            <w:r>
              <w:rPr>
                <w:rStyle w:val="IndexLink"/>
                <w:rtl w:val="true"/>
              </w:rPr>
              <w:t xml:space="preserve"> </w:t>
            </w:r>
            <w:r>
              <w:rPr>
                <w:rStyle w:val="IndexLink"/>
                <w:rtl w:val="true"/>
              </w:rPr>
              <w:t xml:space="preserve">ـ </w:t>
            </w:r>
            <w:r>
              <w:rPr>
                <w:rStyle w:val="IndexLink"/>
              </w:rPr>
              <w:t>57</w:t>
            </w:r>
            <w:r>
              <w:rPr>
                <w:rStyle w:val="IndexLink"/>
                <w:rtl w:val="true"/>
              </w:rPr>
              <w:t xml:space="preserve"> </w:t>
            </w:r>
            <w:r>
              <w:rPr>
                <w:rStyle w:val="IndexLink"/>
                <w:rtl w:val="true"/>
              </w:rPr>
              <w:t>ـ شب هنگام شکر خدا و صبحگاهان یاد او</w:t>
            </w:r>
            <w:r>
              <w:rPr>
                <w:rStyle w:val="IndexLink"/>
                <w:rtl w:val="true"/>
              </w:rPr>
              <w:tab/>
            </w:r>
            <w:r>
              <w:rPr>
                <w:rStyle w:val="IndexLink"/>
              </w:rPr>
              <w:t>228</w:t>
            </w:r>
          </w:hyperlink>
        </w:p>
        <w:p>
          <w:pPr>
            <w:pStyle w:val="Contents3"/>
            <w:tabs>
              <w:tab w:val="clear" w:pos="8459"/>
              <w:tab w:val="right" w:pos="9026" w:leader="dot"/>
            </w:tabs>
            <w:rPr/>
          </w:pPr>
          <w:hyperlink w:anchor="__RefHeading___Toc2926258_128044782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926260_1280447820">
            <w:r>
              <w:rPr>
                <w:webHidden/>
                <w:rStyle w:val="IndexLink"/>
                <w:rtl w:val="true"/>
              </w:rPr>
              <w:t>فضیلت شکر</w:t>
            </w:r>
            <w:r>
              <w:rPr>
                <w:rStyle w:val="IndexLink"/>
                <w:rtl w:val="true"/>
              </w:rPr>
              <w:tab/>
            </w:r>
            <w:r>
              <w:rPr>
                <w:rStyle w:val="IndexLink"/>
              </w:rPr>
              <w:t>231</w:t>
            </w:r>
          </w:hyperlink>
        </w:p>
        <w:p>
          <w:pPr>
            <w:pStyle w:val="Contents3"/>
            <w:tabs>
              <w:tab w:val="clear" w:pos="8459"/>
              <w:tab w:val="right" w:pos="9026" w:leader="dot"/>
            </w:tabs>
            <w:rPr/>
          </w:pPr>
          <w:hyperlink w:anchor="__RefHeading___Toc2926262_1280447820">
            <w:r>
              <w:rPr>
                <w:webHidden/>
                <w:rStyle w:val="IndexLink"/>
                <w:rtl w:val="true"/>
              </w:rPr>
              <w:t>«</w:t>
            </w:r>
            <w:r>
              <w:rPr>
                <w:rStyle w:val="IndexLink"/>
                <w:rtl w:val="true"/>
              </w:rPr>
              <w:t>ذکر</w:t>
            </w:r>
            <w:r>
              <w:rPr>
                <w:rStyle w:val="IndexLink"/>
                <w:rtl w:val="true"/>
              </w:rPr>
              <w:t xml:space="preserve">» </w:t>
            </w:r>
            <w:r>
              <w:rPr>
                <w:rStyle w:val="IndexLink"/>
                <w:rtl w:val="true"/>
              </w:rPr>
              <w:t>و فضیلت دوام آن</w:t>
            </w:r>
            <w:r>
              <w:rPr>
                <w:rStyle w:val="IndexLink"/>
                <w:rtl w:val="true"/>
              </w:rPr>
              <w:tab/>
            </w:r>
            <w:r>
              <w:rPr>
                <w:rStyle w:val="IndexLink"/>
              </w:rPr>
              <w:t>234</w:t>
            </w:r>
          </w:hyperlink>
        </w:p>
        <w:p>
          <w:pPr>
            <w:pStyle w:val="Contents2"/>
            <w:tabs>
              <w:tab w:val="clear" w:pos="8743"/>
              <w:tab w:val="right" w:pos="9026" w:leader="dot"/>
            </w:tabs>
            <w:rPr/>
          </w:pPr>
          <w:hyperlink w:anchor="__RefHeading___Toc2926264_1280447820">
            <w:r>
              <w:rPr>
                <w:webHidden/>
                <w:rStyle w:val="IndexLink"/>
              </w:rPr>
              <w:t>58</w:t>
            </w:r>
            <w:r>
              <w:rPr>
                <w:rStyle w:val="IndexLink"/>
                <w:rtl w:val="true"/>
              </w:rPr>
              <w:t xml:space="preserve"> </w:t>
            </w:r>
            <w:r>
              <w:rPr>
                <w:rStyle w:val="IndexLink"/>
                <w:rtl w:val="true"/>
              </w:rPr>
              <w:t xml:space="preserve">ـ </w:t>
            </w:r>
            <w:r>
              <w:rPr>
                <w:rStyle w:val="IndexLink"/>
              </w:rPr>
              <w:t>59</w:t>
            </w:r>
            <w:r>
              <w:rPr>
                <w:rStyle w:val="IndexLink"/>
                <w:rtl w:val="true"/>
              </w:rPr>
              <w:t xml:space="preserve"> </w:t>
            </w:r>
            <w:r>
              <w:rPr>
                <w:rStyle w:val="IndexLink"/>
                <w:rtl w:val="true"/>
              </w:rPr>
              <w:t>ـ شامگاهان هراسان و صبحگاهان خوشحال</w:t>
            </w:r>
            <w:r>
              <w:rPr>
                <w:rStyle w:val="IndexLink"/>
                <w:rtl w:val="true"/>
              </w:rPr>
              <w:t>!</w:t>
              <w:tab/>
            </w:r>
            <w:r>
              <w:rPr>
                <w:rStyle w:val="IndexLink"/>
              </w:rPr>
              <w:t>244</w:t>
            </w:r>
          </w:hyperlink>
        </w:p>
        <w:p>
          <w:pPr>
            <w:pStyle w:val="Contents3"/>
            <w:tabs>
              <w:tab w:val="clear" w:pos="8459"/>
              <w:tab w:val="right" w:pos="9026" w:leader="dot"/>
            </w:tabs>
            <w:rPr/>
          </w:pPr>
          <w:hyperlink w:anchor="__RefHeading___Toc2926266_12804478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926268_1280447820">
            <w:r>
              <w:rPr>
                <w:webHidden/>
                <w:rStyle w:val="IndexLink"/>
                <w:rtl w:val="true"/>
              </w:rPr>
              <w:t>عوامل غفلت</w:t>
            </w:r>
            <w:r>
              <w:rPr>
                <w:rStyle w:val="IndexLink"/>
                <w:rtl w:val="true"/>
              </w:rPr>
              <w:t>:</w:t>
              <w:tab/>
            </w:r>
            <w:r>
              <w:rPr>
                <w:rStyle w:val="IndexLink"/>
              </w:rPr>
              <w:t>253</w:t>
            </w:r>
          </w:hyperlink>
        </w:p>
        <w:p>
          <w:pPr>
            <w:pStyle w:val="Contents3"/>
            <w:tabs>
              <w:tab w:val="clear" w:pos="8459"/>
              <w:tab w:val="right" w:pos="9026" w:leader="dot"/>
            </w:tabs>
            <w:rPr/>
          </w:pPr>
          <w:hyperlink w:anchor="__RefHeading___Toc2926270_1280447820">
            <w:r>
              <w:rPr>
                <w:webHidden/>
                <w:rStyle w:val="IndexLink"/>
                <w:rtl w:val="true"/>
              </w:rPr>
              <w:t>عوامل بیدارى</w:t>
            </w:r>
            <w:r>
              <w:rPr>
                <w:rStyle w:val="IndexLink"/>
                <w:rtl w:val="true"/>
              </w:rPr>
              <w:tab/>
            </w:r>
            <w:r>
              <w:rPr>
                <w:rStyle w:val="IndexLink"/>
              </w:rPr>
              <w:t>259</w:t>
            </w:r>
          </w:hyperlink>
        </w:p>
        <w:p>
          <w:pPr>
            <w:pStyle w:val="Contents3"/>
            <w:tabs>
              <w:tab w:val="clear" w:pos="8459"/>
              <w:tab w:val="right" w:pos="9026" w:leader="dot"/>
            </w:tabs>
            <w:rPr/>
          </w:pPr>
          <w:hyperlink w:anchor="__RefHeading___Toc2926272_1280447820">
            <w:r>
              <w:rPr>
                <w:webHidden/>
                <w:rStyle w:val="IndexLink"/>
                <w:rtl w:val="true"/>
              </w:rPr>
              <w:t>نشانه هاى افراد غافل</w:t>
            </w:r>
            <w:r>
              <w:rPr>
                <w:rStyle w:val="IndexLink"/>
                <w:rtl w:val="true"/>
              </w:rPr>
              <w:tab/>
            </w:r>
            <w:r>
              <w:rPr>
                <w:rStyle w:val="IndexLink"/>
              </w:rPr>
              <w:t>266</w:t>
            </w:r>
          </w:hyperlink>
        </w:p>
        <w:p>
          <w:pPr>
            <w:pStyle w:val="Contents3"/>
            <w:tabs>
              <w:tab w:val="clear" w:pos="8459"/>
              <w:tab w:val="right" w:pos="9026" w:leader="dot"/>
            </w:tabs>
            <w:rPr/>
          </w:pPr>
          <w:hyperlink w:anchor="__RefHeading___Toc2926274_1280447820">
            <w:r>
              <w:rPr>
                <w:webHidden/>
                <w:rStyle w:val="IndexLink"/>
                <w:rtl w:val="true"/>
              </w:rPr>
              <w:t>عواقب غفلت</w:t>
            </w:r>
            <w:r>
              <w:rPr>
                <w:rStyle w:val="IndexLink"/>
                <w:rtl w:val="true"/>
              </w:rPr>
              <w:tab/>
            </w:r>
            <w:r>
              <w:rPr>
                <w:rStyle w:val="IndexLink"/>
              </w:rPr>
              <w:t>268</w:t>
            </w:r>
          </w:hyperlink>
        </w:p>
        <w:p>
          <w:pPr>
            <w:pStyle w:val="Contents2"/>
            <w:tabs>
              <w:tab w:val="clear" w:pos="8743"/>
              <w:tab w:val="right" w:pos="9026" w:leader="dot"/>
            </w:tabs>
            <w:rPr/>
          </w:pPr>
          <w:hyperlink w:anchor="__RefHeading___Toc2926276_1280447820">
            <w:r>
              <w:rPr>
                <w:webHidden/>
                <w:rStyle w:val="IndexLink"/>
              </w:rPr>
              <w:t>60</w:t>
            </w:r>
            <w:r>
              <w:rPr>
                <w:rStyle w:val="IndexLink"/>
                <w:rtl w:val="true"/>
              </w:rPr>
              <w:t>ـ پرهیزگاران در جهاد با نفس</w:t>
            </w:r>
            <w:r>
              <w:rPr>
                <w:rStyle w:val="IndexLink"/>
                <w:rtl w:val="true"/>
              </w:rPr>
              <w:tab/>
            </w:r>
            <w:r>
              <w:rPr>
                <w:rStyle w:val="IndexLink"/>
              </w:rPr>
              <w:t>274</w:t>
            </w:r>
          </w:hyperlink>
        </w:p>
        <w:p>
          <w:pPr>
            <w:pStyle w:val="Contents3"/>
            <w:tabs>
              <w:tab w:val="clear" w:pos="8459"/>
              <w:tab w:val="right" w:pos="9026" w:leader="dot"/>
            </w:tabs>
            <w:rPr/>
          </w:pPr>
          <w:hyperlink w:anchor="__RefHeading___Toc2926278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2926280_1280447820">
            <w:r>
              <w:rPr>
                <w:webHidden/>
                <w:rStyle w:val="IndexLink"/>
                <w:rtl w:val="true"/>
              </w:rPr>
              <w:t>مشارطه، مراقبه، محاسبه، معاقبه، مجاهده، معاتبه</w:t>
            </w:r>
            <w:r>
              <w:rPr>
                <w:rStyle w:val="IndexLink"/>
                <w:rtl w:val="true"/>
              </w:rPr>
              <w:tab/>
            </w:r>
            <w:r>
              <w:rPr>
                <w:rStyle w:val="IndexLink"/>
              </w:rPr>
              <w:t>280</w:t>
            </w:r>
          </w:hyperlink>
        </w:p>
        <w:p>
          <w:pPr>
            <w:pStyle w:val="Contents3"/>
            <w:tabs>
              <w:tab w:val="clear" w:pos="8459"/>
              <w:tab w:val="right" w:pos="9026" w:leader="dot"/>
            </w:tabs>
            <w:rPr/>
          </w:pPr>
          <w:hyperlink w:anchor="__RefHeading___Toc2926282_1280447820">
            <w:r>
              <w:rPr>
                <w:webHidden/>
                <w:rStyle w:val="IndexLink"/>
                <w:rtl w:val="true"/>
              </w:rPr>
              <w:t>مشارطه</w:t>
            </w:r>
            <w:r>
              <w:rPr>
                <w:rStyle w:val="IndexLink"/>
                <w:rtl w:val="true"/>
              </w:rPr>
              <w:tab/>
            </w:r>
            <w:r>
              <w:rPr>
                <w:rStyle w:val="IndexLink"/>
              </w:rPr>
              <w:t>280</w:t>
            </w:r>
          </w:hyperlink>
        </w:p>
        <w:p>
          <w:pPr>
            <w:pStyle w:val="Contents3"/>
            <w:tabs>
              <w:tab w:val="clear" w:pos="8459"/>
              <w:tab w:val="right" w:pos="9026" w:leader="dot"/>
            </w:tabs>
            <w:rPr/>
          </w:pPr>
          <w:hyperlink w:anchor="__RefHeading___Toc2926284_1280447820">
            <w:r>
              <w:rPr>
                <w:webHidden/>
                <w:rStyle w:val="IndexLink"/>
                <w:rtl w:val="true"/>
              </w:rPr>
              <w:t>مراقبه</w:t>
            </w:r>
            <w:r>
              <w:rPr>
                <w:rStyle w:val="IndexLink"/>
                <w:rtl w:val="true"/>
              </w:rPr>
              <w:tab/>
            </w:r>
            <w:r>
              <w:rPr>
                <w:rStyle w:val="IndexLink"/>
              </w:rPr>
              <w:t>283</w:t>
            </w:r>
          </w:hyperlink>
        </w:p>
        <w:p>
          <w:pPr>
            <w:pStyle w:val="Contents3"/>
            <w:tabs>
              <w:tab w:val="clear" w:pos="8459"/>
              <w:tab w:val="right" w:pos="9026" w:leader="dot"/>
            </w:tabs>
            <w:rPr/>
          </w:pPr>
          <w:hyperlink w:anchor="__RefHeading___Toc2926286_1280447820">
            <w:r>
              <w:rPr>
                <w:webHidden/>
                <w:rStyle w:val="IndexLink"/>
                <w:rtl w:val="true"/>
              </w:rPr>
              <w:t>محاسبه</w:t>
            </w:r>
            <w:r>
              <w:rPr>
                <w:rStyle w:val="IndexLink"/>
                <w:rtl w:val="true"/>
              </w:rPr>
              <w:tab/>
            </w:r>
            <w:r>
              <w:rPr>
                <w:rStyle w:val="IndexLink"/>
              </w:rPr>
              <w:t>289</w:t>
            </w:r>
          </w:hyperlink>
        </w:p>
        <w:p>
          <w:pPr>
            <w:pStyle w:val="Contents3"/>
            <w:tabs>
              <w:tab w:val="clear" w:pos="8459"/>
              <w:tab w:val="right" w:pos="9026" w:leader="dot"/>
            </w:tabs>
            <w:rPr/>
          </w:pPr>
          <w:hyperlink w:anchor="__RefHeading___Toc2926288_1280447820">
            <w:r>
              <w:rPr>
                <w:webHidden/>
                <w:rStyle w:val="IndexLink"/>
                <w:rtl w:val="true"/>
              </w:rPr>
              <w:t>معاقبه</w:t>
            </w:r>
            <w:r>
              <w:rPr>
                <w:rStyle w:val="IndexLink"/>
                <w:rtl w:val="true"/>
              </w:rPr>
              <w:tab/>
            </w:r>
            <w:r>
              <w:rPr>
                <w:rStyle w:val="IndexLink"/>
              </w:rPr>
              <w:t>292</w:t>
            </w:r>
          </w:hyperlink>
        </w:p>
        <w:p>
          <w:pPr>
            <w:pStyle w:val="Contents3"/>
            <w:tabs>
              <w:tab w:val="clear" w:pos="8459"/>
              <w:tab w:val="right" w:pos="9026" w:leader="dot"/>
            </w:tabs>
            <w:rPr/>
          </w:pPr>
          <w:hyperlink w:anchor="__RefHeading___Toc2926290_1280447820">
            <w:r>
              <w:rPr>
                <w:webHidden/>
                <w:rStyle w:val="IndexLink"/>
                <w:rtl w:val="true"/>
              </w:rPr>
              <w:t>مجاهدت</w:t>
            </w:r>
            <w:r>
              <w:rPr>
                <w:rStyle w:val="IndexLink"/>
                <w:rtl w:val="true"/>
              </w:rPr>
              <w:tab/>
            </w:r>
            <w:r>
              <w:rPr>
                <w:rStyle w:val="IndexLink"/>
              </w:rPr>
              <w:t>293</w:t>
            </w:r>
          </w:hyperlink>
        </w:p>
        <w:p>
          <w:pPr>
            <w:pStyle w:val="Contents3"/>
            <w:tabs>
              <w:tab w:val="clear" w:pos="8459"/>
              <w:tab w:val="right" w:pos="9026" w:leader="dot"/>
            </w:tabs>
            <w:rPr/>
          </w:pPr>
          <w:hyperlink w:anchor="__RefHeading___Toc2926292_1280447820">
            <w:r>
              <w:rPr>
                <w:webHidden/>
                <w:rStyle w:val="IndexLink"/>
                <w:rtl w:val="true"/>
              </w:rPr>
              <w:t xml:space="preserve">معاتبة </w:t>
            </w:r>
            <w:r>
              <w:rPr>
                <w:rStyle w:val="IndexLink"/>
                <w:rtl w:val="true"/>
              </w:rPr>
              <w:t>(</w:t>
            </w:r>
            <w:r>
              <w:rPr>
                <w:rStyle w:val="IndexLink"/>
                <w:rtl w:val="true"/>
              </w:rPr>
              <w:t>توبیخ نفس</w:t>
            </w:r>
            <w:r>
              <w:rPr>
                <w:rStyle w:val="IndexLink"/>
                <w:rtl w:val="true"/>
              </w:rPr>
              <w:t>)</w:t>
              <w:tab/>
            </w:r>
            <w:r>
              <w:rPr>
                <w:rStyle w:val="IndexLink"/>
              </w:rPr>
              <w:t>295</w:t>
            </w:r>
          </w:hyperlink>
        </w:p>
        <w:p>
          <w:pPr>
            <w:pStyle w:val="Contents2"/>
            <w:tabs>
              <w:tab w:val="clear" w:pos="8743"/>
              <w:tab w:val="right" w:pos="9026" w:leader="dot"/>
            </w:tabs>
            <w:rPr/>
          </w:pPr>
          <w:hyperlink w:anchor="__RefHeading___Toc2926294_1280447820">
            <w:r>
              <w:rPr>
                <w:webHidden/>
                <w:rStyle w:val="IndexLink"/>
              </w:rPr>
              <w:t>61</w:t>
            </w:r>
            <w:r>
              <w:rPr>
                <w:rStyle w:val="IndexLink"/>
                <w:rtl w:val="true"/>
              </w:rPr>
              <w:t xml:space="preserve"> </w:t>
            </w:r>
            <w:r>
              <w:rPr>
                <w:rStyle w:val="IndexLink"/>
                <w:rtl w:val="true"/>
              </w:rPr>
              <w:t xml:space="preserve">و </w:t>
            </w:r>
            <w:r>
              <w:rPr>
                <w:rStyle w:val="IndexLink"/>
              </w:rPr>
              <w:t>62</w:t>
            </w:r>
            <w:r>
              <w:rPr>
                <w:rStyle w:val="IndexLink"/>
                <w:rtl w:val="true"/>
              </w:rPr>
              <w:t xml:space="preserve"> </w:t>
            </w:r>
            <w:r>
              <w:rPr>
                <w:rStyle w:val="IndexLink"/>
                <w:rtl w:val="true"/>
              </w:rPr>
              <w:t>ـ توجه به باقى و زهد در فانى</w:t>
            </w:r>
            <w:r>
              <w:rPr>
                <w:rStyle w:val="IndexLink"/>
                <w:rtl w:val="true"/>
              </w:rPr>
              <w:tab/>
            </w:r>
            <w:r>
              <w:rPr>
                <w:rStyle w:val="IndexLink"/>
              </w:rPr>
              <w:t>298</w:t>
            </w:r>
          </w:hyperlink>
        </w:p>
        <w:p>
          <w:pPr>
            <w:pStyle w:val="Contents3"/>
            <w:tabs>
              <w:tab w:val="clear" w:pos="8459"/>
              <w:tab w:val="right" w:pos="9026" w:leader="dot"/>
            </w:tabs>
            <w:rPr/>
          </w:pPr>
          <w:hyperlink w:anchor="__RefHeading___Toc2926296_1280447820">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2926298_1280447820">
            <w:r>
              <w:rPr>
                <w:webHidden/>
                <w:rStyle w:val="IndexLink"/>
                <w:rtl w:val="true"/>
              </w:rPr>
              <w:t>زهد در امورى که باقى نیست</w:t>
            </w:r>
            <w:r>
              <w:rPr>
                <w:rStyle w:val="IndexLink"/>
                <w:rtl w:val="true"/>
              </w:rPr>
              <w:tab/>
            </w:r>
            <w:r>
              <w:rPr>
                <w:rStyle w:val="IndexLink"/>
              </w:rPr>
              <w:t>302</w:t>
            </w:r>
          </w:hyperlink>
        </w:p>
        <w:p>
          <w:pPr>
            <w:pStyle w:val="Contents3"/>
            <w:tabs>
              <w:tab w:val="clear" w:pos="8459"/>
              <w:tab w:val="right" w:pos="9026" w:leader="dot"/>
            </w:tabs>
            <w:rPr/>
          </w:pPr>
          <w:hyperlink w:anchor="__RefHeading___Toc2926300_1280447820">
            <w:r>
              <w:rPr>
                <w:webHidden/>
                <w:rStyle w:val="IndexLink"/>
                <w:rtl w:val="true"/>
              </w:rPr>
              <w:t>علامات زاهد</w:t>
            </w:r>
            <w:r>
              <w:rPr>
                <w:rStyle w:val="IndexLink"/>
                <w:rtl w:val="true"/>
              </w:rPr>
              <w:tab/>
            </w:r>
            <w:r>
              <w:rPr>
                <w:rStyle w:val="IndexLink"/>
              </w:rPr>
              <w:t>303</w:t>
            </w:r>
          </w:hyperlink>
        </w:p>
        <w:p>
          <w:pPr>
            <w:pStyle w:val="Contents3"/>
            <w:tabs>
              <w:tab w:val="clear" w:pos="8459"/>
              <w:tab w:val="right" w:pos="9026" w:leader="dot"/>
            </w:tabs>
            <w:rPr/>
          </w:pPr>
          <w:hyperlink w:anchor="__RefHeading___Toc2926302_1280447820">
            <w:r>
              <w:rPr>
                <w:webHidden/>
                <w:rStyle w:val="IndexLink"/>
                <w:rtl w:val="true"/>
              </w:rPr>
              <w:t>زهد مقدس اردبیلى</w:t>
            </w:r>
            <w:r>
              <w:rPr>
                <w:rStyle w:val="IndexLink"/>
                <w:rtl w:val="true"/>
              </w:rPr>
              <w:tab/>
            </w:r>
            <w:r>
              <w:rPr>
                <w:rStyle w:val="IndexLink"/>
              </w:rPr>
              <w:t>305</w:t>
            </w:r>
          </w:hyperlink>
        </w:p>
        <w:p>
          <w:pPr>
            <w:pStyle w:val="Contents2"/>
            <w:tabs>
              <w:tab w:val="clear" w:pos="8743"/>
              <w:tab w:val="right" w:pos="9026" w:leader="dot"/>
            </w:tabs>
            <w:rPr/>
          </w:pPr>
          <w:hyperlink w:anchor="__RefHeading___Toc2926304_1280447820">
            <w:r>
              <w:rPr>
                <w:webHidden/>
                <w:rStyle w:val="IndexLink"/>
              </w:rPr>
              <w:t>63</w:t>
            </w:r>
            <w:r>
              <w:rPr>
                <w:rStyle w:val="IndexLink"/>
                <w:rtl w:val="true"/>
              </w:rPr>
              <w:t xml:space="preserve"> </w:t>
            </w:r>
            <w:r>
              <w:rPr>
                <w:rStyle w:val="IndexLink"/>
                <w:rtl w:val="true"/>
              </w:rPr>
              <w:t xml:space="preserve">و </w:t>
            </w:r>
            <w:r>
              <w:rPr>
                <w:rStyle w:val="IndexLink"/>
              </w:rPr>
              <w:t>64</w:t>
            </w:r>
            <w:r>
              <w:rPr>
                <w:rStyle w:val="IndexLink"/>
                <w:rtl w:val="true"/>
              </w:rPr>
              <w:t xml:space="preserve"> </w:t>
            </w:r>
            <w:r>
              <w:rPr>
                <w:rStyle w:val="IndexLink"/>
                <w:rtl w:val="true"/>
              </w:rPr>
              <w:t>ـ آمیختن حلم با علم و گفتار با کردار</w:t>
            </w:r>
            <w:r>
              <w:rPr>
                <w:rStyle w:val="IndexLink"/>
                <w:rtl w:val="true"/>
              </w:rPr>
              <w:tab/>
            </w:r>
            <w:r>
              <w:rPr>
                <w:rStyle w:val="IndexLink"/>
              </w:rPr>
              <w:t>308</w:t>
            </w:r>
          </w:hyperlink>
        </w:p>
        <w:p>
          <w:pPr>
            <w:pStyle w:val="Contents3"/>
            <w:tabs>
              <w:tab w:val="clear" w:pos="8459"/>
              <w:tab w:val="right" w:pos="9026" w:leader="dot"/>
            </w:tabs>
            <w:rPr/>
          </w:pPr>
          <w:hyperlink w:anchor="__RefHeading___Toc2926306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2926308_1280447820">
            <w:r>
              <w:rPr>
                <w:webHidden/>
                <w:rStyle w:val="IndexLink"/>
                <w:rtl w:val="true"/>
              </w:rPr>
              <w:t>وَالقَولَ بِالعَمَل ـ هماهنگى گفتار با کردار</w:t>
            </w:r>
            <w:r>
              <w:rPr>
                <w:rStyle w:val="IndexLink"/>
                <w:rtl w:val="true"/>
              </w:rPr>
              <w:tab/>
            </w:r>
            <w:r>
              <w:rPr>
                <w:rStyle w:val="IndexLink"/>
              </w:rPr>
              <w:t>312</w:t>
            </w:r>
          </w:hyperlink>
        </w:p>
        <w:p>
          <w:pPr>
            <w:pStyle w:val="Contents3"/>
            <w:tabs>
              <w:tab w:val="clear" w:pos="8459"/>
              <w:tab w:val="right" w:pos="9026" w:leader="dot"/>
            </w:tabs>
            <w:rPr/>
          </w:pPr>
          <w:hyperlink w:anchor="__RefHeading___Toc2926310_1280447820">
            <w:r>
              <w:rPr>
                <w:webHidden/>
                <w:rStyle w:val="IndexLink"/>
                <w:rtl w:val="true"/>
              </w:rPr>
              <w:t>آفات علم بى عمل</w:t>
            </w:r>
            <w:r>
              <w:rPr>
                <w:rStyle w:val="IndexLink"/>
                <w:rtl w:val="true"/>
              </w:rPr>
              <w:tab/>
            </w:r>
            <w:r>
              <w:rPr>
                <w:rStyle w:val="IndexLink"/>
              </w:rPr>
              <w:t>314</w:t>
            </w:r>
          </w:hyperlink>
        </w:p>
        <w:p>
          <w:pPr>
            <w:pStyle w:val="Contents3"/>
            <w:tabs>
              <w:tab w:val="clear" w:pos="8459"/>
              <w:tab w:val="right" w:pos="9026" w:leader="dot"/>
            </w:tabs>
            <w:rPr/>
          </w:pPr>
          <w:hyperlink w:anchor="__RefHeading___Toc2926312_1280447820">
            <w:r>
              <w:rPr>
                <w:webHidden/>
                <w:rStyle w:val="IndexLink"/>
                <w:rtl w:val="true"/>
              </w:rPr>
              <w:t>آفات عمل بدون علم</w:t>
            </w:r>
            <w:r>
              <w:rPr>
                <w:rStyle w:val="IndexLink"/>
                <w:rtl w:val="true"/>
              </w:rPr>
              <w:tab/>
            </w:r>
            <w:r>
              <w:rPr>
                <w:rStyle w:val="IndexLink"/>
              </w:rPr>
              <w:t>319</w:t>
            </w:r>
          </w:hyperlink>
        </w:p>
        <w:p>
          <w:pPr>
            <w:pStyle w:val="Contents2"/>
            <w:tabs>
              <w:tab w:val="clear" w:pos="8743"/>
              <w:tab w:val="right" w:pos="9026" w:leader="dot"/>
            </w:tabs>
            <w:rPr/>
          </w:pPr>
          <w:hyperlink w:anchor="__RefHeading___Toc2926314_1280447820">
            <w:r>
              <w:rPr>
                <w:webHidden/>
                <w:rStyle w:val="IndexLink"/>
              </w:rPr>
              <w:t>65</w:t>
            </w:r>
            <w:r>
              <w:rPr>
                <w:rStyle w:val="IndexLink"/>
                <w:rtl w:val="true"/>
              </w:rPr>
              <w:t xml:space="preserve"> </w:t>
            </w:r>
            <w:r>
              <w:rPr>
                <w:rStyle w:val="IndexLink"/>
                <w:rtl w:val="true"/>
              </w:rPr>
              <w:t>ـ کوتاهى آرزوها</w:t>
            </w:r>
            <w:r>
              <w:rPr>
                <w:rStyle w:val="IndexLink"/>
                <w:rtl w:val="true"/>
              </w:rPr>
              <w:tab/>
            </w:r>
            <w:r>
              <w:rPr>
                <w:rStyle w:val="IndexLink"/>
              </w:rPr>
              <w:t>322</w:t>
            </w:r>
          </w:hyperlink>
        </w:p>
        <w:p>
          <w:pPr>
            <w:pStyle w:val="Contents3"/>
            <w:tabs>
              <w:tab w:val="clear" w:pos="8459"/>
              <w:tab w:val="right" w:pos="9026" w:leader="dot"/>
            </w:tabs>
            <w:rPr/>
          </w:pPr>
          <w:hyperlink w:anchor="__RefHeading___Toc2926316_128044782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2926318_1280447820">
            <w:r>
              <w:rPr>
                <w:webHidden/>
                <w:rStyle w:val="IndexLink"/>
                <w:rtl w:val="true"/>
              </w:rPr>
              <w:t>درمان طول آرزو</w:t>
            </w:r>
            <w:r>
              <w:rPr>
                <w:rStyle w:val="IndexLink"/>
                <w:rtl w:val="true"/>
              </w:rPr>
              <w:tab/>
            </w:r>
            <w:r>
              <w:rPr>
                <w:rStyle w:val="IndexLink"/>
              </w:rPr>
              <w:t>332</w:t>
            </w:r>
          </w:hyperlink>
        </w:p>
        <w:p>
          <w:pPr>
            <w:pStyle w:val="Contents3"/>
            <w:tabs>
              <w:tab w:val="clear" w:pos="8459"/>
              <w:tab w:val="right" w:pos="9026" w:leader="dot"/>
            </w:tabs>
            <w:rPr/>
          </w:pPr>
          <w:hyperlink w:anchor="__RefHeading___Toc2926320_1280447820">
            <w:r>
              <w:rPr>
                <w:webHidden/>
                <w:rStyle w:val="IndexLink"/>
                <w:rtl w:val="true"/>
              </w:rPr>
              <w:t xml:space="preserve">قصر امل </w:t>
            </w:r>
            <w:r>
              <w:rPr>
                <w:rStyle w:val="IndexLink"/>
                <w:rtl w:val="true"/>
              </w:rPr>
              <w:t>(</w:t>
            </w:r>
            <w:r>
              <w:rPr>
                <w:rStyle w:val="IndexLink"/>
                <w:rtl w:val="true"/>
              </w:rPr>
              <w:t>کوتاهى آرزو</w:t>
            </w:r>
            <w:r>
              <w:rPr>
                <w:rStyle w:val="IndexLink"/>
                <w:rtl w:val="true"/>
              </w:rPr>
              <w:t>)</w:t>
              <w:tab/>
            </w:r>
            <w:r>
              <w:rPr>
                <w:rStyle w:val="IndexLink"/>
              </w:rPr>
              <w:t>333</w:t>
            </w:r>
          </w:hyperlink>
        </w:p>
        <w:p>
          <w:pPr>
            <w:pStyle w:val="Contents2"/>
            <w:tabs>
              <w:tab w:val="clear" w:pos="8743"/>
              <w:tab w:val="right" w:pos="9026" w:leader="dot"/>
            </w:tabs>
            <w:rPr/>
          </w:pPr>
          <w:hyperlink w:anchor="__RefHeading___Toc2926322_1280447820">
            <w:r>
              <w:rPr>
                <w:webHidden/>
                <w:rStyle w:val="IndexLink"/>
              </w:rPr>
              <w:t>66</w:t>
            </w:r>
            <w:r>
              <w:rPr>
                <w:rStyle w:val="IndexLink"/>
                <w:rtl w:val="true"/>
              </w:rPr>
              <w:t>ـ کمى خطا و لغزش</w:t>
            </w:r>
            <w:r>
              <w:rPr>
                <w:rStyle w:val="IndexLink"/>
                <w:rtl w:val="true"/>
              </w:rPr>
              <w:tab/>
            </w:r>
            <w:r>
              <w:rPr>
                <w:rStyle w:val="IndexLink"/>
              </w:rPr>
              <w:t>338</w:t>
            </w:r>
          </w:hyperlink>
        </w:p>
        <w:p>
          <w:pPr>
            <w:pStyle w:val="Contents3"/>
            <w:tabs>
              <w:tab w:val="clear" w:pos="8459"/>
              <w:tab w:val="right" w:pos="9026" w:leader="dot"/>
            </w:tabs>
            <w:rPr/>
          </w:pPr>
          <w:hyperlink w:anchor="__RefHeading___Toc2926324_128044782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2926326_1280447820">
            <w:r>
              <w:rPr>
                <w:webHidden/>
                <w:rStyle w:val="IndexLink"/>
                <w:rtl w:val="true"/>
              </w:rPr>
              <w:t>عوامل خطا و لغزش</w:t>
            </w:r>
            <w:r>
              <w:rPr>
                <w:rStyle w:val="IndexLink"/>
                <w:rtl w:val="true"/>
              </w:rPr>
              <w:tab/>
            </w:r>
            <w:r>
              <w:rPr>
                <w:rStyle w:val="IndexLink"/>
              </w:rPr>
              <w:t>339</w:t>
            </w:r>
          </w:hyperlink>
        </w:p>
        <w:p>
          <w:pPr>
            <w:pStyle w:val="Contents3"/>
            <w:tabs>
              <w:tab w:val="clear" w:pos="8459"/>
              <w:tab w:val="right" w:pos="9026" w:leader="dot"/>
            </w:tabs>
            <w:rPr/>
          </w:pPr>
          <w:hyperlink w:anchor="__RefHeading___Toc2926328_1280447820">
            <w:r>
              <w:rPr>
                <w:webHidden/>
                <w:rStyle w:val="IndexLink"/>
                <w:rtl w:val="true"/>
              </w:rPr>
              <w:t>فوائد مشورت</w:t>
            </w:r>
            <w:r>
              <w:rPr>
                <w:rStyle w:val="IndexLink"/>
                <w:rtl w:val="true"/>
              </w:rPr>
              <w:tab/>
            </w:r>
            <w:r>
              <w:rPr>
                <w:rStyle w:val="IndexLink"/>
              </w:rPr>
              <w:t>344</w:t>
            </w:r>
          </w:hyperlink>
        </w:p>
        <w:p>
          <w:pPr>
            <w:pStyle w:val="Contents3"/>
            <w:tabs>
              <w:tab w:val="clear" w:pos="8459"/>
              <w:tab w:val="right" w:pos="9026" w:leader="dot"/>
            </w:tabs>
            <w:rPr/>
          </w:pPr>
          <w:hyperlink w:anchor="__RefHeading___Toc2926330_1280447820">
            <w:r>
              <w:rPr>
                <w:webHidden/>
                <w:rStyle w:val="IndexLink"/>
                <w:rtl w:val="true"/>
              </w:rPr>
              <w:t xml:space="preserve">خصوصیات شخص مشورت کننده </w:t>
            </w:r>
            <w:r>
              <w:rPr>
                <w:rStyle w:val="IndexLink"/>
                <w:rtl w:val="true"/>
              </w:rPr>
              <w:t>(</w:t>
            </w:r>
            <w:r>
              <w:rPr>
                <w:rStyle w:val="IndexLink"/>
                <w:rtl w:val="true"/>
              </w:rPr>
              <w:t>یا حدود مشورت</w:t>
            </w:r>
            <w:r>
              <w:rPr>
                <w:rStyle w:val="IndexLink"/>
                <w:rtl w:val="true"/>
              </w:rPr>
              <w:t>)</w:t>
              <w:tab/>
            </w:r>
            <w:r>
              <w:rPr>
                <w:rStyle w:val="IndexLink"/>
              </w:rPr>
              <w:t>345</w:t>
            </w:r>
          </w:hyperlink>
        </w:p>
        <w:p>
          <w:pPr>
            <w:pStyle w:val="Contents2"/>
            <w:tabs>
              <w:tab w:val="clear" w:pos="8743"/>
              <w:tab w:val="right" w:pos="9026" w:leader="dot"/>
            </w:tabs>
            <w:rPr/>
          </w:pPr>
          <w:hyperlink w:anchor="__RefHeading___Toc2926332_1280447820">
            <w:r>
              <w:rPr>
                <w:webHidden/>
                <w:rStyle w:val="IndexLink"/>
              </w:rPr>
              <w:t>67</w:t>
            </w:r>
            <w:r>
              <w:rPr>
                <w:rStyle w:val="IndexLink"/>
                <w:rtl w:val="true"/>
              </w:rPr>
              <w:t>ـ خشوع قلب</w:t>
            </w:r>
            <w:r>
              <w:rPr>
                <w:rStyle w:val="IndexLink"/>
                <w:rtl w:val="true"/>
              </w:rPr>
              <w:tab/>
            </w:r>
            <w:r>
              <w:rPr>
                <w:rStyle w:val="IndexLink"/>
              </w:rPr>
              <w:t>347</w:t>
            </w:r>
          </w:hyperlink>
        </w:p>
        <w:p>
          <w:pPr>
            <w:pStyle w:val="Contents3"/>
            <w:tabs>
              <w:tab w:val="clear" w:pos="8459"/>
              <w:tab w:val="right" w:pos="9026" w:leader="dot"/>
            </w:tabs>
            <w:rPr/>
          </w:pPr>
          <w:hyperlink w:anchor="__RefHeading___Toc2926334_128044782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2926336_1280447820">
            <w:r>
              <w:rPr>
                <w:webHidden/>
                <w:rStyle w:val="IndexLink"/>
                <w:rtl w:val="true"/>
              </w:rPr>
              <w:t>علامت خاشع</w:t>
            </w:r>
            <w:r>
              <w:rPr>
                <w:rStyle w:val="IndexLink"/>
                <w:rtl w:val="true"/>
              </w:rPr>
              <w:tab/>
            </w:r>
            <w:r>
              <w:rPr>
                <w:rStyle w:val="IndexLink"/>
              </w:rPr>
              <w:t>348</w:t>
            </w:r>
          </w:hyperlink>
        </w:p>
        <w:p>
          <w:pPr>
            <w:pStyle w:val="Contents2"/>
            <w:tabs>
              <w:tab w:val="clear" w:pos="8743"/>
              <w:tab w:val="right" w:pos="9026" w:leader="dot"/>
            </w:tabs>
            <w:rPr/>
          </w:pPr>
          <w:hyperlink w:anchor="__RefHeading___Toc2926338_1280447820">
            <w:r>
              <w:rPr>
                <w:webHidden/>
                <w:rStyle w:val="IndexLink"/>
              </w:rPr>
              <w:t>68</w:t>
            </w:r>
            <w:r>
              <w:rPr>
                <w:rStyle w:val="IndexLink"/>
                <w:rtl w:val="true"/>
              </w:rPr>
              <w:t>ـ پرهیزگاران و قناعت طبع</w:t>
            </w:r>
            <w:r>
              <w:rPr>
                <w:rStyle w:val="IndexLink"/>
                <w:rtl w:val="true"/>
              </w:rPr>
              <w:tab/>
            </w:r>
            <w:r>
              <w:rPr>
                <w:rStyle w:val="IndexLink"/>
              </w:rPr>
              <w:t>349</w:t>
            </w:r>
          </w:hyperlink>
        </w:p>
        <w:p>
          <w:pPr>
            <w:pStyle w:val="Contents2"/>
            <w:tabs>
              <w:tab w:val="clear" w:pos="8743"/>
              <w:tab w:val="right" w:pos="9026" w:leader="dot"/>
            </w:tabs>
            <w:rPr/>
          </w:pPr>
          <w:hyperlink w:anchor="__RefHeading___Toc2926340_1280447820">
            <w:r>
              <w:rPr>
                <w:webHidden/>
                <w:rStyle w:val="IndexLink"/>
              </w:rPr>
              <w:t>69</w:t>
            </w:r>
            <w:r>
              <w:rPr>
                <w:rStyle w:val="IndexLink"/>
                <w:rtl w:val="true"/>
              </w:rPr>
              <w:t>ـ کم خورى و اعتدال در غذا</w:t>
            </w:r>
            <w:r>
              <w:rPr>
                <w:rStyle w:val="IndexLink"/>
                <w:rtl w:val="true"/>
              </w:rPr>
              <w:tab/>
            </w:r>
            <w:r>
              <w:rPr>
                <w:rStyle w:val="IndexLink"/>
              </w:rPr>
              <w:t>359</w:t>
            </w:r>
          </w:hyperlink>
        </w:p>
        <w:p>
          <w:pPr>
            <w:pStyle w:val="Contents3"/>
            <w:tabs>
              <w:tab w:val="clear" w:pos="8459"/>
              <w:tab w:val="right" w:pos="9026" w:leader="dot"/>
            </w:tabs>
            <w:rPr/>
          </w:pPr>
          <w:hyperlink w:anchor="__RefHeading___Toc2926342_128044782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2926344_1280447820">
            <w:r>
              <w:rPr>
                <w:webHidden/>
                <w:rStyle w:val="IndexLink"/>
                <w:rtl w:val="true"/>
              </w:rPr>
              <w:t>مقدار کم خوراکى</w:t>
            </w:r>
            <w:r>
              <w:rPr>
                <w:rStyle w:val="IndexLink"/>
                <w:rtl w:val="true"/>
              </w:rPr>
              <w:tab/>
            </w:r>
            <w:r>
              <w:rPr>
                <w:rStyle w:val="IndexLink"/>
              </w:rPr>
              <w:t>367</w:t>
            </w:r>
          </w:hyperlink>
        </w:p>
        <w:p>
          <w:pPr>
            <w:pStyle w:val="Contents3"/>
            <w:tabs>
              <w:tab w:val="clear" w:pos="8459"/>
              <w:tab w:val="right" w:pos="9026" w:leader="dot"/>
            </w:tabs>
            <w:rPr/>
          </w:pPr>
          <w:hyperlink w:anchor="__RefHeading___Toc2926346_1280447820">
            <w:r>
              <w:rPr>
                <w:webHidden/>
                <w:rStyle w:val="IndexLink"/>
                <w:rtl w:val="true"/>
              </w:rPr>
              <w:t>فوائد کم خورى و مضرات پرخورى</w:t>
            </w:r>
            <w:r>
              <w:rPr>
                <w:rStyle w:val="IndexLink"/>
                <w:rtl w:val="true"/>
              </w:rPr>
              <w:tab/>
            </w:r>
            <w:r>
              <w:rPr>
                <w:rStyle w:val="IndexLink"/>
              </w:rPr>
              <w:t>368</w:t>
            </w:r>
          </w:hyperlink>
        </w:p>
        <w:p>
          <w:pPr>
            <w:pStyle w:val="Contents2"/>
            <w:tabs>
              <w:tab w:val="clear" w:pos="8743"/>
              <w:tab w:val="right" w:pos="9026" w:leader="dot"/>
            </w:tabs>
            <w:rPr/>
          </w:pPr>
          <w:hyperlink w:anchor="__RefHeading___Toc2926348_1280447820">
            <w:r>
              <w:rPr>
                <w:webHidden/>
                <w:rStyle w:val="IndexLink"/>
              </w:rPr>
              <w:t>70</w:t>
            </w:r>
            <w:r>
              <w:rPr>
                <w:rStyle w:val="IndexLink"/>
                <w:rtl w:val="true"/>
              </w:rPr>
              <w:t>ـ سهولت در برخوردها</w:t>
            </w:r>
            <w:r>
              <w:rPr>
                <w:rStyle w:val="IndexLink"/>
                <w:rtl w:val="true"/>
              </w:rPr>
              <w:tab/>
            </w:r>
            <w:r>
              <w:rPr>
                <w:rStyle w:val="IndexLink"/>
              </w:rPr>
              <w:t>378</w:t>
            </w:r>
          </w:hyperlink>
        </w:p>
        <w:p>
          <w:pPr>
            <w:pStyle w:val="Contents2"/>
            <w:tabs>
              <w:tab w:val="clear" w:pos="8743"/>
              <w:tab w:val="right" w:pos="9026" w:leader="dot"/>
            </w:tabs>
            <w:rPr/>
          </w:pPr>
          <w:hyperlink w:anchor="__RefHeading___Toc2926350_1280447820">
            <w:r>
              <w:rPr>
                <w:webHidden/>
                <w:rStyle w:val="IndexLink"/>
              </w:rPr>
              <w:t>71</w:t>
            </w:r>
            <w:r>
              <w:rPr>
                <w:rStyle w:val="IndexLink"/>
                <w:rtl w:val="true"/>
              </w:rPr>
              <w:t>ـ محافظت از دین</w:t>
            </w:r>
            <w:r>
              <w:rPr>
                <w:rStyle w:val="IndexLink"/>
                <w:rtl w:val="true"/>
              </w:rPr>
              <w:tab/>
            </w:r>
            <w:r>
              <w:rPr>
                <w:rStyle w:val="IndexLink"/>
              </w:rPr>
              <w:t>382</w:t>
            </w:r>
          </w:hyperlink>
        </w:p>
        <w:p>
          <w:pPr>
            <w:pStyle w:val="Contents2"/>
            <w:tabs>
              <w:tab w:val="clear" w:pos="8743"/>
              <w:tab w:val="right" w:pos="9026" w:leader="dot"/>
            </w:tabs>
            <w:rPr/>
          </w:pPr>
          <w:hyperlink w:anchor="__RefHeading___Toc2926352_1280447820">
            <w:r>
              <w:rPr>
                <w:webHidden/>
                <w:rStyle w:val="IndexLink"/>
              </w:rPr>
              <w:t>72</w:t>
            </w:r>
            <w:r>
              <w:rPr>
                <w:rStyle w:val="IndexLink"/>
                <w:rtl w:val="true"/>
              </w:rPr>
              <w:t>ـ خاموش کردن شعله هاى شهوت</w:t>
            </w:r>
            <w:r>
              <w:rPr>
                <w:rStyle w:val="IndexLink"/>
                <w:rtl w:val="true"/>
              </w:rPr>
              <w:tab/>
            </w:r>
            <w:r>
              <w:rPr>
                <w:rStyle w:val="IndexLink"/>
              </w:rPr>
              <w:t>388</w:t>
            </w:r>
          </w:hyperlink>
        </w:p>
        <w:p>
          <w:pPr>
            <w:pStyle w:val="Contents2"/>
            <w:tabs>
              <w:tab w:val="clear" w:pos="8743"/>
              <w:tab w:val="right" w:pos="9026" w:leader="dot"/>
            </w:tabs>
            <w:rPr/>
          </w:pPr>
          <w:hyperlink w:anchor="__RefHeading___Toc2926354_1280447820">
            <w:r>
              <w:rPr>
                <w:webHidden/>
                <w:rStyle w:val="IndexLink"/>
              </w:rPr>
              <w:t>73</w:t>
            </w:r>
            <w:r>
              <w:rPr>
                <w:rStyle w:val="IndexLink"/>
                <w:rtl w:val="true"/>
              </w:rPr>
              <w:t>ـ مهار کردن قوه غضب</w:t>
            </w:r>
            <w:r>
              <w:rPr>
                <w:rStyle w:val="IndexLink"/>
                <w:rtl w:val="true"/>
              </w:rPr>
              <w:tab/>
            </w:r>
            <w:r>
              <w:rPr>
                <w:rStyle w:val="IndexLink"/>
              </w:rPr>
              <w:t>392</w:t>
            </w:r>
          </w:hyperlink>
        </w:p>
        <w:p>
          <w:pPr>
            <w:pStyle w:val="Contents3"/>
            <w:tabs>
              <w:tab w:val="clear" w:pos="8459"/>
              <w:tab w:val="right" w:pos="9026" w:leader="dot"/>
            </w:tabs>
            <w:rPr/>
          </w:pPr>
          <w:hyperlink w:anchor="__RefHeading___Toc2926356_1280447820">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2926358_1280447820">
            <w:r>
              <w:rPr>
                <w:webHidden/>
                <w:rStyle w:val="IndexLink"/>
                <w:rtl w:val="true"/>
              </w:rPr>
              <w:t>علاج غضب</w:t>
            </w:r>
            <w:r>
              <w:rPr>
                <w:rStyle w:val="IndexLink"/>
                <w:rtl w:val="true"/>
              </w:rPr>
              <w:tab/>
            </w:r>
            <w:r>
              <w:rPr>
                <w:rStyle w:val="IndexLink"/>
              </w:rPr>
              <w:t>395</w:t>
            </w:r>
          </w:hyperlink>
        </w:p>
        <w:p>
          <w:pPr>
            <w:pStyle w:val="Contents3"/>
            <w:tabs>
              <w:tab w:val="clear" w:pos="8459"/>
              <w:tab w:val="right" w:pos="9026" w:leader="dot"/>
            </w:tabs>
            <w:rPr/>
          </w:pPr>
          <w:hyperlink w:anchor="__RefHeading___Toc2926360_1280447820">
            <w:r>
              <w:rPr>
                <w:webHidden/>
                <w:rStyle w:val="IndexLink"/>
                <w:rtl w:val="true"/>
              </w:rPr>
              <w:t>حکایت</w:t>
            </w:r>
            <w:r>
              <w:rPr>
                <w:rStyle w:val="IndexLink"/>
                <w:rtl w:val="true"/>
              </w:rPr>
              <w:tab/>
            </w:r>
            <w:r>
              <w:rPr>
                <w:rStyle w:val="IndexLink"/>
              </w:rPr>
              <w:t>399</w:t>
            </w:r>
          </w:hyperlink>
        </w:p>
        <w:p>
          <w:pPr>
            <w:pStyle w:val="Contents3"/>
            <w:tabs>
              <w:tab w:val="clear" w:pos="8459"/>
              <w:tab w:val="right" w:pos="9026" w:leader="dot"/>
            </w:tabs>
            <w:rPr/>
          </w:pPr>
          <w:hyperlink w:anchor="__RefHeading___Toc2926362_1280447820">
            <w:r>
              <w:rPr>
                <w:webHidden/>
                <w:rStyle w:val="IndexLink"/>
                <w:rtl w:val="true"/>
              </w:rPr>
              <w:t>حکایت</w:t>
            </w:r>
            <w:r>
              <w:rPr>
                <w:rStyle w:val="IndexLink"/>
                <w:rtl w:val="true"/>
              </w:rPr>
              <w:tab/>
            </w:r>
            <w:r>
              <w:rPr>
                <w:rStyle w:val="IndexLink"/>
              </w:rPr>
              <w:t>400</w:t>
            </w:r>
          </w:hyperlink>
        </w:p>
        <w:p>
          <w:pPr>
            <w:pStyle w:val="Contents2"/>
            <w:tabs>
              <w:tab w:val="clear" w:pos="8743"/>
              <w:tab w:val="right" w:pos="9026" w:leader="dot"/>
            </w:tabs>
            <w:rPr/>
          </w:pPr>
          <w:hyperlink w:anchor="__RefHeading___Toc2926364_1280447820">
            <w:r>
              <w:rPr>
                <w:webHidden/>
                <w:rStyle w:val="IndexLink"/>
              </w:rPr>
              <w:t>74</w:t>
            </w:r>
            <w:r>
              <w:rPr>
                <w:rStyle w:val="IndexLink"/>
                <w:rtl w:val="true"/>
              </w:rPr>
              <w:t xml:space="preserve">ـ </w:t>
            </w:r>
            <w:r>
              <w:rPr>
                <w:rStyle w:val="IndexLink"/>
              </w:rPr>
              <w:t>75</w:t>
            </w:r>
            <w:r>
              <w:rPr>
                <w:rStyle w:val="IndexLink"/>
                <w:rtl w:val="true"/>
              </w:rPr>
              <w:t xml:space="preserve"> </w:t>
            </w:r>
            <w:r>
              <w:rPr>
                <w:rStyle w:val="IndexLink"/>
                <w:rtl w:val="true"/>
              </w:rPr>
              <w:t>ـ همگان به خیرش امیدوار و از شرش در امانند</w:t>
            </w:r>
            <w:r>
              <w:rPr>
                <w:rStyle w:val="IndexLink"/>
                <w:rtl w:val="true"/>
              </w:rPr>
              <w:tab/>
            </w:r>
            <w:r>
              <w:rPr>
                <w:rStyle w:val="IndexLink"/>
              </w:rPr>
              <w:t>401</w:t>
            </w:r>
          </w:hyperlink>
        </w:p>
        <w:p>
          <w:pPr>
            <w:pStyle w:val="Contents3"/>
            <w:tabs>
              <w:tab w:val="clear" w:pos="8459"/>
              <w:tab w:val="right" w:pos="9026" w:leader="dot"/>
            </w:tabs>
            <w:rPr/>
          </w:pPr>
          <w:hyperlink w:anchor="__RefHeading___Toc2926366_128044782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2926368_1280447820">
            <w:r>
              <w:rPr>
                <w:webHidden/>
                <w:rStyle w:val="IndexLink"/>
                <w:rtl w:val="true"/>
              </w:rPr>
              <w:t>شرح</w:t>
            </w:r>
            <w:r>
              <w:rPr>
                <w:rStyle w:val="IndexLink"/>
                <w:rtl w:val="true"/>
              </w:rPr>
              <w:t>:</w:t>
              <w:tab/>
            </w:r>
            <w:r>
              <w:rPr>
                <w:rStyle w:val="IndexLink"/>
              </w:rPr>
              <w:t>401</w:t>
            </w:r>
          </w:hyperlink>
        </w:p>
        <w:p>
          <w:pPr>
            <w:pStyle w:val="Contents3"/>
            <w:tabs>
              <w:tab w:val="clear" w:pos="8459"/>
              <w:tab w:val="right" w:pos="9026" w:leader="dot"/>
            </w:tabs>
            <w:rPr/>
          </w:pPr>
          <w:hyperlink w:anchor="__RefHeading___Toc2926370_1280447820">
            <w:r>
              <w:rPr>
                <w:webHidden/>
                <w:rStyle w:val="IndexLink"/>
                <w:rtl w:val="true"/>
              </w:rPr>
              <w:t>تعریف خیر و شرّ</w:t>
            </w:r>
            <w:r>
              <w:rPr>
                <w:rStyle w:val="IndexLink"/>
                <w:rtl w:val="true"/>
              </w:rPr>
              <w:tab/>
            </w:r>
            <w:r>
              <w:rPr>
                <w:rStyle w:val="IndexLink"/>
              </w:rPr>
              <w:t>401</w:t>
            </w:r>
          </w:hyperlink>
        </w:p>
        <w:p>
          <w:pPr>
            <w:pStyle w:val="Contents3"/>
            <w:tabs>
              <w:tab w:val="clear" w:pos="8459"/>
              <w:tab w:val="right" w:pos="9026" w:leader="dot"/>
            </w:tabs>
            <w:rPr/>
          </w:pPr>
          <w:hyperlink w:anchor="__RefHeading___Toc2926372_1280447820">
            <w:r>
              <w:rPr>
                <w:webHidden/>
                <w:rStyle w:val="IndexLink"/>
                <w:rtl w:val="true"/>
              </w:rPr>
              <w:t>مصادیق شّر</w:t>
            </w:r>
            <w:r>
              <w:rPr>
                <w:rStyle w:val="IndexLink"/>
                <w:rtl w:val="true"/>
              </w:rPr>
              <w:t>:</w:t>
              <w:tab/>
            </w:r>
            <w:r>
              <w:rPr>
                <w:rStyle w:val="IndexLink"/>
              </w:rPr>
              <w:t>405</w:t>
            </w:r>
          </w:hyperlink>
        </w:p>
        <w:p>
          <w:pPr>
            <w:pStyle w:val="Contents2"/>
            <w:tabs>
              <w:tab w:val="clear" w:pos="8743"/>
              <w:tab w:val="right" w:pos="9026" w:leader="dot"/>
            </w:tabs>
            <w:rPr/>
          </w:pPr>
          <w:hyperlink w:anchor="__RefHeading___Toc2926374_1280447820">
            <w:r>
              <w:rPr>
                <w:webHidden/>
                <w:rStyle w:val="IndexLink"/>
              </w:rPr>
              <w:t>76</w:t>
            </w:r>
            <w:r>
              <w:rPr>
                <w:rStyle w:val="IndexLink"/>
                <w:rtl w:val="true"/>
              </w:rPr>
              <w:t>ـ در میان غافلان از ذاکران است</w:t>
            </w:r>
            <w:r>
              <w:rPr>
                <w:rStyle w:val="IndexLink"/>
                <w:rtl w:val="true"/>
              </w:rPr>
              <w:tab/>
            </w:r>
            <w:r>
              <w:rPr>
                <w:rStyle w:val="IndexLink"/>
              </w:rPr>
              <w:t>411</w:t>
            </w:r>
          </w:hyperlink>
        </w:p>
        <w:p>
          <w:pPr>
            <w:pStyle w:val="Contents2"/>
            <w:tabs>
              <w:tab w:val="clear" w:pos="8743"/>
              <w:tab w:val="right" w:pos="9026" w:leader="dot"/>
            </w:tabs>
            <w:rPr/>
          </w:pPr>
          <w:hyperlink w:anchor="__RefHeading___Toc2926376_1280447820">
            <w:r>
              <w:rPr>
                <w:webHidden/>
                <w:rStyle w:val="IndexLink"/>
              </w:rPr>
              <w:t>77</w:t>
            </w:r>
            <w:r>
              <w:rPr>
                <w:rStyle w:val="IndexLink"/>
                <w:rtl w:val="true"/>
              </w:rPr>
              <w:t>ـ و در میان ذاکران از غافلان نیست</w:t>
            </w:r>
            <w:r>
              <w:rPr>
                <w:rStyle w:val="IndexLink"/>
                <w:rtl w:val="true"/>
              </w:rPr>
              <w:tab/>
            </w:r>
            <w:r>
              <w:rPr>
                <w:rStyle w:val="IndexLink"/>
              </w:rPr>
              <w:t>411</w:t>
            </w:r>
          </w:hyperlink>
        </w:p>
        <w:p>
          <w:pPr>
            <w:pStyle w:val="Contents3"/>
            <w:tabs>
              <w:tab w:val="clear" w:pos="8459"/>
              <w:tab w:val="right" w:pos="9026" w:leader="dot"/>
            </w:tabs>
            <w:rPr/>
          </w:pPr>
          <w:hyperlink w:anchor="__RefHeading___Toc2926378_128044782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926380_1280447820">
            <w:r>
              <w:rPr>
                <w:webHidden/>
                <w:rStyle w:val="IndexLink"/>
                <w:rtl w:val="true"/>
              </w:rPr>
              <w:t>فرق منزل تفکّر و تذکّر</w:t>
            </w:r>
            <w:r>
              <w:rPr>
                <w:rStyle w:val="IndexLink"/>
                <w:rtl w:val="true"/>
              </w:rPr>
              <w:t>:</w:t>
              <w:tab/>
            </w:r>
            <w:r>
              <w:rPr>
                <w:rStyle w:val="IndexLink"/>
              </w:rPr>
              <w:t>418</w:t>
            </w:r>
          </w:hyperlink>
        </w:p>
        <w:p>
          <w:pPr>
            <w:pStyle w:val="Contents3"/>
            <w:tabs>
              <w:tab w:val="clear" w:pos="8459"/>
              <w:tab w:val="right" w:pos="9026" w:leader="dot"/>
            </w:tabs>
            <w:rPr/>
          </w:pPr>
          <w:hyperlink w:anchor="__RefHeading___Toc2926382_1280447820">
            <w:r>
              <w:rPr>
                <w:webHidden/>
                <w:rStyle w:val="IndexLink"/>
                <w:rtl w:val="true"/>
              </w:rPr>
              <w:t>فوائد ذکر</w:t>
            </w:r>
            <w:r>
              <w:rPr>
                <w:rStyle w:val="IndexLink"/>
                <w:rtl w:val="true"/>
              </w:rPr>
              <w:t>:</w:t>
              <w:tab/>
            </w:r>
            <w:r>
              <w:rPr>
                <w:rStyle w:val="IndexLink"/>
              </w:rPr>
              <w:t>419</w:t>
            </w:r>
          </w:hyperlink>
        </w:p>
        <w:p>
          <w:pPr>
            <w:pStyle w:val="Contents2"/>
            <w:tabs>
              <w:tab w:val="clear" w:pos="8743"/>
              <w:tab w:val="right" w:pos="9026" w:leader="dot"/>
            </w:tabs>
            <w:rPr/>
          </w:pPr>
          <w:hyperlink w:anchor="__RefHeading___Toc2926384_1280447820">
            <w:r>
              <w:rPr>
                <w:webHidden/>
                <w:rStyle w:val="IndexLink"/>
              </w:rPr>
              <w:t>78</w:t>
            </w:r>
            <w:r>
              <w:rPr>
                <w:rStyle w:val="IndexLink"/>
                <w:rtl w:val="true"/>
              </w:rPr>
              <w:t xml:space="preserve"> </w:t>
            </w:r>
            <w:r>
              <w:rPr>
                <w:rStyle w:val="IndexLink"/>
                <w:rtl w:val="true"/>
              </w:rPr>
              <w:t xml:space="preserve">ـ </w:t>
            </w:r>
            <w:r>
              <w:rPr>
                <w:rStyle w:val="IndexLink"/>
              </w:rPr>
              <w:t>80</w:t>
            </w:r>
            <w:r>
              <w:rPr>
                <w:rStyle w:val="IndexLink"/>
                <w:rtl w:val="true"/>
              </w:rPr>
              <w:t xml:space="preserve"> </w:t>
            </w:r>
            <w:r>
              <w:rPr>
                <w:rStyle w:val="IndexLink"/>
                <w:rtl w:val="true"/>
              </w:rPr>
              <w:t>ـ سه صفت پسندیده از صفات پرهیزگاران</w:t>
            </w:r>
            <w:r>
              <w:rPr>
                <w:rStyle w:val="IndexLink"/>
                <w:rtl w:val="true"/>
              </w:rPr>
              <w:tab/>
            </w:r>
            <w:r>
              <w:rPr>
                <w:rStyle w:val="IndexLink"/>
              </w:rPr>
              <w:t>424</w:t>
            </w:r>
          </w:hyperlink>
        </w:p>
        <w:p>
          <w:pPr>
            <w:pStyle w:val="Contents3"/>
            <w:tabs>
              <w:tab w:val="clear" w:pos="8459"/>
              <w:tab w:val="right" w:pos="9026" w:leader="dot"/>
            </w:tabs>
            <w:rPr/>
          </w:pPr>
          <w:hyperlink w:anchor="__RefHeading___Toc2926386_1280447820">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2926388_1280447820">
            <w:r>
              <w:rPr>
                <w:webHidden/>
                <w:rStyle w:val="IndexLink"/>
                <w:rtl w:val="true"/>
              </w:rPr>
              <w:t>انتقام</w:t>
            </w:r>
            <w:r>
              <w:rPr>
                <w:rStyle w:val="IndexLink"/>
                <w:rtl w:val="true"/>
              </w:rPr>
              <w:t>:</w:t>
              <w:tab/>
            </w:r>
            <w:r>
              <w:rPr>
                <w:rStyle w:val="IndexLink"/>
              </w:rPr>
              <w:t>427</w:t>
            </w:r>
          </w:hyperlink>
        </w:p>
        <w:p>
          <w:pPr>
            <w:pStyle w:val="Contents3"/>
            <w:tabs>
              <w:tab w:val="clear" w:pos="8459"/>
              <w:tab w:val="right" w:pos="9026" w:leader="dot"/>
            </w:tabs>
            <w:rPr/>
          </w:pPr>
          <w:hyperlink w:anchor="__RefHeading___Toc2926390_1280447820">
            <w:r>
              <w:rPr>
                <w:webHidden/>
                <w:rStyle w:val="IndexLink"/>
                <w:rtl w:val="true"/>
              </w:rPr>
              <w:t>عفو و گذشت</w:t>
            </w:r>
            <w:r>
              <w:rPr>
                <w:rStyle w:val="IndexLink"/>
                <w:rtl w:val="true"/>
              </w:rPr>
              <w:tab/>
            </w:r>
            <w:r>
              <w:rPr>
                <w:rStyle w:val="IndexLink"/>
              </w:rPr>
              <w:t>429</w:t>
            </w:r>
          </w:hyperlink>
        </w:p>
        <w:p>
          <w:pPr>
            <w:pStyle w:val="Contents2"/>
            <w:tabs>
              <w:tab w:val="clear" w:pos="8743"/>
              <w:tab w:val="right" w:pos="9026" w:leader="dot"/>
            </w:tabs>
            <w:rPr/>
          </w:pPr>
          <w:hyperlink w:anchor="__RefHeading___Toc2926392_1280447820">
            <w:r>
              <w:rPr>
                <w:webHidden/>
                <w:rStyle w:val="IndexLink"/>
              </w:rPr>
              <w:t>81</w:t>
            </w:r>
            <w:r>
              <w:rPr>
                <w:rStyle w:val="IndexLink"/>
                <w:rtl w:val="true"/>
              </w:rPr>
              <w:t>ـ کار زشت از او دور است</w:t>
            </w:r>
            <w:r>
              <w:rPr>
                <w:rStyle w:val="IndexLink"/>
                <w:rtl w:val="true"/>
              </w:rPr>
              <w:tab/>
            </w:r>
            <w:r>
              <w:rPr>
                <w:rStyle w:val="IndexLink"/>
              </w:rPr>
              <w:t>449</w:t>
            </w:r>
          </w:hyperlink>
        </w:p>
        <w:p>
          <w:pPr>
            <w:pStyle w:val="Contents3"/>
            <w:tabs>
              <w:tab w:val="clear" w:pos="8459"/>
              <w:tab w:val="right" w:pos="9026" w:leader="dot"/>
            </w:tabs>
            <w:rPr/>
          </w:pPr>
          <w:hyperlink w:anchor="__RefHeading___Toc2926394_1280447820">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2926396_1280447820">
            <w:r>
              <w:rPr>
                <w:webHidden/>
                <w:rStyle w:val="IndexLink"/>
                <w:rtl w:val="true"/>
              </w:rPr>
              <w:t>داستانى عجیب از انسانى خودساخته</w:t>
            </w:r>
            <w:r>
              <w:rPr>
                <w:rStyle w:val="IndexLink"/>
                <w:rtl w:val="true"/>
              </w:rPr>
              <w:t>:</w:t>
              <w:tab/>
            </w:r>
            <w:r>
              <w:rPr>
                <w:rStyle w:val="IndexLink"/>
              </w:rPr>
              <w:t>455</w:t>
            </w:r>
          </w:hyperlink>
        </w:p>
        <w:p>
          <w:pPr>
            <w:pStyle w:val="Contents2"/>
            <w:tabs>
              <w:tab w:val="clear" w:pos="8743"/>
              <w:tab w:val="right" w:pos="9026" w:leader="dot"/>
            </w:tabs>
            <w:rPr/>
          </w:pPr>
          <w:hyperlink w:anchor="__RefHeading___Toc2926398_1280447820">
            <w:r>
              <w:rPr>
                <w:webHidden/>
                <w:rStyle w:val="IndexLink"/>
              </w:rPr>
              <w:t>82</w:t>
            </w:r>
            <w:r>
              <w:rPr>
                <w:rStyle w:val="IndexLink"/>
                <w:rtl w:val="true"/>
              </w:rPr>
              <w:t>ـ گفته هاى او ملایم است</w:t>
            </w:r>
            <w:r>
              <w:rPr>
                <w:rStyle w:val="IndexLink"/>
                <w:rtl w:val="true"/>
              </w:rPr>
              <w:tab/>
            </w:r>
            <w:r>
              <w:rPr>
                <w:rStyle w:val="IndexLink"/>
              </w:rPr>
              <w:t>461</w:t>
            </w:r>
          </w:hyperlink>
        </w:p>
        <w:p>
          <w:pPr>
            <w:pStyle w:val="Contents2"/>
            <w:tabs>
              <w:tab w:val="clear" w:pos="8743"/>
              <w:tab w:val="right" w:pos="9026" w:leader="dot"/>
            </w:tabs>
            <w:rPr/>
          </w:pPr>
          <w:hyperlink w:anchor="__RefHeading___Toc2926400_1280447820">
            <w:r>
              <w:rPr>
                <w:webHidden/>
                <w:rStyle w:val="IndexLink"/>
              </w:rPr>
              <w:t>83</w:t>
            </w:r>
            <w:r>
              <w:rPr>
                <w:rStyle w:val="IndexLink"/>
                <w:rtl w:val="true"/>
              </w:rPr>
              <w:t xml:space="preserve"> </w:t>
            </w:r>
            <w:r>
              <w:rPr>
                <w:rStyle w:val="IndexLink"/>
                <w:rtl w:val="true"/>
              </w:rPr>
              <w:t xml:space="preserve">ـ </w:t>
            </w:r>
            <w:r>
              <w:rPr>
                <w:rStyle w:val="IndexLink"/>
              </w:rPr>
              <w:t>84</w:t>
            </w:r>
            <w:r>
              <w:rPr>
                <w:rStyle w:val="IndexLink"/>
                <w:rtl w:val="true"/>
              </w:rPr>
              <w:t xml:space="preserve"> </w:t>
            </w:r>
            <w:r>
              <w:rPr>
                <w:rStyle w:val="IndexLink"/>
                <w:rtl w:val="true"/>
              </w:rPr>
              <w:t>ـ بدیهاى پنهان و نیکیهاى آشکار</w:t>
            </w:r>
            <w:r>
              <w:rPr>
                <w:rStyle w:val="IndexLink"/>
                <w:rtl w:val="true"/>
              </w:rPr>
              <w:tab/>
            </w:r>
            <w:r>
              <w:rPr>
                <w:rStyle w:val="IndexLink"/>
              </w:rPr>
              <w:t>466</w:t>
            </w:r>
          </w:hyperlink>
        </w:p>
        <w:p>
          <w:pPr>
            <w:pStyle w:val="Contents3"/>
            <w:tabs>
              <w:tab w:val="clear" w:pos="8459"/>
              <w:tab w:val="right" w:pos="9026" w:leader="dot"/>
            </w:tabs>
            <w:rPr/>
          </w:pPr>
          <w:hyperlink w:anchor="__RefHeading___Toc2926402_128044782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2926404_1280447820">
            <w:r>
              <w:rPr>
                <w:webHidden/>
                <w:rStyle w:val="IndexLink"/>
                <w:rtl w:val="true"/>
              </w:rPr>
              <w:t>معروف و منکر</w:t>
            </w:r>
            <w:r>
              <w:rPr>
                <w:rStyle w:val="IndexLink"/>
                <w:rtl w:val="true"/>
              </w:rPr>
              <w:tab/>
            </w:r>
            <w:r>
              <w:rPr>
                <w:rStyle w:val="IndexLink"/>
              </w:rPr>
              <w:t>467</w:t>
            </w:r>
          </w:hyperlink>
        </w:p>
        <w:p>
          <w:pPr>
            <w:pStyle w:val="Contents3"/>
            <w:tabs>
              <w:tab w:val="clear" w:pos="8459"/>
              <w:tab w:val="right" w:pos="9026" w:leader="dot"/>
            </w:tabs>
            <w:rPr/>
          </w:pPr>
          <w:hyperlink w:anchor="__RefHeading___Toc2926406_1280447820">
            <w:r>
              <w:rPr>
                <w:webHidden/>
                <w:rStyle w:val="IndexLink"/>
                <w:rtl w:val="true"/>
              </w:rPr>
              <w:t>معروف در قرآن و روایات</w:t>
            </w:r>
            <w:r>
              <w:rPr>
                <w:rStyle w:val="IndexLink"/>
                <w:rtl w:val="true"/>
              </w:rPr>
              <w:tab/>
            </w:r>
            <w:r>
              <w:rPr>
                <w:rStyle w:val="IndexLink"/>
              </w:rPr>
              <w:t>468</w:t>
            </w:r>
          </w:hyperlink>
        </w:p>
        <w:p>
          <w:pPr>
            <w:pStyle w:val="Contents2"/>
            <w:tabs>
              <w:tab w:val="clear" w:pos="8743"/>
              <w:tab w:val="right" w:pos="9026" w:leader="dot"/>
            </w:tabs>
            <w:rPr/>
          </w:pPr>
          <w:hyperlink w:anchor="__RefHeading___Toc2926408_1280447820">
            <w:r>
              <w:rPr>
                <w:webHidden/>
                <w:rStyle w:val="IndexLink"/>
              </w:rPr>
              <w:t>85</w:t>
            </w:r>
            <w:r>
              <w:rPr>
                <w:rStyle w:val="IndexLink"/>
                <w:rtl w:val="true"/>
              </w:rPr>
              <w:t xml:space="preserve"> </w:t>
            </w:r>
            <w:r>
              <w:rPr>
                <w:rStyle w:val="IndexLink"/>
                <w:rtl w:val="true"/>
              </w:rPr>
              <w:t xml:space="preserve">ـ </w:t>
            </w:r>
            <w:r>
              <w:rPr>
                <w:rStyle w:val="IndexLink"/>
              </w:rPr>
              <w:t>86</w:t>
            </w:r>
            <w:r>
              <w:rPr>
                <w:rStyle w:val="IndexLink"/>
                <w:rtl w:val="true"/>
              </w:rPr>
              <w:t>ـ نیکى اش رو آورده و شرش رخ برتافته</w:t>
            </w:r>
            <w:r>
              <w:rPr>
                <w:rStyle w:val="IndexLink"/>
                <w:rtl w:val="true"/>
              </w:rPr>
              <w:t>!</w:t>
              <w:tab/>
            </w:r>
            <w:r>
              <w:rPr>
                <w:rStyle w:val="IndexLink"/>
              </w:rPr>
              <w:t>475</w:t>
            </w:r>
          </w:hyperlink>
        </w:p>
        <w:p>
          <w:pPr>
            <w:pStyle w:val="Contents2"/>
            <w:tabs>
              <w:tab w:val="clear" w:pos="8743"/>
              <w:tab w:val="right" w:pos="9026" w:leader="dot"/>
            </w:tabs>
            <w:rPr/>
          </w:pPr>
          <w:hyperlink w:anchor="__RefHeading___Toc2926410_1280447820">
            <w:r>
              <w:rPr>
                <w:webHidden/>
                <w:rStyle w:val="IndexLink"/>
              </w:rPr>
              <w:t>87</w:t>
            </w:r>
            <w:r>
              <w:rPr>
                <w:rStyle w:val="IndexLink"/>
                <w:rtl w:val="true"/>
              </w:rPr>
              <w:t>ـ خونسردى در شدائد و مشکلات</w:t>
            </w:r>
            <w:r>
              <w:rPr>
                <w:rStyle w:val="IndexLink"/>
                <w:rtl w:val="true"/>
              </w:rPr>
              <w:tab/>
            </w:r>
            <w:r>
              <w:rPr>
                <w:rStyle w:val="IndexLink"/>
              </w:rPr>
              <w:t>478</w:t>
            </w:r>
          </w:hyperlink>
        </w:p>
        <w:p>
          <w:pPr>
            <w:pStyle w:val="Contents2"/>
            <w:tabs>
              <w:tab w:val="clear" w:pos="8743"/>
              <w:tab w:val="right" w:pos="9026" w:leader="dot"/>
            </w:tabs>
            <w:rPr/>
          </w:pPr>
          <w:hyperlink w:anchor="__RefHeading___Toc2926412_1280447820">
            <w:r>
              <w:rPr>
                <w:webHidden/>
                <w:rStyle w:val="IndexLink"/>
              </w:rPr>
              <w:t>88</w:t>
            </w:r>
            <w:r>
              <w:rPr>
                <w:rStyle w:val="IndexLink"/>
                <w:rtl w:val="true"/>
              </w:rPr>
              <w:t>ـ در برابر ناگواریها شکیبا</w:t>
            </w:r>
            <w:r>
              <w:rPr>
                <w:rStyle w:val="IndexLink"/>
                <w:rtl w:val="true"/>
              </w:rPr>
              <w:tab/>
            </w:r>
            <w:r>
              <w:rPr>
                <w:rStyle w:val="IndexLink"/>
              </w:rPr>
              <w:t>485</w:t>
            </w:r>
          </w:hyperlink>
        </w:p>
        <w:p>
          <w:pPr>
            <w:pStyle w:val="Contents2"/>
            <w:tabs>
              <w:tab w:val="clear" w:pos="8743"/>
              <w:tab w:val="right" w:pos="9026" w:leader="dot"/>
            </w:tabs>
            <w:rPr/>
          </w:pPr>
          <w:hyperlink w:anchor="__RefHeading___Toc2926414_1280447820">
            <w:r>
              <w:rPr>
                <w:webHidden/>
                <w:rStyle w:val="IndexLink"/>
              </w:rPr>
              <w:t>89</w:t>
            </w:r>
            <w:r>
              <w:rPr>
                <w:rStyle w:val="IndexLink"/>
                <w:rtl w:val="true"/>
              </w:rPr>
              <w:t>ـ در موقع نعمت سپاسگزار</w:t>
            </w:r>
            <w:r>
              <w:rPr>
                <w:rStyle w:val="IndexLink"/>
                <w:rtl w:val="true"/>
              </w:rPr>
              <w:tab/>
            </w:r>
            <w:r>
              <w:rPr>
                <w:rStyle w:val="IndexLink"/>
              </w:rPr>
              <w:t>485</w:t>
            </w:r>
          </w:hyperlink>
        </w:p>
        <w:p>
          <w:pPr>
            <w:pStyle w:val="Contents3"/>
            <w:tabs>
              <w:tab w:val="clear" w:pos="8459"/>
              <w:tab w:val="right" w:pos="9026" w:leader="dot"/>
            </w:tabs>
            <w:rPr/>
          </w:pPr>
          <w:hyperlink w:anchor="__RefHeading___Toc2926416_1280447820">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2926418_1280447820">
            <w:r>
              <w:rPr>
                <w:webHidden/>
                <w:rStyle w:val="IndexLink"/>
                <w:rtl w:val="true"/>
              </w:rPr>
              <w:t>صبر در برابر شداید و ناملایمات</w:t>
            </w:r>
            <w:r>
              <w:rPr>
                <w:rStyle w:val="IndexLink"/>
                <w:rtl w:val="true"/>
              </w:rPr>
              <w:tab/>
            </w:r>
            <w:r>
              <w:rPr>
                <w:rStyle w:val="IndexLink"/>
              </w:rPr>
              <w:t>486</w:t>
            </w:r>
          </w:hyperlink>
        </w:p>
        <w:p>
          <w:pPr>
            <w:pStyle w:val="Contents3"/>
            <w:tabs>
              <w:tab w:val="clear" w:pos="8459"/>
              <w:tab w:val="right" w:pos="9026" w:leader="dot"/>
            </w:tabs>
            <w:rPr/>
          </w:pPr>
          <w:hyperlink w:anchor="__RefHeading___Toc2926420_1280447820">
            <w:r>
              <w:rPr>
                <w:webHidden/>
                <w:rStyle w:val="IndexLink"/>
                <w:rtl w:val="true"/>
              </w:rPr>
              <w:t>صبر در آئینه عرفان</w:t>
            </w:r>
            <w:r>
              <w:rPr>
                <w:rStyle w:val="IndexLink"/>
                <w:rtl w:val="true"/>
              </w:rPr>
              <w:tab/>
            </w:r>
            <w:r>
              <w:rPr>
                <w:rStyle w:val="IndexLink"/>
              </w:rPr>
              <w:t>493</w:t>
            </w:r>
          </w:hyperlink>
        </w:p>
        <w:p>
          <w:pPr>
            <w:pStyle w:val="Contents3"/>
            <w:tabs>
              <w:tab w:val="clear" w:pos="8459"/>
              <w:tab w:val="right" w:pos="9026" w:leader="dot"/>
            </w:tabs>
            <w:rPr/>
          </w:pPr>
          <w:hyperlink w:anchor="__RefHeading___Toc2926422_1280447820">
            <w:r>
              <w:rPr>
                <w:webHidden/>
                <w:rStyle w:val="IndexLink"/>
                <w:rtl w:val="true"/>
              </w:rPr>
              <w:t>حکایتى عجیب</w:t>
            </w:r>
            <w:r>
              <w:rPr>
                <w:rStyle w:val="IndexLink"/>
                <w:rtl w:val="true"/>
              </w:rPr>
              <w:tab/>
            </w:r>
            <w:r>
              <w:rPr>
                <w:rStyle w:val="IndexLink"/>
              </w:rPr>
              <w:t>495</w:t>
            </w:r>
          </w:hyperlink>
        </w:p>
        <w:p>
          <w:pPr>
            <w:pStyle w:val="Contents3"/>
            <w:tabs>
              <w:tab w:val="clear" w:pos="8459"/>
              <w:tab w:val="right" w:pos="9026" w:leader="dot"/>
            </w:tabs>
            <w:rPr/>
          </w:pPr>
          <w:hyperlink w:anchor="__RefHeading___Toc2926424_1280447820">
            <w:r>
              <w:rPr>
                <w:webHidden/>
                <w:rStyle w:val="IndexLink"/>
                <w:rtl w:val="true"/>
              </w:rPr>
              <w:t>و فى الرخاء شکور</w:t>
            </w:r>
            <w:r>
              <w:rPr>
                <w:rStyle w:val="IndexLink"/>
                <w:rtl w:val="true"/>
              </w:rPr>
              <w:tab/>
            </w:r>
            <w:r>
              <w:rPr>
                <w:rStyle w:val="IndexLink"/>
              </w:rPr>
              <w:t>498</w:t>
            </w:r>
          </w:hyperlink>
        </w:p>
        <w:p>
          <w:pPr>
            <w:pStyle w:val="Contents3"/>
            <w:tabs>
              <w:tab w:val="clear" w:pos="8459"/>
              <w:tab w:val="right" w:pos="9026" w:leader="dot"/>
            </w:tabs>
            <w:rPr/>
          </w:pPr>
          <w:hyperlink w:anchor="__RefHeading___Toc2926426_1280447820">
            <w:r>
              <w:rPr>
                <w:webHidden/>
                <w:rStyle w:val="IndexLink"/>
                <w:rtl w:val="true"/>
              </w:rPr>
              <w:t>حقیقت شکر</w:t>
            </w:r>
            <w:r>
              <w:rPr>
                <w:rStyle w:val="IndexLink"/>
                <w:rtl w:val="true"/>
              </w:rPr>
              <w:tab/>
            </w:r>
            <w:r>
              <w:rPr>
                <w:rStyle w:val="IndexLink"/>
              </w:rPr>
              <w:t>501</w:t>
            </w:r>
          </w:hyperlink>
        </w:p>
        <w:p>
          <w:pPr>
            <w:pStyle w:val="Contents3"/>
            <w:tabs>
              <w:tab w:val="clear" w:pos="8459"/>
              <w:tab w:val="right" w:pos="9026" w:leader="dot"/>
            </w:tabs>
            <w:rPr/>
          </w:pPr>
          <w:hyperlink w:anchor="__RefHeading___Toc2926428_1280447820">
            <w:r>
              <w:rPr>
                <w:webHidden/>
                <w:rStyle w:val="IndexLink"/>
                <w:rtl w:val="true"/>
              </w:rPr>
              <w:t>علت عدم شکرگزارى مردم</w:t>
            </w:r>
            <w:r>
              <w:rPr>
                <w:rStyle w:val="IndexLink"/>
                <w:rtl w:val="true"/>
              </w:rPr>
              <w:tab/>
            </w:r>
            <w:r>
              <w:rPr>
                <w:rStyle w:val="IndexLink"/>
              </w:rPr>
              <w:t>502</w:t>
            </w:r>
          </w:hyperlink>
        </w:p>
        <w:p>
          <w:pPr>
            <w:pStyle w:val="Contents3"/>
            <w:tabs>
              <w:tab w:val="clear" w:pos="8459"/>
              <w:tab w:val="right" w:pos="9026" w:leader="dot"/>
            </w:tabs>
            <w:rPr/>
          </w:pPr>
          <w:hyperlink w:anchor="__RefHeading___Toc2926430_1280447820">
            <w:r>
              <w:rPr>
                <w:webHidden/>
                <w:rStyle w:val="IndexLink"/>
                <w:rtl w:val="true"/>
              </w:rPr>
              <w:t>کیفر کفران نعمت</w:t>
            </w:r>
            <w:r>
              <w:rPr>
                <w:rStyle w:val="IndexLink"/>
                <w:rtl w:val="true"/>
              </w:rPr>
              <w:tab/>
            </w:r>
            <w:r>
              <w:rPr>
                <w:rStyle w:val="IndexLink"/>
              </w:rPr>
              <w:t>504</w:t>
            </w:r>
          </w:hyperlink>
        </w:p>
        <w:p>
          <w:pPr>
            <w:pStyle w:val="Contents2"/>
            <w:tabs>
              <w:tab w:val="clear" w:pos="8743"/>
              <w:tab w:val="right" w:pos="9026" w:leader="dot"/>
            </w:tabs>
            <w:rPr/>
          </w:pPr>
          <w:hyperlink w:anchor="__RefHeading___Toc2926432_1280447820">
            <w:r>
              <w:rPr>
                <w:webHidden/>
                <w:rStyle w:val="IndexLink"/>
              </w:rPr>
              <w:t>90</w:t>
            </w:r>
            <w:r>
              <w:rPr>
                <w:rStyle w:val="IndexLink"/>
                <w:rtl w:val="true"/>
              </w:rPr>
              <w:t>ـ به خاطر دشمنى ظلم نمى کند</w:t>
            </w:r>
            <w:r>
              <w:rPr>
                <w:rStyle w:val="IndexLink"/>
                <w:rtl w:val="true"/>
              </w:rPr>
              <w:tab/>
            </w:r>
            <w:r>
              <w:rPr>
                <w:rStyle w:val="IndexLink"/>
              </w:rPr>
              <w:t>506</w:t>
            </w:r>
          </w:hyperlink>
        </w:p>
        <w:p>
          <w:pPr>
            <w:pStyle w:val="Contents2"/>
            <w:tabs>
              <w:tab w:val="clear" w:pos="8743"/>
              <w:tab w:val="right" w:pos="9026" w:leader="dot"/>
            </w:tabs>
            <w:rPr/>
          </w:pPr>
          <w:hyperlink w:anchor="__RefHeading___Toc2926434_1280447820">
            <w:r>
              <w:rPr>
                <w:webHidden/>
                <w:rStyle w:val="IndexLink"/>
              </w:rPr>
              <w:t>91</w:t>
            </w:r>
            <w:r>
              <w:rPr>
                <w:rStyle w:val="IndexLink"/>
                <w:rtl w:val="true"/>
              </w:rPr>
              <w:t>ـ به خاطر دوستى مرتکب گناه نمى شود</w:t>
            </w:r>
            <w:r>
              <w:rPr>
                <w:rStyle w:val="IndexLink"/>
                <w:rtl w:val="true"/>
              </w:rPr>
              <w:tab/>
            </w:r>
            <w:r>
              <w:rPr>
                <w:rStyle w:val="IndexLink"/>
              </w:rPr>
              <w:t>506</w:t>
            </w:r>
          </w:hyperlink>
        </w:p>
        <w:p>
          <w:pPr>
            <w:pStyle w:val="Contents3"/>
            <w:tabs>
              <w:tab w:val="clear" w:pos="8459"/>
              <w:tab w:val="right" w:pos="9026" w:leader="dot"/>
            </w:tabs>
            <w:rPr/>
          </w:pPr>
          <w:hyperlink w:anchor="__RefHeading___Toc2926436_1280447820">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2926438_1280447820">
            <w:r>
              <w:rPr>
                <w:webHidden/>
                <w:rStyle w:val="IndexLink"/>
                <w:rtl w:val="true"/>
              </w:rPr>
              <w:t>حکایت</w:t>
            </w:r>
            <w:r>
              <w:rPr>
                <w:rStyle w:val="IndexLink"/>
                <w:rtl w:val="true"/>
              </w:rPr>
              <w:tab/>
            </w:r>
            <w:r>
              <w:rPr>
                <w:rStyle w:val="IndexLink"/>
              </w:rPr>
              <w:t>509</w:t>
            </w:r>
          </w:hyperlink>
        </w:p>
        <w:p>
          <w:pPr>
            <w:pStyle w:val="Contents2"/>
            <w:tabs>
              <w:tab w:val="clear" w:pos="8743"/>
              <w:tab w:val="right" w:pos="9026" w:leader="dot"/>
            </w:tabs>
            <w:rPr/>
          </w:pPr>
          <w:hyperlink w:anchor="__RefHeading___Toc2926440_1280447820">
            <w:r>
              <w:rPr>
                <w:webHidden/>
                <w:rStyle w:val="IndexLink"/>
              </w:rPr>
              <w:t>92</w:t>
            </w:r>
            <w:r>
              <w:rPr>
                <w:rStyle w:val="IndexLink"/>
                <w:rtl w:val="true"/>
              </w:rPr>
              <w:t>ـ اعتراف به حق</w:t>
            </w:r>
            <w:r>
              <w:rPr>
                <w:rStyle w:val="IndexLink"/>
                <w:rtl w:val="true"/>
              </w:rPr>
              <w:tab/>
            </w:r>
            <w:r>
              <w:rPr>
                <w:rStyle w:val="IndexLink"/>
              </w:rPr>
              <w:t>511</w:t>
            </w:r>
          </w:hyperlink>
        </w:p>
        <w:p>
          <w:pPr>
            <w:pStyle w:val="Contents2"/>
            <w:tabs>
              <w:tab w:val="clear" w:pos="8743"/>
              <w:tab w:val="right" w:pos="9026" w:leader="dot"/>
            </w:tabs>
            <w:rPr/>
          </w:pPr>
          <w:hyperlink w:anchor="__RefHeading___Toc2926442_1280447820">
            <w:r>
              <w:rPr>
                <w:webHidden/>
                <w:rStyle w:val="IndexLink"/>
              </w:rPr>
              <w:t>93</w:t>
            </w:r>
            <w:r>
              <w:rPr>
                <w:rStyle w:val="IndexLink"/>
                <w:rtl w:val="true"/>
              </w:rPr>
              <w:t>ـ در امانت خیانت نمى کند</w:t>
            </w:r>
            <w:r>
              <w:rPr>
                <w:rStyle w:val="IndexLink"/>
                <w:rtl w:val="true"/>
              </w:rPr>
              <w:tab/>
            </w:r>
            <w:r>
              <w:rPr>
                <w:rStyle w:val="IndexLink"/>
              </w:rPr>
              <w:t>516</w:t>
            </w:r>
          </w:hyperlink>
        </w:p>
        <w:p>
          <w:pPr>
            <w:pStyle w:val="Contents2"/>
            <w:tabs>
              <w:tab w:val="clear" w:pos="8743"/>
              <w:tab w:val="right" w:pos="9026" w:leader="dot"/>
            </w:tabs>
            <w:rPr/>
          </w:pPr>
          <w:hyperlink w:anchor="__RefHeading___Toc2926444_1280447820">
            <w:r>
              <w:rPr>
                <w:webHidden/>
                <w:rStyle w:val="IndexLink"/>
              </w:rPr>
              <w:t>94</w:t>
            </w:r>
            <w:r>
              <w:rPr>
                <w:rStyle w:val="IndexLink"/>
                <w:rtl w:val="true"/>
              </w:rPr>
              <w:t>ـ فراموشکارِ دستورات الهى نیست</w:t>
            </w:r>
            <w:r>
              <w:rPr>
                <w:rStyle w:val="IndexLink"/>
                <w:rtl w:val="true"/>
              </w:rPr>
              <w:tab/>
            </w:r>
            <w:r>
              <w:rPr>
                <w:rStyle w:val="IndexLink"/>
              </w:rPr>
              <w:t>521</w:t>
            </w:r>
          </w:hyperlink>
        </w:p>
        <w:p>
          <w:pPr>
            <w:pStyle w:val="Contents2"/>
            <w:tabs>
              <w:tab w:val="clear" w:pos="8743"/>
              <w:tab w:val="right" w:pos="9026" w:leader="dot"/>
            </w:tabs>
            <w:rPr/>
          </w:pPr>
          <w:hyperlink w:anchor="__RefHeading___Toc2926446_1280447820">
            <w:r>
              <w:rPr>
                <w:webHidden/>
                <w:rStyle w:val="IndexLink"/>
              </w:rPr>
              <w:t>95</w:t>
            </w:r>
            <w:r>
              <w:rPr>
                <w:rStyle w:val="IndexLink"/>
                <w:rtl w:val="true"/>
              </w:rPr>
              <w:t>ـ کسى را با لقب زشت نمى خواند</w:t>
            </w:r>
            <w:r>
              <w:rPr>
                <w:rStyle w:val="IndexLink"/>
                <w:rtl w:val="true"/>
              </w:rPr>
              <w:tab/>
            </w:r>
            <w:r>
              <w:rPr>
                <w:rStyle w:val="IndexLink"/>
              </w:rPr>
              <w:t>524</w:t>
            </w:r>
          </w:hyperlink>
        </w:p>
        <w:p>
          <w:pPr>
            <w:pStyle w:val="Contents2"/>
            <w:tabs>
              <w:tab w:val="clear" w:pos="8743"/>
              <w:tab w:val="right" w:pos="9026" w:leader="dot"/>
            </w:tabs>
            <w:rPr/>
          </w:pPr>
          <w:hyperlink w:anchor="__RefHeading___Toc2926448_1280447820">
            <w:r>
              <w:rPr>
                <w:webHidden/>
                <w:rStyle w:val="IndexLink"/>
              </w:rPr>
              <w:t>96</w:t>
            </w:r>
            <w:r>
              <w:rPr>
                <w:rStyle w:val="IndexLink"/>
                <w:rtl w:val="true"/>
              </w:rPr>
              <w:t>ـ عدم ضرر به همسایه</w:t>
            </w:r>
            <w:r>
              <w:rPr>
                <w:rStyle w:val="IndexLink"/>
                <w:rtl w:val="true"/>
              </w:rPr>
              <w:tab/>
            </w:r>
            <w:r>
              <w:rPr>
                <w:rStyle w:val="IndexLink"/>
              </w:rPr>
              <w:t>528</w:t>
            </w:r>
          </w:hyperlink>
        </w:p>
        <w:p>
          <w:pPr>
            <w:pStyle w:val="Contents3"/>
            <w:tabs>
              <w:tab w:val="clear" w:pos="8459"/>
              <w:tab w:val="right" w:pos="9026" w:leader="dot"/>
            </w:tabs>
            <w:rPr/>
          </w:pPr>
          <w:hyperlink w:anchor="__RefHeading___Toc2926450_1280447820">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2926452_1280447820">
            <w:r>
              <w:rPr>
                <w:webHidden/>
                <w:rStyle w:val="IndexLink"/>
                <w:rtl w:val="true"/>
              </w:rPr>
              <w:t>همسایه بد</w:t>
            </w:r>
            <w:r>
              <w:rPr>
                <w:rStyle w:val="IndexLink"/>
                <w:rtl w:val="true"/>
              </w:rPr>
              <w:tab/>
            </w:r>
            <w:r>
              <w:rPr>
                <w:rStyle w:val="IndexLink"/>
              </w:rPr>
              <w:t>531</w:t>
            </w:r>
          </w:hyperlink>
        </w:p>
        <w:p>
          <w:pPr>
            <w:pStyle w:val="Contents3"/>
            <w:tabs>
              <w:tab w:val="clear" w:pos="8459"/>
              <w:tab w:val="right" w:pos="9026" w:leader="dot"/>
            </w:tabs>
            <w:rPr/>
          </w:pPr>
          <w:hyperlink w:anchor="__RefHeading___Toc2926454_1280447820">
            <w:r>
              <w:rPr>
                <w:webHidden/>
                <w:rStyle w:val="IndexLink"/>
                <w:rtl w:val="true"/>
              </w:rPr>
              <w:t xml:space="preserve">فوائد حُسن جوار </w:t>
            </w:r>
            <w:r>
              <w:rPr>
                <w:rStyle w:val="IndexLink"/>
                <w:rtl w:val="true"/>
              </w:rPr>
              <w:t>(</w:t>
            </w:r>
            <w:r>
              <w:rPr>
                <w:rStyle w:val="IndexLink"/>
                <w:rtl w:val="true"/>
              </w:rPr>
              <w:t>همسایگى خوب</w:t>
            </w:r>
            <w:r>
              <w:rPr>
                <w:rStyle w:val="IndexLink"/>
                <w:rtl w:val="true"/>
              </w:rPr>
              <w:t>)</w:t>
              <w:tab/>
            </w:r>
            <w:r>
              <w:rPr>
                <w:rStyle w:val="IndexLink"/>
              </w:rPr>
              <w:t>534</w:t>
            </w:r>
          </w:hyperlink>
        </w:p>
        <w:p>
          <w:pPr>
            <w:pStyle w:val="Contents2"/>
            <w:tabs>
              <w:tab w:val="clear" w:pos="8743"/>
              <w:tab w:val="right" w:pos="9026" w:leader="dot"/>
            </w:tabs>
            <w:rPr/>
          </w:pPr>
          <w:hyperlink w:anchor="__RefHeading___Toc2926456_1280447820">
            <w:r>
              <w:rPr>
                <w:webHidden/>
                <w:rStyle w:val="IndexLink"/>
              </w:rPr>
              <w:t>98</w:t>
            </w:r>
            <w:r>
              <w:rPr>
                <w:rStyle w:val="IndexLink"/>
                <w:rtl w:val="true"/>
              </w:rPr>
              <w:t>ـ مصیبت زده را شماتت نمى کنید</w:t>
            </w:r>
            <w:r>
              <w:rPr>
                <w:rStyle w:val="IndexLink"/>
                <w:rtl w:val="true"/>
              </w:rPr>
              <w:tab/>
            </w:r>
            <w:r>
              <w:rPr>
                <w:rStyle w:val="IndexLink"/>
              </w:rPr>
              <w:t>537</w:t>
            </w:r>
          </w:hyperlink>
        </w:p>
        <w:p>
          <w:pPr>
            <w:pStyle w:val="Contents2"/>
            <w:tabs>
              <w:tab w:val="clear" w:pos="8743"/>
              <w:tab w:val="right" w:pos="9026" w:leader="dot"/>
            </w:tabs>
            <w:rPr/>
          </w:pPr>
          <w:hyperlink w:anchor="__RefHeading___Toc2926458_1280447820">
            <w:r>
              <w:rPr>
                <w:webHidden/>
                <w:rStyle w:val="IndexLink"/>
              </w:rPr>
              <w:t>98</w:t>
            </w:r>
            <w:r>
              <w:rPr>
                <w:rStyle w:val="IndexLink"/>
                <w:rtl w:val="true"/>
              </w:rPr>
              <w:t xml:space="preserve"> - </w:t>
            </w:r>
            <w:r>
              <w:rPr>
                <w:rStyle w:val="IndexLink"/>
              </w:rPr>
              <w:t>99</w:t>
            </w:r>
            <w:r>
              <w:rPr>
                <w:rStyle w:val="IndexLink"/>
                <w:rtl w:val="true"/>
              </w:rPr>
              <w:t xml:space="preserve">- </w:t>
            </w:r>
            <w:r>
              <w:rPr>
                <w:rStyle w:val="IndexLink"/>
                <w:rtl w:val="true"/>
              </w:rPr>
              <w:t>وارد باطل نمى گردد و از دایره حق بیرون نمى رود</w:t>
            </w:r>
            <w:r>
              <w:rPr>
                <w:rStyle w:val="IndexLink"/>
                <w:rtl w:val="true"/>
              </w:rPr>
              <w:tab/>
            </w:r>
            <w:r>
              <w:rPr>
                <w:rStyle w:val="IndexLink"/>
              </w:rPr>
              <w:t>541</w:t>
            </w:r>
          </w:hyperlink>
        </w:p>
        <w:p>
          <w:pPr>
            <w:pStyle w:val="Contents2"/>
            <w:tabs>
              <w:tab w:val="clear" w:pos="8743"/>
              <w:tab w:val="right" w:pos="9026" w:leader="dot"/>
            </w:tabs>
            <w:rPr/>
          </w:pPr>
          <w:hyperlink w:anchor="__RefHeading___Toc2926460_1280447820">
            <w:r>
              <w:rPr>
                <w:webHidden/>
                <w:rStyle w:val="IndexLink"/>
              </w:rPr>
              <w:t>100</w:t>
            </w:r>
            <w:r>
              <w:rPr>
                <w:rStyle w:val="IndexLink"/>
                <w:rtl w:val="true"/>
              </w:rPr>
              <w:t>ـ هرگز از سکوت غمگین نمى شود</w:t>
            </w:r>
            <w:r>
              <w:rPr>
                <w:rStyle w:val="IndexLink"/>
                <w:rtl w:val="true"/>
              </w:rPr>
              <w:tab/>
            </w:r>
            <w:r>
              <w:rPr>
                <w:rStyle w:val="IndexLink"/>
              </w:rPr>
              <w:t>546</w:t>
            </w:r>
          </w:hyperlink>
        </w:p>
        <w:p>
          <w:pPr>
            <w:pStyle w:val="Contents2"/>
            <w:tabs>
              <w:tab w:val="clear" w:pos="8743"/>
              <w:tab w:val="right" w:pos="9026" w:leader="dot"/>
            </w:tabs>
            <w:rPr/>
          </w:pPr>
          <w:hyperlink w:anchor="__RefHeading___Toc2926462_1280447820">
            <w:r>
              <w:rPr>
                <w:webHidden/>
                <w:rStyle w:val="IndexLink"/>
              </w:rPr>
              <w:t>101</w:t>
            </w:r>
            <w:r>
              <w:rPr>
                <w:rStyle w:val="IndexLink"/>
                <w:rtl w:val="true"/>
              </w:rPr>
              <w:t>ـ صدایش به قهقه بلند نمى شود</w:t>
            </w:r>
            <w:r>
              <w:rPr>
                <w:rStyle w:val="IndexLink"/>
                <w:rtl w:val="true"/>
              </w:rPr>
              <w:tab/>
            </w:r>
            <w:r>
              <w:rPr>
                <w:rStyle w:val="IndexLink"/>
              </w:rPr>
              <w:t>553</w:t>
            </w:r>
          </w:hyperlink>
        </w:p>
        <w:p>
          <w:pPr>
            <w:pStyle w:val="Contents3"/>
            <w:tabs>
              <w:tab w:val="clear" w:pos="8459"/>
              <w:tab w:val="right" w:pos="9026" w:leader="dot"/>
            </w:tabs>
            <w:rPr/>
          </w:pPr>
          <w:hyperlink w:anchor="__RefHeading___Toc2926464_1280447820">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2926466_1280447820">
            <w:r>
              <w:rPr>
                <w:webHidden/>
                <w:rStyle w:val="IndexLink"/>
                <w:rtl w:val="true"/>
              </w:rPr>
              <w:t>عواقب زیاد خندیدن</w:t>
            </w:r>
            <w:r>
              <w:rPr>
                <w:rStyle w:val="IndexLink"/>
                <w:rtl w:val="true"/>
              </w:rPr>
              <w:tab/>
            </w:r>
            <w:r>
              <w:rPr>
                <w:rStyle w:val="IndexLink"/>
              </w:rPr>
              <w:t>555</w:t>
            </w:r>
          </w:hyperlink>
        </w:p>
        <w:p>
          <w:pPr>
            <w:pStyle w:val="Contents3"/>
            <w:tabs>
              <w:tab w:val="clear" w:pos="8459"/>
              <w:tab w:val="right" w:pos="9026" w:leader="dot"/>
            </w:tabs>
            <w:rPr/>
          </w:pPr>
          <w:hyperlink w:anchor="__RefHeading___Toc2926468_1280447820">
            <w:r>
              <w:rPr>
                <w:webHidden/>
                <w:rStyle w:val="IndexLink"/>
                <w:rtl w:val="true"/>
              </w:rPr>
              <w:t>حکایت</w:t>
            </w:r>
            <w:r>
              <w:rPr>
                <w:rStyle w:val="IndexLink"/>
                <w:rtl w:val="true"/>
              </w:rPr>
              <w:tab/>
            </w:r>
            <w:r>
              <w:rPr>
                <w:rStyle w:val="IndexLink"/>
              </w:rPr>
              <w:t>558</w:t>
            </w:r>
          </w:hyperlink>
        </w:p>
        <w:p>
          <w:pPr>
            <w:pStyle w:val="Contents2"/>
            <w:tabs>
              <w:tab w:val="clear" w:pos="8743"/>
              <w:tab w:val="right" w:pos="9026" w:leader="dot"/>
            </w:tabs>
            <w:rPr/>
          </w:pPr>
          <w:hyperlink w:anchor="__RefHeading___Toc2926470_1280447820">
            <w:r>
              <w:rPr>
                <w:webHidden/>
                <w:rStyle w:val="IndexLink"/>
              </w:rPr>
              <w:t>102</w:t>
            </w:r>
            <w:r>
              <w:rPr>
                <w:rStyle w:val="IndexLink"/>
                <w:rtl w:val="true"/>
              </w:rPr>
              <w:t>ـ انتقامجو نیست</w:t>
            </w:r>
            <w:r>
              <w:rPr>
                <w:rStyle w:val="IndexLink"/>
                <w:rtl w:val="true"/>
              </w:rPr>
              <w:tab/>
            </w:r>
            <w:r>
              <w:rPr>
                <w:rStyle w:val="IndexLink"/>
              </w:rPr>
              <w:t>559</w:t>
            </w:r>
          </w:hyperlink>
        </w:p>
        <w:p>
          <w:pPr>
            <w:pStyle w:val="Contents3"/>
            <w:tabs>
              <w:tab w:val="clear" w:pos="8459"/>
              <w:tab w:val="right" w:pos="9026" w:leader="dot"/>
            </w:tabs>
            <w:rPr/>
          </w:pPr>
          <w:hyperlink w:anchor="__RefHeading___Toc2926472_1280447820">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2926474_1280447820">
            <w:r>
              <w:rPr>
                <w:webHidden/>
                <w:rStyle w:val="IndexLink"/>
                <w:rtl w:val="true"/>
              </w:rPr>
              <w:t>دو نامه تکان دهنده</w:t>
            </w:r>
            <w:r>
              <w:rPr>
                <w:rStyle w:val="IndexLink"/>
                <w:rtl w:val="true"/>
              </w:rPr>
              <w:tab/>
            </w:r>
            <w:r>
              <w:rPr>
                <w:rStyle w:val="IndexLink"/>
              </w:rPr>
              <w:t>560</w:t>
            </w:r>
          </w:hyperlink>
        </w:p>
        <w:p>
          <w:pPr>
            <w:pStyle w:val="Contents3"/>
            <w:tabs>
              <w:tab w:val="clear" w:pos="8459"/>
              <w:tab w:val="right" w:pos="9026" w:leader="dot"/>
            </w:tabs>
            <w:rPr/>
          </w:pPr>
          <w:hyperlink w:anchor="__RefHeading___Toc2926476_1280447820">
            <w:r>
              <w:rPr>
                <w:webHidden/>
                <w:rStyle w:val="IndexLink"/>
                <w:rtl w:val="true"/>
              </w:rPr>
              <w:t>نامه ابوذر به حُذیفه</w:t>
            </w:r>
            <w:r>
              <w:rPr>
                <w:rStyle w:val="IndexLink"/>
                <w:rtl w:val="true"/>
              </w:rPr>
              <w:tab/>
            </w:r>
            <w:r>
              <w:rPr>
                <w:rStyle w:val="IndexLink"/>
              </w:rPr>
              <w:t>560</w:t>
            </w:r>
          </w:hyperlink>
        </w:p>
        <w:p>
          <w:pPr>
            <w:pStyle w:val="Contents3"/>
            <w:tabs>
              <w:tab w:val="clear" w:pos="8459"/>
              <w:tab w:val="right" w:pos="9026" w:leader="dot"/>
            </w:tabs>
            <w:rPr/>
          </w:pPr>
          <w:hyperlink w:anchor="__RefHeading___Toc2926478_1280447820">
            <w:r>
              <w:rPr>
                <w:webHidden/>
                <w:rStyle w:val="IndexLink"/>
                <w:rtl w:val="true"/>
              </w:rPr>
              <w:t>نامه حذیفه در پاسخ ابوذر</w:t>
            </w:r>
            <w:r>
              <w:rPr>
                <w:rStyle w:val="IndexLink"/>
                <w:rtl w:val="true"/>
              </w:rPr>
              <w:tab/>
            </w:r>
            <w:r>
              <w:rPr>
                <w:rStyle w:val="IndexLink"/>
              </w:rPr>
              <w:t>561</w:t>
            </w:r>
          </w:hyperlink>
        </w:p>
        <w:p>
          <w:pPr>
            <w:pStyle w:val="Contents2"/>
            <w:tabs>
              <w:tab w:val="clear" w:pos="8743"/>
              <w:tab w:val="right" w:pos="9026" w:leader="dot"/>
            </w:tabs>
            <w:rPr/>
          </w:pPr>
          <w:hyperlink w:anchor="__RefHeading___Toc2926480_1280447820">
            <w:r>
              <w:rPr>
                <w:webHidden/>
                <w:rStyle w:val="IndexLink"/>
              </w:rPr>
              <w:t>103</w:t>
            </w:r>
            <w:r>
              <w:rPr>
                <w:rStyle w:val="IndexLink"/>
                <w:rtl w:val="true"/>
              </w:rPr>
              <w:t>ـ نفس او در زحمت</w:t>
            </w:r>
            <w:r>
              <w:rPr>
                <w:rStyle w:val="IndexLink"/>
                <w:rtl w:val="true"/>
              </w:rPr>
              <w:tab/>
            </w:r>
            <w:r>
              <w:rPr>
                <w:rStyle w:val="IndexLink"/>
              </w:rPr>
              <w:t>564</w:t>
            </w:r>
          </w:hyperlink>
        </w:p>
        <w:p>
          <w:pPr>
            <w:pStyle w:val="Contents2"/>
            <w:tabs>
              <w:tab w:val="clear" w:pos="8743"/>
              <w:tab w:val="right" w:pos="9026" w:leader="dot"/>
            </w:tabs>
            <w:rPr/>
          </w:pPr>
          <w:hyperlink w:anchor="__RefHeading___Toc2926482_1280447820">
            <w:r>
              <w:rPr>
                <w:webHidden/>
                <w:rStyle w:val="IndexLink"/>
              </w:rPr>
              <w:t>104</w:t>
            </w:r>
            <w:r>
              <w:rPr>
                <w:rStyle w:val="IndexLink"/>
                <w:rtl w:val="true"/>
              </w:rPr>
              <w:t>ـ مردم از او در راحت</w:t>
            </w:r>
            <w:r>
              <w:rPr>
                <w:rStyle w:val="IndexLink"/>
                <w:rtl w:val="true"/>
              </w:rPr>
              <w:tab/>
            </w:r>
            <w:r>
              <w:rPr>
                <w:rStyle w:val="IndexLink"/>
              </w:rPr>
              <w:t>564</w:t>
            </w:r>
          </w:hyperlink>
        </w:p>
        <w:p>
          <w:pPr>
            <w:pStyle w:val="Contents2"/>
            <w:tabs>
              <w:tab w:val="clear" w:pos="8743"/>
              <w:tab w:val="right" w:pos="9026" w:leader="dot"/>
            </w:tabs>
            <w:rPr/>
          </w:pPr>
          <w:hyperlink w:anchor="__RefHeading___Toc2926484_1280447820">
            <w:r>
              <w:rPr>
                <w:webHidden/>
                <w:rStyle w:val="IndexLink"/>
              </w:rPr>
              <w:t>105</w:t>
            </w:r>
            <w:r>
              <w:rPr>
                <w:rStyle w:val="IndexLink"/>
                <w:rtl w:val="true"/>
              </w:rPr>
              <w:t>ـ خود را براى آخرت به سختى مى اندازد</w:t>
            </w:r>
            <w:r>
              <w:rPr>
                <w:rStyle w:val="IndexLink"/>
                <w:rtl w:val="true"/>
              </w:rPr>
              <w:tab/>
            </w:r>
            <w:r>
              <w:rPr>
                <w:rStyle w:val="IndexLink"/>
              </w:rPr>
              <w:t>564</w:t>
            </w:r>
          </w:hyperlink>
        </w:p>
        <w:p>
          <w:pPr>
            <w:pStyle w:val="Contents2"/>
            <w:tabs>
              <w:tab w:val="clear" w:pos="8743"/>
              <w:tab w:val="right" w:pos="9026" w:leader="dot"/>
            </w:tabs>
            <w:rPr/>
          </w:pPr>
          <w:hyperlink w:anchor="__RefHeading___Toc2926486_1280447820">
            <w:r>
              <w:rPr>
                <w:webHidden/>
                <w:rStyle w:val="IndexLink"/>
              </w:rPr>
              <w:t>106</w:t>
            </w:r>
            <w:r>
              <w:rPr>
                <w:rStyle w:val="IndexLink"/>
                <w:rtl w:val="true"/>
              </w:rPr>
              <w:t>ـ مردم را در آسایش قرار مى دهد</w:t>
            </w:r>
            <w:r>
              <w:rPr>
                <w:rStyle w:val="IndexLink"/>
                <w:rtl w:val="true"/>
              </w:rPr>
              <w:tab/>
            </w:r>
            <w:r>
              <w:rPr>
                <w:rStyle w:val="IndexLink"/>
              </w:rPr>
              <w:t>564</w:t>
            </w:r>
          </w:hyperlink>
        </w:p>
        <w:p>
          <w:pPr>
            <w:pStyle w:val="Contents2"/>
            <w:tabs>
              <w:tab w:val="clear" w:pos="8743"/>
              <w:tab w:val="right" w:pos="9026" w:leader="dot"/>
            </w:tabs>
            <w:rPr/>
          </w:pPr>
          <w:hyperlink w:anchor="__RefHeading___Toc2926488_1280447820">
            <w:r>
              <w:rPr>
                <w:webHidden/>
                <w:rStyle w:val="IndexLink"/>
              </w:rPr>
              <w:t>107</w:t>
            </w:r>
            <w:r>
              <w:rPr>
                <w:rStyle w:val="IndexLink"/>
                <w:rtl w:val="true"/>
              </w:rPr>
              <w:t>ـ کناره گیرى اش از روى زهد است</w:t>
            </w:r>
            <w:r>
              <w:rPr>
                <w:rStyle w:val="IndexLink"/>
                <w:rtl w:val="true"/>
              </w:rPr>
              <w:tab/>
            </w:r>
            <w:r>
              <w:rPr>
                <w:rStyle w:val="IndexLink"/>
              </w:rPr>
              <w:t>568</w:t>
            </w:r>
          </w:hyperlink>
        </w:p>
        <w:p>
          <w:pPr>
            <w:pStyle w:val="Contents2"/>
            <w:tabs>
              <w:tab w:val="clear" w:pos="8743"/>
              <w:tab w:val="right" w:pos="9026" w:leader="dot"/>
            </w:tabs>
            <w:rPr/>
          </w:pPr>
          <w:hyperlink w:anchor="__RefHeading___Toc2926490_1280447820">
            <w:r>
              <w:rPr>
                <w:webHidden/>
                <w:rStyle w:val="IndexLink"/>
              </w:rPr>
              <w:t>108</w:t>
            </w:r>
            <w:r>
              <w:rPr>
                <w:rStyle w:val="IndexLink"/>
                <w:rtl w:val="true"/>
              </w:rPr>
              <w:t>ـ معاشرتش توأم با مهربانى است</w:t>
            </w:r>
            <w:r>
              <w:rPr>
                <w:rStyle w:val="IndexLink"/>
                <w:rtl w:val="true"/>
              </w:rPr>
              <w:tab/>
            </w:r>
            <w:r>
              <w:rPr>
                <w:rStyle w:val="IndexLink"/>
              </w:rPr>
              <w:t>568</w:t>
            </w:r>
          </w:hyperlink>
        </w:p>
        <w:p>
          <w:pPr>
            <w:pStyle w:val="Contents2"/>
            <w:tabs>
              <w:tab w:val="clear" w:pos="8743"/>
              <w:tab w:val="right" w:pos="9026" w:leader="dot"/>
            </w:tabs>
            <w:rPr/>
          </w:pPr>
          <w:hyperlink w:anchor="__RefHeading___Toc2926492_1280447820">
            <w:r>
              <w:rPr>
                <w:webHidden/>
                <w:rStyle w:val="IndexLink"/>
              </w:rPr>
              <w:t>109</w:t>
            </w:r>
            <w:r>
              <w:rPr>
                <w:rStyle w:val="IndexLink"/>
                <w:rtl w:val="true"/>
              </w:rPr>
              <w:t>ـ دورى اش از روى تکبر نیست</w:t>
            </w:r>
            <w:r>
              <w:rPr>
                <w:rStyle w:val="IndexLink"/>
                <w:rtl w:val="true"/>
              </w:rPr>
              <w:tab/>
            </w:r>
            <w:r>
              <w:rPr>
                <w:rStyle w:val="IndexLink"/>
              </w:rPr>
              <w:t>568</w:t>
            </w:r>
          </w:hyperlink>
        </w:p>
        <w:p>
          <w:pPr>
            <w:pStyle w:val="Contents2"/>
            <w:tabs>
              <w:tab w:val="clear" w:pos="8743"/>
              <w:tab w:val="right" w:pos="9026" w:leader="dot"/>
            </w:tabs>
            <w:rPr/>
          </w:pPr>
          <w:hyperlink w:anchor="__RefHeading___Toc2926494_1280447820">
            <w:r>
              <w:rPr>
                <w:webHidden/>
                <w:rStyle w:val="IndexLink"/>
              </w:rPr>
              <w:t>110</w:t>
            </w:r>
            <w:r>
              <w:rPr>
                <w:rStyle w:val="IndexLink"/>
                <w:rtl w:val="true"/>
              </w:rPr>
              <w:t>ـ نزدیکى اش به خاطر مکر و خدعه نیست</w:t>
            </w:r>
            <w:r>
              <w:rPr>
                <w:rStyle w:val="IndexLink"/>
                <w:rtl w:val="true"/>
              </w:rPr>
              <w:tab/>
            </w:r>
            <w:r>
              <w:rPr>
                <w:rStyle w:val="IndexLink"/>
              </w:rPr>
              <w:t>568</w:t>
            </w:r>
          </w:hyperlink>
        </w:p>
        <w:p>
          <w:pPr>
            <w:pStyle w:val="Contents3"/>
            <w:tabs>
              <w:tab w:val="clear" w:pos="8459"/>
              <w:tab w:val="right" w:pos="9026" w:leader="dot"/>
            </w:tabs>
            <w:rPr/>
          </w:pPr>
          <w:hyperlink w:anchor="__RefHeading___Toc2926496_1280447820">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2926498_1280447820">
            <w:r>
              <w:rPr>
                <w:webHidden/>
                <w:rStyle w:val="IndexLink"/>
                <w:rtl w:val="true"/>
              </w:rPr>
              <w:t>روح بى قرار همام به ملکوت پرواز کرد</w:t>
            </w:r>
            <w:r>
              <w:rPr>
                <w:rStyle w:val="IndexLink"/>
                <w:rtl w:val="true"/>
              </w:rPr>
              <w:t>!</w:t>
              <w:tab/>
            </w:r>
            <w:r>
              <w:rPr>
                <w:rStyle w:val="IndexLink"/>
              </w:rPr>
              <w:t>570</w:t>
            </w:r>
          </w:hyperlink>
        </w:p>
        <w:p>
          <w:pPr>
            <w:pStyle w:val="Contents3"/>
            <w:tabs>
              <w:tab w:val="clear" w:pos="8459"/>
              <w:tab w:val="right" w:pos="9026" w:leader="dot"/>
            </w:tabs>
            <w:rPr/>
          </w:pPr>
          <w:hyperlink w:anchor="__RefHeading___Toc2926500_1280447820">
            <w:r>
              <w:rPr>
                <w:webHidden/>
                <w:rStyle w:val="IndexLink"/>
                <w:rtl w:val="true"/>
              </w:rPr>
              <w:t>تأثیر موعظه بر قلوب مؤمنان</w:t>
            </w:r>
            <w:r>
              <w:rPr>
                <w:rStyle w:val="IndexLink"/>
                <w:rtl w:val="true"/>
              </w:rPr>
              <w:tab/>
            </w:r>
            <w:r>
              <w:rPr>
                <w:rStyle w:val="IndexLink"/>
              </w:rPr>
              <w:t>571</w:t>
            </w:r>
          </w:hyperlink>
        </w:p>
        <w:p>
          <w:pPr>
            <w:pStyle w:val="Contents3"/>
            <w:tabs>
              <w:tab w:val="clear" w:pos="8459"/>
              <w:tab w:val="right" w:pos="9026" w:leader="dot"/>
            </w:tabs>
            <w:rPr/>
          </w:pPr>
          <w:hyperlink w:anchor="__RefHeading___Toc2926502_1280447820">
            <w:r>
              <w:rPr>
                <w:webHidden/>
                <w:rStyle w:val="IndexLink"/>
                <w:rtl w:val="true"/>
              </w:rPr>
              <w:t>حکایت</w:t>
            </w:r>
            <w:r>
              <w:rPr>
                <w:rStyle w:val="IndexLink"/>
                <w:rtl w:val="true"/>
              </w:rPr>
              <w:tab/>
            </w:r>
            <w:r>
              <w:rPr>
                <w:rStyle w:val="IndexLink"/>
              </w:rPr>
              <w:t>573</w:t>
            </w:r>
          </w:hyperlink>
        </w:p>
        <w:p>
          <w:pPr>
            <w:pStyle w:val="Contents2"/>
            <w:tabs>
              <w:tab w:val="clear" w:pos="8743"/>
              <w:tab w:val="right" w:pos="9026" w:leader="dot"/>
            </w:tabs>
            <w:rPr/>
          </w:pPr>
          <w:hyperlink w:anchor="__RefHeading___Toc2926504_1280447820">
            <w:r>
              <w:rPr>
                <w:webHidden/>
                <w:rStyle w:val="IndexLink"/>
                <w:rtl w:val="true"/>
              </w:rPr>
              <w:t>«</w:t>
            </w:r>
            <w:r>
              <w:rPr>
                <w:rStyle w:val="IndexLink"/>
                <w:rtl w:val="true"/>
              </w:rPr>
              <w:t>فهرست منابع</w:t>
            </w:r>
            <w:r>
              <w:rPr>
                <w:rStyle w:val="IndexLink"/>
                <w:rtl w:val="true"/>
              </w:rPr>
              <w:t>»</w:t>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3_175959"/>
      <w:bookmarkStart w:id="1" w:name="pg16193_175959"/>
      <w:bookmarkEnd w:id="1"/>
    </w:p>
    <w:p>
      <w:pPr>
        <w:pStyle w:val="Heading2"/>
        <w:numPr>
          <w:ilvl w:val="1"/>
          <w:numId w:val="1"/>
        </w:numPr>
        <w:rPr/>
      </w:pPr>
      <w:bookmarkStart w:id="2" w:name="pg16193_175959"/>
      <w:bookmarkStart w:id="3" w:name="__RefHeading___Toc292613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اصفهانی، اکبر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اکبر خادم‌الذاکرین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استفاده از دروس نهج‌البلاغه 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توسط ناشرین متفاوت در سالهای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BP38/0423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16‌1385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16592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613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برگزیده، خطبه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دروس نهج البلاغه مکارم شیرازی؛ تألیف اکبر خادم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964-6275-36-2 (2VOL.SET)</w:t>
      </w:r>
    </w:p>
    <w:p>
      <w:pPr>
        <w:pStyle w:val="BookText"/>
        <w:rPr/>
      </w:pPr>
      <w:r>
        <w:rPr>
          <w:rFonts w:eastAsia="Times New Roman" w:cs="Times New Roman" w:ascii="Times New Roman" w:hAnsi="Times New Roman"/>
          <w:color w:val="111111"/>
          <w:sz w:val="28"/>
          <w:szCs w:val="28"/>
          <w:lang w:val="en-US" w:bidi="en-US"/>
        </w:rPr>
        <w:t>ISBN 964-6275-37-0 (VOL.1)</w:t>
      </w:r>
    </w:p>
    <w:p>
      <w:pPr>
        <w:pStyle w:val="BookText"/>
        <w:rPr/>
      </w:pPr>
      <w:r>
        <w:rPr>
          <w:rFonts w:eastAsia="Times New Roman" w:cs="Times New Roman" w:ascii="Times New Roman" w:hAnsi="Times New Roman"/>
          <w:color w:val="111111"/>
          <w:sz w:val="28"/>
          <w:szCs w:val="28"/>
          <w:lang w:val="en-US" w:bidi="en-US"/>
        </w:rPr>
        <w:t>ISBN 964-6275-38-9 (VOL.2)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قبلاً توسّط مطبوعاتی هدف و انتشارات مدرسة الامام علی بن ابی طالب علیه 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امام اوّل، نهج البلاغه، خطبه همّام،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اصفهانی،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برگزیده خطبه همّام،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297/9515</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38/042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16592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خادم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37743118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دورۀ دو جلدی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37232501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- 964-6275-37-0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دو جلدی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- 964-6275-36-2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 همسرش، به مادر فرزندانش، به یار و غمخوارش، به حامی و پشتیبانش، به او که اگر نبود همتایی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دخت رسالت، همسر ولایت و مادر امامت</w:t>
      </w:r>
      <w:bookmarkStart w:id="7" w:name="pg16193_175963"/>
    </w:p>
    <w:p>
      <w:pPr>
        <w:pStyle w:val="Heading2"/>
        <w:numPr>
          <w:ilvl w:val="1"/>
          <w:numId w:val="1"/>
        </w:numPr>
        <w:rPr/>
      </w:pPr>
      <w:bookmarkStart w:id="8" w:name="__RefHeading___Toc2926136_1280447820"/>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و سجده های طولانی پرهیزگاران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آزادی از عذاب رستاخیز</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فسلفه آزادی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شاخه های اسارت و آزادی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روزانه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کارآیی و نقش بردباری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مراتب حلم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ثمرات حلم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نمونه هایی از سرگذشت بردباران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نظر خواجه نصیر الدین طوسی در مسئله غضب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نکاتی در مورد علم و جهل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مقام ابرار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اهمیت آیات فوق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ابرار چه کسانی هستند؟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نشانه های ابرار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خدا در تمام ذرات وجودشان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ارزش خوف</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خوف</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ثمرات خوف</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علائم خائف</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انواع خوف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قیافه پرهیزگارن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مسئولیت ها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راضی نبودن به عمل کم و زیاد ندیدن عمل کثیر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متهم کردن نفس</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خوف از عمل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ستایش دیگران بیمناکند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دیگر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دین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نرمخو و دور اندیشند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ایمانی مملو از یقین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نشانه های مؤمن با یقین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در کسب دانش حریصند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آمیخته با حلم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حال غنا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در عبادت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در عین تهیدستی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شدائد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فرهنگ صبر در اسلام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فلسفه صبر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در طلب حلالند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در مسیر هدایت</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چگونه حاصل می شود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چرا در عبادت بی نشاطیم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طمع</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انجام اعمال نیک باز هم ترسانند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شکر خدا و صبحگاهان یاد او</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فضیلت شکر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ذکر و فضیلت دوام آن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هراسان و صبحگاهان خوشحال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عوامل غفلت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عوامل بیداری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نشانه های افراد غافل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عواقب غفلت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در جهاد با نفس</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مشارطه، مراقبه، محاسبه، معاقبه، مجاهده، معاقبه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معاتبه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نفس</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باقی و زهد در فانی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علامات زاهد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زهد مقدس اردبیلی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حلم با علم و گفتار با کردار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هماهنگی گفتار با کردار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آفات علم بی عمل</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عمل بدون علم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آرزوها</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درمان طول آرزو</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قصر 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آرزو</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خطا و لغزش</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عوامل خطا و لغزش</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فوائد مشورت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خصوصیات شخص مشورت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حدود مشورت</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قلب</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علامت خاشع</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و قناعت طبع</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خوری و اعتدال در غذا</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مقدار کم خوراکی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فوائد کم خوری و مضرّات پرخوری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در برخوردها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دین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 کردن شعله های شهوت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کردن قوه غضب</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علاج غضب</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خیرش امید وار و از شرّش در امانند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تعریف خیر و شرّ</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مصادیق 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غافلان از ذاکران است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ذاکران از غافلان نیست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فرق منزل تفکر و تذکّر</w:t>
      </w:r>
      <w:r>
        <w:rPr>
          <w:rFonts w:eastAsia="IRNazanin" w:cs="IRNazanin"/>
          <w:color w:val="111111"/>
          <w:sz w:val="28"/>
          <w:szCs w:val="28"/>
          <w:rtl w:val="true"/>
          <w:lang w:bidi="fa-IR"/>
        </w:rPr>
        <w:t>------------</w:t>
      </w:r>
      <w:r>
        <w:rPr>
          <w:rFonts w:eastAsia="IRNazanin" w:cs="IRNazanin"/>
          <w:color w:val="111111"/>
          <w:sz w:val="28"/>
          <w:szCs w:val="28"/>
          <w:lang w:bidi="fa-IR"/>
        </w:rPr>
        <w:t>428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ذکر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پسندیده از صفات پرهیزگاران</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زشت از او دور است</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داستانی عجیب از انسانی خود ساخته</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های او ملایم است</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پنهان و نیکی های آشکار</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معروف در قرآن و روایات</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اش رو آورده و شرّش رخ برتافته</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خونسردی در شدائد و مشکلات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ناگواریها شکیبا</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نعمت سپاسگزار</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صبر در برابر شدائد و ناملایمات</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صبر در آیینه عرفان</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حکایتی عجیب</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حقیقت شکر</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علت عدم شکرگزاری مردم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کیفر کفران نعمت</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دشمنی ظلم نمی کند</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دوستی مرتکب گناه نمی شود</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حق</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امانت خیانت نمی کند</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فراموشکارِ دستورات الهی نیست</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با لقب زشت نمی خواند</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ضرر به همسایه</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همسایه بد</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فوائد حُسن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 خوب</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زده را شماتت نمی کند</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باطل نمی گردد و از دایره حق بیرون نمی رود</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سکوت غمگین نمی شود</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صدایش به قهقهه بلند نمی شود</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عواقب زیاد خندیدن</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انتقامجو نیست</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دو نامه تکان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ابوذر به حذیفه</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نامه حذیفه در پاسخ ابوذر</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او در زحمت</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او در راحت</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برای آخرت به سختی می اندازد</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در آسایش قرار می دهد</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 گیری اش از روی زهد است</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معاشرتش توأم با مهربانی است</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اش از روی تکبّر نیست</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اش به خاطر مکر و خدعه نیست</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روح بی قرار همام به ملکوت پرواز کرد</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تأثیر موعظه بر قلوب مؤمنان</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598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603</w:t>
      </w:r>
      <w:bookmarkStart w:id="10" w:name="pg16193_175969"/>
    </w:p>
    <w:p>
      <w:pPr>
        <w:pStyle w:val="Heading2"/>
        <w:numPr>
          <w:ilvl w:val="1"/>
          <w:numId w:val="1"/>
        </w:numPr>
        <w:rPr/>
      </w:pPr>
      <w:bookmarkStart w:id="11" w:name="__RefHeading___Toc2926138_1280447820"/>
      <w:bookmarkStart w:id="12" w:name="_Toc4"/>
      <w:bookmarkEnd w:id="10"/>
      <w:bookmarkEnd w:id="11"/>
      <w:r>
        <w:rPr/>
        <w:t>28</w:t>
      </w:r>
      <w:r>
        <w:rPr>
          <w:rtl w:val="true"/>
        </w:rPr>
        <w:t xml:space="preserve"> </w:t>
      </w:r>
      <w:r>
        <w:rPr>
          <w:rtl w:val="true"/>
        </w:rPr>
        <w:t xml:space="preserve">و </w:t>
      </w:r>
      <w:r>
        <w:rPr/>
        <w:t>29</w:t>
      </w:r>
      <w:r>
        <w:rPr>
          <w:rtl w:val="true"/>
        </w:rPr>
        <w:t xml:space="preserve">. </w:t>
      </w:r>
      <w:r>
        <w:rPr>
          <w:rtl w:val="true"/>
        </w:rPr>
        <w:t>رکوع و سجده هاى طولانى پرهیزگاران</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حانُونَ عَلى اَوساطِهِم مُفْتَرِشُونَ لِجباهِهم وَ اَکُفّهِم و رُکَبِهم و اَطْرافِ اَقْدامِهِم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پیشگاه الهى به رکوع مى روند و جبین و دست و پا به هنگام سجده بر خاک مى 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گونه که ذکر شد آیات خدا را تلاوت مى کنند و مى شنوند، باید این گونه نیز خضوع و خشوع کنند و به رکوع روند، و اعضاء بر خاک مالند، و گویا این اعضاء را فرش زمین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براى خدا این اعضاء را بر خاک مى گذارند و غیر او را در این عمل شریک او نمى گردانند؛ زیرا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 فَلا تَدعُوا مَعَ اللهِ اَحَداً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روایت است که معتصم عباسى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الاَعْضاءُ السِّبْعَة الَتّى یَسْجُدُ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هفت گانه اى هستند که سجده با آنها صورت مى گیرد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به مناسبت ذکر رکوع و سجود روایاتى درباره فضیلت آنها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بِطُولِ الرُّکوُع و السُّجود فَانَّ اَحَدَکُم اِذا اَطالَ الرّکوعَ و السُّجود هَتَف اِبْلیسُ مِن خَلفِه فَقال یا وَیلَه اَطاعَ و عصیتُ وَ سَجَدَ وَ ابیتُ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طولانى کردن رکوع و سجود؛ زیرا وقتى که یکى از شما رکوع و سجده خود را طولانى کند، ابلیس ندا دهد از پشت سر او، واى برمن، اطاعت کرد و عصیان کردم، سجده کرد و إبا نمودم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اَتَمَّ رُکُوعَه لَم یَدخُله وَحْشَةُ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رکوع خود را تماماً با جاى آورد و حق آن را ادا کند، وحشت قبر به او راه پیدا نکند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بیش از همه شیطان به مسئله سجده حساس است، زیرا او به وسیله همین سجده رانده شد، و در روایتى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سجده را طولانى کنید که عملى سنگین تر بر ابلیس نیست که ببیند انسانى در سجده است، زیرا او امر به سجده شد و عصیان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چنانکه در روایات آمده طولانى کردن سجده از آئین ائمه و سنّت توبه کنندگان است و سجده گناهان را مى ریزد، چنانکه باد برگ درختان را سجده نهایت مرتبه عبادت فرزندان آدم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مایَکُون العَبْدُ اِلى اللّه وَ هُوَ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حالت بنده به خدا وقتى است که به سجده مى رود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خاندانى که ما را امر به طول سجده کرده اند، خود به قدرى در سجده فرو مى رفتند که پیشانى و زانوهاى آنها پینه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سجده پدرم آثار سجده و برآمدگى و تورم نمایان بود و هر سال دو مرتبه آنها را قیچى مى کرد، در هر مرتبه پنج ثَفِنات بود و او صاحب ثفنات نامیده مى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جاى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هرگاه نعمتى ذکر مى شد، با آیه اى که در آن سجده بود قرائت مى گردید، یا خداوند دفع بلا و کید از او مى کرد، یا از نمازش فارغ مى شد، یا اصلاح بین دو نفر مى کرد، در همه اینها سجده مى کرد و اثر سجود در تمام مواضع سجده اش نمایان بود؛ و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بیابان به سجده مى رفت و هزار مرتبه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تعبداًو رِقّا لا اِله الله ایماناً و تصدقاً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اینها در مورد سجده جسمانى بود؛ البته سجده کامل، ضمیمه شدن سجده جسمانى با سجده نفساى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سجود جسمانى قرار دادن اعضاء هفت گانه با خشوع قلب و اخلاص بر زمین است ولى سجود نفسانى فراغت و دورى قلب از امور فانى و روى آوردن با آخرین همّت به سوى امور باقى و کندن لباس کبر و خودپسندى و قطع علائق دنیوى و مزّین شدن به اخلاق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 لااقل از سجده جسمانى به معنى واقعى که مولى فرمود محروم نشویم که آن آب کننده وزر و وبال و گناهانى است که بر پشت ما سنگینى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که به مناسبت ماه رمضان ایراد فرمودند،</w:t>
      </w:r>
    </w:p>
    <w:p>
      <w:pPr>
        <w:pStyle w:val="BookText"/>
        <w:rPr/>
      </w:pPr>
      <w:r>
        <w:rPr>
          <w:rFonts w:ascii="IRNazanin" w:hAnsi="IRNazanin" w:eastAsia="IRNazanin"/>
          <w:color w:val="111111"/>
          <w:sz w:val="28"/>
          <w:sz w:val="28"/>
          <w:szCs w:val="28"/>
          <w:rtl w:val="true"/>
          <w:lang w:bidi="fa-IR"/>
        </w:rPr>
        <w:t>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ظُهُورُکُم ثَقیلةٌ مِنْ اِوزارِکم فَخَففوا عنها بِطولِ سُجُودِکم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پشتهاى شما از گناهان و اعمالى که وزر و وبال است، سنگین شده، پس با طول سجده هایتان از آنها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مى شود که در نماز و عبادت خلوص و توجه لازم است، اصل عبادت حضور قلب است، نمازى که با گفتن تکبیرة الاحرام، طوفان افکار و تندباد اندیشه ها ذهن را مشوش کند، میوه اى است که به جز پوسته، بهره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 و حضور قلبى است که در آن گمشده ها و فراموش شده ها را پیدا کرده و به ذهن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گرچه اداء وظیفه و تکلیف است ولى در مقبول بودنش جاى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وظیفه تا نماز مقبول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نمازهاى ما که صحیح است ولى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تمام ارکان و اجزاء و شرایط است ولى پوسته اى زیبا است که مغزى در درون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خوانیم و مى گوئیم چرا در خود تغییرى نمى بینیم، در حالى که نمى دانیم نماز مؤثر و نمازى که ما را از فحشاء و منکر دور مى کند و به خدا نزدیک مى کند، نماز با لبّ و مغز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تَنْهَى عَنْ الْفَحْشَاءِ وَالْمُنْکَرِ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نمازى که آلوده به ریا است،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نمازى که به دنبال آن مى گوید عَجَب نمازى خواندم، عجب رکوعى، عجب خلوصى،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عَجَبْها، عُجْبْ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نماز ما نمازى است که در روایت فرمود همچون نهرى است که روزى پنج مرتبه خود را در آن شستشو مى دهید و مسلماً اگر کثافتى در بدن شما بود مرتفع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عَلى بابِ اَحَدِکُم نهرٌ فَاغتَسَل منه کلَّ یوم خَمْسَ مَرّات هَلْ کانَ یَبقى على جَسَده مِنَ الدَّرَن شىءٌ؟ اِنَّما مَثَلُ الصّلاةِ مَثَلُ النَّهرِ الّذى</w:t>
      </w:r>
    </w:p>
    <w:p>
      <w:pPr>
        <w:pStyle w:val="BookText"/>
        <w:rPr/>
      </w:pPr>
      <w:r>
        <w:rPr>
          <w:rFonts w:ascii="Amiri" w:hAnsi="Amiri" w:eastAsia="Amiri" w:cs="Amiri"/>
          <w:color w:val="111111"/>
          <w:sz w:val="28"/>
          <w:sz w:val="28"/>
          <w:szCs w:val="28"/>
          <w:rtl w:val="true"/>
          <w:lang w:bidi="ar-SA"/>
        </w:rPr>
        <w:t>یَنْقى، کُلَّما صَلّى صَلاةَ کانَ کفارةٌ لِذُنُوبه اِلاّ ذَنْبٌ اَخرَجَه مِن الایمان مِقیمٌ عَلیه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درب خانه یکى از شما نهرى بود که هر روز پنج مرتبه خود را در آن مى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پنج مرتبه از خانه خارج مى شد و از درون نهر باید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چرکى بر بدن او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نماز، مَثَل نهرى است که پاک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کثافات روحى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نمازگزار، نماز بخواند، آن نماز کفّاره گناهان او است مگر گناهى که بر او بماند و او را از ایمان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چیزى به بدن انسان باشد که با درون آب رفتن زایل نمى شود و انسان را از تمیز بودن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ما چنین است، آیا نماز ما پاک کننده رذائل اخلاقى ما است یا موجب سیاهتر شدن و دورى از خدا، چنانکه براى بعضى چنین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متوجه هستیم که اصل نماز خشوع و خضوع است، نزدیکترین حالتى که بنده به خدایش نزدیکتر است، حالتى است که بیشتر در خشوع است و آن سجده یعنى پائین ترین حالت در نماز است که این پائینى خود، بزرگى است، زیرا پائین آمدن براى خدا، بزرگى در نزد او است، آیا مى دانیم علت عظمت سجده، خضوع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دانیم چرا باید بر زمین و خاک سجده کرد، 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 چه چیزى مى شود سجده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جایز نیست مگر بر زمین یا آنچه از آن مى روید، الاّ این که 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فدایت شوم علّت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سجود خضوع براى خداوند عزّوجل است، پس جایز نیست بر مأکول و ملبوس، زیرا فرزندان دنیا و دنیاپرستان بنده و عبید مأکول و ملبوسند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 آنها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کننده براى خدا، جایز نیست پیشانى خود را در سجده بر جاى سجده دنیاپرستانى گذارد که دنیا فریبشان داده است، و سجده بر زمین افضل است، زیرا نشان دهنده تواضع و</w:t>
      </w:r>
    </w:p>
    <w:p>
      <w:pPr>
        <w:pStyle w:val="BookText"/>
        <w:rPr/>
      </w:pPr>
      <w:r>
        <w:rPr>
          <w:rFonts w:ascii="IRNazanin" w:hAnsi="IRNazanin" w:eastAsia="IRNazanin"/>
          <w:color w:val="111111"/>
          <w:sz w:val="28"/>
          <w:sz w:val="28"/>
          <w:szCs w:val="28"/>
          <w:rtl w:val="true"/>
          <w:lang w:bidi="fa-IR"/>
        </w:rPr>
        <w:t>خضوع بیشتر براى خداوند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آیا مى دانى مفهوم سجود چیست؟ سجودى که تنها در نمازهاى و اجب یومیه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انجام مى دهیم این سؤال را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بر زمین مى نهى،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خاک خلقم کردى وقتى سرت را برمى دارى،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 تُعیدُنى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همین خاک مرا باز مى گردانى، و وقتى از سجده دوم برمى دارى،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أخرجتَنی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خاک بیرون آوردی و سجده دوم را که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تَخْرُجُنى تارَة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خاک یکبار دیگر مرا خارج مى کنى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اى عزیز حال که این معارف آشکار شد، دقت کن در عظمت خداوند و کوچکى خود و این که نماز با خضوع و خشوع موجب استفاده تو است، نه افاده خدا، زیرا او خدائى است که آسمانها و زمین و خورشید و ماه و ستارگان و کوهها و اشجار و تمامى جنبندگان ساجد او هستند، حتى از نظر تکوین ملائکه و جن و انس سجده کننده براى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یَسْجُدُ لَهُ مَنْ فِى السَّماوَاتِ وَمَنْ فِى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سجود، تفسیر شده به غایت خضوع و ذلّت و اطاعت، خواه، بااراده و یا بدون اراده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به دو دسته تقسیم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موجوداتى که داراى اراده و اختیار ناشى از تعقّل نیستند، مثل جمادات و گیاهان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و گیاهان اراده ندارند و حیوانات هم اراده و اختیار ناشى از تعقل،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اراده</w:t>
      </w:r>
    </w:p>
    <w:p>
      <w:pPr>
        <w:pStyle w:val="BookText"/>
        <w:rPr/>
      </w:pPr>
      <w:r>
        <w:rPr>
          <w:rFonts w:ascii="IRNazanin" w:hAnsi="IRNazanin" w:eastAsia="IRNazanin"/>
          <w:color w:val="111111"/>
          <w:sz w:val="28"/>
          <w:sz w:val="28"/>
          <w:szCs w:val="28"/>
          <w:rtl w:val="true"/>
          <w:lang w:bidi="fa-IR"/>
        </w:rPr>
        <w:t>ندارند که مخالفت پروردگار کنند، همگى خاضع و مطیع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موجوداتى که داراى اراده و اختیار ناشى از تعقّل، هستند مثل ملائکه و انسانها، اینها داراى دو جهت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غیرارادى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جریان خون در قلب و رگها یا پالایش خون در کلیه ها، قلب و کلیه و دستگاه گوارش و امثال آن، از این نظر که موجودى تکوینى هستند، همانند جمادات و گیاهان و حیوانات، با زبان حال تسبیح و اطاعت خداوند مى کنند، حتى کافر هم از این نظر مطیع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ملائکه، باز مطیع هستند؛ چون در ساختار وجودى آنها شهوت و غضب نیست، سرپیچى از فرمان الهى ندارند؛ ولى انسانها چون داراى شهوت و غضب هستند، دو قسم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مطیع و عده اى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آیه اى که ذکر شد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و خاضع هستند و بسیارى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سرپیچى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عذاب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حقَّ عَلَیه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ملائکه تصریح مى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فِى السَّماوَاتِ وَمَا فِى الْأَرْضِ مِنْ دَابَّة وَالْمَلاَئِکَةُ وَهُمْ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جن ها هم مثل انسانها هستند، زیرا اراده داشته و مکلفّند و مطیع و عاصى دارند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مناسبت این که این فراز خطبه اشاره به نماز شب پرهیزگاران و در رکوع و سجود بودن آنها است اشاره اى هم به فضیلت نماز شب کنم، در فضیلت نماز شب همین بس که صاحب میزان الحکمه هفت آیه از آیات قرآن را ذکر کرده که اشاره به نماز شب و فضیلت آن دارد، در کنار این آیات،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فضائل این عبادت است، در وصایاى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مولانا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چهار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نماز شب و لازم کن بر خود نماز</w:t>
      </w:r>
    </w:p>
    <w:p>
      <w:pPr>
        <w:pStyle w:val="BookText"/>
        <w:rPr/>
      </w:pP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جاى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جبرئیل مرا به نماز و عبادت شب و شب زنده دارى سفارش کرد که گمان کردم بهترین افراد امت من هرگز نمى خوابند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یا در حدیث دیگر فرمود گمان کردم بهترین افراد امّت من شب را نمى خوابند مگر مقدار کمى را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زینت حیات دنیوى را مال و فرزند قرار داد، و نماز شب که هشت رکعت است و بنده مؤمن در آخر شب مى خواند، زینت آخرت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نماز شب شرف مؤمن و موجب مباهات و افتخار خداوند است، خداوند مباهات مى کند به کسى که نماز به تنهائى در شب مى خواند،</w:t>
      </w:r>
      <w:r>
        <w:rPr>
          <w:rStyle w:val="FootnoteAnchor"/>
          <w:rtl w:val="true"/>
        </w:rPr>
        <w:footnoteReference w:id="23"/>
      </w:r>
      <w:r>
        <w:rPr>
          <w:rFonts w:ascii="IRNazanin" w:hAnsi="IRNazanin" w:eastAsia="IRNazanin"/>
          <w:color w:val="111111"/>
          <w:sz w:val="28"/>
          <w:sz w:val="28"/>
          <w:szCs w:val="28"/>
          <w:rtl w:val="true"/>
          <w:lang w:bidi="fa-IR"/>
        </w:rPr>
        <w:t>و سجده مى کند و چه بسا در سجده به خواب مى رود، خداوند به ملائکه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الى عَبدى روُحُه عندى و جَسَدُه ساجدٌ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بنده مرا که روحش نزد من و بدنش سجده کننده به من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یا زنى موفق به اداى نماز شب شد براى خدا قیام کرد و وضوى شادابى گرفت، و نماز براى خدا به نیّت صادق و قلب سلیم و بدن خاشع و چشم گریان خواند، خداوند پشت سر او هفت صف از ملائکه قرار دهد که تعداد هر صفى را غیر از خداوند احصاء نتواند کرد، یک طرف صف در شرق و طرف دیگر در مغرب است و زمانى که از نماز فارغ</w:t>
      </w:r>
    </w:p>
    <w:p>
      <w:pPr>
        <w:pStyle w:val="BookText"/>
        <w:rPr/>
      </w:pPr>
      <w:r>
        <w:rPr>
          <w:rFonts w:ascii="IRNazanin" w:hAnsi="IRNazanin" w:eastAsia="IRNazanin"/>
          <w:color w:val="111111"/>
          <w:sz w:val="28"/>
          <w:sz w:val="28"/>
          <w:szCs w:val="28"/>
          <w:rtl w:val="true"/>
          <w:lang w:bidi="fa-IR"/>
        </w:rPr>
        <w:t>شد، خداوند به عدد آن ملائکه درجات براى این نمازگزار نویسد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روایتى دیگر انس گوید 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الرَّکعَتانِ فِى جَوفِ اللّیل اَحَبُّ اِلَىّ مِنَ الدُّنْیا وَ 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در شب بهتر است، نزد من، از دنیا و هر آن چه در آن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جابر بن عبدالله انصارى گفت 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اِبراهیمَ خلیلا الاّ لاِطْعامِ الطَّعام و الصلاةِ باللیل و النّاسُ نیام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خلیل نگرفت مگر براى اطعامِ طعام و نماز شب در حالى که مردم در خواب بودند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امّت در کتاب چهل حدیث خود در ذیل این حدیث 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براى نماز شب جز این یک فضیلت کفایت مى کرد، ولى براى اهلش و آن امثال من نیست، ماها نمى دانیم خَلعت خَلَّت چه خلعتى است، و دوست گرفتن حق تعالى بنده را چه مقامى است، تمام عقول عاجز است از تصوّر آن، تمام بهشت ها را اگر به خلیل دهند، به آن ها نظر نکند، تو نیز اگر محبوب عزیز یا صدّیق محبوبى داشته باشى و بر تو وارد شود، از هر ناز و نعمتى غفلت کنى، و به جمال محبوب و لقاء صدیق از آنها مستغنى گردى با آن که این مثل خیلى بى تناسب و فرق بین المشرقین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بى خبران از این حالات چه ادراکى و بهره اى دارند، بى خردان قیام در شب و با معشوق حقیقى راز و نیاز کردن را بى خردى مى پندارند، آنها را با این وادى چه کار، آنها در زندگى مادّى دنیوى غرقند و از راز عشق و رمز محبوب و جلوه</w:t>
      </w:r>
    </w:p>
    <w:p>
      <w:pPr>
        <w:pStyle w:val="BookText"/>
        <w:rPr/>
      </w:pPr>
      <w:r>
        <w:rPr>
          <w:rFonts w:ascii="IRNazanin" w:hAnsi="IRNazanin" w:eastAsia="IRNazanin"/>
          <w:color w:val="111111"/>
          <w:sz w:val="28"/>
          <w:sz w:val="28"/>
          <w:szCs w:val="28"/>
          <w:rtl w:val="true"/>
          <w:lang w:bidi="fa-IR"/>
        </w:rPr>
        <w:t>دوست چه دانند، از آنها بگذریم و به سراغ خود آئیم، آیا ما درک نماز خلیل الرحمن را مى توانیم بکنیم؟ آیا نماز او مثل نماز ما بود؟ او عرض حاجت به جبرئیل امین نفرمود و ما حاجات خود را از شیطان هم بشود مى طلبیم، ما وقتى با محبوب دنیوى سخن گوئیم از خود بى خود شویم، چگونه او با معشوق ازلى و ابدى از خود بى خود نشود، نماز شب به قدرى نزد خدا محبوب است که ثواب آن را خود داند و بس،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حَسَن یَعْمَله العبدُ الاّ و له ثوابٌ فى القرآن الاّ صلاةَ اللیل فانَّ اللّه لم یُبَیّن ثوابَها لعَظیم خَطَره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تَتَتجافى جُنُوبُهم عن المَضاجِع یَدْعُونَ رَبَّهُم خوفاً و طَمَعاً و ممّا رزَقناهُم یُنْفِقوُن فلا تَعلمُ نَفْسٌ ما اُخْفِىَ لَهُم مِنْ قُرّة اَعیُن جزاءً بما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 نیکوئى نیست که بنده آن را انجام دهد مگر این که ثواب آن در قرآن آمده، الاّ نماز شب، زیرا خداوند ثواب آن را به خاطر عظمت آن در نزد خودش بیان نفرمود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کنند پهلوهاى خود را از خوابگاهها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رختخواب برمى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ترس و امید، پروردگار خود را مى خوانند، و از آنچه روزى آنها کرده ایم انفاق مى کنند، پس هیچ کسى نمى داند، چه سرور و روشنى چشمى براى آنها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عملکرد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و نیایش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روشنى دیده که مایه سرور شب زنده دار است چیست که خداوند ذکر نکرده، اگر از ثوابها و باغهاى بهشتى است، که مى توانست مثل جاهاى دیگر و اعمال دیگر بیان کند، معلوم مى شود پاداش آن از سنخ این پاداشها نیست که گوشزد کسى توان کرد، خصوصاً براى اهل دنیا، فهم ما از درک نعمتهاى آنجا کوتاه است و تمام این دنیا در مقابل تار موئى از حور العین بهشتى نیست، بلکه مقابل تارى</w:t>
      </w:r>
    </w:p>
    <w:p>
      <w:pPr>
        <w:pStyle w:val="BookText"/>
        <w:rPr/>
      </w:pPr>
      <w:r>
        <w:rPr>
          <w:rFonts w:ascii="IRNazanin" w:hAnsi="IRNazanin" w:eastAsia="IRNazanin"/>
          <w:color w:val="111111"/>
          <w:sz w:val="28"/>
          <w:sz w:val="28"/>
          <w:szCs w:val="28"/>
          <w:rtl w:val="true"/>
          <w:lang w:bidi="fa-IR"/>
        </w:rPr>
        <w:t>از تارهاى حله هاى بهشتى که براى اهلش مهیّا شده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 در ذیل این روایت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واى به حال ما اهل غفلت که تا آخر عمر از خواب برنمى خیزیم و در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باقى هستیم بلکه هر روز بر مستى و غفلت ما مى افزاید، جز مقام حیوانیّت و مأکل و مشرب و منکح آنها چیز دیگرى نمى فهمیم، و هر چه مى کنیم گرچه از سنخ عبادات هم باشد باز براى اداره بطن و فرج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ناامید نباید شد، ممکن است پس از مدتى بیدارىِ شب و انس و عادت به آن، خداى تعالى کم کم دستگیرى فرماید و با یک لطف خفىّ، خلفع رحمت بر تو بپوشاند، ولى از سرّ عبادت مجملا غافل مباش و همه را به تجوید قراءات و تصحیح ظاهر فقط مپرداز، اگر نمى توانى مُخَلَّص شوى، لااقل براى آن قرة العینى که حق تعالى مخفى فرموده بکوش و یادى از فقیر عاصىِ حیوان سیرت که از همه درجات به حیوانیّت قناعت کرده ـ اگر مایل شدى ـ بکن، و با توجه به خلوص نیّت بخوآن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التَّجافِىَ عَنْ دارِ الغُرُور وَ الاِنابَةَ اِلى دارِ الخُلودِ و الاِسْتِعْدادَ لِلموت قَبْلَ حُلُولِ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دورى از دار فریب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روزى من گردان و رجوع به سوى خانه همیشگى و آخرت و آمادگى براى مرگ را قبل از رسیدن فوت نصیب من گردان</w:t>
      </w:r>
      <w:r>
        <w:rPr>
          <w:rFonts w:eastAsia="IRNazanin" w:cs="IRNazanin"/>
          <w:color w:val="111111"/>
          <w:sz w:val="28"/>
          <w:szCs w:val="28"/>
          <w:rtl w:val="true"/>
          <w:lang w:bidi="fa-IR"/>
        </w:rPr>
        <w:t>.</w:t>
      </w:r>
      <w:r>
        <w:rPr>
          <w:rStyle w:val="FootnoteAnchor"/>
          <w:rtl w:val="true"/>
        </w:rPr>
        <w:footnoteReference w:id="30"/>
      </w:r>
      <w:bookmarkStart w:id="13" w:name="pg16193_175981"/>
    </w:p>
    <w:p>
      <w:pPr>
        <w:pStyle w:val="Heading2"/>
        <w:numPr>
          <w:ilvl w:val="1"/>
          <w:numId w:val="1"/>
        </w:numPr>
        <w:rPr/>
      </w:pPr>
      <w:bookmarkStart w:id="14" w:name="__RefHeading___Toc2926140_1280447820"/>
      <w:bookmarkStart w:id="15" w:name="_Toc5"/>
      <w:bookmarkEnd w:id="13"/>
      <w:bookmarkEnd w:id="14"/>
      <w:r>
        <w:rPr/>
        <w:t>30</w:t>
      </w:r>
      <w:r>
        <w:rPr>
          <w:rtl w:val="true"/>
        </w:rPr>
        <w:t>ـ طلب آزادى از عذاب رستاخیز</w:t>
      </w:r>
      <w:bookmarkEnd w:id="15"/>
    </w:p>
    <w:p>
      <w:pPr>
        <w:pStyle w:val="Heading3"/>
        <w:numPr>
          <w:ilvl w:val="2"/>
          <w:numId w:val="1"/>
        </w:numPr>
        <w:rPr/>
      </w:pPr>
      <w:bookmarkStart w:id="16" w:name="__RefHeading___Toc2926142_1280447820"/>
      <w:bookmarkStart w:id="17" w:name="_Toc6"/>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یَطْلُبُونَ اِلَى اللّهِ تَعالى فى فَکاکِ رَقابِهِم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آزادى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گویاى نتیجه اعمال و عبادات شبانه پرهیزگارن است که همانا نجات و رهائى از آتش دوزخ و عذاب است، آنها این همه مشقّت و رنج شبانه را براى وصول به حق و نجات از غضب و خشم الهى انجام مى دهند، در یکى از دعاهاى ماه مبارک رمضان نیز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عَلَىَّ فِکاکَ رَقَبَتى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رهائى از آتش دوزخ را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لطفى است که به هر بى سر و پائى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 رَقَبَة یا 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بحثى اجمالى از آزادى و رهائى از اسارتها و قیودِ در زندگى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رهائى از اسارتهاى دنیوى که مقدمه اى براى رهائى از اسارتهاى اخروى و در آتش گرفتار شدن است و به عبارت دیگر رهائى از آتش دوزخ نمایانگر رهیدن از چنگال گناه و هوى و هوس و شیطان و خرافات و آداب و رسوم غلط و ظلم و بیداد و استکبار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جاهاى بسیاری از قرآن تعابیر گوناگونى در رابطه با نفى اسارت و اثبات</w:t>
      </w:r>
    </w:p>
    <w:p>
      <w:pPr>
        <w:pStyle w:val="BookText"/>
        <w:rPr/>
      </w:pPr>
      <w:r>
        <w:rPr>
          <w:rFonts w:ascii="IRNazanin" w:hAnsi="IRNazanin" w:eastAsia="IRNazanin"/>
          <w:color w:val="111111"/>
          <w:sz w:val="28"/>
          <w:sz w:val="28"/>
          <w:szCs w:val="28"/>
          <w:rtl w:val="true"/>
          <w:lang w:bidi="fa-IR"/>
        </w:rPr>
        <w:t>آزادى وجود دارد</w:t>
      </w:r>
      <w:r>
        <w:rPr>
          <w:rStyle w:val="FootnoteAnchor"/>
          <w:rtl w:val="true"/>
        </w:rPr>
        <w:footnoteReference w:id="31"/>
      </w:r>
      <w:r>
        <w:rPr>
          <w:rFonts w:ascii="IRNazanin" w:hAnsi="IRNazanin" w:eastAsia="IRNazanin"/>
          <w:color w:val="111111"/>
          <w:sz w:val="28"/>
          <w:sz w:val="28"/>
          <w:szCs w:val="28"/>
          <w:rtl w:val="true"/>
          <w:lang w:bidi="fa-IR"/>
        </w:rPr>
        <w:t>که همگى نشان دهنده اهتمام قرآن بر رهائى و آزادى انسانها است،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 وَالاَْغْلالَ الَّتِى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بارهاى گران و زنجیرهائى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برمى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حبس است و اگر به بار سنگین اطلاق شده براى این است که بار سنگین، انسان را حبس و مانع از فعّالیت او مى شود و اگر به عهد و پیمان و یا مجازات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 محدودیتى است که براى انسان ایجاد مى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پیامبران و جانشینان آنها آمدند، تا عوامل حبس و سلب آزادى را از بشر بردارند و با باز کردن غل و زنجیر اسارتها، نسیم آزادى را بر روانهاى فسرده و فرسوده بدمند، و نغمه حرّیت را ساز کنند، زنجیر جهل و نادانى، بت پرستى، تبعیضات و زندگى طبقاتى و غیره را از دست و پا و دوش و گردن این انسان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از موارد استعمال آن استنباط مى شود زنجیرها و قیدهائى بوده که گاهى بر دست و پا و گردن مى گذاشته اند، در قرآن در موارد مختلف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اَیْدیهم ـ اِذا الاَغلال فى اَعْناقهم ـ و لا تَجْعَل یَدَکَ مَغْلُولَةً اِلى عُنُقِک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سروه بلد که مواهب ظاهرى و باطنى خداوند را بیان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نَجْعَلْ لَّهُ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وَهَدَیْنَاهُ النَّجْدَیْنِ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فِى یَوْم ذِى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و یک زبان و دو لب قرار ندادیم و او را به خیر و شرّ هدایت نکردیم،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گردنه مهم بالا نرفت، و</w:t>
      </w:r>
    </w:p>
    <w:p>
      <w:pPr>
        <w:pStyle w:val="BookText"/>
        <w:rPr/>
      </w:pPr>
      <w:r>
        <w:rPr>
          <w:rFonts w:ascii="IRNazanin" w:hAnsi="IRNazanin" w:eastAsia="IRNazanin"/>
          <w:color w:val="111111"/>
          <w:sz w:val="28"/>
          <w:sz w:val="28"/>
          <w:szCs w:val="28"/>
          <w:rtl w:val="true"/>
          <w:lang w:bidi="fa-IR"/>
        </w:rPr>
        <w:t>تو نمى دانى آن گردنه چیست؟ آزاد کردن برده است، یا اطعام کردن در روز گرسنگى، یتیمى از خویشاوندان یا مستمندى به خاک افتاده را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سه عضو مهم براى شناخت و معرفت را نام برده، و سپس به نعمت باطنى و وجدان و فطرات اشاره کرده که به سبب آن از درون جان، خوبیها و بدیها را درک مى کنیم، و وجدان انسان گواه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هدیناه النجدین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گردنه انسان با این وسائل نگذشت، چه میدانى منظور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صعف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فکّ رقبه و آزاد ساختن گردنها از طوقهاست این هدف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الهى بوده است، رهائى از این اسارتها و گردنه ها در دنیا، رهائى از گردنه آخرت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اَمامَکم عَقَبَة کَؤداً لا یَجوزها المُثَقَّلُون و اَنَا اُریدُ اَنْ اُخَفَّفَ عنکم تلک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روى شما گردنه صعب العبورى است که افراد سنگین بار از آن نمى گذرند، و من مى خواهم بار شما را براى عبور از این گردنه سبک کنم</w:t>
      </w:r>
      <w:r>
        <w:rPr>
          <w:rFonts w:eastAsia="IRNazanin" w:cs="IRNazanin"/>
          <w:color w:val="111111"/>
          <w:sz w:val="28"/>
          <w:szCs w:val="28"/>
          <w:rtl w:val="true"/>
          <w:lang w:bidi="fa-IR"/>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فکّ رقبه در آیه فقط اشاره به بردگى است؟ ظاهر آیه چنانکه مفسّرین گفته اند، چنین است و جا دارد بگویم، چقدر بر ضد اسلام فریاد زدند که بردگى و برده دارى را تجویز کرده،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بردگى را نفى نکرده است، چقدر بى اطلاعى است اگر کسى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ترغیب به آزادى برده ها ننگرد، و چقدر بى شرمى است که بنگرد و ساکت باشد، و یا انکار کند،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امر به آزاد کردن برده است، حتى اسلام براى کفارات، آزادى برده را به عنوان کفاره ذکر کرده است و کسى که در تاریخ تتبع کند، بر او پوشیده نمى ماند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فرصتى براى برده زدائى و آزادى انسانها استفاده مى کرد که او براى این مبعوث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برده دارى را ممنوع نکرد، وجوهى ذکر کرده اند، از جمله این که اقتصاد عربستان در آن زمان روى برده مى گشت، و این امر به غیر از مختل کردن وضع مردم چیزى را به دنبال نداشت، مصلحت ایجاب مى کرد یک مرتبه چنین نکند، بلکه به تدریج برده دارى را نفى کند و وجه دیگر این که اگر کسى شرایط عربستان را در آن زمان ملاحظه کند، هیچ راهى بهتر از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نگهدارى بردگان نمى یافت، فقر حاکم بر مسلمانان و کمبود کار اجازه نمى داد که بردگان آزادانه عمل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نفرى را در اختیار ثروتمندى قرار مى داد، تا به ازاى کار، بردگان اداره شوند، وجوه دیگرى نیز گفته شده که این مختصر گنجایش بحث گسترده را ندارد؛ امید است دوستداران این بحث به کتابهاى مبسوط و مستقلّى که در این زمینه نگاشته شده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نظرش به آزادى جسمى تنها نیست، اهتمام آن براى رهیدن از بردگى نفوس بسیار بیشتر از رهیدن از بردگى اشخاص است، برده هواى نفس بودن بسیار خطرناکتر از برده انسانى بودن، و رهیدن از آن مشکلتر از رهیدن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عصاره اخلاق را به تمامى معنا بیان مى کند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عَبدَ غَیرِک و قَد جَعَلَکَ اللّهُ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بنده غیر از خودت مباش در حالى که خداوند تو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مولى بندگى بت نفس را هم شامل مى شود که بت نفس بسیار خطرناکتر از بت چوبى و سنگى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مى کنیم خود به سر خود مى کنیم وگرنه خداوند ما را آزاد آفریده و مى خواهد آزاد باشیم و آزاد رویم، گذشتن از این گردنه و عقبه ها راحت نیست،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ورود در کار سخت و خوفناک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داخل شدن وگذشتن از چیزی با شدّت و مشقت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خود گویاى سختى کار است و چه باید</w:t>
      </w:r>
    </w:p>
    <w:p>
      <w:pPr>
        <w:pStyle w:val="BookText"/>
        <w:rPr/>
      </w:pPr>
      <w:r>
        <w:rPr>
          <w:rFonts w:ascii="IRNazanin" w:hAnsi="IRNazanin" w:eastAsia="IRNazanin"/>
          <w:color w:val="111111"/>
          <w:sz w:val="28"/>
          <w:sz w:val="28"/>
          <w:szCs w:val="28"/>
          <w:rtl w:val="true"/>
          <w:lang w:bidi="fa-IR"/>
        </w:rPr>
        <w:t xml:space="preserve">کرد که بهشت پیچیده به مشکلات است، و آتش دوزخ پیچیده به شهوات که این سخن مولى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مى فرمود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چنین مى گفتند إنَّ الجنّة حُفَّتْ بِالْمَکارِهِ وَ إنَّ النارَ حُفَّت بِالشَّهوات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فرازهاى قبلى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ارادتهم الدنیا فلم یریدوها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دنیاى هوس براى آنها مى آید و آنها با صبر پذیراى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دام بر سر راه آنها گذارده و مى خواهد آنها را اسیر کند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فَفَدَوا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آزادى خود فدیه می دهند تا از بند اسارت نفس رهائی یابند آنها لحظ ای حریّت خود را، در زندان هوس نمى بینند نفس آنها در برابر هیچ ظالمى و بزرگترین ظالمها یعنى شیطان و نفس امّاره سرخم نمى کند گرچه جسم آنها به بردگى و زندان و اسارت کشیده شود، چنانکه دیدیم با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پیامبر خدا چه کردند ولى تن به اسارت هوى و هوس نداد، و در چنگال گناه گرفتار نشد، بردگى و زندان و اسارت را پذیرفت، ولى اسیر نشد و زبان حال و مقال وى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الىَّ ممّا یدَعونَنى الیه</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زندان براى من بهتر است از آنچه مرا به آن دعوت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زندان بودن جسم راحت تر از زندانى بودن روح و حرّیت، در چنگال هوى و هوس زنى مثل زلیخا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توجه دادن به اهمیّت آزادى در مکتب آزادیبخش اسلام، دو حدیث از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پرچمدارى آزادى ذکر مى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غافِرُ کلّ ذنب اِلاّ مَنْ اَحْدَثَ دینا او اغْتَصَبَ اجیراً او باع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گناهى را مى آمرزد، مگر کسى را که دین جدیدى از طرف خود بیاورد، یا اجرت اجیرى را غصب کند یا فرد آزادى را بفروشد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غافِرُ کلّ ذنب اِلاّ مَنْ جَحَدَ مَهراً او اغتَصَبَ اَجیراً اَجَرَه اَو باعَ</w:t>
      </w:r>
      <w:bookmarkStart w:id="18" w:name="pg16193_175986"/>
    </w:p>
    <w:p>
      <w:pPr>
        <w:pStyle w:val="BookText"/>
        <w:rPr/>
      </w:pPr>
      <w:bookmarkEnd w:id="18"/>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گناهى را مى آمرزد، مگر کسى که انکار مهریه کند، یا غصب اجرت اجیر و کارگرى کند یا فرد آزادى را بفروشد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ضمیمه کردن این دو روایت روشن مى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گناهى را مى آمرزد، مگر اینکه حقّى از کارگر یا حق همسر یا حق آزادى از کسى گرفته شود، و ثانیاً جُرم غصب این حقوق به منزله جرم کسى که دینى را از طرف خود بوجود آورده، و تشریع و بدعتی گذارد، و در برابر دین خدوند ابراز دینى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نزد خداوند سلب حقوق و آزادى انسانها امرى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دیگرى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خداوند فرمود سه نفرند که روز قیامت دشمن آنها هستم، یکى از آنها کسى است که انسان آزادى را بفروشد و از بهاى آن استفاده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گونه روایات بهترین دلیل بر اهمیت مسئله آزادى و نفرت اسلام از سلب آزادى است، آرى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حرّیت داد و آنها را از گرداب فساد به ساحل فلاح رسانید، و کجایند آن کوردلانى که آن اتهامات 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خواستند و مُهر برده دارى و ظلمت اسارت را بر صحیفه نورانى وى زنند</w:t>
      </w:r>
      <w:r>
        <w:rPr>
          <w:rFonts w:eastAsia="IRNazanin" w:cs="IRNazanin"/>
          <w:color w:val="111111"/>
          <w:sz w:val="28"/>
          <w:szCs w:val="28"/>
          <w:rtl w:val="true"/>
          <w:lang w:bidi="fa-IR"/>
        </w:rPr>
        <w:t>!</w:t>
      </w:r>
    </w:p>
    <w:p>
      <w:pPr>
        <w:pStyle w:val="Heading3"/>
        <w:numPr>
          <w:ilvl w:val="2"/>
          <w:numId w:val="1"/>
        </w:numPr>
        <w:rPr/>
      </w:pPr>
      <w:bookmarkStart w:id="19" w:name="__RefHeading___Toc2926144_1280447820"/>
      <w:bookmarkStart w:id="20" w:name="_Toc7"/>
      <w:bookmarkEnd w:id="19"/>
      <w:r>
        <w:rPr>
          <w:rtl w:val="true"/>
        </w:rPr>
        <w:t>فلسفه آزادى</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 ریشه علاقه انسان به آزادى الهام گرفته از وجدانیات او است، گرچه برهانى و استدلالى نیز هست، انسان، علاقمند به آزادى است چنانکه علاقمند به زیبائى است، او دوستدار گلى زیبا می باشد، و هرگز به دنبال استدلالى براى این دوستى نیست، یک مسئله فطرى و وجدانى است، این گرایش به آزادى نه تنها در انسان که در تمامى موجودات زنده نهفته است، حتى گیاه هم تمایل دارد آزادانه به هر سو</w:t>
      </w:r>
    </w:p>
    <w:p>
      <w:pPr>
        <w:pStyle w:val="BookText"/>
        <w:rPr/>
      </w:pPr>
      <w:r>
        <w:rPr>
          <w:rFonts w:ascii="IRNazanin" w:hAnsi="IRNazanin" w:eastAsia="IRNazanin"/>
          <w:color w:val="111111"/>
          <w:sz w:val="28"/>
          <w:sz w:val="28"/>
          <w:szCs w:val="28"/>
          <w:rtl w:val="true"/>
          <w:lang w:bidi="fa-IR"/>
        </w:rPr>
        <w:t>رشد کند و محصور کردن آن در محیطى منافقات با طبیعت آن دارد، و چه بسیار دیده شده محصور کردن آن موجب پژمردگى و خشکى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پرنده اى را در قفسى از طلا حبس کنید، و به او برسید و پرستارى کنید، باز مى بینید روز به روز پژمرده تر و ضعیف تر مى شود، و چه بسا خوانندگى خود را فراموش مى کند، معروف است اگر پرنده اى آزاد باشد و حبس شود، خواندن را فراموش مى کند، اینها که مى بینید مى خوانند پرندگانى هستند که از ابتداء در قفس به دنیا آمده اند، شما در باغوحش مى بینید همه چیز فراهم است، و مصونیت براى حیوانات وجود دارد، ولى آنها رنجوراند، و عمرشان کوتاه، در حالى که اگر در میان جنگل و در دسترس حیوانات درنده باشند و طعمه آنها قرار گیرند ولى باز چون آزاداند شادابتر و قویتر و چه بسا عمرشان طولانى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 مطالبى گفته اند که مؤید و شاهد این مطلب است، داستان آن بازرگانى که به هند رفت و طوطى را گرفته در قفس کرد معروف است، با این که بسیار به او توجه داشت ولى طوطى از اسارت رنج مى برد و در نهایت با یاد گرفتن درسى که دوستان او توسط آن بازرگان به او تعلیم کردند، خود را به مردن زده و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حیوان با تمام خطرات جنگل پذیراى آزادى در جنگل است، و حاضر به حبس نیست، چرا انسان و حتّى گیاهى از سلب آزادى رنجور شده و مى میرد؟</w:t>
      </w:r>
    </w:p>
    <w:p>
      <w:pPr>
        <w:pStyle w:val="BookText"/>
        <w:rPr/>
      </w:pPr>
      <w:r>
        <w:rPr>
          <w:rFonts w:ascii="IRNazanin" w:hAnsi="IRNazanin" w:eastAsia="IRNazanin"/>
          <w:color w:val="111111"/>
          <w:sz w:val="28"/>
          <w:sz w:val="28"/>
          <w:szCs w:val="28"/>
          <w:rtl w:val="true"/>
          <w:lang w:bidi="fa-IR"/>
        </w:rPr>
        <w:t>نکته مهم این است که شکوفائى استعدادهاى هر موجودى در مسیر تکامل، هرگز با حبس شدن او حاصل نمى شود پیمودن این مسیر بدون آزادى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هدر دادن نیروها و سرمایه ها نیست، بلکه وسیله شکوفائى و بارور شدن استعدادها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آزادى منطقى و معقول از غیر منطقى و نامعقول جدا مى شود، تفاوت آزادى اسلامى با آزادى غربى روشن مى گردد؛ آزادى در منطق عقل و اسلام عبارت از آزاد بودن براى پیمودن مسیر تکامل و به فعلیت رسیدن استعدادها و</w:t>
      </w:r>
    </w:p>
    <w:p>
      <w:pPr>
        <w:pStyle w:val="BookText"/>
        <w:rPr/>
      </w:pPr>
      <w:r>
        <w:rPr>
          <w:rFonts w:ascii="IRNazanin" w:hAnsi="IRNazanin" w:eastAsia="IRNazanin"/>
          <w:color w:val="111111"/>
          <w:sz w:val="28"/>
          <w:sz w:val="28"/>
          <w:szCs w:val="28"/>
          <w:rtl w:val="true"/>
          <w:lang w:bidi="fa-IR"/>
        </w:rPr>
        <w:t>شکوفائى خلاقیت ها است، اما آزادى شهوات و اسیر شدن انسان در چنگال هواها و پستیها که مایه هدر رفتن آب حیات و عمر و نیروهاى انسان در باتلاق رذالتها و بیچارگى ها است، نه جنبه منطقى، نه عقلى و نه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در دنیاى امروز چنان توسعه پیدا کرده که شامل برهنگى زنان، ایجاد بدترین مراکز فساد و روابط نامشروع، تجاوزها، تعدیها و اهانتها شده است، و کار را به جائى رسانده اند و محدوده آزادى را به حدّى گسترش داده اند که به قلم نویسنده هم حق داده اند که در راستاى وقاحتها و زشتیها هر چه مى خواهد بنویسد، به مقدسات میلیونها مردم توهین کند و مبارزه بر ضد آن را مبارزه با آزادى تفکّر و اندیشه و قلم مى پندارند، مبارزه با سلمان رشدى را مبارزه با آزادى مى دانند، در حالى که او نه تنها به مسلمانان بلکه به تمام جهانیان اهانت کرده، زیرا او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همه ادیان آسمانى است توهین کرده، ابراهیمى که مورد احترام تمامى پیروان ادیان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نه تنها محکوم نکردند بلکه خود فیلمى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وسوسه هاى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که خدا مى داند چه نسبتهاى نارواى ناموسى و غیرناموسى به این پیامبر الهى دادند، این چه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چیزى به قیمت نابودى انسانیت و همه ارزش هاى وى تمام شود باز هم در محدوده آزادى است، آیا در محدوده اعلامیه حقوق بشر است که سازمان حقوق بشر حمایت از چنین آزادیهائى مى کند؟ جواب این سؤال را به هر آزاده اى وامى گذاریم که وجدان بهترین قاضى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آزادى، آزادى نیست، این نابودى ارزشها است، این پایمال کردن نیروهائى است که مى تواند در پشت سدّ اراده جمع شده و آینده ساز فرد و جامعه باشد، اگر انسان مسؤولیت دارد و اگر وسائل ترقى براى او فراهم شده، و اگر فلسفه آزادى تکامل است، باید آزادى او محدود در چهارچوبه اى منطقى باشد، و به بیان دیگر دو نوع آزادى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حیوانى و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حیوانات جنگل و درندگان غیر از آزادى انسان است، و اى کاش آزادى بعضى از این انسان نماها به اندازه حیوان بود، کدام حیوان درنده و وحشى تا وقتى گرسنه نشده به حقوق دیگران تجاوز کرده، و حقوق دیگران را پایمال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تا گرسنه نباشد دیگرى را طعمه خود قرار نمى دهد، تا به او ظلمى نشود حمله نکرده و از خود دفاع نمى کند؛ اما متأسفانه بسیار مى بینیم افراد و حکومتهائى را که چگونه فقط براى ارضاء شهوات نفسانى و حبّ جاه و مقام و قدرت طلبى و زورگوئى به حق دیگران تجاوز کرده، و چه بسا در کشورى کودتا مى کنند، چنانکه دیدیم آمریکا وقیحانه در میان دیدگان مردم جهان پاناما را اشغال نظامى کرده و حکومتى را سرنگون مى کند، آیا حقیقت آزادى و حرّیت همین است، آیا حرمت حریم آزادى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آزادى غربى مشتمل بر انواع اسارتها است، شهوت را آزاد گذارده، و ثمره و محصولش فرزندان نامشروع، بیماریهاى آمیزشى خطرناک مثل سوزاک، سفلیس و بدتر از همه که بیمارى دنیاى صنعتى ـ شهوى، امروز باید نامید بیمارى ایذر است، بیمارى ناشى از روابط نامشروع، و کار به جائى رسید که ارمغان این آزادى قرن بیستم را دیدیم، و آن مشروعیت بخشیدن به اعمال زشت و پلید همجنسن بازان بود، مدعیان آزادى بى شرمانه در مجلس قانون گذارى خود حق تشکیل خانواده به دو مرد را دادند، و اعلان کردند، چون این عمل رواج یافته و نمى توان این همه را از مزایاى خانواده محروم کرد، پس حق و مزایائى را که به یک زن و شوهر داده ایم، باید شامل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بشود، و چه بى شرمانه آن روحانى نماى مسیحى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تلویزیون هم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بین دو همجنسن باز را اجراء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دستورات و تعالیم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او مجوّز عملى است که به سبب آن قوم لوط هلاک شدند، آیا او برخلاف فطرت و طبیعت اصیل انسانى حکم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باید غرب بپذیرد که دستاورد آزادیش پرونده هاى قطور در محاکم</w:t>
      </w:r>
    </w:p>
    <w:p>
      <w:pPr>
        <w:pStyle w:val="BookText"/>
        <w:rPr/>
      </w:pPr>
      <w:r>
        <w:rPr>
          <w:rFonts w:ascii="IRNazanin" w:hAnsi="IRNazanin" w:eastAsia="IRNazanin"/>
          <w:color w:val="111111"/>
          <w:sz w:val="28"/>
          <w:sz w:val="28"/>
          <w:szCs w:val="28"/>
          <w:rtl w:val="true"/>
          <w:lang w:bidi="fa-IR"/>
        </w:rPr>
        <w:t>قضائى باشد، چگونه انسانى که نمى داند پدر او کیست شخصیت و اصالت پیدا کند، چگونه این حقارت را جبران کند، باید حقارت خود را با قلدرى، هفت تیرکشى، چاقوزنى و آدمکشى و گانگسترى بدست آورد، و باید به دادگاه کشیده شود، باید ذلت نفس را با خودکشى ها و محرومیتها جبران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موجودى که نام خود را انسان مى گذارد، حق به خود مى دهد چنین کند، در حالى که در منزل خود چنین حقّى را به گیاه نمى دهد، یک درخت را باغبان در مقابل نور، هوا، آب و مواد غذائى قرار مى دهد، و حتى زمین را شخم زده و نرم مى کند تا ریشه آن آزادانه حرکت کند، و گیاه آزادانه رشد کند، اگر باغبان دید که درخت کج شده، یا از لب دیوار به خانه همسایه مى خزد یا با درختان دیگر درگیرى پیدا کرده سریعاً او را مهار مى کند، با چوبى آن را مستقیم مى کند و شاخ و برگ زیادى آن را مى زند، زبان حال درخت این است که من آزادم هر جا بروم و کج شوم، ولى باغبان منطقى، این آزادى را حق درخت نمى داند با چوبى او را راست مى کند و گوید آزادى تو در مسیر تکامل تو است، نه در مسیر کج شدن و انحراف، هر وقت بخواهى سرمایه هاى خود را در مسیر کج مصرف کنى جلوى تو را مى گیرم، و اگر راست نشدى تو را با ارّه متوقف مى کنم، گویا این مسئله به این واضحى براى دنیاى امروز حل نشده، به آنها گفته مى شود چرا شهوتها را رها کرده اید، گویند آزادى است، چرا ظلم و ستم مى کنید گویند آزادى است و هزاران چرا، چرا را با کلمه زیبا و پرمفهموم آزادى جواب مى دهند، کلمه اى که اگر زبان داشت فریاد مى زد مرا هم به اسارت کشیدید، و از ظلم در حق من هم فروگذار نکردید، این چه آزادى است که به قیمت فرو رفتن ملتى در منجلاب فساد است، مى گویند مسئله حجاب و آمیزش زن و مرد حلّ شد، با کدام الگو و معیار حل شد و با چه قیمتى؟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اسلام، فریاد آزادى است، همانگونه که نقل شده سرور آزادگان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خطاب به لشکر عمرسعد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w:t>
      </w:r>
    </w:p>
    <w:p>
      <w:pPr>
        <w:pStyle w:val="BookText"/>
        <w:rPr/>
      </w:pPr>
      <w:r>
        <w:rPr>
          <w:rFonts w:ascii="IRNazanin" w:hAnsi="IRNazanin" w:eastAsia="IRNazanin"/>
          <w:color w:val="111111"/>
          <w:sz w:val="28"/>
          <w:sz w:val="28"/>
          <w:szCs w:val="28"/>
          <w:rtl w:val="true"/>
          <w:lang w:bidi="fa-IR"/>
        </w:rPr>
        <w:t>لَکُم دینٌ فَکُونُوا اَحْراراً فى دُنْیاکم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هم ندارید و اعتقادى به مبدأ و معادى ندارید شما انسانید لااقل در دنیاى خود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نکنید فساد و تباهى و اسارتهاى نفسانى امروز پیدا شده که اولیاء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این گونه امور در زمان خود مى نالیدند؛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به مردم مى خواهى نظر کن، آیا غیر از این مى بینى که فقیرى از فقر رنج مى برد، و شکیبائى ندارد، و از آنچه خدا به او داده راضى نیست، یا ثروتمندى که شکر نعمت به جا نیاورده، کفران نعمت مى کند، یا بخیلى که بخل به مال خدا مىورزد یا متمرد و سرکشى که گویا گوش او براى شنیدن مواعظ الهى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خِیارُکم و صُلَحاؤُکم و أینَ اَحْرارُکم و سُمَحاؤکم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المُتَوَرّعون فى مَکاسِبهم و المُتَنَزّهوُنَ فى مَذاهِبِهم؟ اَلیسَ قَد ظَعَنُوا جمیعاً عن هذِه الدُّنیا الدّنیّة و العاجلَةِ المنغّصَة؟ و هل خُلِقْتُم الاّ فى حثالة لا تَلْتَقى بذَمهّم الشّفتان اِسْتِصْغاراً لِقَدرهم و ذِهاباً عَن ذِکْرِهم؟ فانّا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کجایند نیکان و صالحان و آزادمردان و بخشندگان شما و کجایند مراعات کنندگان در کسب کارها و پاکان در کردارشان؟ آیا همگى کوچ نکردند، از این دنیاى پست و سراى درد و رنجى که عیش ها را مى شکند و آیا شما افراد پست و کم مقدار جانشین آن بزرگواران نشدید، شما آنهائى هستید که 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خواهند حتى شما را مذمّت کنند، یعنى آن قدر شما را خوار مى دانند که نمى خواهند ذکرى از شما شود حتى اگر مذمتى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این مصیبت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کلمات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آزادى و حریّت که ریشه بسیارى از صفات اخلاقى است و این که آزادگان در قید و بند این دنیا نمى توانند بمانند و از این رو به سرعت در صدد کوچ کردن به دار آزادگى هستند، از</w:t>
      </w:r>
    </w:p>
    <w:p>
      <w:pPr>
        <w:pStyle w:val="BookText"/>
        <w:rPr/>
      </w:pPr>
      <w:r>
        <w:rPr>
          <w:rFonts w:ascii="IRNazanin" w:hAnsi="IRNazanin" w:eastAsia="IRNazanin"/>
          <w:color w:val="111111"/>
          <w:sz w:val="28"/>
          <w:sz w:val="28"/>
          <w:szCs w:val="28"/>
          <w:rtl w:val="true"/>
          <w:lang w:bidi="fa-IR"/>
        </w:rPr>
        <w:t>ویژگى فرد آزاده عدم توجه به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دیگر از نهج البلاغه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حُرٌّ یَدَعُ هذه اللُماظةَ لاِهلها؟ انّه لَیسَ لاَنْفُسِکم ثَمَنٌ الاّ الجنّة فلا تَبیعُوها الاّ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آزاده اى نیست که این دنیائى را که مانند ته مانده طعامى در دهان است دور انداخته، براى اهلش واگذارد؟ همانا براى روانهاى شما بهائى جز بهشت نیست، پس آنها را به غیر بهشت نفروشید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آرى رهائى از دنیا و جلوات آن انسان حرّ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کلام مولى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شد افرادى که نمى توانند در مسیر اخلاق انسانى سیر کنند، جانشینان ناخلفى براى احراراند که حتى لبها از ذکر و یاد آنها مضایقه دارند، کنایه از این که اینها برخلاف مسیر فطرت خود شنا مى کنند، اینها برخلاف تکوین و آفرینش حرکت مى کنند، اینها کسانى هستند که شکوفه آزادى را به دست پژمردگى سپردند، اینها کسانى هستند که در آسمان حرّیت ستاره اى ندارند، اینها کسانى هستند که سوسوى فطرت را به خاموشى سپردند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آزادى تکوینى به ما داد و در راستاى آن با تشریع خود آن آزادى را تداوم بخشید و از ما خواست تا تشریعاً آزادى در مسیر زندگى را تطبیق با آزادى تکوین و ابتداى خلقت کنیم، او آزادى را در جهت عبودیت و تکامل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عِبَادِىَ الَّذِینَ آمَنُوا إِنَّ أَرْضِى وَاسِعَةٌ فَإِیَّاىَ فَاعْبُدُونِ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مؤمن من، زمین من گسترده است هر جا مى خواهید بروید ولى در مسیر عبادت من، سرزمین من براى بر باد دادن نوامیس مردم و کشت و کشتار و فساد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است، عبودیتى که عین حریت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تماشائى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براى آن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عزّتى است بنده خدا بودن و چه فخرى است که او ارباب این بنده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کِفى بى عزّا اَنْ أکونَ لک عبداً و کَفى بى فَخْراً اَنْ تکونَ لى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عزت و تاج سر براى</w:t>
      </w:r>
      <w:bookmarkStart w:id="21" w:name="pg16193_175993"/>
    </w:p>
    <w:p>
      <w:pPr>
        <w:pStyle w:val="BookText"/>
        <w:rPr/>
      </w:pPr>
      <w:bookmarkEnd w:id="21"/>
      <w:r>
        <w:rPr>
          <w:rFonts w:ascii="IRNazanin" w:hAnsi="IRNazanin" w:eastAsia="IRNazanin"/>
          <w:color w:val="111111"/>
          <w:sz w:val="28"/>
          <w:sz w:val="28"/>
          <w:szCs w:val="28"/>
          <w:rtl w:val="true"/>
          <w:lang w:bidi="fa-IR"/>
        </w:rPr>
        <w:t>من بس که تو خداى منى و این افتخار براى من کافى است که من سر بر فرمان و عبد تو هستم</w:t>
      </w:r>
      <w:r>
        <w:rPr>
          <w:rFonts w:eastAsia="IRNazanin" w:cs="IRNazanin"/>
          <w:color w:val="111111"/>
          <w:sz w:val="28"/>
          <w:szCs w:val="28"/>
          <w:rtl w:val="true"/>
          <w:lang w:bidi="fa-IR"/>
        </w:rPr>
        <w:t>».</w:t>
      </w:r>
    </w:p>
    <w:p>
      <w:pPr>
        <w:pStyle w:val="Heading3"/>
        <w:numPr>
          <w:ilvl w:val="2"/>
          <w:numId w:val="1"/>
        </w:numPr>
        <w:rPr/>
      </w:pPr>
      <w:bookmarkStart w:id="22" w:name="__RefHeading___Toc2926146_1280447820"/>
      <w:bookmarkStart w:id="23" w:name="_Toc8"/>
      <w:bookmarkEnd w:id="22"/>
      <w:r>
        <w:rPr>
          <w:rtl w:val="true"/>
        </w:rPr>
        <w:t>شاخه هاى اسارت و آزادى</w:t>
      </w:r>
      <w:bookmarkEnd w:id="23"/>
    </w:p>
    <w:p>
      <w:pPr>
        <w:pStyle w:val="BookText"/>
        <w:rPr/>
      </w:pPr>
      <w:r>
        <w:rPr>
          <w:rFonts w:ascii="IRNazanin" w:hAnsi="IRNazanin" w:eastAsia="IRNazanin"/>
          <w:color w:val="111111"/>
          <w:sz w:val="28"/>
          <w:sz w:val="28"/>
          <w:szCs w:val="28"/>
          <w:rtl w:val="true"/>
          <w:lang w:bidi="fa-IR"/>
        </w:rPr>
        <w:t>براى اسارت مى توان شاخه هاى بسیارى در حدّ هر صفت رذیله و روش نادرست به حساب آورد، از جمله اقسام اسارت مى تواند از اسارت در چنگال هوى و هوس و گناه و معصیت، تشریفات، آداب و رسوم غلط، قیود دست و پاگیر امور ازدواج دخترها و پسرها، اوهام و خرافات و صفات رذیله اخلاقى مثل طمع، بخل، حسد و غیره نام برد؛ و در مقابل آزادى از هر یک از اینها، شاخه اى از آزادى است، اینها امورى است که هر انسان در طول زندگى به خوبى با روح خود لمس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انسانهائى که به دنبال امیال نفسانى بوده، و نفس بر گردن آنها ریسمانى افکنده، و به هر سو مى کشد، یا فردى که در گرداب گناهان غوطهور است، چگونه ادعا مى کند، آزاد است، و طعم آزادى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آن است که اگر طوفان هوا و هوس و شهوات به او روى آورد او طوفان شکن باشد، نه طوفان شکننده او، باید 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هوسهاى زلیخاها نداد، چنانکه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او و به مقاماتى که ممکن بود، بواسطه مراوده با او به دست آورد، نداد، او به بردگى رفت و به زندان افتاد ولى آزادى خود را به زندان نینداخت، زبان حال و قال او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احب الىّ مما یدعوننى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زندان محبوبتر است براى من از آنچه مرا به سوى آن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زندانى تن بهتر از زندانى روح و حریّت است که آنها مى طلبند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الصِّدیقُ الاَمین لم یَضْرُرْ حُریَّتَه أَنْ اُستُعِبدَ وَ قُهرَ وَ 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راستگو و امین، حرّیتش با بردگى و اسارت خدشه</w:t>
      </w:r>
    </w:p>
    <w:p>
      <w:pPr>
        <w:pStyle w:val="BookText"/>
        <w:rPr/>
      </w:pPr>
      <w:r>
        <w:rPr>
          <w:rFonts w:ascii="IRNazanin" w:hAnsi="IRNazanin" w:eastAsia="IRNazanin"/>
          <w:color w:val="111111"/>
          <w:sz w:val="28"/>
          <w:sz w:val="28"/>
          <w:szCs w:val="28"/>
          <w:rtl w:val="true"/>
          <w:lang w:bidi="fa-IR"/>
        </w:rPr>
        <w:t>دار نشد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خداوند این گونه افراد را به عنوان الگو براى ما معرفى کرد، تا حجّت بر ما تمام شود، و بدانیم مى توان چنین بود، نگوئید پیامبر بود زیرا تا چنین نشد پیامبر نشد، و نظیر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عادى هم براى اتمام حجت بوده و هستند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اى از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درباره ماه رمضان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الناس انّ انفُسَکم مِرهوُنَةٌ باَعمالِکم فَفُکّوها بِاسْتِغْفارِکم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روان ها و نفسهاى شما در گرو اعمال شما است، پس با استغفار و توبه رهایشان کنید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آرى نفس ما و حریّت آن در گرو اعمال ما است، اعمال زشت و گناهان ما غل و زنجیرهاى دست و پاى نفس ما هستند که با استغفار باز مى شوند و نفس آزاد مى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انسانهائى که دچار تشریفات و تجملات غلط و چشم و هم چشمیها شده اند، و اگر خانه آنها کذائى و مبلمان آن بهمانى نباشد، کسر شأن احساس مى کنند در حقیقت مرده اند و خود نمى دانند، آداب و رسوم غلط که مى گوید شأن من نیست به دیدن فلانى روم، زیرا بزرگترم یا با این سن و سال نمى شود به نزد کم سنى رفت و علم آموخت، یا حتماً باید هدیه من که براى فلانى مى برم، بالاتر از هدیه او باشد، که منزل مبارکى من می آوردهو غیره، زنجیر بردگى است که با دست خود به گردن خود افکنده ایم و شرایط سخت ازدواج که خود پیش پاى خود گذارده ایم، و جامعه را از نعمت ازدواج محروم کرده و دخترها و پسرها را به مراکز فساد کشانده ایم، چیزى جز بند نیست که به دست و پاى خود بسته ایم، مهریه هاى سنگین و توقعات</w:t>
      </w:r>
    </w:p>
    <w:p>
      <w:pPr>
        <w:pStyle w:val="BookText"/>
        <w:rPr/>
      </w:pPr>
      <w:r>
        <w:rPr>
          <w:rFonts w:ascii="IRNazanin" w:hAnsi="IRNazanin" w:eastAsia="IRNazanin"/>
          <w:color w:val="111111"/>
          <w:sz w:val="28"/>
          <w:sz w:val="28"/>
          <w:szCs w:val="28"/>
          <w:rtl w:val="true"/>
          <w:lang w:bidi="fa-IR"/>
        </w:rPr>
        <w:t>زیاد و این که داماد حتماً دکتر و یا مهندس و داراى منزل و ماشین باشد یا عروس بسیار زیبا و از خانواده ثروتمند باشد، همین ها موجب شده به بدبختى بیفتیم و دختران و پسران ما به راه فساد روند و آبروى خانواده ها بر باد رود و تا این قیود دست و پاگیر در برابر ما باشد و توجه به صداقت و شرافت و دیانت و عفّت عروس یا داماد نشود و محور انتخاب جمال و ثروت باشد باید در این گرداب دست و پا زنیم و از این اوضاع بنالیم؛ تا وقتى اوهام و خرافات و رمل و اسطرلاب و فال و فالگیر و کف بین سرنوشت ما را تعیین کند، باید جامعه اى عقب مانده باشیم، تا وقتى ضوابط و عقل بر ما حاکم نیست باید اسیر باشیم، تا زمانى که صفات رذیله مثل طمع و بخل و حسد و غیره حاکم بر ما باشد، عبد اینها هستیم، و چه خوش فرمود مولى الاحرار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یَسْتَرِقَنّک الطمع و قد جَعَلک اللّه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طمع تو را برده خود نکند که خداوند تو را آزاد قرار داده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الهى قمشه اى در ذیل سه فراز گذشته از خطبه فَهُم حانُونَ عَلى اَوساطهم مَفْتَرشُونَ لِجِباهِهم وَ اَکُفِّهم وَ رُکَبِهم وَ اَطْرافِ اَقْدامِهِم یَطْلُبُونَ اِلى اللّهِ تَعالى فى فکاک رِقابِهم 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کمان سازند آنان سرو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طاعت و خوف قیامت</w:t>
      </w:r>
    </w:p>
    <w:p>
      <w:pPr>
        <w:pStyle w:val="BookText"/>
        <w:rPr/>
      </w:pPr>
      <w:r>
        <w:rPr>
          <w:rFonts w:ascii="IRNazanin" w:hAnsi="IRNazanin" w:eastAsia="IRNazanin"/>
          <w:color w:val="111111"/>
          <w:sz w:val="28"/>
          <w:sz w:val="28"/>
          <w:szCs w:val="28"/>
          <w:rtl w:val="true"/>
          <w:lang w:bidi="fa-IR"/>
        </w:rPr>
        <w:t xml:space="preserve">جبین ماه را بر خاک 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ذات سبحان را ستایند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ایزدشان به لطف خود کند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از آتش قهر وى آزاد</w:t>
      </w:r>
      <w:bookmarkStart w:id="24" w:name="pg16193_175997"/>
    </w:p>
    <w:p>
      <w:pPr>
        <w:pStyle w:val="Heading2"/>
        <w:numPr>
          <w:ilvl w:val="1"/>
          <w:numId w:val="1"/>
        </w:numPr>
        <w:rPr/>
      </w:pPr>
      <w:bookmarkStart w:id="25" w:name="__RefHeading___Toc2926148_1280447820"/>
      <w:bookmarkStart w:id="26" w:name="_Toc9"/>
      <w:bookmarkEnd w:id="24"/>
      <w:bookmarkEnd w:id="25"/>
      <w:r>
        <w:rPr/>
        <w:t>31</w:t>
      </w:r>
      <w:r>
        <w:rPr>
          <w:rtl w:val="true"/>
        </w:rPr>
        <w:t xml:space="preserve"> </w:t>
      </w:r>
      <w:r>
        <w:rPr>
          <w:rtl w:val="true"/>
        </w:rPr>
        <w:t xml:space="preserve">تا </w:t>
      </w:r>
      <w:r>
        <w:rPr/>
        <w:t>34</w:t>
      </w:r>
      <w:r>
        <w:rPr>
          <w:rtl w:val="true"/>
        </w:rPr>
        <w:t xml:space="preserve">. </w:t>
      </w:r>
      <w:r>
        <w:rPr>
          <w:rtl w:val="true"/>
        </w:rPr>
        <w:t>برنامه روزانه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النَّهارُ فَحُلَماءُ</w:t>
      </w:r>
      <w:r>
        <w:rPr>
          <w:rStyle w:val="FootnoteAnchor"/>
          <w:rtl w:val="true"/>
        </w:rPr>
        <w:footnoteReference w:id="47"/>
      </w:r>
      <w:r>
        <w:rPr>
          <w:rFonts w:ascii="Amiri" w:hAnsi="Amiri" w:eastAsia="Amiri" w:cs="Amiri"/>
          <w:color w:val="111111"/>
          <w:sz w:val="28"/>
          <w:sz w:val="28"/>
          <w:szCs w:val="28"/>
          <w:rtl w:val="true"/>
          <w:lang w:bidi="ar-SA"/>
        </w:rPr>
        <w:t>عُلَماء، اَبرارٌ اَتْقِیا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دانشمندانى بردبار و نیکوکارانى با تقوا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حضرت به برنامه روزانه آنها اشاره مى فرمایند که بردبار و دانشمند و نیکوکار و خداترس هستند، نه این که فقط در روز این صفات را دارند،</w:t>
      </w:r>
      <w:bookmarkStart w:id="27" w:name="pg16193_175998"/>
    </w:p>
    <w:p>
      <w:pPr>
        <w:pStyle w:val="Heading2"/>
        <w:numPr>
          <w:ilvl w:val="1"/>
          <w:numId w:val="1"/>
        </w:numPr>
        <w:rPr/>
      </w:pPr>
      <w:bookmarkStart w:id="28" w:name="__RefHeading___Toc2926150_1280447820"/>
      <w:bookmarkStart w:id="29" w:name="_Toc10"/>
      <w:bookmarkEnd w:id="27"/>
      <w:bookmarkEnd w:id="28"/>
      <w:r>
        <w:rPr/>
        <w:t>31</w:t>
      </w:r>
      <w:r>
        <w:rPr>
          <w:rtl w:val="true"/>
        </w:rPr>
        <w:t>ـ حلم و بردبارى</w:t>
      </w:r>
      <w:bookmarkEnd w:id="29"/>
    </w:p>
    <w:p>
      <w:pPr>
        <w:pStyle w:val="Heading3"/>
        <w:numPr>
          <w:ilvl w:val="2"/>
          <w:numId w:val="1"/>
        </w:numPr>
        <w:rPr/>
      </w:pPr>
      <w:bookmarkStart w:id="30" w:name="__RefHeading___Toc2926152_128044782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اولین صفت حلم و بردبارى شمرده شده، و حاکى از اهمیت این صفت است، ابتدا به تعریف و سپس به نقش سازنده این صفت در زندگى پرهیزگاران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 اخلاق دو تفسیر ذکر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ضَبْطُ النّفس عَنْ هَیَجانِ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حلم کنترل کننده نفس از هیجان قوه غضب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هو التَثَّبُّت فى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حلم ثابت بودن در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تفسیر دوم نسبت به همه چیز است نه فقط غضب، یعنى اعتدال در امور که از اعتدال قواى نفس سرچشمه مى گیرد، ایستادن و حوصله کردن براى رسیدن به حقائق و عدم شتابزردگى و از جمله استقامت در مقام غضب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سست شوى و نه از کوره در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را فضیلت و صفت حمیده اى مى دانند، که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این صفت از جنود عقل است، چنانکه مقابل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جنود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نشانه عقل و عدم آن نشانه سفاهت و بیخردى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در حال عصبانیت نه تصمیم، نه تنبیه، نه اقدام، که بعداً پشیمانى دارد زیرا این سه در حال عصبانیت بى حساب است، و بدانید بعد کفاره آن را پس 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تجربه کرده ام که در حال عصبانیت عقل درست کار نمى کند، و بلکه روز جلوه گاه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آثار و حالات انسان در اجتماع براى مردم ظاهر مى شود؛ بازتاب آن اعمال شبانه، این صفات روزانه است، تا در اقیانوس جامعه شناور و شناگر نشوند، حالات روانى آنها شناخته نمى شود</w:t>
      </w:r>
      <w:r>
        <w:rPr>
          <w:rFonts w:eastAsia="IRNazanin" w:cs="IRNazanin"/>
          <w:color w:val="111111"/>
          <w:sz w:val="28"/>
          <w:szCs w:val="28"/>
          <w:rtl w:val="true"/>
          <w:lang w:bidi="fa-IR"/>
        </w:rPr>
        <w:t>.</w:t>
      </w:r>
      <w:bookmarkStart w:id="32" w:name="pg16193_175999"/>
    </w:p>
    <w:p>
      <w:pPr>
        <w:pStyle w:val="BookText"/>
        <w:rPr/>
      </w:pPr>
      <w:bookmarkEnd w:id="32"/>
      <w:r>
        <w:rPr>
          <w:rFonts w:ascii="IRNazanin" w:hAnsi="IRNazanin" w:eastAsia="IRNazanin"/>
          <w:color w:val="111111"/>
          <w:sz w:val="28"/>
          <w:sz w:val="28"/>
          <w:szCs w:val="28"/>
          <w:rtl w:val="true"/>
          <w:lang w:bidi="fa-IR"/>
        </w:rPr>
        <w:t>تحت تأثیر غضب قرار مى گیرد و تصمیم گیرى براى آن مشکل است، باید صبر کرد تا از حوزه عصبانیت خارج شد و سپس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قنبر غلام حضرت روزى از طرف نادانى مورد اهانت واقع شد، قنبر ناراحت شد، آمد جواب دهد،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قَنْبَر دَع شاتِمک مِهاناً ترضَ الرحمن و تسخَط الشیطان و تعاقب عدوَک فَوَ الذّى فَلَقَ الحبَّةَ وَ بَرءَ النَّسَمَة ما اَرْضَى المؤمِنُ رَبَّه بمِثْل الحلم و لا اَسْخَط الشیطان بمثل الصمت و لا عوقب الاحمق بمثل السکوت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آهسته قنبر، دشنام دهنده خود را از روى بى اعتنائى رها کن تا پروردگار را خشنود و شیطان را غضبناک کنى، و دشمنت را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عقوبتى براى او بهتر از بى اعتنائى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خدائى که دانه را شکافت، و انسانها را خلق کرد، مؤمن راضى نمى کند، پروردگارش را به مثل حلم و ناراحت نمى کند شیطان را به مثل سکوت، و احمق و نادان هم عقوبت نمى بینند به مثل سکوت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قسم حضرت به ایجاد کننده دو لحظه حساس که اوج قدرت و نمایش الهى است، حاکى از اهمیت مسئله است، باز شدن دانه و شکسته شدن دژ محکم پوسته توسط جوانه لطیف، و خلقت اعجاب آور انسان، بسیار پرمفهوم و پرمعنا است، یعنى آن خدائى که چنین قدرتى دارد، از هیچ چیز مثل حلم خوشنودتر نمى شود؛ چنانکه دشمن او شیطان هم از هیچ چیزى به مثل سکوت در برابر نادان ملول و ناراحت نمى گردد</w:t>
      </w:r>
      <w:r>
        <w:rPr>
          <w:rFonts w:eastAsia="IRNazanin" w:cs="IRNazanin"/>
          <w:color w:val="111111"/>
          <w:sz w:val="28"/>
          <w:szCs w:val="28"/>
          <w:rtl w:val="true"/>
          <w:lang w:bidi="fa-IR"/>
        </w:rPr>
        <w:t>.</w:t>
      </w:r>
    </w:p>
    <w:p>
      <w:pPr>
        <w:pStyle w:val="Heading3"/>
        <w:numPr>
          <w:ilvl w:val="2"/>
          <w:numId w:val="1"/>
        </w:numPr>
        <w:rPr/>
      </w:pPr>
      <w:bookmarkStart w:id="33" w:name="__RefHeading___Toc2926154_1280447820"/>
      <w:bookmarkStart w:id="34" w:name="_Toc12"/>
      <w:bookmarkEnd w:id="33"/>
      <w:r>
        <w:rPr>
          <w:rtl w:val="true"/>
        </w:rPr>
        <w:t>کارآئى و نقش بردبارى</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انسان در تبلیغ و سخن و عمل مقابل نادانهاو بى خبرانى قرار مى گیرد که عکس العمل هاى ناشایسته دارند؛ اگر انسان بخواهد با آنها مقابله به مثل کند،</w:t>
      </w:r>
    </w:p>
    <w:p>
      <w:pPr>
        <w:pStyle w:val="BookText"/>
        <w:rPr/>
      </w:pPr>
      <w:r>
        <w:rPr>
          <w:rFonts w:ascii="IRNazanin" w:hAnsi="IRNazanin" w:eastAsia="IRNazanin"/>
          <w:color w:val="111111"/>
          <w:sz w:val="28"/>
          <w:sz w:val="28"/>
          <w:szCs w:val="28"/>
          <w:rtl w:val="true"/>
          <w:lang w:bidi="fa-IR"/>
        </w:rPr>
        <w:t>باید تمام برنامه هاى تربیتى و اصلاحى و هدایتى را زمین گذارد، ولى دانشمند باید صبور و پرحوصله باشد؛ غیر از این باشد تمام برنامه هاى تعلیم و تربیت تعطیل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خطبه و روایات مختلف اول حلم، بعد علم، مورد توجه قرار گرفته براى این است که کارآئى علم و تربیت بدون حلم امکان پذیر نیست؛ در روایتى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نفسى بِیَده ما جُمِعَ شىءٌ الی شئٍ اَفْضَل من حلم الى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خدائى که جان من در دست قدرت او است جمع و ضمیمه نشده چیزى به چیزى که افضل از جمع شدن حلم و علم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بِالحلم فانّه رُکنُ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این که حلم را پیشه خود سازى که رکن علم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این گونه روایات نقش دقیق حلم روشن مى شود که درخت علم به ثمر نمى نشیند مگر این که با آب حلم سیراب شود، پس بى جهت نیست در کتاب علم، حلم قرار مى گیرد حتى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حَلِیمٌ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اینجا سؤالى مطرح است، آیا مقابل بدگوئیها و رفتار خصمانه باید سکوت کرد، یا مشت را با مشت جواب داد؟ از طرفى در دستورات اسلام مى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عَلَیْکُمْ فَاعْتَدُوا عَلَیْهِ بِمِثْلِ مَا اعْتَدَى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شما را مورد تعدّى و تجاوز قرار داد شما هم به همان اندازه جواب گویید</w:t>
      </w:r>
      <w:r>
        <w:rPr>
          <w:rStyle w:val="FootnoteAnchor"/>
          <w:rtl w:val="true"/>
        </w:rPr>
        <w:footnoteReference w:id="53"/>
      </w:r>
      <w:r>
        <w:rPr>
          <w:rFonts w:ascii="IRNazanin" w:hAnsi="IRNazanin" w:eastAsia="IRNazanin"/>
          <w:color w:val="111111"/>
          <w:sz w:val="28"/>
          <w:sz w:val="28"/>
          <w:szCs w:val="28"/>
          <w:rtl w:val="true"/>
          <w:lang w:bidi="fa-IR"/>
        </w:rPr>
        <w:t>و از طرفى هم حلم و بردبارى و حوصله مورد ترغیب است، این تضاد را چگونه برطرف 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در مقابل صلاح و اصلاح و ترقى جامعه مى ایستند دو</w:t>
      </w:r>
    </w:p>
    <w:p>
      <w:pPr>
        <w:pStyle w:val="BookText"/>
        <w:rPr/>
      </w:pPr>
      <w:r>
        <w:rPr>
          <w:rFonts w:ascii="IRNazanin" w:hAnsi="IRNazanin" w:eastAsia="IRNazanin"/>
          <w:color w:val="111111"/>
          <w:sz w:val="28"/>
          <w:sz w:val="28"/>
          <w:szCs w:val="28"/>
          <w:rtl w:val="true"/>
          <w:lang w:bidi="fa-IR"/>
        </w:rPr>
        <w:t>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مخالفانى که فهمیده با برنامه ریزى و تمام قدرت به مخالفت برمى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نادانان و ناآگاهانى که از روى جهالت به مقابله برمى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اگر عکس العمل منفى نشان مى دهند و اگر به روى طبیب تیغ مى کشند، و در برابر هدایت کننده، چراغ هدایت مى شکنند، باید در برابر آنها نرمش نشان داد، مقابله به مثل سبب نابودى برنامه هاى تعلیم و تربیت است، مبلّغین باید بدانند که این راه، حلم و علم مى طلبد، اگر براى خدا تبلیغ مى کنید، در برابر نادانانى که جلو تبلیغ شما را مى گیرند، حلم به خرج دهید، مگر بزرگترین مبلّغ بشریت،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انبوه دشمن در اُحُد دور او را گرفته، پیشانى و دندان او را شکسته، و خون صورت او را گرفته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قَومى فَاِنَّهُم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نفرین نکرد، بلکه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آنها را هدایت و فروغ خود را در دل آنها بیفکن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فتح مکّه بسیار دقائق و ریزه کارى دارد، بخوانید و ببینید با چه حلم و حوصله اى این شهر را گرفت، و چگونه با فرمان عفو عمومى قلبها را تسخیر و به زیر نفوذ الله کشید، دشمنان توقع داشتند،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خون راه اندازد، و حتى بعضى از پرچمداران سپاه اسلام در آن روز رو به سوى ابوسفیان کرده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 الیَومُ تسبى الحُرمة الیومُ اَذَلّ اللّهُ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سردادند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درگیرى شدید و انتقام است، روز از بین رفتن احترام نفوس و اموال دشمنان و روز ذلّت و خوارى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انتقام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که شما 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را مشمول عفو قرار داد، حتى رو به ابوسفیان کرده و شعار انتقامجویانه را به شعار محبت آمیز بدل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 الیومُ اَعَزَّ اللّه قُرَیشا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حتى به آنها این جمله پرمعنا را فرمود و رحمت و</w:t>
      </w:r>
    </w:p>
    <w:p>
      <w:pPr>
        <w:pStyle w:val="BookText"/>
        <w:rPr/>
      </w:pPr>
      <w:r>
        <w:rPr>
          <w:rFonts w:ascii="IRNazanin" w:hAnsi="IRNazanin" w:eastAsia="IRNazanin"/>
          <w:color w:val="111111"/>
          <w:sz w:val="28"/>
          <w:sz w:val="28"/>
          <w:szCs w:val="28"/>
          <w:rtl w:val="true"/>
          <w:lang w:bidi="fa-IR"/>
        </w:rPr>
        <w:t>غفران الهى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همان گویم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برادران خود گفت، برادرانى که به او ستم کردند،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 هو اَرحم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ملامتى بر شما نیست خدا شما را ببخشد و او ارحم الراحمین است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همین برخورد موجب شد که دسته دسته و فوج فوج مشرکین مکه اسلام 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 فِى دِینِ اللهِ اَفواجاً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 پیامبرى بود که شکمبه شتر و خاکروبه به سرش ریختند، و سنگ به قدمش زدند، و در برابر همه اذیتها فقط دعا مى کرد، او کسى بود که به دیدن و عیادت یهودى اى رفت که همه روزه خاکروبه به سرش مى ریخت، آرى باید شاگردان مکتب او هم مثل او باشند، مگر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که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دهن به روى او انداخت، بلند شد، و مقدارى قدم زد تا با آب حلمش آتش غضبش را فرو نشاند، و سپس براى رضاى حق سر از بدنش جدا کند، او بود که وقتى بر بالاى منبر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پائین منبر سؤالات بى ربطى از او کردند، حلم پیشه کرد، و عقابى متوجه آنها نکرد، با آنکه خلیفه وقت بود، در حالى که اگر در جواب یکى از ما، چنین سؤالى مى شد، چقدر ناراحت مى شدیم، واقعاً بزرگترین درد عالمى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برابر چنین بى خردانى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مکتب این مولى و فرمانده لشکر او مالک اشتر را ببین، که وقتى در کوچه به او توهین مى شود به مسجد رفته و براى آن اهانت کننده دعا مى کند،</w:t>
      </w:r>
      <w:r>
        <w:rPr>
          <w:rStyle w:val="FootnoteAnchor"/>
          <w:rtl w:val="true"/>
        </w:rPr>
        <w:footnoteReference w:id="57"/>
      </w:r>
      <w:r>
        <w:rPr>
          <w:rFonts w:ascii="IRNazanin" w:hAnsi="IRNazanin" w:eastAsia="IRNazanin"/>
          <w:color w:val="111111"/>
          <w:sz w:val="28"/>
          <w:sz w:val="28"/>
          <w:szCs w:val="28"/>
          <w:rtl w:val="true"/>
          <w:lang w:bidi="fa-IR"/>
        </w:rPr>
        <w:t>آیا یک سرباز دعاى ما چنین است، چه رسد به سرلشکر و فرماندهان بالاى 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برخوردها از بزرگانى که سرمشق زندگى ما هستند، بسیار است، ولى باید به دنبال عبرت آموز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 مبارزه با دشمنان نادان را چنین بیان</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تَسْتَوِى الْحَسَنَةُ وَلاَ السَّیِّئَةُ ادْفَعْ بِالَّتِى هِىَ أَحْسَنُ فَإِذَا الَّذِى بَیْنَکَ وَبَیْنَهُ عَدَاوَةٌ کَأَنَّهُ وَلِىٌّ حَمِیم ـ وَمَا یُلَقَّاهَا إِلاَّ الَّذِینَ صَبَرُوا وَمَا یُلَقَّاهَا إِلاَّ ذُو حَظّ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نیکى و بدى یکسان نیست، بدى را با نیکى دفع کن، تا دشمنان سرسخت همچون دوستان گرم و صمیمى شوند و به این مرحله جز کسانى که داراى صبر و استقامتند نمى رسند، و جز کسانى که بهره عظیمى از ایمان و تقوى دارند، به آن نائل نمى گردند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گونه برخورد از ظریفترین و پربارترین روشهاى موفقیت آمیز در تبلیغ است و تحقیقات روانشناسان صحّت این امر را تأئید مى کند، زیرا هر کسى بدى کند، انتظار دارد، طرف مقابل هم طبق قانون مقابله به مثل، بدى کند، و معمولا انسانهاى پلید که خود جواب بد را با چند برابر بدى مى دهند، توقع دارند اگر به کسى بدى کردند همانگونه جواب دهد، ولى وقتى برخلاف توقع خود جواب خوب مى شنوند دگرگونى روحى و طوفانى درونى به آنها دست داده، و در اثر فشار وجدانشان بیدار مى شود و احساس حقارت کرده و تغییر رویّه مى دهند؛ این طوفان موجب راندن کینه ها و جایگزینى محبّتها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 کنم و تو بد مکافات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من و تو چیست بگوى</w:t>
      </w:r>
    </w:p>
    <w:p>
      <w:pPr>
        <w:pStyle w:val="BookText"/>
        <w:rPr/>
      </w:pPr>
      <w:r>
        <w:rPr>
          <w:rFonts w:ascii="IRNazanin" w:hAnsi="IRNazanin" w:eastAsia="IRNazanin"/>
          <w:color w:val="111111"/>
          <w:sz w:val="28"/>
          <w:sz w:val="28"/>
          <w:szCs w:val="28"/>
          <w:rtl w:val="true"/>
          <w:lang w:bidi="fa-IR"/>
        </w:rPr>
        <w:t>خداوند متعال این چنین برخورد و حلم و بردبارى را ناشى از مقام صبر مى داند که بصورت حلم بروز کرده و این گونه افراد را صاحبان بهره هاى عظیم شمرده است، بهره تقوى، ایمان، علم، حلم، استقامت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فوق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قوه تحمّل عشّاق است، و در هر مورد اسمى دارد، مثلا در مقابل اعداء دین در امر</w:t>
      </w:r>
    </w:p>
    <w:p>
      <w:pPr>
        <w:pStyle w:val="BookText"/>
        <w:rPr/>
      </w:pPr>
      <w:r>
        <w:rPr>
          <w:rFonts w:ascii="IRNazanin" w:hAnsi="IRNazanin" w:eastAsia="IRNazanin"/>
          <w:color w:val="111111"/>
          <w:sz w:val="28"/>
          <w:sz w:val="28"/>
          <w:szCs w:val="28"/>
          <w:rtl w:val="true"/>
          <w:lang w:bidi="fa-IR"/>
        </w:rPr>
        <w:t xml:space="preserve">جهاد شجاعت است، در باب ترک هواهاى نفسانى و لذائذ معاصى، تقوى است، در باب زخارف دنیوى زهد است، و در اجتناب از اموال شبهه ناک و حرام، ورع است، 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مقام اهانت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است، که هر چه ناملایم از دشمنان ببیند به زبان ما از میدان در نرود، و از جا کنده نشود، و غیظ و غضب او را نگیرد، و با کمال ملایمت با آنها رفتار کند، چنان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قریش رفتار فرمود، که در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اهمیت خصلت حسنه حلم همین بس که در حدیثى در تفسیر على بن ابراهیم در مورد آیات سوره فصلّت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اللّهُ نَبیَّه فَقالَ وَ لا تَسْتَوى الحَسَنَةُ 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این آداب مؤدّب ساخت یعنى روى برخورد صحیح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افتخار نیست که بگوئى فلانى یک فحش داد،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روى آن گذاشته و به او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که از او قرض مى خاستم و به من نداد، امروز که بیچاره شده مقابله به مثل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اشتباه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نمى توان قانون مقابله به مثل را جارى کرد، نمى توان به طور کلى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جز با زور نمى توان اصلاح کرد ـ خون را با خون باید شست، ترحم بر پلنگ تیزدندان ستمکارى بود بر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منطق ما منطق قرآن باشد،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خَاطَبَهُمُ الْجَاهِلُونَ قَالُوا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جاهلان مؤمنین را مخاطب قرار مى دهند، در پاسخ مى گویند سلام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یعنى با آنها درگیر نمى شوند، در مورد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وقتى مردى او را مورد اهانت و اذیت قرار داد،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جوابى به او نفرمودند</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 بى جهت نیست که خداوند حضرت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ستوده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مناجاتهاى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ما جَزاءُ مَنْ صَبَر عَلَى اَذَى النّاسِ وَ شَتْمِهِم فیک قال اَعینُه على اهوال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جزاء کسى که صبر مى کند بر اذیت و دشنام مردم در راه تو چیست؟ فرمود او را در وقت هراس و وحشت قیامت یارى مى کنم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برخورد با قشر دوم، یعنى جاهلان و ناآگاهان بود، اما برخورد با دسته اول که تعمّداً قصد ضربه زدن دارند، و با برنامه ریزى پیش رفته، و جاى برگشتى براى خود باقى نگذارده اند، به گونه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کار به جائى مى رسد که باید جواب مشت را با مشت داد، و این در موقعى است که دیگر قابلیت اصلاح از بین رفته است، چنانکه در فتح مکه با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عمومى دادند ولى چند نفرى را هم از عفو مستثنى کردند، که نام آنها در تاریخ آمده است</w:t>
      </w:r>
      <w:r>
        <w:rPr>
          <w:rStyle w:val="FootnoteAnchor"/>
          <w:rtl w:val="true"/>
        </w:rPr>
        <w:footnoteReference w:id="64"/>
      </w:r>
      <w:r>
        <w:rPr>
          <w:rFonts w:ascii="IRNazanin" w:hAnsi="IRNazanin" w:eastAsia="IRNazanin"/>
          <w:color w:val="111111"/>
          <w:sz w:val="28"/>
          <w:sz w:val="28"/>
          <w:szCs w:val="28"/>
          <w:rtl w:val="true"/>
          <w:lang w:bidi="fa-IR"/>
        </w:rPr>
        <w:t>در این مورد است که مى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ستمکارى بود بر گوسفندان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عجز پیش ستمگر روا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کباب، باعث طغیان آتش است</w:t>
      </w:r>
      <w:bookmarkStart w:id="35" w:name="pg16193_176006"/>
    </w:p>
    <w:p>
      <w:pPr>
        <w:pStyle w:val="Heading3"/>
        <w:numPr>
          <w:ilvl w:val="2"/>
          <w:numId w:val="1"/>
        </w:numPr>
        <w:rPr/>
      </w:pPr>
      <w:bookmarkStart w:id="36" w:name="__RefHeading___Toc2926156_1280447820"/>
      <w:bookmarkStart w:id="37" w:name="_Toc13"/>
      <w:bookmarkEnd w:id="35"/>
      <w:bookmarkEnd w:id="36"/>
      <w:r>
        <w:rPr>
          <w:rtl w:val="true"/>
        </w:rPr>
        <w:t>مراتب حلم</w:t>
      </w:r>
      <w:bookmarkEnd w:id="37"/>
    </w:p>
    <w:p>
      <w:pPr>
        <w:pStyle w:val="BookText"/>
        <w:rPr/>
      </w:pPr>
      <w:r>
        <w:rPr>
          <w:rFonts w:ascii="IRNazanin" w:hAnsi="IRNazanin" w:eastAsia="IRNazanin"/>
          <w:color w:val="111111"/>
          <w:sz w:val="28"/>
          <w:sz w:val="28"/>
          <w:szCs w:val="28"/>
          <w:rtl w:val="true"/>
          <w:lang w:bidi="fa-IR"/>
        </w:rPr>
        <w:t xml:space="preserve">گاهى حلم به صورت کظم غیظ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یعنى شخصى ناراحت شده و غیظ مى کند، ولى خود را کنترل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چنین شد، پس از مدّتى داراى ملکه حلم مى شود در روایت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تَحَلَّمَ 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مُتِحَلّم شد و سعى کرد حلم را پیشه کند حلیم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تعفّل است یعنى کارى را با مشقت انجام دادن، مثل تکلّف، تَکَسُّب،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براى کسى نمى آید مگر با تحلّم، چنان که علم هم براى کسى نمى آید مگر با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العُلم بالتعلّم و الحِلمُ بالتّحلُّم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در روایتى از 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الحِلم التَّحلُّم</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بهترین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 آن روشن است، زیرا تحلّم وسیله رسیدن به حلم است و وقتى حلم به صورت ملکه درآمده، آنقدرها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نیز حلم به صورت سکوت و بى اعتنائى به طرف مقابل است چنان که در داستان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قنبر گذشت، و گاهى به صورت جمله اى کوتاه، چنان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دشنام دهنده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قرآن بود که مؤمنین در جواب جاهلین از روى بى اعتنائى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صورت اخم کردن است، و گاهى به صورت جواب نیک و حَسَن و گاهى جواب نیک تر و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بالَتى هِىَ اَحْسَنْ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برادرم، حلم را پیشه ساز که هر چه عقل بیشتر باشد، حلم افزونتر است، حلم عزّتى است که انفع و ارفع از آن نیست، اگر عقل خلیل و رفیق انسان است، حلم وزیر او است، حلم لشکرى است که انسان را از مردان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کارزار</w:t>
      </w:r>
      <w:bookmarkStart w:id="38" w:name="pg16193_176007"/>
    </w:p>
    <w:p>
      <w:pPr>
        <w:pStyle w:val="BookText"/>
        <w:rPr/>
      </w:pPr>
      <w:bookmarkEnd w:id="38"/>
      <w:r>
        <w:rPr>
          <w:rFonts w:ascii="IRNazanin" w:hAnsi="IRNazanin" w:eastAsia="IRNazanin"/>
          <w:color w:val="111111"/>
          <w:sz w:val="28"/>
          <w:sz w:val="28"/>
          <w:szCs w:val="28"/>
          <w:rtl w:val="true"/>
          <w:lang w:bidi="fa-IR"/>
        </w:rPr>
        <w:t>روزگار بى نیاز مى کند، حلم جمال مرد و پوشاننده عیوب او است</w:t>
      </w:r>
      <w:r>
        <w:rPr>
          <w:rFonts w:eastAsia="IRNazanin" w:cs="IRNazanin"/>
          <w:color w:val="111111"/>
          <w:sz w:val="28"/>
          <w:szCs w:val="28"/>
          <w:rtl w:val="true"/>
          <w:lang w:bidi="fa-IR"/>
        </w:rPr>
        <w:t>.</w:t>
      </w:r>
    </w:p>
    <w:p>
      <w:pPr>
        <w:pStyle w:val="Heading3"/>
        <w:numPr>
          <w:ilvl w:val="2"/>
          <w:numId w:val="1"/>
        </w:numPr>
        <w:rPr/>
      </w:pPr>
      <w:bookmarkStart w:id="39" w:name="__RefHeading___Toc2926158_1280447820"/>
      <w:bookmarkStart w:id="40" w:name="_Toc14"/>
      <w:bookmarkEnd w:id="39"/>
      <w:r>
        <w:rPr>
          <w:rtl w:val="true"/>
        </w:rPr>
        <w:t>ثمرات حلم</w:t>
      </w:r>
      <w:bookmarkEnd w:id="40"/>
    </w:p>
    <w:p>
      <w:pPr>
        <w:pStyle w:val="BookText"/>
        <w:rPr/>
      </w:pPr>
      <w:r>
        <w:rPr>
          <w:rFonts w:ascii="IRNazanin" w:hAnsi="IRNazanin" w:eastAsia="IRNazanin"/>
          <w:color w:val="111111"/>
          <w:sz w:val="28"/>
          <w:sz w:val="28"/>
          <w:szCs w:val="28"/>
          <w:rtl w:val="true"/>
          <w:lang w:bidi="fa-IR"/>
        </w:rPr>
        <w:t>در روایات ثمرات زیادى براى حلم شمرده شده است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سلامت، پیروزى بر خصم و مشکلات، خاموشى آتش غضب، کثرت یاران، یارى مردم و طرفدارى آنها از حلیم در مقابل جاهل، مصاحبت نیکان، رفع ذلت و پستى، میل به امور خیر، نزدیک شدن به درجات عالى انسانیت، عفو و گذشت، سکوت و غیره</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41" w:name="__RefHeading___Toc2926160_1280447820"/>
      <w:bookmarkStart w:id="42" w:name="_Toc15"/>
      <w:bookmarkEnd w:id="41"/>
      <w:r>
        <w:rPr>
          <w:rtl w:val="true"/>
        </w:rPr>
        <w:t xml:space="preserve">نمونه هائى از سرگذشت بردباران </w:t>
      </w:r>
      <w:r>
        <w:rPr>
          <w:rtl w:val="true"/>
        </w:rPr>
        <w:t>(</w:t>
      </w:r>
      <w:r>
        <w:rPr>
          <w:rtl w:val="true"/>
        </w:rPr>
        <w:t>حلماء</w:t>
      </w:r>
      <w:r>
        <w:rPr>
          <w:rtl w:val="true"/>
        </w:rPr>
        <w:t>)</w:t>
      </w:r>
      <w:bookmarkEnd w:id="42"/>
    </w:p>
    <w:p>
      <w:pPr>
        <w:pStyle w:val="BookText"/>
        <w:rPr/>
      </w:pPr>
      <w:r>
        <w:rPr>
          <w:rFonts w:ascii="IRNazanin" w:hAnsi="IRNazanin" w:eastAsia="IRNazanin"/>
          <w:color w:val="111111"/>
          <w:sz w:val="28"/>
          <w:sz w:val="28"/>
          <w:szCs w:val="28"/>
          <w:rtl w:val="true"/>
          <w:lang w:bidi="fa-IR"/>
        </w:rPr>
        <w:t>قبلا نمونه هائى از حلم بزرگان دین را ذکر کردیم، و حال چند نمونه دیگر را متذکر مى شویم، شاید مایه درس آموزى ما غافلان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احوالات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روزى مردى از شام که تحت تأثیر تبلیغات بنى امیه قرار گرفته بود، در کوچه هاى مدینه به حضرت رسید، و بدون تأمل، شروع به دشنام دادن و ناسزا گفتن به حضرت کرد،</w:t>
      </w:r>
      <w:r>
        <w:rPr>
          <w:rStyle w:val="FootnoteAnchor"/>
          <w:rtl w:val="true"/>
        </w:rPr>
        <w:footnoteReference w:id="69"/>
      </w:r>
      <w:r>
        <w:rPr>
          <w:rFonts w:ascii="IRNazanin" w:hAnsi="IRNazanin" w:eastAsia="IRNazanin"/>
          <w:color w:val="111111"/>
          <w:sz w:val="28"/>
          <w:sz w:val="28"/>
          <w:szCs w:val="28"/>
          <w:rtl w:val="true"/>
          <w:lang w:bidi="fa-IR"/>
        </w:rPr>
        <w:t>حضرت سکوت کرده، تا خوب عقده هایش خالى شد،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مى کنم تو در این شهر غریب</w:t>
      </w:r>
    </w:p>
    <w:p>
      <w:pPr>
        <w:pStyle w:val="BookText"/>
        <w:rPr/>
      </w:pPr>
      <w:r>
        <w:rPr>
          <w:rFonts w:ascii="IRNazanin" w:hAnsi="IRNazanin" w:eastAsia="IRNazanin"/>
          <w:color w:val="111111"/>
          <w:sz w:val="28"/>
          <w:sz w:val="28"/>
          <w:szCs w:val="28"/>
          <w:rtl w:val="true"/>
          <w:lang w:bidi="fa-IR"/>
        </w:rPr>
        <w:t>باشى، و امر بر تو مشتبه شده؛ اگر منزل ندارى، منزل ما متعلق به تو است، اگر بدهکارى من قبول مى کنم که بدهى تو را بدهم، اگر گرسنه اى تو را سیر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حضرت با او برخورد کردند که اصلا در فکرش خطور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مجذوب شد که گفت یابن رسوالله اگر قبل از این ملاقات به من مى گفتند، بدترین افراد زیر این آسمان کیست، تو را و پدرت را معرفى مى کردم، ولى الان به عنوان نیک ترین افراد معرفى مى کنم، چنان فریفته اخلاق آن حضرت شد که تا در مدینه بود، در منزل حضرت و سر سفره آن حضرت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احوالات خواجه نصیرالدین طوسى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شخصى به خدمت خواجه آمد، و نوشته اى از دیگرى تقدیم وى کرد، که در آن نوشته، به خواجه بسیار ناسزا گفته و دشنام داده شده بود و نویسنده نامه، خواجه را کلب بن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پسرسگ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برابر ناسزاهاى وى، با زبان ملاطفت آمیزى این گونه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مرا سگ خوانده است، درست نیست، زیرا که سگ از جمله چهارپایان، و عوعو کننده و پوستش پوشیده از پشم است، و ناخنهاى دراز دارد، این خصوصیات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من راست است و تنم بى پشم و ناخنم پهن است، و ناطق و خندانم و فصول و خواصى که مرا است، غیر از فصول و خواص سگ است، و آنچه در من است، مناقص است با آنچه صاحب نامه درباره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او را پاسخ گفت، با این زبان نرم، بى آن که کلمه درشتى بر زبان راند، یا فرستاده او را برنجاند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با بداندیش هم نکوئى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سگ به لقمه دوخته به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آورده اند که روزى شیخ جعفر کاشف الغطاء مبلغى پول بین فقراى اصفهان تقسیم کرد، و پس از اتمام پول به نماز جماعت ایستاد، بین دو نماز که مردم مشغول تعقیب نماز بودند، سید فقیر بى ادبى وارد شد و آمد تا مقابل امام جماعت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شیخ مال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دیر آمدى، متأسفانه چیزى باقى نمانده است، سید بى ادب، با کمال جسارت آب دهان خود را به ریش شیخ انداخت، آن حلیم عالم نه تنها هیچ گونه عکس العمل خشونت آمیز از خود نشان نداد، بلکه برخاسته و در حالى که دامن خود را گرفته بود، در میان صفوف نمازگزاران گردش کرد و گفت هر کس ریش شیخ را دوست دارد، به سید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ناظر این صحنه بودند، اطاعت نموده دامن شیخ را پر از پول کردند، سپس همه پولها را آورده و به آن سید تقدیم کرد و سپس به نماز عصر ایستاد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صدف یادگیر نکته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بُرَّد سَرَت، گهر بَخشَش</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دریاى فراوان نشود تیره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که برنجد تنک آب است هنوز</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بدى را بدى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اَحْسِن اِلى مَنْ أَسا</w:t>
      </w:r>
    </w:p>
    <w:p>
      <w:pPr>
        <w:pStyle w:val="BookText"/>
        <w:rPr/>
      </w:pPr>
      <w:r>
        <w:rPr>
          <w:rFonts w:ascii="IRNazanin" w:hAnsi="IRNazanin" w:eastAsia="IRNazanin"/>
          <w:color w:val="111111"/>
          <w:sz w:val="28"/>
          <w:sz w:val="28"/>
          <w:szCs w:val="28"/>
          <w:rtl w:val="true"/>
          <w:lang w:bidi="fa-IR"/>
        </w:rPr>
        <w:t>سعدى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عصر زعامت مرحوم آیة الله العظمى سید ابوالحسن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از شبها که ایشان در نجف اشرف نماز مغرب و عشا را به جماعت</w:t>
      </w:r>
    </w:p>
    <w:p>
      <w:pPr>
        <w:pStyle w:val="BookText"/>
        <w:rPr/>
      </w:pPr>
      <w:r>
        <w:rPr>
          <w:rFonts w:ascii="IRNazanin" w:hAnsi="IRNazanin" w:eastAsia="IRNazanin"/>
          <w:color w:val="111111"/>
          <w:sz w:val="28"/>
          <w:sz w:val="28"/>
          <w:szCs w:val="28"/>
          <w:rtl w:val="true"/>
          <w:lang w:bidi="fa-IR"/>
        </w:rPr>
        <w:t>مى خواندند، بین نماز، شخصى فرزند او را که حقّاً شایستگى داشت جانشین پدر شود،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هفتاد ساله، وقتى از شهادت فرزند خود باخبر شد، به قدرى بردبارى و صبورى و بزرگوارى از خود نشان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 نماز عشاء را خواند و قاتل فرزند را هم عفو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متاب اى پارسا روى از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بخشایندگى در وى نظر کن</w:t>
      </w:r>
    </w:p>
    <w:p>
      <w:pPr>
        <w:pStyle w:val="BookText"/>
        <w:rPr/>
      </w:pPr>
      <w:r>
        <w:rPr>
          <w:rFonts w:ascii="IRNazanin" w:hAnsi="IRNazanin" w:eastAsia="IRNazanin"/>
          <w:color w:val="111111"/>
          <w:sz w:val="28"/>
          <w:sz w:val="28"/>
          <w:szCs w:val="28"/>
          <w:rtl w:val="true"/>
          <w:lang w:bidi="fa-IR"/>
        </w:rPr>
        <w:t xml:space="preserve">اگر من ناجوانمردم به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جوانمردان گذر کن</w:t>
      </w:r>
    </w:p>
    <w:p>
      <w:pPr>
        <w:pStyle w:val="BookText"/>
        <w:rPr/>
      </w:pPr>
      <w:r>
        <w:rPr>
          <w:rFonts w:ascii="IRNazanin" w:hAnsi="IRNazanin" w:eastAsia="IRNazanin"/>
          <w:color w:val="111111"/>
          <w:sz w:val="28"/>
          <w:sz w:val="28"/>
          <w:szCs w:val="28"/>
          <w:rtl w:val="true"/>
          <w:lang w:bidi="fa-IR"/>
        </w:rPr>
        <w:t>یکى از اساتید بزرگ اخلاق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اصفهانى هر ماه یک دستمال نامه فحش که برایش نوشته بودند، برداشته و به سوى دجله روانه مى شد، و در آب مى ریخت، و آنقدر با عظمت بود، که ابداً لب برنمى آورد و عاملین را مورد عفو قرار مى داد، شبیه این داستان را خادم آیت الله العظمى بروجردى درباره ایشان نقل کره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داستان عجیبى از حلم و بردبارى ملامهدى نراقى صاحب جامع السعادات نقل مى کنند؛ وقتى از نوشتن کتاب اخلاقى و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و نسخه هاى آن در اطراف پخش شد، نسخه اى به دست سید مهدى بحرالعلوم، آن مرد فاضل و عالم و کامل که در نجف اشرف محور علم و تقوا و زهد و عبادت و کیاست و مرجعیت بود، رسید؛ سید بسیار از این کتاب در شگفت شد، و آرزو کرد روزى به دیدار مؤلف آن گنجینه پرقیمت موفق شود، از قضا ملامهدى</w:t>
      </w:r>
    </w:p>
    <w:p>
      <w:pPr>
        <w:pStyle w:val="BookText"/>
        <w:rPr/>
      </w:pPr>
      <w:r>
        <w:rPr>
          <w:rFonts w:ascii="IRNazanin" w:hAnsi="IRNazanin" w:eastAsia="IRNazanin"/>
          <w:color w:val="111111"/>
          <w:sz w:val="28"/>
          <w:sz w:val="28"/>
          <w:szCs w:val="28"/>
          <w:rtl w:val="true"/>
          <w:lang w:bidi="fa-IR"/>
        </w:rPr>
        <w:t xml:space="preserve">نراقى نیز در آتش اشتیاق زیارت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سوخت و از خدا مى خواست تا به اعتاب مقدسّه مشرف شود، و بالاخره حضرت حق این توفیق را نصیب او کرد، تا نجف و کربلا و کاظمین و سامرا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نجف شد طبق رسم آن زمان همه علماء به دیدن آن عارف و معلم اخلاق رفته و او هم به بازدید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کسى که از او دیدن نکرد، سید مهدى بحرالعلوم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از این واقعه شگفت زده شد، همه از هم مى پرسیدند، علت چیست که سید به دیدار ملامهدى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نراقى بزرگوار احوال سید را جویا شد، و نشانى خواست و به دیدار او شتافت به طورى که همه از این که برخلاف رسم آن زمان ملامهدى به دیدار سید مى رفت در عجب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عده اى از علما و طلاب حضور داشتند، و به احترام او بلند شدند، ولى سید توجهى نکرده، و تا آخر رعایت ادب و احترام را نسبت به او بجا نیاورد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نراقى بدون ناراحتى خداحافظى کرده به خانه بازگشت، قضیه برخورد سید با نراقى در نجف موجب تعجب همه علماء و طلاب شده بود، پس از چند روز بار دیگر مرحوم نراقى به دیدار سید شتافت، ولى باز به همان منوال و شاید سردتر مجلس طى شده، ولى باز مرحوم نراقى بدون ناراحتى و بدون اینکه خم به ابرو آورد بازگشت، کم کم سفر نراقى رو به پایان بود، و نجف در حیرت، در روزهاى آخر مرحوم نراقى براى خداحافظى به دیدار آن مرد الهى شتافت، وقتى وارد شد، حاضران این بار با کمال تعجب دیدند، سید با کمال خضوع تا نزدیک درب به استقبال نراقى آمد، و چون عبدى که مولایش را در آغوش مى گیرد، نراقى را در آغوش گرفت، بسیار به وى احترام کرد، و چون شاگردى در برابر استاد نشست</w:t>
      </w:r>
      <w:r>
        <w:rPr>
          <w:rFonts w:eastAsia="IRNazanin" w:cs="IRNazanin"/>
          <w:color w:val="111111"/>
          <w:sz w:val="28"/>
          <w:szCs w:val="28"/>
          <w:rtl w:val="true"/>
          <w:lang w:bidi="fa-IR"/>
        </w:rPr>
        <w:t>.</w:t>
      </w:r>
      <w:bookmarkStart w:id="43" w:name="pg16193_176012"/>
    </w:p>
    <w:p>
      <w:pPr>
        <w:pStyle w:val="BookText"/>
        <w:rPr/>
      </w:pPr>
      <w:bookmarkEnd w:id="43"/>
      <w:r>
        <w:rPr>
          <w:rFonts w:ascii="IRNazanin" w:hAnsi="IRNazanin" w:eastAsia="IRNazanin"/>
          <w:color w:val="111111"/>
          <w:sz w:val="28"/>
          <w:sz w:val="28"/>
          <w:szCs w:val="28"/>
          <w:rtl w:val="true"/>
          <w:lang w:bidi="fa-IR"/>
        </w:rPr>
        <w:t xml:space="preserve">پس از پایان مجلس، سبب برخورد اول و دوم را از او پرسیدند، آن جناب جواب داد، من کتاب با عظمت جامع السعادات وى را مطالعه کردم، و آن را در نوع خود بى نظیر یافتم، آرزو داشتم مؤلف آن را ببینم و وى را آزمایش کنم، که آیا آنچه در کتاب در باب فضائل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حلم و عدم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خود او هست یا نه، او را که در دو مجلس امتحان کردم، دیدم از ایمان و اخلاق و حلم و تواضع و صبر و عاقبت بینى بالائى برخوردار است، و از این رو در مجلس سوم بسیار او را احترام کردم که او مرد دین و پیکره اخلاق و مجسمه عمل صالح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این نمونه سرگذشتها بسیار است که مى توانید در کتب مختلف اخلاقى مطالعه نمائید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پیشه کن، و مگو که اگر پاسخ آن نادان را ندهم ذلیل مى شوم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اَعَزَّ اللّهِ بَجهْلِ قَطُّ وَ لا اَذَلّ بحِلْم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کسى را به سبب جهل عزیز نکرد و کسى را هم به سبب حلم و بردبارى ذلیل نکرد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44" w:name="__RefHeading___Toc2926162_1280447820"/>
      <w:bookmarkStart w:id="45" w:name="_Toc16"/>
      <w:bookmarkEnd w:id="44"/>
      <w:r>
        <w:rPr>
          <w:rtl w:val="true"/>
        </w:rPr>
        <w:t>نظر خواجه نصیرالدین طوسى در مسئله غضب</w:t>
      </w:r>
      <w:bookmarkEnd w:id="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در اخلاق ناصرى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حرکتى بود، نفس را که مبدأ آن شهوت و انتقام بود، و این حرکت چون به عنف بود، آتش خشم افروخته شود، و خون در غلیان آید، و دماغ و شریانات از دخانى مظلم ممتلى شود، تا عقل محجوب گردد، و فعل او ضعیف، چنانکه حکماء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انسانى مانند غارکوهى شود، مملوّ به حریق آتش و محتنق به لهب و دخان که از آن غار جز آواز و بانگ و مشغله و غلبه اشتغال چیزى دیگر معلوم نشود، و در این</w:t>
      </w:r>
    </w:p>
    <w:p>
      <w:pPr>
        <w:pStyle w:val="BookText"/>
        <w:rPr/>
      </w:pPr>
      <w:r>
        <w:rPr>
          <w:rFonts w:ascii="IRNazanin" w:hAnsi="IRNazanin" w:eastAsia="IRNazanin"/>
          <w:color w:val="111111"/>
          <w:sz w:val="28"/>
          <w:sz w:val="28"/>
          <w:szCs w:val="28"/>
          <w:rtl w:val="true"/>
          <w:lang w:bidi="fa-IR"/>
        </w:rPr>
        <w:t>حال معالجه این تغیّر و اطفاى این نایره در غایت تعذّر بود، هر چه در اطفاى اشتعال استعمال کنند مادّه قوت گیرد و سبب زیادت اشتعال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موعظت تمسک کنند، خشم بیشتر و اگر در تسکین حیله نمایند لهب و مشعله زیاده 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بقراطیس حکیم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سلامت آن کشتى که باد سخت و شدت آشوب دریا به لجّه افکند که بر کوههاى عظیم مشتمل بود وبر سنگ های سخت زند، امیدوارترم از آن که به سلامت عضبان ملتهب، چه ملاّحان را در تخلیص آن کشتى مجال استعمال لطائف حیل باشد، و هیچ حیله در تسکین شعله غضبى که زبانه مى زند، نافع نیاید، و چندان که وعظ و تضرّع و خضوع بیشتر بکار دارند، مانند آتشى که هیزم خشک بر او افکنند، تیزى بیشتر نماید و اسباب غضب ده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افتخار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لجاج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مزاح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تکبّر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و مکر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طلب نفایسى که از عزّت موجب مناقشه و محاسده شود و شوق به انتقام غایت این اسباب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که أعراض این مرض بود هفت صنف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ندامت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توقع مجازات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مشقّت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استهزاى اراذل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شماتت 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تغییر مزاج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تألم ابدآن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 نَوعٌ مِنَ الجُنُونِ لانَّ صاحِبَه یَنْدُم فِاِنْ لَمْ یَنْدُم فَجُنُونه مُسْتَحْکمٌ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نوعى از دیوانگى است زیرا صاحب آن پشیمان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حالتی غیرعادى داشته و پس از مدتى عادى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پشیمان نشد، پس دیوانگى او ریشه دار و عمیق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اگر از عمل و حالت خود پشیمان نشد، هنوز به حالت طبیعى بازنگشته و دیوانگى او عمیق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به این جنون مبتلا نگرداند و اگر خداى ناکرده دچار شدیم،</w:t>
      </w:r>
      <w:bookmarkStart w:id="46" w:name="pg16193_176014"/>
    </w:p>
    <w:p>
      <w:pPr>
        <w:pStyle w:val="Heading2"/>
        <w:numPr>
          <w:ilvl w:val="1"/>
          <w:numId w:val="1"/>
        </w:numPr>
        <w:rPr/>
      </w:pPr>
      <w:bookmarkStart w:id="47" w:name="__RefHeading___Toc2926164_1280447820"/>
      <w:bookmarkStart w:id="48" w:name="_Toc17"/>
      <w:bookmarkEnd w:id="46"/>
      <w:bookmarkEnd w:id="47"/>
      <w:r>
        <w:rPr/>
        <w:t>32</w:t>
      </w:r>
      <w:r>
        <w:rPr>
          <w:rtl w:val="true"/>
        </w:rPr>
        <w:t xml:space="preserve"> </w:t>
      </w:r>
      <w:r>
        <w:rPr>
          <w:rtl w:val="true"/>
        </w:rPr>
        <w:t>ـ علماء</w:t>
      </w:r>
      <w:bookmarkEnd w:id="48"/>
    </w:p>
    <w:p>
      <w:pPr>
        <w:pStyle w:val="Heading3"/>
        <w:numPr>
          <w:ilvl w:val="2"/>
          <w:numId w:val="1"/>
        </w:numPr>
        <w:rPr/>
      </w:pPr>
      <w:bookmarkStart w:id="49" w:name="__RefHeading___Toc2926166_128044782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حضرت دومین وصف روزانه پرهیزگاران که در مواجهه با مردم به مرحله بروز مى رسد، علم معرفى مى کند، سخن از علم، و نوشتن درباره آن وقت بسیار و اوراق بیشمار مى طلبد که تفصیل بیش از حدّ زیبنده این نوشتار نیست، ولذا به قدرى که موردنظر است، مى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در شرح نهج البلاغه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جنود عقل است که مقابل آن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چیست؟ مرحوم ابن میثم بحرانى علم را علم نظرى مثل شناخت صانع و صفات او گرفته، که بنابر نسخه وى بسى نیکو است، زیرا نسخه وى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حکماء داشت و حکمت را علم عملى و حکیم را دارنده کمال قوه نظرى و عملى نمود، و اگر نسخه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مثل مرحوم خوئى حلم را حد وسط مهانة و افراط در غضب بدانیم، بهتر است؛ علماء را اعم از علم نظرى و عملى بگیریم، چنانکه مى توان از شرح خوئى نیز استفاده کرد،</w:t>
      </w:r>
      <w:r>
        <w:rPr>
          <w:rStyle w:val="FootnoteAnchor"/>
          <w:rtl w:val="true"/>
        </w:rPr>
        <w:footnoteReference w:id="81"/>
      </w:r>
      <w:r>
        <w:rPr>
          <w:rFonts w:ascii="IRNazanin" w:hAnsi="IRNazanin" w:eastAsia="IRNazanin"/>
          <w:color w:val="111111"/>
          <w:sz w:val="28"/>
          <w:sz w:val="28"/>
          <w:szCs w:val="28"/>
          <w:rtl w:val="true"/>
          <w:lang w:bidi="fa-IR"/>
        </w:rPr>
        <w:t>علم نظرى را که مثال زدیم و علم عملى هم مثل معرفت تکالیف و احکام عملیه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علم همین بس که مقام جدّ 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خلیفة الهى او بواسطه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سریعاً به هوش آئیم و خود او ما را در آن حال حفظ کند که دیوانه خود قادر بر کنترل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بود، خواه علم به حقائق و اسرار هستى باشد و خواه علم به اسماء و صفات الهى، علم اسماء که در آیه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دانش است و موجب شده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مسجود ملائکه شود، از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بقره که در مورد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بودن او رابطه مستقیم با دانش او دارد، هر چه دانش بیشتر این مقام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تصریح کرد و گفت بنازم به آئین حیاتبخش اسلام که از محیط جهل و نادانى برخاست، و مدال افتخار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آگاهى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با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هر یک را راجع به دانش بررسى کنیم، خواهیم دید، اسلام علم را در چه جایگاهى قرار داده و تورات در چه جایگاهى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تورات به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منتشر شده، و مورد احترام یهودیت و مسیحیت است، وقتى به فصل دوم و سوم سفر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خاطر این از بهشت راندند که از درخت علم و معرفت خورد، و چشمش باز شد، و دید عریان است و پشت درخت پنهان شد، خدا پرسید کجائى؟ گفت پشت درخت، گفت چرا آنجا رفته اى؟ گفت برهنه ام، گفت از کجا فهمیدى زشت است، معلوم مى شود از آن درخت خورده اى و عقل به کله ات آمده، سپس دستور داد، بیرونش کنید، که بهشت جاى عاقلان نیست، البته این بیانى که کردیم بیان عامیانه به زبان خودمان بود، و حال ترجمه بعضى از مطالب فصل دوم و سوم سفر تکوین را بیان مى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خدا آدم را از خاک زمین صورت داد، و نسیم حیات را بر دماغش دمید، و آدم جان زنده شد؛ و خداوند خدا هر درخت خوش نما و به خوردن نیکو، از زمین رویانید، و هم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باغ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امر فرموده گفت که از تمامى درختان باغ مختارى که بخورى، اما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چه در روز</w:t>
      </w:r>
    </w:p>
    <w:p>
      <w:pPr>
        <w:pStyle w:val="BookText"/>
        <w:rPr/>
      </w:pPr>
      <w:r>
        <w:rPr>
          <w:rFonts w:ascii="IRNazanin" w:hAnsi="IRNazanin" w:eastAsia="IRNazanin"/>
          <w:color w:val="111111"/>
          <w:sz w:val="28"/>
          <w:sz w:val="28"/>
          <w:szCs w:val="28"/>
          <w:rtl w:val="true"/>
          <w:lang w:bidi="fa-IR"/>
        </w:rPr>
        <w:t>خوردنت از آن مستوجب مرگ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سوم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آواز خداوند را شنیدند که به هنگام نسیم روز در باغ مى خرامید و آدم و زنش خویشتن را از حضور خداوند خدا در میان درختان باغ پنهان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خدا آدم را آواز کرده وى را گفت که کجائى؟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جواب گفت که آواز تو را در باغ شنیدم و ترسیدم، زیرا که برهنه ام، به جهت آن پنهان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گفت که برهنه اى؟ آیا از درختى که تو را امر کردم، نخورى و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که از براى بودن با من دادى، او از آن درخت به من داد که خوردم؛ و خداوند خدا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آدم نظر به دانستن نیک و بد چون یکى از ما شده، پس حال مبادا که دست خود را دراز کرده هم از درخت حیات بگیرد، و خورده دائماً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سبب خداوند خدا او را باغ عدن راند تا آنکه در زمینى که از آن گرفته شده بود فلاحت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مشاهده فرمودید،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کنونى به عنوان یک واقعیت تاریخى آمده است، علت اصلى اخراج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و گناه بزرگ او را توجه به علم و دانش و دانستن نیک و بد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نمى کرد، و تا ابد در جهل باقى مى ماند، تا آنجا که حتى نداند برهنه بودن زشت و ناپسند است، براى همیشه در بهشت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مسلماً آدم نباید از کار خود پشیمان شده باشد، زیرا از دست دادن بهشتى که شرط بقاى در آن ندانستن نیک و بد است، در برابر به دست آوردن علم و دانش تجارب پرسودى محسوب مى گردد، چرا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تجارب نگران و پشیمان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افسانه، تورات درست در نقطه مقابل قرآن که ارزش مقام انسان و سرّ آفرینش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کره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افسانه مزبور مطالب زننده عجیبى درباره خداوند و یا مخلوقات او دیده مى شود که هر یک از دیگرى حیرت انگیزتر است،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نسبت دروغ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جمله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گفت از آن درخت نخورید که مى میرید، در حالى که نمى مردند بلکه دانا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نسبت بخل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مى گوید که خدا نمى خواست آدم و حوّا از درخت علم و حیات بخورند و دانا شوند و زندگى جاویدان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نسبت حسد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همان جمله استفاده مى شود که خداوند بر این علم و دانشى که براى آدم پیدا شده بود رشک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نسبت جسم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جمله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استفاده مى شود که خداوند به هنگام صبح در خیابانهاى بهشت مى خرامید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خداوند از حوادثى که در نزدیکى او مى گذرد بى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صدا زد آدم کجائى، و آنها در لابلاى درختان خود را از چشم خداوند پنهان کرده بودند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مطلبى که ذکر آن خالى از لطف نیست،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منهیّه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گفتند 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زیتون، و بعضى کافور و بعضى شجره علم خیر و شر و بعضى شجره خلد دانسته اند، و قائل به شجره علم خیر و شر، کلبى است و او از تورات رائج اخذ نموده، و قصه</w:t>
      </w:r>
      <w:bookmarkStart w:id="51" w:name="pg16193_176018"/>
    </w:p>
    <w:p>
      <w:pPr>
        <w:pStyle w:val="BookText"/>
        <w:rPr/>
      </w:pPr>
      <w:bookmarkEnd w:id="51"/>
      <w:r>
        <w:rPr>
          <w:rFonts w:ascii="IRNazanin" w:hAnsi="IRNazanin" w:eastAsia="IRNazanin"/>
          <w:color w:val="111111"/>
          <w:sz w:val="28"/>
          <w:sz w:val="28"/>
          <w:szCs w:val="28"/>
          <w:rtl w:val="true"/>
          <w:lang w:bidi="fa-IR"/>
        </w:rPr>
        <w:t>تورات به جهاتى محرّف است و قائل به شجره خلد ابن جذعان است، و این نیز قول باطلى است، براى اینکه اولا مأخوذ از قول شیطان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عَلَى شَجَرَةِ الْخُلْدِ وَمُلْک لاَّ یَبْلَى</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ثانیاً اگر شجره خلد بود، باید آدم و حوّا در بهشت جاودان باشند نه اینکه خارج شوند؛ و اخبار در این باره مختلف است و در بعضى اخبار دارد که همه اینها حق است زیرا درخت بهشتى شامل همه انواع خوراکیها هست،</w:t>
      </w:r>
      <w:r>
        <w:rPr>
          <w:rStyle w:val="FootnoteAnchor"/>
          <w:rtl w:val="true"/>
        </w:rPr>
        <w:footnoteReference w:id="84"/>
      </w:r>
      <w:r>
        <w:rPr>
          <w:rFonts w:ascii="IRNazanin" w:hAnsi="IRNazanin" w:eastAsia="IRNazanin"/>
          <w:color w:val="111111"/>
          <w:sz w:val="28"/>
          <w:sz w:val="28"/>
          <w:szCs w:val="28"/>
          <w:rtl w:val="true"/>
          <w:lang w:bidi="fa-IR"/>
        </w:rPr>
        <w:t xml:space="preserve">و آنچه به نظر اقرب است، این که شجره از چیزهائى بوده که خوردن آن با ماندن در بهشت مناسبتى نداشته، و بعید نیست که همان 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52" w:name="__RefHeading___Toc2926168_1280447820"/>
      <w:bookmarkStart w:id="53" w:name="_Toc19"/>
      <w:bookmarkEnd w:id="52"/>
      <w:r>
        <w:rPr>
          <w:rtl w:val="true"/>
        </w:rPr>
        <w:t>نکاتى در مورد علم و جهل</w:t>
      </w:r>
      <w:bookmarkEnd w:id="53"/>
    </w:p>
    <w:p>
      <w:pPr>
        <w:pStyle w:val="BookText"/>
        <w:rPr/>
      </w:pPr>
      <w:r>
        <w:rPr>
          <w:rFonts w:ascii="IRNazanin" w:hAnsi="IRNazanin" w:eastAsia="IRNazanin"/>
          <w:color w:val="111111"/>
          <w:sz w:val="28"/>
          <w:sz w:val="28"/>
          <w:szCs w:val="28"/>
          <w:rtl w:val="true"/>
          <w:lang w:bidi="fa-IR"/>
        </w:rPr>
        <w:t xml:space="preserve">با توجه به خطاهاى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درمى یابیم که قرآن با این خطاب، مسائل مربوط به عقائد و اعمال و برنامه زندگى را متذکر شده است؛ علاوه بر این طلب علم را در هر حال بر زن و مرد مسلمان واجب کرده است؛ در کلمات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عَلى کُل مُسْلم وَ مُسْلمة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در کلمات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على کل حال</w:t>
      </w:r>
      <w:r>
        <w:rPr>
          <w:rFonts w:eastAsia="IRNazanin" w:cs="IRNazanin"/>
          <w:color w:val="111111"/>
          <w:sz w:val="28"/>
          <w:szCs w:val="28"/>
          <w:rtl w:val="true"/>
          <w:lang w:bidi="fa-IR"/>
        </w:rPr>
        <w:t>».</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آگاهى از توجه اسلام به علم و ارج نهادن به آن، کافى است به این حدیث بنگریم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او مُتَعَلّما او مستمِعاً او مُحِبّا و لا تکن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دانشمند باش یا دانشجو یا شنوا از دانشمندان و یا دوستدار آنان، و هرگز نفر پنجمى نباش که هلاک خواهى شد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آنقدر شرافت دارد</w:t>
      </w:r>
    </w:p>
    <w:p>
      <w:pPr>
        <w:pStyle w:val="BookText"/>
        <w:rPr/>
      </w:pPr>
      <w:r>
        <w:rPr>
          <w:rFonts w:ascii="IRNazanin" w:hAnsi="IRNazanin" w:eastAsia="IRNazanin"/>
          <w:color w:val="111111"/>
          <w:sz w:val="28"/>
          <w:sz w:val="28"/>
          <w:szCs w:val="28"/>
          <w:rtl w:val="true"/>
          <w:lang w:bidi="fa-IR"/>
        </w:rPr>
        <w:t>که هر کس آن را دارا نیست، ادعا مى کند عالم است، و اگر نسبت علم به او داده شود، خشنود مى شود و اگر نسبت جهل به او داده شود، از آن تبرّى و برائت مى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کَفَى بِالعِلمِ شَرَفاً ان یَدَّعیه مَن لا یُحسِنُه و یَفرَح اذا نُسِبَ الیه و کَفى بِالجَهْلِ ذَمّاً اِنْ یَبْرأ مَن هو فیه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چقدر فرق است بین آنچه از تورات کنونى نقل کردیم که طبق آن خداوند نمى خواست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شود و بین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انَّ الصحابى ضُرِبَتْ رُؤُسهم باسیاط حتّى یتفَقّهوا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با تازیانه بر سر اصحابم زده شود تا عالم و فقیه شوند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یعنى حاضرم یارانم را با تازیانه بدنبال علم و دانش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چقدر فاصله است بین آنچه تورات کنونى و تحریف شده دارد، با قول مؤسس اسلام و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حَیاةُ الاِسلامِ وَ عِمادُ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مایه حیات اسلام و ستون ایمان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اسلام و ایمان بدون علم، مرده اى بیش نیست، زیرا اسلام بدون علم را هر لحظه که دشمن اراده کند، مى تواند از دست چنین شخصى بگیرد، زیرا تنها اسلحه اى که مى تواند این گوهر گرانبها یعنى اسلام را حفظ کند، علم است و او از ابتدا خلع سلاح شده، و لذا گرفتن اسلام و ایمان او بسیار راحت است، چنان که گرفتن یک جواهر از درون مشت یک مرده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نکاتى در مورد علم و جهل به طور اختصار توجه مى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نخستین معلّم است، در قرآن به آیاتى برمى خوریم که خداوند خود را به عنوان معلم معرفى کرده گاه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اسماء مى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w:t>
      </w:r>
    </w:p>
    <w:p>
      <w:pPr>
        <w:pStyle w:val="BookText"/>
        <w:rPr/>
      </w:pPr>
      <w:r>
        <w:rPr>
          <w:rFonts w:ascii="Amiri" w:hAnsi="Amiri" w:eastAsia="Amiri" w:cs="Amiri"/>
          <w:color w:val="111111"/>
          <w:sz w:val="28"/>
          <w:sz w:val="28"/>
          <w:szCs w:val="28"/>
          <w:rtl w:val="true"/>
          <w:lang w:bidi="ar-SA"/>
        </w:rPr>
        <w:t>الأَسْماءَ کُلَّها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و گاه به نوع انسان آنچه را نمى داند از طریق تکوین و تشریع مى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گاه قلم بدست او داده و نوشتن مى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گاه یک حرف و دو حرف بر زبانش مى نهند و شیوه سخن گفتن به او تعلیم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ـ عَلَّمَ الْقُرْآنَ ـ خَلَقَ الْإِنسَانَ ـ عَلَّمَهُ الْبَیَانَ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امتیاز انسان بر سائر موجودات به وسیله علم است، در قرآن چنین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آدَمُ أَنْبِئْهُمْ بِأَسْمِآئِهِمْ فَلَمَّا أَنْبَأَهُمْ بِأَسْمِآئِهِمْ قَالَ أَلَمْ أَقُلْ لَّکُمْ إِنِّى أَعْلَمُ غَیْبَ السَّمَوَتِ وَالْأَرْضِ وَأَعْلَمُ مَا تُبْدُونَ وَمَا کُنتُمْ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اى آدم، آنها را از اسامى و اسرار موجودات آگاه کن، و هنگامى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آگاه ساخت، فرمود، نگفتم من غیب آسمانها و زمین را مى دانم، و نیز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مى کنید، یا پنهان مى داشتید</w:t>
      </w:r>
      <w:r>
        <w:rPr>
          <w:rFonts w:eastAsia="IRNazanin" w:cs="IRNazanin"/>
          <w:color w:val="111111"/>
          <w:sz w:val="28"/>
          <w:szCs w:val="28"/>
          <w:rtl w:val="true"/>
          <w:lang w:bidi="fa-IR"/>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پس از این بود که ملائکه جنبه فساد انسان را در نظر گرفته بودند، ولى پس از این که آگاهى و دانش او را درک کردند، در برابر امر خداوند مبنى بر 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شده و سر تسلیم فرود آوردند، و علتى بر مسجود بودن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علم و دانش او که موجب امتیاز او شد و انسانها هم به نسبت علم خود بر دیگرى برترى دارند،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قیمةً اَکْثَرُهُم عِلْمَاً وَ اَقَلُّ النّاس قیمَةً اَقَلَّهُم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علمش از همه افزونتر باشد، قیمتش از همه بیشتر است، و آن کسى که علمش از همه کمتر باشد، قیمتش کمتر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وقتى مسجود</w:t>
      </w:r>
    </w:p>
    <w:p>
      <w:pPr>
        <w:pStyle w:val="BookText"/>
        <w:rPr/>
      </w:pPr>
      <w:r>
        <w:rPr>
          <w:rFonts w:ascii="IRNazanin" w:hAnsi="IRNazanin" w:eastAsia="IRNazanin"/>
          <w:color w:val="111111"/>
          <w:sz w:val="28"/>
          <w:sz w:val="28"/>
          <w:szCs w:val="28"/>
          <w:rtl w:val="true"/>
          <w:lang w:bidi="fa-IR"/>
        </w:rPr>
        <w:t>ملائکه شد مسلماً بر سائر موجوداتى که این آگاهى را ندارند، تفوّق و 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درجات قرب به خدا متناسب با درجات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دستورات الهى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کسانى را که از میان شما ایمان آورده اند، و آنها که از علم بهره دارند، به درجات عظیمى بالا مى برد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آغاز این آیه سخن از چند دستور اخلاقى درباره آداب مجلس است، و به دنبال آن درجات عالمان و مؤمنان را در پیشگاه خداوند به عنوان نتیجه و پاداش کسانى که به این دستورات عمل کنند، ذکر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پله هائى است که به طرف بالا مى رود،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پله هائى است که رو به پائین مى رود مانند پله هاى سرداب،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به عظمت ایندرجات و جمع بودن آن شاید اشاره اى به تفاوت میان عالمان در این درجات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مى شود که مؤمنان دو گروهند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غیرعالم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عالم برترند، سپس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یَسْتَوِى الَّذِینَ یَعْلَمُونَ وَالَّذِینَ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کسانى که مى دانند با کسانى که نمى دانند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الثّوابَ بِقَدْر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هر کس به اندازه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هر چه تعقل انسان عالمانه تر و آگاهانه تر باشد، ثواب عملش بیشتر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علم بیشترند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با اینکه او عقل کلّ بود ولى باز از طرف خداوند مورد خطاب قرار مى گیرد که از ما علم بیشترى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زِدْنى علماً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نسبت به علم هیچ توقفگاهى براى هیچ کس و هیچ حالى نیست، باید تا آخرین لحظه به دنبال دانش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خوانیم با این که شرح صدر پیدا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لى 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و دانش در سینه داشتوَلَمَّا بَلَغَ أَشُدَّهُ وَاسْتَوَى آتَیْنَاهُ حُکْماً وَعِلْماً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او نیرومند و کامل شد، حکمت و دانش به او بخشیدیم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باز مأمور مى شود در برابر استادى 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زند، و همچون شاگردى از او درس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مُوسَى هَلْ أَتَّبِعُکَ عَلَى أَنْ تُعَلِّمَنِ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عالم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پیروى کنم تا از آنچه به تو تعلیم داده شده است، و مایه رشد و هدایت است به من بیاموزى؟</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امیرمؤمنان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میراث الانبیاء و المال میراث الفراعنه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میراث پیامبران و مال میراث فرعونها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شرط اصلى مدیریت و رهبرى علم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پیشنهاد مقام مهمى در حکومت مصر به او شد، وى گفت مرا به سرپرستى خزائن بگمارید، و دو دلیل براى این مدیریت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و عالم و آگاه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اجْعَلْنِى عَلَى خَزَائِنِ الاَرْضِ إِنِّى حَفِیظٌ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سرپرست خزائن این سرزمین قرار ده چرا که من امانتدار آگاهى هستم</w:t>
      </w:r>
      <w:r>
        <w:rPr>
          <w:rFonts w:eastAsia="IRNazanin" w:cs="IRNazanin"/>
          <w:color w:val="111111"/>
          <w:sz w:val="28"/>
          <w:szCs w:val="28"/>
          <w:rtl w:val="true"/>
          <w:lang w:bidi="fa-IR"/>
        </w:rPr>
        <w:t>».</w:t>
      </w:r>
      <w:r>
        <w:rPr>
          <w:rStyle w:val="FootnoteAnchor"/>
          <w:rtl w:val="true"/>
        </w:rPr>
        <w:footnoteReference w:id="10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بنى اسرائیل نیز مى خوانیم هنگامى که آنان آمادگى خود را براى</w:t>
      </w:r>
    </w:p>
    <w:p>
      <w:pPr>
        <w:pStyle w:val="BookText"/>
        <w:rPr/>
      </w:pPr>
      <w:r>
        <w:rPr>
          <w:rFonts w:ascii="IRNazanin" w:hAnsi="IRNazanin" w:eastAsia="IRNazanin"/>
          <w:color w:val="111111"/>
          <w:sz w:val="28"/>
          <w:sz w:val="28"/>
          <w:szCs w:val="28"/>
          <w:rtl w:val="true"/>
          <w:lang w:bidi="fa-IR"/>
        </w:rPr>
        <w:t>پیکار با پادشاه ظالمى به نام جالوت اعلام کردند، و تقاضا نمودند، رهبر و فرماندهى براى آنان برگزیند تا با جالوت پیکار کنند، آن پیامبر طالوت را معرفى کرد، آنها اعتراض کردند که چگونه او بر ما فرماندهى کند، در حالى که ثروت زیادى ندارد، پیامبر آنها فهمید که آنها ملاک و شرایط فرماندهى را اشتباه گرفته اند، از این رو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اصْطَفَاهُ عَلَیْکُمْ وَزَادَهُ بَسْطَةً فِى الْعِلْمِ وَالْجِسْمِ وَاللهُ یُؤْتِى مُلْکَهُ مَنْ یَشَاءُ وَاللهُ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برگزیده، و علم و قدرت جسمى او را وسعت بخشیده و خداوند ملکش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خداوند احسانش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شایستگیهاى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این آیه روشن شد که علم و معرفت از اساسى ترین شرائط مدیریت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بنى اسرائیل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در حالى که روستازاده بود و در یکى از دهکده ها در ساحل رودخانه اى به صورت گمنام مى زیست، و چهارپایان پدر را به چرا مى برد، و کشاورزى مى کرد، قلب او را آگاه و جسم او را نیرومند یافت، او را به عنوان فرمانده و مدیر لشکر معرفى کرد؛ و توجهى به معیارهاى خون، ثروت و اسم و رسم و پدر و مادر و فامیل که مورد توجه سران بنى اسرائیل بود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بسیار جالبى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المُلُوکُ حُکّامٌ عَلَى النّاسِ وَ العُلَماءُ حُکّامٌ عَلَى المُلوک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زمامداران بر مردم حکومت مى کنند، و دانشمندان بر زمامداران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علم سرچشمه ایمان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آیاتى مى بینیم که روشنگر رابطه علم و ایمان و پیوند مستحکم این دو است، به عنوان نمونه به چند آیه اشاره 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 الَّذِینَ أُوتُوا الْعِلْمَ أَنَّهُ الْحَقُّ</w:t>
      </w:r>
    </w:p>
    <w:p>
      <w:pPr>
        <w:pStyle w:val="BookText"/>
        <w:rPr/>
      </w:pPr>
      <w:r>
        <w:rPr>
          <w:rFonts w:ascii="IRNazanin" w:hAnsi="IRNazanin" w:eastAsia="IRNazanin"/>
          <w:color w:val="111111"/>
          <w:sz w:val="28"/>
          <w:sz w:val="28"/>
          <w:szCs w:val="28"/>
          <w:rtl w:val="true"/>
          <w:lang w:bidi="fa-IR"/>
        </w:rPr>
        <w:t>مِنْ رَبِّکَ فَیُؤْمِنُوا بِهِ فَتُخْبِتَ 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است که آنها که داراى علمند بدانند این قرآن حقى است از سوى پروردگارت، و به آن ایمان بیاورند و دلهایشان در برابر آن خاضع گردد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 یَقُولُونَ آمَنَّا بِهِ کُلٌّ مِنْ عِنْدِ رَبِّنَا وَمَا یَذَّکَّرُ إِلاَّ أُوْلُوا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آیات الهى ایمان آورده ایم، همه از سوى پروردگار ما است، و تنها صاحبان عقل متذکّر مى 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حوادث تاریخى که رابطه مستحکم بین علم و ایمان را تأیید مى کند، داستان ساحران عصر فرعون است، که وقتى به خاطر آگاهى از فن سحر دریافتند، آنچه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معجزه است، و علم به اعجاز پیدا کردند، ایمان آوردند و تهدیدهاى فرعون نیز مؤثر واقع نشد؛ و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سراغ ما آمده است مقدم نخواهیم داشت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فرعون سرانجام تهدید خود را عملى کرده و آنها را به شهادت رساند؛ مفسّر بزرگ مرحوم طبرسى درباره آنها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اَوَّل النّهارِ کُفّاراً سَحَرة و آخِرَ النَّهارِ شُهَداء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آن روز، کافر و ساحر بودند، اما در پایان همان روز شهیدانى در زمره نیکان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علم سرچشمه تقوى و خشیت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یَخْشَى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بندگان خدا تنها دانشمندان از او خشیت دارند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و ترسى است که آمیخته با تعظیم باشد و غالباً از علم سرچشمه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دیگرى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آیَاتِهِ لِلنَّاسِ لَعَلَّهُمْ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گونه آیاتش را براى مردم تبیین مى کند تا پرهیزگارى پیشه کنند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تعبیر به خوبى نشان مى دهد که تبیین آیات مقدمه اى براى آگاهى، و آگاهى وسیله اى براى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جا علم است، الزاماً تقوا نیست، چرا که عالم بى عمل نیز پیدا مى شود؛ ولى بدون شک علم مقدمه اى مؤثر براى تقوا محسوب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اَعْظَمُ النّاسِ عِلماً اَشَدُّهم خَوف؛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کسى که علمش از همه بیشتر است، خدا ترسیش از همه شدیدتر مى باشد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علم سرچشمه زهد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الَّذِینَ أُوتُوا الْعِلْمَ وَیْلَکُمْ ثَوَابُ اللهِ خَیْرٌ لِّمَنْ آمَنَ وَعَمِلَ صَالِحاً وَلاَ یُلَقَّاهَا إِلاَّ الصَّابِرُونَ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از علم و دانش بهره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الهى براى کسانى که ایمان آورده اند و عمل صالح انجام مى دهند، بهتر است، اما جز صابران آن را دریافت نمى دارند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در اواخر سوره قصص در داستان قارون آمده، و بیانگر نصیحت علماى بنى اسرائیل به توده مردمى است که وقتى نمایش ثروت قارون، آن ثروتمند خودخواه را دیدند، آرزو کردند اى کاش به جاى او بودند، آن عالمان وقتى دنیاپرستى مردم را دیدند فریاد زدند، واى بر شما دنیاپرستانى که زرق و برق دنیا شما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دنیا خورید؛ اگر ایمان و عمل صالح داشته باشید، پاداشهاى الهى در دو جهان از همه اینها بهتر و برتر است؛ و لازمه آن صبر و شکیبائى و عدم تسلیم در برابر زر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آنها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رابطه علم با زهد و وراستگى است، اگر آگاهى نسبت به ناپایدارى دنیا و جاودانگى آخرت و حقارت سرمایه هاى مادى در برابر عظمت پاداش الهى باشد، هرگز فریب زرق و برق جهان مادى، چشم انسان را خیره نکرده، و هرگز آرزوى ثروت قارونى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سخنانى که خداوند به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الصّالحینَ زهدوا فیها بِقَدر عِلمِهِم 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صالح من به اندازه علمشان به من، زهد در دنیا را پیشه کرده 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یعنى مقدار علم رابطه مستقیم با مقدار زهد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علم سرچشمه پیشرفتهاى مادّى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أُوتِیتُهُ عَلَى عِلْم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بوسیله دانشى که نزد من است به دست آورده ام</w:t>
      </w:r>
      <w:r>
        <w:rPr>
          <w:rFonts w:eastAsia="IRNazanin" w:cs="IRNazanin"/>
          <w:color w:val="111111"/>
          <w:sz w:val="28"/>
          <w:szCs w:val="28"/>
          <w:rtl w:val="true"/>
          <w:lang w:bidi="fa-IR"/>
        </w:rPr>
        <w:t>».</w:t>
      </w:r>
      <w:r>
        <w:rPr>
          <w:rStyle w:val="FootnoteAnchor"/>
          <w:rtl w:val="true"/>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قارون است، وقتى که آگاهان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نصیحت کردند که ثروت را در راه منفعت جامعه بکار بند، و نصیب خویش را از دنیا فراموش منما، و همانگونه که خدا به تو نیکى کرده است تو نیز به بندگان خدا نیکى کن، و این ثروت را مایه فساد در زمین قرار مده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نصیحت در او اثرى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خود را مستند به علم خود مى دانست و جالب توجه این که خدا این ادعاى او را نفى نمى کند بلکه بلافاصله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یَعْلَمْ أَنَّ اللهَ قَدْ أَهْلَکَ مِنْ قَبْلِهِ مِنْ القُرُونِ مَنْ هُوَ أَشَدُّ مِنْهُ قُوَّةً وَأَکْثَرُ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نمى دانست خداوند اقوامى را پیش از او هلاک کرد که از او نیرومندتر و ثروتمندتر بودند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این تأئیدى ضمنى است که قارون علمى داشت که توانست ثروت عظیمى به آن وسیله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علم کیمیا بوده که بعضى مفسّران گفته اند، و یا آگاهى به اصول تجارت و فوت و فن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ادّعاى قارون مانع از آن نبود که ثروت خویش را در راههاى خیر اجتماعى به کار گیرد؛ زیرا این ثروت عظیم حتماً توسط همکارى یک جامعه به دست او رسیده بود، و به همین دلیل مدیون و مرهون جامعه و همکارى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علم مادّى و ثروت و پیشرفت مادى را نیز مى توان در ملل پیشرفته امروزى مشاهده کرد که چگونه در پرتو علم و صنایع و پیشرفتهاى علمى به ثروت و تمدن عظیم مادى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ملاحظه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غنى أَخصَبْ مِنَ العقل و لا فَقْرَ أحَط من الحُمْقْ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غنائى پربارتر از عقل نیست، و هیچ فقرى بدتر از حماقت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جهل مایه تعصب و لجاجت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کَفَرُوا فِى قُلُوبِهِمُ الْحَمِیَّةَ حَمِیَّةَ الْجَاهِلِیَّة فَأَنْزَلَ اللهُ سَکِینَتَهُ عَلَى رَسُولِهِ وَعَلَى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بیاورید هنگامى را که کافران در دلهاى خود تعصب و خشم جاهلیت پروراندند، در این هنگام خداوند سکینه و آرامش خود را بر پیامبرش و بر مؤمنان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آرامش خویش را در مقابل آنها حفظ کنند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حرارتى است که از اشیائى همچون آتش و خورشید و نیروى درونى بدن تولید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درون ذاتى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حالت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از آنجا که تعصب و خشم حرارت سوزانى در درون</w:t>
      </w:r>
    </w:p>
    <w:p>
      <w:pPr>
        <w:pStyle w:val="BookText"/>
        <w:rPr/>
      </w:pPr>
      <w:r>
        <w:rPr>
          <w:rFonts w:ascii="IRNazanin" w:hAnsi="IRNazanin" w:eastAsia="IRNazanin"/>
          <w:color w:val="111111"/>
          <w:sz w:val="28"/>
          <w:sz w:val="28"/>
          <w:szCs w:val="28"/>
          <w:rtl w:val="true"/>
          <w:lang w:bidi="fa-IR"/>
        </w:rPr>
        <w:t xml:space="preserve">انسان ایجاد مى کند،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التحقیق فى کلمات القرآن الحکیم، نیز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حرارت و علاقه و تعصب در دفاع از خود و تکبر و خود برتربینى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آیه از آیاتى است که در جریان صلح حدیبیّه نازل شده است، توضیح اینکه در سال ششم هجرت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عمره آماده زیارت خانه خدا شد، مشرکان مکه مانع ورود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به مکه شدند، و تعصب جاهلیت به آنان اجازه نداد که حتّى قوانین مسلّم خود را، دایر به آزادى زیارت خانه خدا براى همگان محترم شمارند، آنها با این عمل، هم احترام خانه خدا و هم سنتهاى خویش را زیر پاگذاردند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به اصطلاح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همیشه تعصبها و لجاجتها و خشمهاى آتشین از جهل برمى خیزد، زیرا فرصت عاقبت اندیشى را نداده و اجازه نمى دهد، که انسان فکرکند شاید اشتباه مى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اَصْلُ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اصلُ کُلّ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ریشه هر خیر، و جهل ریشه هر شرّى 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جهل عامل تقلید کورکورانه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لاَِبِیهِ وَقَوْمِهِ مَا هَذِهِ التَّمَاثِیلُ الَّتِى أَنْتُمْ لَهَا عَاکِفُونَ ـ قَالُوا وَجَدْنَا آبَاءَنَا لَهَا عَابِدِینَ ـ قَالَ لَقَدْ کُنتُمْ أَنْتُمْ وَآبَاؤُکُمْ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هاى بى روحى را که شما پیوسته پرستش مى کنید،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دیدیم که آنها را عبادت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شما و پدرانتان در گمراهى آشکارى</w:t>
      </w:r>
    </w:p>
    <w:p>
      <w:pPr>
        <w:pStyle w:val="BookText"/>
        <w:rPr/>
      </w:pPr>
      <w:r>
        <w:rPr>
          <w:rFonts w:ascii="IRNazanin" w:hAnsi="IRNazanin" w:eastAsia="IRNazanin"/>
          <w:color w:val="111111"/>
          <w:sz w:val="28"/>
          <w:sz w:val="28"/>
          <w:szCs w:val="28"/>
          <w:rtl w:val="true"/>
          <w:lang w:bidi="fa-IR"/>
        </w:rPr>
        <w:t>بوده اید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موجود صورت دار است، و به مجسمه و عکسهاى نقاشى شده هر دو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توجه مستمر آمیخته به تعظیم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مخصوصى که در مسجد انجام مى شود نیز از این ریشه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حقیقت بت پرستان هیچ دلیل منطقى به جز تقلید کورکورانه از نیاکان خود نداشتند، و به همین دلیل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ضلال مبین و گمراهى آشکار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آیات که بیانگر محاکمه تاریخى او در برابر بت پرستان بابل است،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جز خدا موجوداتى را مى پرستید که نه کمترین سودى براى شما دارند، و نه زیانى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لَکُم وَ لِما تَعْبُدونَ مِن دوُنِ اللّهِ اَفَلا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 بر آنچه پرستش مى کنید، آیا اندیشه نمى کنید، و عقل و تعقل ندارید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نکات شمه اى کوچک از مطالبى بود که مى توان در مورد علم و جهل گفت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پایان چند حدیث جالب ذکر 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صَغیر و ان کانَ شَیخاً و العالِمُ کَبیر و اِن کان حَدَثاً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کودک است، هر چند پیر باشد، و عالم بزرگ است هر چند جوان</w:t>
      </w:r>
      <w:bookmarkStart w:id="54" w:name="pg16193_176030"/>
    </w:p>
    <w:p>
      <w:pPr>
        <w:pStyle w:val="Heading2"/>
        <w:numPr>
          <w:ilvl w:val="1"/>
          <w:numId w:val="1"/>
        </w:numPr>
        <w:rPr/>
      </w:pPr>
      <w:bookmarkStart w:id="55" w:name="__RefHeading___Toc2926170_1280447820"/>
      <w:bookmarkStart w:id="56" w:name="_Toc20"/>
      <w:bookmarkEnd w:id="54"/>
      <w:bookmarkEnd w:id="55"/>
      <w:r>
        <w:rPr/>
        <w:t>33</w:t>
      </w:r>
      <w:r>
        <w:rPr>
          <w:rtl w:val="true"/>
        </w:rPr>
        <w:t>ـ ابرار</w:t>
      </w:r>
      <w:bookmarkEnd w:id="56"/>
    </w:p>
    <w:p>
      <w:pPr>
        <w:pStyle w:val="Heading3"/>
        <w:numPr>
          <w:ilvl w:val="2"/>
          <w:numId w:val="1"/>
        </w:numPr>
        <w:rPr/>
      </w:pPr>
      <w:bookmarkStart w:id="57" w:name="__RefHeading___Toc2926172_12804478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حضرت صفت سوم روزانه پرهیزگاران را نیکوکارى مى شمارد، و چنانکه از کتب لغت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وسعت و گستردگى است و از این رو صحراهاى وسیع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مقابل بحر، و از آنجا که افراد نیکوکار اعمالشان نتیجه گسترده اى در سطح جامعه دارد، این واژه بر آنها اطلاق مى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نیکوکار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نیکى کردن و نیکوکارى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w:t>
      </w:r>
    </w:p>
    <w:p>
      <w:pPr>
        <w:pStyle w:val="BookText"/>
        <w:rPr/>
      </w:pPr>
      <w:r>
        <w:rPr>
          <w:rFonts w:ascii="IRNazanin" w:hAnsi="IRNazanin" w:eastAsia="IRNazanin"/>
          <w:color w:val="111111"/>
          <w:sz w:val="28"/>
          <w:sz w:val="28"/>
          <w:szCs w:val="28"/>
          <w:rtl w:val="true"/>
          <w:lang w:bidi="fa-IR"/>
        </w:rPr>
        <w:t>و کم سن و سال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عبارتى دیگر،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جاهل سکوت اختیار مى کرد هرگز اختلافى در میان مردم نمى افتاد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غُرَباء لکثرة الجهال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غریب هستند، چون جاهلان در میان آنها فراوانند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در جاى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لاترى الجاهل اِلاّ مُفْرطاً او مُفَرّطا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را نمى بینى، مگر در حال افراط یا تفریط</w:t>
      </w:r>
      <w:r>
        <w:rPr>
          <w:rFonts w:eastAsia="IRNazanin" w:cs="IRNazanin"/>
          <w:color w:val="111111"/>
          <w:sz w:val="28"/>
          <w:szCs w:val="28"/>
          <w:rtl w:val="true"/>
          <w:lang w:bidi="fa-IR"/>
        </w:rPr>
        <w:t>».</w:t>
      </w:r>
      <w:r>
        <w:rPr>
          <w:rStyle w:val="FootnoteAnchor"/>
          <w:rtl w:val="true"/>
        </w:rPr>
        <w:footnoteReference w:id="1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اَشَدّ على ابلیس مِنْ اَلف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فقیه دانشمند در برابر شیطان محکمتر از هزار عابد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زحمت آن دانشمند براى او بیشتر از هزار عابد است</w:t>
      </w:r>
      <w:r>
        <w:rPr>
          <w:rFonts w:eastAsia="IRNazanin" w:cs="IRNazanin"/>
          <w:color w:val="111111"/>
          <w:sz w:val="28"/>
          <w:szCs w:val="28"/>
          <w:rtl w:val="true"/>
          <w:lang w:bidi="fa-IR"/>
        </w:rPr>
        <w:t>).</w:t>
      </w:r>
      <w:r>
        <w:rPr>
          <w:rStyle w:val="FootnoteAnchor"/>
          <w:rtl w:val="true"/>
        </w:rPr>
        <w:footnoteReference w:id="131"/>
      </w:r>
      <w:bookmarkStart w:id="59" w:name="pg16193_176031"/>
    </w:p>
    <w:p>
      <w:pPr>
        <w:pStyle w:val="BookText"/>
        <w:rPr/>
      </w:pPr>
      <w:bookmarkEnd w:id="59"/>
      <w:r>
        <w:rPr>
          <w:rFonts w:ascii="IRNazanin" w:hAnsi="IRNazanin" w:eastAsia="IRNazanin"/>
          <w:color w:val="111111"/>
          <w:sz w:val="28"/>
          <w:sz w:val="28"/>
          <w:szCs w:val="28"/>
          <w:rtl w:val="true"/>
          <w:lang w:bidi="fa-IR"/>
        </w:rPr>
        <w:t>با توجه است ولى خیر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در شرح خود برّ و نیکى را به صفت حمیده عفّت برگردانده که حد وسط بین خمودى شهوت و فجور است و شاهد بر سخن خود این آورده است که به انسان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نکته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وسیع است؛ خواه شکافتن زمین یا چیز دیگر و از آن جا که نور صبح پرده شب را مى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پرده حیا و پاکى را مى درد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حال، اول به سراغ مقام ابرار مى رویم، و دوم این که ابرار چه کسانى هستند؟ و سوم این که نشانه ابرار چیست، و چگونه مى توان در زمره آنها داخل شد؟</w:t>
      </w:r>
    </w:p>
    <w:p>
      <w:pPr>
        <w:pStyle w:val="Heading3"/>
        <w:numPr>
          <w:ilvl w:val="2"/>
          <w:numId w:val="1"/>
        </w:numPr>
        <w:rPr/>
      </w:pPr>
      <w:bookmarkStart w:id="60" w:name="__RefHeading___Toc2926174_1280447820"/>
      <w:bookmarkStart w:id="61" w:name="_Toc22"/>
      <w:bookmarkEnd w:id="60"/>
      <w:r>
        <w:rPr>
          <w:rtl w:val="true"/>
        </w:rPr>
        <w:t>مقام ابرار</w:t>
      </w:r>
      <w:bookmarkEnd w:id="61"/>
    </w:p>
    <w:p>
      <w:pPr>
        <w:pStyle w:val="BookText"/>
        <w:rPr/>
      </w:pPr>
      <w:r>
        <w:rPr>
          <w:rFonts w:ascii="IRNazanin" w:hAnsi="IRNazanin" w:eastAsia="IRNazanin"/>
          <w:color w:val="111111"/>
          <w:sz w:val="28"/>
          <w:sz w:val="28"/>
          <w:szCs w:val="28"/>
          <w:rtl w:val="true"/>
          <w:lang w:bidi="fa-IR"/>
        </w:rPr>
        <w:t>در آیات مختلفى از قرآن مجید، سخن از ابرار و مقام آنها است، همچنان که در بعضى آیات، سخن از فجّار و جایگاه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سوره انفطار،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لَفِى نَعِیم ـ وَإِنَّ الْفُجَّارَ لَفِى 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نیکان در نعمت فراوانند و بدکاران در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مطففین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کِتَابَ الْأَبْرَارِ لَفِى عِلِّیِّینَ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 اعمال نیکان در علییّن است</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الفُجَّارِ لَفِى سِجِّین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 اعمال بدکاران در سجّین است</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 دفتر کلّى است که حساب همه بدکاران 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ولى فقط نامه اعمال و حساب هر یک از نیکان در آن</w:t>
      </w:r>
    </w:p>
    <w:p>
      <w:pPr>
        <w:pStyle w:val="BookText"/>
        <w:rPr/>
      </w:pPr>
      <w:r>
        <w:rPr>
          <w:rFonts w:ascii="IRNazanin" w:hAnsi="IRNazanin" w:eastAsia="IRNazanin"/>
          <w:color w:val="111111"/>
          <w:sz w:val="28"/>
          <w:sz w:val="28"/>
          <w:szCs w:val="28"/>
          <w:rtl w:val="true"/>
          <w:lang w:bidi="fa-IR"/>
        </w:rPr>
        <w:t>منعکس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التفسیر هو کتابٌ جامعٌ دیوانُ الشّر دوّن اللّهُ فیه اَعْمالَ الکفرة و الفَسَقَة مِنَ الجِنِّ وَ الاِنس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آمده است که سجین کتابى است جامع دیوان بدیها که خداوند اعمال کافران و فاسقان جنّ و انس را در آن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طریحى روشن نساخته که این تفسیر از معصوم است یا غیر او</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سوره هاى انفطار و مطففین، به طور مجمل درباره ابرار و فجّار سخن آمده است و به طور مشروح، خصوصاً درباره ابرار در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الاَْبْرَارَ یَشْرَبُونَ مِنْ کَأْس کَانَ مِزَاجُهَا کَافُوراً ـ عَیْناً یَشْرَبُ بِهَا عِبَادُ اللهِ یُفَجِّرُونَهَا تَفْجِیراً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نیکان از جامى مى نوشند که با عطر خوشى آمیخهت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اى که بندگان خاص خدا از آن مى نوشند، و از هر جا بخواهند آن را جارى مى سازند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حدیثى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چشمه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عَینٌ فى دارِ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تَفْجُر الى دوُر الاَنْبیاء و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چشمه اى است در خانه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آنجا به خانه سایر پیامبران و مؤمنان جارى مى 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سوره، سخن از بهشت و حریر و تکیه زدن بر تختهاى زیبا زیر سایه درختان بهشتى و چیدن میوه هاى بهشت است و این که گرداگرد ابرار ظرفهاى نقره و قدحهاى بلورین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بهترین غذاها و نوشیدنى ها براى آنها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چشمه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شراب بهشتى نوشند، نوجوانانى چون مروارید گرداگرد آنها به خدمت مشغولند، لباسهاى حریر نازک</w:t>
      </w:r>
    </w:p>
    <w:p>
      <w:pPr>
        <w:pStyle w:val="BookText"/>
        <w:rPr/>
      </w:pPr>
      <w:r>
        <w:rPr>
          <w:rFonts w:ascii="IRNazanin" w:hAnsi="IRNazanin" w:eastAsia="IRNazanin"/>
          <w:color w:val="111111"/>
          <w:sz w:val="28"/>
          <w:sz w:val="28"/>
          <w:szCs w:val="28"/>
          <w:rtl w:val="true"/>
          <w:lang w:bidi="fa-IR"/>
        </w:rPr>
        <w:t>و سبز و دیباى ضخیم پوشیده و دستبندهائى از نقره به دست داشته و خدا از آنها قدردانى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به قدرى بلندمرتبه است، که صاحبان عقل و خرد بر آنها غبطه خورند، و از خدا جایگاه آنها را مى طلبند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آل عمران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وَالْأَرْضِ وَاخْتِلاَفِ اللَّیْلِ وَالنَّهَارِ لاَیَات لِّأُولِى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وَقُعُوداً وَعَلَى جُنُوبِهِمْ وَیَتَفَکَّرُونَ فِى خَلْقِ السَّماوَاتِ وَالْأَرْضِ رَبَّنَا مَا خَلَقْتَ هَذَا بَاطِلا سُبْحَانَکَ فَقِنَا عَذَابَ النَّارِ ـ رَبَّنَا إِنَّکَ مَنْ تُدْخِلِ النَّارَ فَقَدْ أَخْزَیْتَهُ وَمَا لِلظَّالِمِینَ مِنْ أَنْصَار ـ رَّبَّنَا إِنَّنَا سَمِعْنَا مُنَادِیاً یُنَادِى لِلْإِیمَانِ أَنْ آمِنُوا بِرَبِّکُمْ فَآمَنَّا رَبَّنَا فَاغْفِرْ لَنَا ذُنُوبَنَا وَکَفِّرْ عَنَّا سَیِّئَاتِنَا وَتَوَفَّنَا مَعَ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وَآتِنَا مَا وَعَدْتَّنَا عَلَى رُسُلِکَ وَلاَ تُخْزِنَا یَوْمَ الْقِیَامَةِ إِنَّکَ لاَ تُخْلِفُ الْمِیعَادَ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آفرینش آسمانها و زمین و رفت و آمد شب و روز،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صاحبان خرد و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خدا را در حال ایستادن و نشستن و آنگاه که به پهلو خوابیده اند یاد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معمولا از این سه حالت خالى نیست، یعنى در همه حال یاد خدا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اسرار آفرینش آسمانها و زمین مى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بارالها این را بیهوده نیافریده اى، منزّهى تو، ما را از عذاب آتش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افکنى، او را خوار و رسوا ساخته اى و این چنین افراد ستمگر، یاورى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صداى منادى توحید را شنیدیم که دعوت مى کرد به پروردگار خود ایمان بیاورید و ما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ما را ببخش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بمیرآن پروردگارا آنچه را که به وسیله پیامبران، ما را وعده فرمودى به ما مرحمت کن و ما را در روز رستاخیز رسوا مگردان، زیرا تو هیچگاه از وعده خود تخلف نمى کنى</w:t>
      </w:r>
      <w:r>
        <w:rPr>
          <w:rFonts w:eastAsia="IRNazanin" w:cs="IRNazanin"/>
          <w:color w:val="111111"/>
          <w:sz w:val="28"/>
          <w:szCs w:val="28"/>
          <w:rtl w:val="true"/>
          <w:lang w:bidi="fa-IR"/>
        </w:rPr>
        <w:t>».</w:t>
      </w:r>
      <w:r>
        <w:rPr>
          <w:rStyle w:val="FootnoteAnchor"/>
          <w:rtl w:val="true"/>
        </w:rPr>
        <w:footnoteReference w:id="139"/>
      </w:r>
      <w:bookmarkStart w:id="62" w:name="pg16193_176034"/>
    </w:p>
    <w:p>
      <w:pPr>
        <w:pStyle w:val="Heading3"/>
        <w:numPr>
          <w:ilvl w:val="2"/>
          <w:numId w:val="1"/>
        </w:numPr>
        <w:rPr/>
      </w:pPr>
      <w:bookmarkStart w:id="63" w:name="__RefHeading___Toc2926176_1280447820"/>
      <w:bookmarkStart w:id="64" w:name="_Toc23"/>
      <w:bookmarkEnd w:id="62"/>
      <w:bookmarkEnd w:id="63"/>
      <w:r>
        <w:rPr>
          <w:rtl w:val="true"/>
        </w:rPr>
        <w:t>اهمیت آیات فوق</w:t>
      </w:r>
      <w:bookmarkEnd w:id="64"/>
    </w:p>
    <w:p>
      <w:pPr>
        <w:pStyle w:val="BookText"/>
        <w:rPr/>
      </w:pPr>
      <w:r>
        <w:rPr>
          <w:rFonts w:ascii="IRNazanin" w:hAnsi="IRNazanin" w:eastAsia="IRNazanin"/>
          <w:color w:val="111111"/>
          <w:sz w:val="28"/>
          <w:sz w:val="28"/>
          <w:szCs w:val="28"/>
          <w:rtl w:val="true"/>
          <w:lang w:bidi="fa-IR"/>
        </w:rPr>
        <w:t>در احادیث و روایات اهمیت بسزائى به این آیات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ابى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عایشه رفتم از او پرسیدم، شگفت انگیزترین چیزى که در عمرت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دیدى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انگیز بود، ولى از همه عجیب تر این که شبى از شبها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من بود به استراحت پرداخت، هنوز آرام نگرفته بود که از جا برخاست و لباس پوشید و وضو گرفت و به نماز ایستاد، و آن قدر در حال نماز و در جذبه خاص الهى اشک ریخت، که جلو لباسش از اشک چشمش تر شد، سپس سر به سجده نهاد، و چندان گریست که زمین از اشک چشمش تر شد، و همچنان تا طلوع صبح منقلب و گریان بود، 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نماز صبح خواند،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گریان دید، عرض کرد چرا چنین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مشمول لطف خدا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لِلّهِ عَبْداً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نباید بنده شکرگزار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خداوند در شبى که گذشت آیات تکان دهنده اى بر من نازل کرده است، و سپس شروع به خواندن پنج آیه فوق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قَرأها و لم یتفَکّر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آن کسى که آنها را بخواند ولى در آنها نیندیشد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جمله اخیر که افراد را با تأکید فراوان به تفکر هنگام تلاوت این آیات امر مى کند، در روایات متعددى به عبارات گوناگون نقل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نماز شب برمى خاست، نخست مسواک زده و سپس نظر به آسمان مى افکند و این آیات را زمزمه مى کرد،</w:t>
      </w:r>
      <w:r>
        <w:rPr>
          <w:rStyle w:val="FootnoteAnchor"/>
          <w:rtl w:val="true"/>
        </w:rPr>
        <w:footnoteReference w:id="14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رسیده هر که براى نماز شب برمى خیزد این آیات را تلاوت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خاص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نیز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خدمتش بودم، هنوز چشم مرا خواب فرانگرفته بود که دیدم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شروع به خواندن این آیات کرد، سپس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یا بیدار؟ عرض کردم بیدارم و صحنه آسمان را تماشا مى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که آلودگى هاى زمین را نپذیرفتند و به این راه آسمان پیش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دیوار عالم ماده بیرون پریده و روح بلند آنها ملکوت آسمانها را سیر مى کند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بلندى جایگاه ابرار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اولوالالباب و صاحب خرد هستند، و همیشه در ذکر و یاد خدا به سر مى برند، از بارگاه الهى زندگی و مرگ چون ابرار مى طلبند، در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صاحبان خرد و اندیشه سه چیز از خدا خواستند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غفران ذنوب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تکفیر 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قرار گرفتن و محشور شدن با ابرار</w:t>
      </w:r>
      <w:r>
        <w:rPr>
          <w:rFonts w:eastAsia="IRNazanin" w:cs="IRNazanin"/>
          <w:color w:val="111111"/>
          <w:sz w:val="28"/>
          <w:szCs w:val="28"/>
          <w:rtl w:val="true"/>
          <w:lang w:bidi="fa-IR"/>
        </w:rPr>
        <w:t>.</w:t>
      </w:r>
      <w:r>
        <w:rPr>
          <w:rStyle w:val="FootnoteAnchor"/>
          <w:rtl w:val="true"/>
        </w:rPr>
        <w:footnoteReference w:id="144"/>
      </w:r>
      <w:bookmarkStart w:id="65" w:name="pg16193_176036"/>
    </w:p>
    <w:p>
      <w:pPr>
        <w:pStyle w:val="BookText"/>
        <w:rPr/>
      </w:pPr>
      <w:bookmarkEnd w:id="65"/>
      <w:r>
        <w:rPr>
          <w:rFonts w:ascii="IRNazanin" w:hAnsi="IRNazanin" w:eastAsia="IRNazanin"/>
          <w:color w:val="111111"/>
          <w:sz w:val="28"/>
          <w:sz w:val="28"/>
          <w:szCs w:val="28"/>
          <w:rtl w:val="true"/>
          <w:lang w:bidi="fa-IR"/>
        </w:rPr>
        <w:t>تا به اینجا سخن از مقام ابرار بود، حال ببینیم ابرار چه کسانى هستند</w:t>
      </w:r>
      <w:r>
        <w:rPr>
          <w:rFonts w:eastAsia="IRNazanin" w:cs="IRNazanin"/>
          <w:color w:val="111111"/>
          <w:sz w:val="28"/>
          <w:szCs w:val="28"/>
          <w:rtl w:val="true"/>
          <w:lang w:bidi="fa-IR"/>
        </w:rPr>
        <w:t>.</w:t>
      </w:r>
    </w:p>
    <w:p>
      <w:pPr>
        <w:pStyle w:val="Heading3"/>
        <w:numPr>
          <w:ilvl w:val="2"/>
          <w:numId w:val="1"/>
        </w:numPr>
        <w:rPr/>
      </w:pPr>
      <w:bookmarkStart w:id="66" w:name="__RefHeading___Toc2926178_1280447820"/>
      <w:bookmarkStart w:id="67" w:name="_Toc24"/>
      <w:bookmarkEnd w:id="66"/>
      <w:r>
        <w:rPr>
          <w:rtl w:val="true"/>
        </w:rPr>
        <w:t>ابرار چه کسانى هستند؟</w:t>
      </w:r>
      <w:bookmarkEnd w:id="67"/>
    </w:p>
    <w:p>
      <w:pPr>
        <w:pStyle w:val="BookText"/>
        <w:rPr/>
      </w:pPr>
      <w:r>
        <w:rPr>
          <w:rFonts w:ascii="IRNazanin" w:hAnsi="IRNazanin" w:eastAsia="IRNazanin"/>
          <w:color w:val="111111"/>
          <w:sz w:val="28"/>
          <w:sz w:val="28"/>
          <w:szCs w:val="28"/>
          <w:rtl w:val="true"/>
          <w:lang w:bidi="fa-IR"/>
        </w:rPr>
        <w:t xml:space="preserve">گفته شد که در آیات قرآن، مثل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و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و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مطففین سخن از ابرار و مقامات والاى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فى کِتابِ اللّه عَزَّوَجَلَّ مِنْ قَوله اِنَّ الابرابر فَوَاللّه ما اَرادَ بِه الاّ علىَّ بْن اَبیطالِب وَ فاطِمة و اَنَا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قسم به خدا، اراده نکرده مگر على بن ابیطالب و فاطمه و من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بدون شک خمسه طیبه و طاهره از ابرار و از مصادیق روشن و بارز آن هستند، و چنان که در تفسیر سوره دهر آمده، این سوره عمدتاً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آن اشاره به فضائل آنها است، گرچه شأن نزول مانع از عمومیت و گسترش مفهوم آیات نمى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قابل ذکر است که گاهى ابرار و گاهى مقربین گفته مى شود، ظاهراً نسبت</w:t>
      </w:r>
      <w:bookmarkStart w:id="68" w:name="pg16193_176037"/>
    </w:p>
    <w:p>
      <w:pPr>
        <w:pStyle w:val="BookText"/>
        <w:rPr/>
      </w:pPr>
      <w:bookmarkEnd w:id="68"/>
      <w:r>
        <w:rPr>
          <w:rFonts w:ascii="IRNazanin" w:hAnsi="IRNazanin" w:eastAsia="IRNazanin"/>
          <w:color w:val="111111"/>
          <w:sz w:val="28"/>
          <w:sz w:val="28"/>
          <w:szCs w:val="28"/>
          <w:rtl w:val="true"/>
          <w:lang w:bidi="fa-IR"/>
        </w:rPr>
        <w:t xml:space="preserve">این دو عموم و خصوص مطلق است، یعنى هر کسى که جزو مقربین بود، جزو ابرار است؛ ولى چنین نیست که هر کس جزو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مقام مقربین رسیده باشد؛ گروه مقربین دسته اى خاص از مؤمنانند که برنامه اعمال نیکان و ابرار شاهد و ناظرند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جمله معروف هم شاهد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کارهاى نیک ابرار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غیرنیک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مقربین به چنان مقامى رسیده اند که اگر اعمال نیک ابرار را انجام دهند، گوئى سیئه اى مرتکب شده و باید استغفار کنند، یعنى اعمال آنها خالص تر و پرقیمت تر از اعمال ابرار باید باشد</w:t>
      </w:r>
      <w:r>
        <w:rPr>
          <w:rFonts w:eastAsia="IRNazanin" w:cs="IRNazanin"/>
          <w:color w:val="111111"/>
          <w:sz w:val="28"/>
          <w:szCs w:val="28"/>
          <w:rtl w:val="true"/>
          <w:lang w:bidi="fa-IR"/>
        </w:rPr>
        <w:t>.</w:t>
      </w:r>
    </w:p>
    <w:p>
      <w:pPr>
        <w:pStyle w:val="Heading3"/>
        <w:numPr>
          <w:ilvl w:val="2"/>
          <w:numId w:val="1"/>
        </w:numPr>
        <w:rPr/>
      </w:pPr>
      <w:bookmarkStart w:id="69" w:name="__RefHeading___Toc2926180_1280447820"/>
      <w:bookmarkStart w:id="70" w:name="_Toc25"/>
      <w:bookmarkEnd w:id="69"/>
      <w:r>
        <w:rPr>
          <w:rtl w:val="true"/>
        </w:rPr>
        <w:t>نشانه هاى ابرار</w:t>
      </w:r>
      <w:bookmarkEnd w:id="70"/>
    </w:p>
    <w:p>
      <w:pPr>
        <w:pStyle w:val="BookText"/>
        <w:rPr/>
      </w:pPr>
      <w:r>
        <w:rPr>
          <w:rFonts w:ascii="IRNazanin" w:hAnsi="IRNazanin" w:eastAsia="IRNazanin"/>
          <w:color w:val="111111"/>
          <w:sz w:val="28"/>
          <w:sz w:val="28"/>
          <w:szCs w:val="28"/>
          <w:rtl w:val="true"/>
          <w:lang w:bidi="fa-IR"/>
        </w:rPr>
        <w:t>در آیات و روایات نشانه هائى از آنها ذکر شده است که به چندى از آنها اشاره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پنج نشانه براى آنها ذکر شده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وفاء به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خوف از روزى که عذابش فراگیر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یَوْماً کَانَ شَرُّهُ مُسْتَطِیراً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اطعام مسکین و یتیم و اسیر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عَلى حُبِّهِ</w:t>
      </w:r>
      <w:r>
        <w:rPr>
          <w:rStyle w:val="FootnoteAnchor"/>
          <w:rtl w:val="true"/>
        </w:rPr>
        <w:footnoteReference w:id="148"/>
      </w:r>
      <w:r>
        <w:rPr>
          <w:rFonts w:ascii="Amiri" w:hAnsi="Amiri" w:eastAsia="Amiri" w:cs="Amiri"/>
          <w:color w:val="111111"/>
          <w:sz w:val="28"/>
          <w:sz w:val="28"/>
          <w:szCs w:val="28"/>
          <w:rtl w:val="true"/>
          <w:lang w:bidi="ar-SA"/>
        </w:rPr>
        <w:t>مِسْکِیناً وَ یَتِیماً وَ أَسِیراً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ترس و خوف از پروردگار در روز شدت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عَلامَةُ البارّ فَعَشرةَ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فِى اللّهِ وَ یُبْغِضُ فِى اللّهِ وَ یُصاحِبُ فِى اللّهِ وَ یُفارق فِى اللّه و یَغْضِبُ فِى اللّه و یَرضى فِى اللّه و یعملُ لِلّه و یطلُبُ الیه وَ یَخْشَعُ خائِفاً مَخُوفاً طاهِراً مُخْلِصاً مُسْتَحْیِیاً مُراقِباً وَ یُحْسِنُ فِى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نشانه فرد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جزو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دوست مى دارد براى خدا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 دشمنى مى کند براى خدا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 مصاحبت مى کند براى خدا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 جدا مى شود براى خدا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 غضب مى کند براى خدا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 راضى مى شود براى خدا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و عمل مى کند براى خدا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و طلب و درخواست مى کند براى تقرب به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و خشوع مى کند در حالى که ترسان، پاک و بااخلاص، حیا کننده و مراقب است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 احسان مى کند براى خدا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اِخْوَةٌ بَرَرَة مُتَحابیّن فِى اللّه، متواصلین مُتَراحمین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 داشته باشید از خدا، و برادران نیکى براى یکدیگر باشید، براى خدا به هم محبت کنید، و با یکدیگر رابطه برقرار کنید و به همدیگر ترحّم کنید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سه صفت اخیر بیانى از نشانه هاى برادران نیکوکار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البِرّان تَعْمَل فى السرّ عملَ العلانیة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نیکى آن است که در خفاء همان کنى که آشکارا مى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تو یکسان باشد</w:t>
      </w:r>
      <w:r>
        <w:rPr>
          <w:rFonts w:eastAsia="IRNazanin" w:cs="IRNazanin"/>
          <w:color w:val="111111"/>
          <w:sz w:val="28"/>
          <w:szCs w:val="28"/>
          <w:rtl w:val="true"/>
          <w:lang w:bidi="fa-IR"/>
        </w:rPr>
        <w:t>)».</w:t>
      </w:r>
      <w:r>
        <w:rPr>
          <w:rStyle w:val="FootnoteAnchor"/>
          <w:rtl w:val="true"/>
        </w:rPr>
        <w:footnoteReference w:id="151"/>
      </w:r>
      <w:bookmarkStart w:id="71" w:name="pg16193_176039"/>
    </w:p>
    <w:p>
      <w:pPr>
        <w:pStyle w:val="Heading2"/>
        <w:numPr>
          <w:ilvl w:val="1"/>
          <w:numId w:val="1"/>
        </w:numPr>
        <w:rPr/>
      </w:pPr>
      <w:bookmarkStart w:id="72" w:name="__RefHeading___Toc2926182_1280447820"/>
      <w:bookmarkStart w:id="73" w:name="_Toc26"/>
      <w:bookmarkEnd w:id="71"/>
      <w:bookmarkEnd w:id="72"/>
      <w:r>
        <w:rPr/>
        <w:t>34</w:t>
      </w:r>
      <w:r>
        <w:rPr>
          <w:rtl w:val="true"/>
        </w:rPr>
        <w:t>ـ أتقیاء</w:t>
      </w:r>
      <w:bookmarkEnd w:id="73"/>
    </w:p>
    <w:p>
      <w:pPr>
        <w:pStyle w:val="BookText"/>
        <w:rPr/>
      </w:pPr>
      <w:r>
        <w:rPr>
          <w:rFonts w:ascii="IRNazanin" w:hAnsi="IRNazanin" w:eastAsia="IRNazanin"/>
          <w:color w:val="111111"/>
          <w:sz w:val="28"/>
          <w:sz w:val="28"/>
          <w:szCs w:val="28"/>
          <w:rtl w:val="true"/>
          <w:lang w:bidi="fa-IR"/>
        </w:rPr>
        <w:t>صفت چهارم روزانه پرهیزگاران را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مى شمارد این تقوى، تقوى به معنى خاص است که همان ترس و التهاب درونى از آینده و اعمال است، در مقابل، تقوى به معنى عام که حضرت در مجموع خطبه درصدد بیان آن هستند، متقّى به معنى عام آن است که داراى فضائلى که مولى مى شمارند باشد، و از آنها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توضیح کافى و وافى درباره تقوى به معنى خاص قبلا داده شد، براى اختصار به همان توضیحات اکتفاء مى کنیم به فراز بعد که در ارتباط با همین فراز است مى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 عارف دلسوخته ابتدا در وصف روز و سپس درباره چهار صفت روزانه 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روز و نسیم صبحگاهش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خورشید رخشان شد گواهش</w:t>
      </w:r>
    </w:p>
    <w:p>
      <w:pPr>
        <w:pStyle w:val="BookText"/>
        <w:rPr/>
      </w:pPr>
      <w:r>
        <w:rPr>
          <w:rFonts w:ascii="IRNazanin" w:hAnsi="IRNazanin" w:eastAsia="IRNazanin"/>
          <w:color w:val="111111"/>
          <w:sz w:val="28"/>
          <w:sz w:val="28"/>
          <w:szCs w:val="28"/>
          <w:rtl w:val="true"/>
          <w:lang w:bidi="fa-IR"/>
        </w:rPr>
        <w:t xml:space="preserve">خوشا روز و مبارک طلعت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زین طالع آمد بخت فیروز</w:t>
      </w:r>
    </w:p>
    <w:p>
      <w:pPr>
        <w:pStyle w:val="BookText"/>
        <w:rPr/>
      </w:pPr>
      <w:r>
        <w:rPr>
          <w:rFonts w:ascii="IRNazanin" w:hAnsi="IRNazanin" w:eastAsia="IRNazanin"/>
          <w:color w:val="111111"/>
          <w:sz w:val="28"/>
          <w:sz w:val="28"/>
          <w:szCs w:val="28"/>
          <w:rtl w:val="true"/>
          <w:lang w:bidi="fa-IR"/>
        </w:rPr>
        <w:t>گشاى اى صبح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مبند 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روى خورشید</w:t>
      </w:r>
    </w:p>
    <w:p>
      <w:pPr>
        <w:pStyle w:val="BookText"/>
        <w:rPr/>
      </w:pPr>
      <w:r>
        <w:rPr>
          <w:rFonts w:ascii="IRNazanin" w:hAnsi="IRNazanin" w:eastAsia="IRNazanin"/>
          <w:color w:val="111111"/>
          <w:sz w:val="28"/>
          <w:sz w:val="28"/>
          <w:szCs w:val="28"/>
          <w:rtl w:val="true"/>
          <w:lang w:bidi="fa-IR"/>
        </w:rPr>
        <w:t xml:space="preserve">بیار اى خوش نسیم صبحگاهى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عاشقان روشن گواهى</w:t>
      </w:r>
    </w:p>
    <w:p>
      <w:pPr>
        <w:pStyle w:val="BookText"/>
        <w:rPr/>
      </w:pPr>
      <w:r>
        <w:rPr>
          <w:rFonts w:ascii="IRNazanin" w:hAnsi="IRNazanin" w:eastAsia="IRNazanin"/>
          <w:color w:val="111111"/>
          <w:sz w:val="28"/>
          <w:sz w:val="28"/>
          <w:szCs w:val="28"/>
          <w:rtl w:val="true"/>
          <w:lang w:bidi="fa-IR"/>
        </w:rPr>
        <w:t xml:space="preserve">نقاب شب کش اى خورشید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خود جهان را ساز گلشن</w:t>
      </w:r>
    </w:p>
    <w:p>
      <w:pPr>
        <w:pStyle w:val="BookText"/>
        <w:rPr/>
      </w:pPr>
      <w:r>
        <w:rPr>
          <w:rFonts w:ascii="IRNazanin" w:hAnsi="IRNazanin" w:eastAsia="IRNazanin"/>
          <w:color w:val="111111"/>
          <w:sz w:val="28"/>
          <w:sz w:val="28"/>
          <w:szCs w:val="28"/>
          <w:rtl w:val="true"/>
          <w:lang w:bidi="fa-IR"/>
        </w:rPr>
        <w:t xml:space="preserve">ز رحمت اى نسیم صبح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کش یوسف خود از چَه خواب</w:t>
      </w:r>
    </w:p>
    <w:p>
      <w:pPr>
        <w:pStyle w:val="BookText"/>
        <w:rPr/>
      </w:pPr>
      <w:r>
        <w:rPr>
          <w:rFonts w:ascii="IRNazanin" w:hAnsi="IRNazanin" w:eastAsia="IRNazanin"/>
          <w:color w:val="111111"/>
          <w:sz w:val="28"/>
          <w:sz w:val="28"/>
          <w:szCs w:val="28"/>
          <w:rtl w:val="true"/>
          <w:lang w:bidi="fa-IR"/>
        </w:rPr>
        <w:t xml:space="preserve">بر آر، اى صبح و داد از چرخ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شحنه</w:t>
      </w:r>
      <w:r>
        <w:rPr>
          <w:rStyle w:val="FootnoteAnchor"/>
          <w:rtl w:val="true"/>
        </w:rPr>
        <w:footnoteReference w:id="152"/>
      </w:r>
      <w:r>
        <w:rPr>
          <w:rFonts w:ascii="IRNazanin" w:hAnsi="IRNazanin" w:eastAsia="IRNazanin"/>
          <w:color w:val="111111"/>
          <w:sz w:val="28"/>
          <w:sz w:val="28"/>
          <w:szCs w:val="28"/>
          <w:rtl w:val="true"/>
          <w:lang w:bidi="fa-IR"/>
        </w:rPr>
        <w:t>شب داد مستان</w:t>
      </w:r>
    </w:p>
    <w:p>
      <w:pPr>
        <w:pStyle w:val="BookText"/>
        <w:rPr/>
      </w:pPr>
      <w:r>
        <w:rPr>
          <w:rFonts w:ascii="IRNazanin" w:hAnsi="IRNazanin" w:eastAsia="IRNazanin"/>
          <w:color w:val="111111"/>
          <w:sz w:val="28"/>
          <w:sz w:val="28"/>
          <w:szCs w:val="28"/>
          <w:rtl w:val="true"/>
          <w:lang w:bidi="fa-IR"/>
        </w:rPr>
        <w:t xml:space="preserve">برآ، اى مهر تا مه کنم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اختر شب گرد غمّاز</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برآ، اى مهر و گیتى را برون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زدلتنگى زندان شب تار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 اى مهر تا گردون شود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زلوث انجم بد مهره بى باک</w:t>
      </w:r>
    </w:p>
    <w:p>
      <w:pPr>
        <w:pStyle w:val="BookText"/>
        <w:rPr/>
      </w:pPr>
      <w:r>
        <w:rPr>
          <w:rFonts w:ascii="IRNazanin" w:hAnsi="IRNazanin" w:eastAsia="IRNazanin"/>
          <w:color w:val="111111"/>
          <w:sz w:val="28"/>
          <w:sz w:val="28"/>
          <w:szCs w:val="28"/>
          <w:rtl w:val="true"/>
          <w:lang w:bidi="fa-IR"/>
        </w:rPr>
        <w:t>به ملک چرخ تاز ای خسرو هور</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 آسمان را رایت نور</w:t>
      </w:r>
    </w:p>
    <w:p>
      <w:pPr>
        <w:pStyle w:val="BookText"/>
        <w:rPr/>
      </w:pPr>
      <w:r>
        <w:rPr>
          <w:rFonts w:ascii="IRNazanin" w:hAnsi="IRNazanin" w:eastAsia="IRNazanin"/>
          <w:color w:val="111111"/>
          <w:sz w:val="28"/>
          <w:sz w:val="28"/>
          <w:szCs w:val="28"/>
          <w:rtl w:val="true"/>
          <w:lang w:bidi="fa-IR"/>
        </w:rPr>
        <w:t xml:space="preserve">برآ اى یوسف صبح از بن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سیاره را شد، چاه در راه</w:t>
      </w:r>
    </w:p>
    <w:p>
      <w:pPr>
        <w:pStyle w:val="BookText"/>
        <w:rPr/>
      </w:pPr>
      <w:r>
        <w:rPr>
          <w:rFonts w:ascii="IRNazanin" w:hAnsi="IRNazanin" w:eastAsia="IRNazanin"/>
          <w:color w:val="111111"/>
          <w:sz w:val="28"/>
          <w:sz w:val="28"/>
          <w:szCs w:val="28"/>
          <w:rtl w:val="true"/>
          <w:lang w:bidi="fa-IR"/>
        </w:rPr>
        <w:t xml:space="preserve">چو گردد طلعت خورشید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زیبائى عالم هویدا</w:t>
      </w:r>
    </w:p>
    <w:p>
      <w:pPr>
        <w:pStyle w:val="BookText"/>
        <w:rPr/>
      </w:pPr>
      <w:r>
        <w:rPr>
          <w:rFonts w:ascii="IRNazanin" w:hAnsi="IRNazanin" w:eastAsia="IRNazanin"/>
          <w:color w:val="111111"/>
          <w:sz w:val="28"/>
          <w:sz w:val="28"/>
          <w:szCs w:val="28"/>
          <w:rtl w:val="true"/>
          <w:lang w:bidi="fa-IR"/>
        </w:rPr>
        <w:t xml:space="preserve">چو روز آید بهار عالم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جنبش به جان شادى فزاید</w:t>
      </w:r>
    </w:p>
    <w:p>
      <w:pPr>
        <w:pStyle w:val="BookText"/>
        <w:rPr/>
      </w:pPr>
      <w:r>
        <w:rPr>
          <w:rFonts w:ascii="IRNazanin" w:hAnsi="IRNazanin" w:eastAsia="IRNazanin"/>
          <w:color w:val="111111"/>
          <w:sz w:val="28"/>
          <w:sz w:val="28"/>
          <w:szCs w:val="28"/>
          <w:rtl w:val="true"/>
          <w:lang w:bidi="fa-IR"/>
        </w:rPr>
        <w:t xml:space="preserve">چو روز آید به وجد آرد 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قباى نور درپوشد جهان را</w:t>
      </w:r>
    </w:p>
    <w:p>
      <w:pPr>
        <w:pStyle w:val="BookText"/>
        <w:rPr/>
      </w:pPr>
      <w:r>
        <w:rPr>
          <w:rFonts w:ascii="IRNazanin" w:hAnsi="IRNazanin" w:eastAsia="IRNazanin"/>
          <w:color w:val="111111"/>
          <w:sz w:val="28"/>
          <w:sz w:val="28"/>
          <w:szCs w:val="28"/>
          <w:rtl w:val="true"/>
          <w:lang w:bidi="fa-IR"/>
        </w:rPr>
        <w:t xml:space="preserve">چو روز آید جان یابد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بسى راز نهانى</w:t>
      </w:r>
    </w:p>
    <w:p>
      <w:pPr>
        <w:pStyle w:val="BookText"/>
        <w:rPr/>
      </w:pPr>
      <w:r>
        <w:rPr>
          <w:rFonts w:ascii="IRNazanin" w:hAnsi="IRNazanin" w:eastAsia="IRNazanin"/>
          <w:color w:val="111111"/>
          <w:sz w:val="28"/>
          <w:sz w:val="28"/>
          <w:szCs w:val="28"/>
          <w:rtl w:val="true"/>
          <w:lang w:bidi="fa-IR"/>
        </w:rPr>
        <w:t xml:space="preserve">ز حجله شب عروس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آید به طرف باغ و صحرا</w:t>
      </w:r>
    </w:p>
    <w:p>
      <w:pPr>
        <w:pStyle w:val="BookText"/>
        <w:rPr/>
      </w:pPr>
      <w:r>
        <w:rPr>
          <w:rFonts w:ascii="IRNazanin" w:hAnsi="IRNazanin" w:eastAsia="IRNazanin"/>
          <w:color w:val="111111"/>
          <w:sz w:val="28"/>
          <w:sz w:val="28"/>
          <w:szCs w:val="28"/>
          <w:rtl w:val="true"/>
          <w:lang w:bidi="fa-IR"/>
        </w:rPr>
        <w:t xml:space="preserve">عروسان چمن را رخ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زرشگ ماهرویان ماه سوزد</w:t>
      </w:r>
    </w:p>
    <w:p>
      <w:pPr>
        <w:pStyle w:val="BookText"/>
        <w:rPr/>
      </w:pPr>
      <w:r>
        <w:rPr>
          <w:rFonts w:ascii="IRNazanin" w:hAnsi="IRNazanin" w:eastAsia="IRNazanin"/>
          <w:color w:val="111111"/>
          <w:sz w:val="28"/>
          <w:sz w:val="28"/>
          <w:szCs w:val="28"/>
          <w:rtl w:val="true"/>
          <w:lang w:bidi="fa-IR"/>
        </w:rPr>
        <w:t xml:space="preserve">زتیغش شیر بگریزد چو خرگوش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جوزا ز جبارى فراموش</w:t>
      </w:r>
    </w:p>
    <w:p>
      <w:pPr>
        <w:pStyle w:val="BookText"/>
        <w:rPr/>
      </w:pPr>
      <w:r>
        <w:rPr>
          <w:rFonts w:ascii="IRNazanin" w:hAnsi="IRNazanin" w:eastAsia="IRNazanin"/>
          <w:color w:val="111111"/>
          <w:sz w:val="28"/>
          <w:sz w:val="28"/>
          <w:szCs w:val="28"/>
          <w:rtl w:val="true"/>
          <w:lang w:bidi="fa-IR"/>
        </w:rPr>
        <w:t xml:space="preserve">گریزد دبّ اکبر نزد 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پر عقاب تیز پروا</w:t>
      </w:r>
    </w:p>
    <w:p>
      <w:pPr>
        <w:pStyle w:val="BookText"/>
        <w:rPr/>
      </w:pPr>
      <w:r>
        <w:rPr>
          <w:rFonts w:ascii="IRNazanin" w:hAnsi="IRNazanin" w:eastAsia="IRNazanin"/>
          <w:color w:val="111111"/>
          <w:sz w:val="28"/>
          <w:sz w:val="28"/>
          <w:szCs w:val="28"/>
          <w:rtl w:val="true"/>
          <w:lang w:bidi="fa-IR"/>
        </w:rPr>
        <w:t xml:space="preserve">فتد بر خاک ذات الکرسى از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کف الخضیب خویش تسلیم</w:t>
      </w:r>
    </w:p>
    <w:p>
      <w:pPr>
        <w:pStyle w:val="BookText"/>
        <w:rPr/>
      </w:pPr>
      <w:r>
        <w:rPr>
          <w:rFonts w:ascii="IRNazanin" w:hAnsi="IRNazanin" w:eastAsia="IRNazanin"/>
          <w:color w:val="111111"/>
          <w:sz w:val="28"/>
          <w:sz w:val="28"/>
          <w:szCs w:val="28"/>
          <w:rtl w:val="true"/>
          <w:lang w:bidi="fa-IR"/>
        </w:rPr>
        <w:t xml:space="preserve">زموج نور سازد بحر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هم سفینه غرق و هم صوت</w:t>
      </w:r>
    </w:p>
    <w:p>
      <w:pPr>
        <w:pStyle w:val="BookText"/>
        <w:rPr/>
      </w:pPr>
      <w:r>
        <w:rPr>
          <w:rFonts w:ascii="IRNazanin" w:hAnsi="IRNazanin" w:eastAsia="IRNazanin"/>
          <w:color w:val="111111"/>
          <w:sz w:val="28"/>
          <w:sz w:val="28"/>
          <w:szCs w:val="28"/>
          <w:rtl w:val="true"/>
          <w:lang w:bidi="fa-IR"/>
        </w:rPr>
        <w:t xml:space="preserve">هراسد ز آن شرار شورش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 فلک بهرام خون ریز</w:t>
      </w:r>
    </w:p>
    <w:p>
      <w:pPr>
        <w:pStyle w:val="BookText"/>
        <w:rPr/>
      </w:pPr>
      <w:r>
        <w:rPr>
          <w:rFonts w:ascii="IRNazanin" w:hAnsi="IRNazanin" w:eastAsia="IRNazanin"/>
          <w:color w:val="111111"/>
          <w:sz w:val="28"/>
          <w:sz w:val="28"/>
          <w:szCs w:val="28"/>
          <w:rtl w:val="true"/>
          <w:lang w:bidi="fa-IR"/>
        </w:rPr>
        <w:t xml:space="preserve">کشد از غرب کشتى جانب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غوّاصان این دریا کند غرق</w:t>
      </w:r>
    </w:p>
    <w:p>
      <w:pPr>
        <w:pStyle w:val="BookText"/>
        <w:rPr/>
      </w:pPr>
      <w:r>
        <w:rPr>
          <w:rFonts w:ascii="IRNazanin" w:hAnsi="IRNazanin" w:eastAsia="IRNazanin"/>
          <w:color w:val="111111"/>
          <w:sz w:val="28"/>
          <w:sz w:val="28"/>
          <w:szCs w:val="28"/>
          <w:rtl w:val="true"/>
          <w:lang w:bidi="fa-IR"/>
        </w:rPr>
        <w:t xml:space="preserve">کند افسون در این پرنقش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کژدم بسان چنگ خرچنگ</w:t>
      </w:r>
    </w:p>
    <w:p>
      <w:pPr>
        <w:pStyle w:val="BookText"/>
        <w:rPr/>
      </w:pPr>
      <w:r>
        <w:rPr>
          <w:rFonts w:ascii="IRNazanin" w:hAnsi="IRNazanin" w:eastAsia="IRNazanin"/>
          <w:color w:val="111111"/>
          <w:sz w:val="28"/>
          <w:sz w:val="28"/>
          <w:szCs w:val="28"/>
          <w:rtl w:val="true"/>
          <w:lang w:bidi="fa-IR"/>
        </w:rPr>
        <w:t xml:space="preserve">زند باز سپید چرخ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شب بماند از تک و تاز</w:t>
      </w:r>
    </w:p>
    <w:p>
      <w:pPr>
        <w:pStyle w:val="BookText"/>
        <w:rPr/>
      </w:pPr>
      <w:r>
        <w:rPr>
          <w:rFonts w:ascii="IRNazanin" w:hAnsi="IRNazanin" w:eastAsia="IRNazanin"/>
          <w:color w:val="111111"/>
          <w:sz w:val="28"/>
          <w:sz w:val="28"/>
          <w:szCs w:val="28"/>
          <w:rtl w:val="true"/>
          <w:lang w:bidi="fa-IR"/>
        </w:rPr>
        <w:t xml:space="preserve">برون آید جهان زان عرصه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را بود جولانگاه نیرنگ</w:t>
      </w:r>
    </w:p>
    <w:p>
      <w:pPr>
        <w:pStyle w:val="BookText"/>
        <w:rPr/>
      </w:pPr>
      <w:r>
        <w:rPr>
          <w:rFonts w:ascii="IRNazanin" w:hAnsi="IRNazanin" w:eastAsia="IRNazanin"/>
          <w:color w:val="111111"/>
          <w:sz w:val="28"/>
          <w:sz w:val="28"/>
          <w:szCs w:val="28"/>
          <w:rtl w:val="true"/>
          <w:lang w:bidi="fa-IR"/>
        </w:rPr>
        <w:t xml:space="preserve">زند بر تارک شب تیغ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به دلها نور امید</w:t>
      </w:r>
    </w:p>
    <w:p>
      <w:pPr>
        <w:pStyle w:val="BookText"/>
        <w:rPr/>
      </w:pPr>
      <w:r>
        <w:rPr>
          <w:rFonts w:ascii="IRNazanin" w:hAnsi="IRNazanin" w:eastAsia="IRNazanin"/>
          <w:color w:val="111111"/>
          <w:sz w:val="28"/>
          <w:sz w:val="28"/>
          <w:szCs w:val="28"/>
          <w:rtl w:val="true"/>
          <w:lang w:bidi="fa-IR"/>
        </w:rPr>
        <w:t xml:space="preserve">اگر شب زار نالد بلبل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آراید گل باغ</w:t>
      </w:r>
    </w:p>
    <w:p>
      <w:pPr>
        <w:pStyle w:val="BookText"/>
        <w:rPr/>
      </w:pPr>
      <w:r>
        <w:rPr>
          <w:rFonts w:ascii="IRNazanin" w:hAnsi="IRNazanin" w:eastAsia="IRNazanin"/>
          <w:color w:val="111111"/>
          <w:sz w:val="28"/>
          <w:sz w:val="28"/>
          <w:szCs w:val="28"/>
          <w:rtl w:val="true"/>
          <w:lang w:bidi="fa-IR"/>
        </w:rPr>
        <w:t xml:space="preserve">اگر شب کاروان در ره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سر منزل مقصود یابد</w:t>
      </w:r>
    </w:p>
    <w:p>
      <w:pPr>
        <w:pStyle w:val="BookText"/>
        <w:rPr/>
      </w:pPr>
      <w:r>
        <w:rPr>
          <w:rFonts w:ascii="IRNazanin" w:hAnsi="IRNazanin" w:eastAsia="IRNazanin"/>
          <w:color w:val="111111"/>
          <w:sz w:val="28"/>
          <w:sz w:val="28"/>
          <w:szCs w:val="28"/>
          <w:rtl w:val="true"/>
          <w:lang w:bidi="fa-IR"/>
        </w:rPr>
        <w:t xml:space="preserve">اگر شب عاشقان در سوز و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زفیض صبحگه در وجد و نازند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آید از دل شب آه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روز مى زد راه عشاق</w:t>
      </w:r>
    </w:p>
    <w:p>
      <w:pPr>
        <w:pStyle w:val="BookText"/>
        <w:rPr/>
      </w:pPr>
      <w:r>
        <w:rPr>
          <w:rFonts w:ascii="IRNazanin" w:hAnsi="IRNazanin" w:eastAsia="IRNazanin"/>
          <w:color w:val="111111"/>
          <w:sz w:val="28"/>
          <w:sz w:val="28"/>
          <w:szCs w:val="28"/>
          <w:rtl w:val="true"/>
          <w:lang w:bidi="fa-IR"/>
        </w:rPr>
        <w:t xml:space="preserve">گر آه نیمه شب جانسوز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دل ز شمع روز باشد</w:t>
      </w:r>
    </w:p>
    <w:p>
      <w:pPr>
        <w:pStyle w:val="BookText"/>
        <w:rPr/>
      </w:pPr>
      <w:r>
        <w:rPr>
          <w:rFonts w:ascii="IRNazanin" w:hAnsi="IRNazanin" w:eastAsia="IRNazanin"/>
          <w:color w:val="111111"/>
          <w:sz w:val="28"/>
          <w:sz w:val="28"/>
          <w:szCs w:val="28"/>
          <w:rtl w:val="true"/>
          <w:lang w:bidi="fa-IR"/>
        </w:rPr>
        <w:t xml:space="preserve">اگر شب، عشقبازان بى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آید در آغوش نگارند</w:t>
      </w:r>
    </w:p>
    <w:p>
      <w:pPr>
        <w:pStyle w:val="BookText"/>
        <w:rPr/>
      </w:pPr>
      <w:r>
        <w:rPr>
          <w:rFonts w:ascii="IRNazanin" w:hAnsi="IRNazanin" w:eastAsia="IRNazanin"/>
          <w:color w:val="111111"/>
          <w:sz w:val="28"/>
          <w:sz w:val="28"/>
          <w:szCs w:val="28"/>
          <w:rtl w:val="true"/>
          <w:lang w:bidi="fa-IR"/>
        </w:rPr>
        <w:t xml:space="preserve">شب است از ناله جانسوز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راز دارد روز عشاق</w:t>
      </w:r>
    </w:p>
    <w:p>
      <w:pPr>
        <w:pStyle w:val="BookText"/>
        <w:rPr/>
      </w:pPr>
      <w:r>
        <w:rPr>
          <w:rFonts w:ascii="IRNazanin" w:hAnsi="IRNazanin" w:eastAsia="IRNazanin"/>
          <w:color w:val="111111"/>
          <w:sz w:val="28"/>
          <w:sz w:val="28"/>
          <w:szCs w:val="28"/>
          <w:rtl w:val="true"/>
          <w:lang w:bidi="fa-IR"/>
        </w:rPr>
        <w:t xml:space="preserve">شب ار نقش فلک گردد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راز جهان روز است پیدا</w:t>
      </w:r>
    </w:p>
    <w:p>
      <w:pPr>
        <w:pStyle w:val="BookText"/>
        <w:rPr/>
      </w:pPr>
      <w:r>
        <w:rPr>
          <w:rFonts w:ascii="IRNazanin" w:hAnsi="IRNazanin" w:eastAsia="IRNazanin"/>
          <w:color w:val="111111"/>
          <w:sz w:val="28"/>
          <w:sz w:val="28"/>
          <w:szCs w:val="28"/>
          <w:rtl w:val="true"/>
          <w:lang w:bidi="fa-IR"/>
        </w:rPr>
        <w:t xml:space="preserve">شب ار سازد فلک را حیرت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جامش ز مهر روز لبریز</w:t>
      </w:r>
    </w:p>
    <w:p>
      <w:pPr>
        <w:pStyle w:val="BookText"/>
        <w:rPr/>
      </w:pPr>
      <w:r>
        <w:rPr>
          <w:rFonts w:ascii="IRNazanin" w:hAnsi="IRNazanin" w:eastAsia="IRNazanin"/>
          <w:color w:val="111111"/>
          <w:sz w:val="28"/>
          <w:sz w:val="28"/>
          <w:szCs w:val="28"/>
          <w:rtl w:val="true"/>
          <w:lang w:bidi="fa-IR"/>
        </w:rPr>
        <w:t xml:space="preserve">شب ار در زلف خوبان پیچ و تابست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رویشان روز آفتابست</w:t>
      </w:r>
    </w:p>
    <w:p>
      <w:pPr>
        <w:pStyle w:val="BookText"/>
        <w:rPr/>
      </w:pPr>
      <w:r>
        <w:rPr>
          <w:rFonts w:ascii="IRNazanin" w:hAnsi="IRNazanin" w:eastAsia="IRNazanin"/>
          <w:color w:val="111111"/>
          <w:sz w:val="28"/>
          <w:sz w:val="28"/>
          <w:szCs w:val="28"/>
          <w:rtl w:val="true"/>
          <w:lang w:bidi="fa-IR"/>
        </w:rPr>
        <w:t xml:space="preserve">بدین طلعت که خورشید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چون روز، شب را روى زیباست</w:t>
      </w:r>
    </w:p>
    <w:p>
      <w:pPr>
        <w:pStyle w:val="BookText"/>
        <w:rPr/>
      </w:pPr>
      <w:r>
        <w:rPr>
          <w:rFonts w:ascii="IRNazanin" w:hAnsi="IRNazanin" w:eastAsia="IRNazanin"/>
          <w:color w:val="111111"/>
          <w:sz w:val="28"/>
          <w:sz w:val="28"/>
          <w:szCs w:val="28"/>
          <w:rtl w:val="true"/>
          <w:lang w:bidi="fa-IR"/>
        </w:rPr>
        <w:t xml:space="preserve">هزار اختر گر افروزد گهروار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روز کى دارد شب تار</w:t>
      </w:r>
    </w:p>
    <w:p>
      <w:pPr>
        <w:pStyle w:val="BookText"/>
        <w:rPr/>
      </w:pPr>
      <w:r>
        <w:rPr>
          <w:rFonts w:ascii="IRNazanin" w:hAnsi="IRNazanin" w:eastAsia="IRNazanin"/>
          <w:color w:val="111111"/>
          <w:sz w:val="28"/>
          <w:sz w:val="28"/>
          <w:szCs w:val="28"/>
          <w:rtl w:val="true"/>
          <w:lang w:bidi="fa-IR"/>
        </w:rPr>
        <w:t xml:space="preserve">به روز آید گل و سنبل به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دل و دیده خریدار</w:t>
      </w:r>
    </w:p>
    <w:p>
      <w:pPr>
        <w:pStyle w:val="BookText"/>
        <w:rPr/>
      </w:pPr>
      <w:r>
        <w:rPr>
          <w:rFonts w:ascii="IRNazanin" w:hAnsi="IRNazanin" w:eastAsia="IRNazanin"/>
          <w:color w:val="111111"/>
          <w:sz w:val="28"/>
          <w:sz w:val="28"/>
          <w:szCs w:val="28"/>
          <w:rtl w:val="true"/>
          <w:lang w:bidi="fa-IR"/>
        </w:rPr>
        <w:t xml:space="preserve">به روز آید حساب عدل و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آشوب را دل، فتنه را سر</w:t>
      </w:r>
    </w:p>
    <w:p>
      <w:pPr>
        <w:pStyle w:val="BookText"/>
        <w:rPr/>
      </w:pPr>
      <w:r>
        <w:rPr>
          <w:rFonts w:ascii="IRNazanin" w:hAnsi="IRNazanin" w:eastAsia="IRNazanin"/>
          <w:color w:val="111111"/>
          <w:sz w:val="28"/>
          <w:sz w:val="28"/>
          <w:szCs w:val="28"/>
          <w:rtl w:val="true"/>
          <w:lang w:bidi="fa-IR"/>
        </w:rPr>
        <w:t xml:space="preserve">دهد روز آیت نور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شب در خم نیلى جهان را</w:t>
      </w:r>
    </w:p>
    <w:p>
      <w:pPr>
        <w:pStyle w:val="BookText"/>
        <w:rPr/>
      </w:pPr>
      <w:r>
        <w:rPr>
          <w:rFonts w:ascii="IRNazanin" w:hAnsi="IRNazanin" w:eastAsia="IRNazanin"/>
          <w:color w:val="111111"/>
          <w:sz w:val="28"/>
          <w:sz w:val="28"/>
          <w:szCs w:val="28"/>
          <w:rtl w:val="true"/>
          <w:lang w:bidi="fa-IR"/>
        </w:rPr>
        <w:t xml:space="preserve">شب انگیزد هزاران فتنه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روز سازد حل مشگل</w:t>
      </w:r>
    </w:p>
    <w:p>
      <w:pPr>
        <w:pStyle w:val="BookText"/>
        <w:rPr/>
      </w:pPr>
      <w:r>
        <w:rPr>
          <w:rFonts w:ascii="IRNazanin" w:hAnsi="IRNazanin" w:eastAsia="IRNazanin"/>
          <w:color w:val="111111"/>
          <w:sz w:val="28"/>
          <w:sz w:val="28"/>
          <w:szCs w:val="28"/>
          <w:rtl w:val="true"/>
          <w:lang w:bidi="fa-IR"/>
        </w:rPr>
        <w:t xml:space="preserve">به روز آواى بیداران به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شب زبیماران خروش است</w:t>
      </w:r>
    </w:p>
    <w:p>
      <w:pPr>
        <w:pStyle w:val="BookText"/>
        <w:rPr/>
      </w:pPr>
      <w:r>
        <w:rPr>
          <w:rFonts w:ascii="IRNazanin" w:hAnsi="IRNazanin" w:eastAsia="IRNazanin"/>
          <w:color w:val="111111"/>
          <w:sz w:val="28"/>
          <w:sz w:val="28"/>
          <w:szCs w:val="28"/>
          <w:rtl w:val="true"/>
          <w:lang w:bidi="fa-IR"/>
        </w:rPr>
        <w:t xml:space="preserve">چو خوش گفت آن حکیم نغز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باشد بلاى جان بیمار</w:t>
      </w:r>
    </w:p>
    <w:p>
      <w:pPr>
        <w:pStyle w:val="BookText"/>
        <w:rPr/>
      </w:pPr>
      <w:r>
        <w:rPr>
          <w:rFonts w:ascii="IRNazanin" w:hAnsi="IRNazanin" w:eastAsia="IRNazanin"/>
          <w:color w:val="111111"/>
          <w:sz w:val="28"/>
          <w:sz w:val="28"/>
          <w:szCs w:val="28"/>
          <w:rtl w:val="true"/>
          <w:lang w:bidi="fa-IR"/>
        </w:rPr>
        <w:t xml:space="preserve">الهى تا کى از روز و شب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نالى چو بیمار از تب عشق</w:t>
      </w:r>
    </w:p>
    <w:p>
      <w:pPr>
        <w:pStyle w:val="BookText"/>
        <w:rPr/>
      </w:pPr>
      <w:r>
        <w:rPr>
          <w:rFonts w:ascii="IRNazanin" w:hAnsi="IRNazanin" w:eastAsia="IRNazanin"/>
          <w:color w:val="111111"/>
          <w:sz w:val="28"/>
          <w:sz w:val="28"/>
          <w:szCs w:val="28"/>
          <w:rtl w:val="true"/>
          <w:lang w:bidi="fa-IR"/>
        </w:rPr>
        <w:t xml:space="preserve">به شب بیدار باش و روز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را به حکم عشق بگزار</w:t>
      </w:r>
    </w:p>
    <w:p>
      <w:pPr>
        <w:pStyle w:val="BookText"/>
        <w:rPr/>
      </w:pPr>
      <w:r>
        <w:rPr>
          <w:rFonts w:ascii="IRNazanin" w:hAnsi="IRNazanin" w:eastAsia="IRNazanin"/>
          <w:color w:val="111111"/>
          <w:sz w:val="28"/>
          <w:sz w:val="28"/>
          <w:szCs w:val="28"/>
          <w:rtl w:val="true"/>
          <w:lang w:bidi="fa-IR"/>
        </w:rPr>
        <w:t xml:space="preserve">که گر شب ره به جانان بازجوئى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خوشتر که راه شام پوئى</w:t>
      </w:r>
    </w:p>
    <w:p>
      <w:pPr>
        <w:pStyle w:val="BookText"/>
        <w:rPr/>
      </w:pPr>
      <w:r>
        <w:rPr>
          <w:rFonts w:ascii="IRNazanin" w:hAnsi="IRNazanin" w:eastAsia="IRNazanin"/>
          <w:color w:val="111111"/>
          <w:sz w:val="28"/>
          <w:sz w:val="28"/>
          <w:szCs w:val="28"/>
          <w:rtl w:val="true"/>
          <w:lang w:bidi="fa-IR"/>
        </w:rPr>
        <w:t xml:space="preserve">و گر روز آیدت رهبر بدان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نکوتر روز باشد از شب تار</w:t>
      </w:r>
    </w:p>
    <w:p>
      <w:pPr>
        <w:pStyle w:val="BookText"/>
        <w:rPr/>
      </w:pPr>
      <w:r>
        <w:rPr>
          <w:rFonts w:ascii="IRNazanin" w:hAnsi="IRNazanin" w:eastAsia="IRNazanin"/>
          <w:color w:val="111111"/>
          <w:sz w:val="28"/>
          <w:sz w:val="28"/>
          <w:szCs w:val="28"/>
          <w:rtl w:val="true"/>
          <w:lang w:bidi="fa-IR"/>
        </w:rPr>
        <w:t xml:space="preserve">مکن با روز و شب اى عشق پرخاش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روزى به یاد دوست خوش باش</w:t>
      </w:r>
    </w:p>
    <w:p>
      <w:pPr>
        <w:pStyle w:val="BookText"/>
        <w:rPr/>
      </w:pPr>
      <w:r>
        <w:rPr>
          <w:rFonts w:ascii="IRNazanin" w:hAnsi="IRNazanin" w:eastAsia="IRNazanin"/>
          <w:color w:val="111111"/>
          <w:sz w:val="28"/>
          <w:sz w:val="28"/>
          <w:szCs w:val="28"/>
          <w:rtl w:val="true"/>
          <w:lang w:bidi="fa-IR"/>
        </w:rPr>
        <w:t xml:space="preserve">شب و روز آیت زلف و رخ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آئینه پیش طلعت دوست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النهار فَحُلَماء علماء ابرار اتقیاء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روز آید ز دانش هوشیارند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تحویلات گردون بردبارند</w:t>
      </w:r>
    </w:p>
    <w:p>
      <w:pPr>
        <w:pStyle w:val="BookText"/>
        <w:rPr/>
      </w:pPr>
      <w:r>
        <w:rPr>
          <w:rFonts w:ascii="IRNazanin" w:hAnsi="IRNazanin" w:eastAsia="IRNazanin"/>
          <w:color w:val="111111"/>
          <w:sz w:val="28"/>
          <w:sz w:val="28"/>
          <w:szCs w:val="28"/>
          <w:rtl w:val="true"/>
          <w:lang w:bidi="fa-IR"/>
        </w:rPr>
        <w:t xml:space="preserve">سپهر و جمله تغییرات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انجم ار آرد شبیخون</w:t>
      </w:r>
    </w:p>
    <w:p>
      <w:pPr>
        <w:pStyle w:val="BookText"/>
        <w:rPr/>
      </w:pPr>
      <w:r>
        <w:rPr>
          <w:rFonts w:ascii="IRNazanin" w:hAnsi="IRNazanin" w:eastAsia="IRNazanin"/>
          <w:color w:val="111111"/>
          <w:sz w:val="28"/>
          <w:sz w:val="28"/>
          <w:szCs w:val="28"/>
          <w:rtl w:val="true"/>
          <w:lang w:bidi="fa-IR"/>
        </w:rPr>
        <w:t xml:space="preserve">اگر پرفتنه غرب و شرق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گیتى بطوفان غرق گردد</w:t>
      </w:r>
    </w:p>
    <w:p>
      <w:pPr>
        <w:pStyle w:val="BookText"/>
        <w:rPr/>
      </w:pPr>
      <w:r>
        <w:rPr>
          <w:rFonts w:ascii="IRNazanin" w:hAnsi="IRNazanin" w:eastAsia="IRNazanin"/>
          <w:color w:val="111111"/>
          <w:sz w:val="28"/>
          <w:sz w:val="28"/>
          <w:szCs w:val="28"/>
          <w:rtl w:val="true"/>
          <w:lang w:bidi="fa-IR"/>
        </w:rPr>
        <w:t xml:space="preserve">مر آنان را نه تشویش است و نه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جانشان به حکم دوست تسلیم</w:t>
      </w:r>
    </w:p>
    <w:p>
      <w:pPr>
        <w:pStyle w:val="BookText"/>
        <w:rPr/>
      </w:pPr>
      <w:r>
        <w:rPr>
          <w:rFonts w:ascii="IRNazanin" w:hAnsi="IRNazanin" w:eastAsia="IRNazanin"/>
          <w:color w:val="111111"/>
          <w:sz w:val="28"/>
          <w:sz w:val="28"/>
          <w:szCs w:val="28"/>
          <w:rtl w:val="true"/>
          <w:lang w:bidi="fa-IR"/>
        </w:rPr>
        <w:t xml:space="preserve">دلى کز معرفت نور و صفا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از حکم قضا یافت</w:t>
      </w:r>
    </w:p>
    <w:p>
      <w:pPr>
        <w:pStyle w:val="BookText"/>
        <w:rPr/>
      </w:pPr>
      <w:r>
        <w:rPr>
          <w:rFonts w:ascii="IRNazanin" w:hAnsi="IRNazanin" w:eastAsia="IRNazanin"/>
          <w:color w:val="111111"/>
          <w:sz w:val="28"/>
          <w:sz w:val="28"/>
          <w:szCs w:val="28"/>
          <w:rtl w:val="true"/>
          <w:lang w:bidi="fa-IR"/>
        </w:rPr>
        <w:t xml:space="preserve">سراپا محو فرمان خدا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این جهان، شمع هدى گشت</w:t>
      </w:r>
    </w:p>
    <w:p>
      <w:pPr>
        <w:pStyle w:val="BookText"/>
        <w:rPr/>
      </w:pPr>
      <w:r>
        <w:rPr>
          <w:rFonts w:ascii="IRNazanin" w:hAnsi="IRNazanin" w:eastAsia="IRNazanin"/>
          <w:color w:val="111111"/>
          <w:sz w:val="28"/>
          <w:sz w:val="28"/>
          <w:szCs w:val="28"/>
          <w:rtl w:val="true"/>
          <w:lang w:bidi="fa-IR"/>
        </w:rPr>
        <w:t xml:space="preserve">به جانش نور علم و حلم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نیکوکارى و پرهیز بشتافت</w:t>
      </w:r>
    </w:p>
    <w:p>
      <w:pPr>
        <w:pStyle w:val="BookText"/>
        <w:rPr/>
      </w:pPr>
      <w:r>
        <w:rPr>
          <w:rFonts w:ascii="IRNazanin" w:hAnsi="IRNazanin" w:eastAsia="IRNazanin"/>
          <w:color w:val="111111"/>
          <w:sz w:val="28"/>
          <w:sz w:val="28"/>
          <w:szCs w:val="28"/>
          <w:rtl w:val="true"/>
          <w:lang w:bidi="fa-IR"/>
        </w:rPr>
        <w:t xml:space="preserve">به دانش هر دلى روشن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و بردبار و مهربان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دانائى فزاید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کردارى و پرهیزگارى</w:t>
      </w:r>
      <w:bookmarkStart w:id="74" w:name="pg16193_176043"/>
    </w:p>
    <w:p>
      <w:pPr>
        <w:pStyle w:val="Heading2"/>
        <w:numPr>
          <w:ilvl w:val="1"/>
          <w:numId w:val="1"/>
        </w:numPr>
        <w:rPr/>
      </w:pPr>
      <w:bookmarkStart w:id="75" w:name="__RefHeading___Toc2926184_1280447820"/>
      <w:bookmarkStart w:id="76" w:name="_Toc27"/>
      <w:bookmarkEnd w:id="74"/>
      <w:bookmarkEnd w:id="75"/>
      <w:r>
        <w:rPr/>
        <w:t>35</w:t>
      </w:r>
      <w:r>
        <w:rPr>
          <w:rtl w:val="true"/>
        </w:rPr>
        <w:t>ـ وجود خدا در تمام ذرات وجودشان</w:t>
      </w:r>
      <w:bookmarkEnd w:id="76"/>
    </w:p>
    <w:p>
      <w:pPr>
        <w:pStyle w:val="Heading3"/>
        <w:numPr>
          <w:ilvl w:val="2"/>
          <w:numId w:val="1"/>
        </w:numPr>
        <w:rPr/>
      </w:pPr>
      <w:bookmarkStart w:id="77" w:name="__RefHeading___Toc2926186_1280447820"/>
      <w:bookmarkStart w:id="78" w:name="_Toc28"/>
      <w:bookmarkEnd w:id="77"/>
      <w:r>
        <w:rPr>
          <w:rtl w:val="true"/>
        </w:rPr>
        <w:t>اشاره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بَرَأهُمُ الخَوفُ بَرْىَ القِداح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بدنهاى آنها را همچون چوبه تیر لاغر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براى ساختن تیر، چوبها را مى تراشیدند، و در نوک آن پیکانى از فلز قرار مى دادند، و در انتهاى آن هم پرهائى بود تا حرکت چوب را تنظیم کند، و چون قسمت انتهائى سبک و ابتدائى بواسطه آن فلز سنگین بود، در فضا چرخش پیدا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این تراشیدن چوب چند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تیرها سبک شده و در نتیجه برد آن بیشتر مى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صاف مى شد و مقاومت هوا در برابر آن کم مى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براى قرار دادن در چلّه کمان راحت تر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تشبیه بسیار جالبى فرموده اند؛ ترس از خدا آنها را تراشیده، و کاربرد آنها را زیاد و شانس رسیدن آنها را به هدف بیشتر کرده است، خدا با خوف خود آنها را تراشیده تا بر پرش بیشتر به هدف رسیده، و سرعت و شتاب گیرند، و امواج هواهاى نفسانى مقاومت زیادى در برابر آنها نداشته باشد، و به راحتى خود را به دستورات الهى بسپارند و گوش به فرمان صاحب حقیقى خود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 الهى موجب لاغر شدن متقیان مى شود؛ به جهت این که نفس تدبیر کننده بدن، به اصلاح و صلاح بدن نمى پردازد، و قوه شهویه و غاذیة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اى که امر جذب و تقسیم غذا و شؤون طعام را در بدن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کار نمى کنند، و مقدار انرژى که در بدن مصرف مى شود و تحلیل مى رود را نمى توانند جایگزین کنند، و در نتیجه این منجر به تحلیل رفتن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حالت یعنى تحلیل رفتن بدن و خوف الهى، درباره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وى از خوف خدا در هر شبانه روز، هزار رکعت نماز مى خواند، به طورى که باد او را مثل سنبله و ساقه گندم حرکت مى داد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روایت آمده است وقتى آن حضرت وضو مى گرفت، رنگ او زرد مى شد و وقتى اهل و عیال او از این حالت سؤال مى کردند،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اَتَدْرُون لِمَنْ أتَأهَب للقیام 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مى دانید براى ایستادن در برابر چه کسى مهیا مى شوم</w:t>
      </w:r>
      <w:r>
        <w:rPr>
          <w:rFonts w:eastAsia="IRNazanin" w:cs="IRNazanin"/>
          <w:color w:val="111111"/>
          <w:sz w:val="28"/>
          <w:szCs w:val="28"/>
          <w:rtl w:val="true"/>
          <w:lang w:bidi="fa-IR"/>
        </w:rPr>
        <w:t>».</w:t>
      </w:r>
      <w:r>
        <w:rPr>
          <w:rStyle w:val="FootnoteAnchor"/>
          <w:rtl w:val="true"/>
        </w:rPr>
        <w:footnoteReference w:id="1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آن حضرت تمجید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و از حالات و اعمال وى سخن مى راند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 و اهل بیت او کسى در لباس و علم فقه مثل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روزى فرزندش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او شد، و دید بسیار عبادت کرده و رنگش از شب زنده دارى زرد و از چشمانش بواسطه شدت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 ماده سفید رنگى است که از مجراى چشم بواسطه اشک زیاد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پیشانى مبارکش زخم شده و قوس بینى حضرت بواسطه سجود شکاف برداشته، و از پا افتاده و قیامش زیاد شده بود،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وقتى او را در این حال یافتم، کنترل از دستم خارج شده گریستم</w:t>
      </w:r>
      <w:r>
        <w:rPr>
          <w:rFonts w:eastAsia="IRNazanin" w:cs="IRNazanin"/>
          <w:color w:val="111111"/>
          <w:sz w:val="28"/>
          <w:szCs w:val="28"/>
          <w:rtl w:val="true"/>
          <w:lang w:bidi="fa-IR"/>
        </w:rPr>
        <w:t>.</w:t>
      </w:r>
      <w:r>
        <w:rPr>
          <w:rStyle w:val="FootnoteAnchor"/>
          <w:rtl w:val="true"/>
        </w:rPr>
        <w:footnoteReference w:id="157"/>
      </w:r>
      <w:bookmarkStart w:id="79" w:name="pg16193_176045"/>
    </w:p>
    <w:p>
      <w:pPr>
        <w:pStyle w:val="Heading3"/>
        <w:numPr>
          <w:ilvl w:val="2"/>
          <w:numId w:val="1"/>
        </w:numPr>
        <w:rPr/>
      </w:pPr>
      <w:bookmarkStart w:id="80" w:name="__RefHeading___Toc2926188_1280447820"/>
      <w:bookmarkStart w:id="81" w:name="_Toc29"/>
      <w:bookmarkEnd w:id="79"/>
      <w:bookmarkEnd w:id="80"/>
      <w:r>
        <w:rPr>
          <w:rtl w:val="true"/>
        </w:rPr>
        <w:t>ارزش خوف</w:t>
      </w:r>
      <w:bookmarkEnd w:id="81"/>
    </w:p>
    <w:p>
      <w:pPr>
        <w:pStyle w:val="BookText"/>
        <w:rPr/>
      </w:pPr>
      <w:r>
        <w:rPr>
          <w:rFonts w:ascii="Amiri" w:hAnsi="Amiri" w:eastAsia="Amiri" w:cs="Amiri"/>
          <w:color w:val="111111"/>
          <w:sz w:val="28"/>
          <w:sz w:val="28"/>
          <w:szCs w:val="28"/>
          <w:rtl w:val="true"/>
          <w:lang w:bidi="ar-SA"/>
        </w:rPr>
        <w:t xml:space="preserve">خوف و خشیت از عذاب خدا، خلق و عادت متّقین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 من عَذابِ اللّه شیمَةُ المتقین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خوف همچون خالى بر گونه متقین و عارفان پدیدار است؛ و گوئى مردم با آن خال آنها را مى شناسند، خوف از خدا ثمره ایمان و رأس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خوف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حضرت مى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مُصیبةَ کَعَدمِ العَقْل و لا عَدَم عقل کَقِلّة یَقین و لا قِلّة یَقین کَفَقْدِ الخَوف و لا فَقْد خوف کقِلّة الحُزْن على فَقْد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مصیبتى مثل بى عقلى نیست و هیچ بى عقلى مثل کمى یقین نیست و هیچ کم یقینى مثل عدم خوف نیست و هیچ عدم خوفى مثل کمى حزن و اندوه بر نداشتن خوف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این روایت استفاده مى شود که حزن زیربناى خوف و خوف اساس یقین و یقین شالوده عقل است، و بى جهت نیست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اَتَمَکم عَقلا اَشَدّکم للّه خوفاً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ترین شما، خداترس ترین شماست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قرآن ذکر متقین بسیار آمده و آنها همان خائفین هستند، آنها که از خدا ترسیدند و همه از آنها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خافَه کلُ شىء و مَنْ خافَ غیرَ اللّه خَوّفَه اللّه مِنْ کل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خدا ترسد هر چیزى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شیعیان راستین آنها هم چنین هستند، آنها داراى خوف از خدایند، خوفى که مقام بزرگى از مقامات عارفین و یکى از ارکان عرفان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ترسد و کسى که از غیرخدا بترسد، خدا او را از هر چیزى مى ترساند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یحیى بن 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مسکین فرزند آدم اگر از آتش جهنم چنانکه از فقر مى ترسد بترسد، وارد بهشت مى شود،</w:t>
      </w:r>
      <w:r>
        <w:rPr>
          <w:rStyle w:val="FootnoteAnchor"/>
          <w:rtl w:val="true"/>
        </w:rPr>
        <w:footnoteReference w:id="162"/>
      </w:r>
      <w:r>
        <w:rPr>
          <w:rFonts w:ascii="IRNazanin" w:hAnsi="IRNazanin" w:eastAsia="IRNazanin"/>
          <w:color w:val="111111"/>
          <w:sz w:val="28"/>
          <w:sz w:val="28"/>
          <w:szCs w:val="28"/>
          <w:rtl w:val="true"/>
          <w:lang w:bidi="fa-IR"/>
        </w:rPr>
        <w:t>یعنى اگر به اندازه اهتمام به مسائل اقتصادى و ترس از فقر به همان اندازه اهتمام به امور معنوى داشته باشیم و از عذاب الهى بترسیم رستگاریم، ولى این بشر غافل است، مى گوید آبرو دارم نباید بگذارم فقیر شوم، و از بى چیزى دلهره دارد، ولى از عذاب الهى نمى ترسد، و نمى گوید در نزد خدا و پیامبران و اولیاء و همه مردم که روز رستاخیز بپا مى خیزند، آبرو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یکى از صلحاء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ترین خلق در فردا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آنها از حیث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w:t>
      </w:r>
      <w:r>
        <w:rPr>
          <w:rStyle w:val="FootnoteAnchor"/>
          <w:rtl w:val="true"/>
        </w:rPr>
        <w:footnoteReference w:id="163"/>
      </w:r>
      <w:r>
        <w:rPr>
          <w:rFonts w:ascii="IRNazanin" w:hAnsi="IRNazanin" w:eastAsia="IRNazanin"/>
          <w:color w:val="111111"/>
          <w:sz w:val="28"/>
          <w:sz w:val="28"/>
          <w:szCs w:val="28"/>
          <w:rtl w:val="true"/>
          <w:lang w:bidi="fa-IR"/>
        </w:rPr>
        <w:t>یعنى شدت خوف امروز رابطه مستقیم با در امان بودن از عذاب فردا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زهاد این گونه اصحاب خود را نصیحت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همنشین گروهى شوى که تو را امروز بترسانند، تا در فردا ایمن باشى بهتر است از این که با گروهى همنشین شوى که تو را امروز امنیت دهند تا در فردا خائف شوى</w:t>
      </w:r>
      <w:r>
        <w:rPr>
          <w:rFonts w:eastAsia="IRNazanin" w:cs="IRNazanin"/>
          <w:color w:val="111111"/>
          <w:sz w:val="28"/>
          <w:szCs w:val="28"/>
          <w:rtl w:val="true"/>
          <w:lang w:bidi="fa-IR"/>
        </w:rPr>
        <w:t>».</w:t>
      </w:r>
      <w:r>
        <w:rPr>
          <w:rStyle w:val="FootnoteAnchor"/>
          <w:rtl w:val="true"/>
        </w:rPr>
        <w:footnoteReference w:id="1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خائفین، ترسشان نه براى معصیت باشد، که براى ترس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مااَتوا و قُلوبُهم وَجِلة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مى آورند آنچه را آوردند و قلوبشان ترسناک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 کنید آنهائى هستند که عصیان کرده و از معصیت خائفند؟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الرجل یَصُوم و یَتَصَدّق وَ یَخاف الاّ یُقْبَلَ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گیرد و صدقه مى دهد و زکات و</w:t>
      </w:r>
      <w:bookmarkStart w:id="82" w:name="pg16193_176047"/>
    </w:p>
    <w:p>
      <w:pPr>
        <w:pStyle w:val="BookText"/>
        <w:rPr/>
      </w:pPr>
      <w:bookmarkEnd w:id="82"/>
      <w:r>
        <w:rPr>
          <w:rFonts w:ascii="IRNazanin" w:hAnsi="IRNazanin" w:eastAsia="IRNazanin"/>
          <w:color w:val="111111"/>
          <w:sz w:val="28"/>
          <w:sz w:val="28"/>
          <w:szCs w:val="28"/>
          <w:rtl w:val="true"/>
          <w:lang w:bidi="fa-IR"/>
        </w:rPr>
        <w:t>حقوق خود را اداء مى کند ولى از این ترس دارد که از او قبول نشود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روایت آمده که هفت دسته اند که خداوند سایه لطف خود را بر سر آنها مى افکند، در روزى که به جز سایه رحمت الهى، سایه اى نیست؛ یک دسته از آنها کسانى هستند که در خلوت ذکر خدا گفته و اشک خوف مى ریزند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83" w:name="__RefHeading___Toc2926190_1280447820"/>
      <w:bookmarkStart w:id="84" w:name="_Toc30"/>
      <w:bookmarkEnd w:id="83"/>
      <w:r>
        <w:rPr>
          <w:rtl w:val="true"/>
        </w:rPr>
        <w:t>منشأ خوف</w:t>
      </w:r>
      <w:bookmarkEnd w:id="84"/>
    </w:p>
    <w:p>
      <w:pPr>
        <w:pStyle w:val="BookText"/>
        <w:rPr/>
      </w:pPr>
      <w:r>
        <w:rPr>
          <w:rFonts w:ascii="IRNazanin" w:hAnsi="IRNazanin" w:eastAsia="IRNazanin"/>
          <w:color w:val="111111"/>
          <w:sz w:val="28"/>
          <w:sz w:val="28"/>
          <w:szCs w:val="28"/>
          <w:rtl w:val="true"/>
          <w:lang w:bidi="fa-IR"/>
        </w:rPr>
        <w:t>خوف از خدا ممکن است منشأ فراوانى داشته باشد، ولى سرچشمه هاى عمده آن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معرفت اللّه، انسان وقتى کنار کوه بلندى و یا دریاى وسیع و خروشانى قرار مى گیرد، خوفى در دل او ایجاد مى شود وحشتى به او دست مى دهد، نه به خاطر اینکه ضررى متوجه او مى شود، بلکه این درک عظمت است، موجود کوچک وقتى عظمت موجود بزرگى را درک کند خائف مى شود، مثلا وقتى ساختمان عظیمى را مى بینیم و آسمانخراشى را ملاحظه مى کنیم، خائف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چیست؟ چرا وقتى در برابر بزرگى قرار مى گیریم با اینکه فرد خوبى است ولى خود را باخته و خوفى در خود احساس مى کنیم، چرا ابهّت او ما را مى گیرد؟ این چیزى به جز درک عظمت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انسان درک بلنداى عظمت الهى و دریاى خروشان ازلى و ابدى سرمدى او را کرد، و در علم و قدرت و شوکت و جلالت و عزت او غرق شد، چیزى جز او نمى بیند، و در نتیجه خائف مى شود، چنان مى شود که وقتى نام خدا مى شنود و یا ذکرى از او مى شود قلبش به هراس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اللهُ</w:t>
      </w:r>
    </w:p>
    <w:p>
      <w:pPr>
        <w:pStyle w:val="BookText"/>
        <w:rPr/>
      </w:pP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اینان مؤمنان راستین و حقیقى در لسان قرآنند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و یاد خدا، تداعى معانى بسیار براى او مى کند و خود را در پیشگاه با عظمت او ضعیف و ذلیل مى بیند و چه سرمایه اى براى ضعیف، جز ترس مى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ترس از دادگاه خدا، و به عبارت دقیق تر، ترس از پرونده اعمال خود و به بیانى ظریف تر، ترس از عاقبت خود، نمى داند چکاره است و به کجا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 پرهیزگار حقیقى، از عبادت خود هم ترسناک است، زیرا انتظارى که از عالم است از جاهل نیست، انتظارى که از پیر هست از جوان نیست، عبادت مراتب دارد،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 و خالق را نمى تواند اداء کند، زیرا پیامبرش هم اقرار مى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مَعْرِفَتِکَ،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ممکن است و مخلوق، ولى توقعّى که از او هست، از ما نیست، ولى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خائف بود که شاید نتوانسته آن طور که باید اداء وظیفه کند؛ افراد بزرگ هم خوفشان این چنین خوفى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ترس از معاصى و صحیح تر ترس از عدالت خداوندى، خدا مى تواند براى یک معصیت عذاب کند، و این خلاف عدل نیست، ولو تمام عمر را شخص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در قیامت سه دیوان باز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نعم، و دیوان عبادت و دیوان معاصى، دیوان عبادت مقابله و برابرى با دیوان نعم نمى کنند؛ علاوه بر این که دیوان معاصى بلاعوض باقى مى 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سرچشمه خوف، و به عبارت دیگر سه نوع خوف از بالا به پائین که مى آئیم درجه شخص مى شود یعنى پرهیزگاران و خائفین سطح بالا خوف نوع اول</w:t>
      </w:r>
      <w:bookmarkStart w:id="85" w:name="pg16193_176049"/>
    </w:p>
    <w:p>
      <w:pPr>
        <w:pStyle w:val="BookText"/>
        <w:rPr/>
      </w:pPr>
      <w:bookmarkEnd w:id="85"/>
      <w:r>
        <w:rPr>
          <w:rFonts w:ascii="IRNazanin" w:hAnsi="IRNazanin" w:eastAsia="IRNazanin"/>
          <w:color w:val="111111"/>
          <w:sz w:val="28"/>
          <w:sz w:val="28"/>
          <w:szCs w:val="28"/>
          <w:rtl w:val="true"/>
          <w:lang w:bidi="fa-IR"/>
        </w:rPr>
        <w:t>را دارند؛ گرچه جمع این خوفها منافاتى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از خدا ترسید، بهشت جایگاه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خَافَ مَقَامَ رَبِّهِ وَنَهَى النَّفْسَ عَنْ الْهَوَى فَإِنَّ الْجَنَّةَ هِىَ الْمَأْوَى</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اما کسى که از مقام</w:t>
      </w:r>
      <w:r>
        <w:rPr>
          <w:rStyle w:val="FootnoteAnchor"/>
          <w:rtl w:val="true"/>
        </w:rPr>
        <w:footnoteReference w:id="170"/>
      </w:r>
      <w:r>
        <w:rPr>
          <w:rFonts w:ascii="IRNazanin" w:hAnsi="IRNazanin" w:eastAsia="IRNazanin"/>
          <w:color w:val="111111"/>
          <w:sz w:val="28"/>
          <w:sz w:val="28"/>
          <w:szCs w:val="28"/>
          <w:rtl w:val="true"/>
          <w:lang w:bidi="fa-IR"/>
        </w:rPr>
        <w:t>پروردگارش ترسید و نفس را از اتّباع و پیروى هوى بازداشت، همانا بهشت جایگاه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اشک خون بریز که هر قطره آن درّى درخشان است، در روایت بسیار جالبى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اَحَبّ الى اللّه تعالى مِنْ قطرةِ دمع من خَشْیَةِ اللّه او قطرة دم اُریقَتْ فى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قطره اى محبوب تر در نزد خدا از قطره اشک از خوف خدا یا قطره خون ریخته شده در راه خدا نیست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چه زیبا و چه بلند است کلام آن زیباى بلندمرتبه که دو گوهر گرانبها را مثل آورده که یکى مثل دُرّ سفید و دیگرى چون یاقوت است</w:t>
      </w:r>
      <w:r>
        <w:rPr>
          <w:rFonts w:eastAsia="IRNazanin" w:cs="IRNazanin"/>
          <w:color w:val="111111"/>
          <w:sz w:val="28"/>
          <w:szCs w:val="28"/>
          <w:rtl w:val="true"/>
          <w:lang w:bidi="fa-IR"/>
        </w:rPr>
        <w:t>.</w:t>
      </w:r>
    </w:p>
    <w:p>
      <w:pPr>
        <w:pStyle w:val="Heading3"/>
        <w:numPr>
          <w:ilvl w:val="2"/>
          <w:numId w:val="1"/>
        </w:numPr>
        <w:rPr/>
      </w:pPr>
      <w:bookmarkStart w:id="86" w:name="__RefHeading___Toc2926192_1280447820"/>
      <w:bookmarkStart w:id="87" w:name="_Toc31"/>
      <w:bookmarkEnd w:id="86"/>
      <w:r>
        <w:rPr>
          <w:rtl w:val="true"/>
        </w:rPr>
        <w:t>ثمرات خوف</w:t>
      </w:r>
      <w:bookmarkEnd w:id="87"/>
    </w:p>
    <w:p>
      <w:pPr>
        <w:pStyle w:val="BookText"/>
        <w:rPr/>
      </w:pPr>
      <w:r>
        <w:rPr>
          <w:rFonts w:ascii="IRNazanin" w:hAnsi="IRNazanin" w:eastAsia="IRNazanin"/>
          <w:color w:val="111111"/>
          <w:sz w:val="28"/>
          <w:sz w:val="28"/>
          <w:szCs w:val="28"/>
          <w:rtl w:val="true"/>
          <w:lang w:bidi="fa-IR"/>
        </w:rPr>
        <w:t>براى خوف ثمراتى در آیات و روایات ذکر شده که به تعدادى از آنها اشاره مى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انسان خائف عذابهائى را که خداوند بر ستمگران و اقوام پیشین نازل کرده، نشانه و آیتى مى داند، براى حساب آخرت و اینکه سر و کارش با کیست، ولى انسان که از درک عظمت الهى عاجز است، با دیدن عاقبت فرعونیان و نمرودیان هنوز به</w:t>
      </w:r>
    </w:p>
    <w:p>
      <w:pPr>
        <w:pStyle w:val="BookText"/>
        <w:rPr/>
      </w:pPr>
      <w:r>
        <w:rPr>
          <w:rFonts w:ascii="IRNazanin" w:hAnsi="IRNazanin" w:eastAsia="IRNazanin"/>
          <w:color w:val="111111"/>
          <w:sz w:val="28"/>
          <w:sz w:val="28"/>
          <w:szCs w:val="28"/>
          <w:rtl w:val="true"/>
          <w:lang w:bidi="fa-IR"/>
        </w:rPr>
        <w:t xml:space="preserve">حساب خود رسیدگى نمى کند، و بسیار ساده از کنار این حوادث 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فِى ذَلِکَ لاَیَةً لِّمَنْ خَافَ عَذَابَ الاْخِرَةِ</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خَافَ مَقَامِى وَخَافَ وَعِیدِ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خوف الهى، خائف را به بهشت رهنمون مى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در آیه اى دیگر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چنین شخصى دو بهشت است که داراى انواع نعمتها و درختان پرطراوت است، در آنها دو چشمه دائماً در جریان است، و از هر میوه اى دو نوع در آنها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عَیْنَانِ تَجْرِیَانِ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مِنْ کُلِّ فَاکِهَة زَوْجَانِ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خوف نفس را در زندان خود محبوس مى کند تا مرتکب معاصى نشود، خوف رادع و مانع از معاصى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سِجْنُ النَّفْس مِن الذُنُوب و رادِعُها عَنِ المعاصى</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الحاجز عن المعاصی المخوف</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خوف موجب کاستن آفات مى شود، هر چه خوف فرد بیشتر آفت او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مَخافَتُه قَلَّتْ آفَتهُ</w:t>
      </w:r>
      <w:r>
        <w:rPr>
          <w:rFonts w:eastAsia="IRNazanin" w:cs="IRNazanin"/>
          <w:color w:val="111111"/>
          <w:sz w:val="28"/>
          <w:szCs w:val="28"/>
          <w:rtl w:val="true"/>
          <w:lang w:bidi="fa-IR"/>
        </w:rPr>
        <w:t>».</w:t>
      </w:r>
      <w:r>
        <w:rPr>
          <w:rStyle w:val="FootnoteAnchor"/>
          <w:rtl w:val="true"/>
        </w:rPr>
        <w:footnoteReference w:id="1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خوف موجب علم محض، و علم و معرفت موجب استجابت دعا مى شود؛ از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خِفْتُم اللّه حقّ خیفتِه لَعَلِمْتُم العِلْمَ الذّى</w:t>
      </w:r>
      <w:bookmarkStart w:id="88" w:name="pg16193_176051"/>
    </w:p>
    <w:p>
      <w:pPr>
        <w:pStyle w:val="BookText"/>
        <w:rPr/>
      </w:pPr>
      <w:bookmarkEnd w:id="88"/>
      <w:r>
        <w:rPr>
          <w:rFonts w:ascii="IRNazanin" w:hAnsi="IRNazanin" w:eastAsia="IRNazanin"/>
          <w:color w:val="111111"/>
          <w:sz w:val="28"/>
          <w:sz w:val="28"/>
          <w:szCs w:val="28"/>
          <w:rtl w:val="true"/>
          <w:lang w:bidi="fa-IR"/>
        </w:rPr>
        <w:t>لاجَهْل مَعَه و لو عَرَفْتم اللّه حقّ معرفته لَزالَتْ بِدُعائکم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آنطور که باید خداترس شدید، عالم به عالمى مى شوید که جهل در آن راه ندارد، و اگر عارف و عالم به خدا شدید آنطور که باید، به دعاى شما کوهها از بین مى رود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خائف لحظه اى نشست ندارد و دائماً در حرکت است تا به منزل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جالبى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أدلَجَ و مَنْ أَدلَجَ بَلَغَ المنزل اَلا انَّ سَلْعَةَ اللّه غالیة، اَلا انّ سَلْعَةَ اللّه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خائف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ترسید دیر به منزل برسد، و آنچه مى خواهد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 حرکت مى کند، و کسى که شب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و فرصت را از دست نداد و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متاع خدا بسیار گرانبها است، آگاه باشید و متوجه باشید که متاع خدا بهشت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چه تعابیر زیبائى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ترس دارد دیر برسد یا در راه بخوابد و دلهره دارد خواب به چشمش نمى آید که شب بیارمد و لذا خطرات حرکت در شب را پذیرفته و حرکت مى کند و مسلماً به منزل خواهد رسید که بهشت ابدى است</w:t>
      </w:r>
      <w:r>
        <w:rPr>
          <w:rFonts w:eastAsia="IRNazanin" w:cs="IRNazanin"/>
          <w:color w:val="111111"/>
          <w:sz w:val="28"/>
          <w:szCs w:val="28"/>
          <w:rtl w:val="true"/>
          <w:lang w:bidi="fa-IR"/>
        </w:rPr>
        <w:t>.</w:t>
      </w:r>
    </w:p>
    <w:p>
      <w:pPr>
        <w:pStyle w:val="Heading3"/>
        <w:numPr>
          <w:ilvl w:val="2"/>
          <w:numId w:val="1"/>
        </w:numPr>
        <w:rPr/>
      </w:pPr>
      <w:bookmarkStart w:id="89" w:name="__RefHeading___Toc2926194_1280447820"/>
      <w:bookmarkStart w:id="90" w:name="_Toc32"/>
      <w:bookmarkEnd w:id="89"/>
      <w:r>
        <w:rPr>
          <w:rtl w:val="true"/>
        </w:rPr>
        <w:t>علائم خائف</w:t>
      </w:r>
      <w:bookmarkEnd w:id="90"/>
    </w:p>
    <w:p>
      <w:pPr>
        <w:pStyle w:val="BookText"/>
        <w:rPr/>
      </w:pPr>
      <w:r>
        <w:rPr>
          <w:rFonts w:ascii="IRNazanin" w:hAnsi="IRNazanin" w:eastAsia="IRNazanin"/>
          <w:color w:val="111111"/>
          <w:sz w:val="28"/>
          <w:sz w:val="28"/>
          <w:szCs w:val="28"/>
          <w:rtl w:val="true"/>
          <w:lang w:bidi="fa-IR"/>
        </w:rPr>
        <w:t>هر یک از ثمرات فوق که در اعمال و رفتار و حالات خائف ظاهر شود، خود علامتى براى شناسائى او است، علاوه بر این که در روایت علامات دیگرى براى او ذکر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خائف ظلم نمى کند؛ 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ربِّه کفّ ظُلمَه</w:t>
      </w:r>
      <w:r>
        <w:rPr>
          <w:rFonts w:eastAsia="Amiri" w:cs="Amiri" w:ascii="Amiri" w:hAnsi="Amiri"/>
          <w:color w:val="111111"/>
          <w:sz w:val="28"/>
          <w:szCs w:val="28"/>
          <w:rtl w:val="true"/>
          <w:lang w:bidi="ar-SA"/>
        </w:rPr>
        <w:t>».</w:t>
      </w:r>
      <w:r>
        <w:rPr>
          <w:rStyle w:val="FootnoteAnchor"/>
          <w:rtl w:val="true"/>
        </w:rPr>
        <w:footnoteReference w:id="181"/>
      </w:r>
      <w:bookmarkStart w:id="91" w:name="pg16193_176052"/>
    </w:p>
    <w:p>
      <w:pPr>
        <w:pStyle w:val="BookText"/>
        <w:rPr/>
      </w:pPr>
      <w:bookmarkEnd w:id="91"/>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خائف در قلبش حبّ مقام و جاه و اینکه از او یاد مى شود،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حُبَّ الشّرف و الذّکر لا یَکونان فى قلبِ الخائِف الراهِب</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خائف قولش، فعلش را تصدیق مى کند و امورات پنهانى او موافق امورات آشکار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در مورد خائف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 اَحد کذلک الاّ مَنْ کانَ قولُهُ لِفِعْلِه مصدّقاً و سِرُّه لِعَلانیته موافقاً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خائف نمى شود مگر این که قولش مؤید فعل او و پنهان او موافق آشکار او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علامات دیگرى نیز در روایات ذکر شده که مى توان همه علامات را به یک چیز برگرداند، و آن منع و نهى کردن نفس است از پیروى هواى نفس، که قرآن در جمله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خافَ مقام ربّه و نَهَى النفس عن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مسلک خائفان در پیش گیر و به این نگارنده حقیقر دعا کن تا خوف الهى، جاى جاى قلبش را فراگیرد و از آنکه باید بترسد به سوى او فرار کند، زیرا که فرق ترس از خالق و ترس از مخلوق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خالق ترسیدى به طرف او باید روى ولى اگر از مخلوق ترسى باید از او فرار کنى</w:t>
      </w:r>
      <w:r>
        <w:rPr>
          <w:rFonts w:eastAsia="IRNazanin" w:cs="IRNazanin"/>
          <w:color w:val="111111"/>
          <w:sz w:val="28"/>
          <w:szCs w:val="28"/>
          <w:rtl w:val="true"/>
          <w:lang w:bidi="fa-IR"/>
        </w:rPr>
        <w:t>.</w:t>
      </w:r>
    </w:p>
    <w:p>
      <w:pPr>
        <w:pStyle w:val="Heading3"/>
        <w:numPr>
          <w:ilvl w:val="2"/>
          <w:numId w:val="1"/>
        </w:numPr>
        <w:rPr/>
      </w:pPr>
      <w:bookmarkStart w:id="92" w:name="__RefHeading___Toc2926196_1280447820"/>
      <w:bookmarkStart w:id="93" w:name="_Toc33"/>
      <w:bookmarkEnd w:id="92"/>
      <w:r>
        <w:rPr>
          <w:rtl w:val="true"/>
        </w:rPr>
        <w:t>انواع خوف</w:t>
      </w:r>
      <w:bookmarkEnd w:id="93"/>
    </w:p>
    <w:p>
      <w:pPr>
        <w:pStyle w:val="BookText"/>
        <w:rPr/>
      </w:pPr>
      <w:r>
        <w:rPr>
          <w:rFonts w:ascii="IRNazanin" w:hAnsi="IRNazanin" w:eastAsia="IRNazanin"/>
          <w:color w:val="111111"/>
          <w:sz w:val="28"/>
          <w:sz w:val="28"/>
          <w:szCs w:val="28"/>
          <w:rtl w:val="true"/>
          <w:lang w:bidi="fa-IR"/>
        </w:rPr>
        <w:t>خوف به معنى اعم را پنج قسم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خوف که براى عصیان کنندگان و گنهکاران است به خاطر ارتکاب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خشیت که براى عالمان است به جهت این که خود را در محضر خدا مقصّر مى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یَخْشَى اللّه مِنْ عَبادِه العلماء</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فروتنان و متواضعان است به جهت ترک خدمت، خداوند</w:t>
      </w:r>
    </w:p>
    <w:p>
      <w:pPr>
        <w:pStyle w:val="BookText"/>
        <w:rPr/>
      </w:pPr>
      <w:r>
        <w:rPr>
          <w:rFonts w:ascii="Amiri" w:hAnsi="Amiri" w:eastAsia="Amiri" w:cs="Amiri"/>
          <w:color w:val="111111"/>
          <w:sz w:val="28"/>
          <w:sz w:val="28"/>
          <w:szCs w:val="28"/>
          <w:rtl w:val="true"/>
          <w:lang w:bidi="ar-SA"/>
        </w:rPr>
        <w:t>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اذا ذُکِرَ اللّه وَ جِلَتْ قُلُوبهُم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رهبه براى عبادت کنندگان است، چون خود را مقصّر درگاه باریتعالى مى دانند، خداوند عزّ شأنه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هیبت براى عارفان است، زیرا شاهد دادگاه و عدل الهى،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قاضى دادگاه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این که قلب ما در این دنیا خائف شود تا در آخرت آمن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براهم الخوف برى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زبیم هجر جانان خسته جانند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عشق زار و ناتوانند</w:t>
      </w:r>
    </w:p>
    <w:p>
      <w:pPr>
        <w:pStyle w:val="BookText"/>
        <w:rPr/>
      </w:pPr>
      <w:r>
        <w:rPr>
          <w:rFonts w:ascii="IRNazanin" w:hAnsi="IRNazanin" w:eastAsia="IRNazanin"/>
          <w:color w:val="111111"/>
          <w:sz w:val="28"/>
          <w:sz w:val="28"/>
          <w:szCs w:val="28"/>
          <w:rtl w:val="true"/>
          <w:lang w:bidi="fa-IR"/>
        </w:rPr>
        <w:t xml:space="preserve">زاندوه فراقش لاغر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تا چه پیش آید سرانجام</w:t>
      </w:r>
    </w:p>
    <w:p>
      <w:pPr>
        <w:pStyle w:val="BookText"/>
        <w:rPr/>
      </w:pPr>
      <w:r>
        <w:rPr>
          <w:rFonts w:ascii="IRNazanin" w:hAnsi="IRNazanin" w:eastAsia="IRNazanin"/>
          <w:color w:val="111111"/>
          <w:sz w:val="28"/>
          <w:sz w:val="28"/>
          <w:szCs w:val="28"/>
          <w:rtl w:val="true"/>
          <w:lang w:bidi="fa-IR"/>
        </w:rPr>
        <w:t xml:space="preserve">مبادا روى جانان را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هجرش تا ابد دلخون نشینند</w:t>
      </w:r>
    </w:p>
    <w:p>
      <w:pPr>
        <w:pStyle w:val="BookText"/>
        <w:rPr/>
      </w:pPr>
      <w:r>
        <w:rPr>
          <w:rFonts w:ascii="IRNazanin" w:hAnsi="IRNazanin" w:eastAsia="IRNazanin"/>
          <w:color w:val="111111"/>
          <w:sz w:val="28"/>
          <w:sz w:val="28"/>
          <w:szCs w:val="28"/>
          <w:rtl w:val="true"/>
          <w:lang w:bidi="fa-IR"/>
        </w:rPr>
        <w:t xml:space="preserve">تن لاغر ز درد عشق، جان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دوست، روح جاودان یافت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کش بیم هجران نیست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فربه تن خاکى چه حاصل</w:t>
      </w:r>
    </w:p>
    <w:p>
      <w:pPr>
        <w:pStyle w:val="BookText"/>
        <w:rPr/>
      </w:pPr>
      <w:r>
        <w:rPr>
          <w:rFonts w:ascii="IRNazanin" w:hAnsi="IRNazanin" w:eastAsia="IRNazanin"/>
          <w:color w:val="111111"/>
          <w:sz w:val="28"/>
          <w:sz w:val="28"/>
          <w:szCs w:val="28"/>
          <w:rtl w:val="true"/>
          <w:lang w:bidi="fa-IR"/>
        </w:rPr>
        <w:t xml:space="preserve">کمال گوسفندان فربهى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فربه خواه جان، گر هستى انسان</w:t>
      </w:r>
    </w:p>
    <w:p>
      <w:pPr>
        <w:pStyle w:val="BookText"/>
        <w:rPr/>
      </w:pPr>
      <w:r>
        <w:rPr>
          <w:rFonts w:ascii="IRNazanin" w:hAnsi="IRNazanin" w:eastAsia="IRNazanin"/>
          <w:color w:val="111111"/>
          <w:sz w:val="28"/>
          <w:sz w:val="28"/>
          <w:szCs w:val="28"/>
          <w:rtl w:val="true"/>
          <w:lang w:bidi="fa-IR"/>
        </w:rPr>
        <w:t xml:space="preserve">توئى آدم، خلیفه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نیرومندى جان، نِز</w:t>
      </w:r>
      <w:r>
        <w:rPr>
          <w:rStyle w:val="FootnoteAnchor"/>
          <w:rtl w:val="true"/>
        </w:rPr>
        <w:footnoteReference w:id="188"/>
      </w:r>
      <w:r>
        <w:rPr>
          <w:rFonts w:ascii="IRNazanin" w:hAnsi="IRNazanin" w:eastAsia="IRNazanin"/>
          <w:color w:val="111111"/>
          <w:sz w:val="28"/>
          <w:sz w:val="28"/>
          <w:szCs w:val="28"/>
          <w:rtl w:val="true"/>
          <w:lang w:bidi="fa-IR"/>
        </w:rPr>
        <w:t>تن خاک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بکاه از جسم و جان را فربهى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عشق دل را آگهى بخش</w:t>
      </w:r>
      <w:bookmarkStart w:id="94" w:name="pg16193_176055"/>
    </w:p>
    <w:p>
      <w:pPr>
        <w:pStyle w:val="Heading2"/>
        <w:numPr>
          <w:ilvl w:val="1"/>
          <w:numId w:val="1"/>
        </w:numPr>
        <w:rPr/>
      </w:pPr>
      <w:bookmarkStart w:id="95" w:name="__RefHeading___Toc2926198_1280447820"/>
      <w:bookmarkStart w:id="96" w:name="_Toc34"/>
      <w:bookmarkEnd w:id="94"/>
      <w:bookmarkEnd w:id="95"/>
      <w:r>
        <w:rPr/>
        <w:t>36</w:t>
      </w:r>
      <w:r>
        <w:rPr>
          <w:rtl w:val="true"/>
        </w:rPr>
        <w:t>ـ قیافه پرهیزگاران</w:t>
      </w:r>
      <w:bookmarkEnd w:id="96"/>
    </w:p>
    <w:p>
      <w:pPr>
        <w:pStyle w:val="Heading3"/>
        <w:numPr>
          <w:ilvl w:val="2"/>
          <w:numId w:val="1"/>
        </w:numPr>
        <w:rPr/>
      </w:pPr>
      <w:bookmarkStart w:id="97" w:name="__RefHeading___Toc2926200_1280447820"/>
      <w:bookmarkStart w:id="98" w:name="_Toc35"/>
      <w:bookmarkEnd w:id="97"/>
      <w:r>
        <w:rPr>
          <w:rtl w:val="true"/>
        </w:rPr>
        <w:t>اشاره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اِلَیْهم النّاظر فَیحْسَبُهُم مَرْضى و ما بَالقومِ مِنْ مَرَض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 قَدْ خالَطَهُم امرٌ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وقتى به قیافه پرهیزگاران نظر مى کند، آنها را مریض مى پندارد، ولى هیچ مرضى در وجود آنها نیست و آن بیننده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دیوانه شده اند، در حالى که اندیشه اى بس بزرگ آنان را به این وضع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خوف بر پرهیزگاران مستولى شده و آنها را به عبادت کشانده، اجسام آنها نحیف و رنگهاى آنها زرد شده به طورى که وقتى آنها را مى بینند، تصور مى کنند، افراد مریضى هستند، در حالى که اگر انسانهاى سالمى وجود داشته باشد، آنها هستند، مردم به هم مى گویند اعمال و رفتارى که اینها انجام مى دهند، به انسانهاى متعارف و سالم شبیه نیست، اینها از نظر روانى مریضند، ولى آنها دیوانه عالم دیگرى هستند، روان آنها با عالم مادّه و کثیف هم سنخ نیست؛ آنها توجه به ملأاعلى دارند، آنها زندان شدگان در این بدنهاى لاغرند، اگر این دیوانگى است، صد رحمت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 و هوش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گشوده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و گوش من</w:t>
      </w:r>
      <w:bookmarkStart w:id="99" w:name="pg16193_176056"/>
    </w:p>
    <w:p>
      <w:pPr>
        <w:pStyle w:val="BookText"/>
        <w:rPr/>
      </w:pPr>
      <w:bookmarkEnd w:id="99"/>
      <w:r>
        <w:rPr>
          <w:rFonts w:ascii="IRNazanin" w:hAnsi="IRNazanin" w:eastAsia="IRNazanin"/>
          <w:color w:val="111111"/>
          <w:sz w:val="28"/>
          <w:sz w:val="28"/>
          <w:szCs w:val="28"/>
          <w:rtl w:val="true"/>
          <w:lang w:bidi="fa-IR"/>
        </w:rPr>
        <w:t>اعمال و رفتار این عاشقان در منطق دنیاپرستان به هیچ وجه قابل توجیه نیست، آنها کشش درک این عاشقان را ندارند، و از این روى آنها را دیوانه مى پندارند، در شب که همه به خواب ناز فرو رفته اند، شب زنده دارى و عبادت و راز و نیاز در منطق بیخردان، بى 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مگر انسان عاقل هم با خود چنین مى کند، در حالى که اگر چشم بصیرت داشتند مى دیدند خودشان هزارها بار بدتر براى امور دنیوى خود تلاش مى کنند و تا پاى جان و هلاکت به دنبال مال و جاه و منال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خادمان حرم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کره بود که طبق معمول ساعتى قبل از طلوع فجر براى روشن کردن چراغهاى حرم مطهر بدان جا رفتم، ناگهان از طرف پائین پاى حضرت امیر صداى گریه اى شنیدم و شگفت زده شدم که معمولا این وقت شب زوّار به حرم مشرف نمى شوند، وقتى آهسته آهسته پیش رفتم، دیدم مرحوم شیخ انصارى است که صورتش را بر ضریح مقدس گذاشته و مانند مادر جوان مرده مى گرید و با زبان دزفولى با سوز و گداز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 مولایم، اى ابالحسن، یا امیرالمؤمنین، این مسؤولیتى که اینک به دوشم آمده، بس خطیر است و مهم، از تو مى خواهم مرا از لغزش و اشتباه و عدم عمل به وظیفه مصون دارى، و در طوفانهاى حوادث ناگوار همواره راهنمایم باشى و الاّ از زیر بار مسؤولیت ـ رهبرى و مرجعیت ـ فرار خوهم کرد و آن را نخواهم پذیرفت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آرى مثل شیخ انصاریها مزّه خوف را چشیدند و به مقصد رسیدند</w:t>
      </w:r>
      <w:r>
        <w:rPr>
          <w:rFonts w:eastAsia="IRNazanin" w:cs="IRNazanin"/>
          <w:color w:val="111111"/>
          <w:sz w:val="28"/>
          <w:szCs w:val="28"/>
          <w:rtl w:val="true"/>
          <w:lang w:bidi="fa-IR"/>
        </w:rPr>
        <w:t>.</w:t>
      </w:r>
    </w:p>
    <w:p>
      <w:pPr>
        <w:pStyle w:val="Heading3"/>
        <w:numPr>
          <w:ilvl w:val="2"/>
          <w:numId w:val="1"/>
        </w:numPr>
        <w:rPr/>
      </w:pPr>
      <w:bookmarkStart w:id="100" w:name="__RefHeading___Toc2926202_1280447820"/>
      <w:bookmarkStart w:id="101" w:name="_Toc36"/>
      <w:bookmarkEnd w:id="100"/>
      <w:r>
        <w:rPr>
          <w:rtl w:val="true"/>
        </w:rPr>
        <w:t>نکته</w:t>
      </w:r>
      <w:bookmarkEnd w:id="1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این فراز از خطبه، نحیف و لاغر بودن جسم و رنگ پریدگى از علائم متقیان شمرده شده است، آیا انسان درشت هیکل و فربه نمى تواند متقى باشد؟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هم بحث شده که بعضى چیزها جنبه</w:t>
      </w:r>
    </w:p>
    <w:p>
      <w:pPr>
        <w:pStyle w:val="BookText"/>
        <w:rPr/>
      </w:pPr>
      <w:r>
        <w:rPr>
          <w:rFonts w:ascii="IRNazanin" w:hAnsi="IRNazanin" w:eastAsia="IRNazanin"/>
          <w:color w:val="111111"/>
          <w:sz w:val="28"/>
          <w:sz w:val="28"/>
          <w:szCs w:val="28"/>
          <w:rtl w:val="true"/>
          <w:lang w:bidi="fa-IR"/>
        </w:rPr>
        <w:t>طریقیت دارد، نه موضوعیت، یعنى بعضى چیزها راهى براى تشخیص موضوعى است، نه این که خود این چیز در آن موضوع دخالت داشته باشد، مثل این که مى گویند انسانها روى دو پا راه مى روند، حال اگر انسانى را دیدم که عاجز بود و چهار دست و پا راه مى رفت، یا اصلا راه نمى رفت و با چرخ حرکت مى کرد، آیا انسان نیست؟ پس روى دو پا حرکت کردن طریق و راه براى شناختن انسان است نه دخیل در انسانیت انسانى داشته باشد، پس روشن شد که لاغر بودن یکى از راههاى شناخت متقین است در صورتى که همراه با صفاتى دیگر باشد و الا بسیارى از فسقه و فجره هم لاغراندام هستند، پس لاغر بودن دخل در تقوى به نحو موضوعى ندارد، ولذا چه بسا افراد پرهیزگارى را مى بینیم که فربه و چاق هستند، حتى بعضى از ائمه ما مثل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هیکل درشتى داشته اند و فربه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صفات، از قیود و صفات غالبى است که شاید بتوان گفت اکثر متقیان داراى این صفات هستند که مولى ذکر مى کنند و به عبارت دیگر عناوین صفات به نحو عنوان مشیر است نه عنوان حقیقى، یعنى با این صفات مولى اشاره به پرهیزگاران مى کنند نه خود اینها مثل لاغراندام بودن و رنگ پریدگى عنوان موردنظر مولى باشد که ارزش آنها به اینها باشد، ارزش متقیان به تقواى درونى و شجره ایمان آنهاست که اینگونه میوه ها و ثمراتى را به بار مى 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سه بیان سؤال فوق را جواب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صفات طریقت دارد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عنوان مشیر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قید غالبى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روایتى که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بهتر روشن مى شود، در روایت آمده که در شبى مهتابى،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شدند، به دنبال حضرت جماعتى نیز حرکت کردند، پس از مدتى حضرت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شما هستیم اى امیرالمؤمنین، حضرت با فراست و دقت به چهره هاى آنها نظر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شما سیماى شیعه نمى 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سیماى شیعه چیست اى امیرالمؤمنین؟</w:t>
      </w:r>
    </w:p>
    <w:p>
      <w:p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الوجوه مِن السَهَر، عَمْشُ العیون مِنَ البکاء حَدبُ الظهور من القیام خَمصُ البطون مِنَ الصیام ذَبْلُ الشفاه مِنَ الدعاء عَلَیهم غَبرةُ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زردى صورت از شب زنده دارى، کم سوئى چشم از شدت گریه، پشت خمیدگى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رفتگى شکم از روزه، خشکیدگى لبان از دعا، بر آنها گرد و غبار خشوع نشسته و از خاشعین هستند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کسانى که داراى این صفات بود، حضرت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داستان حالات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مجلسى در عین الحیوة خود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خلاصه آن را نقل مى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وقتى خردسال بود روزى به بیت المقدس آمده و رهبانان و</w:t>
      </w:r>
    </w:p>
    <w:p>
      <w:pPr>
        <w:pStyle w:val="BookText"/>
        <w:rPr/>
      </w:pPr>
      <w:r>
        <w:rPr>
          <w:rFonts w:ascii="IRNazanin" w:hAnsi="IRNazanin" w:eastAsia="IRNazanin"/>
          <w:color w:val="111111"/>
          <w:sz w:val="28"/>
          <w:sz w:val="28"/>
          <w:szCs w:val="28"/>
          <w:rtl w:val="true"/>
          <w:lang w:bidi="fa-IR"/>
        </w:rPr>
        <w:t xml:space="preserve">احبار را دید که پیراهنهائى از مو پوشیده اند و کلاههاى پشمى بر سر نهاده اند، و زنجیرها در گردن کرده خود را بر ستونهاى مسجد بسته اند، به نزد مادر آمده و پیراهن موئى و کلاه پشمى طلبید، مادر وى با پدرش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طفل کوچکى هستى، چه چیزى باعث شده دست به این کار زنى؟ جواب داد پدر مگر از من خردسالتر مرگ را نچشیده است؟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بلى، و به مادرش امر کرد هر چه خواهد بکن،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لباس موئى پوشید و به عبادت برخاست به طورى که پس از مدتى بدنش نحیف شد و روزى به بدن خود نظر کرد و گریست، خطالب الهى به او رسید اى یحیى آیا گریه مى کنى براى لاغر شدن بدنت به عزّ و جلال خدوم سوگند اگر یک نظر به جهنم کنى، پیراهن آهن خواهى پوشید به جاى این پیراهن، حضرت بسیار گریست به حدّى که صورتش زخم شد، خبر به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مى کنى؟ من از خداى خود فرزندى طلبیدم که موجب سرور من باشد گفت اى پدر شما گفتید در میان بهشت و جهنم گردنه و عقبه اى است که نمى گذرد از آن مگر بسیار گریه کنندگان از خوف الهى،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جوابى نداشت و مادرش براى وى دو پاره نمد آماده کرد تا روى دو گونه اش گذارد تا آب چشم او را جذب کرده به صورتش آسیبى نرسد، ولى مگر گریه او تمامى داشت، به قدرى گریه مى کرد که دو نمد خیس مى شد و وقتى فشار مى داد، آب از لابلاى انگشتانش مى چکید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بنى اسرائیل را موعظه کند، به چپ و راست مى نگریست، تا مبادا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باشد و بر اندوه او افزوده شود، روزى که حضرت یحیى نبود، مشغول موعظه شد، در وسط صحبت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خود را در عبا پیچیده بود، در میان مردم نشست، 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جبرئیل مرا خبر داد که حق تعالى مى فرماید در جهنم کوهى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نامند و در میان کوه و پائین کوه وادى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زیرا از غضب الهى افروخته شده است و در آن وادى چاهى است که صد سال عمق آن است و در آن چاه تابوتهائى از آتش است، و در آن تابوتها صندوقها و جامه ها و زنجیرها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شنید، سر برداشت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غافلیم از سکران، سپس برخاست و سر به بیابان گذارد،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امر کرد به دنبال او رود که مى ترسم زنده او را نیابى، و سراغ او را از چوپانى گرفت، گفت او را در فلان عقبه دیدم که مى نالید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عزت تو، اى مولاى من آب سرد نخواهم چشید، تا مکان و منزلت خود را نزد تو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به خدا سوگند داد تا به خانه برگردد، حضرت قبول کرده و به اصرار مادر پیراهن موئى را درآورد و پشمین پوشید و از غذائى که نقل شده، عدس بوده تناول کرد و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به او ندا رسید اى یحیى، خانه بهتر از خانه من و همسایه بهتر از من مى طلبى، چون این ندا شنید برخاسته و گفت خداوندا از لغزش من درگذر به عزّت تو دیگر سایه اى نطلبم به غیر از سایه بیت المقدس، لباس موئین را پوشید و روانه بیت المقدس براى عبادت در کنار رهبانان شد و هر چه مادرش مانع شد کارگر نیفتاد، و آخر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رهایش کن که پرده از قلبش کنار رفته و از عیش دنیا انتفاع نمى برد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عاقبت هم در راه خدا و خوب از او به شهادت رسید، در بعضى روایات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پادشاه موجب شد تا او شهید شود، زیرا روزى از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به ازدواج خود درآورد و او امتناع کرد، و از این روى مادر دختر، او را زیبا نموده روانه کاخ کرد و به او گفت اگر شاه از تو چیزى خواست، سر یحیى را از او</w:t>
      </w:r>
    </w:p>
    <w:p>
      <w:pPr>
        <w:pStyle w:val="BookText"/>
        <w:rPr/>
      </w:pPr>
      <w:r>
        <w:rPr>
          <w:rFonts w:ascii="IRNazanin" w:hAnsi="IRNazanin" w:eastAsia="IRNazanin"/>
          <w:color w:val="111111"/>
          <w:sz w:val="28"/>
          <w:sz w:val="28"/>
          <w:szCs w:val="28"/>
          <w:rtl w:val="true"/>
          <w:lang w:bidi="fa-IR"/>
        </w:rPr>
        <w:t xml:space="preserve">بخواه و او چنین کرده؛ و پس از شهادت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او را در تشتى طلا گذارده و به آن زن هدیه کرد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هم از بس در عبادت به سر برد و کناره گیرى کرد، زن اختیار ننمود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مورد احوال خائفین و سرگذشت آنها مى توانید به کتاب عین الحیوة مرحوم مجلسى از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این بلبل شیوا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الیهم الناظر فیحسبهم مرضى و ما بالقوم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را زاندوه جدائى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پندارى مریض بى دوائى</w:t>
      </w:r>
    </w:p>
    <w:p>
      <w:pPr>
        <w:pStyle w:val="BookText"/>
        <w:rPr/>
      </w:pPr>
      <w:r>
        <w:rPr>
          <w:rFonts w:ascii="IRNazanin" w:hAnsi="IRNazanin" w:eastAsia="IRNazanin"/>
          <w:color w:val="111111"/>
          <w:sz w:val="28"/>
          <w:sz w:val="28"/>
          <w:szCs w:val="28"/>
          <w:rtl w:val="true"/>
          <w:lang w:bidi="fa-IR"/>
        </w:rPr>
        <w:t xml:space="preserve">تو پندارى که آنان دردمندند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 بشکسته مرغى در کمندند</w:t>
      </w:r>
    </w:p>
    <w:p>
      <w:pPr>
        <w:pStyle w:val="BookText"/>
        <w:rPr/>
      </w:pPr>
      <w:r>
        <w:rPr>
          <w:rFonts w:ascii="IRNazanin" w:hAnsi="IRNazanin" w:eastAsia="IRNazanin"/>
          <w:color w:val="111111"/>
          <w:sz w:val="28"/>
          <w:sz w:val="28"/>
          <w:szCs w:val="28"/>
          <w:rtl w:val="true"/>
          <w:lang w:bidi="fa-IR"/>
        </w:rPr>
        <w:t xml:space="preserve">ولیکن نیست در تنشان گزندى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آمد به جانشان دردمندى</w:t>
      </w:r>
    </w:p>
    <w:p>
      <w:pPr>
        <w:pStyle w:val="BookText"/>
        <w:rPr/>
      </w:pPr>
      <w:r>
        <w:rPr>
          <w:rFonts w:ascii="IRNazanin" w:hAnsi="IRNazanin" w:eastAsia="IRNazanin"/>
          <w:color w:val="111111"/>
          <w:sz w:val="28"/>
          <w:sz w:val="28"/>
          <w:szCs w:val="28"/>
          <w:rtl w:val="true"/>
          <w:lang w:bidi="fa-IR"/>
        </w:rPr>
        <w:t xml:space="preserve">خوشا دردى که عشق آرد به 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بى چنین دردى روانها</w:t>
      </w:r>
    </w:p>
    <w:p>
      <w:pPr>
        <w:pStyle w:val="BookText"/>
        <w:rPr/>
      </w:pPr>
      <w:r>
        <w:rPr>
          <w:rFonts w:ascii="IRNazanin" w:hAnsi="IRNazanin" w:eastAsia="IRNazanin"/>
          <w:color w:val="111111"/>
          <w:sz w:val="28"/>
          <w:sz w:val="28"/>
          <w:szCs w:val="28"/>
          <w:rtl w:val="true"/>
          <w:lang w:bidi="fa-IR"/>
        </w:rPr>
        <w:t xml:space="preserve">خوشا بر جسم و جان بیمارى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فریاد و آه و زارى عشق</w:t>
      </w:r>
    </w:p>
    <w:p>
      <w:pPr>
        <w:pStyle w:val="BookText"/>
        <w:rPr/>
      </w:pPr>
      <w:r>
        <w:rPr>
          <w:rFonts w:ascii="IRNazanin" w:hAnsi="IRNazanin" w:eastAsia="IRNazanin"/>
          <w:color w:val="111111"/>
          <w:sz w:val="28"/>
          <w:sz w:val="28"/>
          <w:szCs w:val="28"/>
          <w:rtl w:val="true"/>
          <w:lang w:bidi="fa-IR"/>
        </w:rPr>
        <w:t xml:space="preserve">مکن محروم از این دردم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بر مس من کیمیا را</w:t>
      </w:r>
    </w:p>
    <w:p>
      <w:pPr>
        <w:pStyle w:val="BookText"/>
        <w:rPr/>
      </w:pPr>
      <w:r>
        <w:rPr>
          <w:rFonts w:ascii="IRNazanin" w:hAnsi="IRNazanin" w:eastAsia="IRNazanin"/>
          <w:color w:val="111111"/>
          <w:sz w:val="28"/>
          <w:sz w:val="28"/>
          <w:szCs w:val="28"/>
          <w:rtl w:val="true"/>
          <w:lang w:bidi="fa-IR"/>
        </w:rPr>
        <w:t xml:space="preserve">الهى در تب عشقم بسوزان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شمعم ز آتش غم بر فروزان</w:t>
      </w:r>
    </w:p>
    <w:p>
      <w:pPr>
        <w:pStyle w:val="BookText"/>
        <w:rPr/>
      </w:pPr>
      <w:r>
        <w:rPr>
          <w:rFonts w:ascii="IRNazanin" w:hAnsi="IRNazanin" w:eastAsia="IRNazanin"/>
          <w:color w:val="111111"/>
          <w:sz w:val="28"/>
          <w:sz w:val="28"/>
          <w:szCs w:val="28"/>
          <w:rtl w:val="true"/>
          <w:lang w:bidi="fa-IR"/>
        </w:rPr>
        <w:t xml:space="preserve">دلم چون چشم او بیمار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چشم دل بیدار گردان</w:t>
      </w:r>
    </w:p>
    <w:p>
      <w:pPr>
        <w:pStyle w:val="BookText"/>
        <w:rPr/>
      </w:pPr>
      <w:r>
        <w:rPr>
          <w:rFonts w:ascii="IRNazanin" w:hAnsi="IRNazanin" w:eastAsia="IRNazanin"/>
          <w:color w:val="111111"/>
          <w:sz w:val="28"/>
          <w:sz w:val="28"/>
          <w:szCs w:val="28"/>
          <w:rtl w:val="true"/>
          <w:lang w:bidi="fa-IR"/>
        </w:rPr>
        <w:t xml:space="preserve">به درد عشق جانم مبتلا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لعل یار دردم را دوا ساز</w:t>
      </w:r>
    </w:p>
    <w:p>
      <w:pPr>
        <w:pStyle w:val="BookText"/>
        <w:rPr/>
      </w:pPr>
      <w:r>
        <w:rPr>
          <w:rFonts w:ascii="IRNazanin" w:hAnsi="IRNazanin" w:eastAsia="IRNazanin"/>
          <w:color w:val="111111"/>
          <w:sz w:val="28"/>
          <w:sz w:val="28"/>
          <w:szCs w:val="28"/>
          <w:rtl w:val="true"/>
          <w:lang w:bidi="fa-IR"/>
        </w:rPr>
        <w:t xml:space="preserve">دواى درد جانم عشق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حال بى جانان چه کار است؟</w:t>
      </w:r>
    </w:p>
    <w:p>
      <w:pPr>
        <w:pStyle w:val="BookText"/>
        <w:rPr/>
      </w:pPr>
      <w:r>
        <w:rPr>
          <w:rFonts w:ascii="IRNazanin" w:hAnsi="IRNazanin" w:eastAsia="IRNazanin"/>
          <w:color w:val="111111"/>
          <w:sz w:val="28"/>
          <w:sz w:val="28"/>
          <w:szCs w:val="28"/>
          <w:rtl w:val="true"/>
          <w:lang w:bidi="fa-IR"/>
        </w:rPr>
        <w:t xml:space="preserve">سپس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خولطوا و لقد خالطهم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 پاکان به فیض عشق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مجنونند پیش قوم نادان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عقل کل چو جانى رهنمون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پندارى که در دشت جنون گشت</w:t>
      </w:r>
    </w:p>
    <w:p>
      <w:pPr>
        <w:pStyle w:val="BookText"/>
        <w:rPr/>
      </w:pPr>
      <w:r>
        <w:rPr>
          <w:rFonts w:ascii="IRNazanin" w:hAnsi="IRNazanin" w:eastAsia="IRNazanin"/>
          <w:color w:val="111111"/>
          <w:sz w:val="28"/>
          <w:sz w:val="28"/>
          <w:szCs w:val="28"/>
          <w:rtl w:val="true"/>
          <w:lang w:bidi="fa-IR"/>
        </w:rPr>
        <w:t xml:space="preserve">زنادانى تواش دیوانه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دیوانه او عقل جهانى</w:t>
      </w:r>
    </w:p>
    <w:p>
      <w:pPr>
        <w:pStyle w:val="BookText"/>
        <w:rPr/>
      </w:pPr>
      <w:r>
        <w:rPr>
          <w:rFonts w:ascii="IRNazanin" w:hAnsi="IRNazanin" w:eastAsia="IRNazanin"/>
          <w:color w:val="111111"/>
          <w:sz w:val="28"/>
          <w:sz w:val="28"/>
          <w:szCs w:val="28"/>
          <w:rtl w:val="true"/>
          <w:lang w:bidi="fa-IR"/>
        </w:rPr>
        <w:t xml:space="preserve">تو چون اطوار عادت عقل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به جز عادت ندانى</w:t>
      </w:r>
    </w:p>
    <w:p>
      <w:pPr>
        <w:pStyle w:val="BookText"/>
        <w:rPr/>
      </w:pPr>
      <w:r>
        <w:rPr>
          <w:rFonts w:ascii="IRNazanin" w:hAnsi="IRNazanin" w:eastAsia="IRNazanin"/>
          <w:color w:val="111111"/>
          <w:sz w:val="28"/>
          <w:sz w:val="28"/>
          <w:szCs w:val="28"/>
          <w:rtl w:val="true"/>
          <w:lang w:bidi="fa-IR"/>
        </w:rPr>
        <w:t xml:space="preserve">زهى دور از حقیقت مردم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 العقل را خوانند مجنون</w:t>
      </w:r>
    </w:p>
    <w:p>
      <w:pPr>
        <w:pStyle w:val="BookText"/>
        <w:rPr/>
      </w:pPr>
      <w:r>
        <w:rPr>
          <w:rFonts w:ascii="IRNazanin" w:hAnsi="IRNazanin" w:eastAsia="IRNazanin"/>
          <w:color w:val="111111"/>
          <w:sz w:val="28"/>
          <w:sz w:val="28"/>
          <w:szCs w:val="28"/>
          <w:rtl w:val="true"/>
          <w:lang w:bidi="fa-IR"/>
        </w:rPr>
        <w:t xml:space="preserve">الا اى عشق، مجنون ساز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زدام عقل ده پرواز ما را</w:t>
      </w:r>
    </w:p>
    <w:p>
      <w:pPr>
        <w:pStyle w:val="BookText"/>
        <w:rPr/>
      </w:pPr>
      <w:r>
        <w:rPr>
          <w:rFonts w:ascii="IRNazanin" w:hAnsi="IRNazanin" w:eastAsia="IRNazanin"/>
          <w:color w:val="111111"/>
          <w:sz w:val="28"/>
          <w:sz w:val="28"/>
          <w:szCs w:val="28"/>
          <w:rtl w:val="true"/>
          <w:lang w:bidi="fa-IR"/>
        </w:rPr>
        <w:t xml:space="preserve">کدامین عقل؟ عقل مردم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شهوت نفسند مفتون</w:t>
      </w:r>
    </w:p>
    <w:p>
      <w:pPr>
        <w:pStyle w:val="BookText"/>
        <w:rPr/>
      </w:pPr>
      <w:r>
        <w:rPr>
          <w:rFonts w:ascii="IRNazanin" w:hAnsi="IRNazanin" w:eastAsia="IRNazanin"/>
          <w:color w:val="111111"/>
          <w:sz w:val="28"/>
          <w:sz w:val="28"/>
          <w:szCs w:val="28"/>
          <w:rtl w:val="true"/>
          <w:lang w:bidi="fa-IR"/>
        </w:rPr>
        <w:t xml:space="preserve">بیا تا زین خرد بیگانه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مشتاقان حق دیوانه گردیم</w:t>
      </w:r>
    </w:p>
    <w:p>
      <w:pPr>
        <w:pStyle w:val="BookText"/>
        <w:rPr/>
      </w:pPr>
      <w:r>
        <w:rPr>
          <w:rFonts w:ascii="IRNazanin" w:hAnsi="IRNazanin" w:eastAsia="IRNazanin"/>
          <w:color w:val="111111"/>
          <w:sz w:val="28"/>
          <w:sz w:val="28"/>
          <w:szCs w:val="28"/>
          <w:rtl w:val="true"/>
          <w:lang w:bidi="fa-IR"/>
        </w:rPr>
        <w:t xml:space="preserve">کسى کز عشق مجنون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دل امیر عقل و جان است</w:t>
      </w:r>
    </w:p>
    <w:p>
      <w:pPr>
        <w:pStyle w:val="BookText"/>
        <w:rPr/>
      </w:pPr>
      <w:r>
        <w:rPr>
          <w:rFonts w:ascii="IRNazanin" w:hAnsi="IRNazanin" w:eastAsia="IRNazanin"/>
          <w:color w:val="111111"/>
          <w:sz w:val="28"/>
          <w:sz w:val="28"/>
          <w:szCs w:val="28"/>
          <w:rtl w:val="true"/>
          <w:lang w:bidi="fa-IR"/>
        </w:rPr>
        <w:t xml:space="preserve">خردمندا، به صحراى جنون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آنجا کن به باغ وصل پرواز</w:t>
      </w:r>
    </w:p>
    <w:p>
      <w:pPr>
        <w:pStyle w:val="BookText"/>
        <w:rPr/>
      </w:pPr>
      <w:r>
        <w:rPr>
          <w:rFonts w:ascii="IRNazanin" w:hAnsi="IRNazanin" w:eastAsia="IRNazanin"/>
          <w:color w:val="111111"/>
          <w:sz w:val="28"/>
          <w:sz w:val="28"/>
          <w:szCs w:val="28"/>
          <w:rtl w:val="true"/>
          <w:lang w:bidi="fa-IR"/>
        </w:rPr>
        <w:t xml:space="preserve">خوشا دیوانگان را وادى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صحراى تحیّر شادى عشق</w:t>
      </w:r>
    </w:p>
    <w:p>
      <w:pPr>
        <w:pStyle w:val="BookText"/>
        <w:rPr/>
      </w:pPr>
      <w:r>
        <w:rPr>
          <w:rFonts w:ascii="IRNazanin" w:hAnsi="IRNazanin" w:eastAsia="IRNazanin"/>
          <w:color w:val="111111"/>
          <w:sz w:val="28"/>
          <w:sz w:val="28"/>
          <w:szCs w:val="28"/>
          <w:rtl w:val="true"/>
          <w:lang w:bidi="fa-IR"/>
        </w:rPr>
        <w:t xml:space="preserve">الهى بر جنون من بیفزاى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عشق و جنون جانم بیاراى</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یکى دیوانه اى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خندان زیر زنجیر جنونى</w:t>
      </w:r>
    </w:p>
    <w:p>
      <w:pPr>
        <w:pStyle w:val="BookText"/>
        <w:rPr/>
      </w:pPr>
      <w:r>
        <w:rPr>
          <w:rFonts w:ascii="IRNazanin" w:hAnsi="IRNazanin" w:eastAsia="IRNazanin"/>
          <w:color w:val="111111"/>
          <w:sz w:val="28"/>
          <w:sz w:val="28"/>
          <w:szCs w:val="28"/>
          <w:rtl w:val="true"/>
          <w:lang w:bidi="fa-IR"/>
        </w:rPr>
        <w:t>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کاى با عقل و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زنجیرم فکنده، زلف دلدار</w:t>
      </w:r>
    </w:p>
    <w:p>
      <w:pPr>
        <w:pStyle w:val="BookText"/>
        <w:rPr/>
      </w:pPr>
      <w:r>
        <w:rPr>
          <w:rFonts w:ascii="IRNazanin" w:hAnsi="IRNazanin" w:eastAsia="IRNazanin"/>
          <w:color w:val="111111"/>
          <w:sz w:val="28"/>
          <w:sz w:val="28"/>
          <w:szCs w:val="28"/>
          <w:rtl w:val="true"/>
          <w:lang w:bidi="fa-IR"/>
        </w:rPr>
        <w:t xml:space="preserve">تو را گر زین جنون تقدیر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خندان در این زنجیر بودى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شادى جنون جانى شد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زنجیرى گیسوى آن ماه</w:t>
      </w:r>
      <w:bookmarkStart w:id="102" w:name="pg16193_176063"/>
    </w:p>
    <w:p>
      <w:pPr>
        <w:pStyle w:val="Heading2"/>
        <w:numPr>
          <w:ilvl w:val="1"/>
          <w:numId w:val="1"/>
        </w:numPr>
        <w:rPr/>
      </w:pPr>
      <w:bookmarkStart w:id="103" w:name="__RefHeading___Toc2926204_1280447820"/>
      <w:bookmarkStart w:id="104" w:name="_Toc37"/>
      <w:bookmarkEnd w:id="102"/>
      <w:bookmarkEnd w:id="103"/>
      <w:r>
        <w:rPr/>
        <w:t>37</w:t>
      </w:r>
      <w:r>
        <w:rPr>
          <w:rtl w:val="true"/>
        </w:rPr>
        <w:t xml:space="preserve"> </w:t>
      </w:r>
      <w:r>
        <w:rPr>
          <w:rtl w:val="true"/>
        </w:rPr>
        <w:t xml:space="preserve">تا </w:t>
      </w:r>
      <w:r>
        <w:rPr/>
        <w:t>40</w:t>
      </w:r>
      <w:r>
        <w:rPr>
          <w:rtl w:val="true"/>
        </w:rPr>
        <w:t xml:space="preserve">. </w:t>
      </w:r>
      <w:r>
        <w:rPr>
          <w:rtl w:val="true"/>
        </w:rPr>
        <w:t>ترس از مسئولیتها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یَرضَونَ مِنْ اَعْمالهم القَلیل، و لا یَسْتَکثرونَ الکثیر فَهم لاَنْفُسِهِم مُتَّهِمُون و مِنْ اَعْمالِهِم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از اعمال کم خود راضى نیستند و اعمال زیاد خود را نیز زیاد نمى بینند آنان خویش را متهم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تقصیر در عبادت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خود ترسناکند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را در بحث عمل براى توضیح مطلب عرض مى کنم، از فرازهاى فوق روشن مى شود که پرهیزگاران اهل عملند نه اهل حرف،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فقط حرف مى زنند و عملى در کار آنها نیست، قرآن به این دسته تاخته و آنها را مورد نکوهش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گوئید آنچه را عمل نمى کنید، بسیار به غضب وامى دارد خدا را این که بگوئید آنچه را انجام نمى دهید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این عبارت از جملات شدید قرآن است که غضب و خشم الهى را بر این گونه افراد وعده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به همراه قول عمل مى کنند، حتى عمل را زیاده بر قول انجام مى دهند و گویا شنیده اند</w:t>
      </w:r>
    </w:p>
    <w:p>
      <w:pPr>
        <w:pStyle w:val="BookText"/>
        <w:rPr/>
      </w:pPr>
      <w:r>
        <w:rPr>
          <w:rFonts w:ascii="IRNazanin" w:hAnsi="IRNazanin" w:eastAsia="IRNazanin"/>
          <w:color w:val="111111"/>
          <w:sz w:val="28"/>
          <w:sz w:val="28"/>
          <w:szCs w:val="28"/>
          <w:rtl w:val="true"/>
          <w:lang w:bidi="fa-IR"/>
        </w:rPr>
        <w:t>کلام مولى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زیادى فعل بر قول بهترین فضیلت و نقص فعل از قول زشت ترین رذیلت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اسلام دین عمل است، معمولا در تعریف آن مى گوئیم عبارت است از اقرار به زبان و اعتقاد قلبى و عمل به ارکان دین مبین، یعنى یک سوم آن را عمل قرار مى دهیم در حالى که 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نزد خداوند چیست؟ حضرت مى فرمایند که خداوند چیزى را قبول نمى کند مگر با آن، راوى مى گوید سؤال کردم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به خدائى که شریک ندارد و غیر از او خدائى نیست، سپس سؤال از ایمان مى کند که آیا قول و عمل است یا قول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ایمان زبانى و عملى است یا اینکه فقط زبانى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عَمَلٌ کُلّه و القَولُ بعضٌ ذلِکَ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تمامش عمل است و قول نیز بعضى از آن عمل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یعنى ایمان شخص در عمل مشخص مى شود و عمل محک بسیار خوبى براى ایمان است، و اگر هم قولى باشد، جزئى از عمل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عمل شش نکته قابل ملاحظه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نفس عمل، چنانکه روشن شد، دین یعنى عمل،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ما را از عملشان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شیعه و پیرو بودن، رفتار و کردار است نه لفظ بدون محتوى عمل شعار مؤمن است</w:t>
      </w:r>
      <w:r>
        <w:rPr>
          <w:rStyle w:val="FootnoteAnchor"/>
          <w:rtl w:val="true"/>
        </w:rPr>
        <w:footnoteReference w:id="198"/>
      </w:r>
      <w:r>
        <w:rPr>
          <w:rFonts w:ascii="IRNazanin" w:hAnsi="IRNazanin" w:eastAsia="IRNazanin"/>
          <w:color w:val="111111"/>
          <w:sz w:val="28"/>
          <w:sz w:val="28"/>
          <w:szCs w:val="28"/>
          <w:rtl w:val="true"/>
          <w:lang w:bidi="fa-IR"/>
        </w:rPr>
        <w:t>لباسى است که بر تن خود کرده، عمل یار و همراه فردى است که به درجه یقین رسیده است،</w:t>
      </w:r>
      <w:r>
        <w:rPr>
          <w:rStyle w:val="FootnoteAnchor"/>
          <w:rtl w:val="true"/>
        </w:rPr>
        <w:footnoteReference w:id="199"/>
      </w:r>
      <w:r>
        <w:rPr>
          <w:rFonts w:ascii="IRNazanin" w:hAnsi="IRNazanin" w:eastAsia="IRNazanin"/>
          <w:color w:val="111111"/>
          <w:sz w:val="28"/>
          <w:sz w:val="28"/>
          <w:szCs w:val="28"/>
          <w:rtl w:val="true"/>
          <w:lang w:bidi="fa-IR"/>
        </w:rPr>
        <w:t>عمل کاملترین جانشین انسان است،</w:t>
      </w:r>
      <w:r>
        <w:rPr>
          <w:rStyle w:val="FootnoteAnchor"/>
          <w:rtl w:val="true"/>
        </w:rPr>
        <w:footnoteReference w:id="200"/>
      </w:r>
      <w:r>
        <w:rPr>
          <w:rFonts w:ascii="IRNazanin" w:hAnsi="IRNazanin" w:eastAsia="IRNazanin"/>
          <w:color w:val="111111"/>
          <w:sz w:val="28"/>
          <w:sz w:val="28"/>
          <w:szCs w:val="28"/>
          <w:rtl w:val="true"/>
          <w:lang w:bidi="fa-IR"/>
        </w:rPr>
        <w:t>بهترین</w:t>
      </w:r>
    </w:p>
    <w:p>
      <w:pPr>
        <w:pStyle w:val="BookText"/>
        <w:rPr/>
      </w:pPr>
      <w:r>
        <w:rPr>
          <w:rFonts w:ascii="IRNazanin" w:hAnsi="IRNazanin" w:eastAsia="IRNazanin"/>
          <w:color w:val="111111"/>
          <w:sz w:val="28"/>
          <w:sz w:val="28"/>
          <w:szCs w:val="28"/>
          <w:rtl w:val="true"/>
          <w:lang w:bidi="fa-IR"/>
        </w:rPr>
        <w:t>چیزى است که مردم بوسیله آن از او ذکر خیر مى کنند و او را مى ستایند، عمل نیک میوه علم است نه حرف نیک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عملى که با عقل توأم باشد، از وصایاى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 اِذا عَمِلتَ عملا فاعْمَل بِعِلم و عَقْل و ایّاک و أنْ تَعْمَل عملا بِغَیر تدبیر و عِلمٍ فانّه جَلّ جلاله یقول و لا تکونوا کَالتّى نَقَضَتْ غَزْلَها مِنْ بَعد قوّة اَنْکاثا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مسعود زمانى که عملى انجام دادى، با علم و تعقل انجام ده، و بپرهیز از این که عملى بدون تدبیر و علم انجام دهى،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زنى نباشید که رشته خود را پس از تابیدن محکم وا مى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کار بى فائده مى کند و وقت خود را تلف مى نماید، عمل بدون تعقل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قدرى در قول و لفظ تأمل مى کنند که گوئى عمل را فراموش کرده اند، انسان بعضى را مى بیند که در حمد و سوره نماز بسیار دقت مى کند تا مخرج حروف را خوب ادا کند، یا در دعاها و قرآن خواندن دقت مى کند تا با اعراب صحیح بخواند تا خوب حرف آشکار شود در حالى که از مفاهیم دعا که اعمال ما باشد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اِلى اِعراب الاعمال اَحْوَجْ منکم الى اِعراب الاَقول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اعراب دادن اعمال محتاج ترید، تا اعراب دادن و آشکار کردن اقوال و الفاظ</w:t>
      </w:r>
      <w:r>
        <w:rPr>
          <w:rFonts w:eastAsia="IRNazanin" w:cs="IRNazanin"/>
          <w:color w:val="111111"/>
          <w:sz w:val="28"/>
          <w:szCs w:val="28"/>
          <w:rtl w:val="true"/>
          <w:lang w:bidi="fa-IR"/>
        </w:rPr>
        <w:t>».</w:t>
      </w:r>
      <w:r>
        <w:rPr>
          <w:rStyle w:val="FootnoteAnchor"/>
          <w:rtl w:val="true"/>
        </w:rPr>
        <w:footnoteReference w:id="20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در اعمال کرد که حروف و الفاظ و اقوال و مفاهیم وسیله اى بیش نیست، الفاظ پرمفهوم ادعیه وسیله اى براى رساندن معنا به ما بوده، تا طبق آن مشى و عمل کنیم و آنچه مهم است این که نظر به هدف یعنى اعمال کنیم نه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یُنْظَرُ بى الشىءُ فَهُوَ فان فى ذلک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اى که به واسطه آن چیزى موردنظر قرار مى گیرد فانى در آن شىء است، مثلا وقتى صورت خود را در آئینه مى بینیم و یا به ساعت نگاه مى کنیم ساعت چند است، آئینه و ساعت وسیله اى بیش نیست که نظر به آن مورد توجه اصلى نیست، الفاظ هم آینه معانى است پس نظر به عمل کن نه 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اتقان عمل و محکم کارى آن ـ از دستوراتى که به ما داده اند و حتى اگر دستورى از طریق شرع هم در این باره به ما نمى رسید، عقل چنین حکم مى کرد، انجام دادن کار به نحو ریشه دار و اساسى است، عقل مى گوید یا کارى مکن یا اگر کردى باید اساسى کار انجام دهى، و الاّ کار دوباره کردن از عاقل صادر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جریانات مختلف این مسئله را به مسلمانان گوشزد مى فرمود، در جریان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قبر او شده و لحد آن را ساخته و آجرها را چیده و سپس سنگ و گل خواستند و بین آجرها را پر کردند، وقتى فارغ شدند و خاک ریختند و قبر را صاف نمودند، رو به اصحاب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لاَعلَمُ انّه سَیَبْلى و یَصل الیه البَلاء و لکنّ اللّه یُحِبّ عبداً اذا عمل عَمَلا اَحْکَمَه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مى دانم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یا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پوسیده و فاسد و خراب مى شود ولى خداوند دوست دارد وقتى بنده عملى را انجام مى دهد، با محکم کارى انجام دهد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این جمله مى توان استفاده کرد که شاید بعضى در ذهنشان این بود که این میت پس از مدّتى مى پوسد و یا قبر در اثر حوادث خراب مى شود،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دقت مى کند و وقت صرف مى نماید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جواب 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دفن فرزند خود ابراهیم نیز نقل شده است وقتى قبر را پوشاندند، روزنه اى در قبر بود که حضرت با دست خود آن را صاف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 اَحَدُکُم عَملا فَلیُتْقَنْ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که عملى را یکى از شما انجام دادید، محکم</w:t>
      </w:r>
    </w:p>
    <w:p>
      <w:pPr>
        <w:pStyle w:val="BookText"/>
        <w:rPr/>
      </w:pPr>
      <w:r>
        <w:rPr>
          <w:rFonts w:ascii="IRNazanin" w:hAnsi="IRNazanin" w:eastAsia="IRNazanin"/>
          <w:color w:val="111111"/>
          <w:sz w:val="28"/>
          <w:sz w:val="28"/>
          <w:szCs w:val="28"/>
          <w:rtl w:val="true"/>
          <w:lang w:bidi="fa-IR"/>
        </w:rPr>
        <w:t>و متقن به پایان رسانید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این دو روایت حجیت احکام و اتقان بود و در روایتى هم از ایشان نقل شده که فرمودند خداوند تعالى دوست دارد که عمل کننده وقتى عمل مى کند، با بهترین وجه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یُحّبُ من العامِل اِذا عَمِلَ ان یُحْسِنْ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اسلام دین اتقان و محکم کارى است و متأسفانه امروزه ما به این دستور اسلام توجهى نکرده، و ضررهاى آن را هم دیده ایم، گویا اجانب و دورافتادگان از مکتب خاندان عصمت و طهارت بهتر به این دستور عمل کرده اند، و ما هر روز شاهد پیشرفت و ترقى و استحکام مصنوعات آنها هستیم، و کار به جائى رسیده که همه روى به وسائل ساخته شده خارجى ها کرده ایم و حتى بعضى وقتها خود کارگر ایرانى حاضر نیست وسیله اى را که خود ساخته و تولید کرده مصرف کند، یعنى خود او هم مى داند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رحمت به اجداد و پدران ما که هنوز آثار باستانى و بناهاى خشت و گلى آنها پس از صدها سال باقى است، اما بهترین ساختمان امروزى پس از چند سال نیاز به بازسازى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 برق کار مى کند، سیم برق را لخت و بدون حفاظ رها مى کند، وقتى گودالى حفر مى کند، بدون علامت گذارى و سنگ چین کردن، مى گذارد و مى رود؛ وقتى اتومبیلش در جاده پنچر شد، براى حفظ جان و مال خودش سنگهایى در جاده مى چیند اما پس از اتمام کارش، سنگها در وسط جاده مانده و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چنین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به ما دستور محکم کارى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پشتکار در عمل ـ مداومت و پشتکار در عمل مشکلتر از انجام اصل عمل است و آنچه مهم است، مداومت است وگرنه گاهى انسان بطور اتفاقى عمل نیکى انجام مى دهد؛ مثلا شب دچار بى خوابى شده مى گوید بگذار نماز شب بخوانیم یا تلاوت قرآن کنیم اگر به همین مقدار بسنده کند به جائى نمى رسد باید در عمل نیک پشتکار به خرج داد و این ارزشمند است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العمل اَدَوَمُه و اِنْ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عمل، عملى است که مداوم باشد گرچه کم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گاهى انسان کارى را با شوق و گرمى شروع مى کند ولى پس از مدتى از آن سرد مى شود، در تعلیم و تعلم ما بسیار دیدیم و فهمیدیم که استعداد زیاد انسان را به جائى نمى رساند، آنچه مى رساند مداومت بر عمل است، حتى آنها که استعداد خوب دارند با پشتکار در عمل به جائى مى رسند نه فقط با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مداومت بر عمل، گرچه در ابتدا سخت است ولى بسیار در تصمیم گیریهاى زندگى مؤثر است، زیرا خود پشتکار و مداومت ریاضتى براى نفس است و او را در حوادث دهر و کشاکش آن ورزیده مى کند، مداومت کن بر عمل گرچه کم باشد، عمل زیاد بى محتوى که موجب خستگى و ملالت شود انسان را به جائى جز سرخوردگى از عمل نمى کشاند، از روایات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تدوم علیه خیرٌ من کثیرٌ مَمْلول منه</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کم مداوم، بهتر از عمل زیادى است که موجب ملالت و خستگى و افسردگى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عائشه و ام سلمه پرسیده شد چه عملى محبوبتر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مادیم علیه و اِنْ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عملى که مداومت بر او شده گرچه کم باشد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لاُحِبّ</w:t>
      </w:r>
    </w:p>
    <w:p>
      <w:pPr>
        <w:pStyle w:val="BookText"/>
        <w:rPr/>
      </w:pPr>
      <w:r>
        <w:rPr>
          <w:rFonts w:ascii="IRNazanin" w:hAnsi="IRNazanin" w:eastAsia="IRNazanin"/>
          <w:color w:val="111111"/>
          <w:sz w:val="28"/>
          <w:sz w:val="28"/>
          <w:szCs w:val="28"/>
          <w:rtl w:val="true"/>
          <w:lang w:bidi="fa-IR"/>
        </w:rPr>
        <w:t>اَنْ اُداوم على العَمَلِ و اِنْ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مداومت بر عمل کنم گرچه کم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نیز نقل مى کند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مداومت بر عمل را وقتى نفس من عادت دهد مرا، و اگر چیزى از اعمال شب از من فوت شود، روز قضا کرده و اگر روز فوت شود، شب قضا مى کنم و محبوبترین اعمال نزد خداوند عملى است که مداومت بر آن شود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بعضى روایات هم تأکید شده که اگر عملى را شروع کردید یک سال مداومت بر آن کنید، زیرا در هر سال یک شب قدر است، مداومت کنید تا آن شب را درک کنید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روایت دیگر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پنجشنبه و اول هر ماه اعمال انسان عرضه مى شود و اعمال یک سال در نیمه شعبان عرضه مى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شما احوال علماء را ببینید که در مداومت بر عمل و پشتکار چه مى کرده اند، و چگونه ترویض نفس مى کرده اند، در مورد حاج محمد ابراهیم کلباسى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معاصران مرحوم میرزا قمى و سید شفتى و از شاگردان بحرالعلوم و صاحب ریاض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اند، شب قدر را با عبادت ادراک کرد، زیرا مدت یک سال، شب تا صبح عبادت کرد و معلوم است که شب قدر از شبهاى سال بیرون نیست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اجازه اى که مرحوم علامه مجلسى اوّل براى فرزندش ملامحمدباقر صاحب بحارالانوار نوشته او را به قرائت یک جزء قرآن در هر روز و مطالعه و تفکر در نامه امیرالمؤمنین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مسطور است، سفارش</w:t>
      </w:r>
    </w:p>
    <w:p>
      <w:pPr>
        <w:pStyle w:val="BookText"/>
        <w:rPr/>
      </w:pPr>
      <w:r>
        <w:rPr>
          <w:rFonts w:ascii="IRNazanin" w:hAnsi="IRNazanin" w:eastAsia="IRNazanin"/>
          <w:color w:val="111111"/>
          <w:sz w:val="28"/>
          <w:sz w:val="28"/>
          <w:szCs w:val="28"/>
          <w:rtl w:val="true"/>
          <w:lang w:bidi="fa-IR"/>
        </w:rPr>
        <w:t>مى کند</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تا خود چنین نمى کرده، این چنین سفارش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حاج ملاّ هادى سبزوارى است که هر شب در زمستان و تابستان و بهار و پائیز ثلث آخر شب را بیدار بودند و در تاریکى شب عبادت مى نمودند، تا اول طلوع آفتاب</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شرح حال شیخ انصارى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عباداتى که شیخ از سن بلوغ تا آخر عمر به آنها ادامه مى داد، گذشته از فرائض و نوافل شبانه روزى و ادعیه و تعقیبات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یک جزء قرآن و نماز حضرت جعفرطیار و زیارت جامعه و عاشورا در هر روز</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احوالات امام امت هم نقل شد که زیارت جامعه در هر شب براى حضرت مولى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فراموش نکردند و حتى وقتى هوا مناسب نبود به حرم مشرف شده، پشت بام رفته و آن حضرت را زیارت مى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اخلاص در عمل ـ محور قبولى عمل، اخلاص است،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یُتَقبّل مِنْ عَمَلِک الاّ ما اَخْلَصْتَ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نمى شود از عمل تو مگر عملى که در آن اخلاص داشته باشى</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کسب و کار مى کنى، اگر صنعتگرى، اگر به تعلیم و تعلم مشغولى نیّتت را خالص کن، تا محبوب خالق و خلق شوى، و امور دنیا و آخرت تو رونق یابد، خدائى که تو را آفرید و روزى داد او هم مى تواند قلب مردم را به تو منعطف کند به شرطى که مخلص باشى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براى هر عملى درختى است و هر درختى</w:t>
      </w:r>
      <w:bookmarkStart w:id="105" w:name="pg16193_176071"/>
    </w:p>
    <w:p>
      <w:pPr>
        <w:pStyle w:val="Heading2"/>
        <w:numPr>
          <w:ilvl w:val="1"/>
          <w:numId w:val="1"/>
        </w:numPr>
        <w:rPr/>
      </w:pPr>
      <w:bookmarkStart w:id="106" w:name="__RefHeading___Toc2926206_1280447820"/>
      <w:bookmarkStart w:id="107" w:name="_Toc38"/>
      <w:bookmarkEnd w:id="105"/>
      <w:bookmarkEnd w:id="106"/>
      <w:r>
        <w:rPr/>
        <w:t>53</w:t>
      </w:r>
      <w:r>
        <w:rPr>
          <w:rtl w:val="true"/>
        </w:rPr>
        <w:t>ـ نشاط در مسیر هدایت</w:t>
      </w:r>
      <w:bookmarkEnd w:id="107"/>
    </w:p>
    <w:p>
      <w:pPr>
        <w:pStyle w:val="Heading3"/>
        <w:numPr>
          <w:ilvl w:val="2"/>
          <w:numId w:val="1"/>
        </w:numPr>
        <w:rPr/>
      </w:pPr>
      <w:bookmarkStart w:id="108" w:name="__RefHeading___Toc2926208_1280447820"/>
      <w:bookmarkStart w:id="109" w:name="_Toc39"/>
      <w:bookmarkEnd w:id="108"/>
      <w:r>
        <w:rPr>
          <w:rtl w:val="true"/>
        </w:rPr>
        <w:t>اشاره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نشاطاً فى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ضلال و ضلالت و گمراهى است، یعنى از صفات دیگر پرهیزگاران نشاط در مسیر رشاد و حق است، آنها چون روحى با نشاط دارند، تمام اعمال آنها نیز منطبق بر نشاط است؛ عبادت و اعمال شبانه روز آنها با راحتى و نشاط انجام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سیماى آنها با نشاط و براى دیگران نشاط انگیز است، صورت آنها مایه و منبع سرور است، هر کس آنها را مى بیند، از کسالت بدر آمده، در اوج نشاط خود را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نشاط نیروى اعتقاد آنها به ثوابهائى است که در انتظار آنها است و به آنها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سبکبالى که در خود احساس مى کنند به خاطر هدف بلند و شرف غایت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آب دارد و آبها مختلف است، درختى که از آب پاک مشروب شود، آن نیک و میوه آن شیرین است، و درختى که برعکس از آب و مواد کثیف و مضرّ تغذیه کرد، درختى پلید و میوه آن تلخ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عملى که از اخلاص تغذیه شد، مانند درختى مستحکم و طیّب، میوه شیرینِ بهشت مى دهد، و عملى که از ریا و سمعه و خودنمائى تغذیه کرد، مانند درختى پلید مى گردد که میوه اى تلخ چون زقوّم جهنمى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عمل نظر مى کند، او عمل صالح را دوست دارد، گرچه از انسانى شقىّ صادر شود، گاه خدا فاعل عمل را دوست ندارد، ولى نفس عمل را دوست دارد، و گاهى فاعل را فى نفسه دوست دارد، ولى عملش را دوست ندارد، زیرا آن عمل را با شرائط مورد قبول چون اخلاص، انجام نداده است، و این مضمون روایات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سرزمین منا، در حجة الوداع، در مسجد خیف، خطبه اى ایراد کردند و در ضمن خطبه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اللّه عبداً سَمِعَ مَقالتى فَرَعاها ثُمَّ بَلّغها الى مَنْ لَمْ یَسْمَعْها فَرُبّ حامل فِقْه غَیْر فَقیه و ربَّ حامِلِ فِقه اِلى مَنْ هُوَ اَفْقَه منه ثلاثٌ لا یَغلّ علیهن قلبُ امرء مُسْلم، اَخلاصُ العَملِ للّه و النَصیحَةُ لائِمةِ المُسْلِمین و اللزّوم لِجماعَتهم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کمک و یارى نماید کسى را که سخن مرا شنید و آن را حفظ کرد و به کسانى که نشنیدند رساند، چه بسیار دارند فقه که خود غیرفقیه است و چه بسیار دارنده فقهى که فقه را به فقیه تر از خود مى رساند، سه چیز است که قلب مسلمان در آنها کینه توزى را روا نمى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اخلاص در کارها براى خدا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نصیحت پیشوایان و</w:t>
      </w:r>
    </w:p>
    <w:p>
      <w:pPr>
        <w:pStyle w:val="BookText"/>
        <w:rPr/>
      </w:pPr>
      <w:r>
        <w:rPr>
          <w:rFonts w:ascii="IRNazanin" w:hAnsi="IRNazanin" w:eastAsia="IRNazanin"/>
          <w:color w:val="111111"/>
          <w:sz w:val="28"/>
          <w:sz w:val="28"/>
          <w:szCs w:val="28"/>
          <w:rtl w:val="true"/>
          <w:lang w:bidi="fa-IR"/>
        </w:rPr>
        <w:t xml:space="preserve">رهبران مسلمین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ملزم شدن به اجتماع مسلمانان یعنى همکارى با مسلمانان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اخلاص را مقدم بر دو چیز دیگر کرده اند، و تأکید هم فرموده اند که به کسانى که حضور ندارند، این جملات را برسانید، گویا این جملات از قوانین عمومى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حفظ عمل از حبط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سرمایه است و حفظ سرمایه لازم است، حفظ عمل از نابودى، بسیار دشوارتر از انجام نفس عمل است، ابقاء و باقى گذاردن عمل بر همان نحو خالصى که تحقق پیدا کرده،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دائماً؛ وسوسه مى کند که آن عمل را به رخ مردم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اَلاِبقاءُ على العمل اَشَدّ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مى کند، ابقاء بر عمل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 الرجل بِصِلة و یُنفِق نَفَقَةٌ للّه وحده لا شریک لَه فکُتِبَتْ له سِرّاً ثُمَّ یذکُرُها فَتُمحى فَکُتِبَت لَه علانیةٌ ثُمّ یذکُرُها فَتُمحى و تُکتَبُ له 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گاهى صله رحم و انفاق مى کند براى خداوند که شریکى ندارد پس نوشته مى شود آن عمل براى او بصورت مخفى، سپس عمل خود را به رخ مردم مى کشد پس محو شده و به صورت عمل آشکار نوشته مى شود بار دیگر نزد مردم بازگو مى کند، پس محو شده و عملى ریائى براى او ثبت مى شود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عملى را که براى خدا و مخفیانه انجام داده نباید براى مردم ذکر کند و آن را به رخ مردم کشد، ذکر آن عمل منافات با ابقاء و باقى گذاردن عمل بر حال اول است و موجب نابودى و حبط عمل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وَالاَْذَى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صدقات خود را با منت و آزار دادن طرف مقابل باطل نکنید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عجب، خودپسندى، ریا، سمعه و تظاهر بعد از عمل، موجب نابودى اعمال و سرمایه انسان است، سرمایه اى که در عوض گوهر گرانبهاى عمر دریافت کرده است، انسانى که در خسران و زیان است تا عملى را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لَفِى خُسْر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مواظب باش مصداق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ذکر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ـ لا اله الا اللّه ـ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براى شما در بهشت غرس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صحابى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بسیار درخت در بهشت داریم،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شرطى که آتش نفرستى و آنها را نسوزانى، این آتش فرستادن معاصى ما است که موجب نابودى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عزیز تا این گناهان به حدّ شرک نرسیده قابل بخشش و مغفرت است، اگر تا حال هم چنین بوده ایم بیا توبه کنیم که خداوند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که نجات دهنده انسان است، عملى که به مرز حبط و نابودى نرسیده باشد، عمل چه نیک باشد چه بد، همسفر ما تا آخرت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یک از شما سه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آن که وقتى از آن چیزى طلب کنى به تو مى دهد و آن مال و ثروت تو است، و دیگرى دوستى است که تا نزدیک قبر همراه تو است و چیزى به شما اعطاء نمى کند، و دیگر به دنبال شما نمى آید و آن نزدیکانت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 و فرزند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دوستى است که گوید به خدا قسم من با تو هستم هر جا بروى و از</w:t>
      </w:r>
    </w:p>
    <w:p>
      <w:pPr>
        <w:pStyle w:val="BookText"/>
        <w:rPr/>
      </w:pPr>
      <w:r>
        <w:rPr>
          <w:rFonts w:ascii="IRNazanin" w:hAnsi="IRNazanin" w:eastAsia="IRNazanin"/>
          <w:color w:val="111111"/>
          <w:sz w:val="28"/>
          <w:sz w:val="28"/>
          <w:szCs w:val="28"/>
          <w:rtl w:val="true"/>
          <w:lang w:bidi="fa-IR"/>
        </w:rPr>
        <w:t>تو دور نمى شوم، و آن عمل تو است، خواه خیر باشد خواه شرّ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روایتى دیگر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 را سه چیز مشایعت مى کنند، یکى اهل و عیال و دیگر ثروت و سومى عمل او، و دو تا که اهل و عیال و ثروت باشد برگشته و عمل او با او مى ماند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اى برادر حال در فکر دوست خوب باش که گفته اند اول دوست و بعد سفر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و دقت کن همسفر این سفر طولانى تو کیست؟ سعى کن عمل صالح را برگزینى که آن رفیق همچون غلامى است که بهشت را براى تو آب و جاروب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العَمَلَ الصّالِح یَذْهَبُ الى الجنَّة فَیُمَهّدُ لِصاحِبه کما یَبْعثُ الرجل غلامَه فَیَفرشَ له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آمَنُوا وَ عَمِلوا الصّلِحات فَلاَنْفُسِهم یُمَهَّدُون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عمل صالح به بهشت رفته و جایگاه صاحبش را مهیا مى کند، چنان که مردى غلام خود را فرستاده، تا جایگاه و منزل او را قبل از ورود او فرش کند، سپس حضرت 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کسانى که ایمان آورده و عمل صالح انجام دادند براى خود زمینه چینى و تهیه جا کرده 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مولى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اَلْقَرینُ الناصِح هُوَ العَمَلُ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همنشین نصیحت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تبلیغ بوسیله اعمال ـ از مسائل مربوط به عمل، تبلیغ سازنده با آن است، عامل به دستورات دین مبین بهترین مبلّغ آن است، در حدیثى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حصول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دُعاةً لِلنّاس بِاَعْمالِکُم وَ لا تَکُونُوا دُعاةً بِاَلْسِنَتِکُم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مقدمه حال به فرازهاى مورد بحث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راضى نبودن به عمل کم و زیاد ندیدن عمل کثیر</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لا یَرضَونَ من اعمالِهِم القَلیل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وَ لا یَسْتَکثِرونَ الکَثیر</w:t>
      </w:r>
    </w:p>
    <w:p>
      <w:pPr>
        <w:pStyle w:val="BookText"/>
        <w:rPr/>
      </w:pPr>
      <w:r>
        <w:rPr>
          <w:rFonts w:ascii="IRNazanin" w:hAnsi="IRNazanin" w:eastAsia="IRNazanin"/>
          <w:color w:val="111111"/>
          <w:sz w:val="28"/>
          <w:sz w:val="28"/>
          <w:szCs w:val="28"/>
          <w:rtl w:val="true"/>
          <w:lang w:bidi="fa-IR"/>
        </w:rPr>
        <w:t>پرهیزگاران از اعمال کم خود خشنود نیستند، همت والاى آنها وافق وسیع فکرى آنها اجازه نمى دهد که به عمل کم اعتناء و اکتفاء کنند، آنها براى اعمال کم ارزشى نمى بینند و اعمال فراوان خود را زیاد نمى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اصحاب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تَصدّق؟ اَلا تُمسک؟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لو اَعْلَمُ انّ اللّه قَبِلَ مِنّى فرضاً واحداً لاَمسکتُ و لکنّى و اللّه ما اَدرى أقَبِل اللّه مِنّى شیئا اَمْ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صدقه و انفاق مى کنى؟ آیا دست نگه نمى دارید از انفاق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خداوند یکى از اینها را از من قبول کرده دست نگه مى داشتم، ولى چه کنم به خدا قسم نمى دانم چیزى از من قبول کرده یا نه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چگونه اعمال خود را هر چند فى نفسه کثیر باشد، در مقابل نعمتهائى که خدا به آنها داده زیاد شمارند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كننده مردم با اعمال خود باشيد، نه دعوت كننده به زبانهايتان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تأثير عمل بسيار بالاتر از تأثير زبان است و حتى بهترين طريقه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چقدر 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 اعمالنا فى نِعَمِک وَ کَیفَ نَستَکثِرُ اعمالا نُقابِل بها کَرَمَک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اعمال ما در برابر نعمتهاى تو چیست و چگونه زیاد تلقّى کنیم اعمالى را که به وسیله آن با کرم تو مقابله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از همین دعاى شریف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اَفَبِلسانى هذا الکالّ اَشْکُرُکَ أم بِغایَة جُهْدى فى عَمَلى اُرضیک و ما قَدرُ لسانى یا رَبّ فى جَنْب شُکرک و ما قَدْرُ عَمَلى فى جنب نِعَمِکَ و اِحسانِک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زبان الکن شکر تو گذارم، یا به نهایت تلاشم در عملم راضیت کنم، و ارزش زبان من اى پروردگارم در کنار شکر تو چیست، و ارزش عمل من در کنار نعمتها و احسان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تمام عبادات عمر مرا اگر جمع کنند، کجا مى تواند، در مقابل یک نعمت الهى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شود نعمت چشم و زبان و لب را همین سه تا را که در آیه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نَجْعَلْ لَّهُ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شکر گزارد، آیا تأمل در این نعمتها کرده اى که بخش عظیمى از مُدرکات و یافته هاى ما از طریق چشم است و زبان وسیله انتقال معلومات است، آیادقت در کار این تکّه گوشت کوچک کرده اى که در فضاى کوچک دهان چه مى کند، و چه نمایشى از تحرک و اعجاز مى دهد، آیا فکر کرده اى اگر لب نداشتى، قادر به خوردن غذا نبودى، قادر به حفظ آب دهان خود نبودى، و بسیارى از مخارج حروف را نمى توانستى اداء کنى و چقدر نازیبا مى شدى؟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خود مى دانى که ما قادر به شکرگزارى نیستیم، و اى کاش به اندازه آن پرنده کوچکى که در روز عید، ران ملخى به مجلس جشن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باشیم، شما خوب دقت کنید که پرنده کوچکى مى خواهد براى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برد، کدام سلیمان، سلیمانى که قرآن درباره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مسخر او بود که هر صبح تا ظهر و هر ظهر تا شب به اندازه یک ماه راه مى پیمود،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روان</w:t>
      </w:r>
    </w:p>
    <w:p>
      <w:pPr>
        <w:pStyle w:val="BookText"/>
        <w:rPr/>
      </w:pPr>
      <w:r>
        <w:rPr>
          <w:rFonts w:ascii="IRNazanin" w:hAnsi="IRNazanin" w:eastAsia="IRNazanin"/>
          <w:color w:val="111111"/>
          <w:sz w:val="28"/>
          <w:sz w:val="28"/>
          <w:szCs w:val="28"/>
          <w:rtl w:val="true"/>
          <w:lang w:bidi="fa-IR"/>
        </w:rPr>
        <w:t>شده بود، جنیّان به خدمت او بودند، و هر چه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براى او فراهم مى کردند، معبد و مجسمه و تصویر و ظروف غذا همانند حوضهاى بزرگ و دیگهاى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بزرگى قابل حمل و نقل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مى ساختند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سلیمانى که امر کرد جنّیان براى او بساطى از ابریشم و طلا بسازند، و با خواص بر آن مى نشست، و بر آن بساط ششصد هزار کرسى بود و براى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مرصّع در وسط کرسیها بود، و بر کرسیها علماء و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نشستند، و باد صبا مسخّر او بود، و به دلیل اینکه هر صبح و هر بعدازظهر به اندازه یک ماه را طى مى کرد، اول روز که از مکه راه مى افتاد نهار را در کوفه و سپس از کوفه به شام مى رفت و شام را در شام صرف مى نمود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سلیمانى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 هَبْ لى مُلکاً لایَنبَغى لاَحَد مِن بَعدى ِانّک اَنْتَ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مُلک و پادشاهى به من عنایت فرما که احدى بعد از من نصیبش نشود همانا تو بخشنده اى</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سلیمانى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معنى این آیه مورد سؤال قرار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اراده کرد ملکى را که براى احدى بعد از او نیاید که بگوید پادشاهى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و قهر و لشکرکشى مثل سلاطین دنیا بود، پس خداوند باد، پرنده و حیوانات وحشى را مسخّر او کرد، و پادشاهى او را از پادشاهى ملوک تمییز داد، تا مردم بشناسند که ملک سلیمان را خدا به او اعطاء کرد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روز عیدى این پرنده کوچک مى خواهد براى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ببرد، ران ملخى را برداشته و به نزد او مى آورد، و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گرچه هدیه من در برابر عظمت تو و دستگاه تو بسیار ناچیز است ولى هدیه هر کس را با خودش مى سنجند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زارَتْ سُلیْمانَ یومَ العید 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بِفَخْذ جَراد کانَ فى فیها</w:t>
      </w:r>
    </w:p>
    <w:p>
      <w:pPr>
        <w:pStyle w:val="BookText"/>
        <w:rPr/>
      </w:pPr>
      <w:r>
        <w:rPr>
          <w:rFonts w:ascii="Amiri" w:hAnsi="Amiri" w:eastAsia="Amiri" w:cs="Amiri"/>
          <w:color w:val="111111"/>
          <w:sz w:val="28"/>
          <w:sz w:val="28"/>
          <w:szCs w:val="28"/>
          <w:rtl w:val="true"/>
          <w:lang w:bidi="ar-SA"/>
        </w:rPr>
        <w:t xml:space="preserve">تَرَنَّمَتْ بِفَصیح القول و اعترفتْ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الهدایا عَلى مقدار مُهدیها</w:t>
      </w:r>
    </w:p>
    <w:p>
      <w:pPr>
        <w:pStyle w:val="BookText"/>
        <w:rPr/>
      </w:pPr>
      <w:r>
        <w:rPr>
          <w:rFonts w:ascii="IRNazanin" w:hAnsi="IRNazanin" w:eastAsia="IRNazanin"/>
          <w:color w:val="111111"/>
          <w:sz w:val="28"/>
          <w:sz w:val="28"/>
          <w:szCs w:val="28"/>
          <w:rtl w:val="true"/>
          <w:lang w:bidi="fa-IR"/>
        </w:rPr>
        <w:t xml:space="preserve">روز عیدى قبّره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چکاوک یا کاکلى هم گویند که تقریباً کمى کوچکتر از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سلیمان آمد، و ران ملخى را در حالى که در دهان داشت آورد؛ شیوا و رسا به خواندن پرداخت، و اعتراف کرد که هدیه ها برحسب قدر و اندازه هدیه کننده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خود مى دانى اعمال ما در برابر دستگاه تو از ران ملخى کمتر و عظمت تو بیشتر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مقایسه نیست، ولى به کرمت بنگر به اعمال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پرهیزگاران چگونه به اعمال خود امیدوار شوند و به آنها مغرور و غرّه شوند که مى دانند تا مشمول رحمت و فضل الهى نشوند، ره به جائى نمى برند، آنها که هیچ،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لطف الهى دل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رسول خدا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اَنّه لن یَنْجُوا احدٌ منکم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انتَ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الاّ ان یَتَغَمّدنى اللّه بِرَحْمَة منه 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احدى از شما بوسیله عملش نجات پیدا نمى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من نیز مگر این که خداوند مرا در رحمت و فضل خود گیرد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کرده ایم که توقع نجات داشته باشیم، چه مقدار عمل انجام داده ایم که بشماریم، مولى الموحدین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 حَنَنْتُم حَنِینَ الؤلَّهِ العِجَالِ وَ دَعَوتُم بِهَدِیلِ الحَمامِ و جَأَرْتُم جُؤَارَ مُتَبَتِّلِى الرُّهبَانِ و خَرَجتُم اِلَى اللهِ مِنَ اَلأموَال وَ الاَولاد التِماسَ القُربَةِ الیهِ فِى اِرتِفاعِ دَرَجَة عِندَهُ أو غُفْرانِ سَیّئَةٍ أَحْصَتْها کُتُبُهُ و حَفِظَتْها رُسُلُهُ لَکانَ قَلِیلا فِیما أَرجُولِکُم مِنْ</w:t>
      </w:r>
    </w:p>
    <w:p>
      <w:pPr>
        <w:pStyle w:val="BookText"/>
        <w:rPr/>
      </w:pPr>
      <w:r>
        <w:rPr>
          <w:rFonts w:ascii="IRNazanin" w:hAnsi="IRNazanin" w:eastAsia="IRNazanin"/>
          <w:color w:val="111111"/>
          <w:sz w:val="28"/>
          <w:sz w:val="28"/>
          <w:szCs w:val="28"/>
          <w:rtl w:val="true"/>
          <w:lang w:bidi="fa-IR"/>
        </w:rPr>
        <w:t>ثَوَابِهِ وَ أَخافُ عَلَیکُم مِنْ عِقابِه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ناله زنید مانند شترى که فرزندش را گم کرده، و صدا بلند کنید مانند صداى کبوتر در حال ناراحتى و فریاد زنید فریاد رهبانانى که گوشه اى براى عبادت انتخاب کرده اند و اموال و اولاد را در راه خدا دهید به خاطر نزدیکى و قرب به خداوند، و ارتفاع درجه در نزد او، یا آمرزش گناهى که کتابهاى الهى ثبت کرده، و رسولانش و ملائکه حفظ کرده اند، بسیار قلیل است، در مقابل آن ثوابى که براى شما امید دارم و عذابى که بر شما مى ترسم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یعنى اگر این همه کار کنید، براى تقرّب به خدا، یا آمرزش گناهى،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حدیث که مرحوم خوئى در ذیل این فراز در شرح خود آورده، اشاره کنم که خالى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 و نَسِىَ ذنوبَه و أُعجِبَ بِرَأیه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شکننده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که عمل خود را کثیر شمارد و گناهانش را فراموش کند، و عجب او را گرفته و از رأى و عمل خود خشنود باشد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گفته اگر در سه مورد بر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یابم دیگر باکى از اعمال او ندارم زیرا عملش غیر مقبول است؛ زمانى که عمل خود را بسیار شمارد و گناهان خود را فراموش کند، و عجب او را بگیرد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سماعه گوید سمعت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تَسْتَکْثِروا الخَیْر و لا تَستَقِلوّا قَلیل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 را زیاد نشمارید و کوچکترین گناهان را هم کوچک نشمارید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به گناهى که اگر انسان مرتکب شود، تو بر او مسلّط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نفس او، او را به عجب واداشت و عمل خود را زیاد شمرد و گناه در چشمش کوچک شد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گویا این سه هر کدام معلول قبلى است وقتى عجب آمد عمل را زیاد شمرده و در نتیجه به اتکاء اعمالش که زیاد پنداشته گناه را کوچک مى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حدیث جالبى نقل شده است که خداوند عزوجل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بشارت بده گناهکاران را و بترسان صدیقین را،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بشارت به گناهکاران دهم و صدیقین را بترسانم؟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بشارت بده گناهکاران را به این که قبول مى کنم تو به را و از گناه مى گذرم و مى بخشم، و صدیقین را بترسان از این که عجب به اعمالشان پیدا کنند، زیرا بنده اى نیست، که خدا به حساب دقیق کشد، و هلاک نگردد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خداوند ما را مشمول رحمت و فضل خود قرار دهد انشاءالله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یرضون من اعمالهم بالقلیل و لا یستکثرون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زبس در کار طاعت پر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اندر عبادت بى حسابند</w:t>
      </w:r>
    </w:p>
    <w:p>
      <w:pPr>
        <w:pStyle w:val="BookText"/>
        <w:rPr/>
      </w:pPr>
      <w:r>
        <w:rPr>
          <w:rFonts w:ascii="IRNazanin" w:hAnsi="IRNazanin" w:eastAsia="IRNazanin"/>
          <w:color w:val="111111"/>
          <w:sz w:val="28"/>
          <w:sz w:val="28"/>
          <w:szCs w:val="28"/>
          <w:rtl w:val="true"/>
          <w:lang w:bidi="fa-IR"/>
        </w:rPr>
        <w:t xml:space="preserve">زبس در بند فرمان حبیب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نیکوئى حریص و بى شکیبند</w:t>
      </w:r>
    </w:p>
    <w:p>
      <w:pPr>
        <w:pStyle w:val="BookText"/>
        <w:rPr/>
      </w:pPr>
      <w:r>
        <w:rPr>
          <w:rFonts w:ascii="IRNazanin" w:hAnsi="IRNazanin" w:eastAsia="IRNazanin"/>
          <w:color w:val="111111"/>
          <w:sz w:val="28"/>
          <w:sz w:val="28"/>
          <w:szCs w:val="28"/>
          <w:rtl w:val="true"/>
          <w:lang w:bidi="fa-IR"/>
        </w:rPr>
        <w:t xml:space="preserve">به اندک جام آنان نیست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افزون را کم انگارند بسیار</w:t>
      </w:r>
    </w:p>
    <w:p>
      <w:pPr>
        <w:pStyle w:val="BookText"/>
        <w:rPr/>
      </w:pPr>
      <w:r>
        <w:rPr>
          <w:rFonts w:ascii="IRNazanin" w:hAnsi="IRNazanin" w:eastAsia="IRNazanin"/>
          <w:color w:val="111111"/>
          <w:sz w:val="28"/>
          <w:sz w:val="28"/>
          <w:szCs w:val="28"/>
          <w:rtl w:val="true"/>
          <w:lang w:bidi="fa-IR"/>
        </w:rPr>
        <w:t xml:space="preserve">نسازد شادمانشان جز که با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در میانشان هر چه جز اوست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در کارشان با سعى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غیر شوق دیدن یار</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فَهُم لاَنْفُسِهِم مُتَّهِمُون</w:t>
      </w:r>
    </w:p>
    <w:p>
      <w:pPr>
        <w:pStyle w:val="BookText"/>
        <w:rPr/>
      </w:pPr>
      <w:r>
        <w:rPr>
          <w:rFonts w:ascii="IRNazanin" w:hAnsi="IRNazanin" w:eastAsia="IRNazanin"/>
          <w:color w:val="111111"/>
          <w:sz w:val="28"/>
          <w:sz w:val="28"/>
          <w:szCs w:val="28"/>
          <w:rtl w:val="true"/>
          <w:lang w:bidi="fa-IR"/>
        </w:rPr>
        <w:t>این فراز فرع دو فراز قبلى است، یعنى وقتى از عمل اندک خویش راضى نشدند و اعمال خود را فراوان نپنداشتند، نفس خود را متهم مى کنند که چرا کوتاهى در عمل کردى، غالب انسانها خواهان تبرئه خویش هستند، انسان نفس خود را بر کرسى تبرئه مى نشاند، نه کرسى تخطئه، او در دادگاه وجدان در صدد تبرئه نفس است نه اثبات خطاى او، سعى مى کند کسى را پیدا کرده و گناه خود را به حساب او گذارد، و اگر کسى پیدا نشد، امر موهومى براى خود درست کرده تا یدک کش اشتباهات و گناهان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اداى وظیفه الهى بلکه نسبت به امورات اخلاقى اجتماعى نیز چنین است، اگر با کسى وعده کرد و دیر رفت،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دفعه قبل هم او دیر کرد، اگر برادر او به پول محتاج بود و از او کمک خواست،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قبل هم او به من نداد، یا اگر جاى من بود به من نمى داد، اگر با همسایه و رفیقش کدورتى پیدا کرد، مى گوید تقصیر او بود، اگر اهانتى به کسى کرد، یا سیلى به گوش کسى نواخت، مى گوید مستحق بود، او مایل است هر نوع خطائى را از خود دور کند، و خود را منزّه جلوه دهد، اگر به گمراهى کشیده شد،</w:t>
      </w:r>
    </w:p>
    <w:p>
      <w:pPr>
        <w:pStyle w:val="BookText"/>
        <w:rPr/>
      </w:pPr>
      <w:r>
        <w:rPr>
          <w:rFonts w:ascii="IRNazanin" w:hAnsi="IRNazanin" w:eastAsia="IRNazanin"/>
          <w:color w:val="111111"/>
          <w:sz w:val="28"/>
          <w:sz w:val="28"/>
          <w:szCs w:val="28"/>
          <w:rtl w:val="true"/>
          <w:lang w:bidi="fa-IR"/>
        </w:rPr>
        <w:t xml:space="preserve">الهى رسم پاکانم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روانم را به نور خود بیفروز</w:t>
      </w:r>
    </w:p>
    <w:p>
      <w:pPr>
        <w:pStyle w:val="BookText"/>
        <w:rPr/>
      </w:pPr>
      <w:r>
        <w:rPr>
          <w:rFonts w:ascii="IRNazanin" w:hAnsi="IRNazanin" w:eastAsia="IRNazanin"/>
          <w:color w:val="111111"/>
          <w:sz w:val="28"/>
          <w:sz w:val="28"/>
          <w:szCs w:val="28"/>
          <w:rtl w:val="true"/>
          <w:lang w:bidi="fa-IR"/>
        </w:rPr>
        <w:t xml:space="preserve">بیفزا بر نکوئى اشتیاقم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بشهد عشق شیرین کن مذاقم</w:t>
      </w:r>
    </w:p>
    <w:p>
      <w:pPr>
        <w:pStyle w:val="BookText"/>
        <w:rPr/>
      </w:pPr>
      <w:r>
        <w:rPr>
          <w:rFonts w:ascii="IRNazanin" w:hAnsi="IRNazanin" w:eastAsia="IRNazanin"/>
          <w:color w:val="111111"/>
          <w:sz w:val="28"/>
          <w:sz w:val="28"/>
          <w:szCs w:val="28"/>
          <w:rtl w:val="true"/>
          <w:lang w:bidi="fa-IR"/>
        </w:rPr>
        <w:t xml:space="preserve">زهر کار اندر این نیت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بر طاعت جانان سپارم</w:t>
      </w:r>
    </w:p>
    <w:p>
      <w:pPr>
        <w:pStyle w:val="BookText"/>
        <w:rPr/>
      </w:pPr>
      <w:r>
        <w:rPr>
          <w:rFonts w:ascii="IRNazanin" w:hAnsi="IRNazanin" w:eastAsia="IRNazanin"/>
          <w:color w:val="111111"/>
          <w:sz w:val="28"/>
          <w:sz w:val="28"/>
          <w:szCs w:val="28"/>
          <w:rtl w:val="true"/>
          <w:lang w:bidi="fa-IR"/>
        </w:rPr>
        <w:t xml:space="preserve">بکار خدمتم یا ربّ قوى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کارم جز این خاطر بپرداز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نور عشق روشن کن چراغم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از هر چه جز یادت فراغم</w:t>
      </w:r>
    </w:p>
    <w:p>
      <w:pPr>
        <w:pStyle w:val="BookText"/>
        <w:rPr/>
      </w:pPr>
      <w:r>
        <w:rPr>
          <w:rFonts w:ascii="IRNazanin" w:hAnsi="IRNazanin" w:eastAsia="IRNazanin"/>
          <w:color w:val="111111"/>
          <w:sz w:val="28"/>
          <w:sz w:val="28"/>
          <w:szCs w:val="28"/>
          <w:rtl w:val="true"/>
          <w:lang w:bidi="fa-IR"/>
        </w:rPr>
        <w:t>محیط و رفیق و روزگار کج مدار و چرخ دوّار را مقصر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نیز به سراغ جبر رفته و جبرى مى شود که من اختیارى در گمراهى از خود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خوبم اگر بد چمن آرائى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خوردن من حق ز ازل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p>
    <w:p>
      <w:pPr>
        <w:pStyle w:val="BookText"/>
        <w:rPr/>
      </w:pPr>
      <w:r>
        <w:rPr>
          <w:rFonts w:ascii="IRNazanin" w:hAnsi="IRNazanin" w:eastAsia="IRNazanin"/>
          <w:color w:val="111111"/>
          <w:sz w:val="28"/>
          <w:sz w:val="28"/>
          <w:szCs w:val="28"/>
          <w:rtl w:val="true"/>
          <w:lang w:bidi="fa-IR"/>
        </w:rPr>
        <w:t xml:space="preserve">اگر کم کارى در اداره و اجتماع کرد، سیستم و نظام را غلط و معلول بى برنامگى و بى سازمانى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بعضى جاها این نابسامانیها قابل انکار نیست ولى بحث ما در جائى است که محیط و برنامه سالم و سازمان یافته است ولى شخص بهانه اى براى تبرئه خود مى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هستیم؟ جواب واضح است، این خصلت خودخواهان و خودگرایان است، دست از خودگرائى بردار تا درمان شوى، دواى درد تو این است که نیک در اعمالت نظر کنى، و براى هر عملى نفست را به مهمیزکشى، سعى نکن او را از محکومیت به درآورى، بلکه محکومش کن تا براى همیشه آزاد شود، نه آزاد و تبرئه اش کن که براى همیشه اسیر شود، آرى اسیر خودخواهى و هواپرستى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پرهیزگاران را برگزین که چگونه با نفس خود در برابر خداى خود برخورد مى کنند آنها نفس خود را همیشه مقصّر و متهم مى نمایند، آنها جرم تقصیر و کوتاهى در عبادت و انجام وظیفه در برابر خدا را بر دوش مى کشند، و هیچ وقت خود را طلبکار نمى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نفس را بر کرسى تخطئه نشاندن، از نخستین سکوهاى پرش براى تکامل و بهترین راه سازندگى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به یکى از فرزندانش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عَلَیک بالجِدِّ وَ لا تَخْرُجَنّ نفسَک من حَدّ التقصیر فى عَبادَةِ اللّهِ عَزَّوَجَلَّ فَاِنّ اللّهَ لا یُعْبَد حقَّ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من، بر تو است که تلاش کنى و خارج نکنى نفس</w:t>
      </w:r>
      <w:bookmarkStart w:id="110" w:name="pg16193_176083"/>
    </w:p>
    <w:p>
      <w:pPr>
        <w:pStyle w:val="BookText"/>
        <w:rPr/>
      </w:pPr>
      <w:bookmarkEnd w:id="110"/>
      <w:r>
        <w:rPr>
          <w:rFonts w:ascii="IRNazanin" w:hAnsi="IRNazanin" w:eastAsia="IRNazanin"/>
          <w:color w:val="111111"/>
          <w:sz w:val="28"/>
          <w:sz w:val="28"/>
          <w:szCs w:val="28"/>
          <w:rtl w:val="true"/>
          <w:lang w:bidi="fa-IR"/>
        </w:rPr>
        <w:t xml:space="preserve">خود را از حدّ تقصیر در عبادت خداوند عزّوجل، زیرا خداوند آن طور که باید عبادت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نمى تواند آن طور که حق او هست عبادتش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همیشه خود را مقصّر بدان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روایتى از امام پنجم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 الامِلُونَ عَلى اَعْمالِهِم الَّتى یَعْمَلُونَها لِثَوابى فَاِنَّهم لَو اِجتَهَدوا و اَتْعَبُوا اَنْفُسَهُم اَعْمارهم فى عِبادتَى کانُوا مُقَصِّرین غَیرَ بالِغینَ فى عِبادَتِهم کُنهَ عِبادَتى فیما یِطْلُبُونَ عِندى مِن کِرامتى و النِّعیم فى جَناتى و لکنْ بِرحمتى فَلْیَثِقُوا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عمل کنندگان بر اعمالى که براى ثواب من انجام مى دهند تکیه و اتکا کنند، زیر آنها اگر تلاش کنند، و نفسهاى خود را در تمام عمرشان در عبادت من به سختى اندازند، مقصرند و در عبادتشان براى رسیدن به کرامت و نعمتهاى فراوان در بهشتهاى من به کنه عبادت من و آنطور که باید عبادت شوم، نمى رسند ولکن به رحمت من باید اطمینان داشته باشند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11" w:name="__RefHeading___Toc2926210_1280447820"/>
      <w:bookmarkStart w:id="112" w:name="_Toc40"/>
      <w:bookmarkEnd w:id="111"/>
      <w:r>
        <w:rPr>
          <w:rtl w:val="true"/>
        </w:rPr>
        <w:t>خوف از عمل</w:t>
      </w:r>
      <w:bookmarkEnd w:id="1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وَ مِنْ اَعْمالِهِم مُشفقون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پس از آنکه نفس را متهم به تقصیر و</w:t>
      </w:r>
    </w:p>
    <w:p>
      <w:pPr>
        <w:pStyle w:val="BookText"/>
        <w:rPr/>
      </w:pPr>
      <w:r>
        <w:rPr>
          <w:rFonts w:ascii="IRNazanin" w:hAnsi="IRNazanin" w:eastAsia="IRNazanin"/>
          <w:color w:val="111111"/>
          <w:sz w:val="28"/>
          <w:sz w:val="28"/>
          <w:szCs w:val="28"/>
          <w:rtl w:val="true"/>
          <w:lang w:bidi="fa-IR"/>
        </w:rPr>
        <w:t>کوتاهى در عبادت کردند، و عبادت خود را اندک شمرده و به اندک راضى نشدند، خوف آنها را برداشته که چه مى شود آیا رحمت الهى شامل آنها مى شود، یا نه، و درباره خوف در چند فراز قبل مبسوطاً بحث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أتَوا وَقُلُوبُهُمْ وَجِلَةٌ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کسانى که عملى را انجام داده و قلوبشان ترسناک است</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در تفسیر صافى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حضرت سؤال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و رجاء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ترسند، از این که اعمال آنها ردّ شود بر آنها، اگر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نکنند، و امید دارند، اعمالشان قبول درگاه او شود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ذیل همین آیه در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خائفةٌ اَنّ لا یَقْبَلَ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قلبهاى آنها خوف دارند آنچه انجام داده اند، از آنها پذیرفته نشود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ابوتمام شاعر معروف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یَتَجَنّبُ الآثام ثُمَّ یَخافُها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فَکَاَنَّما حَسَناتُه آثام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اجتناب مى کند، سپس مى ترسد از آنها، گوئى حسنات و اعمال نیک او ـ و دورى از گناه ـ خود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و ترک معاصى نیز بیمناک است که شاید وظیفه او بیشتر از این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لانفسهم متهمون و من اعمالهم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نفس خویش دایم بد گمانند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کردار خود ترسان به جانند</w:t>
      </w:r>
    </w:p>
    <w:p>
      <w:pPr>
        <w:pStyle w:val="BookText"/>
        <w:rPr/>
      </w:pPr>
      <w:r>
        <w:rPr>
          <w:rFonts w:ascii="IRNazanin" w:hAnsi="IRNazanin" w:eastAsia="IRNazanin"/>
          <w:color w:val="111111"/>
          <w:sz w:val="28"/>
          <w:sz w:val="28"/>
          <w:szCs w:val="28"/>
          <w:rtl w:val="true"/>
          <w:lang w:bidi="fa-IR"/>
        </w:rPr>
        <w:t xml:space="preserve">مبادا نفس بفریبد بناگاه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از راه وصل یار گمراه</w:t>
      </w:r>
    </w:p>
    <w:p>
      <w:pPr>
        <w:pStyle w:val="BookText"/>
        <w:rPr/>
      </w:pPr>
      <w:r>
        <w:rPr>
          <w:rFonts w:ascii="IRNazanin" w:hAnsi="IRNazanin" w:eastAsia="IRNazanin"/>
          <w:color w:val="111111"/>
          <w:sz w:val="28"/>
          <w:sz w:val="28"/>
          <w:szCs w:val="28"/>
          <w:rtl w:val="true"/>
          <w:lang w:bidi="fa-IR"/>
        </w:rPr>
        <w:t xml:space="preserve">کشاند نفس جانهاشان به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 خویش خواند حق پرستى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افسونکارى نفس خطاکار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الهى ساز هشیار</w:t>
      </w:r>
      <w:bookmarkStart w:id="113" w:name="pg16193_176087"/>
    </w:p>
    <w:p>
      <w:pPr>
        <w:pStyle w:val="Heading2"/>
        <w:numPr>
          <w:ilvl w:val="1"/>
          <w:numId w:val="1"/>
        </w:numPr>
        <w:rPr/>
      </w:pPr>
      <w:bookmarkStart w:id="114" w:name="__RefHeading___Toc2926212_1280447820"/>
      <w:bookmarkStart w:id="115" w:name="_Toc41"/>
      <w:bookmarkEnd w:id="113"/>
      <w:bookmarkEnd w:id="114"/>
      <w:r>
        <w:rPr/>
        <w:t>41</w:t>
      </w:r>
      <w:r>
        <w:rPr>
          <w:rtl w:val="true"/>
        </w:rPr>
        <w:t xml:space="preserve"> </w:t>
      </w:r>
      <w:r>
        <w:rPr>
          <w:rtl w:val="true"/>
        </w:rPr>
        <w:t xml:space="preserve">و </w:t>
      </w:r>
      <w:r>
        <w:rPr/>
        <w:t>42</w:t>
      </w:r>
      <w:r>
        <w:rPr>
          <w:rtl w:val="true"/>
        </w:rPr>
        <w:t xml:space="preserve">. </w:t>
      </w:r>
      <w:r>
        <w:rPr>
          <w:rtl w:val="true"/>
        </w:rPr>
        <w:t>از ستایش دیگران بیمناکند</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زُکَّىَ اَحَدُهم خافَ ممّا یُقال لَه فَیَقُول أَنَا أَعلم بنفسى مِنْ غَیرى و رَبّى اَعْلَمُ مِنّى بِنَفْسى، اللّهم لاتُؤ اخذنى بِما یَقُولون و اجعَلْنى أَفضَلَ ممّا یَظُنّون و اغْفِرْلى مالا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شود، از آنچه بر او گفته مى شود به هراس مى افتد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دیگران نسبت به خود آگاه ترم و پروردگارم به نفس من از خود من آگاه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مى گویند مگیر و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بهتر از آنچه گمان مى کنند قرار ده، و آنچه را از اعمالم نمى 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بالا به دست مى 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مدح مداحان و ثناء ثناخوانان در متقین تأثیر نکرده و عوض نمى شوند، بلکه مدح باعث بیدارى آنها مى شود که مبادا از جاده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متقین نقّاد خویشتن هستند، وقتى مدح مى شنوند، به انتقاد از خود مى پردازند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متقین در مقام خودشناسى پیشرفته و خود را شناخته اند، این خودشناسى و معرفت نفس زیربناى دو خصلت قبل است، وقتى خود صفت وجودى خود را</w:t>
      </w:r>
    </w:p>
    <w:p>
      <w:pPr>
        <w:pStyle w:val="BookText"/>
        <w:rPr/>
      </w:pPr>
      <w:r>
        <w:rPr>
          <w:rFonts w:ascii="IRNazanin" w:hAnsi="IRNazanin" w:eastAsia="IRNazanin"/>
          <w:color w:val="111111"/>
          <w:sz w:val="28"/>
          <w:sz w:val="28"/>
          <w:szCs w:val="28"/>
          <w:rtl w:val="true"/>
          <w:lang w:bidi="fa-IR"/>
        </w:rPr>
        <w:t>شناختند، از مداحى دیگران خشنود نشده، و به نقّادى از خود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قابل بحث در درجه اول شناسائى خویشتن است، مشکلترین کارها همین شناخت خویش است، گاهى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ولى خود را نشناخته، و در نتیجه خداى خود را نیز نشناخته است که خودشناسى مقدمه خداشناسى است، موانعى از درون و حجابهائى از برون اجازه خودشناسى آنچنان که باید باشد نمى دهد، تا خود را نشناختیم چگونه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از حدیث معروف مولى الموحدین و عارف العارفین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خود را شناخت خدایش را شناخته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چهار تفسیر براى این عبارت ممکن است بشود که اجمالا اشاره مى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تفسیر ظاهرى جسمانى، که برگشت به برهان نظم در خداشناسى مى کند، یعنى هر کس این بدن جسمانى و عنصرى را بشناسد خدا را مى شناسد، دستگاههائى در این بدن است که هر یک براى خداشناسى کافى است، چشم را اگر کسى از نظر تشریح و فیزیولوژى بنگرد محال است خدا را نشناسد، قلب را اگر دقیقاً نظر کند، بر وجود خدا گواهى مى دهد، نقل شد که قلب مصنوعى به هزینه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ساختند، و فقط پنج، شش روز کارکرد، و باز ایستاد، اگر از کار باز نمى ایستاد هم مگر قابل مقایسه با قلب طبیعى بود، با قلب مصنوعى باید آهسته رود و آهسته بیاید، مگر مى شود با آن کوهنوردى و پرش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سلولهاى بدن بنگر، دانشمندان محاسبه کرده اند که بدن انسان از واحدهائى به نام سلول و یاخته تشکیل شده که آجرهاى ساختمانى بدن است، به طور متوسط ده میلیون میلیارد سلول در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دو میلیون برابر جمعیت زمین در هر بدن سلول است اگر بشر بخواهد چیزى درست کند تا کار یک سلول را انجام دهد، محاسبه شده که نیاز به</w:t>
      </w:r>
    </w:p>
    <w:p>
      <w:pPr>
        <w:pStyle w:val="BookText"/>
        <w:rPr/>
      </w:pPr>
      <w:r>
        <w:rPr>
          <w:rFonts w:ascii="IRNazanin" w:hAnsi="IRNazanin" w:eastAsia="IRNazanin"/>
          <w:color w:val="111111"/>
          <w:sz w:val="28"/>
          <w:sz w:val="28"/>
          <w:szCs w:val="28"/>
          <w:rtl w:val="true"/>
          <w:lang w:bidi="fa-IR"/>
        </w:rPr>
        <w:t>شهرى است که هزاران کارخانه و لابراتوار داشته باشد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آیا وجدان باور مى کند که طبیعت کور و کر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تفسیر دوم اشاره به برهان علت و معلول است، کسى که آگاه شد که مخلوق است و معلول، علم پیدا مى کند که خالق و علتى هست، باید در سلسله علل به جائى برسد که دیگر او معلول نیست و علة العلل است و آن خدا است و الاّ تسلسل لازم مى آید که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اشاره به برهان وجوب و امکان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وقتى نظر به خود مى کند و خود را مى شناسد که هیچ ندارد، و فقیر است، آگاهى پیدا مى کند که منبع مستقل و بى نیازى هست که نیازمند به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إِلَى اللهِ وَاللهُ هُوَ الْغَنِىُّ الحمید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سه طریق قبل اثبات و آگاهى بر وجود خداوند از طریق استدلال بود، و راه چهارم یافتن خداوند از طریق شهود است، یعنى کسى که نفس خود را در اثر رفع موانع و حجابهاى درونى و بیرونى شناخت خدا را مشاهده خواهد کرد، و بر حاکمیت او واقف خواهد شد، و همان مى شود که وقتى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آیا خدا را دیده اید به این مضمون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أعبُدُ شیئاً لم اَرَ لَمْ تَرَه الاَبْصار بِمشاهدة العَیان ولکن رَأَتْهُ القُلوبُ بِحَقائِق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چیزى را که ندیده باشم، عبادت نمى کنم، دیدگان ظاهرى و چشمهاى سر، او را نمى بینند، ولکن قلبها با حقیقت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 با بصر نتوان دید ولى با بصیرت توان دید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اگر کسى خود را شناخت راهى براى شناخت صفات خدا و یافتن آنها پیدا</w:t>
      </w:r>
    </w:p>
    <w:p>
      <w:pPr>
        <w:pStyle w:val="BookText"/>
        <w:rPr/>
      </w:pPr>
      <w:r>
        <w:rPr>
          <w:rFonts w:ascii="IRNazanin" w:hAnsi="IRNazanin" w:eastAsia="IRNazanin"/>
          <w:color w:val="111111"/>
          <w:sz w:val="28"/>
          <w:sz w:val="28"/>
          <w:szCs w:val="28"/>
          <w:rtl w:val="true"/>
          <w:lang w:bidi="fa-IR"/>
        </w:rPr>
        <w:t>کرده است، اگر علم و قدرت خود را شناخت، علم و قدرت خداوند را مى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بالعلمِ و القُدرة عَرفَ ربِّه بالعِلم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دید نفس او در صفحه ذهن مى تواند صورتهاى ذهنى را در یک لحظه خلق کند، و در لحظه دیگر از صفحه ذهن پاک کند، مى یابد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این که اگر خداوند اراده کند، در یک لحظه خلق و در لحظه دیگر محو مى کند، البته ایجاد صور و تشبیه آن به ایجاد مخلوقات تمثیل به اینها براى فهم مطلب است وگرنه فاصله بسیار است اینها تماماً در صفات الهى است و کسى را به کنه آن ذات پاک راه نیست، چنان که حقیقت و ذات نفس و روح بر ما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الرُّوحِ قُل الرُّوحُ مِنْ أَمْرِ رَبِّى</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چگونه مدعى هستیم روح و نفس را شناخته ایم، در حالى که محقق کاشانى در روض الجنان، چهارده قول در حقیقت نفس آورده است که حقیقت نفس آورده است؟</w:t>
      </w:r>
      <w:r>
        <w:rPr>
          <w:rStyle w:val="FootnoteAnchor"/>
          <w:rtl w:val="true"/>
        </w:rPr>
        <w:footnoteReference w:id="252"/>
      </w:r>
      <w:r>
        <w:rPr>
          <w:rFonts w:ascii="IRNazanin" w:hAnsi="IRNazanin" w:eastAsia="IRNazanin"/>
          <w:color w:val="111111"/>
          <w:sz w:val="28"/>
          <w:sz w:val="28"/>
          <w:szCs w:val="28"/>
          <w:rtl w:val="true"/>
          <w:lang w:bidi="fa-IR"/>
        </w:rPr>
        <w:t>از حالت جسمانى گرفته تا فوق روحانى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یکى از اصحاب خاص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یارانى بوده که چه بسا به او حرفهائى گفته مى شد که به دیگران گفته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گوید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تَعُرّفنى نفسى قال یا کمیل و أىُّ الانْفسُ تُریدُ اَنْ اُعرفَک قُلتُ یا مولاى هل هى الاّ نفس واحدة قال یا کُمیل انّما هى اربَعةٌ النّامیةُ النّباتِیَهُ و الحِسیَّة الحیوانیة و الناطِقة القُدسِیّة و الکُلیّةُ الاِلهَیةُ وَ لِکُلِ واحِدة مِنْ هذهِ خَمسُ قُوى و خاصیتان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نفس مرا به من معرفى کرده و بشناسانى،</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کمیل کدام یک از نفسها را مى خواهى به تو بشناسانم، گفتم اى مولاى من آیا مگر غیر از یک نفس، نفس دیگرى هم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کمیل چهار نفس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نامیه نباتیه ـ حسّیه حیوانیة ـ ناطقة قدسیه ـ کلیّه الهیه و هر کدام از اینها پنج قوا و نیرو و دو خصلت دارند</w:t>
      </w:r>
      <w:r>
        <w:rPr>
          <w:rFonts w:eastAsia="IRNazanin" w:cs="IRNazanin"/>
          <w:color w:val="111111"/>
          <w:sz w:val="28"/>
          <w:szCs w:val="28"/>
          <w:rtl w:val="true"/>
          <w:lang w:bidi="fa-IR"/>
        </w:rPr>
        <w:t>...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بى جهت نیست با اینکه موضوع بسیارى از علوم، انسان است مثل روانشناسى و روانکاوى و با اینکه تشریح فیزیولوژى روى آن صورت گرفته، ولى در عین حال انسان موجودى ناشناخته است، بى جهت نیست که خداوند در خلقت انسان به خود بالید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چرا پرهیزگاران خود را شناخته و ما هنوز نشناخته ایم، گاهى با فردى یک ساعت حرف مى زنیم بعد به رفقا مى گوئیم او را شناختم، چند روزى با کسى همسفر مى شویم و مى گوئیم او را شناختم، در حالى که نزدیک به خود را نشناخته ایم، چرا؟</w:t>
      </w:r>
    </w:p>
    <w:p>
      <w:pPr>
        <w:pStyle w:val="BookText"/>
        <w:rPr/>
      </w:pPr>
      <w:r>
        <w:rPr>
          <w:rFonts w:ascii="IRNazanin" w:hAnsi="IRNazanin" w:eastAsia="IRNazanin"/>
          <w:color w:val="111111"/>
          <w:sz w:val="28"/>
          <w:sz w:val="28"/>
          <w:szCs w:val="28"/>
          <w:rtl w:val="true"/>
          <w:lang w:bidi="fa-IR"/>
        </w:rPr>
        <w:t>این خودشناسى دو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برون که مداحان و دوستان نادان هستند، که ما را با تعریفهاى کاذب خود به آسمان مى برند، آقا چشم روزگار مثل شما ندیده، مادر روزگار چون تو نزائیده، فردى به یکى از اینها که او را تمجید مى کرد و مى گفت مى دانم دروغ مى گوئى، ولى خوشم مى آید، آرى این خوش آمدنها انسان را بیچاره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نیست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التّرابَ فى وجوه المدّاحین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صورت مدح کنندگان بپاشید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افراد متملق و چاپلوس به دور شما راه یابند، وقتى بوى قدرت از کسى استشمام کنند، به دور او جمع مى شوند، تا از هر طرف خون او را بمکند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حجابهاى درونى است مثل خودبینى، خودخواهى، تعصب، کبر و جامع همه اینها حبّ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از این دو مانع پیراسته اند، و از این رو وقتى مدحى مى شنوند، به نقّادى خود پرداخته، و گویند ما خود را بهتر 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نفس خود را شناخته اند، و مى دانند در همه احوال باید با آن مبارزه کرد و گویا این حدیث ارزنده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آنها طنین افکن است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الى مَعْرفة الحقّ؟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موافقة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النّفس 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رضا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وصل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النفس 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طاعة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ذکر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قُرب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مِن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اُنْسِ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الوَحْشَةُ مِن النّفس 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اِلى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بالحَقّ على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طریق شناخت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است، گفت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طریق موافقت حق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کسب رضاى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و غضب بر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اطاعت حق چیست؟ فرمود عصیان و نافرمانى از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ذکر و یاد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نفس، گفت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قرب و نزدیک شدن به حق و خداوند چیست؟ فرمود دوری از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مقام انس و مأنوس شدن با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از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کسب این موارد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کمک خواستن از حق نفس</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متقین از مدح مداحان متنفرند، زیرا آن را مایه عجب مى دانند، و نداى قرآن در گوش آنها طنین افکن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تُزَکُّوا أَنفُسَکُمْ هُوَ أَعْلَمُ بِمَن اتَّقَى</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خودستائى نکنید او که آفریننده است به حال هر که متقى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در مجمع البیان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نفسهاى خود را بزرگ نشمارید و مدح نکنید به آنچه در آن نیست، که خدا آگاهتر به نفسهاى شما است و بعضى گفته اند معناى آیه این است که به اعمال خیرِ در نفوس خود نفسهایتان را تزکیه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معنى اول و دوم این است که در اولى مدح بر آنچه در آن نیست مى کنند و در دومى مدح بر آنچه در آن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تفسیر صافى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یَفْتَخِر اَحَدُکُم بکثرة صلاتِه و صِیامِه و زکاتِه و نُسُکِه لانّ اللّهَ عزّوجلّ اَعْلَمُ بمن اتّقى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از شما به زیادى نماز و روزه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عباداتش افتخار نکند، زیرا خداوند عزوجل آگاهتر است به کسى که از شما تقوا پیشه کرد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پس از اینکه پرهیزگاران از ستایش و مدح خائف شده و گفتند ما از دیگران نسبت به خود آگاه تریم</w:t>
      </w:r>
      <w:r>
        <w:rPr>
          <w:rStyle w:val="FootnoteAnchor"/>
          <w:rtl w:val="true"/>
        </w:rPr>
        <w:footnoteReference w:id="259"/>
      </w:r>
      <w:r>
        <w:rPr>
          <w:rFonts w:ascii="IRNazanin" w:hAnsi="IRNazanin" w:eastAsia="IRNazanin"/>
          <w:color w:val="111111"/>
          <w:sz w:val="28"/>
          <w:sz w:val="28"/>
          <w:szCs w:val="28"/>
          <w:rtl w:val="true"/>
          <w:lang w:bidi="fa-IR"/>
        </w:rPr>
        <w:t>و مى دانیم که چقدر در عبادت خداوند مقصریم و خداوند به اعمال ما از خود ما آگاهتر است آن وقت دست به دعا برمى دارند و از خداوند سه چیز مى خواهند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خدایا به آنچه مدّاحان درباره ما مى گویند ما را مؤاخذه مکن، زیرا مدح آنها موجب عجب و عجب موجب سخط تو است، خدایا اگر این صفات که اینها</w:t>
      </w:r>
    </w:p>
    <w:p>
      <w:pPr>
        <w:pStyle w:val="BookText"/>
        <w:rPr/>
      </w:pPr>
      <w:r>
        <w:rPr>
          <w:rFonts w:ascii="IRNazanin" w:hAnsi="IRNazanin" w:eastAsia="IRNazanin"/>
          <w:color w:val="111111"/>
          <w:sz w:val="28"/>
          <w:sz w:val="28"/>
          <w:szCs w:val="28"/>
          <w:rtl w:val="true"/>
          <w:lang w:bidi="fa-IR"/>
        </w:rPr>
        <w:t>مى گویند در ما نیست به خاطر آن ما را مؤاخذه و عتاب نفرما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خدایا ما را بهتر و بالاتر از آنچه دیگران گمان مى کنند قرار بده، اگر این صفات واقعاً با ما است ما از تو مى خواهیم که درجاتمان را والاتر 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خدایا آنچه از لغزشها و گناهان که تو عالم بر آن هستى و بر غیر تو و این مدّاحان پوشیده است ما را ببخش و مورد عفو قرارم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زکى احدهم خاف مما یقال له فیقول انا اعلم بنفسى من غیرى و ربّى اعلم بى من نفسى اللهم لا تؤاخذنى بما یقولون و اجعلنى افضل ممّا یظنون و اغفرلى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آنان را بنیکوئى ستایند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 و بر نیکى فزایند</w:t>
      </w:r>
    </w:p>
    <w:p>
      <w:pPr>
        <w:pStyle w:val="BookText"/>
        <w:rPr/>
      </w:pPr>
      <w:r>
        <w:rPr>
          <w:rFonts w:ascii="IRNazanin" w:hAnsi="IRNazanin" w:eastAsia="IRNazanin"/>
          <w:color w:val="111111"/>
          <w:sz w:val="28"/>
          <w:sz w:val="28"/>
          <w:szCs w:val="28"/>
          <w:rtl w:val="true"/>
          <w:lang w:bidi="fa-IR"/>
        </w:rPr>
        <w:t xml:space="preserve">همى گویند در پاسخ که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سریرت هست بر خویش آشکارا</w:t>
      </w:r>
    </w:p>
    <w:p>
      <w:pPr>
        <w:pStyle w:val="BookText"/>
        <w:rPr/>
      </w:pPr>
      <w:r>
        <w:rPr>
          <w:rFonts w:ascii="IRNazanin" w:hAnsi="IRNazanin" w:eastAsia="IRNazanin"/>
          <w:color w:val="111111"/>
          <w:sz w:val="28"/>
          <w:sz w:val="28"/>
          <w:szCs w:val="28"/>
          <w:rtl w:val="true"/>
          <w:lang w:bidi="fa-IR"/>
        </w:rPr>
        <w:t xml:space="preserve">به خود مائیم داناتر ز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به داند آن داناى اسرار</w:t>
      </w:r>
    </w:p>
    <w:p>
      <w:pPr>
        <w:pStyle w:val="BookText"/>
        <w:rPr/>
      </w:pPr>
      <w:r>
        <w:rPr>
          <w:rFonts w:ascii="IRNazanin" w:hAnsi="IRNazanin" w:eastAsia="IRNazanin"/>
          <w:color w:val="111111"/>
          <w:sz w:val="28"/>
          <w:sz w:val="28"/>
          <w:szCs w:val="28"/>
          <w:rtl w:val="true"/>
          <w:lang w:bidi="fa-IR"/>
        </w:rPr>
        <w:t xml:space="preserve">پس آن گه با نیاز عشق 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گویند کاى داناى هر راز</w:t>
      </w:r>
    </w:p>
    <w:p>
      <w:pPr>
        <w:pStyle w:val="BookText"/>
        <w:rPr/>
      </w:pPr>
      <w:r>
        <w:rPr>
          <w:rFonts w:ascii="IRNazanin" w:hAnsi="IRNazanin" w:eastAsia="IRNazanin"/>
          <w:color w:val="111111"/>
          <w:sz w:val="28"/>
          <w:sz w:val="28"/>
          <w:szCs w:val="28"/>
          <w:rtl w:val="true"/>
          <w:lang w:bidi="fa-IR"/>
        </w:rPr>
        <w:t xml:space="preserve">تو با گفتارشان بر ما مپیچى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هیچى را ستایش کرده هیچى</w:t>
      </w:r>
    </w:p>
    <w:p>
      <w:pPr>
        <w:pStyle w:val="BookText"/>
        <w:rPr/>
      </w:pPr>
      <w:r>
        <w:rPr>
          <w:rFonts w:ascii="IRNazanin" w:hAnsi="IRNazanin" w:eastAsia="IRNazanin"/>
          <w:color w:val="111111"/>
          <w:sz w:val="28"/>
          <w:sz w:val="28"/>
          <w:szCs w:val="28"/>
          <w:rtl w:val="true"/>
          <w:lang w:bidi="fa-IR"/>
        </w:rPr>
        <w:t xml:space="preserve">همى گوید به دل که اى پاک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برتر زهر پندار گردان</w:t>
      </w:r>
    </w:p>
    <w:p>
      <w:pPr>
        <w:pStyle w:val="BookText"/>
        <w:rPr/>
      </w:pPr>
      <w:r>
        <w:rPr>
          <w:rFonts w:ascii="IRNazanin" w:hAnsi="IRNazanin" w:eastAsia="IRNazanin"/>
          <w:color w:val="111111"/>
          <w:sz w:val="28"/>
          <w:sz w:val="28"/>
          <w:szCs w:val="28"/>
          <w:rtl w:val="true"/>
          <w:lang w:bidi="fa-IR"/>
        </w:rPr>
        <w:t xml:space="preserve">نکوتر ساز ما را ازین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از تو نیکو جسم و جانها</w:t>
      </w:r>
    </w:p>
    <w:p>
      <w:pPr>
        <w:pStyle w:val="BookText"/>
        <w:rPr/>
      </w:pPr>
      <w:r>
        <w:rPr>
          <w:rFonts w:ascii="IRNazanin" w:hAnsi="IRNazanin" w:eastAsia="IRNazanin"/>
          <w:color w:val="111111"/>
          <w:sz w:val="28"/>
          <w:sz w:val="28"/>
          <w:szCs w:val="28"/>
          <w:rtl w:val="true"/>
          <w:lang w:bidi="fa-IR"/>
        </w:rPr>
        <w:t xml:space="preserve">ببخشا آنچه مستور است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زشت و افکار پریشان</w:t>
      </w:r>
    </w:p>
    <w:p>
      <w:pPr>
        <w:pStyle w:val="BookText"/>
        <w:rPr/>
      </w:pPr>
      <w:r>
        <w:rPr>
          <w:rFonts w:ascii="IRNazanin" w:hAnsi="IRNazanin" w:eastAsia="IRNazanin"/>
          <w:color w:val="111111"/>
          <w:sz w:val="28"/>
          <w:sz w:val="28"/>
          <w:szCs w:val="28"/>
          <w:rtl w:val="true"/>
          <w:lang w:bidi="fa-IR"/>
        </w:rPr>
        <w:t xml:space="preserve">مرا نیز اى نکویان را دل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جز به الطاف دل آرام</w:t>
      </w:r>
    </w:p>
    <w:p>
      <w:pPr>
        <w:pStyle w:val="BookText"/>
        <w:rPr/>
      </w:pPr>
      <w:r>
        <w:rPr>
          <w:rFonts w:ascii="IRNazanin" w:hAnsi="IRNazanin" w:eastAsia="IRNazanin"/>
          <w:color w:val="111111"/>
          <w:sz w:val="28"/>
          <w:sz w:val="28"/>
          <w:szCs w:val="28"/>
          <w:rtl w:val="true"/>
          <w:lang w:bidi="fa-IR"/>
        </w:rPr>
        <w:t xml:space="preserve">چو آن فرزانگان هشیارى ام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خواب گران بیدارى ام بخش</w:t>
      </w:r>
    </w:p>
    <w:p>
      <w:pPr>
        <w:pStyle w:val="BookText"/>
        <w:rPr/>
      </w:pPr>
      <w:r>
        <w:rPr>
          <w:rFonts w:ascii="IRNazanin" w:hAnsi="IRNazanin" w:eastAsia="IRNazanin"/>
          <w:color w:val="111111"/>
          <w:sz w:val="28"/>
          <w:sz w:val="28"/>
          <w:szCs w:val="28"/>
          <w:rtl w:val="true"/>
          <w:lang w:bidi="fa-IR"/>
        </w:rPr>
        <w:t xml:space="preserve">هر آن زشتى که دارم مستتر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از برونم خوب تر ساز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نور عشق جانم را بیفروز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اى ماه گردان غیرت روز</w:t>
      </w:r>
      <w:bookmarkStart w:id="116" w:name="pg16193_176095"/>
    </w:p>
    <w:p>
      <w:pPr>
        <w:pStyle w:val="Heading2"/>
        <w:numPr>
          <w:ilvl w:val="1"/>
          <w:numId w:val="1"/>
        </w:numPr>
        <w:rPr/>
      </w:pPr>
      <w:bookmarkStart w:id="117" w:name="__RefHeading___Toc2926214_1280447820"/>
      <w:bookmarkStart w:id="118" w:name="_Toc42"/>
      <w:bookmarkEnd w:id="116"/>
      <w:bookmarkEnd w:id="117"/>
      <w:r>
        <w:rPr/>
        <w:t>43</w:t>
      </w:r>
      <w:r>
        <w:rPr>
          <w:rtl w:val="true"/>
        </w:rPr>
        <w:t>ـ نشانه هاى دیگر پرهیزگاران</w:t>
      </w:r>
      <w:r>
        <w:rPr>
          <w:rtl w:val="true"/>
        </w:rPr>
        <w:t xml:space="preserve">: </w:t>
      </w:r>
      <w:r>
        <w:rPr>
          <w:rtl w:val="true"/>
        </w:rPr>
        <w:t>قوّت در دین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عَلاماتِ اَحَدِهم انّک تِرى لَهُ قُوّةً فى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و نشانه هاى هر یک از آنها این است که مى بینى در دین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ویژگیهاى متقین ثبات و استوارى آنها بر دین است، دینى که مجموعه اى از اعتقادات و اعمال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فى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هم نیروى قلبى و هم نیروى بدنى خود را در مسیر دین به کار گرفته اند، هم از نظر اعتقادى و قلبى بر دستورات دین ثابت قدمند، و هم از نظر عمل به فرامین آن، و از این رو تشکیک مشکّکان و خدعه حیله گران در آنها کارگر نیفتد و همچون زمین سخت در برابر سخن آنها غیرقابل نفوذند، آنها از سخن بى خردانى که مى خواهند آنها را از دین و مکتبشان منحرف کنند متأثر نشده و تحت تأثیر قرار نمى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این حالت براى علماء حاصل مى شود و چنانکه گذشت از اوصاف پرهیزگاران عالم بودن آنها است که علم به مسئله اى اگر پیدا کردند، سعى دارند با قوت و نیرو بر علم خود استقامت کنند، و آن را به مرحله عمل رسانند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ثابت و استوار در دین مى شوند که براى متاع قلیل دنیوى و جاه و پست</w:t>
      </w:r>
    </w:p>
    <w:p>
      <w:pPr>
        <w:pStyle w:val="BookText"/>
        <w:rPr/>
      </w:pPr>
      <w:r>
        <w:rPr>
          <w:rFonts w:ascii="IRNazanin" w:hAnsi="IRNazanin" w:eastAsia="IRNazanin"/>
          <w:color w:val="111111"/>
          <w:sz w:val="28"/>
          <w:sz w:val="28"/>
          <w:szCs w:val="28"/>
          <w:rtl w:val="true"/>
          <w:lang w:bidi="fa-IR"/>
        </w:rPr>
        <w:t>و مقام دست از افکار صحیح خود برنمى دارند، و چه بسا جان خود را در آن راه دهند 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مقابل معروف است در زمان هارون مردى را مى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چه چیزى حاضرى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تا چه حد آمادگى دارى براى من کار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است، پس از مدتى او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حاضرى براى من مایه گذارى؟ گفت جانم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است، چند مرتبه چنین کرد تا در نهایت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ایمانم را براى تو دهم، گفت آفرین حالا خوب شد، و دستور داد براى او شمشیرى آوردند، و در یک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زد و در چاهى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صفحات قرآن را ورق بزنیم در مورد توصیه قرآن به قوّتِ در دین در سه جا خطاب به بنى اسرائیل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قوت آنچه به شما دادیم بگیرید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یک جا نیز امر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فَخُذْهَا بِقُوَّة وَأْمُرْ قَوْمَکَ یَأْخُذُوا بِأَحْسَنِهَا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با قوّت دستورات ما را بگیر، و قوم خود را نیز امر کن، تا به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بهترین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بگیرند و عمل 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یک جا نیز امر به حضرت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یَحْیَى خُذ الْکِتَابَ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یحیى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w:t>
      </w:r>
      <w:r>
        <w:rPr>
          <w:rStyle w:val="FootnoteAnchor"/>
          <w:rtl w:val="true"/>
        </w:rPr>
        <w:footnoteReference w:id="26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چرا بنى اسرائیل مورد این خطاب واقع شدند، به نظر مى رسد، براى این بوده که بنى اسرائیل مدتى در اسارت فرعون بوده، و زن و مردشان به بیگارى کشیده شده بودند، و قوتشان را از دست داده و ترسو شده</w:t>
      </w:r>
    </w:p>
    <w:p>
      <w:pPr>
        <w:pStyle w:val="BookText"/>
        <w:rPr/>
      </w:pPr>
      <w:r>
        <w:rPr>
          <w:rFonts w:ascii="IRNazanin" w:hAnsi="IRNazanin" w:eastAsia="IRNazanin"/>
          <w:color w:val="111111"/>
          <w:sz w:val="28"/>
          <w:sz w:val="28"/>
          <w:szCs w:val="28"/>
          <w:rtl w:val="true"/>
          <w:lang w:bidi="fa-IR"/>
        </w:rPr>
        <w:t>بودند، لذا مرتب توصیه مى شد که در راه دین حق استوار و ثابت قدم بوده، و با محکمى احکام را تلقّى کنند، بافت اجتماعى آنها به نحوى شده بود که باید با توصیه هاى مکررّ ترمیم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حدیثى در تفسیر برهان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شاهد این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بَنى اسرائیل کانُوا اذا دَخَلَ وَقْتَ الصَّلاة دَخَلوها مُتَماوِتین کانّهم مَوتى فَاَنزل اللّه على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آتیتُک بقوه فاذا دَخَلَتِ الصّلاة فَادخُل فیها بحاید و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اسرائیل وقتى وقت نماز مى رسید، مثل افراد مرده وارد این وقت مى شدند، گویا آنها مرده اند، پس خداوند بر پیامبرشان این عبارت را نازل کرد، که آنچه بر تو نازل شده، با قوت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فرد زنده نه مثل انسان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که داخل نماز شدى با قدرت و نیروو نشاط داخل شو</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تفسیر برهان رسیده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بنى اسرائیل چیست؟ آیا قوه در بدنها یا قوه در قلبها؟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w:t>
      </w:r>
      <w:r>
        <w:rPr>
          <w:rFonts w:eastAsia="IRNazanin" w:cs="IRNazanin"/>
          <w:color w:val="111111"/>
          <w:sz w:val="28"/>
          <w:szCs w:val="28"/>
          <w:rtl w:val="true"/>
          <w:lang w:bidi="fa-IR"/>
        </w:rPr>
        <w:t>.</w:t>
      </w:r>
      <w:r>
        <w:rPr>
          <w:rStyle w:val="FootnoteAnchor"/>
          <w:rtl w:val="true"/>
        </w:rPr>
        <w:footnoteReference w:id="26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نیرو و قدرت اعم از بدن و قلب است، اعم از امور دنیوى و اخروى نیز هست، یعنى دستورات اسلام را چه در رابطه با امور دنیوى، و چه اخروى، باید با قوت گرفت؛ مثلا هم درباره نماز دیدیم این دستور داده شده بود، و هم در مورد طلب روزى و رزق این دستور آمده است، در ذیل روایت اول در تفسیر برهان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براى طلب رزق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که رزق تو قطع شد، با قوت و نشاط و دلگرمى به دنبال آن رو، و طلب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ذکرها</w:t>
      </w:r>
    </w:p>
    <w:p>
      <w:pPr>
        <w:pStyle w:val="BookText"/>
        <w:rPr/>
      </w:pPr>
      <w:r>
        <w:rPr>
          <w:rFonts w:ascii="Amiri" w:hAnsi="Amiri" w:eastAsia="Amiri" w:cs="Amiri"/>
          <w:color w:val="111111"/>
          <w:sz w:val="28"/>
          <w:sz w:val="28"/>
          <w:szCs w:val="28"/>
          <w:rtl w:val="true"/>
          <w:lang w:bidi="ar-SA"/>
        </w:rPr>
        <w:t>فى طَلَب الرزق فاذا سَلبتْ الرّزق فاطْلُبه بقوة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خطابها که به بنى اسرائیل و حضرت موسى و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فقط منحصر به آنها نیست، بلکه فرمانى است عمومى و همگانى، زیرا در هر کارى اگر قدرت عمل و اعتقاد به مسلک و نیروى کافى نباشد، کارى انجام پذیر نیست، اگر این پیامبران الهى با قاطعیت و نیرو و پشتکار به مبارزه با طاغوتهاى زمان خود برنمى خاستند، کسى به راه راست نمى آمد، بسیارى از کارها را با ضعف و ناتوانى و ملایمت نمى توان انجام داد، خداوندى که فرمان داده با قدرت، احکام او عمل شود، امر هم فرموده که تمام نیروها را مهیّا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2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دنیاى امروز که دنیاى نیرنگ و حیله و دغل بازى است، اظهار ضعف مساوى با نابودى و از بین رفتن است، از سیاستمدارى پرسیدند، چرا روى قوانین و قانونگذارى کار نمى کنید، تا مسائل بهتر حل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یعنى لوله هاى تفنگ، این قانون است که در این زمان قدرت عمل دارد و نافذ است، وگرنه قانون پارلمانى و آنچه از مجالس مى گذرد، در بسیارى موارد کوچکترین اثرى ندارد، هر قانونى در جهت نیرو و قدرت دادن به استکبار باشد، مورد قبول و الا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دنیایى است، که به طرفدارى از سلمان رشدى ادّعاى آزادى قلم و بیان مى کند ولى وقتى شهردار یکى از شهرهاى ترکیه مى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 مسلمانم، به جرم مسلمانى زندانى مى شود، اگر مسلمانها با نیرو و قدرت، عمل به اسلام نکنند کم کم اسلامى باقى نمى ماند، این دستور اسلام و فرمان به مقاومت با قدرت براى چه موقع است، باید مطمئن بود که حق گرفتنى است و نه دادنى، گرچه ما مراکز بین المللى را از نظر دور نمى کنیم، و باید تا مى شود از راههاى مورد قبول عموم جهانیان حرکت کرد، ولى دل هم به آنها نبسته ایم، که خود باید به دنبال حق خود باشیم، وگرنه کسى دلش به حال ما نسوخته است، و این با استقامت</w:t>
      </w:r>
    </w:p>
    <w:p>
      <w:pPr>
        <w:pStyle w:val="BookText"/>
        <w:rPr/>
      </w:pPr>
      <w:r>
        <w:rPr>
          <w:rFonts w:ascii="IRNazanin" w:hAnsi="IRNazanin" w:eastAsia="IRNazanin"/>
          <w:color w:val="111111"/>
          <w:sz w:val="28"/>
          <w:sz w:val="28"/>
          <w:szCs w:val="28"/>
          <w:rtl w:val="true"/>
          <w:lang w:bidi="fa-IR"/>
        </w:rPr>
        <w:t>روى عقاید و فرامین دین مبین اسلام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جالبى نقل کرده اند که نشان مى دهد، افرادى که به امید آن نشسته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به جاى آنها حرف زده و حق آنها را بگیرد چقدر بیچاره اند؟</w:t>
      </w:r>
    </w:p>
    <w:p>
      <w:pPr>
        <w:pStyle w:val="BookText"/>
        <w:rPr/>
      </w:pPr>
      <w:r>
        <w:rPr>
          <w:rFonts w:ascii="IRNazanin" w:hAnsi="IRNazanin" w:eastAsia="IRNazanin"/>
          <w:color w:val="111111"/>
          <w:sz w:val="28"/>
          <w:sz w:val="28"/>
          <w:szCs w:val="28"/>
          <w:rtl w:val="true"/>
          <w:lang w:bidi="fa-IR"/>
        </w:rPr>
        <w:t>نقل شده است که در زمان شاه عباس مى خواستند بزرگترین تنبل را بشناسند و انتخاب کنند، گفتند حمامى داغ کنید و همه آنها را داخل آب کنید، آنها را وارد خزینه آب گرم کردند و گفتند هر کس دیرتر بیرون آمد برنده است، هر یک به تدریج از آب خارج شده، تا اینکه دو تاى آنها باقى ماندند، آنقدر ماندند که داور داشت خسته مى شد، تا اینکه یکى از آنها گفت سوختم، آن دیگرى به او گفت تو که حال دارى بگو رفیق من هم سوخته و خسته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آخرى برنده است، زیرا به قدرى تنبل است که مى خواهد درد دل او را هم دیگرى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دیگرى نیز نقل مى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دید دزدى وارد خانه او شد، و اثاثها را بار کرد، و رفت، وقتى از خانه بیرون رفت، به دنبال او در کوچه دوید و دو شبگرد و پاسبان دید، گفت آن دزد است او را بگیرید، فردى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صاحب مالى به دنبال مال خود براى خود نمى دوى، مى خواهى دیگرى براى مال تو به دنبال دزد بدود؟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باید زبان خود را گویا و خود به دنبال حق بدویم، و با استقامت و نیروى کافى در راه عقیده خود گام برداریم، دنیاى امروز دنیائى است که قدرتها تقسیم شده، و فقط قدرت بازو نیست، قدرت تکنولوژى و صنایع پیشرفته و ماهواره ها و استراق سمعها است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همه علوم را که موجب تقویت نیروى اسلام مى شود مى طلبد و اینها همه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فى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اعتقاد و نیروى در عقیده، زیربناى نیروى در عمل است</w:t>
      </w:r>
      <w:r>
        <w:rPr>
          <w:rFonts w:eastAsia="IRNazanin" w:cs="IRNazanin"/>
          <w:color w:val="111111"/>
          <w:sz w:val="28"/>
          <w:szCs w:val="28"/>
          <w:rtl w:val="true"/>
          <w:lang w:bidi="fa-IR"/>
        </w:rPr>
        <w:t>.</w:t>
      </w:r>
      <w:bookmarkStart w:id="119" w:name="pg16193_176101"/>
    </w:p>
    <w:p>
      <w:pPr>
        <w:pStyle w:val="Heading2"/>
        <w:numPr>
          <w:ilvl w:val="1"/>
          <w:numId w:val="1"/>
        </w:numPr>
        <w:rPr/>
      </w:pPr>
      <w:bookmarkStart w:id="120" w:name="__RefHeading___Toc2926216_1280447820"/>
      <w:bookmarkStart w:id="121" w:name="_Toc43"/>
      <w:bookmarkEnd w:id="119"/>
      <w:bookmarkEnd w:id="120"/>
      <w:r>
        <w:rPr/>
        <w:t>44</w:t>
      </w:r>
      <w:r>
        <w:rPr>
          <w:rtl w:val="true"/>
        </w:rPr>
        <w:t>ـ پرهیزگاران نرمخو و دور اندیشند</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حَزماً فى 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هر یک از متقیان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نرمخو و دوراندیش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داراى خوئى نرم و مبتنى بر ارزشها دارند، بدون جهت در برابر کسى نرمش نشان نمى دهند، و بدون دلیل به طرف کسى نرم و یا به طرف کسى خشن نمى شوند، با فکر و روى مبانى ارزشى دقیق اجتماعى اخلاقى با افراد انس مى گیرند، و تا این ارزشها باقى است بر این نرمش ثابت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خصلت زیربناى سیاست و روابط خارجى کشورى است که حکومت آن به دست پرهیزگاران است؛ برطبق ارزشهاى انسانی اسلامى به کشورى گرایش پیدا کرده و روى همین ملاک از کشورى روى برمى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مصداق اَتمّ و اعلاى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الْکُفَّارِ رُحَمَاءُ بَیْنَهُمْ</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هستند، با دوستان نرمى مى کنند و با دشمنان و کفّار تندخوئى مى کنند، و بر اصول خود ثابت قدمند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این شارح بزرگ نهج البلاغه در ذیل این فراز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p>
    <w:p>
      <w:pPr>
        <w:pStyle w:val="BookText"/>
        <w:rPr/>
      </w:pPr>
      <w:r>
        <w:rPr>
          <w:rFonts w:ascii="IRNazanin" w:hAnsi="IRNazanin" w:eastAsia="IRNazanin"/>
          <w:color w:val="111111"/>
          <w:sz w:val="28"/>
          <w:sz w:val="28"/>
          <w:szCs w:val="28"/>
          <w:rtl w:val="true"/>
          <w:lang w:bidi="fa-IR"/>
        </w:rPr>
        <w:t>قاطعیت در امور دنیوى همراه با نرمى با مردم دارند، و تندخوئى نمى کنند، و این خصلت، فضیلت عدل در معامله با خلق است و آنچنانند که در مثل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حُلواً فَتُستَرَط وَ لامرّا فَتُلْفَظْ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آنچنان شیرین باش که به راحتى خورده و بلعیده شوى، و نه آنچنان تلخ که دور انداخته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امور اجتماعى با بندگان خدا همین است که با نرمى با آنها برخورد مى کنند مادامى که حصار ارزشها را نشکنند، و به مرزهاى اخلاق تعدى نکنند، و گرنه دچار شدّت و حدّت متقین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اولیه در برخورد با مردم، ملایمت همراه با مهر و عواطف انسانى است، برخورد با خشونت در مراحل آخر است، سیره پیامبران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آنها از این طریق تا آخر عمر منحرف نشدند، و حتى در مورد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مأمور مى شوند با نرمى با فرعون و کسى که ادعاى خدائى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 برخود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به او گفتنى نرم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با او سخن به نرمى بگوئید، شاید متذکر شده، و قلبش خاشع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یَخْشَى</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حتى در بعضى روایات دارد که مأمور بودند، فرعون را با بهترین نامش صدا کنند، تا دل تاریکش روشن شود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نرمش و ملایمت سکوى پرش بزرگى براى دستیابى به اهدافى بلند است، رمز موفقیت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دخیل در گرایش مردم به او شد، اخلاق و نرمى و تواضع او بود، اگر با خشونت با مردم برخورد مى کرد، کسى به گرد او جمع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غلظت و شدت بودى</w:t>
      </w:r>
    </w:p>
    <w:p>
      <w:pPr>
        <w:pStyle w:val="BookText"/>
        <w:rPr/>
      </w:pPr>
      <w:r>
        <w:rPr>
          <w:rFonts w:ascii="IRNazanin" w:hAnsi="IRNazanin" w:eastAsia="IRNazanin"/>
          <w:color w:val="111111"/>
          <w:sz w:val="28"/>
          <w:sz w:val="28"/>
          <w:szCs w:val="28"/>
          <w:rtl w:val="true"/>
          <w:lang w:bidi="fa-IR"/>
        </w:rPr>
        <w:t>از گرد تو پراکنده مى شدند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انسان با نرمى مى تواند قدرت خود را مضاعف کند و در حدیثى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لانَ عَودُه کَثُفَتْ اَغصانُه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برگشتن او نرم و سریع باشد، شاخه هایش زیاد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کسى زود منعطف به مردم شد و در برخوردها سریع از غضب و شدت خود برگشت، مردم هم به او متمایل شده، و همچون شاخه هائى قوى براى حفاظت و یارى او خواهند بود، این کلام به صورت مثلى درآمده براى افراد متواضع که با مردم الفت گرفته، و مردم نیز آنها را دوست دارند، و در نتیجه بوسیله مردم و با اجتماع آنها قدرت پیدا مى کنند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جاى گفتن است که نرمى دو صورت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تواضع که از صفات پسندیده است و قاطعیت و حزم در نرمش با این قسم است، و دیگرى ضعف و سستى در برابر فردى که براى او نرمش نشان مى دهد و این قسم مذموم است، و زیبنده پرهیزگارى نیست، و از این رو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حزما فى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 اراده و قاطعیت و منطبق با ارزشها نرم مى شود نه از روى ترس و ضعف در مقابل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علامة احدهم انّک ترى له قوة فى دین و حزماً فى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در ره دین همچو کوهند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 زشیر باشکوهند</w:t>
      </w:r>
    </w:p>
    <w:p>
      <w:pPr>
        <w:pStyle w:val="BookText"/>
        <w:rPr/>
      </w:pPr>
      <w:r>
        <w:rPr>
          <w:rFonts w:ascii="IRNazanin" w:hAnsi="IRNazanin" w:eastAsia="IRNazanin"/>
          <w:color w:val="111111"/>
          <w:sz w:val="28"/>
          <w:sz w:val="28"/>
          <w:szCs w:val="28"/>
          <w:rtl w:val="true"/>
          <w:lang w:bidi="fa-IR"/>
        </w:rPr>
        <w:t xml:space="preserve">قوى پنجه چو شیران شکارى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دین به حزم و هوشیارى</w:t>
      </w:r>
    </w:p>
    <w:p>
      <w:pPr>
        <w:pStyle w:val="BookText"/>
        <w:rPr/>
      </w:pPr>
      <w:r>
        <w:rPr>
          <w:rFonts w:ascii="IRNazanin" w:hAnsi="IRNazanin" w:eastAsia="IRNazanin"/>
          <w:color w:val="111111"/>
          <w:sz w:val="28"/>
          <w:sz w:val="28"/>
          <w:szCs w:val="28"/>
          <w:rtl w:val="true"/>
          <w:lang w:bidi="fa-IR"/>
        </w:rPr>
        <w:t xml:space="preserve">بیندیشد از اول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طرزى دلپذیر آن نیک رفتار</w:t>
      </w:r>
    </w:p>
    <w:p>
      <w:pPr>
        <w:pStyle w:val="BookText"/>
        <w:rPr/>
      </w:pPr>
      <w:r>
        <w:rPr>
          <w:rFonts w:ascii="IRNazanin" w:hAnsi="IRNazanin" w:eastAsia="IRNazanin"/>
          <w:color w:val="111111"/>
          <w:sz w:val="28"/>
          <w:sz w:val="28"/>
          <w:szCs w:val="28"/>
          <w:rtl w:val="true"/>
          <w:lang w:bidi="fa-IR"/>
        </w:rPr>
        <w:t xml:space="preserve">چون آن فرزانه با دانش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جانش بود عقل جهان بین</w:t>
      </w:r>
    </w:p>
    <w:p>
      <w:pPr>
        <w:pStyle w:val="BookText"/>
        <w:rPr/>
      </w:pPr>
      <w:r>
        <w:rPr>
          <w:rFonts w:ascii="IRNazanin" w:hAnsi="IRNazanin" w:eastAsia="IRNazanin"/>
          <w:color w:val="111111"/>
          <w:sz w:val="28"/>
          <w:sz w:val="28"/>
          <w:szCs w:val="28"/>
          <w:rtl w:val="true"/>
          <w:lang w:bidi="fa-IR"/>
        </w:rPr>
        <w:t xml:space="preserve">بنا هموار گیتى باش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مال اندیش در کار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دلتنگ گیتى بس فراخ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شو، جهان گرد یولاخ</w:t>
      </w:r>
      <w:r>
        <w:rPr>
          <w:rStyle w:val="FootnoteAnchor"/>
          <w:rtl w:val="true"/>
        </w:rPr>
        <w:footnoteReference w:id="272"/>
      </w:r>
      <w:r>
        <w:rPr>
          <w:rFonts w:ascii="IRNazanin" w:hAnsi="IRNazanin" w:eastAsia="IRNazanin"/>
          <w:color w:val="111111"/>
          <w:sz w:val="28"/>
          <w:sz w:val="28"/>
          <w:szCs w:val="28"/>
          <w:rtl w:val="true"/>
          <w:lang w:bidi="fa-IR"/>
        </w:rPr>
        <w:t>است</w:t>
      </w:r>
      <w:bookmarkStart w:id="122" w:name="pg16193_176105"/>
    </w:p>
    <w:p>
      <w:pPr>
        <w:pStyle w:val="Heading2"/>
        <w:numPr>
          <w:ilvl w:val="1"/>
          <w:numId w:val="1"/>
        </w:numPr>
        <w:rPr/>
      </w:pPr>
      <w:bookmarkStart w:id="123" w:name="__RefHeading___Toc2926218_1280447820"/>
      <w:bookmarkStart w:id="124" w:name="_Toc44"/>
      <w:bookmarkEnd w:id="122"/>
      <w:bookmarkEnd w:id="123"/>
      <w:r>
        <w:rPr/>
        <w:t>45</w:t>
      </w:r>
      <w:r>
        <w:rPr>
          <w:rtl w:val="true"/>
        </w:rPr>
        <w:t>ـ با ایمانى مملوّ از یقین</w:t>
      </w:r>
      <w:bookmarkEnd w:id="124"/>
    </w:p>
    <w:p>
      <w:pPr>
        <w:pStyle w:val="Heading3"/>
        <w:numPr>
          <w:ilvl w:val="2"/>
          <w:numId w:val="1"/>
        </w:numPr>
        <w:rPr/>
      </w:pPr>
      <w:bookmarkStart w:id="125" w:name="__RefHeading___Toc2926220_1280447820"/>
      <w:bookmarkStart w:id="126" w:name="_Toc45"/>
      <w:bookmarkEnd w:id="125"/>
      <w:r>
        <w:rPr>
          <w:rtl w:val="true"/>
        </w:rPr>
        <w:t>اشاره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اِیماناً فى 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بینى براى هر یک از متقین ایمانى که آمیخته با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تصدیق به خالق و آنچه در شرع مبین آمده، داراى مراتبى است، که شدت و ضعف دارد، در مراتب ایمان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ایمانى تقلیدى است که چون بزرگترى یا فرد مطمئنى پدر و مادر مؤمن هستند، من هم مؤمن مى شوم، این نوع ایمان، در شأن یک مؤمن واقعى نیست، زیرا که بسیار زود در اثر وقوع حادثه اى یا اشکال مستشکلى فرو مى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ایمان استدلالى که فرد مؤمن با دلیل و برهان به ایمان خود دست مى یابد، ولى هر چند این ایمان قوى باشد ولى در اثر القاءات و اشکالها متزلزل شده و کم کم وسوسه در قلب او پیدا مى شود، و در نهایت پاى اینگونه استدلالیان چوبین بوده و سخت بى تمکین و غیر قابل اتکاء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ایمان توأم با یقین ـ که فرد مؤمن به مرحله اى از علم مى رسد که علم به حقیقت پیدا مى کند زیرا راه صحیح همین است، و جز این نیست، البته این گونه</w:t>
      </w:r>
    </w:p>
    <w:p>
      <w:pPr>
        <w:pStyle w:val="BookText"/>
        <w:rPr/>
      </w:pPr>
      <w:r>
        <w:rPr>
          <w:rFonts w:ascii="IRNazanin" w:hAnsi="IRNazanin" w:eastAsia="IRNazanin"/>
          <w:color w:val="111111"/>
          <w:sz w:val="28"/>
          <w:sz w:val="28"/>
          <w:szCs w:val="28"/>
          <w:rtl w:val="true"/>
          <w:lang w:bidi="fa-IR"/>
        </w:rPr>
        <w:t>ایمان توأم با یقین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علم را از طریق استدلال و برهان به دست آورده و مى داند هم که مطلب همین است این بسیار خوب است ولى بزرگان سالکین و پرهیزگاران، ایمان توأم با یقین به نحو دیگرى دارند که علم و یقین خود را از طریق مشاهده به دست آورده اند، نه از طریق استدلال، یعنى با از بین بردن حجابهاى دنیوى و دورى از آنها خداوند را از طریق مشاهده یافته اند، و به مرحله ایمان موقنین رسیده اند، و این ایمانى است که با بادهاى تند القاءات ملحدین و ایرادات آنها فرود نخواهد ریخت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کسى که به این مرحله از یقین نرسد، آن طور که باید طعم ایمان را نمى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روایتى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فردى از شما طعم ایمان را نمى چشد، تا این که علم و یقین پیدا کند که آنچه به او مى رسد، خطا نبوده، و آنچه خطا است به او نمى رسد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روایتى دیگر از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کلمات را بسیار تکرار می کردند و سپس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چشد فردى طعم ایمان را مگر این که بداند ضرر رساننده و نفع رساننده فقط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الضّارّ النّافع هُوَ اللّه عزّوجلّ</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ولى ما کجا و این ایمان کجا، به قول ملاّ محمد مهدى نراقى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اشرف فضائل خُلقیه و مهمترین آنها است، یقین افضل کمالات نفسانى و اعظم آنها است، یقین کبریت احمرى است که به جز بزرگان عرفا و فرزانگان اکابر حکماء آن را به دست نمى آورند، و کسى که به این مرحله رسید رستگار شده و به رتبه عالى و سعادت عظمى نائل شده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اُوتیتُم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کمترین چیزى</w:t>
      </w:r>
      <w:bookmarkStart w:id="127" w:name="pg16193_176107"/>
    </w:p>
    <w:p>
      <w:pPr>
        <w:pStyle w:val="BookText"/>
        <w:rPr/>
      </w:pPr>
      <w:bookmarkEnd w:id="127"/>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در روایت دیگر از آن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الایمان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همه ایمان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یعنى ایمان داراى مراتبى است و هر مؤمنى مرتبه اى از این کمال را دارد، ولى فردى که به درجه یقین رسید تمام ایمان را به دست آورده است</w:t>
      </w:r>
      <w:r>
        <w:rPr>
          <w:rFonts w:eastAsia="IRNazanin" w:cs="IRNazanin"/>
          <w:color w:val="111111"/>
          <w:sz w:val="28"/>
          <w:szCs w:val="28"/>
          <w:rtl w:val="true"/>
          <w:lang w:bidi="fa-IR"/>
        </w:rPr>
        <w:t>.</w:t>
      </w:r>
    </w:p>
    <w:p>
      <w:pPr>
        <w:pStyle w:val="Heading3"/>
        <w:numPr>
          <w:ilvl w:val="2"/>
          <w:numId w:val="1"/>
        </w:numPr>
        <w:rPr/>
      </w:pPr>
      <w:bookmarkStart w:id="128" w:name="__RefHeading___Toc2926222_1280447820"/>
      <w:bookmarkStart w:id="129" w:name="_Toc46"/>
      <w:bookmarkEnd w:id="128"/>
      <w:r>
        <w:rPr>
          <w:rtl w:val="true"/>
        </w:rPr>
        <w:t>نشانه هاى مؤمنِ بایقین</w:t>
      </w:r>
      <w:r>
        <w:rPr>
          <w:rtl w:val="true"/>
        </w:rPr>
        <w:t>:</w:t>
      </w:r>
      <w:bookmarkEnd w:id="129"/>
    </w:p>
    <w:p>
      <w:pPr>
        <w:pStyle w:val="BookText"/>
        <w:rPr/>
      </w:pPr>
      <w:r>
        <w:rPr>
          <w:rFonts w:ascii="IRNazanin" w:hAnsi="IRNazanin" w:eastAsia="IRNazanin"/>
          <w:color w:val="111111"/>
          <w:sz w:val="28"/>
          <w:sz w:val="28"/>
          <w:szCs w:val="28"/>
          <w:rtl w:val="true"/>
          <w:lang w:bidi="fa-IR"/>
        </w:rPr>
        <w:t>براى کسانى که در ایمان به درجه یقین رسیده اند علاماتى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امور خود به غیر خدا توجه نکرده و اتکاء نمى کند، و سرّ مطلب این است که تمام اشیاء را از مبداء واحدى مى داند و لذا به وسائط توجه نکرده و همه را مسخّر و تحت اختیار آن مبداء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ضَعف یَقینُه تَعَلّق بالاسباب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یقین او ضعیف باشد به اسباب تعلق پیدا مى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به وجود آورنده این اسباب غافل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همه احوال خاضع و خاشع براى خداوند است، دائماً در خدمت او به وظیفه خود مشغول است چه در خفاء و چه در علن، در گرداب دوستى و انس او غرق است، و فکر خود را متوجه آن ذات کرده است، و سرّ مطلب این است که صاحب یقین، عارف به خدا و عظمت و قدرت او است و این که خداوند اعمال و افعال او را دیده و بر خفیّات او نیز آگاه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چنین فردى مستجاب الدعوه و داراى کرامات و خرق عادات است و سرّ این مطلب این است که هر مقدار نفس داراى یقین باشد، به همان مقدار مجرّد شده و داراى قدرت تصرف در امور عالم را پیدا مى کند، و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یوصِلُ العَبد الى کلِّ حالٍ سَنِىّ و مقام عجیب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بلندترین</w:t>
      </w:r>
    </w:p>
    <w:p>
      <w:pPr>
        <w:pStyle w:val="BookText"/>
        <w:rPr/>
      </w:pPr>
      <w:r>
        <w:rPr>
          <w:rFonts w:ascii="IRNazanin" w:hAnsi="IRNazanin" w:eastAsia="IRNazanin"/>
          <w:color w:val="111111"/>
          <w:sz w:val="28"/>
          <w:sz w:val="28"/>
          <w:szCs w:val="28"/>
          <w:rtl w:val="true"/>
          <w:lang w:bidi="fa-IR"/>
        </w:rPr>
        <w:t xml:space="preserve">حال و مقام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تائید این مطلب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وقتى در نزد ایشان گفته شد حضرت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آب راه مى رفت،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یقینه لمشى فى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یقینش زیادتر بود روى هوا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جلالتشان مقامشان بواسطه درجه یقینشان متفاوت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کسى که به این درجه از یقین رسید دیگر غم و شادى براى او یکسان است و همه را از طرف مبدأ آفرینش مى داند، و خود را در حیطه علم خداوند مى داند، دیگر ناگواریها و مصائب دنیا و گرفتاریهاى سر راه او، وى را آزار نخواهند داد، زیرا این انسان مى داند، خداوند همه را مى داند و مى تواند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آناتول فرانس این مطلب را با جملات زیر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نیکوکارى ادیان است که به آدمى علت وجود و عواقب کار را تعلیم مى دهد، وقتى که ما اصول عقائد فلسفى الهى را طرد نمائیم، چنانکه تقریباً ما همه در این عصر علم و آزادى، چنین فکر مى کنیم، وسیله دیگرى باقى نمى ماند که بدانیم چرا به دنیا آمده ایم، و به چه کار بدین جهان قدم گذاشته ایم؛ راز سرنوشت، ما جملگى را در اسرار نیرومند خود احاطه کرده است، و واقعاً باید به هیچ چیز نیندیشیم تا ابهام غم انگیز زندگى را احساس نکنیم، و در جهالتِ مطلقِ از علت وجودى ما است که ریشه غم و اندوه ما وجود دارد، آلام جسمى و روحى، شکنجه هاى روح و احساسات، سعادت و خوشبختى سفلگان، نکبت و ادبار درستکاران، همه اینها باز قابل تحمّل مى شد، چنانچه به فلسفه آنها پى مى بردیم، و به یک مشیت الهى معتقد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از شکنجه ها و عذابهاى روحى خود لذت مى برد</w:t>
      </w:r>
      <w:r>
        <w:rPr>
          <w:rStyle w:val="FootnoteAnchor"/>
          <w:rtl w:val="true"/>
        </w:rPr>
        <w:footnoteReference w:id="280"/>
      </w:r>
      <w:r>
        <w:rPr>
          <w:rFonts w:ascii="IRNazanin" w:hAnsi="IRNazanin" w:eastAsia="IRNazanin"/>
          <w:color w:val="111111"/>
          <w:sz w:val="28"/>
          <w:sz w:val="28"/>
          <w:szCs w:val="28"/>
          <w:rtl w:val="true"/>
          <w:lang w:bidi="fa-IR"/>
        </w:rPr>
        <w:t>و بیدادگرى ها و سختگیریهائى که</w:t>
      </w:r>
    </w:p>
    <w:p>
      <w:pPr>
        <w:pStyle w:val="BookText"/>
        <w:rPr/>
      </w:pPr>
      <w:r>
        <w:rPr>
          <w:rFonts w:ascii="IRNazanin" w:hAnsi="IRNazanin" w:eastAsia="IRNazanin"/>
          <w:color w:val="111111"/>
          <w:sz w:val="28"/>
          <w:sz w:val="28"/>
          <w:szCs w:val="28"/>
          <w:rtl w:val="true"/>
          <w:lang w:bidi="fa-IR"/>
        </w:rPr>
        <w:t>دشمنانش نسبت به او روا مى دارند، در نظرش دلچسب و گوارا جلوه مى کند، حتى خطاها و گناهانى که از او سر مى زند از وى سلب امید نمى کند، اما در دنیائى که هرگونه شعله ایمان خاموش شده است، حتى دردد و مرض معناى خود را هم از دست داده، و دیگر به جز شوخیهاى زشت و مسخرگى هاى شومى تلقى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هرگز</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خوئى در شرح خود روایتى را در ذیل این فراز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گوید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اسلام سؤال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فوق اسلام است، و تقوى یک درجه از ایمان بالاتر، و یقین یک درجه بالاتر از تقوى است و چیزى کمتر از یقین بین مردم تقسیم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راوى گوید گفتم یقین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عَلَى اللّه و التسلیم للّه و الرِّضا بَقَضاءِ اللّه و التَفْویض اِلَى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و اتّکاء بر خداوند و تسلیم شدن براى او و رضاء به قضاء خداوندى و احاطه امر به خدا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شارحین کافى در شرح حدیث فوق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اقرار است و ایمان یا تصدیق است یا تصدیق با اقرار است، و بنابر هر دو وجه ایمان فوق اسلام است، به یک درجه، اما بنابر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تصدیق با اقرار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ایمان بر اسلام واضح است، و اما بنابر اول زیرا تصدیق قلبى برتر و افضل از اقرار زبانى است همچنانکه قلب افضل از زبان است و تقوى یک درجه فوق ایمان است زیرا تقوى دورى از چیزى است که ضرر مى زند در آخرت، اگرچه ضرر کمى باشد، و یقین فوق تقوى است، زیرا تقوى گاهى در مرتبه یقین نیست، و این همان مطلبى است که مولى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لَمَا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کنار زده شود بر یقین من افزوده نمى 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ابن ابى الحدید نیز در ذیل این فراز گفته است اگر سؤال کنى ایمان همان یقین است؟ چرا مولى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ایماناً فى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مى دهم ایمان اعتقاد با عمل است و یقین سکون و آرامش قلب است و این دو با هم فرق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این تحلیل و جواب ابى الحدید روشن مى شود که ایمان همراه با یقین، براى فرد دارنده آن آرامش قلبى و اطمینان درونى را به ارمغان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شیوا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ایماناً فى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ایمان زانکه با دانش قرینند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شهان کشور علم الیقینند</w:t>
      </w:r>
    </w:p>
    <w:p>
      <w:pPr>
        <w:pStyle w:val="BookText"/>
        <w:rPr/>
      </w:pPr>
      <w:r>
        <w:rPr>
          <w:rFonts w:ascii="IRNazanin" w:hAnsi="IRNazanin" w:eastAsia="IRNazanin"/>
          <w:color w:val="111111"/>
          <w:sz w:val="28"/>
          <w:sz w:val="28"/>
          <w:szCs w:val="28"/>
          <w:rtl w:val="true"/>
          <w:lang w:bidi="fa-IR"/>
        </w:rPr>
        <w:t xml:space="preserve">هر آن دل روشن از نور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چراغش لا اُحبّ الافلین است</w:t>
      </w:r>
    </w:p>
    <w:p>
      <w:pPr>
        <w:pStyle w:val="BookText"/>
        <w:rPr/>
      </w:pPr>
      <w:r>
        <w:rPr>
          <w:rFonts w:ascii="IRNazanin" w:hAnsi="IRNazanin" w:eastAsia="IRNazanin"/>
          <w:color w:val="111111"/>
          <w:sz w:val="28"/>
          <w:sz w:val="28"/>
          <w:szCs w:val="28"/>
          <w:rtl w:val="true"/>
          <w:lang w:bidi="fa-IR"/>
        </w:rPr>
        <w:t xml:space="preserve">چو حق ز آئینه دل شد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از شک آن آئینه زنگار</w:t>
      </w:r>
    </w:p>
    <w:p>
      <w:pPr>
        <w:pStyle w:val="BookText"/>
        <w:rPr/>
      </w:pPr>
      <w:r>
        <w:rPr>
          <w:rFonts w:ascii="IRNazanin" w:hAnsi="IRNazanin" w:eastAsia="IRNazanin"/>
          <w:color w:val="111111"/>
          <w:sz w:val="28"/>
          <w:sz w:val="28"/>
          <w:szCs w:val="28"/>
          <w:rtl w:val="true"/>
          <w:lang w:bidi="fa-IR"/>
        </w:rPr>
        <w:t xml:space="preserve">کسى با دیو تشکیک است همراز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خضر طریقت نیست دمساز</w:t>
      </w:r>
    </w:p>
    <w:p>
      <w:pPr>
        <w:pStyle w:val="BookText"/>
        <w:rPr/>
      </w:pPr>
      <w:r>
        <w:rPr>
          <w:rFonts w:ascii="IRNazanin" w:hAnsi="IRNazanin" w:eastAsia="IRNazanin"/>
          <w:color w:val="111111"/>
          <w:sz w:val="28"/>
          <w:sz w:val="28"/>
          <w:szCs w:val="28"/>
          <w:rtl w:val="true"/>
          <w:lang w:bidi="fa-IR"/>
        </w:rPr>
        <w:t xml:space="preserve">رود چون گرد شک ز آئینه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غیب دیدن نیست مشکل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روشن روان ز انوار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دانش و خورشید ایقان</w:t>
      </w:r>
      <w:bookmarkStart w:id="130" w:name="pg16193_176111"/>
    </w:p>
    <w:p>
      <w:pPr>
        <w:pStyle w:val="Heading2"/>
        <w:numPr>
          <w:ilvl w:val="1"/>
          <w:numId w:val="1"/>
        </w:numPr>
        <w:rPr/>
      </w:pPr>
      <w:bookmarkStart w:id="131" w:name="__RefHeading___Toc2926224_1280447820"/>
      <w:bookmarkStart w:id="132" w:name="_Toc47"/>
      <w:bookmarkEnd w:id="130"/>
      <w:bookmarkEnd w:id="131"/>
      <w:r>
        <w:rPr/>
        <w:t>46</w:t>
      </w:r>
      <w:r>
        <w:rPr>
          <w:rtl w:val="true"/>
        </w:rPr>
        <w:t>ـ پرهیزگاران در کسب دانش حریصند</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حِرْصاً فى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شدیدى در کسب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فرازهاى قبل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پرهیزگاران عالم بودن آنها است و در این فراز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که عالمند، حرص و علاقه شدیدى به کسب علم و دانش اندوزى دارند و مرز معین و مشخصى براى یادگیرى دانش ندارند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ذکر این که در عرف مردم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پسندیده اى نیست ولى باید توجه کرد که حرص به معناى علاقه وافر و میل زیاد به چیزى است و این بد نیست، مفهوم نازیباى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تمایل به چیز نازیبا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علاقه به علم و سعادتِ جامعه و رستگارى خود باشد، خوب است، ولى اگر این حرص و علاقه بیش از حد به زندگى دنیوى و مال و زن و فرزند باشد، مذموم است هر یک از اینها گرچه توجه به آنها و علاقه به آن لازم است ولى نباید به درجه حرص برسد،</w:t>
      </w:r>
    </w:p>
    <w:p>
      <w:pPr>
        <w:pStyle w:val="BookText"/>
        <w:rPr/>
      </w:pPr>
      <w:r>
        <w:rPr>
          <w:rFonts w:ascii="IRNazanin" w:hAnsi="IRNazanin" w:eastAsia="IRNazanin"/>
          <w:color w:val="111111"/>
          <w:sz w:val="28"/>
          <w:sz w:val="28"/>
          <w:szCs w:val="28"/>
          <w:rtl w:val="true"/>
          <w:lang w:bidi="fa-IR"/>
        </w:rPr>
        <w:t>حرص در این مورد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قرآن خداوند بنى اسرائیل و قوم یهود را مذمت کرده زیرا حریص بر حیات و زندگى دنیوى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لَتجِدَنّهُم اَحْرَصَ النّاس على حیوة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یابى آنها را حریص ترین مردم بر زندگى دنیا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خلاف مثالهاى اول که حرص در آنها بار مذموم ندارد، چنانکه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حرص در علم را از صفات متقین مى شمارد، و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حریص بر هدایت مردم معرفى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شما را رسولى از خود شما، دشوار است بر او رنج شما، حریص است بر اسلام آوردن و هدایت شما</w:t>
      </w:r>
      <w:r>
        <w:rPr>
          <w:rFonts w:eastAsia="IRNazanin" w:cs="IRNazanin"/>
          <w:color w:val="111111"/>
          <w:sz w:val="28"/>
          <w:szCs w:val="28"/>
          <w:rtl w:val="true"/>
          <w:lang w:bidi="fa-IR"/>
        </w:rPr>
        <w:t>... ».</w:t>
      </w:r>
      <w:r>
        <w:rPr>
          <w:rStyle w:val="FootnoteAnchor"/>
          <w:rtl w:val="true"/>
        </w:rPr>
        <w:footnoteReference w:id="285"/>
      </w:r>
      <w:r>
        <w:rPr>
          <w:rFonts w:ascii="IRNazanin" w:hAnsi="IRNazanin" w:eastAsia="IRNazanin"/>
          <w:color w:val="111111"/>
          <w:sz w:val="28"/>
          <w:sz w:val="28"/>
          <w:szCs w:val="28"/>
          <w:rtl w:val="true"/>
          <w:lang w:bidi="fa-IR"/>
        </w:rPr>
        <w:t>یا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تَحْرِصْ عَلَى هُدَاهُمْ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حریص باشى بر هدایت آنها</w:t>
      </w:r>
      <w:r>
        <w:rPr>
          <w:rFonts w:eastAsia="IRNazanin" w:cs="IRNazanin"/>
          <w:color w:val="111111"/>
          <w:sz w:val="28"/>
          <w:szCs w:val="28"/>
          <w:rtl w:val="true"/>
          <w:lang w:bidi="fa-IR"/>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ملاک خوبى و بدى حرص، در متعلق آن است؛ اگر چیزى باشد که قابلیت علاقه شدید را دارد، حرص بر آن ممدوح وگرنه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اگر پرهیزگاران براى هر کارى حدّ و مرزى داشته باشند، ولى براى علم حد و مرزى قائل نیستند و اصولا اسلام حدّ و مررزى براى علم قرار نداده است نه حد زمانى و نه مکانى، نه از نظر مقدار تلاش و کوشش نه از نظر استاد نه از نظر مشکل و چگونگى علم آموزى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 زمانى ندارد، زیرا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العِلمَ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تعلیم از درون گهواره و فارغ التحصیل شدن آن چشم بر هم گذاردن براى همیشه و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زگهواره تا گور دانش بجوى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عدم حدّ مکانى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العِلمَ و لَو بِالصین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بیاموز</w:t>
      </w:r>
    </w:p>
    <w:p>
      <w:pPr>
        <w:pStyle w:val="BookText"/>
        <w:rPr/>
      </w:pPr>
      <w:r>
        <w:rPr>
          <w:rFonts w:ascii="IRNazanin" w:hAnsi="IRNazanin" w:eastAsia="IRNazanin"/>
          <w:color w:val="111111"/>
          <w:sz w:val="28"/>
          <w:sz w:val="28"/>
          <w:szCs w:val="28"/>
          <w:rtl w:val="true"/>
          <w:lang w:bidi="fa-IR"/>
        </w:rPr>
        <w:t>گرچه در چین باشد، گویا آخرین نقطه شناخته شده در دنیا در آن زمان، 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وجود مرز براى مقدار تلاش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فى طَلَب العِلْم لَطَلَبُوه و لو بِسَفک المُهَجْ و خَوضِ اللُّجَجْ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مى دانستند ارزشى را که در یادگیرى دانش است، هر آینه طلب مى کردند، آن را گرچه به ریختن خون دل و فرو رفتن در دریاها باشد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یعنى آن قدر ارزش دارد که اگر احتمال کشته شدن یا فرو رفتن در دریا هم باشد این مقدار تلاش روا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کنایه از تحمل نهایت مشقت است، در آن زمان رفتن به اعماق دریا بسیار مشکل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عدم محدودیت از لحاظ استاد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اَخَذَها حیث وَجَدَها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گمشده مؤمن است هر جا بیابد،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گمشده باارزش خود را گرچه در دهان شیر باشد مى گیرد؛ البته جاى تذکر است که در روایات سفارش شده، دقت کنید از چه کسى علم مى آموزید، این گونه روایات در موردى است که همان علمى که نزد فرد غیرصالح است، نزد صالح هم هست که در صورت تخییر باید صالح انتخاب شود، زیرا علم غذاى روح است و اگر از غیرصالح گرفته شود، ممکن است غذائى مسموم در ضمن غذاهاى مطلوب به خورد انسان بدهد، از این رو اگر مملکت ما مخیّر شد که از افراد و اساتید مؤمن در داخل کشور استفاده کند، یا از افراد ملحد و کافر غرب، باید از رفتن دانشجویان به خارج ممانعت کند، ولى اگر علمى است که در نزد اساتید ما نیست، یا به نحو مطلوب در نزد آنها نیست ناچاریم دانشجو به خارج بفرستیم و این همان است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دانش را مى گیرد هرجا بیابد، گرچه از دهان کفّار در بلاد کفر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وجود مرز از نظر شکل و محتوى و کیفیت علم آموزى، در آیات و روایات تعبیرات مختلفى است که از هر چیز علم آموزید، از شهرهاى نابوده شده</w:t>
      </w:r>
    </w:p>
    <w:p>
      <w:pPr>
        <w:pStyle w:val="BookText"/>
        <w:rPr/>
      </w:pPr>
      <w:r>
        <w:rPr>
          <w:rFonts w:ascii="IRNazanin" w:hAnsi="IRNazanin" w:eastAsia="IRNazanin"/>
          <w:color w:val="111111"/>
          <w:sz w:val="28"/>
          <w:sz w:val="28"/>
          <w:szCs w:val="28"/>
          <w:rtl w:val="true"/>
          <w:lang w:bidi="fa-IR"/>
        </w:rPr>
        <w:t>گذشتگان و اقوام منحرف گذشته، از آثار گذشتگان و از سیر و سفر در زمین و تجربه شخصى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چه مکتبى است که این قدر براى علم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مکتبى که وقتى سر بلند کرد در تمام مکه که مرکز جزیرة العرب و پایگاه مهم فرهنگ آن زمان بود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باسواد بودند،</w:t>
      </w:r>
      <w:r>
        <w:rPr>
          <w:rStyle w:val="FootnoteAnchor"/>
          <w:rtl w:val="true"/>
        </w:rPr>
        <w:footnoteReference w:id="288"/>
      </w:r>
      <w:r>
        <w:rPr>
          <w:rFonts w:ascii="IRNazanin" w:hAnsi="IRNazanin" w:eastAsia="IRNazanin"/>
          <w:color w:val="111111"/>
          <w:sz w:val="28"/>
          <w:sz w:val="28"/>
          <w:szCs w:val="28"/>
          <w:rtl w:val="true"/>
          <w:lang w:bidi="fa-IR"/>
        </w:rPr>
        <w:t>برخاستن این آئین و چنین نظامى از چنین سرزمینى با چنین افرادى بجز معجزه چیزى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حدیثى نیز درباره ارزش و فضیلت علم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سَلَک طَریقاً یَطْلُب فیه عِلماً سَلَک اللّه به طریقا الى الجنّة و انّ الملائکة لتَضَعُ اَجْنِحَتها لطالب العلم رضىّ و به و انّه لَیَستَغْفِر لطالب العلم مَنْ فی السموات و مَنْ فى الارض حتّى الحوت فى البحر و فَضْلُ العالِم على العابد کفضلِ القَمَرِ عَلى سائِر النّجوم لَیلة البَدر و انّ العلماء وَرَثَةُ الانبیاء انّ الانبیاء لم یُوّرثوا دیناراً و لا درهما ولکن ورّثُوا العلم فَمَن اَخَذَ منه اَخَذَ بِحَظّ 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راهى رود براى کسب علم، خداوند راهى از آن راه به بهشت باز مى کند، و ملائکه بالهاى خود را براى خشنودى طالب علم باز مى کنند، و براى طالب علم هر کس در آسمان و در زمین است حتى ماهى دریا استغفار مى کند، و فضل و ارزش عالم بر عابد مثل فضیلت ماه شب چهارده بر دیگر ستارگان است، و علماء وارث انبیاء هستند و همانا انبیاء دینار و درهمى به ارث نمى گذارند؛ ولکن علم را به ارث مى گذارند، پس هر کس از آن برگیرد، حظ و بهره بسیارى برگرفته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در مورد فضیلت علم و اهتمام به علم اندوزى بسیار است، و چقدر زشت است مملکتى که ادعا مى کند ما مملکتى هستیم که مذهبمان شیعه جعفرى</w:t>
      </w:r>
    </w:p>
    <w:p>
      <w:pPr>
        <w:pStyle w:val="BookText"/>
        <w:rPr/>
      </w:pPr>
      <w:r>
        <w:rPr>
          <w:rFonts w:ascii="IRNazanin" w:hAnsi="IRNazanin" w:eastAsia="IRNazanin"/>
          <w:color w:val="111111"/>
          <w:sz w:val="28"/>
          <w:sz w:val="28"/>
          <w:szCs w:val="28"/>
          <w:rtl w:val="true"/>
          <w:lang w:bidi="fa-IR"/>
        </w:rPr>
        <w:t>است پر از بى سواد باشد، مملکت اسلامى مملکتى است که باید اهل مطالعه و همه جا کتابخانه و مبارزه با بیسوادى و همه جا مدرسه و مکان مبارزه با جهل باشد، بحث از علم مجال وسیعى مى طلبد، که از حوصله کنونى خارج است</w:t>
      </w:r>
      <w:r>
        <w:rPr>
          <w:rStyle w:val="FootnoteAnchor"/>
          <w:rtl w:val="true"/>
        </w:rPr>
        <w:footnoteReference w:id="290"/>
      </w:r>
      <w:r>
        <w:rPr>
          <w:rFonts w:ascii="IRNazanin" w:hAnsi="IRNazanin" w:eastAsia="IRNazanin"/>
          <w:color w:val="111111"/>
          <w:sz w:val="28"/>
          <w:sz w:val="28"/>
          <w:szCs w:val="28"/>
          <w:rtl w:val="true"/>
          <w:lang w:bidi="fa-IR"/>
        </w:rPr>
        <w:t>و در پایان این فراز دو نکته بسیار مهم را متذکر مى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حقوق معلّم بر متعلّم ـ از حقوق واجب الاتباع و لازم المراعات حق معلم است، این پدر روحانى که بسیار بر پدر جسمانى فضیلت دارد و او اگر وظیفه خود را به نحو احسن انجام دهد، معبود و مولاى متعلم مى شود چنان که منسوب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عَلّمنى حرفا فقد صیّرنى 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مرا حرفى تعلیم دهد مرا عبد و بنده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درباره معلم بزرگ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اى از بندگان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 معلم از وظایف بزرگى است که شارع مقدس بر دوش ما گذارده است، حال به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مولاى بزرگوار و شاگرد مکتب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که چگونه تعلیم مى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که مولى بسیار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حَقَّ العالم اَنْ لا تکثِرْ علیه السُّؤال و لا تأخُذ بِثَوبِه و اذا دخلتَ علیه و عنده قوم فَسَلّم علیهم جمیعاً و خَصَّهُ بالتحیة دونهم و اجلس بین یدیه و لا تجلس خلفَه و لا تُغمِضْ بعینیک و لا تُشِرْ بِیَدِک و لا تُکثِر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فلانٌ خلافاً لقوله و لا تَضْحر بطول صحبته فانّما مثل العالم مَثَلُ النحلة یُنْتَظَرُ بها متى یسقط علیک منها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عالم بر تو این است که زیاد از او سؤال نکنى و لباس او را نگیرى و اگر بر مجلس عالم وارد شدى و نزد او عده اى بودند سلام بر همه آنها کن و سلام و درود ویژه خود را به آن عالم تقدیم نما و براى نشستن، جایگاهى را در برابر او انتخاب کن</w:t>
      </w:r>
    </w:p>
    <w:p>
      <w:pPr>
        <w:pStyle w:val="BookText"/>
        <w:rPr/>
      </w:pPr>
      <w:r>
        <w:rPr>
          <w:rFonts w:ascii="IRNazanin" w:hAnsi="IRNazanin" w:eastAsia="IRNazanin"/>
          <w:color w:val="111111"/>
          <w:sz w:val="28"/>
          <w:sz w:val="28"/>
          <w:szCs w:val="28"/>
          <w:rtl w:val="true"/>
          <w:lang w:bidi="fa-IR"/>
        </w:rPr>
        <w:t xml:space="preserve">و پشت سر او منشین و با گوشه چشم به او نظر میفکن و با دست خود به او اشاره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بى احترامى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نگو فلانى و فلانى برعکس قول شما گفته اند، و با زیاد صحبت کردن او را ناراحت کن، زیرا مثل عالم و دانشمند مثل درخت خرمائى است که انتظار کشیده مى شود چه موقع از آن رطبى فرو افتد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یعنى او باید افاضه کند نه با سؤال کردن مرتب او را رنج 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وجوب عمل بر طبق علم ـ از امور بسیار مهم که بر عالم لازم است، عمل کردن بر طبق علم خود است چنانکه این بر غیر عالم هم لازم است ولى براى عالم مؤکد است، و از این رو خداوند ثواب زنهاى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مطیع باشند، دو برابر و عقوبت آنها را در صورت عصیان نیز دو برابر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متقیان در روایتى از پیامبر نقل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دو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دسته اى که علم و آگاهى خود را بکار گرفته و برطبق آن عمل مى کنند، و اینها اهل نجاتند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دسته اى که بر طبق علم خود عمل نمى کنند، این گروه دچار هلاکت و نابودى شده و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عالمى که علم خود را رها کرده، و به مرحله عمل نرسیده، متأذى و ناراحتند، و سخت ترین اهل جهنم و آتش از نظر ندامت و حسرت شخصى است که بنده اى را به طرف خدا دعوت کند و دعوت او نیز مؤثر افتد و آن بنده در صراط مستقیم قرار گیرد و سرانجام خداوند او را به بهشت داخل کند ولى این شخص را که دعوت کننده بوده، بواسطه ترک عمل و پیروى هواى نفس و طولانى بودن آرزویش به آتش انداخته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ظالم و عالم فاجر، شدیدترین مردم از نظر</w:t>
      </w:r>
    </w:p>
    <w:p>
      <w:pPr>
        <w:pStyle w:val="BookText"/>
        <w:rPr/>
      </w:pPr>
      <w:r>
        <w:rPr>
          <w:rFonts w:ascii="IRNazanin" w:hAnsi="IRNazanin" w:eastAsia="IRNazanin"/>
          <w:color w:val="111111"/>
          <w:sz w:val="28"/>
          <w:sz w:val="28"/>
          <w:szCs w:val="28"/>
          <w:rtl w:val="true"/>
          <w:lang w:bidi="fa-IR"/>
        </w:rPr>
        <w:t>عقابند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و آتش افروز در روز قیامت هر ثروتمند بخیل است که مالش را از فقرا بخل کرده، و هر عالمى است که دین خود را به دنیا فروخته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سنگ آسیائى است که علماء سوء را آرد مى 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به قدرى کلمات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 که جاى توضیح نیست، خداوند ما را مؤدب به اخلاق الهى گرداند، تا در رعایت حق معلم و عمل به علم خود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وارسته الهى قمشه اى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حرصافى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براه دانشند آن گونه 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از پى آب است جویا</w:t>
      </w:r>
    </w:p>
    <w:p>
      <w:pPr>
        <w:pStyle w:val="BookText"/>
        <w:rPr/>
      </w:pPr>
      <w:r>
        <w:rPr>
          <w:rFonts w:ascii="IRNazanin" w:hAnsi="IRNazanin" w:eastAsia="IRNazanin"/>
          <w:color w:val="111111"/>
          <w:sz w:val="28"/>
          <w:sz w:val="28"/>
          <w:szCs w:val="28"/>
          <w:rtl w:val="true"/>
          <w:lang w:bidi="fa-IR"/>
        </w:rPr>
        <w:t xml:space="preserve">خلائق گر حریص مال و جاهند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دانش آن مردان راهند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دانش رهبر دنیا 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آراى فردوس برین است</w:t>
      </w:r>
      <w:bookmarkStart w:id="133" w:name="pg16193_176119"/>
    </w:p>
    <w:p>
      <w:pPr>
        <w:pStyle w:val="Heading2"/>
        <w:numPr>
          <w:ilvl w:val="1"/>
          <w:numId w:val="1"/>
        </w:numPr>
        <w:rPr/>
      </w:pPr>
      <w:bookmarkStart w:id="134" w:name="__RefHeading___Toc2926226_1280447820"/>
      <w:bookmarkStart w:id="135" w:name="_Toc48"/>
      <w:bookmarkEnd w:id="133"/>
      <w:bookmarkEnd w:id="134"/>
      <w:r>
        <w:rPr/>
        <w:t>47</w:t>
      </w:r>
      <w:r>
        <w:rPr>
          <w:rtl w:val="true"/>
        </w:rPr>
        <w:t>ـ علمى آمیخته با حلم</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 فى 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همراه با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هاى قبلى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و حلم سخن گفته شد، و روشن گردید که علماء تا حلم نداشته باشند، مسیر پر پیچ و خم علم اندوزى را به راحتى نمى توانند طى کنند، حتى پیامبران الهى براى رسیدن به مقام علم و نبوت براى اینکه ساخته شده و پرحوصله و حلیم شوند، مدتى را چوپانى مى کرده اند، آنها مأمور مى شدند در بیابانها گوسفند بچرانند تا اولا در اسرار خلقت تفکر کرده، و علم اندوزند، و ثانیاً در مقابل مشکلات استقامت کرده و حلیم و صبور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حلم و علم سفارش کرده اند اشاره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که عنوان بصرى در حالى که پیرمرد شده بود و نود و چهار سال داشت، گفت دو سال براى استفاده علمى به نزد مالک بن انس رفت و آمد</w:t>
      </w:r>
    </w:p>
    <w:p>
      <w:pPr>
        <w:pStyle w:val="BookText"/>
        <w:rPr/>
      </w:pPr>
      <w:r>
        <w:rPr>
          <w:rFonts w:ascii="IRNazanin" w:hAnsi="IRNazanin" w:eastAsia="IRNazanin"/>
          <w:color w:val="111111"/>
          <w:sz w:val="28"/>
          <w:sz w:val="28"/>
          <w:szCs w:val="28"/>
          <w:rtl w:val="true"/>
          <w:lang w:bidi="fa-IR"/>
        </w:rPr>
        <w:t>کردم، وقتى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آمدند، خدمت ایشان هم رفتم و دوست داشتم همزمان از هر دو استفاده کنم و نزد هر دو حاضر مى شدم، 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هستم که مردم با من رفت و آمد مى کنند در هر ساعتى از شب و روز مشغولم، پس وقت مرا نگیر و به نزد همان مالک برو و همانطور که تا به حال آنجا بودى، حال هم همانجا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حضرت تنبیه و توجه دادن او بوده که دقت کن از کجا باید توشه علم برگیرى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بصرى گوید ناراحت شدم و گفتم اگر در من خیرى مى دید مرا منع نمى کرد، به مسجد و روضه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دو رکعت نماز گزاردم، و از خدا خواستم تا قلب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منعطف نماید و سپس به خانه بازگشتم، و به درس مالک هم نرفتم، زیرا حبّ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من بود، از خانه هم خارج نشدم مگر براى نمازهاى واجب، بعد از مدتى صبرم طاق شده، لباس پوشیده بعد از نماز عصر به درب خانه حضرت آمدم، اجازه ورود خواستم، خادم حضرت آمد، گفتم با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 گفت مشغول نماز هستند، در کنار درب خانه نشستم، پس از مدت کوتاهى خادم آمد، و گفت داخل شو با برکت خداوندى، پس داخل شده سلام کردم، جواب شنیدم، فرمود بنشین خدا از تو درگذرد، حضرت سر را به زیر افکنده پس از مدتى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 چه کسى هستى؟ گفتم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 این کنیه را براى تو نگهدارد و ترا موفق گرداند، اى اباعبدالله، حاجت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گفتم اگر در زیارت من غیر از این دعا هم نبود، بسیار چیز زیادى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بار دوم سر را بالا آورده و فرمود، چه حاجتى دارى؟ جواب دادم، از خداوند خواسته بودم قلب شما را بر من منعطف و از علم شما برخوردارم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علم به تعلّم نیست، نورى است، در قلب کسى قرار مى گیرد خداوند متعال هدایت او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قصد علم دارى اول در نفس خود حقیقت بندگى را طلب کن، و سپس</w:t>
      </w:r>
    </w:p>
    <w:p>
      <w:pPr>
        <w:pStyle w:val="BookText"/>
        <w:rPr/>
      </w:pPr>
      <w:r>
        <w:rPr>
          <w:rFonts w:ascii="IRNazanin" w:hAnsi="IRNazanin" w:eastAsia="IRNazanin"/>
          <w:color w:val="111111"/>
          <w:sz w:val="28"/>
          <w:sz w:val="28"/>
          <w:szCs w:val="28"/>
          <w:rtl w:val="true"/>
          <w:lang w:bidi="fa-IR"/>
        </w:rPr>
        <w:t>علم را به عمل وصل کن، و از خدا طلب فهم نما تا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بندگى چیست؟ فرمود سه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حضرت گفتم، مرا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وصیت و سفارش مى کنم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 اینها توصیه من است براى کسانى که قصد طریق خداوند را کنند، و از خداوند مى خواهم ترا براى عمل به آنها 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از آنها در ریاضت و تهذیب اخلاق نفسى است، و سه تا درباره حلم و سه تا درباره علم، پس حفظ کن و بپرهیز از سستى در عمل به اینها، عنوان بصرى گوید قلبم را براى آنها خالى کردم و خوب توجه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در ریاضت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خوردن آنچه اشتها ندارى، زیرا موجب حماقت و نادانى مى شود و نخور مگر در موقع گرسنگى، و اگر چیزى خوردى حلال بخور، و بسم الله بگو و یادآور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مَلأَ آدَمِىٌ وِعاءٌ شَرّاً مِنْ بَطْنه فَاِن کان و لا بدّفَثُلثٌ لطعامه و ثُلثُ لشرابه و ثُلثُ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هیچ ظرفى را پر نکرد که بدتر از شکمش باشد، پس اگر قصد پر کردن آن را دارد؛ یک سوم آن را براى غذا و یک سوم براى نوشیدن و یک سوم براى 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درباره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کسى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حرف زدى، ده تا مى شنوى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بگوئى، یکى نمى شنوى، و کسى که ترا دشنام داد، به او بگو اگر راست مى گوئى و صادقى در آنچه به من نسبت مى دهى، پس از خدا مى خواهم مرا ببخشد و اگر کاذبى در آنچه مى گوئى، پس از خدا مى خواهم ترا ببخشد و کسى که به تو وعده فحش در کلام داد پس تو او را به نصیحت و رعایت او وعده 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آن جاهلى از علماء سؤال کن، و بپرهیز از این که سؤال کنى از آنها از روى اعتراض و آزمایش و بپرهیز از این که به رأى خود عمل کنى و احتیاط را اخذ کن، در جمیع راهها، و از فتوا دادن فرار کن، مثل فرار کردن</w:t>
      </w:r>
    </w:p>
    <w:p>
      <w:pPr>
        <w:pStyle w:val="BookText"/>
        <w:rPr/>
      </w:pPr>
      <w:r>
        <w:rPr>
          <w:rFonts w:ascii="IRNazanin" w:hAnsi="IRNazanin" w:eastAsia="IRNazanin"/>
          <w:color w:val="111111"/>
          <w:sz w:val="28"/>
          <w:sz w:val="28"/>
          <w:szCs w:val="28"/>
          <w:rtl w:val="true"/>
          <w:lang w:bidi="fa-IR"/>
        </w:rPr>
        <w:t xml:space="preserve">تو از شیر، و گردن خود را پل براى مردم قرار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فتوا دادن بدون مدرک و توجه، مانند آن است که گردن خود را مثل پل کرده اى تا مردم از روى آن عبور کرده و تو در بیچارگى باقى مى مانى، و در محضر ربوبى فرداى قیامت جوابى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امام به اینجا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از نزد من اى اباعبدالله زیرا تو را نصیحت کردم و سخنان مرا فاسد مکن، و درود بر کسى که از هدایت پیروى کند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خداوند به ما علمى همراه به حلم عنایت کند، تا در پرتو آن به قرب الهى نایل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قمشه اى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فى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را بود ز الطاف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وصف دانش برد بارى</w:t>
      </w:r>
    </w:p>
    <w:p>
      <w:pPr>
        <w:pStyle w:val="BookText"/>
        <w:rPr/>
      </w:pPr>
      <w:r>
        <w:rPr>
          <w:rFonts w:ascii="IRNazanin" w:hAnsi="IRNazanin" w:eastAsia="IRNazanin"/>
          <w:color w:val="111111"/>
          <w:sz w:val="28"/>
          <w:sz w:val="28"/>
          <w:szCs w:val="28"/>
          <w:rtl w:val="true"/>
          <w:lang w:bidi="fa-IR"/>
        </w:rPr>
        <w:t xml:space="preserve">به گیتى عالمى کو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شمعش عالمى پروانه وار است</w:t>
      </w:r>
    </w:p>
    <w:p>
      <w:pPr>
        <w:pStyle w:val="BookText"/>
        <w:rPr/>
      </w:pPr>
      <w:r>
        <w:rPr>
          <w:rFonts w:ascii="IRNazanin" w:hAnsi="IRNazanin" w:eastAsia="IRNazanin"/>
          <w:color w:val="111111"/>
          <w:sz w:val="28"/>
          <w:sz w:val="28"/>
          <w:szCs w:val="28"/>
          <w:rtl w:val="true"/>
          <w:lang w:bidi="fa-IR"/>
        </w:rPr>
        <w:t xml:space="preserve">خلائق را به دانش پیشوا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اقلیم سعادت رهنما اوست</w:t>
      </w:r>
    </w:p>
    <w:p>
      <w:pPr>
        <w:pStyle w:val="BookText"/>
        <w:rPr/>
      </w:pPr>
      <w:r>
        <w:rPr>
          <w:rFonts w:ascii="IRNazanin" w:hAnsi="IRNazanin" w:eastAsia="IRNazanin"/>
          <w:color w:val="111111"/>
          <w:sz w:val="28"/>
          <w:sz w:val="28"/>
          <w:szCs w:val="28"/>
          <w:rtl w:val="true"/>
          <w:lang w:bidi="fa-IR"/>
        </w:rPr>
        <w:t xml:space="preserve">چراغ شام تاریک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تر ز ماه آسمان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که او را ناسزا گفت چه پاسخ داد؟</w:t>
      </w:r>
    </w:p>
    <w:p>
      <w:pPr>
        <w:pStyle w:val="BookText"/>
        <w:rPr/>
      </w:pPr>
      <w:r>
        <w:rPr>
          <w:rFonts w:ascii="IRNazanin" w:hAnsi="IRNazanin" w:eastAsia="IRNazanin"/>
          <w:color w:val="111111"/>
          <w:sz w:val="28"/>
          <w:sz w:val="28"/>
          <w:szCs w:val="28"/>
          <w:rtl w:val="true"/>
          <w:lang w:bidi="fa-IR"/>
        </w:rPr>
        <w:t xml:space="preserve">رقیبى سفله با عمّار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ناسزاها گفت بسیار</w:t>
      </w:r>
    </w:p>
    <w:p>
      <w:pPr>
        <w:pStyle w:val="BookText"/>
        <w:rPr/>
      </w:pPr>
      <w:r>
        <w:rPr>
          <w:rFonts w:ascii="IRNazanin" w:hAnsi="IRNazanin" w:eastAsia="IRNazanin"/>
          <w:color w:val="111111"/>
          <w:sz w:val="28"/>
          <w:sz w:val="28"/>
          <w:szCs w:val="28"/>
          <w:rtl w:val="true"/>
          <w:lang w:bidi="fa-IR"/>
        </w:rPr>
        <w:t xml:space="preserve">جوابش داد عمار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اى غافل ز زور و کیفر شاه</w:t>
      </w:r>
    </w:p>
    <w:p>
      <w:pPr>
        <w:pStyle w:val="BookText"/>
        <w:rPr/>
      </w:pPr>
      <w:r>
        <w:rPr>
          <w:rFonts w:ascii="IRNazanin" w:hAnsi="IRNazanin" w:eastAsia="IRNazanin"/>
          <w:color w:val="111111"/>
          <w:sz w:val="28"/>
          <w:sz w:val="28"/>
          <w:szCs w:val="28"/>
          <w:rtl w:val="true"/>
          <w:lang w:bidi="fa-IR"/>
        </w:rPr>
        <w:t xml:space="preserve">مرا گر لطف حق سازد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دارم تو گو صد گونه زشتى</w:t>
      </w:r>
    </w:p>
    <w:p>
      <w:pPr>
        <w:pStyle w:val="BookText"/>
        <w:rPr/>
      </w:pPr>
      <w:r>
        <w:rPr>
          <w:rFonts w:ascii="IRNazanin" w:hAnsi="IRNazanin" w:eastAsia="IRNazanin"/>
          <w:color w:val="111111"/>
          <w:sz w:val="28"/>
          <w:sz w:val="28"/>
          <w:szCs w:val="28"/>
          <w:rtl w:val="true"/>
          <w:lang w:bidi="fa-IR"/>
        </w:rPr>
        <w:t xml:space="preserve">و گر قهرش معاذاللّه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درکشد حق بوده دشنام</w:t>
      </w:r>
    </w:p>
    <w:p>
      <w:pPr>
        <w:pStyle w:val="BookText"/>
        <w:rPr/>
      </w:pPr>
      <w:r>
        <w:rPr>
          <w:rFonts w:ascii="IRNazanin" w:hAnsi="IRNazanin" w:eastAsia="IRNazanin"/>
          <w:color w:val="111111"/>
          <w:sz w:val="28"/>
          <w:sz w:val="28"/>
          <w:szCs w:val="28"/>
          <w:rtl w:val="true"/>
          <w:lang w:bidi="fa-IR"/>
        </w:rPr>
        <w:t xml:space="preserve">سزاوارم هزاران ناسزا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به یاد آور خدا را</w:t>
      </w:r>
    </w:p>
    <w:p>
      <w:pPr>
        <w:pStyle w:val="BookText"/>
        <w:rPr/>
      </w:pPr>
      <w:r>
        <w:rPr>
          <w:rFonts w:ascii="IRNazanin" w:hAnsi="IRNazanin" w:eastAsia="IRNazanin"/>
          <w:color w:val="111111"/>
          <w:sz w:val="28"/>
          <w:sz w:val="28"/>
          <w:szCs w:val="28"/>
          <w:rtl w:val="true"/>
          <w:lang w:bidi="fa-IR"/>
        </w:rPr>
        <w:t xml:space="preserve">پشیمان شد چه این پاسخ از او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گوئى نور ایمان بر دلش تافت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درس حلم خوان اى مرد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استاد کل، شاگرد احمد</w:t>
      </w:r>
    </w:p>
    <w:p>
      <w:pPr>
        <w:pStyle w:val="BookText"/>
        <w:rPr/>
      </w:pPr>
      <w:r>
        <w:rPr>
          <w:rFonts w:ascii="IRNazanin" w:hAnsi="IRNazanin" w:eastAsia="IRNazanin"/>
          <w:color w:val="111111"/>
          <w:sz w:val="28"/>
          <w:sz w:val="28"/>
          <w:szCs w:val="28"/>
          <w:rtl w:val="true"/>
          <w:lang w:bidi="fa-IR"/>
        </w:rPr>
        <w:t xml:space="preserve">که عالم را به علم و حلم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 و زیور داد و فرمان</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حکومتش مردى بر سر او خاشاک ریخت و مالک بر او از خدا طلب مغفرت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مالک خسرو ملک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 مردى بى درایت</w:t>
      </w:r>
    </w:p>
    <w:p>
      <w:pPr>
        <w:pStyle w:val="BookText"/>
        <w:rPr/>
      </w:pPr>
      <w:r>
        <w:rPr>
          <w:rFonts w:ascii="IRNazanin" w:hAnsi="IRNazanin" w:eastAsia="IRNazanin"/>
          <w:color w:val="111111"/>
          <w:sz w:val="28"/>
          <w:sz w:val="28"/>
          <w:szCs w:val="28"/>
          <w:rtl w:val="true"/>
          <w:lang w:bidi="fa-IR"/>
        </w:rPr>
        <w:t xml:space="preserve">به رخسار چو ماهش ریخت خاشاک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ابله بود و نادان بود و بى باک</w:t>
      </w:r>
    </w:p>
    <w:p>
      <w:pPr>
        <w:pStyle w:val="BookText"/>
        <w:rPr/>
      </w:pPr>
      <w:r>
        <w:rPr>
          <w:rFonts w:ascii="IRNazanin" w:hAnsi="IRNazanin" w:eastAsia="IRNazanin"/>
          <w:color w:val="111111"/>
          <w:sz w:val="28"/>
          <w:sz w:val="28"/>
          <w:szCs w:val="28"/>
          <w:rtl w:val="true"/>
          <w:lang w:bidi="fa-IR"/>
        </w:rPr>
        <w:t xml:space="preserve">غضب کرد آن نکو؟ حاشا که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شد روان با جان آگاه</w:t>
      </w:r>
    </w:p>
    <w:p>
      <w:pPr>
        <w:pStyle w:val="BookText"/>
        <w:rPr/>
      </w:pPr>
      <w:r>
        <w:rPr>
          <w:rFonts w:ascii="IRNazanin" w:hAnsi="IRNazanin" w:eastAsia="IRNazanin"/>
          <w:color w:val="111111"/>
          <w:sz w:val="28"/>
          <w:sz w:val="28"/>
          <w:szCs w:val="28"/>
          <w:rtl w:val="true"/>
          <w:lang w:bidi="fa-IR"/>
        </w:rPr>
        <w:t xml:space="preserve">نمازى و نیازى کرد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گفت با داناى هر راز</w:t>
      </w:r>
    </w:p>
    <w:p>
      <w:pPr>
        <w:pStyle w:val="BookText"/>
        <w:rPr/>
      </w:pPr>
      <w:r>
        <w:rPr>
          <w:rFonts w:ascii="IRNazanin" w:hAnsi="IRNazanin" w:eastAsia="IRNazanin"/>
          <w:color w:val="111111"/>
          <w:sz w:val="28"/>
          <w:sz w:val="28"/>
          <w:szCs w:val="28"/>
          <w:rtl w:val="true"/>
          <w:lang w:bidi="fa-IR"/>
        </w:rPr>
        <w:t xml:space="preserve">که یارب کش خط غفران به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در روز محشر شرمسارش</w:t>
      </w:r>
    </w:p>
    <w:p>
      <w:pPr>
        <w:pStyle w:val="BookText"/>
        <w:rPr/>
      </w:pPr>
      <w:r>
        <w:rPr>
          <w:rFonts w:ascii="IRNazanin" w:hAnsi="IRNazanin" w:eastAsia="IRNazanin"/>
          <w:color w:val="111111"/>
          <w:sz w:val="28"/>
          <w:sz w:val="28"/>
          <w:szCs w:val="28"/>
          <w:rtl w:val="true"/>
          <w:lang w:bidi="fa-IR"/>
        </w:rPr>
        <w:t xml:space="preserve">زنادانى گر او بر من جفا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ز ان خطا اى ایزد فرد</w:t>
      </w:r>
    </w:p>
    <w:p>
      <w:pPr>
        <w:pStyle w:val="BookText"/>
        <w:rPr/>
      </w:pPr>
      <w:r>
        <w:rPr>
          <w:rFonts w:ascii="IRNazanin" w:hAnsi="IRNazanin" w:eastAsia="IRNazanin"/>
          <w:color w:val="111111"/>
          <w:sz w:val="28"/>
          <w:sz w:val="28"/>
          <w:szCs w:val="28"/>
          <w:rtl w:val="true"/>
          <w:lang w:bidi="fa-IR"/>
        </w:rPr>
        <w:t xml:space="preserve">به دفترها بسى یابى،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سان حلم خوبان زمانه</w:t>
      </w:r>
    </w:p>
    <w:p>
      <w:pPr>
        <w:pStyle w:val="BookText"/>
        <w:rPr/>
      </w:pPr>
      <w:r>
        <w:rPr>
          <w:rFonts w:ascii="IRNazanin" w:hAnsi="IRNazanin" w:eastAsia="IRNazanin"/>
          <w:color w:val="111111"/>
          <w:sz w:val="28"/>
          <w:sz w:val="28"/>
          <w:szCs w:val="28"/>
          <w:rtl w:val="true"/>
          <w:lang w:bidi="fa-IR"/>
        </w:rPr>
        <w:t xml:space="preserve">تو هم بگزین ره ایزدپرستان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به حال زیردستان</w:t>
      </w:r>
    </w:p>
    <w:p>
      <w:pPr>
        <w:pStyle w:val="BookText"/>
        <w:rPr/>
      </w:pPr>
      <w:r>
        <w:rPr>
          <w:rFonts w:ascii="IRNazanin" w:hAnsi="IRNazanin" w:eastAsia="IRNazanin"/>
          <w:color w:val="111111"/>
          <w:sz w:val="28"/>
          <w:sz w:val="28"/>
          <w:szCs w:val="28"/>
          <w:rtl w:val="true"/>
          <w:lang w:bidi="fa-IR"/>
        </w:rPr>
        <w:t xml:space="preserve">به آب عفو، خشم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بنشان و زان خوبان بیاموز</w:t>
      </w:r>
    </w:p>
    <w:p>
      <w:pPr>
        <w:pStyle w:val="BookText"/>
        <w:rPr/>
      </w:pPr>
      <w:r>
        <w:rPr>
          <w:rFonts w:ascii="IRNazanin" w:hAnsi="IRNazanin" w:eastAsia="IRNazanin"/>
          <w:color w:val="111111"/>
          <w:sz w:val="28"/>
          <w:sz w:val="28"/>
          <w:szCs w:val="28"/>
          <w:rtl w:val="true"/>
          <w:lang w:bidi="fa-IR"/>
        </w:rPr>
        <w:t xml:space="preserve">که ایزد پاک سازد از گناهت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کشور جان پادشاهت</w:t>
      </w:r>
    </w:p>
    <w:p>
      <w:pPr>
        <w:pStyle w:val="BookText"/>
        <w:rPr/>
      </w:pPr>
      <w:r>
        <w:rPr>
          <w:rFonts w:ascii="IRNazanin" w:hAnsi="IRNazanin" w:eastAsia="IRNazanin"/>
          <w:color w:val="111111"/>
          <w:sz w:val="28"/>
          <w:sz w:val="28"/>
          <w:szCs w:val="28"/>
          <w:rtl w:val="true"/>
          <w:lang w:bidi="fa-IR"/>
        </w:rPr>
        <w:t xml:space="preserve">زخشم حق اگر جوئى 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یابى، چو خشم خود نشانى</w:t>
      </w:r>
    </w:p>
    <w:p>
      <w:pPr>
        <w:pStyle w:val="BookText"/>
        <w:rPr/>
      </w:pPr>
      <w:r>
        <w:rPr>
          <w:rFonts w:ascii="IRNazanin" w:hAnsi="IRNazanin" w:eastAsia="IRNazanin"/>
          <w:color w:val="111111"/>
          <w:sz w:val="28"/>
          <w:sz w:val="28"/>
          <w:szCs w:val="28"/>
          <w:rtl w:val="true"/>
          <w:lang w:bidi="fa-IR"/>
        </w:rPr>
        <w:t xml:space="preserve">الهى را ز خشم دوزخ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کش به راه حلم و پرهیز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برهانى ز قهر خویش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جا در بهشت جاودانش</w:t>
      </w:r>
      <w:bookmarkStart w:id="136" w:name="pg16193_176125"/>
    </w:p>
    <w:p>
      <w:pPr>
        <w:pStyle w:val="Heading2"/>
        <w:numPr>
          <w:ilvl w:val="1"/>
          <w:numId w:val="1"/>
        </w:numPr>
        <w:rPr/>
      </w:pPr>
      <w:bookmarkStart w:id="137" w:name="__RefHeading___Toc2926228_1280447820"/>
      <w:bookmarkStart w:id="138" w:name="_Toc49"/>
      <w:bookmarkEnd w:id="136"/>
      <w:bookmarkEnd w:id="137"/>
      <w:r>
        <w:rPr/>
        <w:t>48</w:t>
      </w:r>
      <w:r>
        <w:rPr>
          <w:rtl w:val="true"/>
        </w:rPr>
        <w:t>ـ میانه روى در حال غنا</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قَصداً فى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روى در غنا و بى نیازى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دیگر پرهیزگاران میانه روى در زندگى است، نه زندگى را بر خود سخت مى گیرند، و نه اسراف و تبذیر مى کنند، 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الْمُسْرِفِینَ هُمْ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کنندگان اصحاب آتش هستند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تبذیر کنندگان پیوسته برادر شیاطین هستند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مردم جهان این صفت پسندیده را رعایت کنند، جهان گلستان خواهد شد، در کره زمین منابع غذائى و حیاتى فراوانى است، ولى این خیال خامى است که کسى خیال کند این منابع نامحدود است خیر، منابع محدود است و اگر انسانها عادلانه از آن استفاده کنند، و عادلانه توزیع شود، در گوشه اى از این جهان فقرى دیده نخواهد شد، اسراف و تبذیر در طرفى فقر و گرسنگى و در طرفى مرگ را</w:t>
      </w:r>
    </w:p>
    <w:p>
      <w:pPr>
        <w:pStyle w:val="BookText"/>
        <w:rPr/>
      </w:pPr>
      <w:r>
        <w:rPr>
          <w:rFonts w:ascii="IRNazanin" w:hAnsi="IRNazanin" w:eastAsia="IRNazanin"/>
          <w:color w:val="111111"/>
          <w:sz w:val="28"/>
          <w:sz w:val="28"/>
          <w:szCs w:val="28"/>
          <w:rtl w:val="true"/>
          <w:lang w:bidi="fa-IR"/>
        </w:rPr>
        <w:t>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پانصد هزار دلار در شبانه روز مخارج یک دلال اسلحه بود، وقتى در طرفى از دنیا چنین است جاى تعجب نیست، در اتیوپى و جنوب سودان گروه گروه از گرسنگى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رسمى نشان مى دهد در عرض سال هزاران نفر در اثر گرسنگى مى میرند، و در طرفى میلیونها تن مواد غذائى براى اینکه نرخ بشکند به دریا ریخته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مسرفین و مبذّرین اگر خود شیطان نباشند برادر او هستند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مرحوم خوئى در شرح خود در ذیل این فراز دو احتمال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که مراد میانه روى در طلب مال و تحصیل ثروت باشد، یعنى در کسب مال و طلب روزى از میانه روى تجاوز نمى کند به حیثى که فرائض و واجبات او ترک شود، چنانکه در فرزندان و بندگان دنیا مشاهده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عشق به جمع آورى مال دارد از مسجد و نماز جماعت و چه بسا نماز واجب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مراد این باشد که با اینکه بى نیاز است، میانه روى در حرکات و سکنات و مصارف مالش بلکه جمیع افعالش دارد، یعنى اینکه توانگرى او موجب طغیان و خروج از حد اعتدال و تجاوز از حدّ نمى شود،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الاِْنسَانَ لَیَطْغَى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طغیان مى کند اگر ببیند که بى نیاز شده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آرى پرهیزگار مسلک قناعت برگزیده و از اسراف و تبذیر و بخل به دور است، نه آن قدر ولخرجى مى کند که مسرف و مبذّر شود، و نه سخت مى گیرد که در زمره بخلاء داخل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حسن عسکرى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للاقتصاد مقداراً فَاِنْ زاد علیه فهو</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میانه روى حدّ و مقدارى است که اگر شخص زیاده بر آن کند، بخیل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روایتى نیز از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الاقْتِصاد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میانه روى قناعت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یعنى از مرز قناعت نباید پائین تر آمد، و پائین تر از آن بخل است و بدترین بخل، بخل بر نفس است و که از دادن و رساندن مال به نفس خود هم مضایقه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السَّرَف مَثْواة و القَصد مَثراة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موضع فرود و تقلیل و کاستى، و میانه روى موضع و موجب ازدیاد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حیات طیّبه که در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ذَکَرٍ او اُنثى و هُوَ مُؤمِنْ فَلَنُحْیِیَنَّهُ حَیوةً طیّبةً و لَنَجْزیَنَّهُم اَجْرَهُم بِاَحسَن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عمل صالحى انجام داد خواه مرد، خواه زن و مؤمن بود زنده داریم او را زندگى پاکیزه اى و جزا دهیم اجرشان را به بهتر از آنچه عمل کرده 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سؤال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هى القناعة؛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r>
        <w:rPr>
          <w:rStyle w:val="FootnoteAnchor"/>
          <w:rtl w:val="true"/>
        </w:rPr>
        <w:footnoteReference w:id="3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عزیز، به نفس خود اکفاف و قناعت را سفارش و توصیه کن</w:t>
      </w:r>
      <w:r>
        <w:rPr>
          <w:rStyle w:val="FootnoteAnchor"/>
          <w:rtl w:val="true"/>
        </w:rPr>
        <w:footnoteReference w:id="306"/>
      </w:r>
      <w:r>
        <w:rPr>
          <w:rFonts w:ascii="IRNazanin" w:hAnsi="IRNazanin" w:eastAsia="IRNazanin"/>
          <w:color w:val="111111"/>
          <w:sz w:val="28"/>
          <w:sz w:val="28"/>
          <w:szCs w:val="28"/>
          <w:rtl w:val="true"/>
          <w:lang w:bidi="fa-IR"/>
        </w:rPr>
        <w:t>که بهترین بهره فرد قناعت است</w:t>
      </w:r>
      <w:r>
        <w:rPr>
          <w:rStyle w:val="FootnoteAnchor"/>
          <w:rtl w:val="true"/>
        </w:rPr>
        <w:footnoteReference w:id="307"/>
      </w:r>
      <w:r>
        <w:rPr>
          <w:rFonts w:ascii="IRNazanin" w:hAnsi="IRNazanin" w:eastAsia="IRNazanin"/>
          <w:color w:val="111111"/>
          <w:sz w:val="28"/>
          <w:sz w:val="28"/>
          <w:szCs w:val="28"/>
          <w:rtl w:val="true"/>
          <w:lang w:bidi="fa-IR"/>
        </w:rPr>
        <w:t>، بدان، جوانمردى در قناعت است و راضى بودن به آنچه</w:t>
      </w:r>
    </w:p>
    <w:p>
      <w:pPr>
        <w:pStyle w:val="BookText"/>
        <w:rPr/>
      </w:pPr>
      <w:r>
        <w:rPr>
          <w:rFonts w:ascii="IRNazanin" w:hAnsi="IRNazanin" w:eastAsia="IRNazanin"/>
          <w:color w:val="111111"/>
          <w:sz w:val="28"/>
          <w:sz w:val="28"/>
          <w:szCs w:val="28"/>
          <w:rtl w:val="true"/>
          <w:lang w:bidi="fa-IR"/>
        </w:rPr>
        <w:t>دارى و خدا مى رساند، جوانمردى در بخشش است،</w:t>
      </w:r>
      <w:r>
        <w:rPr>
          <w:rStyle w:val="FootnoteAnchor"/>
          <w:rtl w:val="true"/>
        </w:rPr>
        <w:footnoteReference w:id="308"/>
      </w:r>
      <w:r>
        <w:rPr>
          <w:rFonts w:ascii="IRNazanin" w:hAnsi="IRNazanin" w:eastAsia="IRNazanin"/>
          <w:color w:val="111111"/>
          <w:sz w:val="28"/>
          <w:sz w:val="28"/>
          <w:szCs w:val="28"/>
          <w:rtl w:val="true"/>
          <w:lang w:bidi="fa-IR"/>
        </w:rPr>
        <w:t>از زیاده طلبى و حرص خود با قناعت انتقام کش، چنانکه از دشمن خود با قصاص انتقام مى گیرى</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نامرغوبترین خرما را مى خورد، و سپس آب روى آن مى آشامید و سپس دست روى شکم خود مى زد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ادخل بطنُه النار فَاَبعده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 مهما تعط بطنک بسؤلَه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فرجَک نالا منتهى الذّمِ أجْمَعا</w:t>
      </w:r>
    </w:p>
    <w:p>
      <w:pPr>
        <w:pStyle w:val="BookText"/>
        <w:rPr/>
      </w:pPr>
      <w:r>
        <w:rPr>
          <w:rFonts w:ascii="IRNazanin" w:hAnsi="IRNazanin" w:eastAsia="IRNazanin"/>
          <w:color w:val="111111"/>
          <w:sz w:val="28"/>
          <w:sz w:val="28"/>
          <w:szCs w:val="28"/>
          <w:rtl w:val="true"/>
          <w:lang w:bidi="fa-IR"/>
        </w:rPr>
        <w:t xml:space="preserve">کسى که شکمش او را داخل آتش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آتش داخل شکمش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دور مى کند، سپس این شعر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خواهش و درخواست شکم و فرج خود را برآوردى و اجابت نمودى،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پستى خود رسیده 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 هرگز بواسطه اسراف در مورد شکم و فرج خود جهنمى نشوى، و هرگز براى بى نیازى، تلاش مکن، تا ثروت اندوزى، که امور به دست دیگرى است، و آن که همه کار به دست او است، فرموده بى نیازى و ثروت در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خداوند متعال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الغِنى فى القَناعة و هم یَطْلُبُونَهُ فى کثرةِ العمال فلا یَجدونَه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را در قناعت قرار دادم و آنها در زیادى ثروت جستجو و طلب مى کنند و هرگز نمى یابند آن را</w:t>
      </w:r>
      <w:r>
        <w:rPr>
          <w:rFonts w:eastAsia="IRNazanin" w:cs="IRNazanin"/>
          <w:color w:val="111111"/>
          <w:sz w:val="28"/>
          <w:szCs w:val="28"/>
          <w:rtl w:val="true"/>
          <w:lang w:bidi="fa-IR"/>
        </w:rPr>
        <w:t>».</w:t>
      </w:r>
      <w:r>
        <w:rPr>
          <w:rStyle w:val="FootnoteAnchor"/>
          <w:rtl w:val="true"/>
        </w:rPr>
        <w:footnoteReference w:id="31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الغِنى فَما وَجَدتُ الاّ بالقناعة، علیکم بالقَناعة تَستَغْنُوا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طلب کردم نیافتم مگر به قناعت، بر شما است قناعت، تا</w:t>
      </w:r>
    </w:p>
    <w:p>
      <w:pPr>
        <w:pStyle w:val="BookText"/>
        <w:rPr/>
      </w:pPr>
      <w:r>
        <w:rPr>
          <w:rFonts w:ascii="IRNazanin" w:hAnsi="IRNazanin" w:eastAsia="IRNazanin"/>
          <w:color w:val="111111"/>
          <w:sz w:val="28"/>
          <w:sz w:val="28"/>
          <w:szCs w:val="28"/>
          <w:rtl w:val="true"/>
          <w:lang w:bidi="fa-IR"/>
        </w:rPr>
        <w:t>بى نیاز شوید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روایتى دیگر از حضرت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غُنْیَةٌ و الاِقْتِصادُ بُلْغَة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بى نیازى و توانگرى است و میانه روى چیزى است که کفایت زندگى مى کند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یعنى میانه روى مثل مالى است که مى توان زندگى روزمره را با آن گذراند به طورى که چیزى در آخر باقى نمى ماند، ولى قناعت بى نیازى است که دیگر به غیر محتاج نیست و نیاز به امر دیگرى هم ندارد، چقدر فرق است بین کسى که هر روز غذاى همان روز را دارد و باید براى فردا کار کند با کسى که بى 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بدى از قناعت دیدیم، که رو به اسراف گذاردیم، چرا خانواده هاى ما روى چشم و هم چشمى این قدر اسراف و این قدر ولخرجى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لباسهاى جدید با مدهاى جدید، شلوارهاى رنگارنگ، پیراهنهاى جورواجور، و اى کاش مى پوشیدند تا کهنه و پاره مى شد، یکى دو مجلس مى پوشند و مى گویند از مد افتاده یا دیگر زشت است، این لباسى را که در فلان مجلس و فلان عروسى پوشیدم، دوباره بپوشم؟ مگر نمى بینى فلانى با اینکه شوهرش کارگر است، براى این مجلس چادر و لباس جدیدى دوخته و پوشیده، چرا من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باید بدانند تا این روش در جامعه ما و در مملکت ما رایج است، بیچارگى و ذلت هم هست، هر روز محتاج یک کشورى هستیم، باید قناعت کنیم که قناعت موجب بى نیازى و قطع سلطه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تُغْنى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ثروتمند و بى نیاز مى کند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هرگاه هوس بلندپروازى و زندگى افرادى که بالاى دست تو هستند، توجه تو را جلب کرد، و خواستى از مسیر قناعت خارج شوى، از زندگى پیامبر و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کان خُبْزُه الشّعیر و حَلواه</w:t>
      </w:r>
    </w:p>
    <w:p>
      <w:pPr>
        <w:pStyle w:val="BookText"/>
        <w:rPr/>
      </w:pPr>
      <w:r>
        <w:rPr>
          <w:rFonts w:ascii="IRNazanin" w:hAnsi="IRNazanin" w:eastAsia="IRNazanin"/>
          <w:color w:val="111111"/>
          <w:sz w:val="28"/>
          <w:sz w:val="28"/>
          <w:szCs w:val="28"/>
          <w:rtl w:val="true"/>
          <w:lang w:bidi="fa-IR"/>
        </w:rPr>
        <w:t>التّمر و وَقُوده السَّعَفَ اذا وَجَدَه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نان او جو و حلوا و شیرینى او خرما و وسیله آتش گیراندن او چوب خرما بود، اگر آن را مى یافت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پس سعى کن اى برادر با یادآورى زندگى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خود، زندگى مقتصدانه و متعادلى برگزینى که به قول ابن میثم شارح نهج البلاغه، میانه روى فضیلت عدل در استعمال متاع دنیا است، و حذف زوائد بر 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اسراف و تبذیر دورى کن، که در روایت ریختن آب زیادى در ظرف پس از نوشیدن، یا دور ریختن هسته خرما از اسراف و تبذیر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رطب براى خوردن حاضران آوردند، که بعضى رطب را مى خوردند و هسته ان را به دور مى افکندند،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که این تبذیر است و خدا فساد را دوست نمى دارد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نیز نقل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عبور مى کردند که یکى از یارانشان به نام سعد مشغول وضو گرفتن بود، و آب زیاد در وضو مصرف مى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اسراف مى کنى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آب نیز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ان کُنتَ على 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چند در کنار نهر باشى</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مرحوم الهى این بلبل باغ سخن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قصداً فى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 یابد غنى در دار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گزیند اقتصاد زندگانى</w:t>
      </w:r>
    </w:p>
    <w:p>
      <w:pPr>
        <w:pStyle w:val="BookText"/>
        <w:rPr/>
      </w:pPr>
      <w:r>
        <w:rPr>
          <w:rFonts w:ascii="IRNazanin" w:hAnsi="IRNazanin" w:eastAsia="IRNazanin"/>
          <w:color w:val="111111"/>
          <w:sz w:val="28"/>
          <w:sz w:val="28"/>
          <w:szCs w:val="28"/>
          <w:rtl w:val="true"/>
          <w:lang w:bidi="fa-IR"/>
        </w:rPr>
        <w:t xml:space="preserve">نه با اسراف و تبذیر است خورسند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زنجیر حرص و بخل پابند</w:t>
      </w:r>
    </w:p>
    <w:p>
      <w:pPr>
        <w:pStyle w:val="BookText"/>
        <w:rPr/>
      </w:pPr>
      <w:r>
        <w:rPr>
          <w:rFonts w:ascii="IRNazanin" w:hAnsi="IRNazanin" w:eastAsia="IRNazanin"/>
          <w:color w:val="111111"/>
          <w:sz w:val="28"/>
          <w:sz w:val="28"/>
          <w:szCs w:val="28"/>
          <w:rtl w:val="true"/>
          <w:lang w:bidi="fa-IR"/>
        </w:rPr>
        <w:t xml:space="preserve">نه سرمست غرور بى نیازى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پابست خیالات مجازى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گدایان چون به ثروت دست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مستان سر زحکم عقل تابند</w:t>
      </w:r>
    </w:p>
    <w:p>
      <w:pPr>
        <w:pStyle w:val="BookText"/>
        <w:rPr/>
      </w:pPr>
      <w:r>
        <w:rPr>
          <w:rFonts w:ascii="IRNazanin" w:hAnsi="IRNazanin" w:eastAsia="IRNazanin"/>
          <w:color w:val="111111"/>
          <w:sz w:val="28"/>
          <w:sz w:val="28"/>
          <w:szCs w:val="28"/>
          <w:rtl w:val="true"/>
          <w:lang w:bidi="fa-IR"/>
        </w:rPr>
        <w:t xml:space="preserve">برون پاى از گلیم خویش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فرعونى به ملک و جاه نازند</w:t>
      </w:r>
    </w:p>
    <w:p>
      <w:pPr>
        <w:pStyle w:val="BookText"/>
        <w:rPr/>
      </w:pPr>
      <w:r>
        <w:rPr>
          <w:rFonts w:ascii="IRNazanin" w:hAnsi="IRNazanin" w:eastAsia="IRNazanin"/>
          <w:color w:val="111111"/>
          <w:sz w:val="28"/>
          <w:sz w:val="28"/>
          <w:szCs w:val="28"/>
          <w:rtl w:val="true"/>
          <w:lang w:bidi="fa-IR"/>
        </w:rPr>
        <w:t xml:space="preserve">ز شهوات رانى نفس خود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 خوانند دستور خدا را</w:t>
      </w:r>
    </w:p>
    <w:p>
      <w:pPr>
        <w:pStyle w:val="BookText"/>
        <w:rPr/>
      </w:pPr>
      <w:r>
        <w:rPr>
          <w:rFonts w:ascii="IRNazanin" w:hAnsi="IRNazanin" w:eastAsia="IRNazanin"/>
          <w:color w:val="111111"/>
          <w:sz w:val="28"/>
          <w:sz w:val="28"/>
          <w:szCs w:val="28"/>
          <w:rtl w:val="true"/>
          <w:lang w:bidi="fa-IR"/>
        </w:rPr>
        <w:t xml:space="preserve">ولى هنگام دولت پارسائى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نیکوان را راهنمائى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 حظ تن و جان بازیابند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فرمان جانان رخ نتابند</w:t>
      </w:r>
      <w:bookmarkStart w:id="139" w:name="pg16193_176133"/>
    </w:p>
    <w:p>
      <w:pPr>
        <w:pStyle w:val="Heading2"/>
        <w:numPr>
          <w:ilvl w:val="1"/>
          <w:numId w:val="1"/>
        </w:numPr>
        <w:rPr/>
      </w:pPr>
      <w:bookmarkStart w:id="140" w:name="__RefHeading___Toc2926230_1280447820"/>
      <w:bookmarkStart w:id="141" w:name="_Toc50"/>
      <w:bookmarkEnd w:id="139"/>
      <w:bookmarkEnd w:id="140"/>
      <w:r>
        <w:rPr/>
        <w:t>49</w:t>
      </w:r>
      <w:r>
        <w:rPr>
          <w:rtl w:val="true"/>
        </w:rPr>
        <w:t>ـ خشوع در عبادت</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خُشوعاً فى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تواضعى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دیگر پرهیزگاران خشوع در عبادت است، در مباحث قبل گذشت که از موارد استعمال این کلمه مى توان استفاده کرد که خشوع عمدتاً براى تواضع درونى است گرچه براى برون هم اطلاق شده است و خضوع براى تواضع اعضاء و جوارح برونى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خشوع در عبادت و نماز را خداوند از صفات مؤمنین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فِى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رستگار شدند مؤمنین، آن کسانى که در نمازشان خاشعند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قرآن نفرمود مؤمنین نماز خوانها هستند که این رسم هر مسلمان اسمى است، بلکه فرمود در نماز خاشع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نقل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دیدند که در نماز با ریش خود بازى مى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لو خَشَعَ قَلْبُه لَخَشَعَتْ جوارحه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قلبش خاشع بود،</w:t>
      </w:r>
    </w:p>
    <w:p>
      <w:pPr>
        <w:pStyle w:val="BookText"/>
        <w:rPr/>
      </w:pPr>
      <w:r>
        <w:rPr>
          <w:rFonts w:ascii="IRNazanin" w:hAnsi="IRNazanin" w:eastAsia="IRNazanin"/>
          <w:color w:val="111111"/>
          <w:sz w:val="28"/>
          <w:sz w:val="28"/>
          <w:szCs w:val="28"/>
          <w:rtl w:val="true"/>
          <w:lang w:bidi="fa-IR"/>
        </w:rPr>
        <w:t>جوراج او هم خاشع بودند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مرحوم خوئى بعد از ذکر این روایت در شرح خود،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دلالتى است بر این که خشوع در نماز به قلب و به جوارح است، اما خشوع به قلب این است که قلب را با تمام همّت برای نماز خالی کند، و اعراض و دوریاز غیر آن نماید پس غیر از عبادت و معبود در آن نباشد و اما خشوع به جوارح روى آوردن و توجه به نماز و عدم التفات به غیر و ترک کار عبث و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بازى با ریش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ابن عباس در تفسیر خشوع فرموده،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نشناسد چه کسى در طرف راست و چه کسى در طرف چپ او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تفسیر مجمع البیان در ذیل آیه فوق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خاضِعون متواضعون مُتَذَللّون لا یَدفعون اَبْصارهم عن مَواضِع سُجُودِهم و لا یَلْتَفِتون یِمینا و شمالاً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و متواضع و ذلیلند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خود را از مواضع سجده خود برنمى دارند و توجه به راست و چپ خود ندارند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حدیثى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هنگام نماز به آسمان نظر مى کرد اما هنگامى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فِى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 دیگر سر برنمى داشت و دائماً به زمین نگاه مى کرد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خشوع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فى الصلاة و أن یُقْبِلَ العبد بَقَلبِه کلّه على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در نماز و این که روى آورد بنده به</w:t>
      </w:r>
    </w:p>
    <w:p>
      <w:pPr>
        <w:pStyle w:val="BookText"/>
        <w:rPr/>
      </w:pPr>
      <w:r>
        <w:rPr>
          <w:rFonts w:ascii="IRNazanin" w:hAnsi="IRNazanin" w:eastAsia="IRNazanin"/>
          <w:color w:val="111111"/>
          <w:sz w:val="28"/>
          <w:sz w:val="28"/>
          <w:szCs w:val="28"/>
          <w:rtl w:val="true"/>
          <w:lang w:bidi="fa-IR"/>
        </w:rPr>
        <w:t>تمام قلب خود به طرف پروردگار عزوجل</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البته نماز از باب این است که بزرگترین عبادات است، خشوع در تمام عبادات لازم است و لذا مولى الموحدین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متقین در این خطبه یکى از صفات آنها را خشوع در مطلق عبادات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باید مواظب بود که دچار خشوع نفاق نگردیم، چنانکه در روایات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در این باره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تَخَشّع النفاق و هُوَ انْ یُرى الجَسَدُ خاشعا و القَلُب لَیَس بِخاشِع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حذر باشید و بترسید از خشوع نفاق و منافقانه و آن این است که بدن و جسد خاشع و قلب غیر خاشع باشد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تَعَوَّذوا باللّه مِنْ خُشُوع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البَدَن و نِفاق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برید به خدا از خشوع منافقانه، بدن خاشع و قلب حالت نفاق داشته 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خُشُوعَ الجَسَدِ عَلى ما فى القَلبِ فَهُوَ خُشُوعُ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خشوع و تواضع بدنش زیادتر از قلبش باشد، پس این حالت خشوع منافقانه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به دست مى آید که از امراض بزرگ قلب و بدن این نوع خشوع است که براى عوام فریبى جوارح را خاشع مى کند ولى قلب را نه، چه افرادى را دیدیم که براى رسیدن به مقاماتى در نزد مردم چنین کردند، و به خیال خود مردم را به خود جلب کردند، در حالى که دانایان آگاهند و فرد صالح و غیرصالح را از هم تشخیص مى دهند، مواظب باشید دچار چنین افرادى نشوید، و به دام آنها نیفتید، در حالى که باید خودمان نیز دچار این حالت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جوارح را براى خداوند خاشع کن به طورى که در برابر خداوند خود را فقیر و بى چیز دانى و چنان باش که نتوانى از درک عظمت و حضور قلب سربلند کنى، خداوند در قرآن لفظ خشوع را براى زمینهاى بى گیاه و خشک که فاقد حیات هستند، اطلاق کرده، یعنى که انسان خاشع هم در برابر خداوند و عظمت او مرده و فقاد 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بیا قبل از اینکه صداهاى ما روز قیامت از ترس حساب و کتاب و عظمت سیطره الهى خاشع شود، خاشع شویم، خداوند درباره روز قیامت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خَشَعَتِ الاصوات لِلرّحمن فَلا تَسْمَع اَلاّ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صداها در برابر خداوند رحمان خاشع شده و جز صداى آهسته چیزى نمى 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راغب گوید به معنى صداى آهسته و پنهان است و بعضى آن را به صداى آهسته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پاهاى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بعضى به حرکت لبها، بى آنکه صدائى از آن شنیده شود که تفاوت زیادى با هم ندارد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روح عبادت خشوع و حضور قلب است اگر مى خواهیم نماز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تقرب به درگاه الهى و سدّى مابین ما و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وَیَنْهَى عَنِ الْفَحْشَاءِ وَالْمُنکَرِ وَالْبَغْىِ</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باید به نمازمان روح دهیم، وگرنه از مرده کارى نباید، چه رسد در مرده دیگر که صاحب نماز باشد، اثر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در محجة البیضاء، امورى را که نماز با آنها حیات کامل خود را مى یابد شش چیز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معانى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تعظیم،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خوفى که منشأ آن تعظیم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آن درک تفصیر و توهم گناه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نظر مى رسد که همه اینها نتیجه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در ذیل بحث خشوع به حضور قلب که مایه خشوع است اشاره اى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فکر کرده اید چه کنیم تا حضور قلب پیدا کنیم؟ چرا وقتى مى گوید الله اکبر و نماز را شروع مى کند افکار به او هجوم مى آورد بازار، منزل، زن، بچه، اداره، همه و همه به سوى او مى آیند، گویا فقط او را در نماز مى یابند، و وقتى السلام علیکم را گفت و نماز را تمام کرد از انبوه افکار نجات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طنزى گفته شده که باید گفت نشانگر واقعیتهائى است، گویند کسى بود، که در رکعت اول مقدار فروش را مى رسید، و در رکعت دوم هزینه ها را حساب مى کرد، و در رکعت سوم جمع و تفریق، و در رکعت چهارم سود کامل و تمام و کمال را محاسبه مى نمود، و مى گفت السلام علیکم و رحمة الله و برکاته، بعد مى گفت خانم یک چائى با چرتکه من بیاور حساب مى کرد، بعد مى گفت الله اکبر، سبحان الله، خانم مى گفت چه شده مى گفت حساب حالا با حساب در نماز یکى درآمد چقدر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بیچاره نمازى که کار ماشین حساب کند چه فائده دارد، کجا انسان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علماى اخلاق را جمع کردم، و تجربه هائى نیز دارم، مى توان هفت اصل در مورد حضور قلب و چگونگى تحصیل آن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نماز و عشق به الله از همه چیز براى ما مجذوبتر باشد، زیرا حضور قلب انسان تابع دلبستگیهاى قلب است، به هر چه علاقه و تمایل داشت قلب و روح به آن مجذوب مى شود، اگر مال و ثروت و جاه و مقام و زن و شهوت و فرزند و عیال محبوب انسان شد قلب او نیز به طرف آنها منعطف مى شود پس سعى کنیم که با توجه به نماز و ارزش آن و ثوابهاى مترتب بر آن و این که اگر نماز قبول شود، بقیه عبادات قبول مى شود، جذب او شده و او مجذوب ما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اندیشه در حقارت و پستى دنیا، جاذبه هاى مانعِ حضور قلب جاذبه هاى مادى است، قیودِ ماده دست و پاگیر پرواز قلب و پر کشیدن آن است، باید در ثروتها و انسانهائى که در اثر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سیلها و زلزله ها یا مرگ و 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هیچ مى شوند اندیشید، در بى ارزشى دنیا نظاره کرد تا غل و زنجیر مادیت باز شود، هر چه جاذبه هاى مادى کمتر شد قدرت بر تمرکز حواس بیشتر مى شود، وقتى فهمید زن و بچه و مال و ثروت و کار در برابر ربّ الا رباب ناچیز بلکه هیچ است، متوجه به آن مبدأ فیاضى مى شود که همه چیز در ید قدرت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توجه به قدرت خداوند در حل مشکلات، مى دانم که مشکلاتى براى من در زندگى هست و این مختص به من نیست بلکه همه دارند و بدانم که غیر از خداوند کسى قادر به حل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توجهم به مشکل گشا است نه نفس مشکل، و لذا از هجوم افکار درباره مشکلات نجات مى 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قبل از نماز آمادگى پیدا کند، قبل از نماز فکر کند در عظمت خالق و ضعف مخلوق، بداند با چه کسى مى خواهد سخن گوید، و به یاد آمادى اولیاء خدا براى نماز افتد که رنگشان متغیر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آشنائى به محتواى نماز و فلسفه رکوع و سجود و قیام و قعود و آشنائى با معانى نماز مگر معنى نماز بیش از نیم ساعت طول مى کشد تا فرا گیرد، شما بگوئید دو ساعت، آیا دو ساعت براى تمام عمر نمى ارزد؟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ترک گناه ـ از جمله عوامل مؤثر در حضور قلب و خشوع و صفا و نورانیت عبادت،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قلب را از کشش حضور باز مى دارد، خصوصاً خوردن غذاى حرام که باعث تاریکى قلب مى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دور کردن عوامل پراکندگى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عامل براى برهم زدن حواس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بیرونى مثل این که انسان در میان جمعیتى</w:t>
      </w:r>
    </w:p>
    <w:p>
      <w:pPr>
        <w:pStyle w:val="BookText"/>
        <w:rPr/>
      </w:pPr>
      <w:r>
        <w:rPr>
          <w:rFonts w:ascii="IRNazanin" w:hAnsi="IRNazanin" w:eastAsia="IRNazanin"/>
          <w:color w:val="111111"/>
          <w:sz w:val="28"/>
          <w:sz w:val="28"/>
          <w:szCs w:val="28"/>
          <w:rtl w:val="true"/>
          <w:lang w:bidi="fa-IR"/>
        </w:rPr>
        <w:t>به نماز ایستد، و افراد از جلو چشم او عبور کنند، یا در زمان و مکانى است که ذهن مشوش است، در مکانى که ترس از درنده اى دارد، یا در زمانى که منتظر حادثه اى مثل باران و برف است، یا در مقابل عکس و یا در جائى که تزئین شده، اینها همگى عامل حواس پرتى هستند، اگر هم مجبور شد باید چشم به سجده گاه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نَسِیْتُ اَنْ أقولَ لک تُخَمِّر القُدَیر الذى فى البیت فَاِنّه لا ینبغى ان یکون فى البیت شىءٌ یَشْغل النّاس عن صلاتِهِم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فراموش کردم به تو بگویم، روى آن دیگ کوچک را که در خانه دارى بپوشان، زیرا سزاوار نیست در خانه چیزى باشد که مردم را از نمازشان بازداشته به خود مشغول کند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کلى براى همه کس در همه جا است، که نباید چیزى که او را از توجه به نماز بازمى دارد، در مقابلش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دیگر آمده که قبل از تحریم انگشتر طلا،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خود انگشترى از طلا داشتند، در بالاى منبر بودند که آن را درآورده و پرتاب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شَغَلَنى هذا نظرةً الیه و نظرةً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 مرا مشغول کرده، نظرى به آن و نظرى به شما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نظرم همیشه به شما و هدایت شما باشد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دیگر رسیده که ابوجهم، عبائى نفش دار براى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و بعد از نماز از بدن بیرون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ببرید به ابوجهم دهید، زیرا مرا الان در نماز مشغول به خود کرد و فرمودند عباى بى نقش او را بگیرید و نیز امر فرمودند تا بند کفش حضرت را عوض کنند، سپس در نماز چشم حضرت به آن افتاد که جدید شده پس امر فرمود تا کشیده شود و همان بندهاى کهنه</w:t>
      </w:r>
    </w:p>
    <w:p>
      <w:pPr>
        <w:pStyle w:val="BookText"/>
        <w:rPr/>
      </w:pP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نیز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کفشهاى زیبائى پوشیدند و از زیبائى آن خوششان آمد، پس سجده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کردم براى پروردگارم تا غضب نکند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کفشها را خارج کرده و به اولین سائلى که دیدارش کرد، دادند، و به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کفشى که ارزان قیمت باشد براى ایشان خریدارى نماید، و چنین کرده و پوشیدند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بزرگى نیز نقل شده که در باغ نماز مى خواند و پرنده اى آمد و از این شاخه به آن شاخه پریدو چشم و فکر او را به دنبال خود از این شاخه به آن شاخه برد، و شک کرد در رکعات نماز که چند رکعت خوانده، باغ را در راه خدا داد، و گفت این باغ را که مانع توجه من است نمى خواهم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دیگرى گفتند که در زیر درختى خواست با دلى صاف و فکرى آرام نماز گزارد، و صداى گنجشکها ذهن او را مشوش مى کرد، و دائماً با چوبدستى که در دست داشت، آنها را به پرواز درمى آورد تا فکر خود را برگرداند، ولى باز دوباره گنجشکها برمى گشتند، و روى درخت به صدا درمى آمدند، وقتى دید فائده ندارد، درخت را از ریشه کند، تا منشأ جاذبه از بین برود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آرى درخت شهوت انسان هم چنین است وقتى بلند شد و شاخه هایش زیاد گشت، افکار، مثل گنجشکها به سوى آن کشیده مى شوند و مثل مگسها که به طرف کثافات مى روند به طرف آن مى آیند و دفع آنها مشکلات زیادى دارد، این که عرب به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زیرا هر چه آن را ذُبّ یعنى دفع مى کند آبَ یعنى باز مى گردد و مجموعه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این شهوات بر اصلى واحد که حبّ دنیا است استوار است، حبّ دنیائى که رأس هر خطیئه و اساس هر نقصان و منبع هر فسادى است و خدا ما را از این امورى که موجب غفلت و عدم خشوع و حضور قلب است،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عوامل پراکندگى حواس، عامل درونى است و برگشت آن به همان مسائلى است که جاذبه به خدا را زیاد و حقارت دنیا و غیره را بیشتر مى کند، کسى که جاذبه هاى دنیوى اعم از ثروت و مال و جاه و مقام و غیره او را به خود جلب کرد، قهراً به طرف خدا جلب نشده و کسى که به آنها خشنود شد، به خدا و مناجات با وى خشنود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کردن حواس و حضور قلب و خشوع بسیار مشکل ولى لازم است، بزرگانى تصمیم گرفتند دو رکعت نماز بخوانند که از غیر خدا غافل و تنها به خدا مشغول و متوجه باشند، ولى عاجز ماندند، چه رسد به ما و اى کاش جزئى یا ثلثى از نماز ما از وسواس و شیطنت و غفلت خالى بود، تا جزو کسانى مى شدیم که عمل صالح و غیرصالح را مخلوط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پرداختن به دنیا و پرداختن به آخرت در یک قلب جاى نمى گیرد، و مثل آبى است که در قدحى پر از سرکه ریزند، هر قدر آب ریخته شود، به همان مقدار از سرکه کم مى شود و سر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سرکه بصورت سرکه باقى مى ماند و نه آب بصورت آب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کن این چند دقیقه نماز را با مشکلات وداع گوئى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در این دنیا مشغول شویم، و امورات زندگى را گسترده کنیم فکر</w:t>
      </w:r>
    </w:p>
    <w:p>
      <w:pPr>
        <w:pStyle w:val="BookText"/>
        <w:rPr/>
      </w:pPr>
      <w:r>
        <w:rPr>
          <w:rFonts w:ascii="IRNazanin" w:hAnsi="IRNazanin" w:eastAsia="IRNazanin"/>
          <w:color w:val="111111"/>
          <w:sz w:val="28"/>
          <w:sz w:val="28"/>
          <w:szCs w:val="28"/>
          <w:rtl w:val="true"/>
          <w:lang w:bidi="fa-IR"/>
        </w:rPr>
        <w:t>پراکنده تر مى شود و از سوئى به سوئى به پرواز درمى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پیشوایان خود بنگریم که چه مى کرده اند و چه بوده اند؟ در احوالات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گوشه اطاق آتش مى گیرد و اهل خانه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 کنند، و حضرت در آن موقع مشغول نماز بوده اند، وقتى نماز تمام مى شود، و جریان را به حضرت مى گویند و اعتراض مى کنند که چرا نماز را قطع نکردید؟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صداى شما را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مگر کسى که با خدا سخن مى گوید، سخن دیگرى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حریم جاى سخن غیر نیست، زیرا که اصلا غیرى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وقتى تیر را از پاى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بیرون مى آورند، دردى احساس نمى کند؟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ما سوى الله را فراموش مى کند، اینکه اعتراض مى کنند که چطور صداى سائلى را که چیزى مى خواست مى شنوند ولى درد را احساس نمى کنند، باید جواب داد که اى غافل، صداى سائل صداى خدائى است، و توجه به صداى خدائى توجه به خدا است نه توجه به خویش، اجابت درخواست سائل که محبوب خدا است آن را مى شنوند ولى صداى همهمه و شعله آتش را نمى شنوند و دردى احساس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خشوعاً فى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 آزاد مردان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ذوق بندگى در حضرت شاه</w:t>
      </w:r>
    </w:p>
    <w:p>
      <w:pPr>
        <w:pStyle w:val="BookText"/>
        <w:rPr/>
      </w:pPr>
      <w:r>
        <w:rPr>
          <w:rFonts w:ascii="IRNazanin" w:hAnsi="IRNazanin" w:eastAsia="IRNazanin"/>
          <w:color w:val="111111"/>
          <w:sz w:val="28"/>
          <w:sz w:val="28"/>
          <w:szCs w:val="28"/>
          <w:rtl w:val="true"/>
          <w:lang w:bidi="fa-IR"/>
        </w:rPr>
        <w:t xml:space="preserve">پرستش با دل خاشع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روى خود گشاید</w:t>
      </w:r>
    </w:p>
    <w:p>
      <w:pPr>
        <w:pStyle w:val="BookText"/>
        <w:rPr/>
      </w:pPr>
      <w:r>
        <w:rPr>
          <w:rFonts w:ascii="IRNazanin" w:hAnsi="IRNazanin" w:eastAsia="IRNazanin"/>
          <w:color w:val="111111"/>
          <w:sz w:val="28"/>
          <w:sz w:val="28"/>
          <w:szCs w:val="28"/>
          <w:rtl w:val="true"/>
          <w:lang w:bidi="fa-IR"/>
        </w:rPr>
        <w:t xml:space="preserve">بدین سان بندگان بخشند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ملکى از مه تا به ماهى</w:t>
      </w:r>
    </w:p>
    <w:p>
      <w:pPr>
        <w:pStyle w:val="BookText"/>
        <w:rPr/>
      </w:pPr>
      <w:r>
        <w:rPr>
          <w:rFonts w:ascii="IRNazanin" w:hAnsi="IRNazanin" w:eastAsia="IRNazanin"/>
          <w:color w:val="111111"/>
          <w:sz w:val="28"/>
          <w:sz w:val="28"/>
          <w:szCs w:val="28"/>
          <w:rtl w:val="true"/>
          <w:lang w:bidi="fa-IR"/>
        </w:rPr>
        <w:t xml:space="preserve">ز طوق بندگى بر گردن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یافتى آن ملک نیکوست</w:t>
      </w:r>
    </w:p>
    <w:p>
      <w:pPr>
        <w:pStyle w:val="BookText"/>
        <w:rPr/>
      </w:pPr>
      <w:r>
        <w:rPr>
          <w:rFonts w:ascii="IRNazanin" w:hAnsi="IRNazanin" w:eastAsia="IRNazanin"/>
          <w:color w:val="111111"/>
          <w:sz w:val="28"/>
          <w:sz w:val="28"/>
          <w:szCs w:val="28"/>
          <w:rtl w:val="true"/>
          <w:lang w:bidi="fa-IR"/>
        </w:rPr>
        <w:t xml:space="preserve">تعالى اللّه زملک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است این جهان و آن جهانش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خاشع بود آئینه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پیدا نگارین طلعت دوست</w:t>
      </w:r>
      <w:bookmarkStart w:id="142" w:name="pg16193_176143"/>
    </w:p>
    <w:p>
      <w:pPr>
        <w:pStyle w:val="Heading2"/>
        <w:numPr>
          <w:ilvl w:val="1"/>
          <w:numId w:val="1"/>
        </w:numPr>
        <w:rPr/>
      </w:pPr>
      <w:bookmarkStart w:id="143" w:name="__RefHeading___Toc2926232_1280447820"/>
      <w:bookmarkStart w:id="144" w:name="_Toc51"/>
      <w:bookmarkEnd w:id="142"/>
      <w:bookmarkEnd w:id="143"/>
      <w:r>
        <w:rPr/>
        <w:t>50</w:t>
      </w:r>
      <w:r>
        <w:rPr>
          <w:rtl w:val="true"/>
        </w:rPr>
        <w:t>ـ آراستگى در عین تهیدستى</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تَجَمُّلا فى فاقَة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جمالى در حالت فقر و تنگدستى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از باب تفعّل یعنى به سختى خود را زیبا و جمیل جلوه دادن، متقین در حالت فقر خود را غنى و بى نیاز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فقیرند، ولى اظهار غناء و بى نیازى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فقر خود را از مردم پنهان مى کنند، آنها عفت خود را از دست نداده و دست نیاز به سوى کسى دراز نمى کنند، و از دیگرى سؤال و درخواست نمى نمایند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خصلت مدح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تَعْرِفُهُمْ بِسیماهُمْ لا یَسْئَلُونَ النّاسَ إِلْحافاً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فرط عفاف چنان احوالشان بر مردم مشتبه شود که هر کس از حال آنها آگاه نباشد آنها را غنى و بى نیاز مى پندارد، اما آنهارا از سیمایشان مى شناسى، هرگز با اصرار چیزى از مردم</w:t>
      </w:r>
    </w:p>
    <w:p>
      <w:pPr>
        <w:pStyle w:val="BookText"/>
        <w:rPr/>
      </w:pPr>
      <w:r>
        <w:rPr>
          <w:rFonts w:ascii="IRNazanin" w:hAnsi="IRNazanin" w:eastAsia="IRNazanin"/>
          <w:color w:val="111111"/>
          <w:sz w:val="28"/>
          <w:sz w:val="28"/>
          <w:szCs w:val="28"/>
          <w:rtl w:val="true"/>
          <w:lang w:bidi="fa-IR"/>
        </w:rPr>
        <w:t>نمى خواهند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مورد اصحاب صُفّه است، اینها چهار صد نفر از مسلمانان مکه و اطراف مدینه بودند که نه خانه در مدینه داشتند، و نه خویشاوندى که به منزل آنها بروند، از این جهت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گزیده، و آمادگى کامل خود را براى شرکت در میدانهاى جنگ و جهاد اعلام داشته بودند، ولى چون اقامت آنها در مسجد با شؤون مسجد سازگار نبود، دستور داده شد به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سکوى بزرگ و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بیرون مسجد قرار داشت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شده و به مسلمین دستور داد به آنها کمک کنند و چنین کردند، آنها اوقات خود را مشغول تعلّم و عبادت بودند، هر کس آنها را مى دید به خاطر عفت نفس و خویشتندارى از سؤال، آنها را غنى مى پنداشت آنها این کار را براى رسیدن به رضوان الهى و ثواب فراوان الهى مى کردند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مرحوم خوئى در شرح خود گوید عدم درخواست با اصرار آنها که خداوند در آیه گوید، از باب سالبه به انتفاء موضوع است یعنى اصلا سؤال و درخواستى نمى کنند و عفّت باطنى آنها و حریت آنها اجازه مطلق سؤال چه با اصرار و چه بى اصرار نمى داده، چنانکه مى گوئید مثل او را ندیدیم، و مرادتان این است که اصلا مثل و شبیهى ندارد تا دیده باشم، این سالبه به انتفاء موضوع است، یعنى موضوعى که شبیه سؤال و درخواست باشد اصلا در کار نبوده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w:t>
      </w:r>
      <w:r>
        <w:rPr>
          <w:rStyle w:val="FootnoteAnchor"/>
          <w:rtl w:val="true"/>
        </w:rPr>
        <w:footnoteReference w:id="339"/>
      </w:r>
      <w:r>
        <w:rPr>
          <w:rFonts w:ascii="IRNazanin" w:hAnsi="IRNazanin" w:eastAsia="IRNazanin"/>
          <w:color w:val="111111"/>
          <w:sz w:val="28"/>
          <w:sz w:val="28"/>
          <w:szCs w:val="28"/>
          <w:rtl w:val="true"/>
          <w:lang w:bidi="fa-IR"/>
        </w:rPr>
        <w:t>دیگرى هم داده شده که مراد این است که اگر مضطر شوند، محترمانه مشکل خود را بدون اصرار به اطلاع برادر دینى خود مى رسانند، و هرگز با اصرار فراوان به این و آن از شخصیت و عفت نفس خود نمى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در مجمع البیان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ان یَرى اَثَرَ نِعمَتِه على عَبْدِه و یَکره البُوْس و التَّباؤس و یُحِبّ الحلیم المتعَفِّف مِنْ عباده و یبغض البذّى السائل المُلْحِف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اثر نعمت خود را بر بنده اش ببیند و کراهت دارد سختى و فقر را و دوست دارد صبور عفیف از بندگانش را، و انسان پست سؤال کننده و مصرّ را دشمن 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شخص پرهیزکار با سختى فقر را تحمل مى کند، و از آن نمى هراسد،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شىء الاّ عِنْدَنا خَزائنه</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منبع هر چیز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فقر در اسلام منفور است، فقر را سواد و سیاهى صورت در دو دنیا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سَوادُ الوَجه فىِ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گاهى فقر به انسان تحمیل مى شود، جنگ تحمیلى، زلزله، خشکسالى، قحطى، سیل و عوامل طبیعى گاهى موجب فقر و از بین رفتن سرمایه ها مى شود؛ عده اى فقیر و تنگدست و آواره به جاى مى گذارد، یا شخصى بالخصوص ورشکست مى شود، تلاش کرده فقیر نباشد ولى شد، اینجا جاى کفران نیست، جاى تجرّى و عصیان نیست، چرا با فقر خود را نابود کنیم؟ ممالکى بودند که در جنگ جهانى ویران شدند ولى با همت نیروهاى خود بلند شده و از دیگران سبقت گرفتند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متذکر مى شویم که فقر و فقیر مطلوب اسلام نیست، کسى نگوید باید حتماً فقیر داشته باشیم وگرنه بعضى احکام اسلام مثل خمس و زکات و صدقه از بین مى رود، زیرا جواب مى دهیم که اسلام نگفته باید موضوعات را حفظ کرده بلکه فرموده احکام را حفظ کنید، اصل استحباب صدقه و وجوب خمس و زکات و دیگر انفاقات را باید حفظ کرد، چون حکم اسلام است، ولى لازم نیست فقیر درست کنیم، چنانکه وقتى مى فرماید گوشت خوک حرام است نه اینکه حتماً خوک پرورش دهید، تا این موضوع باشد ولى استفاده نکنید، اصل حرمت را رعایت کنید که اگر</w:t>
      </w:r>
    </w:p>
    <w:p>
      <w:pPr>
        <w:pStyle w:val="BookText"/>
        <w:rPr/>
      </w:pPr>
      <w:r>
        <w:rPr>
          <w:rFonts w:ascii="IRNazanin" w:hAnsi="IRNazanin" w:eastAsia="IRNazanin"/>
          <w:color w:val="111111"/>
          <w:sz w:val="28"/>
          <w:sz w:val="28"/>
          <w:szCs w:val="28"/>
          <w:rtl w:val="true"/>
          <w:lang w:bidi="fa-IR"/>
        </w:rPr>
        <w:t>خوکى بود، از گوشت آن نخورید و همچنین است دیگر مسائل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زینت فقر و تنگدستى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اظهار فقر کند، قدر و ارزش خود را و شخصیت خود را ذلیل کرده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کردن فقر و امراض از جوانمردى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فقر را امانت در نزد خلقش قرار داده، پس کسى که آن را پنهان کند خدا اجر روزه دار نمازگزار به او عنایت کند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مؤمن را وقتى که فقیر و خویشتندار باشد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اینجا به حالاتى از علماء اشاره کنم که چگونه با زهد فقیرانه زیستند و تحمل کردند، و وجهه خود را از دست ندادند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 سید حسن قوچانى نجفى که یکى از شاگردان عالم بزرگوار آقا سید محمدباقر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مرحوم آیة 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وضع زندگى او نزدیک بوده است، درباره این مرد بزرگ مى 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زحمت مى کشید و شب و روز مشغول مطالعه و تفکر علمى بود، در مدرسه نیم آور ساکن بود و در شهر منزل نداشت و زن و بچه اش در درچه پیاز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و جمعه را به روستاى درچه پیاز مى رفت و عصر جمعه نان و ماست یک هفته را به مدرسه مى آورد و تا آخر هفته در مدرسه مانند سایر طلبه ها مى گذراند، سید محمدباقر شب زنده دار و شوخ طبع بود و فقیرانه به سر مى برد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مرحوم همائى درباره استاد خود آخوند ملاعبدالکریم گزى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راستى شیخ بهائى عصر خود بود، و مرجعیت تامه قضا و فتوا داشت، و در عین این که سى چهل سال تمام امور قضائى اصفهان و توابعش در دست او بود، شبى که درگذشت، خانواده او نفت چراغ و نان شب نداشتند، و مرحوم فشارکى از محل وجوهات حواله داد، تا براى خانواده او شام شب و لوازم معیشت تهیه کردند، و من خود یکى از حاضران آن واقعه و مباشر آن خدمت بوده ام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صنیع الدوله وضع خانه و بیرونى و اندرونى و سادگى زندگى فیلسوف عالى قدر مرحوم ملاهادى سبزوارى را با شرح و تفصیل آورده،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بیرونى آن مرحوم فضائى دارد به مساحت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ذرع و اتاقى است در طرف مشرق آن، که از خشت و گل بنا شده، و سقف آن از تیر و هیزم ناتراشیده است و دیوارها حتى از اندود کاهگل هم عارى است و هنگامى که ناصرالدین شاه به خراسان مى رفت در تاریخ اول ماه صفر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اتاق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 و ایشان هم همان جا از او پذیرایى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این دیدار در سفرنامه خراسان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الدوله چنین ادامه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درخت توت کهن در باغچه حیاط آن هست و تمام حجرات از خشت و گل است منتها کاهگل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نهار ایشان غالباً یک پول نان بود که بیشتر از یک سیر از آن نمى خوردند، و یک کاسه دوغ آسمان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عمر به واسطه کبرسن و نداشتن دندان، شامشان یک بشقاب چلو با خورش بى گوشت و روغن بود و به آب گوشت و اسفناج قناعت مى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کتابخانه مفصل نداشتند، کتابخانه ایشان عبارت بود از چند جلد معدود و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محققى بزرگ بود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حالات حاج ملاهادى سبزوارى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بعضى از آثار وى را خوانده بود، مى خواست او را ببیند و هنگامى که از تهران به مشهد مى رفت در سبزوار توقف نمود، و عازم خانه حاج ملاهادى سبزوارى گردید، و به ملتزمین سپرد که ورود او را به حاج ملاهادى اطلاع ندهند، و تنها، راه خانه دانشمند را پیش گرفت و ملتزمین از عقب ناصرالدین شاه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ناصرالدین شاه وارد خانه حاج ملاهادى شد، هنگام ظهر بود صاحب خانه بر سر سفره نشسته مى خواست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قاجار مشاهده کرد که غذاى آن دانشمند یک گرده نان است و لقمه هاى نان را در یک ظرف کوچک که مایعى در آن مى باشد فرو مى کند و در دهان مى گذارد و ناصرالدین شاه فهمید که در آن ظرف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سفره بر زمین نشست، و از حال صاحب خانه پرسید و در ضمن نظرى به اطراف انداخت، و مشاهده کرد که در آن اتاق جز یک قطعه نمد که بر زمین گسترده شده و سفره را روى آن قرار داده اند، چیزى دیده نمى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تصور مى کردن که زندگى شما خوب است و اینک مى بینم که بر نمد مى نشینید و نان و سرکه مى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قدرى صحبت ناصرالدین شاه فهمید که فرش دو اتاق دیگر که در آن خانه است نیز از نمد مى باشد و از حاجى پرسید، چرا به آن زندگى محقّر ساخته است، او گفت این سه قطعه نمد را هم که کف اتاق انداخته ام باید در این جهان بگذارم و بروم و این نمدها در دنیا مى ماند و من رفتنى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که شما دارید، نباید غذاى شما نان و سرکه باشد، و حاج ملاهادى سبزوارى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مستحق مى باشند و من به آنها کمک مى کنم و به همین جهت به خود من بیش از نان و سرکه نمى رسد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غذاى آن عالم نان و سرکه بود یا نان و نمک و در فصل بهار که در سبزوار سبزى فراوان مى باشد، چند شاخه سبزى هم به غذاى خود مى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شیعه و با وَرَع که در سراسر عمر درآمد خود را به مستحقین مى داد و خود به نان و سرکه و یا نان و نمک مى ساخت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آرى با این فقر، چنان عظمت و جمالى دارد که باید شاهان عالم بر خاک درگهش زانوى ادب سایند و به دست بوسى او افتخار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حاج شیخ محمدتقى بافقى این مرد بزرگ در مدت عمرش ـ هفتاد و دو سال ـ جز لباس کرباس و قدک اصفهان و یزد لباس دیگرى نپوشید، حتى عمامه اش هم کرباس بود هرگز ظروف چینى و بلور خارج استعمال نکرد و در منزلش ظرفى جز از جنس مس و سفالین پیدا نمى شد، و از آن دسته از مواد غذائى که از خارج وارد مى شد استفاده نکرد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اینها نمونه از احوالات زاهدان داراى عفت نفس بود که حاضر نشدند دست نیاز پیش کسى دراز کنند، و حالات دیگرانى چون شیخ انصارى، حاج شیخ عباس قمى، وحید بهبهانى، محقق اعرجى، ملاصدرا بلاغى، شاهدى دیگر بر وجود پرهیزگارانى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سراى شیرین زبان، الهى قمشه اى،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تجملا فى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بگاه احتیاج آن سر فرازان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گیرند ناز بى نیازان</w:t>
      </w:r>
    </w:p>
    <w:p>
      <w:pPr>
        <w:pStyle w:val="BookText"/>
        <w:rPr/>
      </w:pPr>
      <w:r>
        <w:rPr>
          <w:rFonts w:ascii="IRNazanin" w:hAnsi="IRNazanin" w:eastAsia="IRNazanin"/>
          <w:color w:val="111111"/>
          <w:sz w:val="28"/>
          <w:sz w:val="28"/>
          <w:szCs w:val="28"/>
          <w:rtl w:val="true"/>
          <w:lang w:bidi="fa-IR"/>
        </w:rPr>
        <w:t xml:space="preserve">به روز فقر تن را در 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 و جان را از تذلّل</w:t>
      </w:r>
    </w:p>
    <w:p>
      <w:pPr>
        <w:pStyle w:val="BookText"/>
        <w:rPr/>
      </w:pPr>
      <w:r>
        <w:rPr>
          <w:rFonts w:ascii="IRNazanin" w:hAnsi="IRNazanin" w:eastAsia="IRNazanin"/>
          <w:color w:val="111111"/>
          <w:sz w:val="28"/>
          <w:sz w:val="28"/>
          <w:szCs w:val="28"/>
          <w:rtl w:val="true"/>
          <w:lang w:bidi="fa-IR"/>
        </w:rPr>
        <w:t xml:space="preserve">که بر حاجاتشان آگه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کس که آنان مستمندند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عاشق گر بسوزد یا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غیر معشوقش نوازد</w:t>
      </w:r>
    </w:p>
    <w:p>
      <w:pPr>
        <w:pStyle w:val="BookText"/>
        <w:rPr/>
      </w:pPr>
      <w:r>
        <w:rPr>
          <w:rFonts w:ascii="IRNazanin" w:hAnsi="IRNazanin" w:eastAsia="IRNazanin"/>
          <w:color w:val="111111"/>
          <w:sz w:val="28"/>
          <w:sz w:val="28"/>
          <w:szCs w:val="28"/>
          <w:rtl w:val="true"/>
          <w:lang w:bidi="fa-IR"/>
        </w:rPr>
        <w:t xml:space="preserve">نیاز آور به کوى بى نیازى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 بر راه شاه دل نوازى</w:t>
      </w:r>
    </w:p>
    <w:p>
      <w:pPr>
        <w:pStyle w:val="BookText"/>
        <w:rPr/>
      </w:pPr>
      <w:r>
        <w:rPr>
          <w:rFonts w:ascii="IRNazanin" w:hAnsi="IRNazanin" w:eastAsia="IRNazanin"/>
          <w:color w:val="111111"/>
          <w:sz w:val="28"/>
          <w:sz w:val="28"/>
          <w:szCs w:val="28"/>
          <w:rtl w:val="true"/>
          <w:lang w:bidi="fa-IR"/>
        </w:rPr>
        <w:t xml:space="preserve">مگو با ما سر یارى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شو تا حق نیکى گذارد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گر با اوئى او با تست بنیوش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یک لحظه ایزد را فراموش</w:t>
      </w:r>
      <w:bookmarkStart w:id="145" w:name="pg16193_176151"/>
    </w:p>
    <w:p>
      <w:pPr>
        <w:pStyle w:val="Heading2"/>
        <w:numPr>
          <w:ilvl w:val="1"/>
          <w:numId w:val="1"/>
        </w:numPr>
        <w:rPr/>
      </w:pPr>
      <w:bookmarkStart w:id="146" w:name="__RefHeading___Toc2926234_1280447820"/>
      <w:bookmarkStart w:id="147" w:name="_Toc52"/>
      <w:bookmarkEnd w:id="145"/>
      <w:bookmarkEnd w:id="146"/>
      <w:r>
        <w:rPr/>
        <w:t>51</w:t>
      </w:r>
      <w:r>
        <w:rPr>
          <w:rtl w:val="true"/>
        </w:rPr>
        <w:t>ـ صبر در شدائد</w:t>
      </w:r>
      <w:bookmarkEnd w:id="147"/>
    </w:p>
    <w:p>
      <w:pPr>
        <w:pStyle w:val="Heading3"/>
        <w:numPr>
          <w:ilvl w:val="2"/>
          <w:numId w:val="1"/>
        </w:numPr>
        <w:rPr/>
      </w:pPr>
      <w:bookmarkStart w:id="148" w:name="__RefHeading___Toc2926236_1280447820"/>
      <w:bookmarkStart w:id="149" w:name="_Toc53"/>
      <w:bookmarkEnd w:id="148"/>
      <w:r>
        <w:rPr>
          <w:rtl w:val="true"/>
        </w:rPr>
        <w:t>اشاره</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صَبْراً فى 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کردنى در سختى و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در برابر شدائد و انبوه مشکلات زندگى صبور و بردبارند و در شرائط سخت و دشوار از کوره درنمى روند و با اتکاء به نیروى لایزال الهى صبر و استقامت ورزیده و سرانجام به پیروزى نهائى نایل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صبر در فرازهاى قبل به طور مشروح بحث شد و گفته شد واژه صبر در اصل لغت به معنى حبس و نگهدارى است و سپس معانى جدیدى گرفته است، قتل صبر، کشتن توأم با شکنجه را گویند که طرف مقابل هیچ وسیله دفاعى ندارد، و این بواسطه حبس کردن و در تحت فشار قرار دادن حاصل مى شود، انسان وقتى در مقابل شهوات و مشکلات مقاومت کرد و نفس را از تعرض آنها حبس کرد، در فرهنگ قرآن و روایات صبر و استقامت بر آن اطلاق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نبىّ تویسرکانى این عالم بزرگوار و محقق جلیل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صبر حبس نفس است از زشتیهائى که اشتها دارد و وادار کردن آن بر طاعات، و کاملترین فرد صبر بازداشتن نفس از</w:t>
      </w:r>
      <w:bookmarkStart w:id="150" w:name="pg16193_176152"/>
    </w:p>
    <w:p>
      <w:pPr>
        <w:pStyle w:val="BookText"/>
        <w:rPr/>
      </w:pPr>
      <w:bookmarkEnd w:id="150"/>
      <w:r>
        <w:rPr>
          <w:rFonts w:ascii="IRNazanin" w:hAnsi="IRNazanin" w:eastAsia="IRNazanin"/>
          <w:color w:val="111111"/>
          <w:sz w:val="28"/>
          <w:sz w:val="28"/>
          <w:szCs w:val="28"/>
          <w:rtl w:val="true"/>
          <w:lang w:bidi="fa-IR"/>
        </w:rPr>
        <w:t>بهره هاى نفسانى و شهوات حیوانیه مباحه است چه رسد باز داشتن نفس را از زشتیها و عدم متابعت آنها به طورى که نفس مرکوب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مرکوب او شوند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شهوت به صبر باز آید</w:t>
      </w:r>
    </w:p>
    <w:p>
      <w:pPr>
        <w:pStyle w:val="BookText"/>
        <w:rPr/>
      </w:pPr>
      <w:r>
        <w:rPr>
          <w:rFonts w:ascii="IRNazanin" w:hAnsi="IRNazanin" w:eastAsia="IRNazanin"/>
          <w:color w:val="111111"/>
          <w:sz w:val="28"/>
          <w:sz w:val="28"/>
          <w:szCs w:val="28"/>
          <w:rtl w:val="true"/>
          <w:lang w:bidi="fa-IR"/>
        </w:rPr>
        <w:t xml:space="preserve">تلخى صبر اگر گلوگیر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خوشگوار خواهد بود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صبر جرعه جرعه خوردن غصه ها در مصائب و تحمل بلایا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نسبت به لغت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الحَبْسُ للنّفس مِنَ الفَزَع مِن المُکروه و الجَزَع عنه و انّما یَکونُ ذلک بِمنعِ باطِنه مِن الاضطراب و اعضائِه مِنَ الحَرَکاتِ الغَیر المعتادة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غایت صبر این است که فرقى بین نعمت و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مقابل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بلکه محنت را بر نعمت ترجیح دهد، زیرا علم به حسن عاقبت آن 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بحث هاى قبل دباره اقسام سه گانه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مصیبت، صبر در معصیت، صبر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مشروح سخن گفتیم که دیگر به آنها نمى پردازیم</w:t>
      </w:r>
      <w:r>
        <w:rPr>
          <w:rFonts w:eastAsia="IRNazanin" w:cs="IRNazanin"/>
          <w:color w:val="111111"/>
          <w:sz w:val="28"/>
          <w:szCs w:val="28"/>
          <w:rtl w:val="true"/>
          <w:lang w:bidi="fa-IR"/>
        </w:rPr>
        <w:t>.</w:t>
      </w:r>
    </w:p>
    <w:p>
      <w:pPr>
        <w:pStyle w:val="Heading3"/>
        <w:numPr>
          <w:ilvl w:val="2"/>
          <w:numId w:val="1"/>
        </w:numPr>
        <w:rPr/>
      </w:pPr>
      <w:bookmarkStart w:id="151" w:name="__RefHeading___Toc2926238_1280447820"/>
      <w:bookmarkStart w:id="152" w:name="_Toc54"/>
      <w:bookmarkEnd w:id="151"/>
      <w:r>
        <w:rPr>
          <w:rtl w:val="true"/>
        </w:rPr>
        <w:t>فرهنگ صبر در اسلام</w:t>
      </w:r>
      <w:bookmarkEnd w:id="1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اسلام خود نوعى فرهنگ و دانش است، دانشى که باید آموخت، باید در مواضع مختلف آن را تکرار کرد تا مثل هر صفتى براى انسان ملکه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احادیث صبر بسیار مورد مدح و مجد قرار گرفته، و صابران متصّف به صفاتى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بیش از هفتاد مرتبه این صفت پسندیده ذکر شده و نوزده مرتبه خطاب به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صبر را پیشه خود سازد، و بسیارى از خیرات و درجات مبتنى بر صبر و ثمره آن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قرار دادن بنى اسرائیل را به عنوان پیشوا و هدایتگر به خاطر صبر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الْحُسْنى عَلى بَنی إِسْرائیلَ بِما صَبَرُوا</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و همچنین اجر صابران را بواسطه صبر آنها بى حساب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یُوَفَّى الصّابِرُونَ أَجْرَهُمْ بِغَیْرِ حِساب</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غیر این آیات از آیات وارده در مورد صبر؛ و نیز در روایات بسیار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بِمَنزَلة الرأسِ مِنَ الجَسَد فَاذا ذَهَبَ الرأسُ ذَهَبَ الجَسَد کَذلکَ اِذا ذَهَبَ الصَّبرُ ذَهَبَ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ایمان به منزله سر نسبت به بدن است، پس زمانى که سر مى رود، بدن هم مى رود، همینطور وقتى صبر مى رود، ایمان هم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روایتى دیگر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مؤمن داخل قبرش شد، نماز در طرف راست و زکات در طرف چپ او قرار گرفته و اعمال نیک او سایه بان او مى شود و صبر در گوشه اى قرار مى گیرد، وقتى دو ملک سؤال مى آیند صبر به نماز و روزه و اعمال نیک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نزد شما است اگر عاجز شدید از یارى او من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جالبى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صابریم و شیعه هاى ما صابرتر از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چگونه صابرتر از شما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ما صبر مى کنیم بر آنچه مى دانیم ولى شیعیان ما صبر مى کنند، بر آنچه نمى دانند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نِصْفُ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کنى معنى نصف ایمان بودن صبر چیست؟ گویم غزالى در احیاء العلوم خود</w:t>
      </w:r>
    </w:p>
    <w:p>
      <w:pPr>
        <w:pStyle w:val="BookText"/>
        <w:rPr/>
      </w:pPr>
      <w:r>
        <w:rPr>
          <w:rFonts w:ascii="IRNazanin" w:hAnsi="IRNazanin" w:eastAsia="IRNazanin"/>
          <w:color w:val="111111"/>
          <w:sz w:val="28"/>
          <w:sz w:val="28"/>
          <w:szCs w:val="28"/>
          <w:rtl w:val="true"/>
          <w:lang w:bidi="fa-IR"/>
        </w:rPr>
        <w:t>دو وجه براى این روایات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ایمان اطلاق بر تصدیقات و اعمال مى شود، پس براى ایمان دو رکن است یکى یقین و دیگرى صبر، مراد از یقین، معارف قطعى است و مراد از صبر، عمل به مقتضاى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روایتى جمع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اَقلّ ما اوتیتُم الیقین و عَزیمةُ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کمترین چیزهائى که اعطا شده اید یقین و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وجه دوم این که ایمان مشتمل است بر امورى که نفع مى بخشد و بر امورى که ضرر مى زند، مؤمن باید اعمال نافع را انجام داده، و شکر گزارد، و اعمال مضرّ را ترک کرده، و صبر در مقابل ترک آنها کند، پس شکر در مقابل اعمال نافع و صبر در مقابل اعمال مضرّ است، پس شکر نصف ایمان است، و صبر نصف دیگر آن و به همین جهت یکى از صحابه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نصفان، نصف صبر و نصف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دو نصف است، نصفى صبر و نصفى شکر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صبر همین بس که تمام اخلاق حمیده به صبر برمى گردد، لکن براى این صبر در هر موردى اسمى است، اگر صبر در برابر شهوت شکم و فرج باشد، عفت نامند و اگر در تحمل امر غیر ملایمى و سختى باشد اسمهاى آن نزد مردم مختلف است، اگر در مصیبت باشد، صبر و ضد آن را جزع گویند، اگر در موقع بى نیازى و ثروتمند بودن باشد که خود را نبازد،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در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تکبر و خود را بزرگ شمردن باشد و اگر در جنگ باشد، شجاعت و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فرو نشاندن غضب باشد، حلم و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نوعى نادانى است و اگر در برابر حوادث خیر و شرّ روزگار باشد، سعه صدر و ضدش ناراحتى و ضیق صدر است، و اگر در مخفى کردن کلام باشد، کتمان سرّ است و اگر در برابر زیاده خواهى و زیاده بر زندگى معمولى باشد، زهد و ضدش حرص است و اگر</w:t>
      </w:r>
      <w:bookmarkStart w:id="153" w:name="pg16193_176155"/>
    </w:p>
    <w:p>
      <w:pPr>
        <w:pStyle w:val="BookText"/>
        <w:rPr/>
      </w:pPr>
      <w:bookmarkEnd w:id="153"/>
      <w:r>
        <w:rPr>
          <w:rFonts w:ascii="IRNazanin" w:hAnsi="IRNazanin" w:eastAsia="IRNazanin"/>
          <w:color w:val="111111"/>
          <w:sz w:val="28"/>
          <w:sz w:val="28"/>
          <w:szCs w:val="28"/>
          <w:rtl w:val="true"/>
          <w:lang w:bidi="fa-IR"/>
        </w:rPr>
        <w:t xml:space="preserve">صبر بر بهره هاى کم باشد، قناعت و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اشتمال صبر بر این صفات وقتى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سؤال کردند،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اکثر اعمال ایمان و عزیزترین اعمال آن است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154" w:name="__RefHeading___Toc2926240_1280447820"/>
      <w:bookmarkStart w:id="155" w:name="_Toc55"/>
      <w:bookmarkEnd w:id="154"/>
      <w:r>
        <w:rPr>
          <w:rtl w:val="true"/>
        </w:rPr>
        <w:t>فلسفه صبر</w:t>
      </w:r>
      <w:bookmarkEnd w:id="155"/>
    </w:p>
    <w:p>
      <w:pPr>
        <w:pStyle w:val="BookText"/>
        <w:rPr/>
      </w:pPr>
      <w:r>
        <w:rPr>
          <w:rFonts w:ascii="IRNazanin" w:hAnsi="IRNazanin" w:eastAsia="IRNazanin"/>
          <w:color w:val="111111"/>
          <w:sz w:val="28"/>
          <w:sz w:val="28"/>
          <w:szCs w:val="28"/>
          <w:rtl w:val="true"/>
          <w:lang w:bidi="fa-IR"/>
        </w:rPr>
        <w:t>در مباحث قبل به این بحث اشاره اى شد، و در ذیل این فراز نیز به چهار نکته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تمام کارهاى مثبت با موانعى روبرور است، کار مثبت و مهم بدون مخالف نمى شود، آزادى، استقلال، ایمان، تقوى، تحصیل دانش، کسب، بدون مشکل نمى شود، اگر اهل صبر نیستى وارد میدان نباید بشوى، اگر با یکى دو مانع مى خواهى کنار روى اصلا از اول پا در این مسیر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بزرگان که استاد استاد ما بود، و از مراجع محسوب مى شد یک نفر در مشکل مالى سختى گرفتار شده بود، و نامه تندى توأم با ناسزا به آقا نوشت و آخر نامه مشکل مالى خود را ذکر کرده بود، آقا نامه را خوانده بودند، و براى این که آن طرف خجالت نکشد، نامه را پشت کتابهاى کتابخانه خود انداخته بودند، و پیغام براى آن شخص داده بودند که بیا مثل اینکه نامه براى من داده بودى، و من آن نامه را انداخته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پشت کتابها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 دارید، او آمده بود، و مشکل را مطرح کرده و گره کارش اصلاح شده بود، و آن عالم بزرگوار فرموده بود، او فکر کرد نامه اش را نخوانده ام ولى این کار را کردم تا هم به او کمک شده باشد و هم ناراحت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ضامن اجراى تمام کارهاى خیر صبر است، با صبر مى توان به اهداف</w:t>
      </w:r>
    </w:p>
    <w:p>
      <w:pPr>
        <w:pStyle w:val="BookText"/>
        <w:rPr/>
      </w:pPr>
      <w:r>
        <w:rPr>
          <w:rFonts w:ascii="IRNazanin" w:hAnsi="IRNazanin" w:eastAsia="IRNazanin"/>
          <w:color w:val="111111"/>
          <w:sz w:val="28"/>
          <w:sz w:val="28"/>
          <w:szCs w:val="28"/>
          <w:rtl w:val="true"/>
          <w:lang w:bidi="fa-IR"/>
        </w:rPr>
        <w:t>عالى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گر پنج روزى صحبت گل بایدش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خار هجران صبر بلبل بایدش</w:t>
      </w:r>
    </w:p>
    <w:p>
      <w:pPr>
        <w:pStyle w:val="BookText"/>
        <w:rPr/>
      </w:pPr>
      <w:r>
        <w:rPr>
          <w:rFonts w:ascii="IRNazanin" w:hAnsi="IRNazanin" w:eastAsia="IRNazanin"/>
          <w:color w:val="111111"/>
          <w:sz w:val="28"/>
          <w:sz w:val="28"/>
          <w:szCs w:val="28"/>
          <w:rtl w:val="true"/>
          <w:lang w:bidi="fa-IR"/>
        </w:rPr>
        <w:t>بلبل چون عاشق گل است، گاه بدنش هم از خارها خون آلود شود ولى نمى هراسد، تو هم باید در کنار گلهاى روزگار از خارها نهراسى گرچه خون آلوده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انسان تحت فشار انگیزه هاى درونى و بیرونى است؛ همیشه انگیزه ها و نیازهائى او را به طرف گناه مى کشاند، هواها و نیازها و خواهشهاى نشأت گرفته از شهوت از درون و محیطهاى فاسد و شیطان و دوستان ناباب و غیره از برون مزاحم و رهزن مسیر تکامل و صلاح اویند، اگر نخواهد استقامت داشته باشد از کوره در مى رود، پس صبر عامل بازدارنده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اصولا دنیاى ما آمیخته با حوادث تلخ و شیرین، کامیابى و ناکامى، شکست و پیروزى، نیش و نوش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دوستان از دنیا مى روند و اگر از دنیا مأیوس شویم و در حادثه اول و دوم خود را ببازیم، مرده اى بیش نیستیم، انسان به امید زنده است، آدم مأیوس در حساب مرده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همه حوادث صبر کرد، تا به جائى رسید، اینکه در عرف مى گویند انشاء الله غم اول و آخرتان باشد، این دعا نیست، این نفرین است، یعنى امیدوارم انشاء الله اول از همه بمیرى، زیرا مگر مى شود در این دنیا مردن و از دست رفتن نباشد، اگر مى خواهى این غمى که الان بر تو وارده شده غم اول و آخر تو باشد، باید اول از همه بروى تا غمى نبینى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عامل امیدوارى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علم و دانش آموزى ثمره صبر است، از آیات قرآن نیز چنین استفاده مى شود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بعد از اینکه خداوند از نشانه هاى خود خبر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ذَلِکَ لاَیَات لِّکُلِّ صَبَّار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آنها نشانه هائى است براى هر صبر کننده و شکرگزارى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آفرینش، آیات خداوند است و علم به آنها نیاز به صبر دارد، آن هم صبر بسیار،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آثار هستى و عبرت گرفتن از آنها نیاز به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دانشمندان خارجى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مى کشد، تا کتاب مورچگان بنویسد که یک عالم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نیوتن گفته اند وقتى سیب از درخت به زمین افتاد، تا وقتى که علم به نیروى جاذبه زمین پیدا کرد،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یعنى درباره همین حادثه ساده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صبر و حوصله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یادگیرى صبر و استقامت، شرح حال علماء باید مطالعه شود، چه علماى مذهبى و چه غیرمذهبى، هر کس به جائى رسید چه در مسیر توحید و چه در غیر این مسیر، بدون صبر نرسید، امیدوارم خداوند ما را در علم آموزى در مسیر خود صبّار و شکور قرار دهد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 فى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را ز تسلیم و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سختى بود صبر و تحمّل</w:t>
      </w:r>
    </w:p>
    <w:p>
      <w:pPr>
        <w:pStyle w:val="BookText"/>
        <w:rPr/>
      </w:pPr>
      <w:r>
        <w:rPr>
          <w:rFonts w:ascii="IRNazanin" w:hAnsi="IRNazanin" w:eastAsia="IRNazanin"/>
          <w:color w:val="111111"/>
          <w:sz w:val="28"/>
          <w:sz w:val="28"/>
          <w:szCs w:val="28"/>
          <w:rtl w:val="true"/>
          <w:lang w:bidi="fa-IR"/>
        </w:rPr>
        <w:t xml:space="preserve">چه سختی ها که گیتی در پی 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نیروی صبوری دید بگریخت</w:t>
      </w:r>
    </w:p>
    <w:p>
      <w:pPr>
        <w:pStyle w:val="BookText"/>
        <w:rPr/>
      </w:pPr>
      <w:r>
        <w:rPr>
          <w:rFonts w:ascii="IRNazanin" w:hAnsi="IRNazanin" w:eastAsia="IRNazanin"/>
          <w:color w:val="111111"/>
          <w:sz w:val="28"/>
          <w:sz w:val="28"/>
          <w:szCs w:val="28"/>
          <w:rtl w:val="true"/>
          <w:lang w:bidi="fa-IR"/>
        </w:rPr>
        <w:t xml:space="preserve">بیابان جهان پرخار و خاشاک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بر مثال رخش چالاک</w:t>
      </w:r>
    </w:p>
    <w:p>
      <w:pPr>
        <w:pStyle w:val="BookText"/>
        <w:rPr/>
      </w:pPr>
      <w:r>
        <w:rPr>
          <w:rFonts w:ascii="IRNazanin" w:hAnsi="IRNazanin" w:eastAsia="IRNazanin"/>
          <w:color w:val="111111"/>
          <w:sz w:val="28"/>
          <w:sz w:val="28"/>
          <w:szCs w:val="28"/>
          <w:rtl w:val="true"/>
          <w:lang w:bidi="fa-IR"/>
        </w:rPr>
        <w:t xml:space="preserve">چو رخش صبر باشد نرم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پا به نرمى بر سر خار</w:t>
      </w:r>
    </w:p>
    <w:p>
      <w:pPr>
        <w:pStyle w:val="BookText"/>
        <w:rPr/>
      </w:pPr>
      <w:r>
        <w:rPr>
          <w:rFonts w:ascii="IRNazanin" w:hAnsi="IRNazanin" w:eastAsia="IRNazanin"/>
          <w:color w:val="111111"/>
          <w:sz w:val="28"/>
          <w:sz w:val="28"/>
          <w:szCs w:val="28"/>
          <w:rtl w:val="true"/>
          <w:lang w:bidi="fa-IR"/>
        </w:rPr>
        <w:t xml:space="preserve">جهان صحرا و سختیها سبک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صبورى همچو کوه سخت بنیاد</w:t>
      </w:r>
    </w:p>
    <w:p>
      <w:pPr>
        <w:pStyle w:val="BookText"/>
        <w:rPr/>
      </w:pPr>
      <w:r>
        <w:rPr>
          <w:rFonts w:ascii="IRNazanin" w:hAnsi="IRNazanin" w:eastAsia="IRNazanin"/>
          <w:color w:val="111111"/>
          <w:sz w:val="28"/>
          <w:sz w:val="28"/>
          <w:szCs w:val="28"/>
          <w:rtl w:val="true"/>
          <w:lang w:bidi="fa-IR"/>
        </w:rPr>
        <w:t xml:space="preserve">شکیبائى گزین چون پارسا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صبورى کن چو پیش آید غم و درد</w:t>
      </w:r>
    </w:p>
    <w:p>
      <w:pPr>
        <w:pStyle w:val="BookText"/>
        <w:rPr/>
      </w:pPr>
      <w:r>
        <w:rPr>
          <w:rFonts w:ascii="IRNazanin" w:hAnsi="IRNazanin" w:eastAsia="IRNazanin"/>
          <w:color w:val="111111"/>
          <w:sz w:val="28"/>
          <w:sz w:val="28"/>
          <w:szCs w:val="28"/>
          <w:rtl w:val="true"/>
          <w:lang w:bidi="fa-IR"/>
        </w:rPr>
        <w:t xml:space="preserve">شکیبائى ظفر بخشد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بى صبورى هیچ کس کام</w:t>
      </w:r>
    </w:p>
    <w:p>
      <w:pPr>
        <w:pStyle w:val="BookText"/>
        <w:rPr/>
      </w:pPr>
      <w:r>
        <w:rPr>
          <w:rFonts w:ascii="IRNazanin" w:hAnsi="IRNazanin" w:eastAsia="IRNazanin"/>
          <w:color w:val="111111"/>
          <w:sz w:val="28"/>
          <w:sz w:val="28"/>
          <w:szCs w:val="28"/>
          <w:rtl w:val="true"/>
          <w:lang w:bidi="fa-IR"/>
        </w:rPr>
        <w:t xml:space="preserve">چو سختى روى آرد مرد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صبر بشتابد پى کار</w:t>
      </w:r>
    </w:p>
    <w:p>
      <w:pPr>
        <w:pStyle w:val="BookText"/>
        <w:rPr/>
      </w:pPr>
      <w:r>
        <w:rPr>
          <w:rFonts w:ascii="IRNazanin" w:hAnsi="IRNazanin" w:eastAsia="IRNazanin"/>
          <w:color w:val="111111"/>
          <w:sz w:val="28"/>
          <w:sz w:val="28"/>
          <w:szCs w:val="28"/>
          <w:rtl w:val="true"/>
          <w:lang w:bidi="fa-IR"/>
        </w:rPr>
        <w:t xml:space="preserve">به جانش صبر او آرام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فلاحش دست گیرد کام بخشد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نگردد تنگدل در هیچ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شاخ صبرش نیک بختى</w:t>
      </w:r>
      <w:bookmarkStart w:id="156" w:name="pg16193_176159"/>
    </w:p>
    <w:p>
      <w:pPr>
        <w:pStyle w:val="Heading2"/>
        <w:numPr>
          <w:ilvl w:val="1"/>
          <w:numId w:val="1"/>
        </w:numPr>
        <w:rPr/>
      </w:pPr>
      <w:bookmarkStart w:id="157" w:name="__RefHeading___Toc2926242_1280447820"/>
      <w:bookmarkStart w:id="158" w:name="_Toc56"/>
      <w:bookmarkEnd w:id="156"/>
      <w:bookmarkEnd w:id="157"/>
      <w:r>
        <w:rPr/>
        <w:t>52</w:t>
      </w:r>
      <w:r>
        <w:rPr>
          <w:rtl w:val="true"/>
        </w:rPr>
        <w:t>ـ پرهیزگاران طالب حلالند</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طَلَباً فى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مال حلال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دیگر آنها این است که هرگز به دنبال مال از طریق حرام نیستند، حتى اگر هدیه اى براى آنها آورده شود، تا نفهمند از چه مالى است از آن استفاده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به دست مى آید، پرهیزگاران اولا در طلب روزى هستند، و انسانهاى تنبل و تن پرور و سربار جامعه نیستند و ثانیاً تلاشگرند ولى در مسیر حلال، طلب روزى مى کنند ولى روزى حلال و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خداوند متعال نیز به جز روزى حلال را براى بندگان خود تجویز نکرده است، گرچه همه چیز از او است ولى حق استفاده را فقط در امور طیّب و حلال و پاکیزه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مختلفى به خوردن اشیاء طیب امر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 و اعملوا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از پاکیزه ها، و عمل صالح و</w:t>
      </w:r>
    </w:p>
    <w:p>
      <w:pPr>
        <w:pStyle w:val="BookText"/>
        <w:rPr/>
      </w:pPr>
      <w:r>
        <w:rPr>
          <w:rFonts w:ascii="IRNazanin" w:hAnsi="IRNazanin" w:eastAsia="IRNazanin"/>
          <w:color w:val="111111"/>
          <w:sz w:val="28"/>
          <w:sz w:val="28"/>
          <w:szCs w:val="28"/>
          <w:rtl w:val="true"/>
          <w:lang w:bidi="fa-IR"/>
        </w:rPr>
        <w:t>نیک انجام دهید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این آیه نشان مى دهد که اجازه دادن خداوند به حق استفاده از طیبات منوط به انجام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نعمتهاى پاکیزه خداوند بخورى و سر به طغیان بردارى، تخلف از دستور ولى نعمت خود کرده اى و امر تو بدست او است تا با تو 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فِى الْأَرْضِ حَلاَلا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حلال و طیب از آنچه در زمین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مَاذَا أُحِلَّ لَهُمْ قُلْ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کنند چه چیزى براى آنها حلال است، بگو حلال است براى شما طیبات و پاکیزه ها</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آنچه انسان با آن ارتزاق مى کند، از بزرگترین عوامل مؤثر در جسم و روان و نسل آدمى است، روحیات انسان متأثر از غذائى است که مى خورد، بدن آدمى ساخته شده از چیزى است که تناول مى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مرحوم محمدباقر مجلسى هم نقل شده که در وقتى که مادرش بر او باردار بود، مرحوم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گفته بود، هر چه من در خانه مى آورم باید بخورى، نه چیز دیگرى، زیرا نمى خواهم غذاى مشتبهى بخورى، چون بر بچه مؤثر است، مرحوم مجلسى متول شده، و بزرگ مى شود، تا نوجوانى مى شود، روزى برحسب بازى و شیطنت بچه گانه چیزى شبیه میخ بزرگ یا جوالدوزى که به دست داشته در مشک یکى از آب کش ها فرو مى کند، و پا به فرار مى گذارد، خبر به پدر وى مى رسد و پس از این که خسارت را مى پردازد، به مادر وى مى گوید از تو سؤالى مى کنم باید جواب صحیح بدهى مگر نگفتى از غیر از آنچه من</w:t>
      </w:r>
    </w:p>
    <w:p>
      <w:pPr>
        <w:pStyle w:val="BookText"/>
        <w:rPr/>
      </w:pPr>
      <w:r>
        <w:rPr>
          <w:rFonts w:ascii="IRNazanin" w:hAnsi="IRNazanin" w:eastAsia="IRNazanin"/>
          <w:color w:val="111111"/>
          <w:sz w:val="28"/>
          <w:sz w:val="28"/>
          <w:szCs w:val="28"/>
          <w:rtl w:val="true"/>
          <w:lang w:bidi="fa-IR"/>
        </w:rPr>
        <w:t>مى آورم نخورى، گفت چنین نکردم، گفت خیر اگر چنین کرده بودى، این اتفاق نمى افتاد خوب فکر کن چه خورده اى که روى این بچه اثر گذاشته، و امروز چنین کرده است، پس از مدتى فکر، گفت یادم افتاد روزى در حیاط خانه خیاطى مى کردم انارى از درخت همسایه به خانه ما افتاد و من با سوزن به درون آن فرو کرده و مقدار آبى از آن خورده بودم و چون به یاد حرف شما افتادم بقیه را نخوردم، مرحوم مجلسى گفت معما روشن شد، سوزن جوالدوز، و انار مشک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 و اَفْضَلُها جُزءً طَلَبُ الحَلال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 دارد و افضل آنها طلب روزى حلال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یعنى به دنبال روزى حلال رفتن از بزرگترین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همین اصل در حدیثى دیگر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مَعَ اَکل الحَرامِ کالبَناء عَلَى الرَّمل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با خوردن حرام مثل بنا ساختن بر زمین رملى و شنى است که به هیچ وجه استقامت ندارد و ساختن ساختمان بر آن کارى عبث و بى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قدسى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نه جزء آن در طلب حلال است، پس اگر غذا خوردن و آشامیدن خود را طیّب و پاکیزه کردى، در حفظ و حمایت من هستى</w:t>
      </w:r>
      <w:r>
        <w:rPr>
          <w:rFonts w:eastAsia="IRNazanin" w:cs="IRNazanin"/>
          <w:color w:val="111111"/>
          <w:sz w:val="28"/>
          <w:szCs w:val="28"/>
          <w:rtl w:val="true"/>
          <w:lang w:bidi="fa-IR"/>
        </w:rPr>
        <w:t>».</w:t>
      </w:r>
      <w:r>
        <w:rPr>
          <w:rStyle w:val="FootnoteAnchor"/>
          <w:rtl w:val="true"/>
        </w:rPr>
        <w:footnoteReference w:id="3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بزنطى راوى معروف و صحابى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از خداوند عزوجل بخواه، حلال روزى من گرداند،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دانى حلال چیست؟ گفتم آنچه در نزد ما کسب پاکیزه و طیّب باشد، حلال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على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رزق و قوت برگزیدگان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قُوتُ المُصطَفَین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p>
    <w:p>
      <w:pPr>
        <w:pStyle w:val="BookText"/>
        <w:rPr/>
      </w:pPr>
      <w:r>
        <w:rPr>
          <w:rFonts w:ascii="IRNazanin" w:hAnsi="IRNazanin" w:eastAsia="IRNazanin"/>
          <w:color w:val="111111"/>
          <w:sz w:val="28"/>
          <w:sz w:val="28"/>
          <w:szCs w:val="28"/>
          <w:rtl w:val="true"/>
          <w:lang w:bidi="fa-IR"/>
        </w:rPr>
        <w:t xml:space="preserve">چنین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من رزقک الواسع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رزق و روزى واسع تو درخواست و طلب مى کنم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روایت است که وقتى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خوشش مى آمد از او سؤال مى کردند، شغل و حرفه تو چیست؟ اگر مى گفت شغلى ندارم،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عینى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روایات 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کسب و کار از طریق حلال روشن مى کند و این که حاضر نبودند، حتى لحظه اى یک فرد انگل و سربار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پبامبر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اکتسب مالا مِنْ غیر حِلّه کانَ زادهَ الى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کسب مال از طریق غیر حلال کند، آن مال زاد و توشه او بسوى آتش جهنم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یعنى در مسیر قیامت مال حلال زاد و توشه افراد بهشتى است، و مال حرام زاد و توشه افراد جهنمى و هر دسته از اینها با این غذاى سفر، به مقصد خود بهشت و جهنم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دیگر از آن بزرگوار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الحَلالَ اَرْبَعینَ یوماً نَوّر اللّه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چهل روز غذاى حلال بخورد، خداوند قلب او را نورانى 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این روایت ناظر به همان اثرى است که گفتیم لقمه حلال بر روان و روح و قلب آدمى دارد، لقمه حلال تا چهل روز نورانیت در قلب ایجاد مى کند، و در مقابل لقمه حرام تاریکى و گرفتگى و افسردگى دل را به همراه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مى فرمودند در مسجد الحرام جوانى دامن مرا گرفت و گفت نمى دانم، چرا حال دعا در این مکان پر عظمت که همه حال دعا و انابة دارند من ندارم،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اول اگر کسى بیاید، باید از خود بى خود شود، از گناهانت استغفار کن، شاید مال حرام خورده اى، وگرنه کانون نورى که هر فاقد نور را نورانى مى کند، چرا باید قلب تو را نورانى نکند، جائى که مرکز نور است، چرا نور قلب را نباید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روایات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شىء حلال حتى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حرمت ندارد هر چیزى حلال است ولى این از نظر حرمت تکلیفى است، یعنى تا ندانى حرام نیست بخورى ولى اثر وضعى خود را دارد، چنانکه اگر ندانى شیشه اى شراب است و بخورى فعل حرام انجام نداده اى، ولى آیا مست نمى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حرام هم اگر علم نداشته باشد، به حرمت آن، ولى آن تاریکى را براى قلب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همان حضرت است که براى خداوند فرشته اى است که بر بام بیت المقدس ندا مى دهد در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حَراماً لَمْ یقبل اللّه منه صَرفا و لا عدلا و الصَّرفُ النّافلة و العَدلُ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حرام خورد خداوند صرف و عدل او را قبول نکند، و صرف نوافل و مستحبات و عدل فرائض و واجبات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کمیل زبان از قلب ظهور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هر چه در قلب است به زبان مى آید و هر چه زبان مى گوید چیزى است که از دل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از غذا پابرجا است، پس نظر کن، در آنچه قلب و جسم تو از آن تغذّى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نباشد خداوند تسبیح و شکر تو را قبول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بزرگوارانى که این گونه توصیه مى کنند خود از عاملان به این دستورات الهى بوده اند، و جا دارد پرهیزگاران به آنها اقتدا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 خواهر شدّاد بن أوس قدح شیرى براى افطارى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حضرت توسط شخصى براى او برگردانده،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کجا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است بار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 و فرمودند</w:t>
      </w:r>
    </w:p>
    <w:p>
      <w:pPr>
        <w:pStyle w:val="BookText"/>
        <w:rPr/>
      </w:pPr>
      <w:r>
        <w:rPr>
          <w:rFonts w:ascii="IRNazanin" w:hAnsi="IRNazanin" w:eastAsia="IRNazanin"/>
          <w:color w:val="111111"/>
          <w:sz w:val="28"/>
          <w:sz w:val="28"/>
          <w:szCs w:val="28"/>
          <w:rtl w:val="true"/>
          <w:lang w:bidi="fa-IR"/>
        </w:rPr>
        <w:t>گوسفند از کجا بوده، گفت از مالم خریدم، پس آن حضرت نوشیدند، فرداى آن روز امّ عبدالله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یا رسول الله من براى شما شیر مى فرستم و شما برمى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رسولان قبل از من این گونه مأمور بودند که چیزى نخورند مگر طیّب باشد، و عملى نیز جز عمل صالح انجام ندهند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شاید از آیات و روایاتى که پس از خوردن مال حلال و طیّب، سخن از عمل صالح مى گوید بتوان استفاده کرد که خوردن مال حلال خود مؤثر در انجام عمل صالح و ازدیاد آن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اوصیاء این نبىّ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خواستند و به او هزار دینار دادند، و فرمودند آماده سفر به مصر شو، زیرا خانواده ما زیاد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حضرت براى روزى خانواده خود در مضیقه بودند و دست به تجارت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خرید و با تجار به طرف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نزدیک مصر شد، قافله اى در خارج مصر به آنها رسید، از آنها پرسیدند اوضاع تجارت چگونه است؟ و گفتند ما این متاع را که متاعى عمومى و مورد نیاز همگان 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آن قافله گفتند، در مصر از این متاع نیست، پس قسم خوردند، و عهد کردند که متاع خود را نفروشند مگر به دو برابر قیمتى که خود خریده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شىء یک دنیارى را به دو دینار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متاع را فروخته و پولها را گرفته، به مدینه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حالى که دو کیسه که در هر یک هزار دینار بود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سرمایه و این هم رنج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زیادى است، چگونه با متاع عمل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این که چگونه قسم خوردند،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قسم بر علیه مسلمانان مى خورید که به</w:t>
      </w:r>
    </w:p>
    <w:p>
      <w:pPr>
        <w:pStyle w:val="BookText"/>
        <w:rPr/>
      </w:pPr>
      <w:r>
        <w:rPr>
          <w:rFonts w:ascii="IRNazanin" w:hAnsi="IRNazanin" w:eastAsia="IRNazanin"/>
          <w:color w:val="111111"/>
          <w:sz w:val="28"/>
          <w:sz w:val="28"/>
          <w:szCs w:val="28"/>
          <w:rtl w:val="true"/>
          <w:lang w:bidi="fa-IR"/>
        </w:rPr>
        <w:t>ازاء یک دینار یک دینار سود برید، سپس یکى از کیسه ها را گرفته و فرمودند این رأس المال و سرمایه من که به شما دادم، و نیاز در این سود براى ما نیست،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مِجالَدَةُ السُّیوفِ اَهْوَنُ مِنْ طَلَبِ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شمشیرها بر کالبد و بدن در مبارزه، آسانتر از طلب حلال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جانم به فدایت اى رهبر جهانیان با این که نیازمند به پول براى خانواده خود بودى، راضى به این معامله پرسود نشدى گرچه براى حضرت حرام نبود و از این رو فقهاء مثل شیخ حرعاملى، در وسائل، فتوى به کراهت این گونه معامله داده اند، در مکتب این امام همام طلب مال حلال مشکلتر از شمشیر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مواظب باش و به خیال زیاده خواهى، حق و ناحق نکنى، اگر فکر مى کنى، با کلاه گذاشتن بر سر مردم رزق و روزیت زیاد مى شود فکر درستى نیست و بدان که، اگر معامله با طیب و رضایت برادر دینیت نبود، به فعل حرام مرتکب شده اى، و مالى که از حرام آید علاوه بر عذاب اخروى مالى بى برکت است، سعى کن حرمت مال مسلمان را نگاه دارى که در روایت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و احترام مال مسلمان مثل احترام و حرمت خون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مواظب باش با خوردن مالش خونش را نخورى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حجة الوداع و سفر آخرى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رفتند، در خطبه اى که ایراد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انما المؤمنون اِخْوَه و لا یحلّ لِمؤمِن مالُ اخیه الاّ مِنْ طیب نفس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مردن مؤمنان برادرند و حلال نیست براى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برادر دینى خود مگر با رضایت او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قرآن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کسانى که ایمان آورده اید، اموال خود را بین خود به باطل نخورید، مگر اینکه تجارت و معامله با رضایت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اى عزیز به خداوندى که تو را خلق کرده، و تا حال روزى داده، بیشتر از آنچه باید به دست تو رسد، نمى رسد، پس زیاد خود را خسته مکن، به امید خدا به سر کار خود رو و با کسب حلال امور خود بگذران، اگر حق را باطل کردى، و فکر کردى مال بسیار به هم زدى چه بسا در جائى از دست دهى که خود نمى فهمى، و اگر حساب کنى مى بینى آن مقدار که بنا بوده به تو رسد همان مقدار باقى مانده اى است که در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بیش از آنچه مقدر است به دست ما نمى آید، حکایتى عرض کنم، در روایتى آمده که روزى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شدند، و به مردى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و مرکوب مرا نگه دار، آن مرد هم لجام آن را سرقت کرده و قاطر را رها کرد، و رفت، پس از مدتى حضرت بیرون آمده، و در دستشان دو درهم بود، و خواستند به مرد دهند در عوض نگهدارى استر، ولى حضرت استر را بدون لجام یافتند؛ سپس به غلام خود دو درهم را دادند تا لجامى بخرد، غلام لجام استر حضرت را در بازار یافت، در حالى که آن سارق به دو درهم فروخته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لَیَحْرُمُ نَفْسَه المُرزَق الحلال بترک الصبر و لا یزداد على ما قُدِّرَ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نفس خود را محروم مى کند از روزى حلال به جهت عدم بردبارى ولى از آنچه براى او مقدر شده است زیاده بهره نمى برد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از مرحوم کلینى نقل کرده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امین در قلب من القاء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نفسى نمى میرد</w:t>
      </w:r>
    </w:p>
    <w:p>
      <w:pPr>
        <w:pStyle w:val="BookText"/>
        <w:rPr/>
      </w:pPr>
      <w:r>
        <w:rPr>
          <w:rFonts w:ascii="IRNazanin" w:hAnsi="IRNazanin" w:eastAsia="IRNazanin"/>
          <w:color w:val="111111"/>
          <w:sz w:val="28"/>
          <w:sz w:val="28"/>
          <w:szCs w:val="28"/>
          <w:rtl w:val="true"/>
          <w:lang w:bidi="fa-IR"/>
        </w:rPr>
        <w:t xml:space="preserve">مگر این که رزقش را کامل کند، پس پروا داشته باشید از خدا و طلب و کسب خود را زیبا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کندى رسیدن رزق، شما را سست نکند، که با معصیت خدا آن را طلب کنید، زیرا خداوند تبارک و تعالى ارزاق را به صورت حلال میان خلقش تقسیم مى کند و به صورت حرام تقسیم نکند، پس کسى که از خداوند بترسد صبر نماید خداوند رزق او را از طریق حلال مى رساند و کسى که هتک حجاب سرّ کرد و عجله نمود و رزق خود را از غیر طریق حلال به دست آورد، خداوند حلال او را مى برد و روز قیامت او را به پاى میز محاسبه خواهد کشید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در روایتى دیگر صاحب وسائل از مرحوم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بر دو نحو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مى رسد به صاحبش اگر چه طلب نکند، و نوع دوم این که معلقّ به طلب و خواست او است، پس آنچه براى عبد مقدور قسمت شده عاقبت به او مى رسد گرچه تلاشى براى آن نکند، و آنچه به سعى و کوشش شخص تقسیم مى شود، پس سزاوار است شخص آن را از طریق مشروع درخواست کند، نه غیر آن، پس اگر از جهت حرام طلب کرد و آن را یافت، همان رزق او محسوب شده، و روز قیامت محاسبه مى شود</w:t>
      </w:r>
      <w:r>
        <w:rPr>
          <w:rFonts w:eastAsia="IRNazanin" w:cs="IRNazanin"/>
          <w:color w:val="111111"/>
          <w:sz w:val="28"/>
          <w:szCs w:val="28"/>
          <w:rtl w:val="true"/>
          <w:lang w:bidi="fa-IR"/>
        </w:rPr>
        <w:t>.</w:t>
      </w:r>
      <w:r>
        <w:rPr>
          <w:rStyle w:val="FootnoteAnchor"/>
          <w:rtl w:val="true"/>
        </w:rPr>
        <w:footnoteReference w:id="3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اى که در پایان قابل تذکر است این است که بر زمامداران هر نظامى لازم است که شرائط و زمینه هاى اشتغال به کسب حلال را آماده کنند تا کسى دست به کسبهاى کاذب و حرام نزند، باید از قرآن یاد گیریم اگر در سوره نور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 زناکار را صد ضربه شلاق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وَالزَّانِى فَاجْلِدُوا کُلَّ وَاحِد مِّنْهُمَا مِائَةَ جَلْدَة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این قانون است ولى زمینه هاى این قانون را هم ذکر کرده که ازدواج کنید و زمینه ازدواج جوانهارا مهیا کنید و از فقر نترسید، خدا تأمین کننده است، بر روى</w:t>
      </w:r>
    </w:p>
    <w:p>
      <w:pPr>
        <w:pStyle w:val="BookText"/>
        <w:rPr/>
      </w:pPr>
      <w:r>
        <w:rPr>
          <w:rFonts w:ascii="IRNazanin" w:hAnsi="IRNazanin" w:eastAsia="IRNazanin"/>
          <w:color w:val="111111"/>
          <w:sz w:val="28"/>
          <w:sz w:val="28"/>
          <w:szCs w:val="28"/>
          <w:rtl w:val="true"/>
          <w:lang w:bidi="fa-IR"/>
        </w:rPr>
        <w:t>مسأله حجاب و عدم چشم چرانى و عفیف بودن مرد و زن تکیه مى کند</w:t>
      </w:r>
      <w:r>
        <w:rPr>
          <w:rStyle w:val="FootnoteAnchor"/>
          <w:rtl w:val="true"/>
        </w:rPr>
        <w:footnoteReference w:id="378"/>
      </w:r>
      <w:r>
        <w:rPr>
          <w:rFonts w:ascii="IRNazanin" w:hAnsi="IRNazanin" w:eastAsia="IRNazanin"/>
          <w:color w:val="111111"/>
          <w:sz w:val="28"/>
          <w:sz w:val="28"/>
          <w:szCs w:val="28"/>
          <w:rtl w:val="true"/>
          <w:lang w:bidi="fa-IR"/>
        </w:rPr>
        <w:t>و بسیار موارد تربیتى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کلام بحث شده که ارسال رسل و انزال کتب و وجود امام برحسب قاعده لطف است یعنى خداوند که این انسان را خلق کرده و رشد او را مى طلبد، خود باید شرائط این رشد را که رسول و کتاب و وجود امام است،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قاعده را در بقیه امور و نسبت به خودمان فراموش کرده ایم، اگر مى خواهیم فقر نباشد، باید با فقر مبارزه کنیم اگر مى خواهیم فساد نباشد باید روشهاى صحیح دیگر ارائه دهیم، زمانى بود که جوانها به عکسهاى زنان آلوده و شخصیتهاى کاذب روى آورده بودند، و ما مى گفتیم این کار صحیح نیست ولى حرف زدن کافى نبود، باید چیزى ارائه مى دادیم، و از این رو در مجله مکتب اسلام اقدام به عکسهائى شد از مشاهد مشرفه و غیره که اگر گفتند چه بزنیم، آنها را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کلى است، اگر کسى یا افرادى را منع از کارى کردیم، باید زمینه آن را فراهم کنیم، اگر مثلا مى گوئیم آقا روى دیوار اعلامیه و پوستر نچسبانید، باید در هر رهگذرى تابلو اعلانات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را گفتیم تا روشن شود بحث طلب حلال از مصادیق این قانون کلى است که باید زمینه را براى آن ایجاد کنیم، این بحث اجتماعى مفصّل و مهمى است که به جهت اختصار به آن اشاره اى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طلبا فى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روزى در پس کسب حلالند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آسوده زاندوه و وبالند</w:t>
      </w:r>
    </w:p>
    <w:p>
      <w:pPr>
        <w:pStyle w:val="BookText"/>
        <w:rPr/>
      </w:pPr>
      <w:r>
        <w:rPr>
          <w:rFonts w:ascii="IRNazanin" w:hAnsi="IRNazanin" w:eastAsia="IRNazanin"/>
          <w:color w:val="111111"/>
          <w:sz w:val="28"/>
          <w:sz w:val="28"/>
          <w:szCs w:val="28"/>
          <w:rtl w:val="true"/>
          <w:lang w:bidi="fa-IR"/>
        </w:rPr>
        <w:t xml:space="preserve">دهد رزق حلال آسایش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طاعت دلدار مایل</w:t>
      </w:r>
    </w:p>
    <w:p>
      <w:pPr>
        <w:pStyle w:val="BookText"/>
        <w:rPr/>
      </w:pPr>
      <w:r>
        <w:rPr>
          <w:rFonts w:ascii="IRNazanin" w:hAnsi="IRNazanin" w:eastAsia="IRNazanin"/>
          <w:color w:val="111111"/>
          <w:sz w:val="28"/>
          <w:sz w:val="28"/>
          <w:szCs w:val="28"/>
          <w:rtl w:val="true"/>
          <w:lang w:bidi="fa-IR"/>
        </w:rPr>
        <w:t xml:space="preserve">ستمکارى که جویاى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مردمش عیش مدام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نبیند روى آسایش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عاقبت آن آتش افروز</w:t>
      </w:r>
    </w:p>
    <w:p>
      <w:pPr>
        <w:pStyle w:val="BookText"/>
        <w:rPr/>
      </w:pPr>
      <w:r>
        <w:rPr>
          <w:rFonts w:ascii="IRNazanin" w:hAnsi="IRNazanin" w:eastAsia="IRNazanin"/>
          <w:color w:val="111111"/>
          <w:sz w:val="28"/>
          <w:sz w:val="28"/>
          <w:szCs w:val="28"/>
          <w:rtl w:val="true"/>
          <w:lang w:bidi="fa-IR"/>
        </w:rPr>
        <w:t xml:space="preserve">حرام از دل برد مهر و وفا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ناپاک قلب باصفا را</w:t>
      </w:r>
    </w:p>
    <w:p>
      <w:pPr>
        <w:pStyle w:val="BookText"/>
        <w:rPr/>
      </w:pPr>
      <w:r>
        <w:rPr>
          <w:rFonts w:ascii="IRNazanin" w:hAnsi="IRNazanin" w:eastAsia="IRNazanin"/>
          <w:color w:val="111111"/>
          <w:sz w:val="28"/>
          <w:sz w:val="28"/>
          <w:szCs w:val="28"/>
          <w:rtl w:val="true"/>
          <w:lang w:bidi="fa-IR"/>
        </w:rPr>
        <w:t xml:space="preserve">خرد را داور بیداد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شاد را ناشاد سازد</w:t>
      </w:r>
    </w:p>
    <w:p>
      <w:pPr>
        <w:pStyle w:val="BookText"/>
        <w:rPr/>
      </w:pPr>
      <w:r>
        <w:rPr>
          <w:rFonts w:ascii="IRNazanin" w:hAnsi="IRNazanin" w:eastAsia="IRNazanin"/>
          <w:color w:val="111111"/>
          <w:sz w:val="28"/>
          <w:sz w:val="28"/>
          <w:szCs w:val="28"/>
          <w:rtl w:val="true"/>
          <w:lang w:bidi="fa-IR"/>
        </w:rPr>
        <w:t xml:space="preserve">حرام آرد به دل صد فکر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جان را زیاد دوست غافل</w:t>
      </w:r>
    </w:p>
    <w:p>
      <w:pPr>
        <w:pStyle w:val="BookText"/>
        <w:rPr/>
      </w:pPr>
      <w:r>
        <w:rPr>
          <w:rFonts w:ascii="IRNazanin" w:hAnsi="IRNazanin" w:eastAsia="IRNazanin"/>
          <w:color w:val="111111"/>
          <w:sz w:val="28"/>
          <w:sz w:val="28"/>
          <w:szCs w:val="28"/>
          <w:rtl w:val="true"/>
          <w:lang w:bidi="fa-IR"/>
        </w:rPr>
        <w:t xml:space="preserve">هر آن کو پیشه ناپاک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جان خود غمناک دارد</w:t>
      </w:r>
    </w:p>
    <w:p>
      <w:pPr>
        <w:pStyle w:val="BookText"/>
        <w:rPr/>
      </w:pPr>
      <w:r>
        <w:rPr>
          <w:rFonts w:ascii="IRNazanin" w:hAnsi="IRNazanin" w:eastAsia="IRNazanin"/>
          <w:color w:val="111111"/>
          <w:sz w:val="28"/>
          <w:sz w:val="28"/>
          <w:szCs w:val="28"/>
          <w:rtl w:val="true"/>
          <w:lang w:bidi="fa-IR"/>
        </w:rPr>
        <w:t xml:space="preserve">نیفتد طایر دولت به دامش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زهر، حسرت در مدامش</w:t>
      </w:r>
    </w:p>
    <w:p>
      <w:pPr>
        <w:pStyle w:val="BookText"/>
        <w:rPr/>
      </w:pPr>
      <w:r>
        <w:rPr>
          <w:rFonts w:ascii="IRNazanin" w:hAnsi="IRNazanin" w:eastAsia="IRNazanin"/>
          <w:color w:val="111111"/>
          <w:sz w:val="28"/>
          <w:sz w:val="28"/>
          <w:szCs w:val="28"/>
          <w:rtl w:val="true"/>
          <w:lang w:bidi="fa-IR"/>
        </w:rPr>
        <w:t xml:space="preserve">حرام اندوه و غمناکى 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پاک، ناپاکى فزاید</w:t>
      </w:r>
    </w:p>
    <w:p>
      <w:pPr>
        <w:pStyle w:val="BookText"/>
        <w:rPr/>
      </w:pPr>
      <w:r>
        <w:rPr>
          <w:rFonts w:ascii="IRNazanin" w:hAnsi="IRNazanin" w:eastAsia="IRNazanin"/>
          <w:color w:val="111111"/>
          <w:sz w:val="28"/>
          <w:sz w:val="28"/>
          <w:szCs w:val="28"/>
          <w:rtl w:val="true"/>
          <w:lang w:bidi="fa-IR"/>
        </w:rPr>
        <w:t xml:space="preserve">حرام است آنچه یابى یا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است و بیش و کم محال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به جز طریق دین نپوئى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از سفره تقدیر جوئى</w:t>
      </w:r>
      <w:bookmarkStart w:id="159" w:name="pg16193_176170"/>
    </w:p>
    <w:p>
      <w:pPr>
        <w:pStyle w:val="Heading2"/>
        <w:numPr>
          <w:ilvl w:val="1"/>
          <w:numId w:val="1"/>
        </w:numPr>
        <w:rPr/>
      </w:pPr>
      <w:bookmarkStart w:id="160" w:name="__RefHeading___Toc2926244_1280447820"/>
      <w:bookmarkStart w:id="161" w:name="_Toc57"/>
      <w:bookmarkEnd w:id="159"/>
      <w:bookmarkEnd w:id="160"/>
      <w:r>
        <w:rPr/>
        <w:t>53</w:t>
      </w:r>
      <w:r>
        <w:rPr>
          <w:rtl w:val="true"/>
        </w:rPr>
        <w:t>ـ نشاط در مسیر هدایت</w:t>
      </w:r>
      <w:bookmarkEnd w:id="161"/>
    </w:p>
    <w:p>
      <w:pPr>
        <w:pStyle w:val="Heading3"/>
        <w:numPr>
          <w:ilvl w:val="2"/>
          <w:numId w:val="1"/>
        </w:numPr>
        <w:rPr/>
      </w:pPr>
      <w:bookmarkStart w:id="162" w:name="__RefHeading___Toc2926246_1280447820"/>
      <w:bookmarkStart w:id="163" w:name="_Toc58"/>
      <w:bookmarkEnd w:id="162"/>
      <w:r>
        <w:rPr>
          <w:rtl w:val="true"/>
        </w:rPr>
        <w:t>اشاره</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نشاطاً فى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ضلال و ضلالت و گمراهى است، یعنى از صفات دیگر پرهیزگاران نشاط در مسیر رشاد و حق است، آنها چون روحى با نشاط دارند، تمام اعمال آنها نیز منطبق بر نشاط است؛ عبادت و اعمال شبانه روز آنها با راحتى و نشاط انجام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سیماى آنها با نشاط و براى دیگران نشاط انگیز است، صورت آنها مایه و منبع سرور است، هر کس آنها را مى بیند، از کسالت بدر آمده، در اوج نشاط خود را مى یابد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نشاط نیروى اعتقاد آنها به ثوابهائى است که در انتظار آنها است و به آنها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سبکبالى که در خود احساس مى کنند به خاطر هدف بلند و شرف غایت آنها است</w:t>
      </w:r>
      <w:r>
        <w:rPr>
          <w:rFonts w:eastAsia="IRNazanin" w:cs="IRNazanin"/>
          <w:color w:val="111111"/>
          <w:sz w:val="28"/>
          <w:szCs w:val="28"/>
          <w:rtl w:val="true"/>
          <w:lang w:bidi="fa-IR"/>
        </w:rPr>
        <w:t>!</w:t>
      </w:r>
      <w:bookmarkStart w:id="164" w:name="pg16193_176171"/>
    </w:p>
    <w:p>
      <w:pPr>
        <w:pStyle w:val="Heading3"/>
        <w:numPr>
          <w:ilvl w:val="2"/>
          <w:numId w:val="1"/>
        </w:numPr>
        <w:rPr/>
      </w:pPr>
      <w:bookmarkStart w:id="165" w:name="__RefHeading___Toc2926248_1280447820"/>
      <w:bookmarkStart w:id="166" w:name="_Toc59"/>
      <w:bookmarkEnd w:id="164"/>
      <w:bookmarkEnd w:id="165"/>
      <w:r>
        <w:rPr>
          <w:rtl w:val="true"/>
        </w:rPr>
        <w:t>نشاط چگونه حاصل مى شود</w:t>
      </w:r>
      <w:bookmarkEnd w:id="166"/>
    </w:p>
    <w:p>
      <w:pPr>
        <w:pStyle w:val="BookText"/>
        <w:rPr/>
      </w:pPr>
      <w:r>
        <w:rPr>
          <w:rFonts w:ascii="IRNazanin" w:hAnsi="IRNazanin" w:eastAsia="IRNazanin"/>
          <w:color w:val="111111"/>
          <w:sz w:val="28"/>
          <w:sz w:val="28"/>
          <w:szCs w:val="28"/>
          <w:rtl w:val="true"/>
          <w:lang w:bidi="fa-IR"/>
        </w:rPr>
        <w:t>نشاط، نشأت گرفته و مولد هماهنگى روحیه و عمل است، اگر روحیه انسان مجذوب عملى شد، آن عمل با نشاط صورت مى گیرد، آن کس که عشق به کار و کسبى دارد، صبح زود با نشاط و زودتر از کارفرما به سر کار مى رود، اگر روحیه او مجذوب درس خواندن هم باشد، با نشاط درس مى خواند، و به کسى توجهى ندارد، و خود را در اوج خوشى مى بیند، چنانکه از خواجه نصیرالدین طوسى نقل شده که پس از مطالعه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المُلُوک، اَیْنَ اَبْناءُ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پادشاهان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ببینند آنها خوشى و سلطنت مى کنند یا من که با این نشاط مشغول مطالعه مى شوم و در باغستانهاى کتب به گردش مى پردازم و از آنها ثمر برمى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این مطلب را به شعر آورده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لذات دنیوى همه هیچ است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از تغیّر آن هیچ ترس نیست</w:t>
      </w:r>
    </w:p>
    <w:p>
      <w:pPr>
        <w:pStyle w:val="BookText"/>
        <w:rPr/>
      </w:pPr>
      <w:r>
        <w:rPr>
          <w:rFonts w:ascii="IRNazanin" w:hAnsi="IRNazanin" w:eastAsia="IRNazanin"/>
          <w:color w:val="111111"/>
          <w:sz w:val="28"/>
          <w:sz w:val="28"/>
          <w:szCs w:val="28"/>
          <w:rtl w:val="true"/>
          <w:lang w:bidi="fa-IR"/>
        </w:rPr>
        <w:t xml:space="preserve">روز تنعّم و شب عیش و طرب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شب مطالعه و روز درس نیست</w:t>
      </w:r>
    </w:p>
    <w:p>
      <w:pPr>
        <w:pStyle w:val="BookText"/>
        <w:rPr/>
      </w:pPr>
      <w:r>
        <w:rPr>
          <w:rFonts w:ascii="IRNazanin" w:hAnsi="IRNazanin" w:eastAsia="IRNazanin"/>
          <w:color w:val="111111"/>
          <w:sz w:val="28"/>
          <w:sz w:val="28"/>
          <w:szCs w:val="28"/>
          <w:rtl w:val="true"/>
          <w:lang w:bidi="fa-IR"/>
        </w:rPr>
        <w:t>اگر کسى طالب بازى نیز شد همین گونه با نشاط به دنبال آن مى 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کسى علاقه شدید به عبادت داشته باشد، عبادت با نشاط صورت مى گیرد، وگرنه اگر در حالت متعادل روحى نباشد و خسته و کوفته باشد، عبادت با کسالت صورت مى گیرد، و بسیار در نماز خواندن خود تجربه کرده ایم، گاهى آنقدر به نماز بى علاقگى نشان مى دهیم که مى گوئیم نماز را بخوانیم تا راحت شویم، گویا نماز عذابى است که تا نخوانیم راحت نشویم، و سریع نماز را مى خوانیم بى حال و بى نشاط و فکر مى کنیم در عذابیم و باید هر چه زودتر نجات یابیم، و گاه مى شود اگر در مقابل مردم بخواهیم نماز گزاریم، با آداب و با حال و با قرائت زیبا نماز مى خوانیم</w:t>
      </w:r>
      <w:r>
        <w:rPr>
          <w:rFonts w:eastAsia="IRNazanin" w:cs="IRNazanin"/>
          <w:color w:val="111111"/>
          <w:sz w:val="28"/>
          <w:szCs w:val="28"/>
          <w:rtl w:val="true"/>
          <w:lang w:bidi="fa-IR"/>
        </w:rPr>
        <w:t>.</w:t>
      </w:r>
      <w:bookmarkStart w:id="167" w:name="pg16193_176172"/>
    </w:p>
    <w:p>
      <w:pPr>
        <w:pStyle w:val="BookText"/>
        <w:rPr/>
      </w:pPr>
      <w:bookmarkEnd w:id="167"/>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علامات لِلْمُرائى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اذا رأى الناس و یَکسل اذا کان وحده و یُحبّ اَن یُحمَدَ فى جمیع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علامت براى انسان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مردم را ببیند با نشاط است و وقتى تنها باشد کسل است و دوست مى دارد در تمام امورش ستایش شود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مرد پرهیزگار برخلاف فرد ریاکننده در همه حال با سبکى و نشاط به کار و عبادت خود مشغول است و به غیر بى توجه</w:t>
      </w:r>
      <w:r>
        <w:rPr>
          <w:rFonts w:eastAsia="IRNazanin" w:cs="IRNazanin"/>
          <w:color w:val="111111"/>
          <w:sz w:val="28"/>
          <w:szCs w:val="28"/>
          <w:rtl w:val="true"/>
          <w:lang w:bidi="fa-IR"/>
        </w:rPr>
        <w:t>.</w:t>
      </w:r>
    </w:p>
    <w:p>
      <w:pPr>
        <w:pStyle w:val="Heading3"/>
        <w:numPr>
          <w:ilvl w:val="2"/>
          <w:numId w:val="1"/>
        </w:numPr>
        <w:rPr/>
      </w:pPr>
      <w:bookmarkStart w:id="168" w:name="__RefHeading___Toc2926250_1280447820"/>
      <w:bookmarkStart w:id="169" w:name="_Toc60"/>
      <w:bookmarkEnd w:id="168"/>
      <w:r>
        <w:rPr>
          <w:rtl w:val="true"/>
        </w:rPr>
        <w:t>چرا در عبادت بى نشاطیم</w:t>
      </w:r>
      <w:bookmarkEnd w:id="169"/>
    </w:p>
    <w:p>
      <w:pPr>
        <w:pStyle w:val="BookText"/>
        <w:rPr/>
      </w:pPr>
      <w:r>
        <w:rPr>
          <w:rFonts w:ascii="IRNazanin" w:hAnsi="IRNazanin" w:eastAsia="IRNazanin"/>
          <w:color w:val="111111"/>
          <w:sz w:val="28"/>
          <w:sz w:val="28"/>
          <w:szCs w:val="28"/>
          <w:rtl w:val="true"/>
          <w:lang w:bidi="fa-IR"/>
        </w:rPr>
        <w:t>بى نشاطى عوامل گوناگونى دارد، و عمده آن دو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ایمان به هدف و عدم اعتقاد به اعمالى که انجام مى دهیم، عده اى از ما که در عملشان بى نشاطند براى این است که هدف مشخصى ندارند، یا ایمان به هدف ندارند، علم به خدا و معاد دارند اما نور ایمان بر قلبشان سایه افکن نشده است، این ایمان و سستى در عقیده موجب بى نشاطى در عبادت مى شود، چنانکه اگر کسى هدفى براى درس خواندن و کار کردن نداشته باشد، با کسالت درس مى خواند و کار را انجام مى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خستگى ـ عدم نشاط در کار و عبادت گاهى از خستگى و کوفتگى جسمى و روحى نشأت مى گیرد، چنانکه بسیار در اعمال روزانه خصوصاً نماز خواندن آزموده ایم، وقتى از سر کار با خستگى آمده ایم، نماز خواندن براى ما سنگینى کرده، و انجام آن سریع، و با کسالت همراه است، هر دو عامل یعنى بى هدفى و خستگى را مى توان با تقویت ایمان و ترک عمل در حال خستگى درمان کرد، چنانکه در روایات است عبادات بدون نشاط و با خستگى انجام ندهید که موجب سرخوردگى انسان از عبادت مى شود باید در هر کارى نسبت به آن در خود شوق و علاقه ایجاد کنیم</w:t>
      </w:r>
    </w:p>
    <w:p>
      <w:pPr>
        <w:pStyle w:val="BookText"/>
        <w:rPr/>
      </w:pPr>
      <w:r>
        <w:rPr>
          <w:rFonts w:ascii="IRNazanin" w:hAnsi="IRNazanin" w:eastAsia="IRNazanin"/>
          <w:color w:val="111111"/>
          <w:sz w:val="28"/>
          <w:sz w:val="28"/>
          <w:szCs w:val="28"/>
          <w:rtl w:val="true"/>
          <w:lang w:bidi="fa-IR"/>
        </w:rPr>
        <w:t>عبادت نیز باید توأم با نشاط باشد و هدف از عبادت و بندگى صفاى نفس و قلب است، عبادت اگر در حال کسالت و بى نشاطى انجام گیرد موجب کدورت قلب مى شود و بهتر است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گفتنى است که در بعضى موارد و کارها عدم توجه طرف مقابل موجب بى نشاطى است مثلا اگر دانش آموزان توجه به معلم نکنند و معلم احساس بى توجهى کند، سرد و بى نشاط مى شود، یک سخنران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صاحب سخن را بر سر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بى نشاطى در بچه ها هم پیدا مى شود، فرزندان هدفشان در بیشتر اعمالشان جلب توجه پدر و مادر و بزرگترها است مثلا اگر خوب درس مى خوانند یا به اصطلاح حرکات و اعمالى مثل نماز خواندن انجام مى دهند، براى جلوه دادن خود است و باید در اعمال نیک او بزرگترها به ویژه پدر و مادر به او توجه کنند، تا تشویق شود و این کار بسیار اثر تربیتى در وى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عامل بى نشاطى را باید با ایمان قوى از بین برد، معلم مؤمن به ارزش کار و مبلّغ و سخنران معتقد به مبدأ و معاد از بى توجهى دانش آموز و مردم نمى نالند و همچون پیامبران الهى در اعمال الهى خود بى نشاطى نشان نمى دهند چون هدفى والا را دنبال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نشاطا فى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همى بینى در آن دلهاى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نشاطا فى هدى شوقاً الى الله</w:t>
      </w:r>
    </w:p>
    <w:p>
      <w:pPr>
        <w:pStyle w:val="BookText"/>
        <w:rPr/>
      </w:pPr>
      <w:r>
        <w:rPr>
          <w:rFonts w:ascii="IRNazanin" w:hAnsi="IRNazanin" w:eastAsia="IRNazanin"/>
          <w:color w:val="111111"/>
          <w:sz w:val="28"/>
          <w:sz w:val="28"/>
          <w:szCs w:val="28"/>
          <w:rtl w:val="true"/>
          <w:lang w:bidi="fa-IR"/>
        </w:rPr>
        <w:t xml:space="preserve">چو یابد راه کوى دلبرش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انگیز سازد خاطرش را</w:t>
      </w:r>
    </w:p>
    <w:p>
      <w:pPr>
        <w:pStyle w:val="BookText"/>
        <w:rPr/>
      </w:pPr>
      <w:r>
        <w:rPr>
          <w:rFonts w:ascii="IRNazanin" w:hAnsi="IRNazanin" w:eastAsia="IRNazanin"/>
          <w:color w:val="111111"/>
          <w:sz w:val="28"/>
          <w:sz w:val="28"/>
          <w:szCs w:val="28"/>
          <w:rtl w:val="true"/>
          <w:lang w:bidi="fa-IR"/>
        </w:rPr>
        <w:t xml:space="preserve">لقد آنست ناراً جانب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هدینى فى الدجى نور على نور</w:t>
      </w:r>
    </w:p>
    <w:p>
      <w:pPr>
        <w:pStyle w:val="BookText"/>
        <w:rPr/>
      </w:pPr>
      <w:r>
        <w:rPr>
          <w:rFonts w:ascii="IRNazanin" w:hAnsi="IRNazanin" w:eastAsia="IRNazanin"/>
          <w:color w:val="111111"/>
          <w:sz w:val="28"/>
          <w:sz w:val="28"/>
          <w:szCs w:val="28"/>
          <w:rtl w:val="true"/>
          <w:lang w:bidi="fa-IR"/>
        </w:rPr>
        <w:t xml:space="preserve">اضاء العین فى عین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بشریک من هذا الغلام</w:t>
      </w:r>
    </w:p>
    <w:p>
      <w:pPr>
        <w:pStyle w:val="BookText"/>
        <w:rPr/>
      </w:pPr>
      <w:r>
        <w:rPr>
          <w:rFonts w:ascii="IRNazanin" w:hAnsi="IRNazanin" w:eastAsia="IRNazanin"/>
          <w:color w:val="111111"/>
          <w:sz w:val="28"/>
          <w:sz w:val="28"/>
          <w:szCs w:val="28"/>
          <w:rtl w:val="true"/>
          <w:lang w:bidi="fa-IR"/>
        </w:rPr>
        <w:t xml:space="preserve">فوادى مهجتى نور الهداه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بهجتى عین الحیواه</w:t>
      </w:r>
    </w:p>
    <w:p>
      <w:pPr>
        <w:pStyle w:val="BookText"/>
        <w:rPr/>
      </w:pPr>
      <w:r>
        <w:rPr>
          <w:rFonts w:ascii="IRNazanin" w:hAnsi="IRNazanin" w:eastAsia="IRNazanin"/>
          <w:color w:val="111111"/>
          <w:sz w:val="28"/>
          <w:sz w:val="28"/>
          <w:szCs w:val="28"/>
          <w:rtl w:val="true"/>
          <w:lang w:bidi="fa-IR"/>
        </w:rPr>
        <w:t xml:space="preserve">تقر العین اذ راح المدام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الراح بالشرع الحرام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باد مستان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پویندگان راه وفا را</w:t>
      </w:r>
    </w:p>
    <w:p>
      <w:pPr>
        <w:pStyle w:val="BookText"/>
        <w:rPr/>
      </w:pPr>
      <w:r>
        <w:rPr>
          <w:rFonts w:ascii="IRNazanin" w:hAnsi="IRNazanin" w:eastAsia="IRNazanin"/>
          <w:color w:val="111111"/>
          <w:sz w:val="28"/>
          <w:sz w:val="28"/>
          <w:szCs w:val="28"/>
          <w:rtl w:val="true"/>
          <w:lang w:bidi="fa-IR"/>
        </w:rPr>
        <w:t xml:space="preserve">به انوار الهدى للمتّقینا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اشراق یحبّ المحسنینا</w:t>
      </w:r>
    </w:p>
    <w:p>
      <w:pPr>
        <w:pStyle w:val="BookText"/>
        <w:rPr/>
      </w:pPr>
      <w:r>
        <w:rPr>
          <w:rFonts w:ascii="IRNazanin" w:hAnsi="IRNazanin" w:eastAsia="IRNazanin"/>
          <w:color w:val="111111"/>
          <w:sz w:val="28"/>
          <w:sz w:val="28"/>
          <w:szCs w:val="28"/>
          <w:rtl w:val="true"/>
          <w:lang w:bidi="fa-IR"/>
        </w:rPr>
        <w:t xml:space="preserve">و اعطاء لاصحاب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باکواب و کاس من معین</w:t>
      </w:r>
    </w:p>
    <w:p>
      <w:pPr>
        <w:pStyle w:val="BookText"/>
        <w:rPr/>
      </w:pPr>
      <w:r>
        <w:rPr>
          <w:rFonts w:ascii="IRNazanin" w:hAnsi="IRNazanin" w:eastAsia="IRNazanin"/>
          <w:color w:val="111111"/>
          <w:sz w:val="28"/>
          <w:sz w:val="28"/>
          <w:szCs w:val="28"/>
          <w:rtl w:val="true"/>
          <w:lang w:bidi="fa-IR"/>
        </w:rPr>
        <w:t xml:space="preserve">یکى را مست چشم 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دردى کش خمّار کردند</w:t>
      </w:r>
    </w:p>
    <w:p>
      <w:pPr>
        <w:pStyle w:val="BookText"/>
        <w:rPr/>
      </w:pPr>
      <w:r>
        <w:rPr>
          <w:rFonts w:ascii="IRNazanin" w:hAnsi="IRNazanin" w:eastAsia="IRNazanin"/>
          <w:color w:val="111111"/>
          <w:sz w:val="28"/>
          <w:sz w:val="28"/>
          <w:szCs w:val="28"/>
          <w:rtl w:val="true"/>
          <w:lang w:bidi="fa-IR"/>
        </w:rPr>
        <w:t xml:space="preserve">یکى را ناز جانان دار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را نقش بیجان جان فزاید</w:t>
      </w:r>
    </w:p>
    <w:p>
      <w:pPr>
        <w:pStyle w:val="BookText"/>
        <w:rPr/>
      </w:pPr>
      <w:r>
        <w:rPr>
          <w:rFonts w:ascii="IRNazanin" w:hAnsi="IRNazanin" w:eastAsia="IRNazanin"/>
          <w:color w:val="111111"/>
          <w:sz w:val="28"/>
          <w:sz w:val="28"/>
          <w:szCs w:val="28"/>
          <w:rtl w:val="true"/>
          <w:lang w:bidi="fa-IR"/>
        </w:rPr>
        <w:t xml:space="preserve">یکى مست بتان لاله 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مخمور چشم آن نگار است</w:t>
      </w:r>
    </w:p>
    <w:p>
      <w:pPr>
        <w:pStyle w:val="BookText"/>
        <w:rPr/>
      </w:pPr>
      <w:r>
        <w:rPr>
          <w:rFonts w:ascii="IRNazanin" w:hAnsi="IRNazanin" w:eastAsia="IRNazanin"/>
          <w:color w:val="111111"/>
          <w:sz w:val="28"/>
          <w:sz w:val="28"/>
          <w:szCs w:val="28"/>
          <w:rtl w:val="true"/>
          <w:lang w:bidi="fa-IR"/>
        </w:rPr>
        <w:t xml:space="preserve">یکى با آب جو در کار مستى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هشیار صهباى الستى است</w:t>
      </w:r>
    </w:p>
    <w:p>
      <w:pPr>
        <w:pStyle w:val="BookText"/>
        <w:rPr/>
      </w:pPr>
      <w:r>
        <w:rPr>
          <w:rFonts w:ascii="IRNazanin" w:hAnsi="IRNazanin" w:eastAsia="IRNazanin"/>
          <w:color w:val="111111"/>
          <w:sz w:val="28"/>
          <w:sz w:val="28"/>
          <w:szCs w:val="28"/>
          <w:rtl w:val="true"/>
          <w:lang w:bidi="fa-IR"/>
        </w:rPr>
        <w:t xml:space="preserve">تو شادى با مى انگور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دانى شادى ایزدپرستان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زیبد نشاط آب و 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عشقبازان را چه دانى</w:t>
      </w:r>
      <w:bookmarkStart w:id="170" w:name="pg16193_176175"/>
    </w:p>
    <w:p>
      <w:pPr>
        <w:pStyle w:val="Heading2"/>
        <w:numPr>
          <w:ilvl w:val="1"/>
          <w:numId w:val="1"/>
        </w:numPr>
        <w:rPr/>
      </w:pPr>
      <w:bookmarkStart w:id="171" w:name="__RefHeading___Toc2926252_1280447820"/>
      <w:bookmarkStart w:id="172" w:name="_Toc61"/>
      <w:bookmarkEnd w:id="170"/>
      <w:bookmarkEnd w:id="171"/>
      <w:r>
        <w:rPr/>
        <w:t>54</w:t>
      </w:r>
      <w:r>
        <w:rPr>
          <w:rtl w:val="true"/>
        </w:rPr>
        <w:t>ـ پرهیز از طمع</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تَحَرُّجاً عن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براى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اجتناب از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مجتمع و محل اجتماع شىء است و سپس به تنگى و ضیق بین دو چیز اطلاق شده و براى امور ضیّق حرج اطلاق مى شود و نیز به معنى گناه هم آمده است، و ماده تفعّل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انفعال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دورى و اجتناب از گناه و ضیق است</w:t>
      </w:r>
      <w:r>
        <w:rPr>
          <w:rStyle w:val="FootnoteAnchor"/>
          <w:rtl w:val="true"/>
        </w:rPr>
        <w:footnoteReference w:id="380"/>
      </w:r>
      <w:r>
        <w:rPr>
          <w:rFonts w:ascii="IRNazanin" w:hAnsi="IRNazanin" w:eastAsia="IRNazanin"/>
          <w:color w:val="111111"/>
          <w:sz w:val="28"/>
          <w:sz w:val="28"/>
          <w:szCs w:val="28"/>
          <w:rtl w:val="true"/>
          <w:lang w:bidi="fa-IR"/>
        </w:rPr>
        <w:t>و در این فراز که به طمع اضافه شده یعنى دورى از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شوق و جذب شدن نفس به طرف چیزى است از روى شهوت و میل به آن چیز</w:t>
      </w:r>
      <w:r>
        <w:rPr>
          <w:rFonts w:eastAsia="IRNazanin" w:cs="IRNazanin"/>
          <w:color w:val="111111"/>
          <w:sz w:val="28"/>
          <w:szCs w:val="28"/>
          <w:rtl w:val="true"/>
          <w:lang w:bidi="fa-IR"/>
        </w:rPr>
        <w:t>.</w:t>
      </w:r>
      <w:r>
        <w:rPr>
          <w:rStyle w:val="FootnoteAnchor"/>
          <w:rtl w:val="true"/>
        </w:rPr>
        <w:footnoteReference w:id="38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بیشترین طمع به خاطر هواى نفسانى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طبع و</w:t>
      </w:r>
    </w:p>
    <w:p>
      <w:pPr>
        <w:pStyle w:val="BookText"/>
        <w:rPr/>
      </w:pPr>
      <w:r>
        <w:rPr>
          <w:rFonts w:ascii="IRNazanin" w:hAnsi="IRNazanin" w:eastAsia="IRNazanin"/>
          <w:color w:val="111111"/>
          <w:sz w:val="28"/>
          <w:sz w:val="28"/>
          <w:szCs w:val="28"/>
          <w:rtl w:val="true"/>
          <w:lang w:bidi="fa-IR"/>
        </w:rPr>
        <w:t>طبیعتى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طمع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 مذموم، ممدوح مثل مثل طمع در عفو خداوندى، چنانکه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رَأَیتُ مولاى ذنوبى فَزِعت، و اِذا رَأَیْتُ عَفْوکَ طَمِعْت؛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مولاى من گناهانم را مى بینم فزع و جزع مى کنم، و وقتى عفو تو را مى نگرم، طمع مى کنم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یا مثل طمع در رأفت و رحمت الهى چنانکه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دعا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اَسْئَلک لَقَدیم الرِّجاء لَک وَ عَظیم الطَّمَعَ فیکَ الَّذى اَوْ جَبْتَه عَلى نَفْسَکَ مِنَ الرأفة و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به خاطر قدم امید به تو و عظمت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طلب مى کنم آنچه را که واجب کردى بر نفس خودت که رأفت و رحمت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البته این طمع ممدوح و امید به این رحمت و ثواب و قرب الهى و دخول در جنّت به صرف طمع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طمع در رحمت الهى دارد، به وظائف و تکالیف الهى نیز عمل کرده، و چنین توقعى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وَلَمَّا یَأْتِکُمْ مَثَلُ الَّذِینَ خَلَوْا مِنْ قَبْلِکُمْ مَسَّتْهُمُ الْبَأْسَاءُ وَالضَّرَّاءُ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گمان کردید داخل بهشت مى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سختى و رنج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نیامده است مثل کسانى که قبل از شما بودند، ناراحتى جنگ و سختى و شدت درونى را کشیدند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نشان مى دهد که بدون تحمل سختى و مشقت توقع دخول در بهشت</w:t>
      </w:r>
    </w:p>
    <w:p>
      <w:pPr>
        <w:pStyle w:val="BookText"/>
        <w:rPr/>
      </w:pPr>
      <w:r>
        <w:rPr>
          <w:rFonts w:ascii="IRNazanin" w:hAnsi="IRNazanin" w:eastAsia="IRNazanin"/>
          <w:color w:val="111111"/>
          <w:sz w:val="28"/>
          <w:sz w:val="28"/>
          <w:szCs w:val="28"/>
          <w:rtl w:val="true"/>
          <w:lang w:bidi="fa-IR"/>
        </w:rPr>
        <w:t>توقعى بى جا است چرا چنین نباشد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حُفَّت بِالمکاره و انّ النار حُفَّتْ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پیچیده به سختیها و آتش جهنم پیچیده به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لابلاى جهادها و دریاهاى آتش و فراز و نشیبهاى خطرناک باید بگذرى، تا به بهشت رسى، ولى رسیدن به آتش جهنم از لابلاى هوا و هوسها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طمع مذموم همان طمع خاصى است که در عرف گویند، فلانى طمع خام دارد، یعنى چشمش به مالِ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طمعى است که فرمودند خصلت ناپسند و زشتى است،</w:t>
      </w:r>
      <w:r>
        <w:rPr>
          <w:rStyle w:val="FootnoteAnchor"/>
          <w:rtl w:val="true"/>
        </w:rPr>
        <w:footnoteReference w:id="386"/>
      </w:r>
      <w:r>
        <w:rPr>
          <w:rFonts w:ascii="IRNazanin" w:hAnsi="IRNazanin" w:eastAsia="IRNazanin"/>
          <w:color w:val="111111"/>
          <w:sz w:val="28"/>
          <w:sz w:val="28"/>
          <w:szCs w:val="28"/>
          <w:rtl w:val="true"/>
          <w:lang w:bidi="fa-IR"/>
        </w:rPr>
        <w:t>این نوع طمع حکمت را از قلب علماء مى برد</w:t>
      </w:r>
      <w:r>
        <w:rPr>
          <w:rStyle w:val="FootnoteAnchor"/>
          <w:rtl w:val="true"/>
        </w:rPr>
        <w:footnoteReference w:id="387"/>
      </w:r>
      <w:r>
        <w:rPr>
          <w:rFonts w:ascii="IRNazanin" w:hAnsi="IRNazanin" w:eastAsia="IRNazanin"/>
          <w:color w:val="111111"/>
          <w:sz w:val="28"/>
          <w:sz w:val="28"/>
          <w:szCs w:val="28"/>
          <w:rtl w:val="true"/>
          <w:lang w:bidi="fa-IR"/>
        </w:rPr>
        <w:t>کمى طمع، ورع و پرهیزگارى زیاد را فاسد مى کند،</w:t>
      </w:r>
      <w:r>
        <w:rPr>
          <w:rStyle w:val="FootnoteAnchor"/>
          <w:rtl w:val="true"/>
        </w:rPr>
        <w:footnoteReference w:id="388"/>
      </w:r>
      <w:r>
        <w:rPr>
          <w:rFonts w:ascii="IRNazanin" w:hAnsi="IRNazanin" w:eastAsia="IRNazanin"/>
          <w:color w:val="111111"/>
          <w:sz w:val="28"/>
          <w:sz w:val="28"/>
          <w:szCs w:val="28"/>
          <w:rtl w:val="true"/>
          <w:lang w:bidi="fa-IR"/>
        </w:rPr>
        <w:t>همین طمع است که درباره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چیزى مثل بدعت دین را خراب نمى کند و هیچ چیزى مثل طمع و آز مرد را فاسد نمى کند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در روایت از 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 مَصارعِ العُقُول تَحتَ بُروق المَطامِع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بیشترین زمین خوردن عقلها زیر برقهاى طمعها است</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برق طمع مى درخشد و چشم و عقل انسان را کور کرده و انسان به زمین مى خورد و از همان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الخَمر صَرَفاً بِأذهب بعقول الرجال مِنَ الطمع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شرابى بیش از طمع عقل را از بین نمى 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نادانها در نزد غرور و مستى طمعها فریب مى خورد، و در همین وقت مردم از نظر عقل امتحان مى شوند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روایتى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اِسْتِشْعارَ الطَّمَع فَاِنَّهُ یَشُوب القَلْبَ شِدةُ الحِرْصَ وَ یَخْتِمُ على القُلُوب بِطابع حُبِّ الدُّنیا وَ هُوَ مِفْتاحُ کُلِ سَیِّئة و رأسُ کُلّ خَطیئَة و سَبَبُ اِحْباطِ کلِّ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 از این که طمع را مثل موى بدن جزء وجودت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استشعار از شعر به معنى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شدت حرص قلب را آشفته مى سازد و بر قلبها مهر دوستى دنیا مى زند،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هر پلیدى و منشأ هر گناهى و سبب نابودى هر حسنه و ثوابى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الطَّمع ذُلّ الدّنیا و شِقاء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و میوه طمع ذلت دنیا و شقاوت در آخرت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جاى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شِیمَةَ أذَل مِنَ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خوى و عادتى پست تر از طمع نیست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مولى در نهج البلاغه در ردیف اوصاف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لَهُ زَوجَةٌ تَفْتِنُهُ و لا وَلَدٌ یَحْزُنُهُ و لا مالٌ یَلْفِتُهُ و لا طمعٌ یُذِلُّه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همسرى نبود تا گمراهش کند، و نه فرزندى که محزونش نماید و نه مالى که نظر او را به خود جلب کند و نه طمعى که او را ذلیل گرداند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درباره منافقین نیز بعد از این که مى فرماید در برابر هر حقى باطلى در برابر هر دلیلى قطعى، شبهه اى، و براى هر زنده اى کشنده اى و براى هر در بى کلیدى، و براى هر شبى چراغى مهیا کرده اند،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یَتَوَصَّلون اِلَى الطَّمع بالیأس لَیُقیمُوا به اَسْواقَهم و یُنْفِقُوا به اَعْلاقَهُم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بخاطر مأیوس بودن، به طمع و حرص پناه مى برند، تا بازارهاى خود را برپا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طمع خدعه و نیرنگهاى زینت داده شده خود را ترویج و عرضه مى کنند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پس اى برادر خود را به بندگى طمع مسپار که طمع خود، بندگى و ذلت است و در مقابل چشم نداشتن به آنچه در دست مردم است، آزادى و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اَلْیأس عتقٌ</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علامه شیخ محمدتقى تُستَرى در شرح نهج البلاغه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الصباغة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بچه رسید که یکى تکه نانى داشت که بر آن عسل بود، و به دست دیگرى نیز تکه نانى بود که خورشتى روى آن مالیده بود آن بچه به بچه اى که عسل بر نان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نانت به من بده، آن بچه گفت اگر سگ من شوى به تو مى دهم، گفت باشد و بچه مقدارى نان و عسل به او داد و طنابى و ریسمانى در دهان او گذارد و شروع به کشیدن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رَضیتَ بخبزک ما کُنْتَ کلباً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نان خود راضى مى شدى دیگر سگ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نیز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کَلَّفَنى حُبِّى للدراهم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البَقوى على المغارم</w:t>
      </w:r>
    </w:p>
    <w:p>
      <w:pPr>
        <w:pStyle w:val="BookText"/>
        <w:rPr/>
      </w:pPr>
      <w:r>
        <w:rPr>
          <w:rFonts w:ascii="IRNazanin" w:hAnsi="IRNazanin" w:eastAsia="IRNazanin"/>
          <w:color w:val="111111"/>
          <w:sz w:val="28"/>
          <w:sz w:val="28"/>
          <w:szCs w:val="28"/>
          <w:rtl w:val="true"/>
          <w:lang w:bidi="fa-IR"/>
        </w:rPr>
        <w:t xml:space="preserve">خدمة مَنْ لستُ له بخادم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دوستىِ من اندک مالِ باقى مانده در اثر خسارتها، وادارم کرد خدمت کسى کنم که خادم او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گرچه بچه گانه به نظر مى رسد ولى گویاى واقعیتى بزرگ است، واقعیتى که شاید هر روز و شب با آن برخور مى کنیم، و متوجه نیستیم، در واقع هر طمعى به مال کسى و درخواست از دیگرى و چشم داشتن به مال او، افسار انداختن به گردن خود است، این افسار همان حقیقت طمع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له طمع یَقُوده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بنده اى است بنده اى که داراى طمعى باشد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افسار طمع، انسان</w:t>
      </w:r>
    </w:p>
    <w:p>
      <w:pPr>
        <w:pStyle w:val="BookText"/>
        <w:rPr/>
      </w:pPr>
      <w:r>
        <w:rPr>
          <w:rFonts w:ascii="IRNazanin" w:hAnsi="IRNazanin" w:eastAsia="IRNazanin"/>
          <w:color w:val="111111"/>
          <w:sz w:val="28"/>
          <w:sz w:val="28"/>
          <w:szCs w:val="28"/>
          <w:rtl w:val="true"/>
          <w:lang w:bidi="fa-IR"/>
        </w:rPr>
        <w:t>را به هر جا و هر پرتگاهى مى کشد ولى متوجه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را در قطع طمع از آنچه در دست مردم است، یافتم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اى عزیز چشم از مال مردم بپوش و به آنچه خدا روزى تو کرده است راضى شو که هیچ ثروتى بالاتر از این چشم پوشى نیست، هیچ آزادى بهتر از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مى خواهد در طول حیاتش آزاد زندگى کند، نباید طمع در قلب او سکنى گزیند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بر سر هم دانه بنوشته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بود رزق فلان بن فلان</w:t>
      </w:r>
    </w:p>
    <w:p>
      <w:pPr>
        <w:pStyle w:val="BookText"/>
        <w:rPr/>
      </w:pPr>
      <w:r>
        <w:rPr>
          <w:rFonts w:ascii="IRNazanin" w:hAnsi="IRNazanin" w:eastAsia="IRNazanin"/>
          <w:color w:val="111111"/>
          <w:sz w:val="28"/>
          <w:sz w:val="28"/>
          <w:szCs w:val="28"/>
          <w:rtl w:val="true"/>
          <w:lang w:bidi="fa-IR"/>
        </w:rPr>
        <w:t xml:space="preserve">غم مخور بر هم مزن اوراق دفتر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طفل ایزد پر کند پستان مادر را</w:t>
      </w:r>
    </w:p>
    <w:p>
      <w:pPr>
        <w:pStyle w:val="BookText"/>
        <w:rPr/>
      </w:pPr>
      <w:r>
        <w:rPr>
          <w:rFonts w:ascii="IRNazanin" w:hAnsi="IRNazanin" w:eastAsia="IRNazanin"/>
          <w:color w:val="111111"/>
          <w:sz w:val="28"/>
          <w:sz w:val="28"/>
          <w:szCs w:val="28"/>
          <w:rtl w:val="true"/>
          <w:lang w:bidi="fa-IR"/>
        </w:rPr>
        <w:t xml:space="preserve">رو توکّل کن مشو بى پا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بر تو ز تو عاشق تر است</w:t>
      </w:r>
    </w:p>
    <w:p>
      <w:pPr>
        <w:pStyle w:val="BookText"/>
        <w:rPr/>
      </w:pPr>
      <w:r>
        <w:rPr>
          <w:rFonts w:ascii="IRNazanin" w:hAnsi="IRNazanin" w:eastAsia="IRNazanin"/>
          <w:color w:val="111111"/>
          <w:sz w:val="28"/>
          <w:sz w:val="28"/>
          <w:szCs w:val="28"/>
          <w:rtl w:val="true"/>
          <w:lang w:bidi="fa-IR"/>
        </w:rPr>
        <w:t xml:space="preserve">بر سر هر لقمه بنوشته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نصیب است بر فلان شه یا گدا</w:t>
      </w:r>
    </w:p>
    <w:p>
      <w:pPr>
        <w:pStyle w:val="BookText"/>
        <w:rPr/>
      </w:pPr>
      <w:r>
        <w:rPr>
          <w:rFonts w:ascii="IRNazanin" w:hAnsi="IRNazanin" w:eastAsia="IRNazanin"/>
          <w:color w:val="111111"/>
          <w:sz w:val="28"/>
          <w:sz w:val="28"/>
          <w:szCs w:val="28"/>
          <w:rtl w:val="true"/>
          <w:lang w:bidi="fa-IR"/>
        </w:rPr>
        <w:t>کسى که طمع کند، به غیر از این که به نفس خود اهانت کرده، کارى نکرده است،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اَزْرى بِنَفْسِهِ مَنْ اِسْتَشْعَرَ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طمع را شعار خود کرده و مثل پیراهن زیرین به بدن خود چسبانده است، اهانت به نفس خود کرده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خوئى در شرح خود در ذیل این فراز در وجه دورى پرهیزگار از طمع</w:t>
      </w:r>
    </w:p>
    <w:p>
      <w:pPr>
        <w:pStyle w:val="BookText"/>
        <w:rPr/>
      </w:pP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 چشم طمع به آنچه در دست مردم است، ندارد، زیرا علم دارد که طمع از رذائل نفسانى و منشأ مفاسد عظیم است، چون موجب ذلّت و استخفاف و کینه و حسد و عداوت و غیبت و رسوائى و نرمش با اهل معصیت و نفاق و ریا مى شود و مایه مسدود شدن باب نهى از منکر و امر به معروف و ترک توکل بر خدا و انابه سوى او و عدم رضایت به قسمت الهى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ایمان را در بنده تثبیت مى کند،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پرهیزگارى و عفت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ایمان را از او خارج مى کند؟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حرص</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الهى آن عارف شیدا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نماید جان پاکش از طمع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خوى از دل روشن برد نور</w:t>
      </w:r>
    </w:p>
    <w:p>
      <w:pPr>
        <w:pStyle w:val="BookText"/>
        <w:rPr/>
      </w:pPr>
      <w:r>
        <w:rPr>
          <w:rFonts w:ascii="IRNazanin" w:hAnsi="IRNazanin" w:eastAsia="IRNazanin"/>
          <w:color w:val="111111"/>
          <w:sz w:val="28"/>
          <w:sz w:val="28"/>
          <w:szCs w:val="28"/>
          <w:rtl w:val="true"/>
          <w:lang w:bidi="fa-IR"/>
        </w:rPr>
        <w:t xml:space="preserve">چگونه با روان پاکبازش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پستى آرد از فرازش</w:t>
      </w:r>
    </w:p>
    <w:p>
      <w:pPr>
        <w:pStyle w:val="BookText"/>
        <w:rPr/>
      </w:pPr>
      <w:r>
        <w:rPr>
          <w:rFonts w:ascii="IRNazanin" w:hAnsi="IRNazanin" w:eastAsia="IRNazanin"/>
          <w:color w:val="111111"/>
          <w:sz w:val="28"/>
          <w:sz w:val="28"/>
          <w:szCs w:val="28"/>
          <w:rtl w:val="true"/>
          <w:lang w:bidi="fa-IR"/>
        </w:rPr>
        <w:t>بسا شیر از طمع گردید نخجیر</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عقل از طمع گم کرد تدبیر</w:t>
      </w:r>
    </w:p>
    <w:p>
      <w:pPr>
        <w:pStyle w:val="BookText"/>
        <w:rPr/>
      </w:pPr>
      <w:r>
        <w:rPr>
          <w:rFonts w:ascii="IRNazanin" w:hAnsi="IRNazanin" w:eastAsia="IRNazanin"/>
          <w:color w:val="111111"/>
          <w:sz w:val="28"/>
          <w:sz w:val="28"/>
          <w:szCs w:val="28"/>
          <w:rtl w:val="true"/>
          <w:lang w:bidi="fa-IR"/>
        </w:rPr>
        <w:t xml:space="preserve">بسا شادان کزین ناخوب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شد قرین رنج و محنت</w:t>
      </w:r>
    </w:p>
    <w:p>
      <w:pPr>
        <w:pStyle w:val="BookText"/>
        <w:rPr/>
      </w:pPr>
      <w:r>
        <w:rPr>
          <w:rFonts w:ascii="IRNazanin" w:hAnsi="IRNazanin" w:eastAsia="IRNazanin"/>
          <w:color w:val="111111"/>
          <w:sz w:val="28"/>
          <w:sz w:val="28"/>
          <w:szCs w:val="28"/>
          <w:rtl w:val="true"/>
          <w:lang w:bidi="fa-IR"/>
        </w:rPr>
        <w:t xml:space="preserve">بسا، زین ناستوده خوى ناخوش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بر باد دین و دانش هوش</w:t>
      </w:r>
    </w:p>
    <w:p>
      <w:pPr>
        <w:pStyle w:val="BookText"/>
        <w:rPr/>
      </w:pPr>
      <w:r>
        <w:rPr>
          <w:rFonts w:ascii="IRNazanin" w:hAnsi="IRNazanin" w:eastAsia="IRNazanin"/>
          <w:color w:val="111111"/>
          <w:sz w:val="28"/>
          <w:sz w:val="28"/>
          <w:szCs w:val="28"/>
          <w:rtl w:val="true"/>
          <w:lang w:bidi="fa-IR"/>
        </w:rPr>
        <w:t xml:space="preserve">بسا، کس را طمع خون ریخت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شهد از طمع خون گشت با زهر</w:t>
      </w:r>
    </w:p>
    <w:p>
      <w:pPr>
        <w:pStyle w:val="BookText"/>
        <w:rPr/>
      </w:pPr>
      <w:r>
        <w:rPr>
          <w:rFonts w:ascii="IRNazanin" w:hAnsi="IRNazanin" w:eastAsia="IRNazanin"/>
          <w:color w:val="111111"/>
          <w:sz w:val="28"/>
          <w:sz w:val="28"/>
          <w:szCs w:val="28"/>
          <w:rtl w:val="true"/>
          <w:lang w:bidi="fa-IR"/>
        </w:rPr>
        <w:t xml:space="preserve">خوش گفت آن سپاه عقل را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خوى طمع خواریست همراه</w:t>
      </w:r>
    </w:p>
    <w:p>
      <w:pPr>
        <w:pStyle w:val="BookText"/>
        <w:rPr/>
      </w:pPr>
      <w:r>
        <w:rPr>
          <w:rFonts w:ascii="IRNazanin" w:hAnsi="IRNazanin" w:eastAsia="IRNazanin"/>
          <w:color w:val="111111"/>
          <w:sz w:val="28"/>
          <w:sz w:val="28"/>
          <w:szCs w:val="28"/>
          <w:rtl w:val="true"/>
          <w:lang w:bidi="fa-IR"/>
        </w:rPr>
        <w:t xml:space="preserve">کسى راه طمع نسپرد یک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ذلت نشد از کام ناکام</w:t>
      </w:r>
    </w:p>
    <w:p>
      <w:pPr>
        <w:pStyle w:val="BookText"/>
        <w:rPr/>
      </w:pPr>
      <w:r>
        <w:rPr>
          <w:rFonts w:ascii="IRNazanin" w:hAnsi="IRNazanin" w:eastAsia="IRNazanin"/>
          <w:color w:val="111111"/>
          <w:sz w:val="28"/>
          <w:sz w:val="28"/>
          <w:szCs w:val="28"/>
          <w:rtl w:val="true"/>
          <w:lang w:bidi="fa-IR"/>
        </w:rPr>
        <w:t xml:space="preserve">کسى کاین خوى ناکس مردم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آبروى خویش را سوخت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بستن به غیر حق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این خوى باشد پارسا نیست</w:t>
      </w:r>
    </w:p>
    <w:p>
      <w:pPr>
        <w:pStyle w:val="BookText"/>
        <w:rPr/>
      </w:pPr>
      <w:r>
        <w:rPr>
          <w:rFonts w:ascii="IRNazanin" w:hAnsi="IRNazanin" w:eastAsia="IRNazanin"/>
          <w:color w:val="111111"/>
          <w:sz w:val="28"/>
          <w:sz w:val="28"/>
          <w:szCs w:val="28"/>
          <w:rtl w:val="true"/>
          <w:lang w:bidi="fa-IR"/>
        </w:rPr>
        <w:t xml:space="preserve">مقام قدس کرّمنا است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ملک و بر آن دو لب طمع بند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بر گلشن جان بایدت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لعل لب جانان شوى مست</w:t>
      </w:r>
      <w:bookmarkStart w:id="173" w:name="pg16193_176183"/>
    </w:p>
    <w:p>
      <w:pPr>
        <w:pStyle w:val="Heading2"/>
        <w:numPr>
          <w:ilvl w:val="1"/>
          <w:numId w:val="1"/>
        </w:numPr>
        <w:rPr/>
      </w:pPr>
      <w:bookmarkStart w:id="174" w:name="__RefHeading___Toc2926254_1280447820"/>
      <w:bookmarkStart w:id="175" w:name="_Toc62"/>
      <w:bookmarkEnd w:id="173"/>
      <w:bookmarkEnd w:id="174"/>
      <w:r>
        <w:rPr/>
        <w:t>55</w:t>
      </w:r>
      <w:r>
        <w:rPr>
          <w:rtl w:val="true"/>
        </w:rPr>
        <w:t>ـ در عین انجام اعمال نیک باز هم ترسانند</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الاَعْمالَ الصّالِحَة وَ هُوَ عَلى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اعمال صالح انجام مى دهد در حالى که خائف و ترسناک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از صفات پرهیزگاران وحشت داشتن آنها است با این که عمل صالح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از چه چیز؟ وحشت از ردّ اعمال و عدم قبول آنها بواسطه جمع نبودن شرائط صحت و قبول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یُؤْتُونَ مَا اَتَوا وَقُلُوبُهُمْ وَجِلَةٌ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 انجم مى دهند و قلوب آنها خائف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حالى که بر مرکب خود سوار بودند، و تلبیه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مرکب غش کردند، وقتى به هوش آمده، از ایشان علت را پرسیدند،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ان یقول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ترسیدم پروردگارم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جواب مرا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مى ترسند از این که در اعمال آنها ریائى بوده باشد، ریائى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درباره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علیکم الشّرکُ الاَصْغَر 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الشِّرکُ الاَصْغَر؟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ترسناک ترین چیزى که بر شما مى ترسم، شرک اصغر و کوچک است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 چیست؟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ریائى که از راه رفتن مورچه سیاهى بر سنگ سیاهى در شب تار، مخفیانه تر در وجود انسان نفوذ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أوس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گریه مى کند، عرض کردم یا رسول الله چه چیزى شما را به گریه وا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بر امّتم از شرک، آگاه باش که آنها عبادت بت و خورشید و ماه نمى کنند ولکن با اعمالشان ریا مى کنند</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ریا شرک است، یعنى در عبادت، غیرخدا را با او شریک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مخلوقات کورند؟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عمل براى غیرخدا انجام دهد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آن عابد به نماز جماعت همیشه مى رفت، و در صفّ اول مى ایستاد، سى سال چنین مى کرد، روزى دیر رسید و صف آخر ایستاد، دید احساس ناراحتى مى کند، نماز سى سال را قضا کرد، براى این که احتمال داد شاید ریائى در این مدت در کار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 مى ترسد از این که گرفتار عجب شود، عجبى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عجب به او راه پیدا کند، هلاک مى شود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هلاک و الصبرِ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خودبرتربینى و خوشنودى از خود هلاکت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خودبینى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مایه قوام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پرهیزگار مى ترسد از عجبى که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گناه کند و پشیمان شود، بهتر از این که عملى و عبادتى کند و عجب در آن راه یابد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عجبى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وارد مسجد شدند، یکى عابد و دیگرى فاسق، سپس خارج شدند در حالى که فاسق، صدیق و عابد، فاسق شده بود، زیرا عابد داخل شد و عجب به عبادت پیدا کرد و فکرش مشغول به آن بود و فکر فاسق در پشیمانى و ندامت بر فسقش بود، پس استغفار کرد و از گناهانش توبه نمود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حضرت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بیماران را مداوا کرده و شفا دادم به اذن خدا و کور و جذامى را به اذن خدا بهبودى دادم، و مردگان را معالجه کرده و به اذن خدا زنده کردم، و احمق را معالجه نکردم، و قدرت بر اصلاحش نیافتم، گفته شد یا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احمق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المُعْجِبُ بِرأیه و نفسه الّذى یَرَى الفَضْل کلَّه له لا عَلَیه و یُوجِبُ الحَقَ کلَّه لِنَفْسِه و لا یُوجِبُ عَلَیْها حَقّاً فَذاکَ الاَحْمَقُ الّذى لا حیلةَ فى مُداواتِه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خودبینى و عجب کننده به رأى و نفس خود، آن که تمام فضیلت و برترى را براى خود بیند نه بر علیه خود و تمام حق را براى نفس خود مى داند و نه بر ضرر آن، و او احمقى است که چاره اى در مداوایش نیست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عبادت و به تلاوت زبور پرداخت، عبادت کردن او را به حالتى کشاند که گویا از خودش خوشش آمد، ناگهان قورباغه اى صدا کرد، اى داود از شب زنده دارى شبى به تعجّب افتاده اى، در حالى من که در زیر این صخره چهل سال است، زبانم از ذکر خدا خشک نشده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در حال ذکر و یاد اویم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پرهیزگار و خداترس خوف دارد،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در حال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 دوست دارد به گوش مردم برساند که چه کرده است، گرچه موجب بطلان عمل نیست ولى ثواب و اجر را نابود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 مى ترسد از سمعه اى که در روایت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بنائى از روى ریاء و سمعه بسازد، روز قیامت او را تا هفت طبقه زمین حمل کرده و سپس طوقى از آتش به گردن او مى گذارند، و او را در آتش رها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دارد که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بنائى ریائى و برحسب سمعه بنا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مى کند بیشتر از مقدار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بیشتر از آن مقدارى که نیاز دارد خرج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براى مباهات و افتخار کردن بنا مى 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سمعه اى که در روایت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قرآن را بخواند و مرادش سمعه و چیز گرفتن باشد، خداوند را ملاقات مى کند در روز قیامت در حالى که صورتش استخوان است و گوشتى بر آن نیست، و قرآن به پشت گردن او زده و داخل آتشش مى کند، و سقوط مى کند در آتش با کسانى که سقوط در آن کردند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فرد متّقى مى ترسد، که عملش بواسطه گناه حبط شود، وقتى طوفان گناه مى آید اعمال صالح مثل خاکستر در دم توفان به هر سو پراکنده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 کَرَمَاد اشْتَدَّتْ بِهِ الرِّیحُ فِى یَوْم عَاصِف</w:t>
      </w:r>
      <w:r>
        <w:rPr>
          <w:rFonts w:eastAsia="IRNazanin" w:cs="IRNazanin"/>
          <w:color w:val="111111"/>
          <w:sz w:val="28"/>
          <w:szCs w:val="28"/>
          <w:rtl w:val="true"/>
          <w:lang w:bidi="fa-IR"/>
        </w:rPr>
        <w:t>)</w:t>
      </w:r>
      <w:r>
        <w:rPr>
          <w:rStyle w:val="FootnoteAnchor"/>
          <w:rtl w:val="true"/>
        </w:rPr>
        <w:footnoteReference w:id="41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 و سمعه و عجب و حبط اعمال، آفاتى براى اعمال صالح متقین است و اگر اینها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قَدرُ اَعْمالِنا فى جَنْبِ کَرَمِک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ما چه ارزشى در برابر کرم</w:t>
      </w:r>
    </w:p>
    <w:p>
      <w:pPr>
        <w:pStyle w:val="BookText"/>
        <w:rPr/>
      </w:pPr>
      <w:r>
        <w:rPr>
          <w:rFonts w:ascii="IRNazanin" w:hAnsi="IRNazanin" w:eastAsia="IRNazanin"/>
          <w:color w:val="111111"/>
          <w:sz w:val="28"/>
          <w:sz w:val="28"/>
          <w:szCs w:val="28"/>
          <w:rtl w:val="true"/>
          <w:lang w:bidi="fa-IR"/>
        </w:rPr>
        <w:t>و نعمتهاى الهى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اصلا قابل مقایسه نیست، وقتى چنین است چرا نترسند؟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صورتى مسیر تکامل را طى مى کند که قبول کند ناقص است، اگر خود را کامل بداند براى کمال خود تلاش نمى کند زیرا خود را صاحب کمال مى داند اگر کسى خود را سالم بداند به سراغ طبیب نمى رود، چرا سرطان خطرناک است، زیرا اعلام نمى کند و مریض سرطانى اگر کسى او را مطلع نکند، فکر مى کند سالم است، وقتى روشن مى شود که مى بیند کار از کار گذشته است، بسیارى از ما وقتى بیدار مى شویم که سرمان به سنگ لحد خورد ولى دیگر دیر است، مریضىِ غفلت و عجب و ریا در این دنیا گریبانگیرمان است، ولى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امید به رحمت، خوف از مقام ربوبى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در وصیت لقمان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عجبیه اى، و عجیب تر از همه این که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عزَّوجلَّ خیفَةً لَو جِئتَهُ بِبِرّ الثَقلین لَعَذَّبَک و ارجُ اللّه رجاءً لو جِئتَه بِذُنُوبِ الثِّقَلَین لَرَحِمَک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خداى عزوجل، ترسى که اگر نیکى جن و انس را آورده باشى، عذابت کند و امید به خدا داشته باشد، امیدى که اگر گناهان جن و انس را آورده باشى، تو را رحم کند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پرهیزگاران از خاتمه و عاقبت خود هراسانند، آنها مى ترسند مبادا دچار سوء خاتمه و بدى عاقبت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کاشانى در مورد سوء خاتمه سخنانى دارد که ذکر آن بى فائده نیست، ایشان مى فرمایند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سوء خاتمه و بدعاقبتى بر دو مرتبه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اعظم از دیگرى</w:t>
      </w:r>
    </w:p>
    <w:p>
      <w:pPr>
        <w:pStyle w:val="BookText"/>
        <w:rPr/>
      </w:pPr>
      <w:r>
        <w:rPr>
          <w:rFonts w:ascii="IRNazanin" w:hAnsi="IRNazanin" w:eastAsia="IRNazanin"/>
          <w:color w:val="111111"/>
          <w:sz w:val="28"/>
          <w:sz w:val="28"/>
          <w:szCs w:val="28"/>
          <w:rtl w:val="true"/>
          <w:lang w:bidi="fa-IR"/>
        </w:rPr>
        <w:t>است، اما مرتبه اول که عظیم و هولناک است این که شک یا انکار بر قلب در نزد سکرات موت ظاهر شده، و بر این حالت قبض روح مى شود و این حالت حجابى بین او و بین خداوند مى شود، و موجب دورى دائمى و عذاب همیشگى خواهد شد، و مرتبه دوم که به مرتبه اول نمى رسد دوستى و محبت امرى از امور دنیوى و شهوت و تمایلى از آن شهوات دنیوى بر قلب او غلبه مى کند، و آنقدر قلب او مشغول به آن امر مى شود که دیگر جائى براى غیر آن نیست، و این حالت موجب مى شود که توجه او به دنیا شود و هرچه توجه او از خدا دور شودف به دنیا نزدیک می شود، حجاب بیشتر مى شود، وقتى حجاب آید عذاب آید، زیرا آتش الهى نمى گیرد مگر محجوبین و کسانى را که بین آنها و خداوند پرده اى حائل شد و اما مؤمنى که قلبش سلیم وسالم از حب دنیا است و هم و غمش خداوند است آتش جهنم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 اى مؤمن که نور تو شعله آتش مرا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ادامه سخنانش مى 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قبض روح در حالت غلبه حبّ دنیا باشد، مسئله مشکل است، زیرا انسان بر آنچه زیسته مى میرد، و ممکن نیست قلب صفت دیگرى بعد از مرگ اکتساب کند که متضاد صفت غالبى آن باشد، چون در قلوب تصرف ممکن نیست، مگر با عمل کردن جوارح و اعضاء و به تحقیق جوارح و اعضاء با مرگ باطل و فانى شده، و عمل کردن آنها نیز چنین شده است، پس نه امیدى در عملى و نه امیدى در رجوع به دنیا است که تدارک کند، و در این هنگام حسرت عظیم مى شود مگر این که اصل ایمان و محبت خداوند در قلب او رسوخ کرده باشد و با عمل صالح تقویت شده باشد، اگر چنین بود این حالت که در موقع مرگ عارض بر قلب شده، محو مى گردد، اگر ایمان او به اندازه مثقالى باشد او را در زمان کوتاهى از آتش خارج مى کند، و اگر کمتر باشد توقف او در آتش بیشتر است و اگر به اندازه مثقال و دانه گندمى ایمان بیشتر نداشته باشد از آتش خارج مى شود گرچه بعد از هزاران سال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پس بطور کلى مى توان استفاده کرد که سوء خاتمه یا به عارض شدن حالت انکار و شک و تردید در معتقدات است و یا به عارض شدن حبّ دنیا بر قلب است که خداوند ان شاء الله ما را از این دو مصون دارد، و خوف ما را با مهر امید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قمشه اى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الاَعْمالَ الصّْالِحَةَ و هُوَ عَلى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نیکى کند و از عدل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ترسد نیابد رستگارى</w:t>
      </w:r>
    </w:p>
    <w:p>
      <w:pPr>
        <w:pStyle w:val="BookText"/>
        <w:rPr/>
      </w:pPr>
      <w:r>
        <w:rPr>
          <w:rFonts w:ascii="IRNazanin" w:hAnsi="IRNazanin" w:eastAsia="IRNazanin"/>
          <w:color w:val="111111"/>
          <w:sz w:val="28"/>
          <w:sz w:val="28"/>
          <w:szCs w:val="28"/>
          <w:rtl w:val="true"/>
          <w:lang w:bidi="fa-IR"/>
        </w:rPr>
        <w:t xml:space="preserve">که هرگز با مقام عدل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فلاح خویش باور</w:t>
      </w:r>
    </w:p>
    <w:p>
      <w:pPr>
        <w:pStyle w:val="BookText"/>
        <w:rPr/>
      </w:pPr>
      <w:r>
        <w:rPr>
          <w:rFonts w:ascii="IRNazanin" w:hAnsi="IRNazanin" w:eastAsia="IRNazanin"/>
          <w:color w:val="111111"/>
          <w:sz w:val="28"/>
          <w:sz w:val="28"/>
          <w:szCs w:val="28"/>
          <w:rtl w:val="true"/>
          <w:lang w:bidi="fa-IR"/>
        </w:rPr>
        <w:t xml:space="preserve">اگر سر زد ز خاصانش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ایمن از قهر الهى</w:t>
      </w:r>
    </w:p>
    <w:p>
      <w:pPr>
        <w:pStyle w:val="BookText"/>
        <w:rPr/>
      </w:pPr>
      <w:r>
        <w:rPr>
          <w:rFonts w:ascii="IRNazanin" w:hAnsi="IRNazanin" w:eastAsia="IRNazanin"/>
          <w:color w:val="111111"/>
          <w:sz w:val="28"/>
          <w:sz w:val="28"/>
          <w:szCs w:val="28"/>
          <w:rtl w:val="true"/>
          <w:lang w:bidi="fa-IR"/>
        </w:rPr>
        <w:t xml:space="preserve">هم آخر کس نداند تا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آید که سازد خاطر آرام</w:t>
      </w:r>
    </w:p>
    <w:p>
      <w:pPr>
        <w:pStyle w:val="BookText"/>
        <w:rPr/>
      </w:pPr>
      <w:r>
        <w:rPr>
          <w:rFonts w:ascii="IRNazanin" w:hAnsi="IRNazanin" w:eastAsia="IRNazanin"/>
          <w:color w:val="111111"/>
          <w:sz w:val="28"/>
          <w:sz w:val="28"/>
          <w:szCs w:val="28"/>
          <w:rtl w:val="true"/>
          <w:lang w:bidi="fa-IR"/>
        </w:rPr>
        <w:t xml:space="preserve">بساط عشق را شیب و فراز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w:t>
      </w:r>
      <w:r>
        <w:rPr>
          <w:rStyle w:val="FootnoteAnchor"/>
          <w:rtl w:val="true"/>
        </w:rPr>
        <w:footnoteReference w:id="420"/>
      </w:r>
      <w:r>
        <w:rPr>
          <w:rFonts w:ascii="IRNazanin" w:hAnsi="IRNazanin" w:eastAsia="IRNazanin"/>
          <w:color w:val="111111"/>
          <w:sz w:val="28"/>
          <w:sz w:val="28"/>
          <w:szCs w:val="28"/>
          <w:rtl w:val="true"/>
          <w:lang w:bidi="fa-IR"/>
        </w:rPr>
        <w:t>زندگى نگشوده راز است</w:t>
      </w:r>
    </w:p>
    <w:p>
      <w:pPr>
        <w:pStyle w:val="BookText"/>
        <w:rPr/>
      </w:pPr>
      <w:r>
        <w:rPr>
          <w:rFonts w:ascii="IRNazanin" w:hAnsi="IRNazanin" w:eastAsia="IRNazanin"/>
          <w:color w:val="111111"/>
          <w:sz w:val="28"/>
          <w:sz w:val="28"/>
          <w:szCs w:val="28"/>
          <w:rtl w:val="true"/>
          <w:lang w:bidi="fa-IR"/>
        </w:rPr>
        <w:t xml:space="preserve">که چون با ناز یار افتد سر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یا بسازد لطف دادار</w:t>
      </w:r>
    </w:p>
    <w:p>
      <w:pPr>
        <w:pStyle w:val="BookText"/>
        <w:rPr/>
      </w:pPr>
      <w:r>
        <w:rPr>
          <w:rFonts w:ascii="IRNazanin" w:hAnsi="IRNazanin" w:eastAsia="IRNazanin"/>
          <w:color w:val="111111"/>
          <w:sz w:val="28"/>
          <w:sz w:val="28"/>
          <w:szCs w:val="28"/>
          <w:rtl w:val="true"/>
          <w:lang w:bidi="fa-IR"/>
        </w:rPr>
        <w:t xml:space="preserve">چه خواهد یار فرجامش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فراقش یا وصال جاودانى</w:t>
      </w:r>
    </w:p>
    <w:p>
      <w:pPr>
        <w:pStyle w:val="BookText"/>
        <w:rPr/>
      </w:pPr>
      <w:r>
        <w:rPr>
          <w:rFonts w:ascii="IRNazanin" w:hAnsi="IRNazanin" w:eastAsia="IRNazanin"/>
          <w:color w:val="111111"/>
          <w:sz w:val="28"/>
          <w:sz w:val="28"/>
          <w:szCs w:val="28"/>
          <w:rtl w:val="true"/>
          <w:lang w:bidi="fa-IR"/>
        </w:rPr>
        <w:t xml:space="preserve">اگر مهرش فروزد جسم و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 نازى کند سوزد جهان را</w:t>
      </w:r>
    </w:p>
    <w:p>
      <w:pPr>
        <w:pStyle w:val="BookText"/>
        <w:rPr/>
      </w:pPr>
      <w:r>
        <w:rPr>
          <w:rFonts w:ascii="IRNazanin" w:hAnsi="IRNazanin" w:eastAsia="IRNazanin"/>
          <w:color w:val="111111"/>
          <w:sz w:val="28"/>
          <w:sz w:val="28"/>
          <w:szCs w:val="28"/>
          <w:rtl w:val="true"/>
          <w:lang w:bidi="fa-IR"/>
        </w:rPr>
        <w:t xml:space="preserve">به نازى کار عالم زار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گلستان را خار سازد</w:t>
      </w:r>
    </w:p>
    <w:p>
      <w:pPr>
        <w:pStyle w:val="BookText"/>
        <w:rPr/>
      </w:pPr>
      <w:r>
        <w:rPr>
          <w:rFonts w:ascii="IRNazanin" w:hAnsi="IRNazanin" w:eastAsia="IRNazanin"/>
          <w:color w:val="111111"/>
          <w:sz w:val="28"/>
          <w:sz w:val="28"/>
          <w:szCs w:val="28"/>
          <w:rtl w:val="true"/>
          <w:lang w:bidi="fa-IR"/>
        </w:rPr>
        <w:t xml:space="preserve">بموج آرد اگر بحر کرم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گیرد هزاران بوالحکم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جنبش فتد در قلزم</w:t>
      </w:r>
      <w:r>
        <w:rPr>
          <w:rStyle w:val="FootnoteAnchor"/>
          <w:rtl w:val="true"/>
        </w:rPr>
        <w:footnoteReference w:id="421"/>
      </w: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نیابى خشک دامان هیچ در شهر</w:t>
      </w:r>
      <w:bookmarkStart w:id="176" w:name="pg16193_176191"/>
    </w:p>
    <w:p>
      <w:pPr>
        <w:pStyle w:val="Heading2"/>
        <w:numPr>
          <w:ilvl w:val="1"/>
          <w:numId w:val="1"/>
        </w:numPr>
        <w:rPr/>
      </w:pPr>
      <w:bookmarkStart w:id="177" w:name="__RefHeading___Toc2926256_1280447820"/>
      <w:bookmarkStart w:id="178" w:name="_Toc63"/>
      <w:bookmarkEnd w:id="176"/>
      <w:bookmarkEnd w:id="177"/>
      <w:r>
        <w:rPr/>
        <w:t>56</w:t>
      </w:r>
      <w:r>
        <w:rPr>
          <w:rtl w:val="true"/>
        </w:rPr>
        <w:t xml:space="preserve"> </w:t>
      </w:r>
      <w:r>
        <w:rPr>
          <w:rtl w:val="true"/>
        </w:rPr>
        <w:t xml:space="preserve">ـ </w:t>
      </w:r>
      <w:r>
        <w:rPr/>
        <w:t>57</w:t>
      </w:r>
      <w:r>
        <w:rPr>
          <w:rtl w:val="true"/>
        </w:rPr>
        <w:t xml:space="preserve"> </w:t>
      </w:r>
      <w:r>
        <w:rPr>
          <w:rtl w:val="true"/>
        </w:rPr>
        <w:t>ـ شب هنگام شکر خدا و صبحگاهان یاد او</w:t>
      </w:r>
      <w:bookmarkEnd w:id="178"/>
    </w:p>
    <w:p>
      <w:pPr>
        <w:pStyle w:val="Heading3"/>
        <w:numPr>
          <w:ilvl w:val="2"/>
          <w:numId w:val="1"/>
        </w:numPr>
        <w:rPr/>
      </w:pPr>
      <w:bookmarkStart w:id="179" w:name="__RefHeading___Toc2926258_1280447820"/>
      <w:bookmarkStart w:id="180" w:name="_Toc64"/>
      <w:bookmarkEnd w:id="179"/>
      <w:r>
        <w:rPr>
          <w:rtl w:val="true"/>
        </w:rPr>
        <w:t>اشاره</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یُمسى وَ هَمُّه الشُّکر و یُصْبحُ وَ هَمُّه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روز را شام مى سازد و اهتمام او به شکر است و شب را به روز مى آورد و اهتمامش ذکر و یاد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صفات پرهیزگاران شکر و ذکر است، ذکر براى این که خدا متذکر آنها باشد، و به آنها نعمت دهد، و شکر براى نعمتهاى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بحرانى در تفسیر این فراز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تلاش پرهیزگاران در وقت عصر و شامگاه، شکر خداوند است بر آنچه در روز به آنها روزى داده یا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 داده ها و نداده ها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صبح، همّ آنها ذکر و یاد خداوند است، تا آنها را یاد کرده و روزى دهد، چه از کمالات نفسانىّ و چه بدنىّ چنانکه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فَاذْکُرُونِى أَذْکُرْکُمْ وَاشْکُرُوا لِی وَلاَ تَکْفُرُونِ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 و شکرگزار من باشید و کفران نورزید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خوئى در شرح خود بعد از آوردن کلمات بحرانى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بحرانى کافى در رساندن مراد نیست، و نکته تقیید اهتمام به ذکر را به</w:t>
      </w:r>
    </w:p>
    <w:p>
      <w:pPr>
        <w:pStyle w:val="BookText"/>
        <w:rPr/>
      </w:pPr>
      <w:r>
        <w:rPr>
          <w:rFonts w:ascii="IRNazanin" w:hAnsi="IRNazanin" w:eastAsia="IRNazanin"/>
          <w:color w:val="111111"/>
          <w:sz w:val="28"/>
          <w:sz w:val="28"/>
          <w:szCs w:val="28"/>
          <w:rtl w:val="true"/>
          <w:lang w:bidi="fa-IR"/>
        </w:rPr>
        <w:t>صبح و اهتمام به شکر را به شامگاه دقیقاً روشن نمى کند، 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بهتر این است که این چنین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همّ آنها در صبحگاه ذکر است، براى تاکّد استحباب ذکر در آن وقت است، و دلیل بر این استحباب روایاتى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روایت در این باره ذکر مى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وقتى نماز صبح مى خواند در جایگاه خود مى نشست تا خورشید طلوع کند و شنیدم از آن امام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الفَجْر ثُمَّ جَلَسَ فى مَجْلِسه یَذکر اللّه حتّى تَطلعَ الشمس سَتَرَهُ اللّه مِنَ النّار سَتَرَه اللّه من النار سَتَرَه اللّه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نماز صبح گزارد و در جایگاه خود نشیند در حالى که ذکر خدا گوید تا خورشید طلوع کند، خداوند او را از آتش مستور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این جمله را سه بار تکرار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انس در حدیثى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به مطعون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نماز صبح را با جماعت گزارد و سپس بنشیند و ذکر خدا گوید تا خورشید طلوع کند، براى او در بهشت هفتاد درجه است که فاصله هر دو درجه مثل حضور اسب سریعى است که هفتاد سال مخفى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باشد که اسب تندرو که آشکار نیست اگر فرض شود هفتاد سال حرکت کند این مقدار مسافتى که طى مى کند فاصله هر دو 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پدرم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در مصلاّئى که نماز صبح را اقامه کرده بنشیند،و ذکر خدا گوید تا خورشید طلوع کند، اجر او مثل حجّاج خانه خدا است و گناهان او آمرزیده مى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خوئى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دیگرى در ذکر صبحگاه است که خداوند چون روز را براى بدست آوردن معاش و طلب رزق و جستجوى فضل</w:t>
      </w:r>
    </w:p>
    <w:p>
      <w:pPr>
        <w:pStyle w:val="BookText"/>
        <w:rPr/>
      </w:pPr>
      <w:r>
        <w:rPr>
          <w:rFonts w:ascii="IRNazanin" w:hAnsi="IRNazanin" w:eastAsia="IRNazanin"/>
          <w:color w:val="111111"/>
          <w:sz w:val="28"/>
          <w:sz w:val="28"/>
          <w:szCs w:val="28"/>
          <w:rtl w:val="true"/>
          <w:lang w:bidi="fa-IR"/>
        </w:rPr>
        <w:t>و رحمت خود قرار داد، چنانکه براى سکون و راحتى و خواب شب را خلق کرد و براى ذکر در صبح دخالتى عظیم در رزق و روزى است از این جهت اهتمام پرهیزگاران به ذکر در صبح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 این که روز را براى رزق و معاش قرار داده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نَوْمَکُمْ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النَّهَارَ مَعَاشاً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خواب شما را مایه آسایش قرار دادیم و شب را پوششى براى شما گردانیدیم، و روز را وقت طلب معیشت قرار دادیم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اما دلیل بر این که ذکر و یاد خدا در صبحگاه موجب ازدیاد رزق مى شود، اخبار زیادى است که دو روایت را مرحوم خوئى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بعد از نماز صبح و مشغول به تعقیبات و دعاء بودن تا این که خورشید طلوع کند، بهتر است در طلب روزى از سیر و تلاش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اگر انسان به یاد خدا بود، و سپس به دنبال روزى رفت، خدا او را موفق تر مى کند، تا کسى که بلافاصله بعد از نماز به دنبال کار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حمّاد بن عثمان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مرد در تعقیب نماز صبح تا طلوع خورشید نافذتر و مؤثرتر است در طلب رزق از سوار شدن در دریا و حرکت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گاهى حاجت و نیازى براى مرد است که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آن کار شود و به دنبال حاجتش رود، و ذکر خداوند عزوجل گوید زیرا او مادامى که وضو دارد در حال تعقیبات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روایات به دست مى آید که بهتر است انسان ذکر خدا را بعد از نماز گوید و مشغول به تعقیبات شود، و اگر کارى ضرورى بود که نمى تواند بنشیند،</w:t>
      </w:r>
      <w:bookmarkStart w:id="181" w:name="pg16193_176194"/>
    </w:p>
    <w:p>
      <w:pPr>
        <w:pStyle w:val="BookText"/>
        <w:rPr/>
      </w:pPr>
      <w:bookmarkEnd w:id="181"/>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یاد خدا به دنبال آن کار رود، و مادامى که وضو دارد، مثل این است که در تعقیبات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خوئى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آنها در شامگاه به شکر خداوند، براى این است که شامگاه در مقابل صبحگاه است، و وقتى طلب رزق و نزول نعمت با یاد و ذکر خدا در اول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مناسب است که شکر بر آن نعمتهاى نازل شده در آخر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انسان نیز از کسى که براى او کارى انجام داده، در آخر وقت و بعد از عمل تشکر و قدردانى مى کند</w:t>
      </w:r>
      <w:r>
        <w:rPr>
          <w:rFonts w:eastAsia="IRNazanin" w:cs="IRNazanin"/>
          <w:color w:val="111111"/>
          <w:sz w:val="28"/>
          <w:szCs w:val="28"/>
          <w:rtl w:val="true"/>
          <w:lang w:bidi="fa-IR"/>
        </w:rPr>
        <w:t>).</w:t>
      </w:r>
    </w:p>
    <w:p>
      <w:pPr>
        <w:pStyle w:val="Heading3"/>
        <w:numPr>
          <w:ilvl w:val="2"/>
          <w:numId w:val="1"/>
        </w:numPr>
        <w:rPr/>
      </w:pPr>
      <w:bookmarkStart w:id="182" w:name="__RefHeading___Toc2926260_1280447820"/>
      <w:bookmarkStart w:id="183" w:name="_Toc65"/>
      <w:bookmarkEnd w:id="182"/>
      <w:r>
        <w:rPr>
          <w:rtl w:val="true"/>
        </w:rPr>
        <w:t>فضیلت شکر</w:t>
      </w:r>
      <w:bookmarkEnd w:id="183"/>
    </w:p>
    <w:p>
      <w:pPr>
        <w:pStyle w:val="BookText"/>
        <w:rPr/>
      </w:pPr>
      <w:r>
        <w:rPr>
          <w:rFonts w:ascii="IRNazanin" w:hAnsi="IRNazanin" w:eastAsia="IRNazanin"/>
          <w:color w:val="111111"/>
          <w:sz w:val="28"/>
          <w:sz w:val="28"/>
          <w:szCs w:val="28"/>
          <w:rtl w:val="true"/>
          <w:lang w:bidi="fa-IR"/>
        </w:rPr>
        <w:t>فضیلت شکر</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خداوند متعال شکر خود را مقرون به ذکر خدا کرده 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فَاذْکُرُونِى أَذْکُرْکُمْ وَاشْکُرُوا لِی وَلاَ تَکْفُرُونِ</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با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و یاد خداوند بزرگتر از هر چیزى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ذکر خدا که بزرگترین چیزها است اگر انجام دادید، خدا شما را یاد مى کند و اگر بر نعمتهاى او شکر کردید، و کفران نورزیدید، او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وَسَنَجْزِى الشَّاکِرِینَ</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که شیطان پس از رانده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و راه مستقیم تو براى گمراه کردن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مى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که مراد از راه مستقیم راه شکر است و به جهت بلندى مرتبه</w:t>
      </w:r>
    </w:p>
    <w:p>
      <w:pPr>
        <w:pStyle w:val="BookText"/>
        <w:rPr/>
      </w:pPr>
      <w:r>
        <w:rPr>
          <w:rFonts w:ascii="Amiri" w:hAnsi="Amiri" w:eastAsia="Amiri" w:cs="Amiri"/>
          <w:color w:val="111111"/>
          <w:sz w:val="28"/>
          <w:sz w:val="28"/>
          <w:szCs w:val="28"/>
          <w:rtl w:val="true"/>
          <w:lang w:bidi="ar-SA"/>
        </w:rPr>
        <w:t xml:space="preserve">شکر شیطن لعین طعنه در مردم زد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أَکْثَرَهُمْ شَاکِرِینَ</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شکرگزار نمى یابى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رهروان این مسیر به واسطه وساوس من کم هستند، و اکثر آنها از این مسیر خارج مى شوند، و خداوند هم او را تصدیق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مِّنْ عِبَادِىَ الشَّکُورُ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کمى از بندگان من شاکر هستند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خداوند شکر را مایه ازدیاد نعمت دانسته و فرموده که اگر شکر کردید، نعمتهاى شما را زیاد مى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این زیادی را مطلق فرموده، و استثنائى نکرده، یعنى براى هر چه شکر کردید زیاد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پنج مورد استثناء به این اطلاق زده و مقیّد کرده است، یعنى در پنج مورد اگر خودش صلاح دید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بى نیازى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یُغْنِیکُمُ اللهُ مِنْ فَضْلِهِ إِنْ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بى نیاز مى کند خداوند شما را از فضل خودش اگر خواست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مَا تَدْعُونَ إِلَیْهِ إِنْ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مى کند آنچه را مى خوانید اگر خواست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کسى را که مى خواهد روزى مى دهد</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آمرزش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گناه کمتر از شرک را مى آمرزد براى کسى که بخواهد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وَیَتُوبُ اللهُ عَلَى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قبول مى کند خداوند توبه کسى را که</w:t>
      </w:r>
    </w:p>
    <w:p>
      <w:pPr>
        <w:pStyle w:val="BookText"/>
        <w:rPr/>
      </w:pP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چگونه شکر از اخلاق نیکو و پسندیده نباشد، در حالى که خداوند خود را به این صفت ستوده و آن را از اخلاق ربوبى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شکور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شکرگزار و بردبار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نیز شکر را کلام اهل بهشت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صَدَقَنَا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براى خدائى است که با ما صدق وعده رفتار کرد، و تخلّف نکرد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نیز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دَعْوَاهُمْ أَنِ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دعا و سخن آنها الحمدلله رب العالمین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حمد براى خدائى است که پروردگار عالمین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عایشه بودند، عایشه گفت اى رسول خدا چرا این قدر نفس خود را به زحمت مى 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آنچه در قبل و بعد انجام مى دهید، راضى است، و شما را آمرزیده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شکرگزارى باشم</w:t>
      </w:r>
      <w:r>
        <w:rPr>
          <w:rFonts w:eastAsia="IRNazanin" w:cs="IRNazanin"/>
          <w:color w:val="111111"/>
          <w:sz w:val="28"/>
          <w:szCs w:val="28"/>
          <w:rtl w:val="true"/>
          <w:lang w:bidi="fa-IR"/>
        </w:rPr>
        <w:t>.</w:t>
      </w:r>
      <w:r>
        <w:rPr>
          <w:rStyle w:val="FootnoteAnchor"/>
          <w:rtl w:val="true"/>
        </w:rPr>
        <w:footnoteReference w:id="44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وضو ساخته و به نماز ایستادند، و شروع به گریه کردند به طورى که اشکها بر سینه مبارکش جارى شد سپس رکوع کرده و گریست، سجده کرده و گریست، سر برداشت و گریست و آن قدر چنین کرد، تا بلال آمده و اعلان نماز صبح نمود، و عایشه به حضرت عرض کرد چرا این قدر گریه مى 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اکونُ عبداً شکوراً</w:t>
      </w:r>
      <w:r>
        <w:rPr>
          <w:rFonts w:eastAsia="IRNazanin" w:cs="IRNazanin"/>
          <w:color w:val="111111"/>
          <w:sz w:val="28"/>
          <w:szCs w:val="28"/>
          <w:rtl w:val="true"/>
          <w:lang w:bidi="fa-IR"/>
        </w:rPr>
        <w:t>)</w:t>
      </w:r>
      <w:r>
        <w:rPr>
          <w:rStyle w:val="FootnoteAnchor"/>
          <w:rtl w:val="true"/>
        </w:rPr>
        <w:footnoteReference w:id="442"/>
      </w:r>
      <w:bookmarkStart w:id="184" w:name="pg16193_176197"/>
    </w:p>
    <w:p>
      <w:pPr>
        <w:pStyle w:val="BookText"/>
        <w:rPr/>
      </w:pPr>
      <w:bookmarkEnd w:id="184"/>
      <w:r>
        <w:rPr>
          <w:rFonts w:ascii="IRNazanin" w:hAnsi="IRNazanin" w:eastAsia="IRNazanin"/>
          <w:color w:val="111111"/>
          <w:sz w:val="28"/>
          <w:sz w:val="28"/>
          <w:szCs w:val="28"/>
          <w:rtl w:val="true"/>
          <w:lang w:bidi="fa-IR"/>
        </w:rPr>
        <w:t>در روایتى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بر انگشتان مى ایستاد، و نماز مى گزارد، تا این که قدمهایش متورم شده، و صورتش زرد گردید و تمام شب چنین مى کرد، تا این که مورد عتاب خداوند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انزلنا علیک القرآن لِتَشْقى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ما قرآن را بر تو نازل نکردیم تا به شدّت و مشقّت افتى</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185" w:name="__RefHeading___Toc2926262_1280447820"/>
      <w:bookmarkStart w:id="186" w:name="_Toc66"/>
      <w:bookmarkEnd w:id="185"/>
      <w:r>
        <w:rPr>
          <w:rtl w:val="true"/>
        </w:rPr>
        <w:t>«</w:t>
      </w:r>
      <w:r>
        <w:rPr>
          <w:rtl w:val="true"/>
        </w:rPr>
        <w:t>ذکر</w:t>
      </w:r>
      <w:r>
        <w:rPr>
          <w:rtl w:val="true"/>
        </w:rPr>
        <w:t xml:space="preserve">» </w:t>
      </w:r>
      <w:r>
        <w:rPr>
          <w:rtl w:val="true"/>
        </w:rPr>
        <w:t>و فضیلت دوام آن</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است در همه حال و این عامل مؤثرى براى جلب توجه الهى به خود است و این که در تمام احوال به یاد ما باشد، ما را از خطرات و لغزشگاهها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ذکرى نافع است که مداومت بر آن باشد، با توجه و حضور قلب و فراغ خاطر، تا ذکر شده یعنى خداوند متعال در قلب که جایگاه و عرش او است جاى گرفته و عظمت و نورانیت آن بر قلب مستولى شود، و سینه مفتوح و شرح صدر حاصل شود، و این غایت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ذکر اول و آخرى است، اوّلش موجب انس و محبت و آخرش نیز موجب انس و محبت است، و مراد از ذکر هم همین دو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ابتداى امر برایش مشکل است که قلب و زبان را از وساوس به طرف خدا متوجه گرداند، ولى اگر موفق به مداومت شد و با آن انس گرفت، محبت خداوند در قلب او جاى مى گیرد، کسى که چیزى را دوست داشت زیاد او را ذکر کرده و کسى هم که چیزى را بسیار یاد کرد آن را دوست دارد و از اینجا است بعضى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کاءَدتُ القُرآنَ عشرین سنةً ثمّ تَنَعَّمتُ به 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قرآن</w:t>
      </w:r>
    </w:p>
    <w:p>
      <w:pPr>
        <w:pStyle w:val="BookText"/>
        <w:rPr/>
      </w:pPr>
      <w:r>
        <w:rPr>
          <w:rFonts w:ascii="IRNazanin" w:hAnsi="IRNazanin" w:eastAsia="IRNazanin"/>
          <w:color w:val="111111"/>
          <w:sz w:val="28"/>
          <w:sz w:val="28"/>
          <w:szCs w:val="28"/>
          <w:rtl w:val="true"/>
          <w:lang w:bidi="fa-IR"/>
        </w:rPr>
        <w:t xml:space="preserve">بیست سال سختى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خواندم و یاد گرفتم و با ظرائفش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سال به وسیله آن متنعّم شده و لذّت بردم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نعمت به دست نمى آید، مگر با انس و محبت، و انس و محبت نیز به دست نمى آید، مگر با مداوت بر سختى ها در مدت طولانى تا این که تکلّف و سختى طبیعتى براى انسان مى شود و این بعید نیست، زیرا در امور مادى مثل غذا خوردن گاه انسانى با اکراه غذائى را که مورد طبعش نیست، تناول مى کند و سختى خوردن را به خود تحمیل مى کند، و مواظبت بر این امر مى کند تا این که عادت کرده و دیگر براى خوردن آن نیاز به شکیبائى ندارد، نفس انسانى نیز با عادت دادن بر سختى، سختى برایش آسان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النفس ما عوَّدتها تَتَعَوَّد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نفس آنچه را عادتش دهى عادت مى کند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وقتى انسن به ذکر خدا شد، از غیرخدا بریده و این انس با خداوند، رفیق او نزد مرگ مى شود و در آن وقت به غیر از یاد الهى نمى ماند، اگر با یاد خدا انس گرفته از آن بهره برده و متمتّع و متلذّذ مى شود، امور دنیوى موانع رسیدن او به محبوب بوده، و بعد از مرگ این امور از بین رفته، و به محبوب مى رسد، از زندانى که در آن محبوس بود به دیدار دوست مى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ذکر خدا کند حقیقتاً، او مطیع است و کسى که غافل از او باشد، عاصى و طغیانگر است و طاعت و عبادت علامت هدایت و معصیت علامت ضلالت و گمراهى است و اصل و ریشه هدایت و ضلالت ذکر و غفلت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قلب خود را قبله زبانت قرار ده، و بدون اشاره قلب و موافقت عقل و رضاى ایمان زبان را حرکت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قَلْبَک قِبْلَةً لِلِسانک و لا تُحَرِّکه اِلاّ بِاشارَةِ</w:t>
      </w:r>
    </w:p>
    <w:p>
      <w:pPr>
        <w:pStyle w:val="BookText"/>
        <w:rPr/>
      </w:pPr>
      <w:r>
        <w:rPr>
          <w:rFonts w:ascii="Amiri" w:hAnsi="Amiri" w:eastAsia="Amiri" w:cs="Amiri"/>
          <w:color w:val="111111"/>
          <w:sz w:val="28"/>
          <w:sz w:val="28"/>
          <w:szCs w:val="28"/>
          <w:rtl w:val="true"/>
          <w:lang w:bidi="ar-SA"/>
        </w:rPr>
        <w:t>القَلْب وَ مُوافَقَةِ العقل و رِضَا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عالم به پنهان و آشکار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با آب حزن بشوى و یاد کردن خودت اللّه را براى یاد کرن خداوند تو را، قرار ده، زیرا او یاد تو مى کند در حالى که بى نیاز از تو است و یاد کردن خداوند تو را برتر و عالى تر از ذکر کردن تو او 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مى خواهد ذکر خدا کند، باید بداند که مادامى که خداوند عبد را به توفیق یاد خود موفق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توفیق ذکر گفتن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قدرت بر ذکر او ندارد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فضل مداومت بر ذکر همین بس که خداوند این گونه افراد را مدح کرده، و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وَقُعُوداً وَعَلَى جُنُوبِهِمْ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در حال ایستاده و نشسته و بر پهلو خوابیده و یاد خدا هستند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یعنى در تمامى احوال چنین هستند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که آنها را تجارت و نه معامله از یاد خدا باز نمى دارد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نیز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 رَبَّکَ حَتَّى یَأْتِیَکَ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تسبیح و حمد پروردگارت کن و از سجده کنندگان باش و پروردگارت را عبادت کن تا به مرحله یقین و مرگ رسى</w:t>
      </w:r>
      <w:r>
        <w:rPr>
          <w:rFonts w:eastAsia="IRNazanin" w:cs="IRNazanin"/>
          <w:color w:val="111111"/>
          <w:sz w:val="28"/>
          <w:szCs w:val="28"/>
          <w:rtl w:val="true"/>
          <w:lang w:bidi="fa-IR"/>
        </w:rPr>
        <w:t>».</w:t>
      </w:r>
      <w:r>
        <w:rPr>
          <w:rStyle w:val="FootnoteAnchor"/>
          <w:rtl w:val="true"/>
        </w:rPr>
        <w:footnoteReference w:id="4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قدسى نیز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موسى اذکرنى فَاِنَّ ذکرى حَسَنٌ على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یاد کن مرا که یاد من در هر حالى نیکو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زیرا قلب با</w:t>
      </w:r>
    </w:p>
    <w:p>
      <w:pPr>
        <w:pStyle w:val="BookText"/>
        <w:rPr/>
      </w:pPr>
      <w:r>
        <w:rPr>
          <w:rFonts w:ascii="IRNazanin" w:hAnsi="IRNazanin" w:eastAsia="IRNazanin"/>
          <w:color w:val="111111"/>
          <w:sz w:val="28"/>
          <w:sz w:val="28"/>
          <w:szCs w:val="28"/>
          <w:rtl w:val="true"/>
          <w:lang w:bidi="fa-IR"/>
        </w:rPr>
        <w:t>نور ذکر اللّه روشن و منوّر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بِذِکر اللّه و اَنْتَ تَبُول فَانّ ذِکْرَ اللّه حَسَنٌ على کُلّ حال و لاتَسأَم مِنْ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اشکالى ندارد که نام خدا و ذکر او گوئى در حالى که بول و ادرا مى کنى زیرا ذکر خدا در هر حالى نیکو است و از یاد و ذکر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توراتى که دستخوش تحریف نشده، نوشته شده که موسى از پروردگارش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در مجالسى قرار مى گیرم که شأن تو را اجلّ و اعز مى دانم از این که نام تو را و یاد تو را در آن حال به زبان و خاطر آورم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اِنّ ذِکرى حَسَنٌ على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یاد من در هر حالى نیکو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اطلاق ذکر خدا على کُل حال نشان مى دهد، حتّى در حال تخلّى نیز ذکر او بدون اشکال است و جاى حیاء و خجالت نیست، باید به فکر افتاد اگر دستگاه تخلیه ادرار به اذن خدا کار نکرد چه کسى مى تواند آن را به کار اندازد؟ پس خود تخلیه هم از نعمتهاى الهى است که انسان مى تواند به زندگى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نماز گرچه حرف زدن موجب بطلان است ولى ذکر گفتن مثل الله اکبر، لا اله الاّ الله و الحمد الله و غیره بدون اشکال است، زیرا ذکر او در هر حالى حسن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کسانى که تقوا پیشه کردند، وقتى گروهى از شیطانها با آنها تماس برقرار کردند و به یاد خدا افتاده و بصیر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آنها روشن مى شود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از این آیه به دست مى آید که جلاء و روشنى قلب با یاد خدا حاصل مى شود، چنانکه در</w:t>
      </w:r>
    </w:p>
    <w:p>
      <w:pPr>
        <w:pStyle w:val="BookText"/>
        <w:rPr/>
      </w:pPr>
      <w:r>
        <w:rPr>
          <w:rFonts w:ascii="IRNazanin" w:hAnsi="IRNazanin" w:eastAsia="IRNazanin"/>
          <w:color w:val="111111"/>
          <w:sz w:val="28"/>
          <w:sz w:val="28"/>
          <w:szCs w:val="28"/>
          <w:rtl w:val="true"/>
          <w:lang w:bidi="fa-IR"/>
        </w:rPr>
        <w:t>روایتى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الذِّکرَ جَلاءُ القُلوبِ یُسمَع به بعد الوقْرَةِ و یُبصَرُ به بعد الغَشْوَةِ و یَنْقاد به بَعْدَ المُعانَدة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و یاد خدا روشنى قلوب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زنگار را پاک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قلب شنوا و بینا و مطیع مى شود بعد از آنکه ناشنوا و نابینا و غیرمطیع بود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پس اى برادر قلب را با یاد خدا آگاهى بخش، چنانکه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ابى 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بالذکر قَلْبَکَ</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زنگارهاى آن را با ذکر نعمتهاى الهى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 القَلْبُ فَاِذا ذکرتَه بِآلاءِ اللّه اِنجَلى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قلب را مى گیرد وقتى یاد نعمتهاى الهى کنى برطرف شده، و از قلب رخت برمى بندد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بعضى از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نور است و ذکر غیر او تاریکى و ظلمت است، زیرا وجود، نور و عدم، ظلمت است، پس حق، نور، و ماسواى او منبع تاریکى است، قلب وقتى در آن ذکر آید، نور در آن آید، و وقتى متوجه خلق شد، ظلمت در آن حاکم شود، و هر وقت از حق اعراض کرد و روى به خلق آورد، ظلمت خالص تامّ حاکم شود، پس اعراض و روى گرداندن از حق مراد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مَنْ أَغْفَلْنَا قَلْبَهُ عَنْ ذِکْرِنَا وَاتَّبَعَ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کسى را که قلبش را از ذکرمان غافل کردیم و متابعت هوایش را کرد، مکن</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یعنى با غفلت از یاد ما قلبش سیاه شد و نورانیتش را از دست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مراد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 أُوْلَئِکَ فِى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کسانى که قلبش از ذکر خدا قساوت پیدا کرد، آنها در گمراهى</w:t>
      </w:r>
    </w:p>
    <w:p>
      <w:pPr>
        <w:pStyle w:val="BookText"/>
        <w:rPr/>
      </w:pPr>
      <w:r>
        <w:rPr>
          <w:rFonts w:ascii="IRNazanin" w:hAnsi="IRNazanin" w:eastAsia="IRNazanin"/>
          <w:color w:val="111111"/>
          <w:sz w:val="28"/>
          <w:sz w:val="28"/>
          <w:szCs w:val="28"/>
          <w:rtl w:val="true"/>
          <w:lang w:bidi="fa-IR"/>
        </w:rPr>
        <w:t>آشکارى هستند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عدم یاد خدا و غفلت از آن موجب قساوت قلب و مردن آن مى شود، خداوند به موسى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لا تَنْسَنى فَاِنّ نَسیانى یِمیتُ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مرا فراموش مکن زیرا فراموشى من قلب را مى میراند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تفسیر صافى در ذیل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الاّ وَ لِقَلبه اُذُنٌ ینفَثُ فیها الوسواس الخناس و اُذُنٌ ینفث فیها المَلک فَیُؤیِّد الله المؤمنَ بالمَلک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هر مؤمنى، قلبش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گوشى که وسواس خناس در آن مى دمد، گوشى که فرشته در آن مى دمد، خداوند مؤمن را به وسیله فرشته تأیید مى کند و این است معنى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46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لئالى الاخبار</w:t>
      </w:r>
      <w:r>
        <w:rPr>
          <w:rStyle w:val="FootnoteAnchor"/>
          <w:rtl w:val="true"/>
        </w:rPr>
        <w:footnoteReference w:id="462"/>
      </w:r>
      <w:r>
        <w:rPr>
          <w:rFonts w:ascii="IRNazanin" w:hAnsi="IRNazanin" w:eastAsia="IRNazanin"/>
          <w:color w:val="111111"/>
          <w:sz w:val="28"/>
          <w:sz w:val="28"/>
          <w:szCs w:val="28"/>
          <w:rtl w:val="true"/>
          <w:lang w:bidi="fa-IR"/>
        </w:rPr>
        <w:t>حکایتى از زاهدى نقل مى کند که او گفته بود، بین من و جنّى، دوستى و الفتى بود، روزى در مسجد نشسته بودم، به من گفت، این مردم را در مسجد چگونه مى بینى؟ گفتم بعضى را در خواب و بعضى را در بیدارى مى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چه مى بینى؟ گفتم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 دستش باز کرد، و مالید، پس دیدم بر سر هر کدام کلاغى است که بعضى از آنها کلاغها بطور کامل آن فرد را با بالهایش مى پوشاند که چشم من نمى دید و بعضى را گاهى مى پوشاند و گاهى بالش را بلند مى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شیاطین بر سر آنها نشسته و به قدر غفلت هر کدام بر آنها مستولى مى شوند،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الرَّحْمَانِ نُقَیِّضْ لَهُ شَیْطَاناً فَهُوَ لَهُ قَرِینٌ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کسى که از ذکر خداوند رحمان</w:t>
      </w:r>
    </w:p>
    <w:p>
      <w:pPr>
        <w:pStyle w:val="BookText"/>
        <w:rPr/>
      </w:pPr>
      <w:r>
        <w:rPr>
          <w:rFonts w:ascii="IRNazanin" w:hAnsi="IRNazanin" w:eastAsia="IRNazanin"/>
          <w:color w:val="111111"/>
          <w:sz w:val="28"/>
          <w:sz w:val="28"/>
          <w:szCs w:val="28"/>
          <w:rtl w:val="true"/>
          <w:lang w:bidi="fa-IR"/>
        </w:rPr>
        <w:t>اعراض کند براى او شیطانى گماریم و او رفیق و همراه او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صاحب لئالى سپس آیه اى را که به همین مطلب اشاره دارد، ذکر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آنها مسلّط شده، و ذکر خدا را از یادشان برده، آنها حزب شیطانند، آگاه باشید که حزب و گروه شیطان در خسران و زیانند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اى برادر به یاد خدا باش که امواج متلاطم قلبها در ساحل یاد خدا و ذکر او آرام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چنانکه در روایت است تا وقتى انسان به ذکر خدا مشغول باشد، در نماز است خواه ایستاده باشد و خواه نشسته و خواه خوابیده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وَعَلَى جُنُوبِهِمْ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کتاب شریف کافى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چیزى نیست مگر این که حدّى دارد که به آن منتهى مى شود، الاّ ذکر که خداوند به کم و قلیل آن راضى نشده و براى آن حدّى قرار نداده که به آن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وَسَبِّحُوهُ بُکْرَةً وَأَصِیلا</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 خدا را یاد کنید یاد کردنى کثیر و صبح و شام تسبیح او گویید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اى که قرآن در آن قرائت شود و ذکر خدا در آن باشد برکتش زیاد شده و ملائکه در آن حاضر و شیطان از آن هجرت مى کند و براى اهل آسمان مى درخشد، چنانکه ستاره درخشان براى اهل زمین چنین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خانه اى که ذکر خدا در آن باشد و خانه اى که ذکر خدا در آن نباشد، مَثَل زنده و مرده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نمى نشیند، و ذکر خدا نمى گوید، مگر این که ملائکه آنها را در برگرفته، و رحمت آنها را مى پوشاند، و سکینه و آرامش بر آنها نازل شده و خدا در میان بندگانش یاد آنها کند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اجتماع نمى کنند، و ذکر خدا نمى گویند، مگر این که شیطان و دنیا از آنها کناره مى گیرد، و شیطان به دنیا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بینى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دَعْهم فَلَو قَد تَفَرَّقوا اَخَذْتُ بِاَعْناقهم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رها کن اگر متفرق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آنها را مى گیرم</w:t>
      </w:r>
      <w:r>
        <w:rPr>
          <w:rFonts w:eastAsia="IRNazanin" w:cs="IRNazanin"/>
          <w:color w:val="111111"/>
          <w:sz w:val="28"/>
          <w:szCs w:val="28"/>
          <w:rtl w:val="true"/>
          <w:lang w:bidi="fa-IR"/>
        </w:rPr>
        <w:t>».</w:t>
      </w:r>
      <w:r>
        <w:rPr>
          <w:rStyle w:val="FootnoteAnchor"/>
          <w:rtl w:val="true"/>
        </w:rPr>
        <w:footnoteReference w:id="47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توراتى که تحریف و تغییر در آن رخ نداده است نوشته شده که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سؤال کرد، آیا قریبى تا با تو نجوى و مناجات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درگوشى سخن گفتن را گویند در مقابل منادات که سخن گفتن بلند و از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منادات کنم و فریاد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وحى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جلیس مَنْ ذکرنى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نشین کسى هستم که مرا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در حفظ تو است در روزى که پناهى و حرزى جز پناهگاه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ذَکَرُونى فَاذکُرهُم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کسانى که یادم کنند یادشان مى کنم</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یعنى یاد کردن خدا و توجه او منوط و بسته به یاد کردن و توجه بنده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مرا در جمع مردم یاد کند من او را در جمع ملائکه یاد کنم،</w:t>
      </w:r>
      <w:r>
        <w:rPr>
          <w:rStyle w:val="FootnoteAnchor"/>
          <w:rtl w:val="true"/>
        </w:rPr>
        <w:footnoteReference w:id="474"/>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مرا در جمع یاد کن تا تو را در جمع بهترى از جمع خودت یاد کنم</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خدا را یاد کردى او تو را در بین مردم یاد مى کند، و قلب مردم را متوجه تو مى کند خیر و صلاح تو را بر سر زبان آنها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کسى که از بهترین و محبوبترین اعمال نزد خداوند سؤال کرد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تموتَ و لسانُک رطبٌ مِنْ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بمیرى و زبان تو از یاد خدا مرطوب باشد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 اللّه فى الغافلین کالمقاتل فى الفارّین و المقاتل فى الفارّین 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 کننده خدا در بین غافلین مثل جنگ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فرار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جنگ کننده در راه خدا در میان فرار کنندگان، بهشت براى او است</w:t>
      </w:r>
      <w:r>
        <w:rPr>
          <w:rFonts w:eastAsia="IRNazanin" w:cs="IRNazanin"/>
          <w:color w:val="111111"/>
          <w:sz w:val="28"/>
          <w:szCs w:val="28"/>
          <w:rtl w:val="true"/>
          <w:lang w:bidi="fa-IR"/>
        </w:rPr>
        <w:t>».</w:t>
      </w:r>
      <w:r>
        <w:rPr>
          <w:rStyle w:val="FootnoteAnchor"/>
          <w:rtl w:val="true"/>
        </w:rPr>
        <w:footnoteReference w:id="47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w:t>
      </w:r>
      <w:r>
        <w:rPr>
          <w:rStyle w:val="FootnoteAnchor"/>
          <w:rtl w:val="true"/>
        </w:rPr>
        <w:footnoteReference w:id="478"/>
      </w:r>
      <w:r>
        <w:rPr>
          <w:rFonts w:ascii="IRNazanin" w:hAnsi="IRNazanin" w:eastAsia="IRNazanin"/>
          <w:color w:val="111111"/>
          <w:sz w:val="28"/>
          <w:sz w:val="28"/>
          <w:szCs w:val="28"/>
          <w:rtl w:val="true"/>
          <w:lang w:bidi="fa-IR"/>
        </w:rPr>
        <w:t>از پدرش حکایت مى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کثیر الذکر بود و من با او راه مى رفتم و ذکر مى گفت و با او غذا مى خوردم و ذکر مى گفت مردم با او سخن مى گفتند ولى این مسئله او را از ذکر خدا بازنمى داشت مى دیدم</w:t>
      </w:r>
    </w:p>
    <w:p>
      <w:pPr>
        <w:pStyle w:val="BookText"/>
        <w:rPr/>
      </w:pPr>
      <w:r>
        <w:rPr>
          <w:rFonts w:ascii="IRNazanin" w:hAnsi="IRNazanin" w:eastAsia="IRNazanin"/>
          <w:color w:val="111111"/>
          <w:sz w:val="28"/>
          <w:sz w:val="28"/>
          <w:szCs w:val="28"/>
          <w:rtl w:val="true"/>
          <w:lang w:bidi="fa-IR"/>
        </w:rPr>
        <w:t>زبانش به حنکش</w:t>
      </w:r>
      <w:r>
        <w:rPr>
          <w:rStyle w:val="FootnoteAnchor"/>
          <w:rtl w:val="true"/>
        </w:rPr>
        <w:footnoteReference w:id="479"/>
      </w:r>
      <w:r>
        <w:rPr>
          <w:rFonts w:ascii="IRNazanin" w:hAnsi="IRNazanin" w:eastAsia="IRNazanin"/>
          <w:color w:val="111111"/>
          <w:sz w:val="28"/>
          <w:sz w:val="28"/>
          <w:szCs w:val="28"/>
          <w:rtl w:val="true"/>
          <w:lang w:bidi="fa-IR"/>
        </w:rPr>
        <w:t>و بالاى دهانش چسبیده و مى گفت لا اِله اِلاّ اللّه و مرا جمع کرده و امر به ذکر مى نمود تا خورشید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یَرْتَعَ فِى رِیاضِ الجَنَّة فَلیُکثِر مِن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دوست دارد در باغهاى بهشت گردش کند، باید ذکر خدا را زیاد گوید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مرحوم فیض کاشانى در محجة البیضاء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البنانى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مى دانم چه موقع پروردگارم مرا یاد مى کند، اطرافیان اعتراض کرده ناراحت شدند و گفتند چگونه مى دانى چه موقع خداوند یادت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ذکرته ذَکَرَنى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یادش کنم یادم مى کند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بحثهاى زیادى درباره ذکر است که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فى الغافلین کتب فى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بیشترى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یمسى و همّه الشکر و یصبح و همّه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شب روز خود در شکر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بگشاید در الطاف سبحان</w:t>
      </w:r>
    </w:p>
    <w:p>
      <w:pPr>
        <w:pStyle w:val="BookText"/>
        <w:rPr/>
      </w:pPr>
      <w:r>
        <w:rPr>
          <w:rFonts w:ascii="IRNazanin" w:hAnsi="IRNazanin" w:eastAsia="IRNazanin"/>
          <w:color w:val="111111"/>
          <w:sz w:val="28"/>
          <w:sz w:val="28"/>
          <w:szCs w:val="28"/>
          <w:rtl w:val="true"/>
          <w:lang w:bidi="fa-IR"/>
        </w:rPr>
        <w:t xml:space="preserve">به روز آرد شب و همت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یار بر خاطر نگارد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روز و شب آن عشقبازى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نیست جز یارش نیازى</w:t>
      </w:r>
      <w:bookmarkStart w:id="187" w:name="pg16193_176207"/>
    </w:p>
    <w:p>
      <w:pPr>
        <w:pStyle w:val="Heading2"/>
        <w:numPr>
          <w:ilvl w:val="1"/>
          <w:numId w:val="1"/>
        </w:numPr>
        <w:rPr/>
      </w:pPr>
      <w:bookmarkStart w:id="188" w:name="__RefHeading___Toc2926264_1280447820"/>
      <w:bookmarkStart w:id="189" w:name="_Toc67"/>
      <w:bookmarkEnd w:id="187"/>
      <w:bookmarkEnd w:id="188"/>
      <w:r>
        <w:rPr/>
        <w:t>58</w:t>
      </w:r>
      <w:r>
        <w:rPr>
          <w:rtl w:val="true"/>
        </w:rPr>
        <w:t xml:space="preserve"> </w:t>
      </w:r>
      <w:r>
        <w:rPr>
          <w:rtl w:val="true"/>
        </w:rPr>
        <w:t xml:space="preserve">ـ </w:t>
      </w:r>
      <w:r>
        <w:rPr/>
        <w:t>59</w:t>
      </w:r>
      <w:r>
        <w:rPr>
          <w:rtl w:val="true"/>
        </w:rPr>
        <w:t xml:space="preserve"> </w:t>
      </w:r>
      <w:r>
        <w:rPr>
          <w:rtl w:val="true"/>
        </w:rPr>
        <w:t>ـ شامگاهان هراسان و صبحگاهان خوشحال</w:t>
      </w:r>
      <w:r>
        <w:rPr>
          <w:rtl w:val="true"/>
        </w:rPr>
        <w:t>!</w:t>
      </w:r>
      <w:bookmarkEnd w:id="189"/>
    </w:p>
    <w:p>
      <w:pPr>
        <w:pStyle w:val="Heading3"/>
        <w:numPr>
          <w:ilvl w:val="2"/>
          <w:numId w:val="1"/>
        </w:numPr>
        <w:rPr/>
      </w:pPr>
      <w:bookmarkStart w:id="190" w:name="__RefHeading___Toc2926266_1280447820"/>
      <w:bookmarkStart w:id="191" w:name="_Toc68"/>
      <w:bookmarkEnd w:id="190"/>
      <w:r>
        <w:rPr>
          <w:rtl w:val="true"/>
        </w:rPr>
        <w:t>اشاره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یَبیتُ حَذِراً و یُصبحُ فَرِحاً حَذِراً لِما حُذِّر مِنَ الغَفْلَة وَ فَرِحاً بِما اَصابَ مِن الفَضل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پرهیزگار شب را به سر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که از غفلت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مى کند در حالى که خوشحال است، ترسناک براى غفلتى که از آن ترسانده شده و خوشنود و خوشحال براى فضل و رحمت الهى که به او رسیده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خوئى و بحرانى در شرحهاى خود متذکر شده اند که ظاهر کلام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شب اختصاص به خوف و روز اختصاص به خوشحالى دارد، بلکه کنایه است از این که آنها همیشه بین خوف و رجاء هستند، بین ترس و خوشنودى به سر مى برند، چنانکه در عرف هم این کنایه معمول است و حضرت به جاى خوف و رجاء، لازم این دو را ذکر کرده اند، لازمه خوف حذر و لازمه رجاء خوشحالى و فرح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حذر را صاحب مفردات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عَن مُخیف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از شىء ترسناک که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احتراز و دورى لازمه ترس و خوشنودى لازمه امید و 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بحرانى گفته احتمال دارد فقره سابق هم همین معنى کنائى را داشته باشد، یعنى دائماً در ذکر و شکرند نه این که ذکر مختص به صبح و شکر مختص به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خطبه دو احتمال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که ترس از غفلت و ترک یاد خدا باشد، و وحشت دارند که در زمره غافلان باشند، که خدا دست عنایت خود را از سر آنها برداشته و لذت انس با خود را از آنها گرفته، گرچه هیچ عذابى هم روز قیامت براى آنها نباشد، همین که خود را در زمره آنها ببینند که دیگر محبوب به آنها توجه نمى کند، بیمناکند، و در مقابل خوشنود به چیزهائى هستند که خدا در این دنیا به آنها تفضّل و عنایت کرده است، به آنها دین اسلام و دوستى و پیروى محمدو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 و رحمت او است که به هر کس که بخواهد مى دهد،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الْفَضْلَ بِیَدِ اللهِ یُؤْتِیهِ مَن یَشَاءُ وَاللهُ وَاسِعٌ عَلِیمٌ یَخْتَصُّ بِرَحْمَتِهِ مَنْ یَشَاءُ وَاللهُ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اى پیامبر که تفضّل و فضل به دست خدا است، به هر کس که بخواهد مى دهد، و خداوند رحمتش واسع و علیم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به هر که بخواهد مختص مى کند، و خداوند صاحب فضل عظیم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احتمال دوم این که ترسناک از عذاب و عقابى باشند که در اثر غفلت در دنیا و آخرت گریبانگیر آنها مى شود و خوشنود به اجر و ثوابهائى که در اثر عمل به احکام به آنها مى رسد، یعنى نفس عبادات آنها رحمت و فضل الهى است، که به آنها رسیده و موجب اجر و پاداش است، پس سرور آنها به حسنات آنها است که موجب پاداش الهى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دو احتمال این که در احتمال اول خوف از نفس غفلت و در نتیجه عدم توجه خداوند به غافل است، و خوشنودى به رحمتهائى که خداوند بدون عوض به او داده، و هیچ عملى در مقابل آن انجام نداده است و احتمال دوم این که</w:t>
      </w:r>
    </w:p>
    <w:p>
      <w:pPr>
        <w:pStyle w:val="BookText"/>
        <w:rPr/>
      </w:pPr>
      <w:r>
        <w:rPr>
          <w:rFonts w:ascii="IRNazanin" w:hAnsi="IRNazanin" w:eastAsia="IRNazanin"/>
          <w:color w:val="111111"/>
          <w:sz w:val="28"/>
          <w:sz w:val="28"/>
          <w:szCs w:val="28"/>
          <w:rtl w:val="true"/>
          <w:lang w:bidi="fa-IR"/>
        </w:rPr>
        <w:t>خوف از عقاب غفلت چه دنیوى و چه اخروى و فرح و شادمانى به عبادات و حسناتى که خود رحمت الهى است و به او رسیده به خاطر ثوابهائى که بر آن مترتب مى 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روایتى مسعدة بن صدقه،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 ساءَته سیّئتُه فهو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حسنة و کار شایسته او خشنودش کند، و کار زشت او ناراحتش کند، او مؤمن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روایتى دیگر نیز امام پنجم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 برگزیده ترین بندگان سؤال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اَحْسَنُوا اِستَبْشَروا وَ اِذا أَساؤُا اِستَغْفَروا و اِذا اُعطُوا شَکروا و اذا اِبْتَلُوا صَبَروا و اِذا غَضَبوا غَفَروا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وقتى احسان کرده و کار نیک کنند، خشنودند و وقتى کار ناشایست کنند، استغفار نمایند و وقتى چیزى به آنها اعطاء شود شکرگزارند، و وقتى به مصیبت مبتلا شدند، صبر کنند، و وقتى ناراحت و غضبناک شدند، ببخشند و درگذرند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بارى عامل دلهره متقین غفلت است، آفتى که به جان انسانها مى افتد و آنها را به ورطه نابودى و هلاکت مى سپارد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لئالى الاخبار از بعضى بزرگان نقل مى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قلب از حق، عظیم ترین عیوب و بزرگترین گناهان است، گرچه به اندازه آنى از آنات و لحظه اى از لحظات باشد، و چنانکه عوام مردم بر سیّئات خود عقاب مى شوند، همچنین خواص و مقربین بر غفلات خود عقاب مى شوند، پس بپرهیز از اختلاط و نشست و برخاست با اصحاب غفلت در هر حالى، اگر مى خواهى از اهل کمال و</w:t>
      </w:r>
    </w:p>
    <w:p>
      <w:pPr>
        <w:pStyle w:val="BookText"/>
        <w:rPr/>
      </w:pPr>
      <w:r>
        <w:rPr>
          <w:rFonts w:ascii="IRNazanin" w:hAnsi="IRNazanin" w:eastAsia="IRNazanin"/>
          <w:color w:val="111111"/>
          <w:sz w:val="28"/>
          <w:sz w:val="28"/>
          <w:szCs w:val="28"/>
          <w:rtl w:val="true"/>
          <w:lang w:bidi="fa-IR"/>
        </w:rPr>
        <w:t>محبت و دوستى خدا شوى</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در روایتى خداوند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مُوسى مَنْ اَحَبَّنى لَمْ یَنْسَنى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موسى کسى که مرا دوست دارد فراموشم نمى کند</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یعنى یکى از عوامل غفلت و نسیان، عدم دوستى و محبت است، زیرا که محبّ هیچ گاه محبوب را از صفحه ذهن خود پاک نکرده و فراموشش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منسوب به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الشریعه و مفتاح الحقیقه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القلوب اربعةٌ انواع رفع و فتحٌ و خَفْضٌ و وَقْف فرفع القلب فى ذکر اللّه و فَتْحُ القلبِ فى الرّضا عَنِ اللّه و خَفْضُ القلب فی الاشتِغال بغیر اللّه و وَقْفُ القلب فى الغَفْلَةِ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غَفَلَ عن ذکر اللّه کَیفَ تَراه بَعد ذلک مَوقُوفاً مَحْبُوباً قَد قَسا وَ اَظْلَمَ مُنْذُ فارَقَ نُورَ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الوَقْف ثَلاثَةُ اَشیاء زَوال حلاوةِ الطّاعَة و عَدَمُ مرارةِ المَعْصِیَة و اِلْتِباس عِلمِ الحلالِ بالحرام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قلبها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فتحه، کسره، سکون،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بلندمرتبه بودن آن در این است که قلب در یاد خدا باشد، و فتح و گشادگى آن در رضایت از خدا و قضاى او باشد، و کسر قلب و چیزى که موجب به زیر کشیدن قلب مى شود، پرداختن به غیر خدا است، و توقف و سکون قلب در غفلت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ذکر خدا شد، چگونه مى بینى آن را بعد از این که غفلت او را فراگرفته،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متوقف و محجوب که قسى و تاریک شده از وقتى که نور تعظیم از آن مفارقت و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توقف قلب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حلاوت طاعت و عبادت و عدم تلخى معصیت و مشتبه شدن علم حلال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نفهمد کدام حلال و کدام حرام است و عدم احتیاط در خوردنیها و پوشیدنیها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عبدالرزاق گیلانى در شرح خود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w:t>
      </w:r>
    </w:p>
    <w:p>
      <w:pPr>
        <w:pStyle w:val="BookText"/>
        <w:rPr/>
      </w:pPr>
      <w:r>
        <w:rPr>
          <w:rFonts w:ascii="IRNazanin" w:hAnsi="IRNazanin" w:eastAsia="IRNazanin"/>
          <w:color w:val="111111"/>
          <w:sz w:val="28"/>
          <w:sz w:val="28"/>
          <w:szCs w:val="28"/>
          <w:rtl w:val="true"/>
          <w:lang w:bidi="fa-IR"/>
        </w:rPr>
        <w:t>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عبارات فوق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وقف دل در غفلت از خدا است و به یاد او نبودن، و وجه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غفلت آن است که وقف به معنى قطع است و غفلت از حضرت بارى نیز موجب قطع منافع دنیوى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دنیوى بواسطه آن که اکثر منافع دنیوى منوط است، به ذکر الهى مثل طول عمر و وسعت رزق و عدم تظلم از ظالم، چنانکه در کتب ادعیه و احادیث مذکور است و از براى هر کدام از فوائد مذکوره، دعائى مقرّر است، حتّى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صیدى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در نمى آید، مگر به ترک ذکر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غَفَلَ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هرگاه کسى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یاد الهى و توجه به جناب احدیّت به سبب اشتغال به کارهاى دنیاى دنیّه و میل به لذّات فانیه کاسده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معرفت به آن توجه نکرده و بازارش نزد آنها کساد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او غافل شود، و از معموره ذکر رو به خرابه غفلت آرد، در این حالت چنین مى یابد که گویا از نورانیّت به ظلمت، و از انس به وحشت میل نموده، از این جهت است که مردان خدا و دوستان او از اختلاط مردم متوحشند، و در میان مردم به دیوانگان و 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شبیهند، و فى الواقع به عکس این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نشانه هاى سه گانه نیز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ـ زائل شدن لذّت است از فعال عبادت، یعنى از طاعت و عبادت لذّت نیافتن، و این نشانه غفلت و قساوت قلب است، چرا که لذت طاعت و بندگى نمى باشد مگر با حضور قلب و اطمینان خاطر، و در حال وقف که حال غفلت است نه حضور قلب است و نه اطمینان خاطر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تلخ نبودن معصیت است، این نیز نشانه غفلت است، چرا که ادراک کردن مرارت و تلخى از فعل معصیت فرع صفاى باطن است و ادراک کردن لذت از فعل طاعت، و در حال وقف و غفلت از بارى عزّاسمه، چنانکه از ارتکاب طاعت لذّت نیست از اقتراف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تلخى نخواهد بود، از این جهت است که از</w:t>
      </w:r>
    </w:p>
    <w:p>
      <w:pPr>
        <w:pStyle w:val="BookText"/>
        <w:rPr/>
      </w:pPr>
      <w:r>
        <w:rPr>
          <w:rFonts w:ascii="IRNazanin" w:hAnsi="IRNazanin" w:eastAsia="IRNazanin"/>
          <w:color w:val="111111"/>
          <w:sz w:val="28"/>
          <w:sz w:val="28"/>
          <w:szCs w:val="28"/>
          <w:rtl w:val="true"/>
          <w:lang w:bidi="fa-IR"/>
        </w:rPr>
        <w:t>اهل اللّه اگر گاهى به سبیل اتفاق خواه از روى اختیار و خواه از روى اضطرار خلاف شرعى یا اخلاف اولائى صادر شود، در کام ایشان بسیار تلخ و ناگوار است و فى الفور در مقام تدارک و استغفار مى شوند به خلاف اهل دنیا و اهل قساوت قلب، که در حال ایشان به عکس این است، بندگى خالق به ایشان در نهایت صعوبت و تلخى است و اطاعت مخلوق در غایت سهولت و گوارائى، بسا باشد که از خدمت سلاطین و حکام به توقع مرتبه پستى و نفع سهلى متحمل زحمات شاقّه شوند، و تمام روز و شب به گرسنگى و سرما و گرما و بى خوابى به سر برند، و به این حال راضى باشند، و از دو رکعت نماز به وقت که فى الجمله به حضور قلب باشد کاره باشند و ندانند که فائده این فایده اى است ثابت و غیرمنقطع، و فائده آن اگر بشود فائده اى است دنیوى و منقطع و مشوب و آمیخته به چندین کدورات و مکاره، و منشأ این نیست مگر غفلت و به خاطر نیاوردن مراتب عالیه قرب الهى و راه نبردن به عظمت و بزرگى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اشتباه حلال است به حرام، یعنى در مأکولات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مطعومات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مکاسب احتیاط ننمودن و حرام و مشتبه را از حلال و غیر مشتبه تمیز نکردن و مانند گاو خوش علف، هر چه به دست افتد صرف کردن و به حیطه تصرف درآوردن، این صفت نیز نشانه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کند فائده قید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اشتباه علم حلال و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که اشتباه و عدم تمیز میان حرام و حلال در هنگام غفلت از خداوند به لحاظ علم فرد غافل است و عدم مراعات علم نه به نظر و لحاظ نفس حرام و حلال که معلومند، زیرا که حلال و حرام مشخص هستند، و اشتباه نمى شود، بلکه علم به این دو مشتبه مى شود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قلبى که در اثر بیمارى غفلت، مریض شد، بهترین غذا در ذائقه اش تلخ</w:t>
      </w:r>
    </w:p>
    <w:p>
      <w:pPr>
        <w:pStyle w:val="BookText"/>
        <w:rPr/>
      </w:pPr>
      <w:r>
        <w:rPr>
          <w:rFonts w:ascii="IRNazanin" w:hAnsi="IRNazanin" w:eastAsia="IRNazanin"/>
          <w:color w:val="111111"/>
          <w:sz w:val="28"/>
          <w:sz w:val="28"/>
          <w:szCs w:val="28"/>
          <w:rtl w:val="true"/>
          <w:lang w:bidi="fa-IR"/>
        </w:rPr>
        <w:t>مى شود و از این رو بهترین غذاى روحى عبادت و ذکر و یاد حق را تلخ مى پندارد و تلخى معصیت را شیرین مى انگارد و در اثر اختلال روحى حلال و حرام و مشتبه را استعمال مى کند و چون گاو خوش علف هر چه به دست آید، خوردن و از هر کجا به دست آید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واقعاً طعم ذکر و محبت الهى را چشید، مگر از محبوب روى برمى گرداند؟ و به قول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ذاقَ طَعْمَ مَحَبّتک فَرامَ مِنکَ بَدلا؛ چه کسى است که طعم محبّت تو را چشید و دیگرى را به جاى تو برگزید و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چشنده محبت محض و محض محبت و آن که از جام حقیقت توجه به خدا نوشید، به طرف محبت مجازى روى نمى آورد، و آن که چنین محبتى با گوشت و پوستش آمیخته شد و پرده هاى غفلت کنار رفت و به وصال دوست مى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مرحوم الهى قمشه اى آن شیدا و واله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طایر قدّوسیم مرغ گلستان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مى لاهوتیم زین مى پرستان نیستم</w:t>
      </w:r>
    </w:p>
    <w:p>
      <w:pPr>
        <w:pStyle w:val="BookText"/>
        <w:rPr/>
      </w:pPr>
      <w:r>
        <w:rPr>
          <w:rFonts w:ascii="IRNazanin" w:hAnsi="IRNazanin" w:eastAsia="IRNazanin"/>
          <w:color w:val="111111"/>
          <w:sz w:val="28"/>
          <w:sz w:val="28"/>
          <w:szCs w:val="28"/>
          <w:rtl w:val="true"/>
          <w:lang w:bidi="fa-IR"/>
        </w:rPr>
        <w:t xml:space="preserve">حور است و غلمان چاکرم ماه است و انجم در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چرخ اخضرم شمع شبستان نیستم</w:t>
      </w:r>
    </w:p>
    <w:p>
      <w:pPr>
        <w:pStyle w:val="BookText"/>
        <w:rPr/>
      </w:pPr>
      <w:r>
        <w:rPr>
          <w:rFonts w:ascii="IRNazanin" w:hAnsi="IRNazanin" w:eastAsia="IRNazanin"/>
          <w:color w:val="111111"/>
          <w:sz w:val="28"/>
          <w:sz w:val="28"/>
          <w:szCs w:val="28"/>
          <w:rtl w:val="true"/>
          <w:lang w:bidi="fa-IR"/>
        </w:rPr>
        <w:t xml:space="preserve">از مهرت اى خورشید جان چون ذره ام هر سوروان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حسن دیگران اى ماه خوبان نیستم</w:t>
      </w:r>
    </w:p>
    <w:p>
      <w:pPr>
        <w:pStyle w:val="BookText"/>
        <w:rPr/>
      </w:pPr>
      <w:r>
        <w:rPr>
          <w:rFonts w:ascii="IRNazanin" w:hAnsi="IRNazanin" w:eastAsia="IRNazanin"/>
          <w:color w:val="111111"/>
          <w:sz w:val="28"/>
          <w:sz w:val="28"/>
          <w:szCs w:val="28"/>
          <w:rtl w:val="true"/>
          <w:lang w:bidi="fa-IR"/>
        </w:rPr>
        <w:t xml:space="preserve">هر روز چون آه سحر گردم به کویت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نمائى یک نظر نومید ز احسان نیستم</w:t>
      </w:r>
    </w:p>
    <w:p>
      <w:pPr>
        <w:pStyle w:val="BookText"/>
        <w:rPr/>
      </w:pPr>
      <w:r>
        <w:rPr>
          <w:rFonts w:ascii="IRNazanin" w:hAnsi="IRNazanin" w:eastAsia="IRNazanin"/>
          <w:color w:val="111111"/>
          <w:sz w:val="28"/>
          <w:sz w:val="28"/>
          <w:szCs w:val="28"/>
          <w:rtl w:val="true"/>
          <w:lang w:bidi="fa-IR"/>
        </w:rPr>
        <w:t xml:space="preserve">گر من فقیرم هر شبى دارم ز یارب یا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جشنى نوائى مطربى کمتر ز سلطان نیستم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خاکیان تیره دل مستند و غرق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بر آن ماه چون گل مستم کز اینان نیستم</w:t>
      </w:r>
    </w:p>
    <w:p>
      <w:pPr>
        <w:pStyle w:val="BookText"/>
        <w:rPr/>
      </w:pPr>
      <w:r>
        <w:rPr>
          <w:rFonts w:ascii="IRNazanin" w:hAnsi="IRNazanin" w:eastAsia="IRNazanin"/>
          <w:color w:val="111111"/>
          <w:sz w:val="28"/>
          <w:sz w:val="28"/>
          <w:szCs w:val="28"/>
          <w:rtl w:val="true"/>
          <w:lang w:bidi="fa-IR"/>
        </w:rPr>
        <w:t xml:space="preserve">گرزار و بیمارم چه غم شادم بهر رنج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عشقت اى صنم محتاج درمان نیستم</w:t>
      </w:r>
    </w:p>
    <w:p>
      <w:pPr>
        <w:pStyle w:val="BookText"/>
        <w:rPr/>
      </w:pPr>
      <w:r>
        <w:rPr>
          <w:rFonts w:ascii="IRNazanin" w:hAnsi="IRNazanin" w:eastAsia="IRNazanin"/>
          <w:color w:val="111111"/>
          <w:sz w:val="28"/>
          <w:sz w:val="28"/>
          <w:szCs w:val="28"/>
          <w:rtl w:val="true"/>
          <w:lang w:bidi="fa-IR"/>
        </w:rPr>
        <w:t xml:space="preserve">روزى الهى مرغ جان بیرون پرد زین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بینى مرا با عرشیان زین ملک و سامان نیستم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غفلت و نسیان گرچه در بسیارى از امور دنیوى و حوادث ناگوار نعمتى است که خداوند در وجود انسان قرار داده است، اگر غفلت و فراموشى نباشد انسان نمى تواند زندگى کند، مثلا انسان عزیزترین عزیزان را از دست مى دهد، در ابتدا سر به دیوار زدن و ناله کردن است که اگر این حالت ادامه یابد، چند روزى بیشتر نمى تواند زنده بماند ولى خداوند غفلت و فراموشى را مثل پرده سیاه شب بر قلب او مى افکند و به او اجازه زندگى مى دهد، اگر در مشکلات و مصائب انسان از بین نرود هر لحظه زندگى با این مصیبت ها مرگ است، این گونه، غفلت لازمه مکانیسم روحى و جسمى انسان است این نعمتى است که در وجود انسانى عامل بقاى زندگى است ولى این غفلت در همین محدوده ضرورى است و نباید گذاشت به حریم خداشناسى راه پیدا کند، نباید به قلمرو امور اخروى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غفلتى است که بزرگان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بیدارى از آن هشدار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مستیقظٌ مِنْ غَفْلَتِه قَبْل نَفاد مدّته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بیدار شونده از خواب غفلت نیست، که قبل از پایان مدّتش بیدار شود</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مُنْتَبِه مِنْ رَقدته قبل حین مُنْیَتِه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متوجهى نیست که از خواب خود قبل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متنّبه گردد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غفلتى است که اگر بر قلب حاکم شد دیگر توجه و بیدارى چشم بى فائده</w:t>
      </w:r>
    </w:p>
    <w:p>
      <w:pPr>
        <w:pStyle w:val="BookText"/>
        <w:rPr/>
      </w:pPr>
      <w:r>
        <w:rPr>
          <w:rFonts w:ascii="IRNazanin" w:hAnsi="IRNazanin" w:eastAsia="IRNazanin"/>
          <w:color w:val="111111"/>
          <w:sz w:val="28"/>
          <w:sz w:val="28"/>
          <w:szCs w:val="28"/>
          <w:rtl w:val="true"/>
          <w:lang w:bidi="fa-IR"/>
        </w:rPr>
        <w:t>است، بصیرت که به خواب رفت، بیدارى بصر سودى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انْتباه العُیون لا یَنْفَع مع غَفْلَة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و بیدارى چشمها با غفلتِ قلبها بى فائده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این غفلتى است که اگر مستولى بر انسان شد، بیدارِ خواب است و حاضرى غائب و بیننده اى کور و شنونده اى کر و گوینده اى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خطاب به مردم زمان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لى اَراکُم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أیقاظا نُوَّماً و شُهوداً غُیّباً و ناظِرَةً عمیاء و سامعةً صَمّاء و ناطقَةً 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بیداران خواب آلود و حاضران غائب و بیننده کورو شنونده کر و گوینده لال مى بینم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شش چیز تعجب مى کنم، سه چیز مرا مى خنداند و سه چیز مى گریاند، آن که مى گریاند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فراق و دورى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ترس از خداوندى که از همه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ترس از آن اعمالى که آورده مى شود</w:t>
      </w:r>
      <w:r>
        <w:rPr>
          <w:rFonts w:eastAsia="IRNazanin" w:cs="IRNazanin"/>
          <w:color w:val="111111"/>
          <w:sz w:val="28"/>
          <w:szCs w:val="28"/>
          <w:rtl w:val="true"/>
          <w:lang w:bidi="fa-IR"/>
        </w:rPr>
        <w:t>).</w:t>
      </w:r>
      <w:r>
        <w:rPr>
          <w:rStyle w:val="FootnoteAnchor"/>
        </w:rPr>
        <w:footnoteReference w:id="494"/>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ایستادن در مقابل قدرت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که مى خنداند این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طالب دنیا است و موت او را مى طلبد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غافل است ولى از او غفلت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خداوند از او غافل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خنده کننده اى که دهانش پر از خنده است و نمى داند آیا بخشیده شده یا مورد سخط و غضب است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مى شود که غفلت انسان را به جهنم سوق مى دهد</w:t>
      </w:r>
      <w:r>
        <w:rPr>
          <w:rFonts w:eastAsia="IRNazanin" w:cs="IRNazanin"/>
          <w:color w:val="111111"/>
          <w:sz w:val="28"/>
          <w:szCs w:val="28"/>
          <w:rtl w:val="true"/>
          <w:lang w:bidi="fa-IR"/>
        </w:rPr>
        <w:t>.</w:t>
      </w:r>
      <w:bookmarkStart w:id="192" w:name="pg16193_176216"/>
    </w:p>
    <w:p>
      <w:pPr>
        <w:pStyle w:val="BookText"/>
        <w:rPr/>
      </w:pPr>
      <w:bookmarkEnd w:id="192"/>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عَنْ آیَاتِنَا غَافِلُونَ ـ أُوْلَئِکَ مَأْوَاهُمُ النَّارُ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کسانى که از نشانه هاى ما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جایگاهشان آتش است به سبب آنچه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یُعْرِضْ عَنْ ذِکْرِ رَبِّهِ یَسْلُکْهُ عَذَاباً صَعَداً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ذکر و یاد پروردگارش روى گرداند، او را به عذاب شدید و روزافزونى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خوبى نشان دهنده عاقبت غافلین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این همه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خداوند مراقب و مواظب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عَلَیْکُمْ رَقِیباً</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و اگر بداند خداوند ناظر اعمال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 بِأَنَّ اللهَ یَرَى</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چگونه غفلت مى کند، اگر ایمان به این مطلب باشد کجا بى خبرى به سراغ انسان مى آید</w:t>
      </w:r>
      <w:r>
        <w:rPr>
          <w:rFonts w:eastAsia="IRNazanin" w:cs="IRNazanin"/>
          <w:color w:val="111111"/>
          <w:sz w:val="28"/>
          <w:szCs w:val="28"/>
          <w:rtl w:val="true"/>
          <w:lang w:bidi="fa-IR"/>
        </w:rPr>
        <w:t>.</w:t>
      </w:r>
    </w:p>
    <w:p>
      <w:pPr>
        <w:pStyle w:val="Heading3"/>
        <w:numPr>
          <w:ilvl w:val="2"/>
          <w:numId w:val="1"/>
        </w:numPr>
        <w:rPr/>
      </w:pPr>
      <w:bookmarkStart w:id="193" w:name="__RefHeading___Toc2926268_1280447820"/>
      <w:bookmarkStart w:id="194" w:name="_Toc69"/>
      <w:bookmarkEnd w:id="193"/>
      <w:r>
        <w:rPr>
          <w:rtl w:val="true"/>
        </w:rPr>
        <w:t>عوامل غفلت</w:t>
      </w:r>
      <w:r>
        <w:rPr>
          <w:rtl w:val="true"/>
        </w:rPr>
        <w:t>:</w:t>
      </w:r>
      <w:bookmarkEnd w:id="19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مال و ثروت ـ مال و ثروتِ زیاد، براى غالب افراد مایه غفلت است، بسیارى از افراد متدین را دیدیم و تاریخ نشان داده که وقتى فقیر بودند به سوى خدا مى آمدند، ولى وقتى از نظر مادى ترقى کردند و صاحب ثروت شدند فراموش کردند، و داستان آن صحابى پیامبر معروف است که از دعاى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خوب شد به طورى که دیگر فرصت نکرد به مسجد آید و کار کسى که دائماً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و از او پیروى مى کرد به جائى رسید که مأمور زکات آن حضرت را رد کرده و دیگر زکات نپرداخت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وقتى که وضعش خراب است دنبال دعا و توسل و گریه و زارى و انابه است، ولى همین که وضع مالى او بهبود یافت همه چیز را فراموش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 xml:space="preserve">مى فرمودند چند سال پیش آدمى بود که از صفر شروع کرده بود در ابتدا وضع خوبى نداشت و بعدها وضعش خوب شده ولى به فساد افتاده، مطربها را دعوت کرده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میلیونرم من، بزن میلیونرم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هم به بدبختى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مستى مال که از مستى شراب بدتر است، مستى شراب یک شب تا به صبح است ولى مستى مال و منال تمامى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دنبال زیاده طلبى غیرمعقول مرو که مایه بى خبرى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التَّکاثُرُـ حَتّى زُرْتُمُ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مشغول کرد و به غفلت انداخت شما را زیاده طلبى، حتى مقبره هاى خود را زیارت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شمارش کردید</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که درباره قبائلى نازل شده که به خاطر تفاخر و مباهات کثرت نفرات و جمعیت و اموال و ثروت بر دیگران به قبرستانها رفته و مردگان خود را شمارش و در زمره افراد خود محسوب مى کردند، تا افرادشان زیادتر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سخنى در نهج البلاغه است که حضرت بعد از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حَتَّى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بسیار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زیارت کنندگان غافلى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افتخار موهوم و رسوائى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استخوان پوسیده کسانى افتاده اند که سالها است خاک شده اند، آنهم چه یادى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فاصله دور به یاد کسانى افتاده اند که سودى به حالشان ندارند، آیا به محل نابودى پدران خویش افتخار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شمردن تعداد مردگان و معدومین، خود را بسیار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خواهان بازگشت اجسادى هستند که تار و پودشان از هم گسسته، و حرکاتشان به سکون مبدل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اجساد پوسیده اگر مایه عبرت باشند سزاوارتر است تا موجب افتخار گردند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که قسمتى از آن را نقل کردیم به قدرى تکان دهنده و گویا و صریح</w:t>
      </w:r>
    </w:p>
    <w:p>
      <w:pPr>
        <w:pStyle w:val="BookText"/>
        <w:rPr/>
      </w:pPr>
      <w:r>
        <w:rPr>
          <w:rFonts w:ascii="IRNazanin" w:hAnsi="IRNazanin" w:eastAsia="IRNazanin"/>
          <w:color w:val="111111"/>
          <w:sz w:val="28"/>
          <w:sz w:val="28"/>
          <w:szCs w:val="28"/>
          <w:rtl w:val="true"/>
          <w:lang w:bidi="fa-IR"/>
        </w:rPr>
        <w:t xml:space="preserve">در بیدارى نفوس از خواب غفلت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کسى که همه امتها به او سوگند یاد مى کنند، قسم مى خورم که از پنجاه سال پیش تاکنون بیش از هزار بار این خطبه را خوانده ام و در هر بار در درون قلبم لرزش و ترس و پند و موعظه تازه اى پدید آمده و در روحم به سختى اثر گذارده، اعضاء و جوارحم به لرزه افتاده، و هرگز نشده که در آن تأمّل کنم جز این که در آن حال به یاد مرگ خانواده و بستگان و دوستانم افتاده ام، و درست برایم مجسّم شده که من هم همانم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واعظان و خطبا و گویندگان و افراد فصیح در این باره سخن گفته اند و من گوش فرا داده ام و در سخنان آنها دقت کرده ام ولى در هیچ یک تأخیر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تأثیرى که سخن او در قلب من مى گذارد، یا از ایمانى سرچشمه مى گیرد که به گوینده آن تعلق دارد، و یا نیّت پاک و اخلاص او سبب شده است که این چنین در ارواح نفوذ کند، و در قلوب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از سخنانش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اگر فصحاء عرب همگى در مجلسى اجتماع کنند و این خطبه براى آنها خوانده شود در برابر آن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هم اشاره به گفته معاویه درباره فصاحت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سَنّ الفصاحة لقریش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هیچ کس فصاحت را براى قریش غیر او پایه گذارى نکرد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مقام ـ مقام گاهى مایه غفلت و اعراض از خداوند است، فرعون که از آیات خدا غافل شده و با نصایح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متّعظ و پندپذیر نبود و قلب خواب او بیدار نشد، در قوم خود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اَلَیْسَ لى مُلکُ مصرَ و هذِه الانهارُ تَجرى مِنْ تَحتى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 آیا پادشاهى مصر براى من نیست در حالى که این نهرها از زیر من جارى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او مست مقام پادشاهى خود بود، و در عالم بى خبرى از حقایق عالم حرکت مى کرد، تا این که با فرو رفتن زیر آب نیل به هوش آمده بیدار شد ولى دیگر دیر شده بود وقتى طلب نجات کرد، جبرئیل لجنى در دهان او کوبید و گفت الان حق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در خواب بودى و حق را نشناختى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حَصْحَصَ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فرعون که تاریخ بسیار نمونه هائى دارد، تمام سلاطین و فرماندهان بى خبر عالم که مغرور از باده مقام شدند، یزید و معاویه و دیگر خلفاى بنى امیه و بنى عباس و هیتلرها و چنگیزها و موسولینیها از این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هاى بارز، عمرسعد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ابدى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پرستى او را از راه تذکر و توجه، به بى راهه غفلت و فراموشى از خدا کشاند، و دست خود را به خون امامش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 و هرگز به مقام و حکومت رى هم نرسید، باشد که اینها عبرتى براى ما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قدرت جوانى ـ بسیارى از جوانان مغرور از قدرت جوانى به هرزگى و مردم آزارى پرداخته و از یاد خدا غافلند، این پیرمردى که عصازنان مى رود و گاهى مى نشیند و گاه به دیوار تکیه مى زند، این چنین از مادر متولد نشده او هم روزى مانند تو جوان بوده، قهرمان بوده، حال بنگر چه شده است، تو هم چهار روزى چنینى، اگر دعاى خیر پدر و مادرت بدرقه راهت باشد و به پیرى برسى، این روز را خواهى دید، پس خود را به بى خبرى نزن خود را به خواب مزن که انسان خوابیده را مى شود بیدار کرد، ولى انسانى که خود را به خواب زده نمى شود، بیدار کرد، همچون حربن یزید ریاحى، آن مرد قدرتمند، اگر چند روزى به خواب رفتى مى توان با، نوائى حسینى بیدارت کرد ولى اگر مثل عمرسعد و یزید و ابن ملجم خود را به خواب زدى</w:t>
      </w:r>
    </w:p>
    <w:p>
      <w:pPr>
        <w:pStyle w:val="BookText"/>
        <w:rPr/>
      </w:pPr>
      <w:r>
        <w:rPr>
          <w:rFonts w:ascii="IRNazanin" w:hAnsi="IRNazanin" w:eastAsia="IRNazanin"/>
          <w:color w:val="111111"/>
          <w:sz w:val="28"/>
          <w:sz w:val="28"/>
          <w:szCs w:val="28"/>
          <w:rtl w:val="true"/>
          <w:lang w:bidi="fa-IR"/>
        </w:rPr>
        <w:t>نمى شود بیدارت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علم ـ گاهى علم مایه غفلت مى شود چنانکه بسیارى از عالمان را مى بینیم که در پست طبیب و مهندس و غیره به کار مشغولند، و چه جنایتهائى از روى غفلت مى کنند، چه بسیارند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علمشان موجب هلاکتشان شد، پس مواظب باش علم تو را به زمین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سرگرمیهاى ناسالم ـ سرگرمیهاى ناسالم که انسان را از خدا دور مى کند، از عوامل غفلت زا و دورى از خداوند است، بسیارى از سرگرمیهاى امروز که براى پر کردن وقت جوانان فراهم شده و حتى فرصتى براى توجه به مبدأ حقیقى عالم براى آنها باقى نگذارده، حتى وقتى براى سر و سامان دادن به زندگى هاى آنها باقى نگذارده و آنها در سرگرمى محض به سر مى برند و انسانیت آنها زیر سؤال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سلامت انسان ـ گاهى سلامتى موجب غفلت و مستى انسان است، گویا فردى یله و رها و مختار على الاطلاق در این عالم است و فکر مى کند، دائماً این سلامتى و نشاط براى او هست، در حالى که اگر در حال انسانهائى که این گوهر را از دست داده اند، و بر روى تخت بیمارستانها خوابیده اند، یا افراد پیرى که گوشه گوشه جسم آنها دچار بیمارى شده، نظر کند، از سلامت بخش عالم وجود، غفلت نمى کند، و دائماً در شکر او به سر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دوستان ناباب ـ از مؤثرترین عوامل غفلت، نشست و برخاست با دوستان ناباب و اهل غفلت است، این معاشرت به جز غفلت ثمرى ندارد، و این عمل نخستین گام بدبختى و شقاوت است پس تا زود است حساب خود را از آنها جدا کن که فردا دیر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عبادت بدون تفکّر ـ گاهى عبادت بدون تفکّر و بدون هدف موجب غرور و غفلت شخص است و چه بسا در ذکر است ولى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ذکر شده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به لفظ بسنده کرده و از معنا غافل است، این عبادت جز هسته بى</w:t>
      </w:r>
    </w:p>
    <w:p>
      <w:pPr>
        <w:pStyle w:val="BookText"/>
        <w:rPr/>
      </w:pPr>
      <w:r>
        <w:rPr>
          <w:rFonts w:ascii="IRNazanin" w:hAnsi="IRNazanin" w:eastAsia="IRNazanin"/>
          <w:color w:val="111111"/>
          <w:sz w:val="28"/>
          <w:sz w:val="28"/>
          <w:szCs w:val="28"/>
          <w:rtl w:val="true"/>
          <w:lang w:bidi="fa-IR"/>
        </w:rPr>
        <w:t>مغز نیست که انسان را مانند بچه به خود مشغول مى کند، گاه این عبادت مثل کارى شده که فرد عادت کرده انجام دهد که اگر انجام ندهد ناراحت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پرخورى و رغبت به شکم و سیرى زیاد نیز موجب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تحف العقول شیخ بزرگوار مرحوم حسن شعبة الحرّانى بعد از آوردن رساله حقوق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حضرت را در مورد زهد مى آورد که در ضمن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وَیْحَک یا ابن آدم اِنّ قسوَة البطنة و فَطرةَ المَیْلة و سُکْرُ الشِّبَع و عِزّة المُلک مما یُثْبِط و یُبْطِىءُ عن العمل وَ یُنْسى الذِکر و یُلهى عن اِقْتراب الآجَل حَتّى کَاَنّ المُبْتَلى بِحُبّ الدّنیا به خَبَلَ مِن سُکر الشَّراب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که قساوت پرخورى و میل زیاد و مستى سیرى و عزّت و غلبه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است که انسان را از عمل باز مى دارد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فراموشى سپرده و فکر را از نزدیک شدن مرگ مشغول مى کند، تا این که گویا فرد مبتلا به دوستى دنیا از مستى باده، عقل از کف داده است</w:t>
      </w:r>
      <w:r>
        <w:rPr>
          <w:rFonts w:eastAsia="IRNazanin" w:cs="IRNazanin"/>
          <w:color w:val="111111"/>
          <w:sz w:val="28"/>
          <w:szCs w:val="28"/>
          <w:rtl w:val="true"/>
          <w:lang w:bidi="fa-IR"/>
        </w:rPr>
        <w:t>».</w:t>
      </w:r>
      <w:r>
        <w:rPr>
          <w:rStyle w:val="FootnoteAnchor"/>
          <w:rtl w:val="true"/>
        </w:rPr>
        <w:footnoteReference w:id="50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آروزهاى دور و دراز ـ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الامل یُسهِى العقلَ و یَنْسى الذّکر فَاَکْذِبوا الامل فانّه غرور و صاحبُه مغرور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امیدهاى نامعقول و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به خطا مى اندازد و موجب غفلت و نسیان از یاد خدا مى شود پس آرزو را حمل بر دروغ و کذب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سرابى که به حقیقت نمى رسد بپندارید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آرزو فریب و صاحب آن فریفته و فریب خورده است</w:t>
      </w:r>
      <w:r>
        <w:rPr>
          <w:rFonts w:eastAsia="IRNazanin" w:cs="IRNazanin"/>
          <w:color w:val="111111"/>
          <w:sz w:val="28"/>
          <w:szCs w:val="28"/>
          <w:rtl w:val="true"/>
          <w:lang w:bidi="fa-IR"/>
        </w:rPr>
        <w:t>».</w:t>
      </w:r>
      <w:r>
        <w:rPr>
          <w:rStyle w:val="FootnoteAnchor"/>
          <w:rtl w:val="true"/>
        </w:rPr>
        <w:footnoteReference w:id="503"/>
      </w:r>
      <w:bookmarkStart w:id="195" w:name="pg16193_176222"/>
    </w:p>
    <w:p>
      <w:pPr>
        <w:pStyle w:val="Heading3"/>
        <w:numPr>
          <w:ilvl w:val="2"/>
          <w:numId w:val="1"/>
        </w:numPr>
        <w:rPr/>
      </w:pPr>
      <w:bookmarkStart w:id="196" w:name="__RefHeading___Toc2926270_1280447820"/>
      <w:bookmarkStart w:id="197" w:name="_Toc70"/>
      <w:bookmarkEnd w:id="195"/>
      <w:bookmarkEnd w:id="196"/>
      <w:r>
        <w:rPr>
          <w:rtl w:val="true"/>
        </w:rPr>
        <w:t>عوامل بیدارى</w:t>
      </w:r>
      <w:bookmarkEnd w:id="197"/>
    </w:p>
    <w:p>
      <w:pPr>
        <w:pStyle w:val="BookText"/>
        <w:rPr/>
      </w:pPr>
      <w:r>
        <w:rPr>
          <w:rFonts w:ascii="IRNazanin" w:hAnsi="IRNazanin" w:eastAsia="IRNazanin"/>
          <w:color w:val="111111"/>
          <w:sz w:val="28"/>
          <w:sz w:val="28"/>
          <w:szCs w:val="28"/>
          <w:rtl w:val="true"/>
          <w:lang w:bidi="fa-IR"/>
        </w:rPr>
        <w:t>تعدادى از عوامل غفلت را ذکر نمودیم، و حال تعدادى از عوامل بیدارى را متذکر مى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حوادث دردناک زندگى ـ یکى از فلسفه هاى حوادث ناگوار و مصائب سنگین، بیدارى از خواب غفلت است، گاه خداوند به تناسب سبکى و سنگینى خواب غافلان، حادثه اى مى آفریند، این حوادث دست اندازهاى جاده زندگى بشر است، این دست اندازها براى جلوگیرى از خواب است، راننده هاى ماهر از جاده هاى صاف و بدون فراز و نشیب و پیچ و خم وحشت دارند، زیرا این گونه جاده ها موجب غفلت و خواب آور است، حوادث روزگار نعمتهائى است که خداوند به عنوان فراز و نشیب در مسیر زندگى قراى مى دهد، بعضى زلزله ها، سیلها، آتشفشانها، طوفانها و غیره براى تکان دادن بشر و بیدار کردن او است ـ اگر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مطالعه تاریخ گذشتگان از لابلاى کتابها و از آثار باقیمانده روى زمین، چون کاخ کسرى، ایوان مدائن، تخت جمشید، قبرستانهاى خاموش آنها و اهرام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ساکتان فریادگر تاریخ بشرند، اگر دقت کنیم مى بینیم مهر سکوت بر لب ندارند، که فریاد زن بر غافلانند، این کاخها همان درگاههائى است که روزگارى بر و بیا داشت، و صورتهائى روى خاکهاى آن در مقابل گردنکشان بر زمین نهاده مى شد، با زبان بى زبانى گویند، ببینید روزگار چه بر سر 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علوم و دانشها، علوم تجربى آزمایشگاهى است و ما بهترین دانشهاى خود را از آزمایشگاه بزرگى به نام تاریخ مى توانیم اخذ کنیم، آزمایشگاهى که چیزى به جز انبوه تجربه ها نیست، تجربه حاصل زندگى انسان است، و بهترین مرشد و راهنماى انسانهائى که تازه به راه افتاده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حکیمانه خود به فرزندش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روى این نکته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و اِنْ لم اَکُنْ عمّرتُ عُمرَ مَنْ کانَ قَبْلى فَقَد نَظَرتُ فى اعمالهم و فَکَّرْتُ فى اخبارهم و سِرتُ فى آثارهم حتّى عُدتُ کَاَحَدِهم بَل کَاَنّى بِما اِنتَهى اِلَىّ مِنْ اُمورهم قد عمّرت مع اوّلهم الى آخرهم فَعَرفت صَفَو ذلک مِنْ کَدِره و نفعه مِنْ ضَرَره فَاستَخصلتُ لَک من کُلّ اَمر 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به اندازه همه ی کسانى که پیش از من زیسته اند، عمر نکرده ام، اما در کردار آنها نظر افکندم، و در اخبارشان تفکّر نمودم، و در آثارشان به سیر و سیاحت پرداختم، تا بدانجا که همانند یکى از آنها شدم، بلکه گوئى به خاطر آنچه از تاریخشان به من رسید، با همه آنها از اول جهان تا امروز بوده ام، من قسمت زلال و مصفّاى زندگى آنان را از بخش کدر و تاریک آنها بازشناختم و سود و زیانش را دانستم، و از میان تمام آنها قسمتهاى مهم و برگزیده را برایت خلاصه نمودم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بنابراین تاریخ آئینه اى است که گذشته را نشان مى دهد و حلقه اى است که امروز را با دیروز متصل مى کند و عمر انسان را به اندازه خود بزرگ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معلّمى است که رمز عزّت و سقوط امتها را بازگو مى کند، به ستمگران اخطار مى دهد، سرنوشت شوم ظالمان پیشین را که از آنها نیرومندتر بودند، مجسّم مى سازد، به مردان حقّ بشارت مى دهد و به استقامت دعوت مى کند و آنها را در مسیرشان دلگرم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چراغى است که مسیر زندگى انسانها را روشن مى سازد، و جاده ها را براى حرکت مردم امروز باز و هموار مى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تربیت کننده انسانهاى امروز، و انسانهاى امروز سازنده تاریخ فردایند</w:t>
      </w:r>
      <w:r>
        <w:rPr>
          <w:rStyle w:val="FootnoteAnchor"/>
          <w:rtl w:val="true"/>
        </w:rPr>
        <w:footnoteReference w:id="505"/>
      </w:r>
      <w:r>
        <w:rPr>
          <w:rFonts w:ascii="IRNazanin" w:hAnsi="IRNazanin" w:eastAsia="IRNazanin"/>
          <w:color w:val="111111"/>
          <w:sz w:val="28"/>
          <w:sz w:val="28"/>
          <w:szCs w:val="28"/>
          <w:rtl w:val="true"/>
          <w:lang w:bidi="fa-IR"/>
        </w:rPr>
        <w:t>و در یک جمله تاریخ یکى از اسباب بیدارى و هشدار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 النّاس مَنْ لَمْ یتّعِظ بَتَغَیُّر الدنیا مِنْ حال الى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غافلترین مردم کسى است که از دگرگونى و تحول دنیا از حالى به حالى پند نگیرد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آرى از نظر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 انسانى است که از تحوّل تاریخ و روزگار درس عبرت نگیرد، چه پادشاهان و سلاطینى که شب امیر و صبح اسیر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امرائى که شام امیر و صبح آواره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همزمان با نگارش این سطور امیر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جابر الاحمد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امیر بود ولى با حمله شبانه عراق به کویت صبح آواره عربستان گردید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مورد عبرت از تاریخ گذشتگان شاعرى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نادره مردى از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عد الملک از راه پند</w:t>
      </w:r>
    </w:p>
    <w:p>
      <w:pPr>
        <w:pStyle w:val="BookText"/>
        <w:rPr/>
      </w:pPr>
      <w:r>
        <w:rPr>
          <w:rFonts w:ascii="IRNazanin" w:hAnsi="IRNazanin" w:eastAsia="IRNazanin"/>
          <w:color w:val="111111"/>
          <w:sz w:val="28"/>
          <w:sz w:val="28"/>
          <w:szCs w:val="28"/>
          <w:rtl w:val="true"/>
          <w:lang w:bidi="fa-IR"/>
        </w:rPr>
        <w:t xml:space="preserve">روى همین مسند و این تکیه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 xml:space="preserve">بودم و دیدم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 xml:space="preserve">تازه سرى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 xml:space="preserve">بعد از چندى سر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 مختار به روى سپر</w:t>
      </w:r>
    </w:p>
    <w:p>
      <w:pPr>
        <w:pStyle w:val="BookText"/>
        <w:rPr/>
      </w:pPr>
      <w:r>
        <w:rPr>
          <w:rFonts w:ascii="IRNazanin" w:hAnsi="IRNazanin" w:eastAsia="IRNazanin"/>
          <w:color w:val="111111"/>
          <w:sz w:val="28"/>
          <w:sz w:val="28"/>
          <w:szCs w:val="28"/>
          <w:rtl w:val="true"/>
          <w:lang w:bidi="fa-IR"/>
        </w:rPr>
        <w:t xml:space="preserve">بعد که مصعب سرو 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او سر مختار شد</w:t>
      </w:r>
    </w:p>
    <w:p>
      <w:pPr>
        <w:pStyle w:val="BookText"/>
        <w:rPr/>
      </w:pPr>
      <w:r>
        <w:rPr>
          <w:rFonts w:ascii="IRNazanin" w:hAnsi="IRNazanin" w:eastAsia="IRNazanin"/>
          <w:color w:val="111111"/>
          <w:sz w:val="28"/>
          <w:sz w:val="28"/>
          <w:szCs w:val="28"/>
          <w:rtl w:val="true"/>
          <w:lang w:bidi="fa-IR"/>
        </w:rPr>
        <w:t xml:space="preserve">نک سر مصعب به تقاضاى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تو دگر روزگار</w:t>
      </w:r>
      <w:r>
        <w:rPr>
          <w:rStyle w:val="FootnoteAnchor"/>
          <w:rtl w:val="true"/>
        </w:rPr>
        <w:footnoteReference w:id="50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عبرت گیر و غافل مشو، نه غافل از خداوند و نه غافل از مرگ که همگى به آن مى رسند فکر مکن گردنکشان در این دنیا به عذاب الهى رسیدند، و مگر</w:t>
      </w:r>
    </w:p>
    <w:p>
      <w:pPr>
        <w:pStyle w:val="BookText"/>
        <w:rPr/>
      </w:pPr>
      <w:r>
        <w:rPr>
          <w:rFonts w:ascii="IRNazanin" w:hAnsi="IRNazanin" w:eastAsia="IRNazanin"/>
          <w:color w:val="111111"/>
          <w:sz w:val="28"/>
          <w:sz w:val="28"/>
          <w:szCs w:val="28"/>
          <w:rtl w:val="true"/>
          <w:lang w:bidi="fa-IR"/>
        </w:rPr>
        <w:t>موجب راحتى آنها است که 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کُنّا اذا مِتْنا تُرِکنا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الموتُ راحةَ کُلّ حَىِّ</w:t>
      </w:r>
    </w:p>
    <w:p>
      <w:pPr>
        <w:pStyle w:val="BookText"/>
        <w:rPr/>
      </w:pPr>
      <w:r>
        <w:rPr>
          <w:rFonts w:ascii="Amiri" w:hAnsi="Amiri" w:eastAsia="Amiri" w:cs="Amiri"/>
          <w:color w:val="111111"/>
          <w:sz w:val="28"/>
          <w:sz w:val="28"/>
          <w:szCs w:val="28"/>
          <w:rtl w:val="true"/>
          <w:lang w:bidi="ar-SA"/>
        </w:rPr>
        <w:t xml:space="preserve">و لکنّا اذا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نُسئَلُ بعدَه عن کلّ شَىء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هنگامى که مى مردیم ما را رها کرده به حال خود وامى گذاشتند در این صورت مرگ راحتى هر زنده اى بود، ولکن وقتى مى میریم برانگیخته مى شویم، و از هر چیزى بعد از برانگیخته شدن سؤال مى شویم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آن گردنکشان کسانى بودند که خدا را فراموش کردند، و خدا هم خودشان را از یادشان برد، و آنها در زمره گروه فاسقین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نَسُوا اللهَ فَأَنْسَاهُمْ أَنْفُسَهُمْ أُوْلَئِکَ هُمُ الْفَاسِقُونَ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تفکر درباره مرگ و دیدار از قبرستانها ـ این تفکر از عوامل بسیار مهم بیدارى و تازیانه اى بر گرده انسان غافل و خواب است، عاقبت هر انسانى در دنیا به اینجا ختم مى شود و هر کسى را بخواهى بیابى اینجا مى آورند خواه شاه باشد خواه 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شبى از بهلول مالى بردند، دیدند فرداى آن شب از خانه بیرون شد و از این کوچه به آن کوچه رفت تا این که به قبرستان شهر رسید، و آنجا نشست و به او گفتند مال تو را دزدیده اند، چرا به دنبالش نمى روى گفت به دنبالش آمده ام، گفتند مگر دزد تو قبرستان است گفت مى آورندش، زیرا دزد من هر که باشد به اینجا مى آورندش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با این سخن چه غافلانى را بیدار کرد، و به آنها آموخت آرى همه را به اینجا مى آوردند و مى توانید هر که را بخواهید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جهان باقى نیست، بالاخره همه خواهند مرد، اما ببین عمر گرانبها را چگونه صرف و جوانى را چگونه نابود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دیگران عبرت گیر از عمر و جوانى خود غفلت نورز، بیدارانِ راه حق براى بیدارى انسان ها از آنچه بر جهان مى گذرد، به زبان نثر و نظم، پندها ساخته و زنگ هاى بیدار باشى به صدا در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بعضى از آنها خالى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لب جوى نشین و گذر عمر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اشارت ز جهان گذرا ما را بس</w:t>
      </w:r>
    </w:p>
    <w:p>
      <w:pPr>
        <w:pStyle w:val="BookText"/>
        <w:rPr/>
      </w:pPr>
      <w:r>
        <w:rPr>
          <w:rFonts w:ascii="IRNazanin" w:hAnsi="IRNazanin" w:eastAsia="IRNazanin"/>
          <w:color w:val="111111"/>
          <w:sz w:val="28"/>
          <w:sz w:val="28"/>
          <w:szCs w:val="28"/>
          <w:rtl w:val="true"/>
          <w:lang w:bidi="fa-IR"/>
        </w:rPr>
        <w:t>و شاعرى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جوانى گفت با پیرى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 گشتى چه مى جوئى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گفت پیر خوش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جوانى کرده ام گم</w:t>
      </w:r>
    </w:p>
    <w:p>
      <w:pPr>
        <w:pStyle w:val="BookText"/>
        <w:rPr/>
      </w:pPr>
      <w:r>
        <w:rPr>
          <w:rFonts w:ascii="IRNazanin" w:hAnsi="IRNazanin" w:eastAsia="IRNazanin"/>
          <w:color w:val="111111"/>
          <w:sz w:val="28"/>
          <w:sz w:val="28"/>
          <w:szCs w:val="28"/>
          <w:rtl w:val="true"/>
          <w:lang w:bidi="fa-IR"/>
        </w:rPr>
        <w:t>سعدى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جوانى بشد از دست من</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دریغ زان زمن دلفروز</w:t>
      </w:r>
    </w:p>
    <w:p>
      <w:pPr>
        <w:pStyle w:val="BookText"/>
        <w:rPr/>
      </w:pPr>
      <w:r>
        <w:rPr>
          <w:rFonts w:ascii="IRNazanin" w:hAnsi="IRNazanin" w:eastAsia="IRNazanin"/>
          <w:color w:val="111111"/>
          <w:sz w:val="28"/>
          <w:sz w:val="28"/>
          <w:szCs w:val="28"/>
          <w:rtl w:val="true"/>
          <w:lang w:bidi="fa-IR"/>
        </w:rPr>
        <w:t xml:space="preserve">قوت سرپنجه شیرى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اکنون به پنیرى چو یوز</w:t>
      </w:r>
    </w:p>
    <w:p>
      <w:pPr>
        <w:pStyle w:val="BookText"/>
        <w:rPr/>
      </w:pPr>
      <w:r>
        <w:rPr>
          <w:rFonts w:ascii="IRNazanin" w:hAnsi="IRNazanin" w:eastAsia="IRNazanin"/>
          <w:color w:val="111111"/>
          <w:sz w:val="28"/>
          <w:sz w:val="28"/>
          <w:szCs w:val="28"/>
          <w:rtl w:val="true"/>
          <w:lang w:bidi="fa-IR"/>
        </w:rPr>
        <w:t xml:space="preserve">پیره زنى موى سیه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اى مامک دیرینه روز</w:t>
      </w:r>
    </w:p>
    <w:p>
      <w:pPr>
        <w:pStyle w:val="BookText"/>
        <w:rPr/>
      </w:pPr>
      <w:r>
        <w:rPr>
          <w:rFonts w:ascii="IRNazanin" w:hAnsi="IRNazanin" w:eastAsia="IRNazanin"/>
          <w:color w:val="111111"/>
          <w:sz w:val="28"/>
          <w:sz w:val="28"/>
          <w:szCs w:val="28"/>
          <w:rtl w:val="true"/>
          <w:lang w:bidi="fa-IR"/>
        </w:rPr>
        <w:t xml:space="preserve">موى به تدلیس سیه کرده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نخواهد شد این پشت کوژ</w:t>
      </w:r>
    </w:p>
    <w:p>
      <w:pPr>
        <w:pStyle w:val="BookText"/>
        <w:rPr/>
      </w:pPr>
      <w:r>
        <w:rPr>
          <w:rFonts w:ascii="IRNazanin" w:hAnsi="IRNazanin" w:eastAsia="IRNazanin"/>
          <w:color w:val="111111"/>
          <w:sz w:val="28"/>
          <w:sz w:val="28"/>
          <w:szCs w:val="28"/>
          <w:rtl w:val="true"/>
          <w:lang w:bidi="fa-IR"/>
        </w:rPr>
        <w:t>پروین اعتصامى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گفت روزى به پیرى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چونست با پیریت زندگانى</w:t>
      </w:r>
    </w:p>
    <w:p>
      <w:pPr>
        <w:pStyle w:val="BookText"/>
        <w:rPr/>
      </w:pPr>
      <w:r>
        <w:rPr>
          <w:rFonts w:ascii="IRNazanin" w:hAnsi="IRNazanin" w:eastAsia="IRNazanin"/>
          <w:color w:val="111111"/>
          <w:sz w:val="28"/>
          <w:sz w:val="28"/>
          <w:szCs w:val="28"/>
          <w:rtl w:val="true"/>
          <w:lang w:bidi="fa-IR"/>
        </w:rPr>
        <w:t xml:space="preserve">بگفتش در این نامه حرفى است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معنیش جز وقت پیرى ندانى</w:t>
      </w:r>
    </w:p>
    <w:p>
      <w:pPr>
        <w:pStyle w:val="BookText"/>
        <w:rPr/>
      </w:pPr>
      <w:r>
        <w:rPr>
          <w:rFonts w:ascii="IRNazanin" w:hAnsi="IRNazanin" w:eastAsia="IRNazanin"/>
          <w:color w:val="111111"/>
          <w:sz w:val="28"/>
          <w:sz w:val="28"/>
          <w:szCs w:val="28"/>
          <w:rtl w:val="true"/>
          <w:lang w:bidi="fa-IR"/>
        </w:rPr>
        <w:t xml:space="preserve">تو، به کز توانائى خویش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پرسى از دوره ناتوانى</w:t>
      </w:r>
    </w:p>
    <w:p>
      <w:pPr>
        <w:pStyle w:val="BookText"/>
        <w:rPr/>
      </w:pPr>
      <w:r>
        <w:rPr>
          <w:rFonts w:ascii="IRNazanin" w:hAnsi="IRNazanin" w:eastAsia="IRNazanin"/>
          <w:color w:val="111111"/>
          <w:sz w:val="28"/>
          <w:sz w:val="28"/>
          <w:szCs w:val="28"/>
          <w:rtl w:val="true"/>
          <w:lang w:bidi="fa-IR"/>
        </w:rPr>
        <w:t xml:space="preserve">جوانى نگهدار کاین مرغ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در این خانه استخوانى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من گنج خود رایگان دادم از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مى توانى مده رایگانى</w:t>
      </w:r>
    </w:p>
    <w:p>
      <w:pPr>
        <w:pStyle w:val="BookText"/>
        <w:rPr/>
      </w:pPr>
      <w:r>
        <w:rPr>
          <w:rFonts w:ascii="IRNazanin" w:hAnsi="IRNazanin" w:eastAsia="IRNazanin"/>
          <w:color w:val="111111"/>
          <w:sz w:val="28"/>
          <w:sz w:val="28"/>
          <w:szCs w:val="28"/>
          <w:rtl w:val="true"/>
          <w:lang w:bidi="fa-IR"/>
        </w:rPr>
        <w:t xml:space="preserve">چو سرمایه ام رفت بى مایه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بازیست بى مایه بازارگانى</w:t>
      </w:r>
    </w:p>
    <w:p>
      <w:pPr>
        <w:pStyle w:val="BookText"/>
        <w:rPr/>
      </w:pPr>
      <w:r>
        <w:rPr>
          <w:rFonts w:ascii="IRNazanin" w:hAnsi="IRNazanin" w:eastAsia="IRNazanin"/>
          <w:color w:val="111111"/>
          <w:sz w:val="28"/>
          <w:sz w:val="28"/>
          <w:szCs w:val="28"/>
          <w:rtl w:val="true"/>
          <w:lang w:bidi="fa-IR"/>
        </w:rPr>
        <w:t xml:space="preserve">هر آن سرگرانى که با چرخ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بیشتر کرد از آن سرگرانى</w:t>
      </w:r>
    </w:p>
    <w:p>
      <w:pPr>
        <w:pStyle w:val="BookText"/>
        <w:rPr/>
      </w:pPr>
      <w:r>
        <w:rPr>
          <w:rFonts w:ascii="IRNazanin" w:hAnsi="IRNazanin" w:eastAsia="IRNazanin"/>
          <w:color w:val="111111"/>
          <w:sz w:val="28"/>
          <w:sz w:val="28"/>
          <w:szCs w:val="28"/>
          <w:rtl w:val="true"/>
          <w:lang w:bidi="fa-IR"/>
        </w:rPr>
        <w:t xml:space="preserve">از آن برد گنج مرا دزد گیتى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بودم گه پاسبانى</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Style w:val="FootnoteAnchor"/>
          <w:rtl w:val="true"/>
        </w:rPr>
        <w:footnoteReference w:id="513"/>
      </w:r>
      <w:r>
        <w:rPr>
          <w:rFonts w:ascii="IRNazanin" w:hAnsi="IRNazanin" w:eastAsia="IRNazanin"/>
          <w:color w:val="111111"/>
          <w:sz w:val="28"/>
          <w:sz w:val="28"/>
          <w:szCs w:val="28"/>
          <w:rtl w:val="true"/>
          <w:lang w:bidi="fa-IR"/>
        </w:rPr>
        <w:t>چنین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یاد مرگ و کم کردن غفلت از آن سفارش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غفلت نکردن به طور کلى از مرگ براى انسان میسور نیست، لذا مى فرماید کم کنید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غافلید از چیزى که از شما غفلت نمى کند، و امید به کسى بسته اید که مهلت به شما نمى دهد، پس کفایت مى کند شما را بعنوان واعظ و پند دهنده، مرده هائى که دیدید آنها را، حمل شدند به قبرهایشان در حالى که خود راکب و سوار بر دست مردم نشدند، و به قبرها سرازیر شدند، در حالى که خود سرازیر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مایل نبودند، بر روى دست مردم روانه قبر شوند ولى با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ساکن این دنیا نبودند، و گویا آخرت جایگاه همیشگى آنها بوده است،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سکنى مى گزینند وحشت داشتند، و در آنجا هم سکنى گزیدند، آلوده به دنیایى بودند که از آن دست کشیدند و تباه کردند آخرتى را که به سوى آن منتقل گشتند، قدرت از بین بردن عمل زشت و قبیحى و یا قدرت زیاد کردن عمل نیک و صالحى را در آخرت ندارند، به دنیا انس گرفته و دنیا آنها را فریب داد، به دنیا اعتماد کردند و آن آنها را به زمین 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منازلى که مأمورید آبادشان کنید، و رغبت به آنها دارید و به آنها دعوت شده اید، و با صبر بر عبادت و طاعت و دورى از معصیت، نعمتهاى الهى را بر خود تمام کنید، زیرا فردا نزدیک به امروز است، چقدر سریع، ساعات در روز و روزها در ماه و ماهها در سالها و سالها در عمر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جنازه اى بودند، شنیدند مردى مى خندد،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مرگ در دنیا بر غیر ما نوشته شده، و حق بر غیر ما واجب شده، و مى پندارى مرده هائى که مى بینیم مسافرینى هستند که به زودى به سوى ما باز مى گردند، ایشان را در قبرهایشان مى گذاریم، دارائى آنها را مى خوریم، مانند آنکه ما پس از آنها جاوید خواهیم ماند، سپس پند هر واعظى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 از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و به هر آفت و زیانى گرفتار شدیم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پس اى برادر از حوادث و مصائب و مطالعه تاریخ گذشتگان و تفکر در مرگ و عواقب گردنکشان، بیدارى طلب، و از خواب غفلت بیدار شو که نه مال و نه جاه و نه علم بدون عمل و نه سرگرمیها و نه سلامتى و نه دوستان ناباب و عبادت بى تفکر هیچکدام ماندنى نیست و به طور کلى دنیا و امور وابسته به آن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مولى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مرگ را به گوشهاى خود بشنوانید، قبل از این که دعوت به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یاد اجلها و مرگها از قلبهاى شما غائب و آرزوهاى دروغین حاضر شده است، دنیا اختیار شما را بیشتر دارد تا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عبد دنیائید تا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شما را بیشتر برده و به طرف خود کشیده تا آخرت</w:t>
      </w:r>
      <w:r>
        <w:rPr>
          <w:rFonts w:eastAsia="IRNazanin" w:cs="IRNazanin"/>
          <w:color w:val="111111"/>
          <w:sz w:val="28"/>
          <w:szCs w:val="28"/>
          <w:rtl w:val="true"/>
          <w:lang w:bidi="fa-IR"/>
        </w:rPr>
        <w:t>».</w:t>
      </w:r>
      <w:r>
        <w:rPr>
          <w:rStyle w:val="FootnoteAnchor"/>
          <w:rtl w:val="true"/>
        </w:rPr>
        <w:footnoteReference w:id="51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غفلت انسان از مرگ و قبر و فرو رفتن او را در دنیا و لذات فانى آن، به انسانى تشبیه کرده اند که در وسط چاهى قرار گرفته و در بالاى آن شیر درنده اى منتظر بالا آمدن او است و اژدهاى عظیمى در ته چاه منتظر افتادن او است و دست این شخص به ریسمانى بند است که دو موش سیاه و سفید دائماً و با سرعت آن</w:t>
      </w:r>
      <w:bookmarkStart w:id="198" w:name="pg16193_176229"/>
    </w:p>
    <w:p>
      <w:pPr>
        <w:pStyle w:val="BookText"/>
        <w:rPr/>
      </w:pPr>
      <w:bookmarkEnd w:id="198"/>
      <w:r>
        <w:rPr>
          <w:rFonts w:ascii="IRNazanin" w:hAnsi="IRNazanin" w:eastAsia="IRNazanin"/>
          <w:color w:val="111111"/>
          <w:sz w:val="28"/>
          <w:sz w:val="28"/>
          <w:szCs w:val="28"/>
          <w:rtl w:val="true"/>
          <w:lang w:bidi="fa-IR"/>
        </w:rPr>
        <w:t>ریسمان را مى جوند تا پاره شود و این شخص با اینکه همه را مى بیند، مشغول خوردن عسلى است که با خاک و زهر زنبوران مخلوط شده و زنبوران به او نیش مى زنند و او مشغول دفع آنها است و حقیقت این امور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عمر، و شیر درنده مرگ، و اژدها قبر، و دو موش سفید و سیاه روز و شب است که با گذشتن آنها عمر مى گذرد و تمام مى شود و عسل کثیف آلوده به خاک و زهر زنبور لذّات دنیا است که همراه با درد نیش زنبوران است و زنبوران اهل دنیا هستند که مزاحم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شیخ بهائى با کمى تفاوت در کتاب اربعین خود از کمال الدین نقل مى کند، و در آخر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جان خودم که این مثال از محکم ترین مثالها و منطبق ترین آنها بر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برایش تمثیل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بصیرت و هدایت را خواهانیم و از غفلت و گمراهى به او پناه مى بریم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چرا این قدر در خوابیم و از رفتن عُمر و بى عملى و نزدیک شدن مرگ بى خبریم، آنها که بیدارند مى نالند، واى بر ما که نمى دانیم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عزالدین حسین بن عبدالصمد الحارثى الهمدانى العاملى پدر بزرگوار شیخ بهائى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الحقیقة و نور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مى گریست به او گفته شد، چه تو را به گریه انداخته،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تَفَکّرتُ فى ذهاب عمرى و قِلَّةِ عَمَلى وَ اِقتراب اَجَلى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در رفتن عمرم، و کمى عملم، و نزدیکى مرگم</w:t>
      </w:r>
      <w:r>
        <w:rPr>
          <w:rFonts w:eastAsia="IRNazanin" w:cs="IRNazanin"/>
          <w:color w:val="111111"/>
          <w:sz w:val="28"/>
          <w:szCs w:val="28"/>
          <w:rtl w:val="true"/>
          <w:lang w:bidi="fa-IR"/>
        </w:rPr>
        <w:t>».</w:t>
      </w:r>
    </w:p>
    <w:p>
      <w:pPr>
        <w:pStyle w:val="Heading3"/>
        <w:numPr>
          <w:ilvl w:val="2"/>
          <w:numId w:val="1"/>
        </w:numPr>
        <w:rPr/>
      </w:pPr>
      <w:bookmarkStart w:id="199" w:name="__RefHeading___Toc2926272_1280447820"/>
      <w:bookmarkStart w:id="200" w:name="_Toc71"/>
      <w:bookmarkEnd w:id="199"/>
      <w:r>
        <w:rPr>
          <w:rtl w:val="true"/>
        </w:rPr>
        <w:t>نشانه هاى افراد غافل</w:t>
      </w:r>
      <w:bookmarkEnd w:id="200"/>
    </w:p>
    <w:p>
      <w:pPr>
        <w:pStyle w:val="BookText"/>
        <w:rPr/>
      </w:pPr>
      <w:r>
        <w:rPr>
          <w:rFonts w:ascii="IRNazanin" w:hAnsi="IRNazanin" w:eastAsia="IRNazanin"/>
          <w:color w:val="111111"/>
          <w:sz w:val="28"/>
          <w:sz w:val="28"/>
          <w:szCs w:val="28"/>
          <w:rtl w:val="true"/>
          <w:lang w:bidi="fa-IR"/>
        </w:rPr>
        <w:t>در مکتب لقمان زانو مى زنیم تا علامت غافلان را ببینیم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لِکُلّ شىء علامة</w:t>
      </w:r>
    </w:p>
    <w:p>
      <w:pPr>
        <w:pStyle w:val="BookText"/>
        <w:rPr/>
      </w:pPr>
      <w:r>
        <w:rPr>
          <w:rFonts w:ascii="IRNazanin" w:hAnsi="IRNazanin" w:eastAsia="IRNazanin"/>
          <w:color w:val="111111"/>
          <w:sz w:val="28"/>
          <w:sz w:val="28"/>
          <w:szCs w:val="28"/>
          <w:rtl w:val="true"/>
          <w:lang w:bidi="fa-IR"/>
        </w:rPr>
        <w:t>یُعَرفُ بِها و یُشْهَد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للغافِل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 السَّهو و النِّسیان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 براى هر چیز نشانه اى است که با آن شناخته مى شود و شهادت بر آن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غافل سه نشانه است مشغول شدن به کارهاى بى ارزش، و اشتباه و خطا کردن و فراموشى</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در سوره انبیاء،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اشاره اى به علامت غافل شده است،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اقْتَرَبَ لِلنَّاسِ حِسَابُهُمْ وَهُمْ فِى غَفْلَة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یَأْتِیهِمْ مِّنْ ذِکْر مِّنْ رَّبِّهِمْ مُّحْدَث إِلاَّ اسْتَمَعُوهُ وَهُمْ 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مردم نزدیک شد و آنها در بى خبرى اعراض کننده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پندى جدید از طرف پروردگاراشن نیامد، مگر این که شنیدند و بازى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آنها لهو و مشغول به کارهاى بى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طباطبائى مفسر بزرگ قرآن در ذیل این آیات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غافل بودن آنها براى این بود که تعلق به دنیا پیدا کرده و به بهره بردن از آن مشغول بودند، و قلوب آنها از دوستى و حبّ دنیا پر شده بود به طورى که جائى براى یاد حساب قیامت نبود که متأثر از آن شوند، حتّى اگر تذکر به آنها داده مى شد متذکر نمى شدند و این همان غفلت است، زیرا امرى چنانکه اگر از اصل تصور نشود مورد غفلت قرار مى گیرد، اگر آن طور که باید تصور شود نیز تصور نشود، و حقّ تصور آن اداء نشود به طورى که تأثیر در نفس گذارد، مورد غفلت قرار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اینکه حساب روز قیامت به طور کلى در اندیشه آنها نبود، و غافل محض بودند، بلکه چه بسا تصور هم کرده بودند، اما آنطور که باید و شاید به آن نمى پرداختند، که متأثر شوند، و لذا این هم خود غفلتى 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 دوم را به عنوان تعلیل آیه اول مى گیرند، که غفلت علت بازى و</w:t>
      </w:r>
      <w:bookmarkStart w:id="201" w:name="pg16193_176231"/>
    </w:p>
    <w:p>
      <w:pPr>
        <w:pStyle w:val="BookText"/>
        <w:rPr/>
      </w:pPr>
      <w:bookmarkEnd w:id="201"/>
      <w:r>
        <w:rPr>
          <w:rFonts w:ascii="IRNazanin" w:hAnsi="IRNazanin" w:eastAsia="IRNazanin"/>
          <w:color w:val="111111"/>
          <w:sz w:val="28"/>
          <w:sz w:val="28"/>
          <w:szCs w:val="28"/>
          <w:rtl w:val="true"/>
          <w:lang w:bidi="fa-IR"/>
        </w:rPr>
        <w:t>کارهاى بیهوده آنهاست، اگر در غفلت نبودند به بازى و کارهاى بیهوده در وقت شنیدن ذکر و پند کتابهاى آسمانى که یکى بعد از دیگرى مى آمد نمى پرداختند، پندى که آنها را بر امر مهم و آنچه واجب است آمادگى مى داد، پس لعب و لهو از علامات اهل غفلت است که مى شود آنها را با این علامات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منظم که غایتى براى آن نیست، تعریف مى کنند مانند بازى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بسیار دقیق خانه اى گلین مى سازد، ولى غرض عقلائى بر آن مترتب نبوده و خراب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مشغول شدن به کارى که انسان را از امر مهمّش باز مى دارد تعریف مى کنند، و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آلات طرب و لهو و موسیقى،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انسان را از امور مهم و پرفائده باز مى دارد، و در آخر اشاره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قلب است یعنى اشتغال قلبى به امرى که بازدارنده از امور مهم است و لذا در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202" w:name="__RefHeading___Toc2926274_1280447820"/>
      <w:bookmarkStart w:id="203" w:name="_Toc72"/>
      <w:bookmarkEnd w:id="202"/>
      <w:r>
        <w:rPr>
          <w:rtl w:val="true"/>
        </w:rPr>
        <w:t>عواقب غفلت</w:t>
      </w:r>
      <w:bookmarkEnd w:id="203"/>
    </w:p>
    <w:p>
      <w:pPr>
        <w:pStyle w:val="BookText"/>
        <w:rPr/>
      </w:pPr>
      <w:r>
        <w:rPr>
          <w:rFonts w:ascii="IRNazanin" w:hAnsi="IRNazanin" w:eastAsia="IRNazanin"/>
          <w:color w:val="111111"/>
          <w:sz w:val="28"/>
          <w:sz w:val="28"/>
          <w:szCs w:val="28"/>
          <w:rtl w:val="true"/>
          <w:lang w:bidi="fa-IR"/>
        </w:rPr>
        <w:t>عواقب غفلت بسیار است که ما به بعضى از آنها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زندگى تنگ و سخت دنیوى و کورى در آخرت که از کورى بصیرت و چشم جان نشأت مى گیرد، و به این دو در سوره طه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ذِکْرِى فَإِنَّ لَهُ مَعِیشَةً ضَنکاً وَنَحْشُرُهُ یَوْمَ الْقِیَامَةِ 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کسى که از یاد من غافل شده روى گردانید براى او زندگى تنگ و سختى است و روز قیامت او را کور محشور مى کنیم</w:t>
      </w:r>
      <w:r>
        <w:rPr>
          <w:rFonts w:eastAsia="IRNazanin" w:cs="IRNazanin"/>
          <w:color w:val="111111"/>
          <w:sz w:val="28"/>
          <w:szCs w:val="28"/>
          <w:rtl w:val="true"/>
          <w:lang w:bidi="fa-IR"/>
        </w:rPr>
        <w:t>».</w:t>
      </w:r>
      <w:r>
        <w:rPr>
          <w:rStyle w:val="FootnoteAnchor"/>
          <w:rtl w:val="true"/>
        </w:rPr>
        <w:footnoteReference w:id="52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وقتى یاد خدا از صفحه دلها رخت بربندد، وسعت روزى و راحتى و سعادت زندگى نیز با آن کوچ مى کند، گاهى تنگى معیشت به خاطر بى پولى و کم</w:t>
      </w:r>
    </w:p>
    <w:p>
      <w:pPr>
        <w:pStyle w:val="BookText"/>
        <w:rPr/>
      </w:pPr>
      <w:r>
        <w:rPr>
          <w:rFonts w:ascii="IRNazanin" w:hAnsi="IRNazanin" w:eastAsia="IRNazanin"/>
          <w:color w:val="111111"/>
          <w:sz w:val="28"/>
          <w:sz w:val="28"/>
          <w:szCs w:val="28"/>
          <w:rtl w:val="true"/>
          <w:lang w:bidi="fa-IR"/>
        </w:rPr>
        <w:t>درآمدى نیست چه بسا درآمدش هنگفت است ولى حرص و آز، زندگى را بر او تنگ مى کند، و میل ندارد در خانه اش باز باشد، و دیگران از زندگى او استفاده کنند، به 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فقیران زندگى مى کند، و همانند اغنیاء و ثروتمندان حساب پس مى دهد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این در مورد فرد بود، وقتى وارد جامعه هائى شویم که از یاد خدا روى گردانده اند، مسأله از این وحشتناک تر خواهد بود، جوامعى که علیرغم پیشرفت شگفت انگیز صنعت و علیرغم فراهم بودن همه وسائل زندگى در اضطراب و نگرانى شدید به سر مى برند، در تنگناى عجیبى گرفتارند و خود را محبوس و زندانى مى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هم مى ترسند، هیچ کس به دیگرى اعتماد نمى کند، رابطه و پیوندها همه بر محور منافع شخصى است، بار تسلیحات سنگین به خاطر ترس از جنگ بیشترین امکانات اقتصادى آنها را در کام خود فرو برده و پشتهایشان زیر این بار سنگین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زندآنهامملو از جنایتکاران است و در هر ساعت و دقیقه طبق آمارهاى رسمیشان، قتلها و جنایتهاى هولناکى رخ مى دهد، آلودگى به موادمخدّر و فحشاء آنها را برده و اسیر ساخته است در محیط خانواده هایشان نه نور محبتى است و نه پیوند عاطفى نشاط بخشى، آرى این است زندگى سخت و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 اسبق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نطق ریاست جمهوریش به این واقعیت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گردادگرد خویش زندگانیهاى توخالى مى بینیم،</w:t>
      </w:r>
    </w:p>
    <w:p>
      <w:pPr>
        <w:pStyle w:val="BookText"/>
        <w:rPr/>
      </w:pPr>
      <w:r>
        <w:rPr>
          <w:rFonts w:ascii="IRNazanin" w:hAnsi="IRNazanin" w:eastAsia="IRNazanin"/>
          <w:color w:val="111111"/>
          <w:sz w:val="28"/>
          <w:sz w:val="28"/>
          <w:szCs w:val="28"/>
          <w:rtl w:val="true"/>
          <w:lang w:bidi="fa-IR"/>
        </w:rPr>
        <w:t>در آرزوى ارضاء شدن هستیم ولى هرگز ارضاء نمى شویم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یکى دیگر از مردان معروف آنها که نفش او در جامعه به اصطلاح شادى آفریدن براى همه بود،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بینم انسانیت در کوچه تاریکى مى دود که در انتهاى آن جز نگرانى مطلق نیست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قساوت قلب ـ 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الغَفْلَةَ فَفیها تَکُونُ قَساوةُ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غفلت که در آن قساوت قلب و سنگدلى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تسریع در هلاکت ـ غفلت از یاد خدا موجب تعجیل و تسریع در هلاکت مى شود، چه هلاکت جسمانى و چه روحانى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طالَتْ غَفْلَتُه تعجَّلتْ هَلَکَتُه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غفلتش طولانى شود، هلاکتش نزدیک گردد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قلب مردگى ـ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غَلَبَتْ علیه الغفلة مات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غفلت بر او غلبه کند، قلبش مرده است</w:t>
      </w:r>
      <w:r>
        <w:rPr>
          <w:rFonts w:eastAsia="IRNazanin" w:cs="IRNazanin"/>
          <w:color w:val="111111"/>
          <w:sz w:val="28"/>
          <w:szCs w:val="28"/>
          <w:rtl w:val="true"/>
          <w:lang w:bidi="fa-IR"/>
        </w:rPr>
        <w:t>».</w:t>
      </w:r>
      <w:r>
        <w:rPr>
          <w:rStyle w:val="FootnoteAnchor"/>
          <w:rtl w:val="true"/>
        </w:rPr>
        <w:footnoteReference w:id="52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کوردلى ـ در روایتى دیگر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الغَفْلَة تُعمِى البَصیرة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بى خبرى موجب کورى بصیرت و دل مى شود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همین کوردلى موجب کورى در قیامت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نَحشُرُه یوم القیامة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اعتراض مى کند که پروردگار من چرا کور محشورم کردى، در حالى که در دنیا بینا بودم، 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أَتَتْکَ آیَاتُنَا فَنَسِیتَهَا وَکَذَلِکَ الْیَوْمَ تُنسَى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آیات ما به تو رسید و فراموش کردى، و غفلت ورزیدى، همان طور امروز فراموش خواهى شد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از آیات الهى موجب کوردلى و این، غفلت خداوند از ما را به دنبال دارد، و غفلت او از ما، مایه کورى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فاسد شدن اعمال ـ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الغفلة و الاغترار و بالمهلة فانّ الغفلة تفسد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غفلت و مغرور شدن بواسطه مهلت الهى بپرهیز، زیرا غفلت موجب فساد اعمال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از این حدیث مى توان استفاده کرد که مغرور شدن و فریب مهلت خوردن نیز از عواقب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خسران و زیانکارى ـ مولى در نهج البلاغه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نفس خود را محاسبه کند، سود برد، و کسى که از آن غفلت ورزد، دچار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3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زیانى از عذاب الهى و جهنم بدتر و در دنیا از این بدتر، آن که خداوند او را مثل چهارپایان و حتى بدتر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بطور مسلم بسیارى از جن و انس را براى جهنم آفریدیم، آنها قلب هائى دارند که با آنها اندیشه نمى کنند، و چشمهائى دارند که با آنها نمى بینند، و گوشهائى دارند که با آنها نمى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غفلت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چهارپایانند، بلکه آنها گمراه ترند، آنها همان غافلانند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پس از خواب غفلت بیدار شویم وگرنه به قول مولى مرگ بیدار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غَفَلَ عن حوادث الایام اَیقَظَهُ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حوادث روزگار غافل بود، مرگ او را بیدار مى کند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آرى به قول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الدنیا رَکبٌ یِسارُبهم و هم نِیام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دنیا مسافرینى</w:t>
      </w:r>
    </w:p>
    <w:p>
      <w:pPr>
        <w:pStyle w:val="BookText"/>
        <w:rPr/>
      </w:pPr>
      <w:r>
        <w:rPr>
          <w:rFonts w:ascii="IRNazanin" w:hAnsi="IRNazanin" w:eastAsia="IRNazanin"/>
          <w:color w:val="111111"/>
          <w:sz w:val="28"/>
          <w:sz w:val="28"/>
          <w:szCs w:val="28"/>
          <w:rtl w:val="true"/>
          <w:lang w:bidi="fa-IR"/>
        </w:rPr>
        <w:t>هستند که حرکت داده مى شوند، و آنها در خواب غفلتند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خداوند ما را قبل از مرگ از خواب غفلت بیدار کند و نگذارد که خود را به خواب زنیم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شد که پرهیزگاران از خوف این غفلت در حذرند و از امید به رحمت الهى در فرحند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کلام ابن ابى الحدید در ذیل این فراز از خطبه اشاره مى کنیم، وى در مورد خوف و رجاء به روایتى اشاره مى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یکى از اصحاب خود وارد شده در حالى که او از شدت عبادت نزدیک بود جان خود را از دست دهد،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چگونه خود را مى یابى؟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اَجِدُنى اَخافُ ذُنُوبى و اَرجُو رَحمَةَ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از گناهانم و امید به رحمت پروردگارم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اِجْتَمَعا فى قلبِ عبد فى هذا المَوطِن اَلاّ اَعطاهُ اللّه ما رَجاهُ و أَمَّنَهُ مِمّا خافَه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نمى شود خوف و رجا در قلب بنده اى در این مقام مگر این که خداوند آنچه را امید دارد، به او اعطاء کرده و از آنچه مى ترسد، مأمونش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رجاء هم اشاره کرده که از مقام عارفان است و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نقل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ظنّ عبدى بى فَلیَظُنّ بى 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نسبت به خودم هستم پس باید هر چه خواهد به من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نیک و حسن ظنّ به من داشت من هم به او گمان نیک دارم، و یاریش کنم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متقیان امید تجارتى دارند که هرگز فانى نشود و ضرر و خسرانى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فاطر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یَتْلُونَ کِتَابَ اللهِ وَأَقَامُوا الصَّلاَةَ وَأَنْفَقُوا مِمَّا رَزَقْنَاهُمْ سِرّاً وَعَلاَنِیَةً یَرْجُونَ تِجَارَةً لَّنْ تَبُورَ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کسانى که تلاوت قرآن نموده، و اقامه نماز کردند، و از آنچه روزى آنها کردیم، انفاق کردند، در پنهان و آشکار، آنها امید به تجارت و معامله اى دارند که نابود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دادن عمل</w:t>
      </w:r>
    </w:p>
    <w:p>
      <w:pPr>
        <w:pStyle w:val="BookText"/>
        <w:rPr/>
      </w:pPr>
      <w:r>
        <w:rPr>
          <w:rFonts w:ascii="IRNazanin" w:hAnsi="IRNazanin" w:eastAsia="IRNazanin"/>
          <w:color w:val="111111"/>
          <w:sz w:val="28"/>
          <w:sz w:val="28"/>
          <w:szCs w:val="28"/>
          <w:rtl w:val="true"/>
          <w:lang w:bidi="fa-IR"/>
        </w:rPr>
        <w:t>صالح و گرفتن مواهب و بهشت الهى و رضوان او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مرحوم الهى آن مرد عارف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حذرا و یصبح فرحاً حذراً لما حذّر من الغفلة و فرحاً بما اصاب من الفضل و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شبش چون روز گردد، خسته جانست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روزش شام گردد شادمانست</w:t>
      </w:r>
    </w:p>
    <w:p>
      <w:pPr>
        <w:pStyle w:val="BookText"/>
        <w:rPr/>
      </w:pPr>
      <w:r>
        <w:rPr>
          <w:rFonts w:ascii="IRNazanin" w:hAnsi="IRNazanin" w:eastAsia="IRNazanin"/>
          <w:color w:val="111111"/>
          <w:sz w:val="28"/>
          <w:sz w:val="28"/>
          <w:szCs w:val="28"/>
          <w:rtl w:val="true"/>
          <w:lang w:bidi="fa-IR"/>
        </w:rPr>
        <w:t xml:space="preserve">پریشان خاطر است از غفلت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فرحناک از نگار و مهربانیش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غافل اسیر درد و غم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یادش مبادا خاطرى شاد</w:t>
      </w:r>
      <w:bookmarkStart w:id="204" w:name="pg16193_176237"/>
    </w:p>
    <w:p>
      <w:pPr>
        <w:pStyle w:val="Heading2"/>
        <w:numPr>
          <w:ilvl w:val="1"/>
          <w:numId w:val="1"/>
        </w:numPr>
        <w:rPr/>
      </w:pPr>
      <w:bookmarkStart w:id="205" w:name="__RefHeading___Toc2926276_1280447820"/>
      <w:bookmarkStart w:id="206" w:name="_Toc73"/>
      <w:bookmarkEnd w:id="204"/>
      <w:bookmarkEnd w:id="205"/>
      <w:r>
        <w:rPr/>
        <w:t>60</w:t>
      </w:r>
      <w:r>
        <w:rPr>
          <w:rtl w:val="true"/>
        </w:rPr>
        <w:t>ـ پرهیزگاران در جهاد با نفس</w:t>
      </w:r>
      <w:bookmarkEnd w:id="206"/>
    </w:p>
    <w:p>
      <w:pPr>
        <w:pStyle w:val="Heading3"/>
        <w:numPr>
          <w:ilvl w:val="2"/>
          <w:numId w:val="1"/>
        </w:numPr>
        <w:rPr/>
      </w:pPr>
      <w:bookmarkStart w:id="207" w:name="__RefHeading___Toc2926278_1280447820"/>
      <w:bookmarkStart w:id="208" w:name="_Toc74"/>
      <w:bookmarkEnd w:id="207"/>
      <w:r>
        <w:rPr>
          <w:rtl w:val="true"/>
        </w:rPr>
        <w:t>اشاره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استَصْعَبَتْ علیه نَفْسُهُ فیما تَکْرَه لم یُعطِها سُؤلَها فیما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نفس او در انجام وظائفى که خوش ندارد سرکشى کند، او هم از آنچه دوست دارد محرومش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مولى به مجاهدت نفسانى متقین مى پردازد که کراهت از معاصى و شوق به حسنات دارند، برخلاف نفس اماره که کراهت از حسنات و شوق به معاصى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متقین با امیال نفسانى به خاطر آگاهى آنها به این است که نفس دشمن ترین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اَعْدى عَدُوِّکَ نَفْسُکَ الَّتى بَینَ جَنْبَیک</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آنها مى دانند که دشمن به هیچ وجه خیر و صلاح آنها را نمى خواهد و از این رو با آن مبارزه مى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مردى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قَلبک قریناً برّاً و ولداً واصلا و اجعل علمک والداً تبعه و اجعل نفسک عدوّاً تجاهده و اجعل مالک عاریة تردّها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خود را رفیق و همنشین نیک و فرزند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ده، و علم خود را پدرى که متابعتش مى کنى قرار ده، و نفس خود را دشمنى که با آن مجاهدت مى کنى قرار ده، و آنچه از اموال و غیره به دست تو است عاریتى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اصلیش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خواهى کرد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مگذار در مبارزه با نفس امّاره شکست خورى که هم خود از بین روى هم قلب تو که همچون همنشینى نیک و پسرصالح تو است و هم علمى که چون پدرى براى تو است و هم سرمایه ات از دست رود، و بدون جواب در برابر صاحب اصلى اموال و عاریه دهنده آن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صدوق نقل کرده که از کلمات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الشّدید مَنْ غَلَبَ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محکم و قوى کسى است که بر نفسش غلبه کند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مفضل بن عمر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لَهُ واعظٌ مِنْ قَلبه و زاجرٌ مِنْ نفسه و لَم یکنْ لَه قرینٌ مُرشد اِسْتمکَنَ عَدُوُّ مِن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براى او پند دهنده و واعظى از درون قلبش و نهى کننده اى از درون نفسش نباشد، و راهنمائى مصاحب او نباشد دشمن او قدرت پیدا مى کند که گردنش را بگیرد</w:t>
      </w:r>
      <w:r>
        <w:rPr>
          <w:rFonts w:eastAsia="IRNazanin" w:cs="IRNazanin"/>
          <w:color w:val="111111"/>
          <w:sz w:val="28"/>
          <w:szCs w:val="28"/>
          <w:rtl w:val="true"/>
          <w:lang w:bidi="fa-IR"/>
        </w:rPr>
        <w:t>».</w:t>
      </w:r>
      <w:r>
        <w:rPr>
          <w:rStyle w:val="FootnoteAnchor"/>
          <w:rtl w:val="true"/>
        </w:rPr>
        <w:footnoteReference w:id="53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جهاد و مبارزه نفسانى همان جهاد اکبر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لشکرى را به جنگى فرستادند وقتى بازگشتند،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الاصغر وبقى علیهم الجهاد الاکبر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الجهاد الاکبر قال جهاد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 گروهى که جهاد اصغر را تمام کردند و باقى ماند بر آنها جهاد و جنگ بزرگترى،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سختى و مشقت و مجروح و کشته در جنگ است چه چیزى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نفس</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روایتى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عقرقوقى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نفسَه اذا رغب و اذا رهب و اذا اشتَهى، و اذا عضب و اذا رَضِىَ حَرَّم الله جَسَده على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مالک نفس خود شد و وقتى او راده کرد یا ترسید یا اشتها و میل داشت یا غضبناک و راضى از چیزى شد، آن را کنترل کرد خداوند بدنش را بر آتش حرام کرده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تُرَخِّصُوا لاَنْفُسِکُم فَتَذْهَبَ بِکُمُ الرُّخَص فیها مذاهَب الظُلمه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مسامحة و سهل انگارى در مورد نفوس خود نکنید که این سهل انگاریها در مورد نفس شما را به راههاى تاریک مى کشاند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ذیل کلام فوق مرحوم خوئى در شرح خود این روایت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اَقْصِر نَفْسَک عمّا یَضّرّها مِنْ قبل اَنْ تُفارقَک واسْعَ فى فِکاکها کما تسعى فى طلب معیشتک فَاِنّ نَفسک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خود را از آنچه ضرر به آن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از تو جدا شود، و در آزادى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اسارت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 چنانکه در طلب روزى خود تلاش مى کنى، زیرا نفس تو مرهون و بسته به عمل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تو صالح باشد، نفس تو سالم خواهد بود، و اگر عمل تو طالع و فاسد باشد نفس تو نیز ناسالم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خوئى ادامه مى دهد</w:t>
      </w:r>
      <w:r>
        <w:rPr>
          <w:rStyle w:val="FootnoteAnchor"/>
          <w:rtl w:val="true"/>
        </w:rPr>
        <w:footnoteReference w:id="542"/>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نفس در کلام مولى ظاهراً مساهله و مسامحه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ترجمه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رخصت دادن و اجازه دادن در ارتکاب شبهات باشد که منجر به فرو رفتن در</w:t>
      </w:r>
    </w:p>
    <w:p>
      <w:pPr>
        <w:pStyle w:val="BookText"/>
        <w:rPr/>
      </w:pPr>
      <w:r>
        <w:rPr>
          <w:rFonts w:ascii="IRNazanin" w:hAnsi="IRNazanin" w:eastAsia="IRNazanin"/>
          <w:color w:val="111111"/>
          <w:sz w:val="28"/>
          <w:sz w:val="28"/>
          <w:szCs w:val="28"/>
          <w:rtl w:val="true"/>
          <w:lang w:bidi="fa-IR"/>
        </w:rPr>
        <w:t>هلکات است و آن وقت شبیه روایتى مى شود که مرحوم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براى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 فَمَن تَرَک ما اشْتَبَه عَلیه مِنَ الاثم فَهُوَ لِما اِستَبانَ له اَترَک و المَعاصِى حِمَى اللّه فَمن یرتَع حَولَها یُوشَک اَن یدخُلَها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آشکار و حرام آشکار و شبهاتى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واضح حلیّت و حرمت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کسى که ترک گناهى که مشتبه است کند، او براى آنچه حرام آشکار است آماده تر است تا ترک کند، و گناهان غرقگاه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کسى نباید در آنها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اطراف آن گردش کند نزدیک است که وارد آنها شود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مبارزه با نفس امّاره را آسان مگیر، این موجودى است که بزرگان و مقربّان دستگاه ربوبى چون یوسف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الامّارة بالسوء الاّ ما رَحِمَ ربّى</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هیولائى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شاکین وقتى شروع به مناجات مى کند از آن مى نالد،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الیک اشکوه نَفْساً بالسوء اَمّارة و الى الخطیئة مُبادرة و بمعاصیک مُولَعَة و لَسَخَطِکَ مُتَعَرِّضَةَ تَسْلُکُ بى مسالِکَ المهالک و تَجْعَلُنى عندکَ اَهْوَنَ هالِک کثیرَة العِلَلِ طَویلةَ الاَمل انْ مَسَّهَا الشَّرُ تَجْزَع و اِنْ مَسَّهَا الخَیْرُ تَمْنَعُ مَیّالَةً الى الَّعْب و اللَّهو مَمْلُوَّةً بِالغَفْلَةِ و السهو تُسرعُ بى الى الحَوبَة و تُسَوِّفُنى بالتّوبَة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به تو شکایت نفسى را مى کنم که امر کننده به بدیها است و به خطا سبقت مى گیرد، و به معصیت ها و گناهان حریص و در معرض سخط تو قرار مى گیرد، مرا به راههاى مهلک مى کشاند، و مرا در نزد تو خوارترین و پست ترین هلاک شدگان قرار مى دهد، تعلّل او زیاد و آرزوى او بلند</w:t>
      </w:r>
    </w:p>
    <w:p>
      <w:pPr>
        <w:pStyle w:val="BookText"/>
        <w:rPr/>
      </w:pPr>
      <w:r>
        <w:rPr>
          <w:rFonts w:ascii="IRNazanin" w:hAnsi="IRNazanin" w:eastAsia="IRNazanin"/>
          <w:color w:val="111111"/>
          <w:sz w:val="28"/>
          <w:sz w:val="28"/>
          <w:szCs w:val="28"/>
          <w:rtl w:val="true"/>
          <w:lang w:bidi="fa-IR"/>
        </w:rPr>
        <w:t>است، اگر شرى به او رسد، جزع و فزع کند، و اگر خیرى به او رسد منع مى کند، بسیار میل کننده به بازى و لهو و اشتغال به امور بى فائده است، از غفلت و خطا پرگشته و مرا به سوى گناه سرعت مى دهد و از توبه عقب مى اندازد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از این سخان حضرت مى توان به بزرگى این دشمن پى برد، دشمنى که بزرگان را راحت نمى گذارده چه رسد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این مناجات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از دشمنى به تو شکایت مى کنم که گمراهم مى کند و شیطانى که مرا فریب مى دهد، سینه من پر از وسوسه شده و اوهام آن قلبم را احاطه کرده و یارى هواى نفس مى کند، و دوستى دنیا را برایم زینت مى دهد، و بین من و اطاعت و مقام تقرب خداوندى حائل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از جهادهائى است که خداوند بر انسان واجب کرده است، در روایتى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جهاد بر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واجب و دو تا مستحب، و نخستین واجب را جهاد با نفس شمرده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اینجا به اختصار اشاره مى شود به چند جهت که چرا جهاد با نفس نسبت به جهاد با دشمن خارجى بزرگتر و اکبر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جهت مدّت ـ از جهت مدّت جهاد با نفس بیشتر است، ظاهراً بعد از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به عنوان جهاد اصغر نباشد، ولى جهاد با نفس هست و بر فرض هم که بعد از حضرت جهادى باشد، در هر زمان بطور ممتد جهاد خارجى نیست پس جهاد درونى از نظر مدّت بیشتر و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جهت عُدِّه ـ عدّه یعنى وسیله، وسیله هاى جنگى در هر زمان محدود است و به تناسب آن زمان باید اسحله هائى بدست گرفت ولى جنگ درونى و جهاد اکبر وسیله مخصوصى ندارد، باید از کلمات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و تاریخ گذشتگان وسیله جنگى براى مبارزه با نفس امّاره استخدام کرد هر وسیله اى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جهت عِدّه ـ عدّه یعنى نفرات، در جنگ معمولا جوانها و در سن مخصوصى به جنگ دشمن خارجى مى روند مثلا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ولى در جنگ با دشمن درون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جنگ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جنگ با دشمن داخلى همیشه مشکل تر و بزرگتر از جنگ با دشمن خارجى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قرآن عتابها نسبت به منافقین که از داخل مبارزه مى کنند، بیشتر از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دشمن ترین دشمنان دشمنى است که بین دو پهلوى تو است یعنى دشمن داخلى که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جنگ با دشمن داخلى و جهاد نفسانى پشتوانه جهاد خارجى است، کسى که بر خصم درون پیروز است، مبارزه با خصم برون برایش آسانتر است، ولى کسى که اسیر لانه و دانه و همسر است، نمى تواند آن طور که باید و شاید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آمریکا با ویتنام، آمریکائیها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کار کرده وارد عمل کردند، و براى روحیه دادن به آنها با هواپیماها مشروبات الکلى و زنهاى خواننده فرستادند، ولى در دوران جنگ تحمیلى با عراق دیدیم که چگونه نماز و دعا و جهاد با نفس به رزمندگان روحیه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باید روحیه و پشتوانه از درون و از میدان مبارزه با نفس باشد نه از برون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اهمیت جهاد به اهمیت و قدرت دشمن است، جنگ با یک کشور کوچک آسانتر است تا با یک کشور بزرگ، زیرا دشمن هر چه قویتر باشد، جنگ با آن مشکل تر است، و نفس و هم پیمان آن شیطان، قویترین دشمنان عالم هستند</w:t>
      </w:r>
      <w:r>
        <w:rPr>
          <w:rFonts w:eastAsia="IRNazanin" w:cs="IRNazanin"/>
          <w:color w:val="111111"/>
          <w:sz w:val="28"/>
          <w:szCs w:val="28"/>
          <w:rtl w:val="true"/>
          <w:lang w:bidi="fa-IR"/>
        </w:rPr>
        <w:t>.</w:t>
      </w:r>
      <w:bookmarkStart w:id="209" w:name="pg16193_176243"/>
    </w:p>
    <w:p>
      <w:pPr>
        <w:pStyle w:val="BookText"/>
        <w:rPr/>
      </w:pPr>
      <w:bookmarkEnd w:id="209"/>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از حیث نتیجه ـ نتیجه جهاد با دشمن خارجى یا پیروزى است یا شهادت که هر کدام باشد در مسیر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نتیجه جهاد با نفس و پیروز در آن میدان رسیدن به نفس مطمئنه است و رضاى بنده از خدا و رضایت او از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ـ ارْجِعِى إِلَى رَبِّکِ رَاضِیَةً مَّرْضِیَّةً ـ فَادْخُلِى فِى عِبَادِى ـ وَادْخُلِى جَنَّتِى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کسى که به این مقام رسیده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برگرد، در حالى که راضى هستى، و خدا از تو راضى است، پس داخل بندگان من شو و داخل بهشت من شو</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علماى اخلاق براى جهاد با نفس امورى را بیان کرده اند که التزام به آنها لازم است؛</w:t>
      </w:r>
    </w:p>
    <w:p>
      <w:pPr>
        <w:pStyle w:val="Heading3"/>
        <w:numPr>
          <w:ilvl w:val="2"/>
          <w:numId w:val="1"/>
        </w:numPr>
        <w:rPr/>
      </w:pPr>
      <w:bookmarkStart w:id="210" w:name="__RefHeading___Toc2926280_1280447820"/>
      <w:bookmarkStart w:id="211" w:name="_Toc75"/>
      <w:bookmarkEnd w:id="210"/>
      <w:r>
        <w:rPr>
          <w:rtl w:val="true"/>
        </w:rPr>
        <w:t>مشارطه، مراقبه، محاسبه، معاقبه، مجاهده، معاتبه</w:t>
      </w:r>
      <w:bookmarkEnd w:id="211"/>
    </w:p>
    <w:p>
      <w:pPr>
        <w:pStyle w:val="Heading3"/>
        <w:numPr>
          <w:ilvl w:val="2"/>
          <w:numId w:val="1"/>
        </w:numPr>
        <w:rPr/>
      </w:pPr>
      <w:bookmarkStart w:id="212" w:name="__RefHeading___Toc2926282_1280447820"/>
      <w:bookmarkStart w:id="213" w:name="_Toc76"/>
      <w:bookmarkEnd w:id="212"/>
      <w:r>
        <w:rPr>
          <w:rtl w:val="true"/>
        </w:rPr>
        <w:t>مشارطه</w:t>
      </w:r>
      <w:bookmarkEnd w:id="213"/>
    </w:p>
    <w:p>
      <w:pPr>
        <w:pStyle w:val="BookText"/>
        <w:rPr/>
      </w:pPr>
      <w:r>
        <w:rPr>
          <w:rFonts w:ascii="IRNazanin" w:hAnsi="IRNazanin" w:eastAsia="IRNazanin"/>
          <w:color w:val="111111"/>
          <w:sz w:val="28"/>
          <w:sz w:val="28"/>
          <w:szCs w:val="28"/>
          <w:rtl w:val="true"/>
          <w:lang w:bidi="fa-IR"/>
        </w:rPr>
        <w:t>فرموده اند عقل انسانى مثل تاجر است، عمر و وقت خود را مى دهد تا اعمال صالح و نیکو کسب کند، و این اعمال صالح با تزکیه نفس حاصل مى شود، ربح و سود او تزکیه نفس است، زیرا به سبب آن به فلاح و رستگارى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وَقَدْ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شد کسى که نفس را تزکیه و پاک کرد، و متضرّر شد کسى که آن را تباه کرد</w:t>
      </w:r>
      <w:r>
        <w:rPr>
          <w:rFonts w:eastAsia="IRNazanin" w:cs="IRNazanin"/>
          <w:color w:val="111111"/>
          <w:sz w:val="28"/>
          <w:szCs w:val="28"/>
          <w:rtl w:val="true"/>
          <w:lang w:bidi="fa-IR"/>
        </w:rPr>
        <w:t>».</w:t>
      </w:r>
      <w:r>
        <w:rPr>
          <w:rStyle w:val="FootnoteAnchor"/>
          <w:rtl w:val="true"/>
        </w:rPr>
        <w:footnoteReference w:id="54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معامله عقل شریکى دارد به نام نفس و باید مثل شریکها در معاملات دنیوى با او برخود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باید با او شروطى در نظر گرفته شود که مبادا خیانتى کند و سرمایه را به باد فنا دهد، چنانکه شریک جنایکار ممکن است در</w:t>
      </w:r>
    </w:p>
    <w:p>
      <w:pPr>
        <w:pStyle w:val="BookText"/>
        <w:rPr/>
      </w:pPr>
      <w:r>
        <w:rPr>
          <w:rFonts w:ascii="IRNazanin" w:hAnsi="IRNazanin" w:eastAsia="IRNazanin"/>
          <w:color w:val="111111"/>
          <w:sz w:val="28"/>
          <w:sz w:val="28"/>
          <w:szCs w:val="28"/>
          <w:rtl w:val="true"/>
          <w:lang w:bidi="fa-IR"/>
        </w:rPr>
        <w:t>امور دنیوى چنین کند و این شرط کردن مشارطه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تجارت سودش بهشت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با انبیاء و شهدا است، پس دقت در محاسبه و دقت در کار این شریک نفسانى، باید بیشتر از دقت در ریح و سود دنیوى باشد، زیرا سودها قابل مقایسه نیست، ریح اخروى خیرى است که دوام دارد، و ریح دنیوى دوام ندارد،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فى خیر لا یَدُوم بل شرٌّ لا یَدُوم خیرٌ مِنْ خیر لا یَدُوم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برکت در امر خیرى که دوام ندارد نیست، بلکه شرّى که دوام ندارد، بهتر از خیر است که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شرّى که دوام ندارد وقتى قطع شد، شادى به همراه دارد، چون شرّ پشت سر گذاشته شد، ولى خیرى که دوام ندارد، تأسف را به خاطر انقطاعش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صاحب نفسى نباید غافل باشد، که هر نَفَسى از عمر، گوهر گرانبهائى است که عوض ندارد، و ممکن است گنجى از گنجهاى بهشتى با آن به دست آید که نعمتش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شخصى باید وقتى از نماز صبح فارغ شد، ساعتى با نفسش خلوت کند،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تاجر با شریکش مى کند و به نفس بگوید به جز کالاى عمر ندارم، و اگر آن از بین رود، سرمایه ام از بین رفته، و از تجارت مأیوس مى شوم، و رنجى و سودى به دست نمى آورم، امروز را خدا به من مهلت داده، و اگر مى مردم از خدا مى خواستم مرا به دنیا به اندازه یک روز برگرداند، تا عمل صالح انجام دهم، پس فرض کن مرده اى و امروز برگشته اى، و به تو مهلت داده شده، پس بپرهیز از اینکه این روز پرقیمت را ضایع کنى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یکى از زهاد است که گویند قبرى کنده بود و صبحها در آن مى خوابید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ارجِعونى ـ لَعَلّى اَعْمَلُ صالِحاً فیما ترکتُ</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سخن کسانى را که در قیامت از خدا مى خواهند به دنیا برگردند، و عمل صالح انجام دهند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مى شد، و به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به دنیا برگردانده</w:t>
      </w:r>
    </w:p>
    <w:p>
      <w:pPr>
        <w:pStyle w:val="BookText"/>
        <w:rPr/>
      </w:pPr>
      <w:r>
        <w:rPr>
          <w:rFonts w:ascii="IRNazanin" w:hAnsi="IRNazanin" w:eastAsia="IRNazanin"/>
          <w:color w:val="111111"/>
          <w:sz w:val="28"/>
          <w:sz w:val="28"/>
          <w:szCs w:val="28"/>
          <w:rtl w:val="true"/>
          <w:lang w:bidi="fa-IR"/>
        </w:rPr>
        <w:t>شدى، برو ببینم چه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بنده در هر شبانه روز بیست و چهار خزانه پشت سر هم است که خزانه اى از آن باز مى شود، و مى بیند پر از نور است که در اثر اعمال صالح است که در آن موقع انجام داده، خوشحال مى شود، به قدرى که اگر آن خوشحالى را بین اهل آتش توزیع کنند، به وحشت مى افتند، سپس خزانه و جعبه دیگرى باز مى شود که سیاه و تاریک است، و بوى بد از آن بلند مى شود، و آن ساعتى است که عصیان خدا کرده و آنچنان ترسى و فزعى به او دست مى دهد که اگر بین اهل بهشت تقسیم شود، عیش آنها را از بین مى برد، و جعبه اى دیگر باز مى شود که خالى است، نه مایه خوشحالى و نه ناراحتى است</w:t>
      </w:r>
      <w:r>
        <w:rPr>
          <w:rStyle w:val="FootnoteAnchor"/>
          <w:rtl w:val="true"/>
        </w:rPr>
        <w:footnoteReference w:id="551"/>
      </w:r>
      <w:r>
        <w:rPr>
          <w:rFonts w:ascii="IRNazanin" w:hAnsi="IRNazanin" w:eastAsia="IRNazanin"/>
          <w:color w:val="111111"/>
          <w:sz w:val="28"/>
          <w:sz w:val="28"/>
          <w:szCs w:val="28"/>
          <w:rtl w:val="true"/>
          <w:lang w:bidi="fa-IR"/>
        </w:rPr>
        <w:t>و آن ساعتى است که خوابیده و غافل بوده یا مشغول به مباحات دنیوى بوده، پس حسرت مى خورد و متضرّر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نفس بگو امروز خزائن بیست و چهارگانه را خالى مگذار، و مرا به کسالت و بیحالى مینداز و مغبون و حسرت بارم مکن،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یَجْمَعُکُمْ لِیَوْمِ الْجَمْعِ ذَلِکَ یَوْمُ التَّغَابُنِ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جمع مى کند شما را براى روز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خسران و ضرر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این سفارشات براى خود نفس بود، سپس سفارشى به نفس در مورد اعضاء هفتگانه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زبان و شکم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 به این که اینها خدمتکاران و رعیّت تو هستند، که با اینها تجارت مى کنى، براى جهنم هفت درب است که براى هر دربى عده اى از مردم مشخص شده اند که وارد شوند، و این هفت درب براى کسانى است که با اعضاء هفتگانه عصیان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چشم را از نظر به نامحارم بپوشان و نظر احتقار به مؤمنى مکن، بلکه نظرى زائد بر ضرورت مکن، که خداوند همچنان که از کلام زیادى بازخواست کند،</w:t>
      </w:r>
      <w:bookmarkStart w:id="214" w:name="pg16193_176246"/>
    </w:p>
    <w:p>
      <w:pPr>
        <w:pStyle w:val="BookText"/>
        <w:rPr/>
      </w:pPr>
      <w:bookmarkEnd w:id="214"/>
      <w:r>
        <w:rPr>
          <w:rFonts w:ascii="IRNazanin" w:hAnsi="IRNazanin" w:eastAsia="IRNazanin"/>
          <w:color w:val="111111"/>
          <w:sz w:val="28"/>
          <w:sz w:val="28"/>
          <w:szCs w:val="28"/>
          <w:rtl w:val="true"/>
          <w:lang w:bidi="fa-IR"/>
        </w:rPr>
        <w:t>از نظر زیادى نیز سؤال کند، و همینطور براى هر عضوى خصوصاً زبان و شکم توصیه به نفس کند</w:t>
      </w:r>
      <w:r>
        <w:rPr>
          <w:rFonts w:eastAsia="IRNazanin" w:cs="IRNazanin"/>
          <w:color w:val="111111"/>
          <w:sz w:val="28"/>
          <w:szCs w:val="28"/>
          <w:rtl w:val="true"/>
          <w:lang w:bidi="fa-IR"/>
        </w:rPr>
        <w:t>.</w:t>
      </w:r>
    </w:p>
    <w:p>
      <w:pPr>
        <w:pStyle w:val="Heading3"/>
        <w:numPr>
          <w:ilvl w:val="2"/>
          <w:numId w:val="1"/>
        </w:numPr>
        <w:rPr/>
      </w:pPr>
      <w:bookmarkStart w:id="215" w:name="__RefHeading___Toc2926284_1280447820"/>
      <w:bookmarkStart w:id="216" w:name="_Toc77"/>
      <w:bookmarkEnd w:id="215"/>
      <w:r>
        <w:rPr>
          <w:rtl w:val="true"/>
        </w:rPr>
        <w:t>مراقبه</w:t>
      </w:r>
      <w:bookmarkEnd w:id="216"/>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گذارى با شریک، باید مراقب او بود، تا تخلف نکند، همانگونه که خدا مراقب بنده هاى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عَلَیْکُمْ رَقِیباً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ما هم باید مواظب بنده خود یعنى نفس خود باشیم او را بنده خود حساب کنیم، نه خود را بنده او، باید دقیقاً مراقب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باید بنده از مراقبت خدا بترسد، باید نفس هم از مراقبت ما بترسد، حکایت شده که وقتى زلیخا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 روى بت خود را پوشاند تا نبیند چه مى کند،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اَتَسْتَحینَ مِنْ مراقِبَة جماد و لا اَسْتَحى مِنْ مراقبة الملک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کنى آیا از مراقب بودن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مى کنى، ولى من از مراقب بودن خداوند قادر و قاهر حیا نکنم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جوانى حکایت شده که شبى قصد دست درازى به کنیزى را داشت، کنیز گفت آیا حیا نمى کنى؟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کسى حیا کنم؟ در حالى که غیر از کواکب و ستارگان کسى ما را نمى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اَستَحى و ما یَرانا اِلاّ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مُکَوکَبها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زن این بود که کجا است خدائى که مراقب کواکب و ما هر دو هست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یکى از عرفا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کسى بر چشم پوشى کمک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خود به این که نظر نظرکننده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است از نظر تو به آنچه نظر</w:t>
      </w:r>
    </w:p>
    <w:p>
      <w:pPr>
        <w:pStyle w:val="BookText"/>
        <w:rPr/>
      </w:pPr>
      <w:r>
        <w:rPr>
          <w:rFonts w:ascii="Amiri" w:hAnsi="Amiri" w:eastAsia="Amiri" w:cs="Amiri"/>
          <w:color w:val="111111"/>
          <w:sz w:val="28"/>
          <w:sz w:val="28"/>
          <w:szCs w:val="28"/>
          <w:rtl w:val="true"/>
          <w:lang w:bidi="ar-SA"/>
        </w:rPr>
        <w:t xml:space="preserve">مى کنى،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بِعِلْمِکَ انّ نَظَر النّاظر الیک اَسْبَقْ مِنْ نَظَرک اِلى المنظور الیه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روایت شده که خداوند عزوجل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مُوَکِّلون بالظواهر و اَنَا رقیبٌ على البَواطِن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ظاهر مردم گماشته شده اید، و من مراقب باطن آنها هستم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عارف و فیلسوف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یکى از اهم چیزهایى که در راه سیر و سلوک و در حکم ضرورتى از ضروریات آن است، همانا امر مراقبت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از اولین قدم که در راه مى گذارد، تا آخرین قدم، خود را از مراقبت خالى ندارد، و این از لوازم حتمى سالک است، باید دانست که مراقبت داراى درجات و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مراحل اولیه یک نوع مراقبه اى دارد، و در مراحل دیگر انواع دیگرى، هر چه رو به کمال مى رود و طىّ منازل و مراحل کند، مراقبت او دقیق تر و عمیق تر خواهد شد به طورى که آن درجات از مراقبت را اگر بر سالک مبتدى تحمیل کنند، از عهده آن برنیامده، یک باره، بارسلوک را به زمین مى گذارد، یا سوخته و هلاک مى شود، ولى رفته رفته در اثر مراقبه در درجات اولیه و تقویت در سلوک مى تواند مراتب عالیه از مراقبه را در مراحل بعدى به جاى آورد، و در این حالات حتى بسیارى از مباحات در منازل اولیه بر او حرام و ممنوع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مراقبت شدید و اهتمام به آن آثار حبّ و عشق در ضمیر سالک هویدا مى شود، زیرا عشق به جمال و کمال على الاطلاق فطرى بشر بوده، و با نهاد او خمیر شده، و در ذات او به ودیعت گذارده شده است، لیکن علاقه به کثرات و حبّ به مادیات حجابهاى عشق فطرى مى گردند، و نمى گذارند که این پرتو ازلى ظاهر 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بواسطه مراقبت کم کم حجابها ضعیف شده، بالاخره از میان مى رود، و آن</w:t>
      </w:r>
    </w:p>
    <w:p>
      <w:pPr>
        <w:pStyle w:val="BookText"/>
        <w:rPr/>
      </w:pPr>
      <w:r>
        <w:rPr>
          <w:rFonts w:ascii="IRNazanin" w:hAnsi="IRNazanin" w:eastAsia="IRNazanin"/>
          <w:color w:val="111111"/>
          <w:sz w:val="28"/>
          <w:sz w:val="28"/>
          <w:szCs w:val="28"/>
          <w:rtl w:val="true"/>
          <w:lang w:bidi="fa-IR"/>
        </w:rPr>
        <w:t xml:space="preserve">عشق و حبّ فطرى ظهور نموده، ضمیر انسان را به آن مبدأ جمال و کمال رهبرى مى کند، این مراقبت در اصطلاح عرفاء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 میکده گفتم که چیست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راز پوشیدن</w:t>
      </w:r>
    </w:p>
    <w:p>
      <w:pPr>
        <w:pStyle w:val="BookText"/>
        <w:rPr/>
      </w:pPr>
      <w:r>
        <w:rPr>
          <w:rFonts w:ascii="IRNazanin" w:hAnsi="IRNazanin" w:eastAsia="IRNazanin"/>
          <w:color w:val="111111"/>
          <w:sz w:val="28"/>
          <w:sz w:val="28"/>
          <w:szCs w:val="28"/>
          <w:rtl w:val="true"/>
          <w:lang w:bidi="fa-IR"/>
        </w:rPr>
        <w:t xml:space="preserve">راه خلوتگه خاصم بنما تا پس ازین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با تو و دیگر غم دنیا نخورم</w:t>
      </w:r>
    </w:p>
    <w:p>
      <w:pPr>
        <w:pStyle w:val="BookText"/>
        <w:rPr/>
      </w:pPr>
      <w:r>
        <w:rPr>
          <w:rFonts w:ascii="IRNazanin" w:hAnsi="IRNazanin" w:eastAsia="IRNazanin"/>
          <w:color w:val="111111"/>
          <w:sz w:val="28"/>
          <w:sz w:val="28"/>
          <w:szCs w:val="28"/>
          <w:rtl w:val="true"/>
          <w:lang w:bidi="fa-IR"/>
        </w:rPr>
        <w:t xml:space="preserve">چون سالک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نمود، حق تعالى از باب مهر و عطوفت انوارى را بر او به عنوان طلایع ظاهر مى گرداند، در ابتداى امر این انوار مانند برق ظاهر گشته، ناگهان پنهان مى شوند، این انوار کم کم قوّت یافته، مانند ستاره ریز درخشان مى گردند، و سپس نیز قوّت یافته به صورت ماه و بعداً به صورت خورشید پدید مى آیند، و گاهى مانند چراغى که افروخته باشند یا قندیلى نمایان مى شوند، این انوار را در اصطلاح 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عرفانى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خواب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مرحوم فیض کاشانى مطالبى در باب مراقبت دارد که بطور خلاصه نقل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علم به این که خداوند مطلع بر ضمائر عالم و پنهانیهاى آن است، و مراقب اعمال بندگان است و پنهانیهاى قلب در مقابل او ظاهر است، چنانکه ظاهر بدن انسان براى مخلوقات مکشوف است، وقتى این علم به حدّ یقین رسید، و شکى در آن یافت نشد، مراقبت که حالتى براى قلب است، حاصل مى شود که نتیجه آن در اعضاء و جوارح با انجام اعمال صالح آشکار مى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افزاید اگر انسان به این حد رسید، موقن و به درجه یقین رسیده، و</w:t>
      </w:r>
    </w:p>
    <w:p>
      <w:pPr>
        <w:pStyle w:val="BookText"/>
        <w:rPr/>
      </w:pPr>
      <w:r>
        <w:rPr>
          <w:rFonts w:ascii="IRNazanin" w:hAnsi="IRNazanin" w:eastAsia="IRNazanin"/>
          <w:color w:val="111111"/>
          <w:sz w:val="28"/>
          <w:sz w:val="28"/>
          <w:szCs w:val="28"/>
          <w:rtl w:val="true"/>
          <w:lang w:bidi="fa-IR"/>
        </w:rPr>
        <w:t>اینها اینها مقربین درگاه ربوبى هستند و به دو قسمت تقسیم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مقرّب صدیق و یکى مقرب پرهیزگار که از اصحاب یمین و بهشتیان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اوّلى مراقبتش از روى تعظیم و بزرگ شمردن خداوند است و هیبت الهیه موجب مراقبت او شده، و دوّمى به جهت حیا از او مراقبت مى کند، یعنى وقتى از بچه دو ساله اى که در اتاقى او را مشاهده مى کند، حیا مى کند و گناه نمى کند، از خداوند به طریق اَولى حیا مى کند، و مراقبت از خود مى کند و مسلماً درجه دسته اول برتر از دسته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برادر مراقب اعمال خود باش و ببین چه مى کنى و براى که مى کنى و چگونه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بنده در هر حرکتى از حرکات او اگر چه کوچک باشد، سه دفتر و دیوان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لِمَ و الثانى کیفَ و الثالث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براى چه انجام دادى، مقصودت از این عمل چه بود براى شهوت و هواى نفسانى بود، اگر جواب قانع کننده داد و عمل را براى مولایش انجام داده آن وقت از دیوان دومى سؤال مى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فَعَلتَ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عمل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داراى شرطى و جزئى و حکمى است، آیا از روى علم به احکام و اجزاء عمل کردى؟ یا از روى جهل و گمان، اگر به سلامتى از این دیوان گذشت، دیوان سوم باز شده، و از او مطالبه اخلاص مى شود که براى چه کسى این عمل را انجام دادى؟ آیا تنها براى خدا آن را انجام دادى، یا براى غیر، یا غیر را شریک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مراقبت دو مراقبت و نظر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قبل از عمل که در قصد و حرکت اولیه مراقب باشد که براى خدا حرکت کند، نه براى هوا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موقع شروع در عمل که آن چه خدا مى خواهد از حیث حرکات و سکنات انجام دهد، و مراعات ادب مولى را کند، و مثلا اگر نشسته است رو به قبله</w:t>
      </w:r>
    </w:p>
    <w:p>
      <w:pPr>
        <w:pStyle w:val="BookText"/>
        <w:rPr/>
      </w:pPr>
      <w:r>
        <w:rPr>
          <w:rFonts w:ascii="IRNazanin" w:hAnsi="IRNazanin" w:eastAsia="IRNazanin"/>
          <w:color w:val="111111"/>
          <w:sz w:val="28"/>
          <w:sz w:val="28"/>
          <w:szCs w:val="28"/>
          <w:rtl w:val="true"/>
          <w:lang w:bidi="fa-IR"/>
        </w:rPr>
        <w:t>نشیند، 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المَجالِس ما اسْتَقْبِلَ بِه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مجالس آن است که رو به قبله انجام گیرد و چهارزانو ننشیند، زیرا در مجلس پادشاهان چنین ننشینند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مالک الملوک مطلع بر این مطلب است، اگر مى خواهد بخوابد بر دست راست رو به قبله با سائر آداب که در جاى خود بیان شده، بخوابد حتى در قضاء حاجت، آداب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کند، اسلام دین ادب و تربیت است، حتى در جاهاى پست انسان را مؤدب به آداب تربیت مى کند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صاحب کتاب عرفان اسلامى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مراقبت سه حال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اول حال آن است که بواسطه معرفت و یقین بر اینکه خداوند مطلع بر ضمیر بنده است، این حال پیش مى آید که فکر بد و شیطانى به قلب او راه پیدا نمى کند، و چون خدا را حاضر و ناظر در همه جا مى بیند کمتر به دام هواى نفس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مراد یکى از عرفاى عالی مقدار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المُراقَبَةُ اِستِدامَةُ علمِ العَبدِ باطّلاع الرّبِ فى جمیع اَحْوالِه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مراقبت دوام علم بنده است به اینکه پروردگار از تمام احوال بنده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اول حال، مراقبت آن است که حسن بن على دامغانى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بحفظ السرائر فانّه مطّلعٌ على الضمائر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است حفظ پنهانیها زیرا خدا آگاه بر ضمائر و مکنونات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دوم حال مراقبت آن است که سالک، کائنات را فراموش کند، به طورى که وجود و عدم دنیا براى او یکسان باشد، و چنان مراقب باشد که جز خدا هیچ چیز در ذهن و فکر او نباشد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عطا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مَنْ راقَبَ الحقَّ بالحق فى فَناء ما دُونَ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کسى است که حقاً مراقب حق باشد، در این که غیر از وجود حق، فانى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حال سوم، حال بزرگان اهل مراقبت است که از خدا مى خواهند که آنها را در حال مراقبت رعایت فرماید، یعنى خداوند متولى امر آنها باشد، و به فضل خویش آنها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یتولّى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باید در این مقام طورى باشد که خود از میان برخیزد، و بین او و خدا هیچ حجابى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یکى از عرفا گفتند که مى گوئى حجاب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خلق و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حجاب عام است، حجاب خاص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طاعت، و دید ثواب و دید کرامت، مقصود این است که در این مقام در بیخودى باید به مقامى برسد که خود به مراقبت خود واقف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عمل خود را نبیند و نظر به ثواب و کرامت نکند، که دیدن علت غرور علّت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عارف بزرگوار حکیم صفاى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مغز و پوست برون رفته تا به دوست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دوست که از هر چه غیر اوست بریدم</w:t>
      </w:r>
    </w:p>
    <w:p>
      <w:pPr>
        <w:pStyle w:val="BookText"/>
        <w:rPr/>
      </w:pPr>
      <w:r>
        <w:rPr>
          <w:rFonts w:ascii="IRNazanin" w:hAnsi="IRNazanin" w:eastAsia="IRNazanin"/>
          <w:color w:val="111111"/>
          <w:sz w:val="28"/>
          <w:sz w:val="28"/>
          <w:szCs w:val="28"/>
          <w:rtl w:val="true"/>
          <w:lang w:bidi="fa-IR"/>
        </w:rPr>
        <w:t xml:space="preserve">خلیل وقتم و فارغ ز آفتاب و ز ماه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عشقم و بیگانه از سیاه و سپیدم</w:t>
      </w:r>
    </w:p>
    <w:p>
      <w:pPr>
        <w:pStyle w:val="BookText"/>
        <w:rPr/>
      </w:pPr>
      <w:r>
        <w:rPr>
          <w:rFonts w:ascii="IRNazanin" w:hAnsi="IRNazanin" w:eastAsia="IRNazanin"/>
          <w:color w:val="111111"/>
          <w:sz w:val="28"/>
          <w:sz w:val="28"/>
          <w:szCs w:val="28"/>
          <w:rtl w:val="true"/>
          <w:lang w:bidi="fa-IR"/>
        </w:rPr>
        <w:t xml:space="preserve">نبوده ره که ز آفات جان برم 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بود اگر دل به وصل دوست نویدم</w:t>
      </w:r>
    </w:p>
    <w:p>
      <w:pPr>
        <w:pStyle w:val="BookText"/>
        <w:rPr/>
      </w:pPr>
      <w:r>
        <w:rPr>
          <w:rFonts w:ascii="IRNazanin" w:hAnsi="IRNazanin" w:eastAsia="IRNazanin"/>
          <w:color w:val="111111"/>
          <w:sz w:val="28"/>
          <w:sz w:val="28"/>
          <w:szCs w:val="28"/>
          <w:rtl w:val="true"/>
          <w:lang w:bidi="fa-IR"/>
        </w:rPr>
        <w:t xml:space="preserve">ز دست این دل سودائى از تطاول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اشکها که فشاندم چه آه ها که کشیدم</w:t>
      </w:r>
    </w:p>
    <w:p>
      <w:pPr>
        <w:pStyle w:val="BookText"/>
        <w:rPr/>
      </w:pPr>
      <w:r>
        <w:rPr>
          <w:rFonts w:ascii="IRNazanin" w:hAnsi="IRNazanin" w:eastAsia="IRNazanin"/>
          <w:color w:val="111111"/>
          <w:sz w:val="28"/>
          <w:sz w:val="28"/>
          <w:szCs w:val="28"/>
          <w:rtl w:val="true"/>
          <w:lang w:bidi="fa-IR"/>
        </w:rPr>
        <w:t xml:space="preserve">اگر هزار قیامت کند قیام نسنجد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اى که من از قامتش معاینه دیدم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که رفعت خورشید بود در افق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ابروى آن ماه چون هلال خمیدم</w:t>
      </w:r>
      <w:bookmarkStart w:id="217" w:name="pg16193_176252"/>
    </w:p>
    <w:p>
      <w:pPr>
        <w:pStyle w:val="BookText"/>
        <w:rPr/>
      </w:pPr>
      <w:bookmarkEnd w:id="217"/>
      <w:r>
        <w:rPr>
          <w:rFonts w:ascii="IRNazanin" w:hAnsi="IRNazanin" w:eastAsia="IRNazanin"/>
          <w:color w:val="111111"/>
          <w:sz w:val="28"/>
          <w:sz w:val="28"/>
          <w:szCs w:val="28"/>
          <w:rtl w:val="true"/>
          <w:lang w:bidi="fa-IR"/>
        </w:rPr>
        <w:t xml:space="preserve">چه غم که هیکل من شد غبار و جزو هوا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سعادت شدم، به خلد وزیدم</w:t>
      </w:r>
    </w:p>
    <w:p>
      <w:pPr>
        <w:pStyle w:val="BookText"/>
        <w:rPr/>
      </w:pPr>
      <w:r>
        <w:rPr>
          <w:rFonts w:ascii="IRNazanin" w:hAnsi="IRNazanin" w:eastAsia="IRNazanin"/>
          <w:color w:val="111111"/>
          <w:sz w:val="28"/>
          <w:sz w:val="28"/>
          <w:szCs w:val="28"/>
          <w:rtl w:val="true"/>
          <w:lang w:bidi="fa-IR"/>
        </w:rPr>
        <w:t xml:space="preserve">من آن کبوتر قدسم که از فضاى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حبس این قفس افتادم و دوباره پریدم</w:t>
      </w:r>
    </w:p>
    <w:p>
      <w:pPr>
        <w:pStyle w:val="BookText"/>
        <w:rPr/>
      </w:pPr>
      <w:r>
        <w:rPr>
          <w:rFonts w:ascii="IRNazanin" w:hAnsi="IRNazanin" w:eastAsia="IRNazanin"/>
          <w:color w:val="111111"/>
          <w:sz w:val="28"/>
          <w:sz w:val="28"/>
          <w:szCs w:val="28"/>
          <w:rtl w:val="true"/>
          <w:lang w:bidi="fa-IR"/>
        </w:rPr>
        <w:t xml:space="preserve">به خاک میکده عشق تا امید نبستم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زهستى موهوم خویش قطع امیدم</w:t>
      </w:r>
    </w:p>
    <w:p>
      <w:pPr>
        <w:pStyle w:val="BookText"/>
        <w:rPr/>
      </w:pPr>
      <w:r>
        <w:rPr>
          <w:rFonts w:ascii="IRNazanin" w:hAnsi="IRNazanin" w:eastAsia="IRNazanin"/>
          <w:color w:val="111111"/>
          <w:sz w:val="28"/>
          <w:sz w:val="28"/>
          <w:szCs w:val="28"/>
          <w:rtl w:val="true"/>
          <w:lang w:bidi="fa-IR"/>
        </w:rPr>
        <w:t xml:space="preserve">زفیض پیر خرابات دوش در حرم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نماز که بردم هزار راز شنیدم</w:t>
      </w:r>
    </w:p>
    <w:p>
      <w:pPr>
        <w:pStyle w:val="BookText"/>
        <w:rPr/>
      </w:pPr>
      <w:r>
        <w:rPr>
          <w:rFonts w:ascii="IRNazanin" w:hAnsi="IRNazanin" w:eastAsia="IRNazanin"/>
          <w:color w:val="111111"/>
          <w:sz w:val="28"/>
          <w:sz w:val="28"/>
          <w:szCs w:val="28"/>
          <w:rtl w:val="true"/>
          <w:lang w:bidi="fa-IR"/>
        </w:rPr>
        <w:t xml:space="preserve">بساط فقر به او رنگ سلطنت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عمر گرانمایه این بساط خریدم</w:t>
      </w:r>
      <w:r>
        <w:rPr>
          <w:rStyle w:val="FootnoteAnchor"/>
          <w:rtl w:val="true"/>
        </w:rPr>
        <w:footnoteReference w:id="561"/>
      </w:r>
    </w:p>
    <w:p>
      <w:pPr>
        <w:pStyle w:val="Heading3"/>
        <w:numPr>
          <w:ilvl w:val="2"/>
          <w:numId w:val="1"/>
        </w:numPr>
        <w:rPr/>
      </w:pPr>
      <w:bookmarkStart w:id="218" w:name="__RefHeading___Toc2926286_1280447820"/>
      <w:bookmarkStart w:id="219" w:name="_Toc78"/>
      <w:bookmarkEnd w:id="218"/>
      <w:r>
        <w:rPr>
          <w:rtl w:val="true"/>
        </w:rPr>
        <w:t>محاسبه</w:t>
      </w:r>
      <w:bookmarkEnd w:id="21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مراقبت محاسبه لازم است چنانکه هر تاجرى در پایان هر روز و آخر هر هفته یا ماه یا سال، حساب کار خود کند، و چه بسا دفتر روزانه، ماهانه و سالانه دارد، وقتى بنا است خداوند ما را محاسبه کند حتى ذره مثقال و حبه خردل را محاسبه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مِثْقَالَ حَبَّة مِّنْ خَرْدَل أَتَیْنَا بِهَا وَکَفَى بِنَا حَاسِبِینَ</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چرا ما خود به محاسبه نفس نپردازیم، و چرا به دستورات بزرگان این راه گوش فرا ندهیم،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اَنْ تُحاسَبوا وَزِنوا اَعْمالَکُم بِمیزانِ الحَیاء قبلَ اَنْ تُوزَنوا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هاى خود را محاسبه کنید، قبل از اینکه خود محاسبه شوید، و اعمال خود را با میزان حیاء وزن کنید، قبل از این که وزن شوید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ابوذر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ظاعِناً الاّ فى ثلاث، تَزَوُّد لمعاد او مَرَمَّة لمعاش او لذَّة فى غیر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مسافر نمى باشد، مگر این که سه 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زادى براى معاد، و چیزى که تأمین معاش کند، و لذّتى که حرام نباشد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به همین معنا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العاقِلِ اَنْ یَکُونَ لَهُ اَربَعُ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یُناجى فیها رَبَّه وَ ساعَةٌ یُحاسِبُ فیها نَفْسَه و ساعَةٌ یتفکَّر فیها فى صُنْع اللّه و ساعَةٌ یَخْلُو فیها للمطعَمِ و المشرَب فَاِنَّ فى هذه الساعةِ عَوناً له على بَقیّة الساعات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عاقل است که چهار ساعت و چهار وقت براى خود گذارد، وقتى براى مناجات با پروردگارش و وقتى براى محاسبه نفسش، و وقتى براى تفکر در موجودات خداوند و دستگاه آفرینش، و ساعتى براى غذا خوردن و نوشیدن، و در این ساعت اخیر است که براى بقیه ساعات قدرت و نیرو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است که توجه به جسم از مسائل مهمى است که مورد نظر اسلام و شارع مقدس است و بدون آن سه وقت دیگر دچار اختلال مى شود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حقیقت محاسبه با شریک آن است که نظر در سرمایه و در سود ضرر کند تا زیاده و نقصان روشن شود، اگر زیادى آورده شکر و اگر خسران دیده و ضرر کرده از او مطالبه کند، اگر شریک دارد جبران خسار کند، و اگر ندارد به ذمّه بگیرد، و در آینده تدارک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محاسبه با نفس هم چنین است، در مقابل سرمایه باید به فرائض و واجبات عمل کرده باشد، و اگر به مستحبات عمل کرده، سود و ریح برده، و اگر</w:t>
      </w:r>
    </w:p>
    <w:p>
      <w:pPr>
        <w:pStyle w:val="BookText"/>
        <w:rPr/>
      </w:pPr>
      <w:r>
        <w:rPr>
          <w:rFonts w:ascii="IRNazanin" w:hAnsi="IRNazanin" w:eastAsia="IRNazanin"/>
          <w:color w:val="111111"/>
          <w:sz w:val="28"/>
          <w:sz w:val="28"/>
          <w:szCs w:val="28"/>
          <w:rtl w:val="true"/>
          <w:lang w:bidi="fa-IR"/>
        </w:rPr>
        <w:t>معصیت کرده ضرر کرده است، در شامگاه باید دید نفس چه کرده، اگر رنج برده، باید از این شریک تشکر کرد، و اگر ضرر کرده باید با انجام نوافل و مستحبات و کارهاى خیر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کلینى در کافى از ابى الحسن الماضى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فى کلّ یوم فَاِنْ عمل حَسَناً استَزاد اللّه و اِنْ عمل سیّئا استَغْفر اللّه منه و تاب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کسى که هر روز نفس خود را محاسبه نکند، اگر عمل نیکى انجام داده است از خداوند زیادى آن را خواهد و اگر گناه و کار بدى کرده در آن از خدا آمرزش خواهد و به سوى او بازگشت کند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از نفس خود آنچه را که خداوند از تو محاسبه مى کند، محاسبه کن، 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القیامة حتّى یُسْأل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اَفناه و شَبابه فیما اَبلاه و عن مالِه مِنْ اَینَ کسبهُ و فیما انفَقَه و عن حُبّنا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قدمهاى بنده اى روز قیامت حرکت نمى کند، مگر این که از چهار چیز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چیزى فنا کرده و جوانیش که در چه چیزى گذرانده و از مالش که از کجا به دست آورده و در چه راه انفاق کرده و از دوستى ما اهل بیت</w:t>
      </w:r>
      <w:r>
        <w:rPr>
          <w:rFonts w:eastAsia="IRNazanin" w:cs="IRNazanin"/>
          <w:color w:val="111111"/>
          <w:sz w:val="28"/>
          <w:szCs w:val="28"/>
          <w:rtl w:val="true"/>
          <w:lang w:bidi="fa-IR"/>
        </w:rPr>
        <w:t>».</w:t>
      </w:r>
      <w:r>
        <w:rPr>
          <w:rStyle w:val="FootnoteAnchor"/>
          <w:rtl w:val="true"/>
        </w:rPr>
        <w:footnoteReference w:id="56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 در مواعظ لقمان به فرزندش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وقتى در برابر خداوند عزوجل قرار گرفتى، از چهار چیز سؤال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جوانیت که در چه راهى گذراندى، و از عمرت که در چه ضایع کردى، و از مالت که از چه و کجا به دست آوردى، و در چه راه خرج کردى، پس آماده براى</w:t>
      </w:r>
      <w:bookmarkStart w:id="220" w:name="pg16193_176255"/>
    </w:p>
    <w:p>
      <w:pPr>
        <w:pStyle w:val="BookText"/>
        <w:rPr/>
      </w:pPr>
      <w:bookmarkEnd w:id="220"/>
      <w:r>
        <w:rPr>
          <w:rFonts w:ascii="IRNazanin" w:hAnsi="IRNazanin" w:eastAsia="IRNazanin"/>
          <w:color w:val="111111"/>
          <w:sz w:val="28"/>
          <w:sz w:val="28"/>
          <w:szCs w:val="28"/>
          <w:rtl w:val="true"/>
          <w:lang w:bidi="fa-IR"/>
        </w:rPr>
        <w:t>جواب آنها شو و جوابى آماده کن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چگونه غافل نشسته ایم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لیُسألُ عن کُحلِ عینیه و عن فَتّه الطّین بِاِصْبَعیه و عَنْ لَمْسِه ثوبَ اَخیه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سرمه چشمانش و از ریختن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 دیوار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انگشتش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روى بازى به دیوار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زدن به پیراهن برادرش سؤال مى شود</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221" w:name="__RefHeading___Toc2926288_1280447820"/>
      <w:bookmarkStart w:id="222" w:name="_Toc79"/>
      <w:bookmarkEnd w:id="221"/>
      <w:r>
        <w:rPr>
          <w:rtl w:val="true"/>
        </w:rPr>
        <w:t>معاقبه</w:t>
      </w:r>
      <w:bookmarkEnd w:id="222"/>
    </w:p>
    <w:p>
      <w:pPr>
        <w:pStyle w:val="BookText"/>
        <w:rPr/>
      </w:pPr>
      <w:r>
        <w:rPr>
          <w:rFonts w:ascii="IRNazanin" w:hAnsi="IRNazanin" w:eastAsia="IRNazanin"/>
          <w:color w:val="111111"/>
          <w:sz w:val="28"/>
          <w:sz w:val="28"/>
          <w:szCs w:val="28"/>
          <w:rtl w:val="true"/>
          <w:lang w:bidi="fa-IR"/>
        </w:rPr>
        <w:t>بعد از محاسبه اگر معلوم شد که نفس تقصیر کرده، و دست به ارتکاب معاصى زده، باید به او مهلت نداد که مهلت دادن همان و ارتکاب معاصى و مانوس شدن با آن همان، و اگر مثل کودک به شیر مادر، به معصیت انس گرفته و از آن تغذیه کرد، جدا کردن آن از ارتکاب معصیت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لقمه مشتبهى از روى شهوت نفسانى خورده، باید با گرسنگى شکم را تنبیه کرد، و اگر به نامحرم نظر کرده، باید چشم را از نظر کردن منع کرد، و همین طور سائر اعضاء و جوارح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نقل کرده که روزى مردى لباسش را کند و شروع کرد در هواى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خاک مالیدن، و به نفس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عذاب جهنم شدیدتر و گرمتر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مرده اى در شب و فرد بیهوده اى در روز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درختى بودند، وقتى او را دیدند، نزدیک آمدند، آن مرد گفت نفس من بر من غلبه کرده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چاره اى جز این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مرد گفته باشد، نه، فقط به این صورت نفس من تنبیه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bookmarkStart w:id="223" w:name="pg16193_176256"/>
    </w:p>
    <w:p>
      <w:pPr>
        <w:pStyle w:val="BookText"/>
        <w:rPr/>
      </w:pPr>
      <w:bookmarkEnd w:id="22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دربهاى آسمان به روى تو گشوده، و خداوند عزوجل به تو نزد ملائکه مباهات و افتخار مى کند، سپس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من اخیکم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برادرتان توشه برگیرید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این گونه در مقابل نفس مقاومت کنید، و از او حساب کشید و عقابش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اهل و فرزند و زیردستان خود را به خاطر کار زشتى که کرده اند مورد عتاب قرار مى دهى، از این مى ترسى که اگر عقاب نکنى از تحت قدرت و امر تو خارج شوند، و بر تو طغیان کنند، ولى به نفس خود که بزرگترین دشمن تو است، مهلت مى دهى، به کسى که طغیانش و ضررش از طغیان و ضرر زیردستانت بیشتر است، نهایت ضررى که اهل تو در اثر نافرمانى به تو مى رسانند، این است که معیشت و زندگى تو را مشوش و دچار اختلال مى کنند، و اگر تعقل مى کردى مى یافتى که زندگى، زندگى آخرت است، و نعمت بهشت ماندنى است، و نفس تو چیزى است که عیش ابدى تو را منغّض و ناگوار مى کند، پس او اولى به معاقبة و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همین چهار مرحله را شمرده اند، ولى بعضى دیگر مثل مرحوم فیض کاشانى در محجة البیضاء دو تاى دیگر یعنى مجاهدت و معاقبه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کرده اند، که شاید بتوان به گونه اى این دو را در همان معاقبة ادغام کرد، لى ما به تبع مرحوم فیض این دو را نیز شرح مى دهیم</w:t>
      </w:r>
      <w:r>
        <w:rPr>
          <w:rFonts w:eastAsia="IRNazanin" w:cs="IRNazanin"/>
          <w:color w:val="111111"/>
          <w:sz w:val="28"/>
          <w:szCs w:val="28"/>
          <w:rtl w:val="true"/>
          <w:lang w:bidi="fa-IR"/>
        </w:rPr>
        <w:t>:</w:t>
      </w:r>
    </w:p>
    <w:p>
      <w:pPr>
        <w:pStyle w:val="Heading3"/>
        <w:numPr>
          <w:ilvl w:val="2"/>
          <w:numId w:val="1"/>
        </w:numPr>
        <w:rPr/>
      </w:pPr>
      <w:bookmarkStart w:id="224" w:name="__RefHeading___Toc2926290_1280447820"/>
      <w:bookmarkStart w:id="225" w:name="_Toc80"/>
      <w:bookmarkEnd w:id="224"/>
      <w:r>
        <w:rPr>
          <w:rtl w:val="true"/>
        </w:rPr>
        <w:t>مجاهدت</w:t>
      </w:r>
      <w:bookmarkEnd w:id="22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محاسبه تمام شد و نفس را متضّرر و کاسب معاصى دانست، گفتیم عقاب باید کند، و اما اگر آن را سست و بى حوصله در بعضى فضائل یا اذکار یافت باید او را وارد به آنها کند، و با او مجاهدت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معاقبه، نفس را از چیزهائى که</w:t>
      </w:r>
    </w:p>
    <w:p>
      <w:pPr>
        <w:pStyle w:val="BookText"/>
        <w:rPr/>
      </w:pPr>
      <w:r>
        <w:rPr>
          <w:rFonts w:ascii="IRNazanin" w:hAnsi="IRNazanin" w:eastAsia="IRNazanin"/>
          <w:color w:val="111111"/>
          <w:sz w:val="28"/>
          <w:sz w:val="28"/>
          <w:szCs w:val="28"/>
          <w:rtl w:val="true"/>
          <w:lang w:bidi="fa-IR"/>
        </w:rPr>
        <w:t>دوست داشت محروم مى کرد، و اینجا نفس را به کارهاى سنگین وامى دارد، به کارهائى که سستى برایش به خرج مى دهد، و این کار کسانى است که براى خدا عمل مى کنند، یکى از بزرگان وقتى نماز عصرش فوت مى شد، زمینى که قیمتش صدهزار درهم بود، براى جبران آن در راه خدا داد، و دیگرى نماز جماعتش در شب ترک شد و آن شب را به شب زنده دارى مشغول شد، دیگرى نماز مغرب را به تأخیر انداخت براى جبران آن دو بنده آزاد کرد و از ابن ربیعة دو رکعت نماز صبح قضا شد و بنده اى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مجاهدت با نفس، روزه یک سال یا حج با پاى پیاده یا صدقه دادن تمامى مال را بر خود واجب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در مصباح الشریعة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لعبد جاهد اللّه نَفْسَه و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بنده اى که با نفس و هواى خود مجاهدت کند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کسانى که در راه ما مجاهدت کردند، راههاى خود را به آنها نشان داده، و هدایتشان مى کنیم، و خداوند با احسان کنندگان 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که عده اى به عیادت عمر بن عبدالعزیز آمدند، و در بین آنها جوان لاغراندامى بود، عمر بن عبدالعزیز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چه به تو رسیده که این قدر لاغر و نحیف هستى؟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بیمارى شده ام، گفت چه بیمارى به جان تو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امیرالمؤمنین شیرینى دنیا را چشیدم تلخ یافتم، و نزد من خوشى و زیبائى و شیرینى دنیا کوچک آمد، و طلا و سنگش مساوى آمد، و گویا به عرش پروردگارم به طور واضح نظر مى کنم، و مردم را مى بینم که به طرف بهشت و آتش مى روند، پس روزم را به تشنگى، و شبم را به شب زنده دارى به سر</w:t>
      </w:r>
      <w:bookmarkStart w:id="226" w:name="pg16193_176258"/>
    </w:p>
    <w:p>
      <w:pPr>
        <w:pStyle w:val="BookText"/>
        <w:rPr/>
      </w:pPr>
      <w:bookmarkEnd w:id="226"/>
      <w:r>
        <w:rPr>
          <w:rFonts w:ascii="IRNazanin" w:hAnsi="IRNazanin" w:eastAsia="IRNazanin"/>
          <w:color w:val="111111"/>
          <w:sz w:val="28"/>
          <w:sz w:val="28"/>
          <w:szCs w:val="28"/>
          <w:rtl w:val="true"/>
          <w:lang w:bidi="fa-IR"/>
        </w:rPr>
        <w:t>کردم، و هر چه در آن هستم کوچک است در کنار ثواب خداوند و عقاب او</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بیمارى من است که شیرین را تلخ و چیز بزرگ را کوچک و شىء گرانقیمت و بى ارزش، در نظرم یکى است</w:t>
      </w:r>
      <w:r>
        <w:rPr>
          <w:rFonts w:eastAsia="IRNazanin" w:cs="IRNazanin"/>
          <w:color w:val="111111"/>
          <w:sz w:val="28"/>
          <w:szCs w:val="28"/>
          <w:rtl w:val="true"/>
          <w:lang w:bidi="fa-IR"/>
        </w:rPr>
        <w:t>).</w:t>
      </w:r>
    </w:p>
    <w:p>
      <w:pPr>
        <w:pStyle w:val="Heading3"/>
        <w:numPr>
          <w:ilvl w:val="2"/>
          <w:numId w:val="1"/>
        </w:numPr>
        <w:rPr/>
      </w:pPr>
      <w:bookmarkStart w:id="227" w:name="__RefHeading___Toc2926292_1280447820"/>
      <w:bookmarkStart w:id="228" w:name="_Toc81"/>
      <w:bookmarkEnd w:id="227"/>
      <w:r>
        <w:rPr>
          <w:rtl w:val="true"/>
        </w:rPr>
        <w:t xml:space="preserve">معاتبة </w:t>
      </w:r>
      <w:r>
        <w:rPr>
          <w:rtl w:val="true"/>
        </w:rPr>
        <w:t>(</w:t>
      </w:r>
      <w:r>
        <w:rPr>
          <w:rtl w:val="true"/>
        </w:rPr>
        <w:t>توبیخ نفس</w:t>
      </w:r>
      <w:r>
        <w:rPr>
          <w:rtl w:val="true"/>
        </w:rPr>
        <w:t>)</w:t>
      </w:r>
      <w:bookmarkEnd w:id="228"/>
    </w:p>
    <w:p>
      <w:pPr>
        <w:pStyle w:val="BookText"/>
        <w:rPr/>
      </w:pPr>
      <w:r>
        <w:rPr>
          <w:rFonts w:ascii="IRNazanin" w:hAnsi="IRNazanin" w:eastAsia="IRNazanin"/>
          <w:color w:val="111111"/>
          <w:sz w:val="28"/>
          <w:sz w:val="28"/>
          <w:szCs w:val="28"/>
          <w:rtl w:val="true"/>
          <w:lang w:bidi="fa-IR"/>
        </w:rPr>
        <w:t xml:space="preserve">دانستیم که دشمن ترین دشمنان، نفس است، و امر کننده به پلیدیها و میل کننده به شر و فرار کننده از خیر است، و از طرفى امر به تزکیه و کشاندن آن به سوى عبادت پروردگار و خالقش، و به منع از شهواتش شده ایم، و اینکه آن را از لذاتش جدا کنیم، اگر در این کار اهمال کنیم، طغیان کرده، به طورى که دیگر قابل کنترل نمى باشد باید با تازیانه توبیخ و عتاب و ملامت هر لحظه برگرده آن زد، تا از مسیر خود منحرف نشود، اگر به این مقام ملامت رسید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که اگر رشد کند به مقام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به پند و وعظ نفس خود مشغول نشده اى، به پند دادن دیگران مپرداز، خداوند تعالى به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مریم عِظْ نفسک فاِنْ اتَّعَظْتَ فَعِظ النّاس و الاّ فَاستَحى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مریم، نفس خود را پند ده وقتى خود پند گرفتى آن وقت مردم را پنده ده وگرنه از من حیا کن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وقتى خود را ساختى، مردیم سریعاً از خودسازى تو ساخته مى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الذِّکْرَى تَنفَعُ الْمُؤْمِنِینَ</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متابعت از هواى نفس مکن،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الکَیِّس مَنْ دانَ نَفْسُه وَ عَمِلَ لِما بَعدَ المَوتِ وَ الا حمقُ مَنْ اَتْبَعَ نَفْسَهُ هواها و تَمَنّى على اللّه</w:t>
      </w:r>
    </w:p>
    <w:p>
      <w:pPr>
        <w:pStyle w:val="BookText"/>
        <w:rPr/>
      </w:pPr>
      <w:r>
        <w:rPr>
          <w:rFonts w:ascii="IRNazanin" w:hAnsi="IRNazanin" w:eastAsia="IRNazanin"/>
          <w:color w:val="111111"/>
          <w:sz w:val="28"/>
          <w:sz w:val="28"/>
          <w:szCs w:val="28"/>
          <w:rtl w:val="true"/>
          <w:lang w:bidi="fa-IR"/>
        </w:rPr>
        <w:t>الاَمانِىّ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 کسى است که نفسش ضعیف شده و براى بعد از مرگش عمل مى کند و احمق و نادان کسى است که متابعت هواى نفس کرده، و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غیرمعقول و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تمنّا مى نماید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اگر این مراحل ششگانه به خوبى طى شد دیگر جاى صفات رذیله تقلّب و دزدى و تکبر و نخوت نیست و انسان چنان مى شود که در برابر حق مثل على بن یقطین صورت بر خاک سیاه مى گذارد، و از ابراهیم جمال ساربان مى خواهد تا کف کفش خود را بر صورت آن وزیر هارون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داستانش گذاشت که در اثر بى اعتنائى به ابراهیم جمّال که یکى از دوستان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به او بى اعتنائى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رضایت او را حاصل کنى، و ابن یقطین براى رضایت ابراهیم جمّال صورت بر خاک درب خانه او گذارد، و از او خواست براى این که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او را بپذیرد، و خدا از او درگذرد ته کفش خود را روى صورت وى گذارد و آن ساربان با اصرار على بن یقطین چنین کرد و على بن یقطین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ات از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دستورات اسلامى و گفتار اولیاء الهى اگر عمل شود، پشت وزیر را هم خم کرده، و صورتش را به خاک تقرب الهى مى گذارد، آن هم وزیر هارونى که به ابر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مى خواهى ببار، که از ملک و سطنت من خارج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عمل به راهیان این راه، على بن یقطین تربیت مى شود که طبق روایات،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خواهید یکى از صحابى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در صورت او نظر کنید، و نیز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که او اهل بهشت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خداوند ما را در مسیر خود موفق و در عمل به مراحل ششگانه فوق مؤیّد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 باده معارف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اِسْتَصْعَبَتْ عَلَیه نَفْسُه فیما تکره لَمْ یُعطِها سُؤلَها فیما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نفسش به طاعت سختى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نفس، او هم خوشیها دور بنمود</w:t>
      </w:r>
    </w:p>
    <w:p>
      <w:pPr>
        <w:pStyle w:val="BookText"/>
        <w:rPr/>
      </w:pPr>
      <w:r>
        <w:rPr>
          <w:rFonts w:ascii="IRNazanin" w:hAnsi="IRNazanin" w:eastAsia="IRNazanin"/>
          <w:color w:val="111111"/>
          <w:sz w:val="28"/>
          <w:sz w:val="28"/>
          <w:szCs w:val="28"/>
          <w:rtl w:val="true"/>
          <w:lang w:bidi="fa-IR"/>
        </w:rPr>
        <w:t xml:space="preserve">دهد کیفر به کار نفس دونش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هنگام خواهشها زبونش</w:t>
      </w:r>
    </w:p>
    <w:p>
      <w:pPr>
        <w:pStyle w:val="BookText"/>
        <w:rPr/>
      </w:pPr>
      <w:r>
        <w:rPr>
          <w:rFonts w:ascii="IRNazanin" w:hAnsi="IRNazanin" w:eastAsia="IRNazanin"/>
          <w:color w:val="111111"/>
          <w:sz w:val="28"/>
          <w:sz w:val="28"/>
          <w:szCs w:val="28"/>
          <w:rtl w:val="true"/>
          <w:lang w:bidi="fa-IR"/>
        </w:rPr>
        <w:t xml:space="preserve">ز خواهش هاى نفس واژگون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بر باد شد هم تاج و هم تخت</w:t>
      </w:r>
    </w:p>
    <w:p>
      <w:pPr>
        <w:pStyle w:val="BookText"/>
        <w:rPr/>
      </w:pPr>
      <w:r>
        <w:rPr>
          <w:rFonts w:ascii="IRNazanin" w:hAnsi="IRNazanin" w:eastAsia="IRNazanin"/>
          <w:color w:val="111111"/>
          <w:sz w:val="28"/>
          <w:sz w:val="28"/>
          <w:szCs w:val="28"/>
          <w:rtl w:val="true"/>
          <w:lang w:bidi="fa-IR"/>
        </w:rPr>
        <w:t xml:space="preserve">ز خواهش هاى آن دیو سیه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روز روشن شد شب تار</w:t>
      </w:r>
    </w:p>
    <w:p>
      <w:pPr>
        <w:pStyle w:val="BookText"/>
        <w:rPr/>
      </w:pPr>
      <w:r>
        <w:rPr>
          <w:rFonts w:ascii="IRNazanin" w:hAnsi="IRNazanin" w:eastAsia="IRNazanin"/>
          <w:color w:val="111111"/>
          <w:sz w:val="28"/>
          <w:sz w:val="28"/>
          <w:szCs w:val="28"/>
          <w:rtl w:val="true"/>
          <w:lang w:bidi="fa-IR"/>
        </w:rPr>
        <w:t xml:space="preserve">ز خواهش هاى نفس آن گرگ خونریز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اى جان چو دانایان بپرهیز</w:t>
      </w:r>
    </w:p>
    <w:p>
      <w:pPr>
        <w:pStyle w:val="BookText"/>
        <w:rPr/>
      </w:pPr>
      <w:r>
        <w:rPr>
          <w:rFonts w:ascii="IRNazanin" w:hAnsi="IRNazanin" w:eastAsia="IRNazanin"/>
          <w:color w:val="111111"/>
          <w:sz w:val="28"/>
          <w:sz w:val="28"/>
          <w:szCs w:val="28"/>
          <w:rtl w:val="true"/>
          <w:lang w:bidi="fa-IR"/>
        </w:rPr>
        <w:t xml:space="preserve">که نفس دون نجوید غیر 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درکشد جان بهشتى</w:t>
      </w:r>
    </w:p>
    <w:p>
      <w:pPr>
        <w:pStyle w:val="BookText"/>
        <w:rPr/>
      </w:pPr>
      <w:r>
        <w:rPr>
          <w:rFonts w:ascii="IRNazanin" w:hAnsi="IRNazanin" w:eastAsia="IRNazanin"/>
          <w:color w:val="111111"/>
          <w:sz w:val="28"/>
          <w:sz w:val="28"/>
          <w:szCs w:val="28"/>
          <w:rtl w:val="true"/>
          <w:lang w:bidi="fa-IR"/>
        </w:rPr>
        <w:t xml:space="preserve">ز جان خواهد چون لذات بدن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بسنگى بشکند درّ عدن را</w:t>
      </w:r>
    </w:p>
    <w:p>
      <w:pPr>
        <w:pStyle w:val="BookText"/>
        <w:rPr/>
      </w:pPr>
      <w:r>
        <w:rPr>
          <w:rFonts w:ascii="IRNazanin" w:hAnsi="IRNazanin" w:eastAsia="IRNazanin"/>
          <w:color w:val="111111"/>
          <w:sz w:val="28"/>
          <w:sz w:val="28"/>
          <w:szCs w:val="28"/>
          <w:rtl w:val="true"/>
          <w:lang w:bidi="fa-IR"/>
        </w:rPr>
        <w:t xml:space="preserve">خلاف رأى بى نور هوا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روشن چو مردان خدا باش</w:t>
      </w:r>
    </w:p>
    <w:p>
      <w:pPr>
        <w:pStyle w:val="BookText"/>
        <w:rPr/>
      </w:pPr>
      <w:r>
        <w:rPr>
          <w:rFonts w:ascii="IRNazanin" w:hAnsi="IRNazanin" w:eastAsia="IRNazanin"/>
          <w:color w:val="111111"/>
          <w:sz w:val="28"/>
          <w:sz w:val="28"/>
          <w:szCs w:val="28"/>
          <w:rtl w:val="true"/>
          <w:lang w:bidi="fa-IR"/>
        </w:rPr>
        <w:t xml:space="preserve">مخالف سازکن با خواهش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دوزخ جان آتش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الهى پارسا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عقل او نفس و هوا کن</w:t>
      </w:r>
    </w:p>
    <w:p>
      <w:pPr>
        <w:pStyle w:val="BookText"/>
        <w:rPr/>
      </w:pPr>
      <w:r>
        <w:rPr>
          <w:rFonts w:ascii="IRNazanin" w:hAnsi="IRNazanin" w:eastAsia="IRNazanin"/>
          <w:color w:val="111111"/>
          <w:sz w:val="28"/>
          <w:sz w:val="28"/>
          <w:szCs w:val="28"/>
          <w:rtl w:val="true"/>
          <w:lang w:bidi="fa-IR"/>
        </w:rPr>
        <w:t xml:space="preserve">که دایم در ره نیکى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نیکان در دو عالم کار یابد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نفس زشت اگر بخشى امانش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کنى رشگ فرشته آسمان اش</w:t>
      </w:r>
      <w:bookmarkStart w:id="229" w:name="pg16193_176261"/>
    </w:p>
    <w:p>
      <w:pPr>
        <w:pStyle w:val="Heading2"/>
        <w:numPr>
          <w:ilvl w:val="1"/>
          <w:numId w:val="1"/>
        </w:numPr>
        <w:rPr/>
      </w:pPr>
      <w:bookmarkStart w:id="230" w:name="__RefHeading___Toc2926294_1280447820"/>
      <w:bookmarkStart w:id="231" w:name="_Toc82"/>
      <w:bookmarkEnd w:id="229"/>
      <w:bookmarkEnd w:id="230"/>
      <w:r>
        <w:rPr/>
        <w:t>61</w:t>
      </w:r>
      <w:r>
        <w:rPr>
          <w:rtl w:val="true"/>
        </w:rPr>
        <w:t xml:space="preserve"> </w:t>
      </w:r>
      <w:r>
        <w:rPr>
          <w:rtl w:val="true"/>
        </w:rPr>
        <w:t xml:space="preserve">و </w:t>
      </w:r>
      <w:r>
        <w:rPr/>
        <w:t>62</w:t>
      </w:r>
      <w:r>
        <w:rPr>
          <w:rtl w:val="true"/>
        </w:rPr>
        <w:t xml:space="preserve"> </w:t>
      </w:r>
      <w:r>
        <w:rPr>
          <w:rtl w:val="true"/>
        </w:rPr>
        <w:t>ـ توجه به باقى و زهد در فانى</w:t>
      </w:r>
      <w:bookmarkEnd w:id="231"/>
    </w:p>
    <w:p>
      <w:pPr>
        <w:pStyle w:val="Heading3"/>
        <w:numPr>
          <w:ilvl w:val="2"/>
          <w:numId w:val="1"/>
        </w:numPr>
        <w:rPr/>
      </w:pPr>
      <w:bookmarkStart w:id="232" w:name="__RefHeading___Toc2926296_1280447820"/>
      <w:bookmarkStart w:id="233" w:name="_Toc83"/>
      <w:bookmarkEnd w:id="232"/>
      <w:r>
        <w:rPr>
          <w:rtl w:val="true"/>
        </w:rPr>
        <w:t>اشاره</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عَینه فیما لا یَزُول و زَهادتُه فیما لا یَبْقى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چشمش در چیزى است که زوال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کمالات نفسانى و نعمتهاى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اعتنائى او به چیزى است که باقى نمى ماند، و فانى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نور چشم ترجمه مى کنند و در عربى معنى کنایه اى دارد، و صاحب مفردات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آنچه مایه خوشنودى و سرور است، قرة العین گویند</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به فرزند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سرمایه سرور و مسرّت و الدین است و بوسیله آن گویا نور چشم آنها زیاد مى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در داستان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کودک بود و به دستور فرعون از آب گرفته شد و زن فرعون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را مکش که مایه سرور من و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امْرَأَتُ فِرْعَوْنَ قُرَّتُ عَیْن لِّی وَلَکَ</w:t>
      </w:r>
    </w:p>
    <w:p>
      <w:pPr>
        <w:pStyle w:val="BookText"/>
        <w:rPr/>
      </w:pPr>
      <w:r>
        <w:rPr>
          <w:rFonts w:ascii="Amiri" w:hAnsi="Amiri" w:eastAsia="Amiri" w:cs="Amiri"/>
          <w:color w:val="111111"/>
          <w:sz w:val="28"/>
          <w:sz w:val="28"/>
          <w:szCs w:val="28"/>
          <w:rtl w:val="true"/>
          <w:lang w:bidi="ar-SA"/>
        </w:rPr>
        <w:t>لاَ تَقْتُلُوهُ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در مورد بندگان مقرّب الهى است که به خداوند مى گویند به ما همسران و فرزندانى ده که مایه سرور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وَذُرِّیَّاتِنَا قُرَّةَ أَعْیُن</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و دیگرى در مورد نماز شب است که خداوند مى فرماید هیچ کس نمى داند براى شب زنده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نماز شب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مایه سرور و ابتهاجى قرار داده شده، و این جزاى عمل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أُخْفِىَ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58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این است که چشمش سرد شد، و گفته شد براى سرور، اشک</w:t>
      </w:r>
    </w:p>
    <w:p>
      <w:pPr>
        <w:pStyle w:val="BookText"/>
        <w:rPr/>
      </w:pPr>
      <w:r>
        <w:rPr>
          <w:rFonts w:ascii="IRNazanin" w:hAnsi="IRNazanin" w:eastAsia="IRNazanin"/>
          <w:color w:val="111111"/>
          <w:sz w:val="28"/>
          <w:sz w:val="28"/>
          <w:szCs w:val="28"/>
          <w:rtl w:val="true"/>
          <w:lang w:bidi="fa-IR"/>
        </w:rPr>
        <w:t>سرد و براى غم و اندوه، اشک گرم است، و از این جهت در موقع نفرین در حق کسى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اسخَنَ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او را گرم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چشمش از اندوه گریان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این مى شود که خداوند آنچه مایه سکون و آرامش چشم او است به او عطاء کند، تا به دیگرى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سخنان مى توان به دست آورد که سرور و ابتهاج و مایه سکون پرهیزگاران در امورات باقى است و زهد و عدم رغبت آنها در امورات 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امور باقى و زوال ناپذیر چیست؟ در این باره سه احتمال ممکن است داده شود و از کلمات شارحین نهج البلاغه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مراد خداوند متعال است</w:t>
      </w:r>
      <w:r>
        <w:rPr>
          <w:rStyle w:val="FootnoteAnchor"/>
          <w:rtl w:val="true"/>
        </w:rPr>
        <w:footnoteReference w:id="582"/>
      </w:r>
      <w:r>
        <w:rPr>
          <w:rFonts w:ascii="Amiri" w:hAnsi="Amiri" w:eastAsia="Amiri" w:cs="Amiri"/>
          <w:color w:val="111111"/>
          <w:sz w:val="28"/>
          <w:sz w:val="28"/>
          <w:szCs w:val="28"/>
          <w:rtl w:val="true"/>
          <w:lang w:bidi="ar-SA"/>
        </w:rPr>
        <w:t xml:space="preserve">یعنى خداوند لایزال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شَىْء هَالِکٌ إِلاَّ وَجْهَهُ</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او ماندنى است، و دل به او و محبت او بسته اند، و به مقتضاى اینکه مُحِبّ به دنبال محبوب است و هر چه او گوید و هر چه او خواهد عمل مى کند، از این رو خداوند را براى خودش مى خواهد نه براى ثواب و بهشتش، او را عبادت مى کند چون او را اهل عبادت یافته است نه به خاطر شوق به بهشت و خوف از آتش جهنمش، چنانکه مولى المتقین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اینها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اَعبده خَوفاً و لا طمعاً لکنّى وَجَدتهُ اَهلا للعبادة فَعَبَدْتُه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به خاطر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بلکه او را اهل عبادت یافتم و عبادتش کردم</w:t>
      </w:r>
      <w:r>
        <w:rPr>
          <w:rFonts w:eastAsia="IRNazanin" w:cs="IRNazanin"/>
          <w:color w:val="111111"/>
          <w:sz w:val="28"/>
          <w:szCs w:val="28"/>
          <w:rtl w:val="true"/>
          <w:lang w:bidi="fa-IR"/>
        </w:rPr>
        <w:t>».</w:t>
      </w:r>
      <w:r>
        <w:rPr>
          <w:rStyle w:val="FootnoteAnchor"/>
          <w:rtl w:val="true"/>
        </w:rPr>
        <w:footnoteReference w:id="58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مقربین درگاه ربوبى هستند، چنانکه در روایتى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گذر کردند که بدنهایشان نحیف و رنگشان پریده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شما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کسانى را که از او</w:t>
      </w:r>
    </w:p>
    <w:p>
      <w:pPr>
        <w:pStyle w:val="BookText"/>
        <w:rPr/>
      </w:pPr>
      <w:r>
        <w:rPr>
          <w:rFonts w:ascii="IRNazanin" w:hAnsi="IRNazanin" w:eastAsia="IRNazanin"/>
          <w:color w:val="111111"/>
          <w:sz w:val="28"/>
          <w:sz w:val="28"/>
          <w:szCs w:val="28"/>
          <w:rtl w:val="true"/>
          <w:lang w:bidi="fa-IR"/>
        </w:rPr>
        <w:t>مى ترسند، ایمن کند، سپس عبور کرده به سه نفر دیگر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لاغرى و تغیّر رنگ بدتر از سه تاى اولى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شما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است که حاجت امیدوار به خود را، اعطا کند، سپس به سه نفر دیگر رسید که حالشان بدتر از دیگران بود، و نور از سیمایشان نمودار بود، فرمود چه رسیده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مقربان درگاه خدائید و سه بار این جمله را تکرار نمودند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یکى از عارفین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نیستم که مثل اجیر فرومایه اى باشم که اگر به او اجرت داده شد راضى و خشنود شود، و اگر به او داده نشد ناراحت و غمگین شود، من او را براى خودش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اُحِبُّه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شعرا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فَهِجْرُهُ اَعْظَمُ مِنْ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اَطیَبُ مِنْ جَنَّتِه</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و دورى از او بدتر و ناراحتیش عظیم تر از آتش او است، و رسیدن به او بهتر از رسیدن به بهشت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مولى الموحدین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کمیل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و سیدى و مولاى و ربّى صبَرتُ على عَذابک فکیف اصبِرُ على فراقِک و هَبْنى صَبرتُ على حَرّ نارِک فکیف اَصْبِرُ على النّظر الى کرامَتِک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و آقاى من و مولاى من و پروردگار من گیرم که بر عذاب تو صبر کردم، چگونه بر دورى تو صبر کنم، بر فرض بر گرمى آتش تو صبر کردم، چگونه بر دورى از کرامت تو و نظر بر آن صبر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در فراق از خداوند مى سوزند 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یَقُلون اِنَّ المَوتَ صَعْبٌ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الاَحْبابِ و اللّه اَصعَب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گویند مرگ بر جوان سخت است، به خدا قسم دورى دوستان سخت تر و</w:t>
      </w:r>
      <w:bookmarkStart w:id="234" w:name="pg16193_176265"/>
    </w:p>
    <w:p>
      <w:pPr>
        <w:pStyle w:val="BookText"/>
        <w:rPr/>
      </w:pPr>
      <w:bookmarkEnd w:id="234"/>
      <w:r>
        <w:rPr>
          <w:rFonts w:ascii="IRNazanin" w:hAnsi="IRNazanin" w:eastAsia="IRNazanin"/>
          <w:color w:val="111111"/>
          <w:sz w:val="28"/>
          <w:sz w:val="28"/>
          <w:szCs w:val="28"/>
          <w:rtl w:val="true"/>
          <w:lang w:bidi="fa-IR"/>
        </w:rPr>
        <w:t>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دوستى بالاتر و بزرگتر از خداوند که دوستیش چون خودش زوال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نعمتهاى بهشتى ـ زیر آنها زوال ناپذیر و دائمى هستند و نعمتهاى دنیوى و عالم ماده فناپذیر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کمالات نفسانى که باقى مانده است مثل علم و حکمت و مکرمتهاى اخلاقى و اعمال صالح که سعادت دائمى و لذت ابدى را به همراه دارد، و در مقابل بى اعتنائى آنها به زینتهاى دنیوى است که از حدّ و مرز دنیاى پست فراتر نمى رود، به خلاف کمالات و اعمال صالح که تا آخر همراه انسانند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دوگونه اشک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و اشک شادى، معتقد بودند اشک غم سوزان و اشک شادى خنک است، از این رو مى گفتند چشمهایش خنک شده، مولى نیز در این دو فراز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اگر اشک بریزد اشک خنک شوق نسبت به امور باقى دارد و نسبت به امور ناپایدار زاهد است و این اشاره به جهان بینى اسلامى است، جهان بینى یک مسلمان واقعى و اصیل که سراى جاودان را بهشت مى داند و مرگ را دریچه اى به جهان باقى، و لذا از مرگ و شهادت نمى هراسد، دنیا را پل پیروزى مى داند و آگاه است که روى پل جاى اقامت نیست، جاى خیمه و خرگاه زدن نیست، محل توقف نیست دنیا گذرگاهى به سوى آخرت است، حیات دنیوى نه حیات حقیقى بلکه مرگ تدریجى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الدَّارَ الاْخِرَةَ لَهِىَ الْحَیَوَانُ</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235" w:name="__RefHeading___Toc2926298_1280447820"/>
      <w:bookmarkStart w:id="236" w:name="_Toc84"/>
      <w:bookmarkEnd w:id="235"/>
      <w:r>
        <w:rPr>
          <w:rtl w:val="true"/>
        </w:rPr>
        <w:t>زهد در امورى که باقى نیست</w:t>
      </w:r>
      <w:bookmarkEnd w:id="23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جمله نیز درباره زهد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زَهادَتُه فیما لا یبقى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زهد آن</w:t>
      </w:r>
      <w:bookmarkStart w:id="237" w:name="pg16193_176266"/>
    </w:p>
    <w:p>
      <w:pPr>
        <w:pStyle w:val="BookText"/>
        <w:rPr/>
      </w:pPr>
      <w:bookmarkEnd w:id="237"/>
      <w:r>
        <w:rPr>
          <w:rFonts w:ascii="IRNazanin" w:hAnsi="IRNazanin" w:eastAsia="IRNazanin"/>
          <w:color w:val="111111"/>
          <w:sz w:val="28"/>
          <w:sz w:val="28"/>
          <w:szCs w:val="28"/>
          <w:rtl w:val="true"/>
          <w:lang w:bidi="fa-IR"/>
        </w:rPr>
        <w:t>نیست که در اذهان بسیارى رفته که فقیر بودن و چیزى نداشتن، زهد است، زهد بیگانگى از دنیا نیست، بلکه وارستگى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آن نیست، که دنیا را نداشته باشى بلکه آن است که دنیا مالک تو نباشد، اگر مملوک و برده مال و مقام نبودم آن وقت مالک مال و منالم ـ اسیر نیستم، امیرم ـ زاهدم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یک پیراهن کرباس بیش ندارم، و دلبستگى دارم که اگر از دستم رود ناراحت مى شود زاهد نیستم، راغب و مایلم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جمع کنى، باید گذاشتن و گذشتن ـ چیزى که آخرش این است، از اول دل به آن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الزّهد فى الدنیا بِاِضاعة المال و لا بتحریم الحلال بل الزّهدُ فى الدّنیا اَنْ لا تَکونَ بِما فى یَدِک اَوثَقَ منک بما فى یَدِاللّه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در دنیا، به ضایع کردن مال و حلال خدا را حرام کردن نیست بلکه زهد در دنیا این است که اعتمادت به آنچه در دست خودت است بیشتر از آنچه در دست خداوند عزوجل است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اعتماد تو به خدا و آنچه در اختیار او است بیشتر باشد، از اعتماد تو به آنچه در دست خودت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در روایتى از مولى آمده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تَقْصیرُ الآمالِ وَ اِخلاصُ الاَعمال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 کوتاه کردن آرزوها و خالص کردن اعمال است</w:t>
      </w:r>
      <w:r>
        <w:rPr>
          <w:rFonts w:eastAsia="Amiri" w:cs="Amiri" w:ascii="Amiri" w:hAnsi="Amiri"/>
          <w:color w:val="111111"/>
          <w:sz w:val="28"/>
          <w:szCs w:val="28"/>
          <w:rtl w:val="true"/>
          <w:lang w:bidi="ar-SA"/>
        </w:rPr>
        <w:t>».</w:t>
      </w:r>
      <w:r>
        <w:rPr>
          <w:rStyle w:val="FootnoteAnchor"/>
          <w:rtl w:val="true"/>
        </w:rPr>
        <w:footnoteReference w:id="591"/>
      </w:r>
    </w:p>
    <w:p>
      <w:pPr>
        <w:pStyle w:val="Heading3"/>
        <w:numPr>
          <w:ilvl w:val="2"/>
          <w:numId w:val="1"/>
        </w:numPr>
        <w:rPr/>
      </w:pPr>
      <w:bookmarkStart w:id="238" w:name="__RefHeading___Toc2926300_1280447820"/>
      <w:bookmarkStart w:id="239" w:name="_Toc85"/>
      <w:bookmarkEnd w:id="238"/>
      <w:r>
        <w:rPr>
          <w:rtl w:val="true"/>
        </w:rPr>
        <w:t>علامات زاهد</w:t>
      </w:r>
      <w:bookmarkEnd w:id="23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روایتى 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عَلامَةُ الزاهدینَ فى الدّنیا الراغِبینَ فِى الاخرَة تَرکُهُم کلَّ خلیط و خَلیل و رَفْضُهُم کلَّ صاحب لا یُریدُ ما یُریدُون ألا و</w:t>
      </w:r>
    </w:p>
    <w:p>
      <w:pPr>
        <w:pStyle w:val="BookText"/>
        <w:rPr/>
      </w:pPr>
      <w:r>
        <w:rPr>
          <w:rFonts w:ascii="IRNazanin" w:hAnsi="IRNazanin" w:eastAsia="IRNazanin"/>
          <w:color w:val="111111"/>
          <w:sz w:val="28"/>
          <w:sz w:val="28"/>
          <w:szCs w:val="28"/>
          <w:rtl w:val="true"/>
          <w:lang w:bidi="fa-IR"/>
        </w:rPr>
        <w:t>اِنَّ العامِلَ لِثَوابِ الآخِرة هو الزّاهِد فى عاجِل زَهْرَةِ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علامت و نشانه زاهدان در دنیا که رغبت و میل به آخرت دارند، این است که ترک مى کنند هر چیزى را که ناخالصى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مال مشتبهى را کنار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رفاقت و دوستى را به آن دل نمى بندند، و هر مصاحب و همنشینى را که غیر از مطلوب و محبوب آنها اراده کند، کنار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افرادى که میل به دنیا و دلبستگى به آن دارند، و از آخرت غافلند مراوده و رفت و 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کسى که براى ثواب آخرت عمل مى کند، او زاهد در این دنیا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روایتى 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فِى الدُّنیا کُلَّما ازْدادَتْ له تجلّیا ازداد عنه تَوَلیّاً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 در دنیا هر چه براى او بیشتر تجلى و جلوه کند، او بیشتر تولّى کرده و پشت مى کند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 بِالْغَدَاةِ وَالْعَشِىِّ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از على بن ابراهیم روایت مى کند که این آیه در برخوردى که به وسیله یک متکبّر ثروتمند با سلمان پیش آمد،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است که سلمان پوششى از پشم داشت که از آن براى سفره و پوشش استفاده مى کرد، روزى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حالى که سلمان خدمت حضرت بود، فریاد زد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بر تو وارد مى شویم، این مرد و هم نوعانش را از نزد خود بیرون کن، پس از رفتن ما هر کس را مى خواهى بپذیر</w:t>
      </w:r>
      <w:r>
        <w:rPr>
          <w:rFonts w:eastAsia="IRNazanin" w:cs="IRNazanin"/>
          <w:color w:val="111111"/>
          <w:sz w:val="28"/>
          <w:szCs w:val="28"/>
          <w:rtl w:val="true"/>
          <w:lang w:bidi="fa-IR"/>
        </w:rPr>
        <w:t>!</w:t>
      </w:r>
      <w:r>
        <w:rPr>
          <w:rStyle w:val="FootnoteAnchor"/>
          <w:rtl w:val="true"/>
        </w:rPr>
        <w:footnoteReference w:id="59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این گونه مردمان بى خبر از حقائق که چشم آنها به دنیا است و از راه و روش زاهدان بى خبرند جاى تعجب نیست، که چنین با زاهدان دنیا برخورد کنند</w:t>
      </w:r>
      <w:r>
        <w:rPr>
          <w:rFonts w:eastAsia="IRNazanin" w:cs="IRNazanin"/>
          <w:color w:val="111111"/>
          <w:sz w:val="28"/>
          <w:szCs w:val="28"/>
          <w:rtl w:val="true"/>
          <w:lang w:bidi="fa-IR"/>
        </w:rPr>
        <w:t>.</w:t>
      </w:r>
      <w:bookmarkStart w:id="240" w:name="pg16193_176268"/>
    </w:p>
    <w:p>
      <w:pPr>
        <w:pStyle w:val="BookText"/>
        <w:rPr/>
      </w:pPr>
      <w:bookmarkEnd w:id="240"/>
      <w:r>
        <w:rPr>
          <w:rFonts w:ascii="IRNazanin" w:hAnsi="IRNazanin" w:eastAsia="IRNazanin"/>
          <w:color w:val="111111"/>
          <w:sz w:val="28"/>
          <w:sz w:val="28"/>
          <w:szCs w:val="28"/>
          <w:rtl w:val="true"/>
          <w:lang w:bidi="fa-IR"/>
        </w:rPr>
        <w:t xml:space="preserve">با على گفتا یکى در رهگذار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باشد جامه تو وصله دار</w:t>
      </w:r>
    </w:p>
    <w:p>
      <w:pPr>
        <w:pStyle w:val="BookText"/>
        <w:rPr/>
      </w:pPr>
      <w:r>
        <w:rPr>
          <w:rFonts w:ascii="IRNazanin" w:hAnsi="IRNazanin" w:eastAsia="IRNazanin"/>
          <w:color w:val="111111"/>
          <w:sz w:val="28"/>
          <w:sz w:val="28"/>
          <w:szCs w:val="28"/>
          <w:rtl w:val="true"/>
          <w:lang w:bidi="fa-IR"/>
        </w:rPr>
        <w:t xml:space="preserve">تو امیرى و شهىّ و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رادمردان برترى</w:t>
      </w:r>
    </w:p>
    <w:p>
      <w:pPr>
        <w:pStyle w:val="BookText"/>
        <w:rPr/>
      </w:pPr>
      <w:r>
        <w:rPr>
          <w:rFonts w:ascii="IRNazanin" w:hAnsi="IRNazanin" w:eastAsia="IRNazanin"/>
          <w:color w:val="111111"/>
          <w:sz w:val="28"/>
          <w:sz w:val="28"/>
          <w:szCs w:val="28"/>
          <w:rtl w:val="true"/>
          <w:lang w:bidi="fa-IR"/>
        </w:rPr>
        <w:t xml:space="preserve">هستى ما جملگى از هست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عالمى در دست تست</w:t>
      </w:r>
    </w:p>
    <w:p>
      <w:pPr>
        <w:pStyle w:val="BookText"/>
        <w:rPr/>
      </w:pPr>
      <w:r>
        <w:rPr>
          <w:rFonts w:ascii="IRNazanin" w:hAnsi="IRNazanin" w:eastAsia="IRNazanin"/>
          <w:color w:val="111111"/>
          <w:sz w:val="28"/>
          <w:sz w:val="28"/>
          <w:szCs w:val="28"/>
          <w:rtl w:val="true"/>
          <w:lang w:bidi="fa-IR"/>
        </w:rPr>
        <w:t xml:space="preserve">اى امیر تیز رأى و 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 چون جامه شاهان بپوش</w:t>
      </w:r>
    </w:p>
    <w:p>
      <w:pPr>
        <w:pStyle w:val="BookText"/>
        <w:rPr/>
      </w:pPr>
      <w:r>
        <w:rPr>
          <w:rFonts w:ascii="IRNazanin" w:hAnsi="IRNazanin" w:eastAsia="IRNazanin"/>
          <w:color w:val="111111"/>
          <w:sz w:val="28"/>
          <w:sz w:val="28"/>
          <w:szCs w:val="28"/>
          <w:rtl w:val="true"/>
          <w:lang w:bidi="fa-IR"/>
        </w:rPr>
        <w:t xml:space="preserve">از چه باشد اى جهانى را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صد وصله در اندام شاه</w:t>
      </w:r>
    </w:p>
    <w:p>
      <w:pPr>
        <w:pStyle w:val="BookText"/>
        <w:rPr/>
      </w:pPr>
      <w:r>
        <w:rPr>
          <w:rFonts w:ascii="IRNazanin" w:hAnsi="IRNazanin" w:eastAsia="IRNazanin"/>
          <w:color w:val="111111"/>
          <w:sz w:val="28"/>
          <w:sz w:val="28"/>
          <w:szCs w:val="28"/>
          <w:rtl w:val="true"/>
          <w:lang w:bidi="fa-IR"/>
        </w:rPr>
        <w:t xml:space="preserve">گفت صاحب جامه را بین جامه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باید در درون خانه کیست</w:t>
      </w:r>
    </w:p>
    <w:p>
      <w:pPr>
        <w:pStyle w:val="BookText"/>
        <w:rPr/>
      </w:pPr>
      <w:r>
        <w:rPr>
          <w:rFonts w:ascii="IRNazanin" w:hAnsi="IRNazanin" w:eastAsia="IRNazanin"/>
          <w:color w:val="111111"/>
          <w:sz w:val="28"/>
          <w:sz w:val="28"/>
          <w:szCs w:val="28"/>
          <w:rtl w:val="true"/>
          <w:lang w:bidi="fa-IR"/>
        </w:rPr>
        <w:t xml:space="preserve">جامه زیبا نمى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از معنى اگر دارى بیار</w:t>
      </w:r>
    </w:p>
    <w:p>
      <w:pPr>
        <w:pStyle w:val="BookText"/>
        <w:rPr/>
      </w:pPr>
      <w:r>
        <w:rPr>
          <w:rFonts w:ascii="IRNazanin" w:hAnsi="IRNazanin" w:eastAsia="IRNazanin"/>
          <w:color w:val="111111"/>
          <w:sz w:val="28"/>
          <w:sz w:val="28"/>
          <w:szCs w:val="28"/>
          <w:rtl w:val="true"/>
          <w:lang w:bidi="fa-IR"/>
        </w:rPr>
        <w:t xml:space="preserve">اهل سیرت را به صورت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گر صد وصله دارد عار نیست</w:t>
      </w:r>
    </w:p>
    <w:p>
      <w:pPr>
        <w:pStyle w:val="BookText"/>
        <w:rPr/>
      </w:pPr>
      <w:r>
        <w:rPr>
          <w:rFonts w:ascii="IRNazanin" w:hAnsi="IRNazanin" w:eastAsia="IRNazanin"/>
          <w:color w:val="111111"/>
          <w:sz w:val="28"/>
          <w:sz w:val="28"/>
          <w:szCs w:val="28"/>
          <w:rtl w:val="true"/>
          <w:lang w:bidi="fa-IR"/>
        </w:rPr>
        <w:t xml:space="preserve">کار ما در راه حق کوشیدن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زهد و ورع پوشیدن است</w:t>
      </w:r>
    </w:p>
    <w:p>
      <w:pPr>
        <w:pStyle w:val="BookText"/>
        <w:rPr/>
      </w:pPr>
      <w:r>
        <w:rPr>
          <w:rFonts w:ascii="IRNazanin" w:hAnsi="IRNazanin" w:eastAsia="IRNazanin"/>
          <w:color w:val="111111"/>
          <w:sz w:val="28"/>
          <w:sz w:val="28"/>
          <w:szCs w:val="28"/>
          <w:rtl w:val="true"/>
          <w:lang w:bidi="fa-IR"/>
        </w:rPr>
        <w:t xml:space="preserve">زهد باشد زینت پرهیزگار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دنیا به دنیا وگذار</w:t>
      </w:r>
      <w:r>
        <w:rPr>
          <w:rStyle w:val="FootnoteAnchor"/>
          <w:rtl w:val="true"/>
        </w:rPr>
        <w:footnoteReference w:id="595"/>
      </w:r>
    </w:p>
    <w:p>
      <w:pPr>
        <w:pStyle w:val="Heading3"/>
        <w:numPr>
          <w:ilvl w:val="2"/>
          <w:numId w:val="1"/>
        </w:numPr>
        <w:rPr/>
      </w:pPr>
      <w:bookmarkStart w:id="241" w:name="__RefHeading___Toc2926302_1280447820"/>
      <w:bookmarkStart w:id="242" w:name="_Toc86"/>
      <w:bookmarkEnd w:id="241"/>
      <w:r>
        <w:rPr>
          <w:rtl w:val="true"/>
        </w:rPr>
        <w:t>زهد مقدس اردبیلى</w:t>
      </w:r>
      <w:bookmarkEnd w:id="2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نبى تویسرکانى صاحب لئالى الاخبار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ترین استاد بزرگوار من مرحوم ملاّ محسن تویسرکانى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مرحوم مقدس اردبیلى در ابتداى تحصیل در حجره اى به طور منفرد زندگى مى کرد، یکى از طلاب از او خواست تا با او در آن حجره باشد، وى قبول نکرد، بالاخره با اصرار فراوان به طور مشروط قبول کرد، که نباید کسى بر حالات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مقدس اردبیلى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قبول کرد، و مدتى نزد او بود، تا این که زندگى بر آنها سخت شد، به طورى که قادر به تهیه کمترین غذا براى خود نبودند، کم کم آثار گرسنگى و سختى در چهره آن طلبه ظاهر شد، و ضعف بر او غلبه گردید مردى او را دید و از حال او استفسار کرد، و او کتمان کرد تا این که با اصرار و التماس حال خود و مقدس را گفت، آن مرد</w:t>
      </w:r>
    </w:p>
    <w:p>
      <w:pPr>
        <w:pStyle w:val="BookText"/>
        <w:rPr/>
      </w:pPr>
      <w:r>
        <w:rPr>
          <w:rFonts w:ascii="IRNazanin" w:hAnsi="IRNazanin" w:eastAsia="IRNazanin"/>
          <w:color w:val="111111"/>
          <w:sz w:val="28"/>
          <w:sz w:val="28"/>
          <w:szCs w:val="28"/>
          <w:rtl w:val="true"/>
          <w:lang w:bidi="fa-IR"/>
        </w:rPr>
        <w:t>غذا و مقدارى پول برایش آورد، و گفت این براى تو و رفیقت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مقدس آمد و از جریان مطلع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اظهار حال کردى و تو نقص پیمان و عهد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اصرار کرد که من مجبور شدم بگویم، مرحوم 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جدائى فرا رسید، و این غذا و پول چون روزى خداوند براى من و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مال هر دوى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نیمى براى تو و نیمى براى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آن شب، مقدس نیاز به آب پیدا کرد، و رو به حمام آورد، تا بتواند نماز شبش را بخواند، ولى هنوز وقت باز شدن حمام نشده بود، به حمامى اصرار کرد و بیشتر از اجرت معمول به او داد ولى قبول نکرد، تا این که مقدس قیمت را کم کم بالا برد تا تمام سهمى که از پول برایش بود، داد، و حمامى راضى شد، و او غسل کرده و به نماز شب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 فیما لا یزول و زهادته فیما لایبقى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چشم روشن از انار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سوى آن ملک مؤبّد</w:t>
      </w:r>
    </w:p>
    <w:p>
      <w:pPr>
        <w:pStyle w:val="BookText"/>
        <w:rPr/>
      </w:pPr>
      <w:r>
        <w:rPr>
          <w:rFonts w:ascii="IRNazanin" w:hAnsi="IRNazanin" w:eastAsia="IRNazanin"/>
          <w:color w:val="111111"/>
          <w:sz w:val="28"/>
          <w:sz w:val="28"/>
          <w:szCs w:val="28"/>
          <w:rtl w:val="true"/>
          <w:lang w:bidi="fa-IR"/>
        </w:rPr>
        <w:t xml:space="preserve">بجان مشتاق ملک بى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بیزار از جهان انتقال است</w:t>
      </w:r>
    </w:p>
    <w:p>
      <w:pPr>
        <w:pStyle w:val="BookText"/>
        <w:rPr/>
      </w:pPr>
      <w:r>
        <w:rPr>
          <w:rFonts w:ascii="IRNazanin" w:hAnsi="IRNazanin" w:eastAsia="IRNazanin"/>
          <w:color w:val="111111"/>
          <w:sz w:val="28"/>
          <w:sz w:val="28"/>
          <w:szCs w:val="28"/>
          <w:rtl w:val="true"/>
          <w:lang w:bidi="fa-IR"/>
        </w:rPr>
        <w:t xml:space="preserve">جهان بى قرار اى هوشمندان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پاک خوبان راست زندان</w:t>
      </w:r>
    </w:p>
    <w:p>
      <w:pPr>
        <w:pStyle w:val="BookText"/>
        <w:rPr/>
      </w:pPr>
      <w:r>
        <w:rPr>
          <w:rFonts w:ascii="IRNazanin" w:hAnsi="IRNazanin" w:eastAsia="IRNazanin"/>
          <w:color w:val="111111"/>
          <w:sz w:val="28"/>
          <w:sz w:val="28"/>
          <w:szCs w:val="28"/>
          <w:rtl w:val="true"/>
          <w:lang w:bidi="fa-IR"/>
        </w:rPr>
        <w:t xml:space="preserve">ز بس نیرنگ و رنگش بى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شطرنجگه هر فکر مات است</w:t>
      </w:r>
    </w:p>
    <w:p>
      <w:pPr>
        <w:pStyle w:val="BookText"/>
        <w:rPr/>
      </w:pPr>
      <w:r>
        <w:rPr>
          <w:rFonts w:ascii="IRNazanin" w:hAnsi="IRNazanin" w:eastAsia="IRNazanin"/>
          <w:color w:val="111111"/>
          <w:sz w:val="28"/>
          <w:sz w:val="28"/>
          <w:szCs w:val="28"/>
          <w:rtl w:val="true"/>
          <w:lang w:bidi="fa-IR"/>
        </w:rPr>
        <w:t xml:space="preserve">به هر گل اندر این گلزار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آورد باد خزانى</w:t>
      </w:r>
    </w:p>
    <w:p>
      <w:pPr>
        <w:pStyle w:val="BookText"/>
        <w:rPr/>
      </w:pPr>
      <w:r>
        <w:rPr>
          <w:rFonts w:ascii="IRNazanin" w:hAnsi="IRNazanin" w:eastAsia="IRNazanin"/>
          <w:color w:val="111111"/>
          <w:sz w:val="28"/>
          <w:sz w:val="28"/>
          <w:szCs w:val="28"/>
          <w:rtl w:val="true"/>
          <w:lang w:bidi="fa-IR"/>
        </w:rPr>
        <w:t xml:space="preserve">پس از مرگ تن آمد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خاکى نپاید جاودانى</w:t>
      </w:r>
    </w:p>
    <w:p>
      <w:pPr>
        <w:pStyle w:val="BookText"/>
        <w:rPr/>
      </w:pPr>
      <w:r>
        <w:rPr>
          <w:rFonts w:ascii="IRNazanin" w:hAnsi="IRNazanin" w:eastAsia="IRNazanin"/>
          <w:color w:val="111111"/>
          <w:sz w:val="28"/>
          <w:sz w:val="28"/>
          <w:szCs w:val="28"/>
          <w:rtl w:val="true"/>
          <w:lang w:bidi="fa-IR"/>
        </w:rPr>
        <w:t xml:space="preserve">چو گردد خاک تن، جان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شتابد سوى اقلیم مؤبد</w:t>
      </w:r>
    </w:p>
    <w:p>
      <w:pPr>
        <w:pStyle w:val="BookText"/>
        <w:rPr/>
      </w:pPr>
      <w:r>
        <w:rPr>
          <w:rFonts w:ascii="IRNazanin" w:hAnsi="IRNazanin" w:eastAsia="IRNazanin"/>
          <w:color w:val="111111"/>
          <w:sz w:val="28"/>
          <w:sz w:val="28"/>
          <w:szCs w:val="28"/>
          <w:rtl w:val="true"/>
          <w:lang w:bidi="fa-IR"/>
        </w:rPr>
        <w:t xml:space="preserve">جهان بیند از این دیده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ذره اى خورشید تابان</w:t>
      </w:r>
    </w:p>
    <w:p>
      <w:pPr>
        <w:pStyle w:val="BookText"/>
        <w:rPr/>
      </w:pPr>
      <w:r>
        <w:rPr>
          <w:rFonts w:ascii="IRNazanin" w:hAnsi="IRNazanin" w:eastAsia="IRNazanin"/>
          <w:color w:val="111111"/>
          <w:sz w:val="28"/>
          <w:sz w:val="28"/>
          <w:szCs w:val="28"/>
          <w:rtl w:val="true"/>
          <w:lang w:bidi="fa-IR"/>
        </w:rPr>
        <w:t xml:space="preserve">فزون ز اندیشه دلشاد است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در تن از شادى روانش</w:t>
      </w:r>
    </w:p>
    <w:p>
      <w:pPr>
        <w:pStyle w:val="BookText"/>
        <w:rPr/>
      </w:pPr>
      <w:r>
        <w:rPr>
          <w:rFonts w:ascii="IRNazanin" w:hAnsi="IRNazanin" w:eastAsia="IRNazanin"/>
          <w:color w:val="111111"/>
          <w:sz w:val="28"/>
          <w:sz w:val="28"/>
          <w:szCs w:val="28"/>
          <w:rtl w:val="true"/>
          <w:lang w:bidi="fa-IR"/>
        </w:rPr>
        <w:t xml:space="preserve">به باغ جان به چشم آن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کوى دوست بیند گلستانى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زلطف مهربان یار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بیند یکى بس نغز گلزار</w:t>
      </w:r>
    </w:p>
    <w:p>
      <w:pPr>
        <w:pStyle w:val="BookText"/>
        <w:rPr/>
      </w:pPr>
      <w:r>
        <w:rPr>
          <w:rFonts w:ascii="IRNazanin" w:hAnsi="IRNazanin" w:eastAsia="IRNazanin"/>
          <w:color w:val="111111"/>
          <w:sz w:val="28"/>
          <w:sz w:val="28"/>
          <w:szCs w:val="28"/>
          <w:rtl w:val="true"/>
          <w:lang w:bidi="fa-IR"/>
        </w:rPr>
        <w:t xml:space="preserve">منزّه گلشنى از خار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مصفّا گلستانى خوشتر از جان</w:t>
      </w:r>
    </w:p>
    <w:p>
      <w:pPr>
        <w:pStyle w:val="BookText"/>
        <w:rPr/>
      </w:pPr>
      <w:r>
        <w:rPr>
          <w:rFonts w:ascii="IRNazanin" w:hAnsi="IRNazanin" w:eastAsia="IRNazanin"/>
          <w:color w:val="111111"/>
          <w:sz w:val="28"/>
          <w:sz w:val="28"/>
          <w:szCs w:val="28"/>
          <w:rtl w:val="true"/>
          <w:lang w:bidi="fa-IR"/>
        </w:rPr>
        <w:t xml:space="preserve">نه با برگ گلشن باد خزانى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شاخ سنبلش بى ارغوانى</w:t>
      </w:r>
    </w:p>
    <w:p>
      <w:pPr>
        <w:pStyle w:val="BookText"/>
        <w:rPr/>
      </w:pPr>
      <w:r>
        <w:rPr>
          <w:rFonts w:ascii="IRNazanin" w:hAnsi="IRNazanin" w:eastAsia="IRNazanin"/>
          <w:color w:val="111111"/>
          <w:sz w:val="28"/>
          <w:sz w:val="28"/>
          <w:szCs w:val="28"/>
          <w:rtl w:val="true"/>
          <w:lang w:bidi="fa-IR"/>
        </w:rPr>
        <w:t xml:space="preserve">نه چون باغ جهان پر میوه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برگ شادیش بر شاخ ماتم</w:t>
      </w:r>
    </w:p>
    <w:p>
      <w:pPr>
        <w:pStyle w:val="BookText"/>
        <w:rPr/>
      </w:pPr>
      <w:r>
        <w:rPr>
          <w:rFonts w:ascii="IRNazanin" w:hAnsi="IRNazanin" w:eastAsia="IRNazanin"/>
          <w:color w:val="111111"/>
          <w:sz w:val="28"/>
          <w:sz w:val="28"/>
          <w:szCs w:val="28"/>
          <w:rtl w:val="true"/>
          <w:lang w:bidi="fa-IR"/>
        </w:rPr>
        <w:t xml:space="preserve">نه گل با خار هم صحبت در آن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بلبل بود همداستان زاغ</w:t>
      </w:r>
    </w:p>
    <w:p>
      <w:pPr>
        <w:pStyle w:val="BookText"/>
        <w:rPr/>
      </w:pPr>
      <w:r>
        <w:rPr>
          <w:rFonts w:ascii="IRNazanin" w:hAnsi="IRNazanin" w:eastAsia="IRNazanin"/>
          <w:color w:val="111111"/>
          <w:sz w:val="28"/>
          <w:sz w:val="28"/>
          <w:szCs w:val="28"/>
          <w:rtl w:val="true"/>
          <w:lang w:bidi="fa-IR"/>
        </w:rPr>
        <w:t xml:space="preserve">در آن زیبا گلستان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پر طائر جان شاد و فیروز</w:t>
      </w:r>
    </w:p>
    <w:p>
      <w:pPr>
        <w:pStyle w:val="BookText"/>
        <w:rPr/>
      </w:pPr>
      <w:r>
        <w:rPr>
          <w:rFonts w:ascii="IRNazanin" w:hAnsi="IRNazanin" w:eastAsia="IRNazanin"/>
          <w:color w:val="111111"/>
          <w:sz w:val="28"/>
          <w:sz w:val="28"/>
          <w:szCs w:val="28"/>
          <w:rtl w:val="true"/>
          <w:lang w:bidi="fa-IR"/>
        </w:rPr>
        <w:t xml:space="preserve">از این باغ و چم گر چشم پوشى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گلشن شراب وصل نوشى</w:t>
      </w:r>
    </w:p>
    <w:p>
      <w:pPr>
        <w:pStyle w:val="BookText"/>
        <w:rPr/>
      </w:pPr>
      <w:r>
        <w:rPr>
          <w:rFonts w:ascii="IRNazanin" w:hAnsi="IRNazanin" w:eastAsia="IRNazanin"/>
          <w:color w:val="111111"/>
          <w:sz w:val="28"/>
          <w:sz w:val="28"/>
          <w:szCs w:val="28"/>
          <w:rtl w:val="true"/>
          <w:lang w:bidi="fa-IR"/>
        </w:rPr>
        <w:t xml:space="preserve">ز این خاکى قفس چون پرفشانى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طایر قدس آشیانى</w:t>
      </w:r>
    </w:p>
    <w:p>
      <w:pPr>
        <w:pStyle w:val="BookText"/>
        <w:rPr/>
      </w:pPr>
      <w:r>
        <w:rPr>
          <w:rFonts w:ascii="IRNazanin" w:hAnsi="IRNazanin" w:eastAsia="IRNazanin"/>
          <w:color w:val="111111"/>
          <w:sz w:val="28"/>
          <w:sz w:val="28"/>
          <w:szCs w:val="28"/>
          <w:rtl w:val="true"/>
          <w:lang w:bidi="fa-IR"/>
        </w:rPr>
        <w:t xml:space="preserve">از این بیغوله گر بیرون کشى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کاخ ابد شادان زنى تخت</w:t>
      </w:r>
    </w:p>
    <w:p>
      <w:pPr>
        <w:pStyle w:val="BookText"/>
        <w:rPr/>
      </w:pPr>
      <w:r>
        <w:rPr>
          <w:rFonts w:ascii="IRNazanin" w:hAnsi="IRNazanin" w:eastAsia="IRNazanin"/>
          <w:color w:val="111111"/>
          <w:sz w:val="28"/>
          <w:sz w:val="28"/>
          <w:szCs w:val="28"/>
          <w:rtl w:val="true"/>
          <w:lang w:bidi="fa-IR"/>
        </w:rPr>
        <w:t xml:space="preserve">در آنجا نیست دل را رنج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رشک آرزو نه اشک حسرت</w:t>
      </w:r>
    </w:p>
    <w:p>
      <w:pPr>
        <w:pStyle w:val="BookText"/>
        <w:rPr/>
      </w:pPr>
      <w:r>
        <w:rPr>
          <w:rFonts w:ascii="IRNazanin" w:hAnsi="IRNazanin" w:eastAsia="IRNazanin"/>
          <w:color w:val="111111"/>
          <w:sz w:val="28"/>
          <w:sz w:val="28"/>
          <w:szCs w:val="28"/>
          <w:rtl w:val="true"/>
          <w:lang w:bidi="fa-IR"/>
        </w:rPr>
        <w:t xml:space="preserve">نه کس را با کسى پیکار و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 کینه در آن نغز گلزار</w:t>
      </w:r>
    </w:p>
    <w:p>
      <w:pPr>
        <w:pStyle w:val="BookText"/>
        <w:rPr/>
      </w:pPr>
      <w:r>
        <w:rPr>
          <w:rFonts w:ascii="IRNazanin" w:hAnsi="IRNazanin" w:eastAsia="IRNazanin"/>
          <w:color w:val="111111"/>
          <w:sz w:val="28"/>
          <w:sz w:val="28"/>
          <w:szCs w:val="28"/>
          <w:rtl w:val="true"/>
          <w:lang w:bidi="fa-IR"/>
        </w:rPr>
        <w:t xml:space="preserve">نه غیر چشم جانان فتنه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تیر نگاهش جانگدازى</w:t>
      </w:r>
    </w:p>
    <w:p>
      <w:pPr>
        <w:pStyle w:val="BookText"/>
        <w:rPr/>
      </w:pPr>
      <w:r>
        <w:rPr>
          <w:rFonts w:ascii="IRNazanin" w:hAnsi="IRNazanin" w:eastAsia="IRNazanin"/>
          <w:color w:val="111111"/>
          <w:sz w:val="28"/>
          <w:sz w:val="28"/>
          <w:szCs w:val="28"/>
          <w:rtl w:val="true"/>
          <w:lang w:bidi="fa-IR"/>
        </w:rPr>
        <w:t xml:space="preserve">نه دامى غیر زلف خوبرویان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شامى غیر گیسوى نکویان</w:t>
      </w:r>
    </w:p>
    <w:p>
      <w:pPr>
        <w:pStyle w:val="BookText"/>
        <w:rPr/>
      </w:pPr>
      <w:r>
        <w:rPr>
          <w:rFonts w:ascii="IRNazanin" w:hAnsi="IRNazanin" w:eastAsia="IRNazanin"/>
          <w:color w:val="111111"/>
          <w:sz w:val="28"/>
          <w:sz w:val="28"/>
          <w:szCs w:val="28"/>
          <w:rtl w:val="true"/>
          <w:lang w:bidi="fa-IR"/>
        </w:rPr>
        <w:t xml:space="preserve">نه جز لعل بتان خونین دلى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نالان جز به شادى بلبلى مست</w:t>
      </w:r>
    </w:p>
    <w:p>
      <w:pPr>
        <w:pStyle w:val="BookText"/>
        <w:rPr/>
      </w:pPr>
      <w:r>
        <w:rPr>
          <w:rFonts w:ascii="IRNazanin" w:hAnsi="IRNazanin" w:eastAsia="IRNazanin"/>
          <w:color w:val="111111"/>
          <w:sz w:val="28"/>
          <w:sz w:val="28"/>
          <w:szCs w:val="28"/>
          <w:rtl w:val="true"/>
          <w:lang w:bidi="fa-IR"/>
        </w:rPr>
        <w:t xml:space="preserve">تو ما را اى شهنشاه 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بگشا به باغ اهل ایمان</w:t>
      </w:r>
    </w:p>
    <w:p>
      <w:pPr>
        <w:pStyle w:val="BookText"/>
        <w:rPr/>
      </w:pPr>
      <w:r>
        <w:rPr>
          <w:rFonts w:ascii="IRNazanin" w:hAnsi="IRNazanin" w:eastAsia="IRNazanin"/>
          <w:color w:val="111111"/>
          <w:sz w:val="28"/>
          <w:sz w:val="28"/>
          <w:szCs w:val="28"/>
          <w:rtl w:val="true"/>
          <w:lang w:bidi="fa-IR"/>
        </w:rPr>
        <w:t xml:space="preserve">که بر یاد تو با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نشیند اندر آن گلزار شاهى</w:t>
      </w:r>
    </w:p>
    <w:p>
      <w:pPr>
        <w:pStyle w:val="BookText"/>
        <w:rPr/>
      </w:pPr>
      <w:r>
        <w:rPr>
          <w:rFonts w:ascii="IRNazanin" w:hAnsi="IRNazanin" w:eastAsia="IRNazanin"/>
          <w:color w:val="111111"/>
          <w:sz w:val="28"/>
          <w:sz w:val="28"/>
          <w:szCs w:val="28"/>
          <w:rtl w:val="true"/>
          <w:lang w:bidi="fa-IR"/>
        </w:rPr>
        <w:t xml:space="preserve">بدان گلشن سبک پرواز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بلبلان هم راز گردد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گلشن جمال یار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گل بیند نه جور خار بیند</w:t>
      </w:r>
      <w:bookmarkStart w:id="243" w:name="pg16193_176271"/>
    </w:p>
    <w:p>
      <w:pPr>
        <w:pStyle w:val="Heading2"/>
        <w:numPr>
          <w:ilvl w:val="1"/>
          <w:numId w:val="1"/>
        </w:numPr>
        <w:rPr/>
      </w:pPr>
      <w:bookmarkStart w:id="244" w:name="__RefHeading___Toc2926304_1280447820"/>
      <w:bookmarkStart w:id="245" w:name="_Toc87"/>
      <w:bookmarkEnd w:id="243"/>
      <w:bookmarkEnd w:id="244"/>
      <w:r>
        <w:rPr/>
        <w:t>63</w:t>
      </w:r>
      <w:r>
        <w:rPr>
          <w:rtl w:val="true"/>
        </w:rPr>
        <w:t xml:space="preserve"> </w:t>
      </w:r>
      <w:r>
        <w:rPr>
          <w:rtl w:val="true"/>
        </w:rPr>
        <w:t xml:space="preserve">و </w:t>
      </w:r>
      <w:r>
        <w:rPr/>
        <w:t>64</w:t>
      </w:r>
      <w:r>
        <w:rPr>
          <w:rtl w:val="true"/>
        </w:rPr>
        <w:t xml:space="preserve"> </w:t>
      </w:r>
      <w:r>
        <w:rPr>
          <w:rtl w:val="true"/>
        </w:rPr>
        <w:t>ـ آمیختن حلم با علم و گفتار با کردار</w:t>
      </w:r>
      <w:bookmarkEnd w:id="245"/>
    </w:p>
    <w:p>
      <w:pPr>
        <w:pStyle w:val="Heading3"/>
        <w:numPr>
          <w:ilvl w:val="2"/>
          <w:numId w:val="1"/>
        </w:numPr>
        <w:rPr/>
      </w:pPr>
      <w:bookmarkStart w:id="246" w:name="__RefHeading___Toc2926306_1280447820"/>
      <w:bookmarkStart w:id="247" w:name="_Toc88"/>
      <w:bookmarkEnd w:id="246"/>
      <w:r>
        <w:rPr>
          <w:rtl w:val="true"/>
        </w:rPr>
        <w:t>اشاره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یَمزَج الحلم بالعلم و القَولَ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و متقى بردبارى و دانش را به هم آمیخته و گفتار را با کردار هماهنگ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حلیم بودن و علیم بودن پرهیزگاران در موارد مختلفى از خطبه بحث شد، از جمله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النهار فحلماء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فى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نکته اى که باعث شده این جا حضرت براى سومین بار روى حلم و چهارمین بار روى علم تکیه کنند ترکیب و مخلوط کردن حلم و علم است، حلم آنها از روى آگاهى و آگاهى آنها مبتنى بر حلم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جائى بردبارى به خرج مى دهد، و حوصله مى کند، از روى علم و آگاهى به ثمرات حلم و پاداشهائى است که خداوند براى فرد حلیم قرار داده است، به خاطر فضیلت حلم است که بردبارى مى کند نه مثل بعضى جاهلین که از ضعف نفس و عدم مبالات به آنچه به او گفته مى شود یا با او عمل مى شود صبر و شکیبائى به خرج مى دهد، و اگر پرهیزگار دانش اندوزى مى کند، یا تعلیم مى دهد، با تکیه به پشتِىِ حلم چنین مى کند، از طعنه جاهلین از کوره به در نمى رود و بر هدف و</w:t>
      </w:r>
    </w:p>
    <w:p>
      <w:pPr>
        <w:pStyle w:val="BookText"/>
        <w:rPr/>
      </w:pPr>
      <w:r>
        <w:rPr>
          <w:rFonts w:ascii="IRNazanin" w:hAnsi="IRNazanin" w:eastAsia="IRNazanin"/>
          <w:color w:val="111111"/>
          <w:sz w:val="28"/>
          <w:sz w:val="28"/>
          <w:szCs w:val="28"/>
          <w:rtl w:val="true"/>
          <w:lang w:bidi="fa-IR"/>
        </w:rPr>
        <w:t>مسیر خود استقامت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در کافى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طلب کنید و خود را با توجه به علمتان به حلم و وقار زینت دهید و براى کسانى که به آنها علم مى آموزید، متواضع باشید، و نیز براى کسانى که از آنها علم مى گیرید، خاضع باشید، و همچون دانشمندان جبار و اشراف منش نباشید که باطل شما حق شما از میان مى برد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در روایتى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طالب العلم انّ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الحلم والصمت و للمتکلّفِ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یُنازع مَنْ فَوقَه بالمعصیة و یظلم مَن دونَه بالغلبة و یُظاهِرُ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حلم و بردبارى، سکوت و آرامش و وقار، و براى عالم نماها و دانشمندانى که با تکلف، جامه علم را بر قامت نارساى خود پوشاندند،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برتر و والاتر از خویش با کردارهاى آلوده به گناه، درگیر شوند و با آنان بستیزند و نسبت به دانشمندان فرومایه تر از طریق قهر و غلبهف ستمگرانه عمل کنند و دیگر آنکه از ستمگران و جفاپیشگان، حمایت و پشتیبانى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دیگرى از امیرالمؤمنینعلی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السَّفَة و الغِرَّة فى قلبِ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حوصلگى و غفلت در قلب عالم نمى باشد</w:t>
      </w:r>
      <w:r>
        <w:rPr>
          <w:rFonts w:eastAsia="IRNazanin" w:cs="IRNazanin"/>
          <w:color w:val="111111"/>
          <w:sz w:val="28"/>
          <w:szCs w:val="28"/>
          <w:rtl w:val="true"/>
          <w:lang w:bidi="fa-IR"/>
        </w:rPr>
        <w:t>».</w:t>
      </w:r>
      <w:r>
        <w:rPr>
          <w:rStyle w:val="FootnoteAnchor"/>
          <w:rtl w:val="true"/>
        </w:rPr>
        <w:footnoteReference w:id="59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نقش علم دادن طرح است، و نقش حلم اجراء کردن آن، علم طرح دهنده و حلم مجرى آن است، 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خَلیل</w:t>
      </w:r>
    </w:p>
    <w:p>
      <w:pPr>
        <w:pStyle w:val="BookText"/>
        <w:rPr/>
      </w:pPr>
      <w:r>
        <w:rPr>
          <w:rFonts w:ascii="IRNazanin" w:hAnsi="IRNazanin" w:eastAsia="IRNazanin"/>
          <w:color w:val="111111"/>
          <w:sz w:val="28"/>
          <w:sz w:val="28"/>
          <w:szCs w:val="28"/>
          <w:rtl w:val="true"/>
          <w:lang w:bidi="fa-IR"/>
        </w:rPr>
        <w:t>المؤمن و الحِلْمُ وزیره و العقل امیرُ جُنُوده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دوست مؤمن و بردبارى وزیر و عقل امیر و پادشاه لشکریان مؤمن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دوست خوب پند و نصیحت کند، و عقل پذیرفته و به حلم که وزیرش است، مأموریت اجرا مى دهد، پس مگذار شیطان حلم تو را یعنى وزیر تو را برباید، که پاى علم و عقل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علم، مرحون حاج شیخ عباس قمى در سفینة البحار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جَمَعَ اللّهُ عزّوَجلَّ النّاسَ فى صَعید واحد وَ وُضِعَتِ المَوازین فَتُوزَنُ دِماءُ الشُّهداء مَعَ مِدادُ العُلماء فَیُرَجَّع مِدادُ العلماء على دماءِ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قیامت برپا شود خداوند عزوجل مردم را در زمین و سطحى واحد جمع کرده و ترازوها را قرار مى دهد، و خونهاى شهداء با مرکب علماء سنجیده مى شود و مرکب علماء بر خونهاى شهداء ترجیح پیدا مى کند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چیزى در این دنیا ترازوئى مخصوص به خود دارد، اشیاء سنگین و داراى وزن، با ترازوهاى متعارف، حرارت و برودت با دماسنج، فشار هوا با فشارسنج، سرعت باد با بادسنج و بطور کلى هر چیزى مقیاس و میزانى براى اندازه گیرى دارد، در آخرت نیز هر چیزى ترازوئى دارد، مثلا ترازوى صفات اخلاقى و ارزشها، نمونه هاى کامل اخلاق و شاخص هاى بارز ارزشها هستند، در زیارت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میزان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ترازوى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دیگران را با شاخص مولى مى سنجند، در این روایت نیز ترازوى خونهاى شهداء مُرکَّب علماء است ارزش خون شهید با ارزش مُرکَّبى که عالم با آن نوشته،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طرفى خونهاى تمام شهداء را مى گذارند، و در کفّه دیگر تمام مُرکَّب علماء را در طول تاریخ، چه موازنه اى، چه اندازه گیرى و محاسبه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موازنه مُرکَّب سیاه بر</w:t>
      </w:r>
    </w:p>
    <w:p>
      <w:pPr>
        <w:pStyle w:val="BookText"/>
        <w:rPr/>
      </w:pPr>
      <w:r>
        <w:rPr>
          <w:rFonts w:ascii="IRNazanin" w:hAnsi="IRNazanin" w:eastAsia="IRNazanin"/>
          <w:color w:val="111111"/>
          <w:sz w:val="28"/>
          <w:sz w:val="28"/>
          <w:szCs w:val="28"/>
          <w:rtl w:val="true"/>
          <w:lang w:bidi="fa-IR"/>
        </w:rPr>
        <w:t>خون سرخ سنگینى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بحثهاى اسلام درباره علم کنار گذاشته شود و همین یک حدیث درباره نظر و دید اسلام به علم مطرح شود، براى وسعت دید و بلندنظرى این مکتب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 مگر خون شهید کم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آیه اى که درباره شهید است که نزد پروردگارش زنده و روزى خورنده است، براى غیرشهید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فِى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شهید است که موجب حیات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ارزش شهید چرا مُرکَّب عالم از خون شهید برتر است، در اینجا تذکر چهار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دانشمند با قلمش با روح و فکر و اندیشه مردم سر و کار دارد، و شهید با شمشیرش با جسم مردم، شهید ضربه بر پیکر مردم مى زند، ولى عالم تازیانه بر گرده افکار مردم، گاه یک قطره مرکّب عالم که سطرى بنگارد از نظر هدایت و تحول جامعه به سوى سعادت، اثرش بیشتر از خونهاى شهداى در راه خداست، گاه یک یا چند قطره مرکب عالم جمله اى بر روى کاغذى شده و دست استعمارى را کوتاه مى کند، و او را به عقب نشینى وامى دارد، چنانکه فتواى معروف مرحوم شیرازى در رابطه با تحریم تنباکو چنین کرد، با اینکه شاید بیش از چند کلمه نبود، یا پیامهاى رهبر کبیر انقلاب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که شاید خون شهدا به تنهائى نمى کرد، کار شهید باارزش است ولى کار عالم باارزشتر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خون شهید باید از مرکّب دانشمندان مدد گیرد تا رنگ ابدیت پیدا کند، در مکان و زمان خاصى شهید شده، چه مى تواند خون او را به تمام کره زمین کشد، و در پهنه زمین و زمان بگستراند، این مرکب سر قلم دانشمند است، اگر این نبود، ممکن بود کم رنگ و سپس بى رنگ شود</w:t>
      </w:r>
      <w:r>
        <w:rPr>
          <w:rFonts w:eastAsia="IRNazanin" w:cs="IRNazanin"/>
          <w:color w:val="111111"/>
          <w:sz w:val="28"/>
          <w:szCs w:val="28"/>
          <w:rtl w:val="true"/>
          <w:lang w:bidi="fa-IR"/>
        </w:rPr>
        <w:t>.</w:t>
      </w:r>
      <w:bookmarkStart w:id="248" w:name="pg16193_176275"/>
    </w:p>
    <w:p>
      <w:pPr>
        <w:pStyle w:val="BookText"/>
        <w:rPr/>
      </w:pPr>
      <w:bookmarkEnd w:id="248"/>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خون شهید و شهادت او یک حادثه است، حادثه نیاز به تحلیل دارد، عوامل این حادثه چه بوده؟ پیامدهایش چه بوده؟ امروز مى گویند خون شهید پیام دارد، پیام رسان آن عالم است، او است که باید با تجزیه و تحلیل، حادثه را موشکافى کرده، و پیام را بیرون کشد، اگر علماء و نویسندگان اسلامى نبودند تا به این حد حادثه کربلا و خون شهداى آن و پیام سرور آنها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نمى شد، اگر دانشمندان و نویسندگان نبوند پیام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جهانى و انسانى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بعنوان تابلوئى روشن در مسیر هر قوم و ملتى متجلّى است روشن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گفت اثبات شهادت و اینکه خون ریخته شده خون شهید است، چه بسا با قلم دانشمندان است، اگر تجزیه و تحلیل آنها نباشد، ممکن است خون شهید نیز هدر رود، و حتى او بعنوان فردى طاغى و یاغى و فردى دوستدار دنیا و جاه و مقام قلمداد شود، چنانکه بعضى خواستند نهضت حسینى را چنین قلمداد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شهادت همیشه میّسر نیست، گاهى زمینه شهادت و جهاد در مقابل دشمن نمى باشد، شاید دهها سال طول بکشد و زمینه اى براى شهادت پیش نیاید، خصوصاً بعد از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شهید و جهاد نظامى مقعطى است، ولى جهاد با قلم این اسلحه کوچک قدرتمند همیشه هست، هر زمان هر روز و هر شب مى توان با آن وارد جنگ شد، و در اعتلاى حق نسبت به هر حادثه اى کوشید، و به عبارت دیگر خون شهید محدوده زمانى مکانى دارد، ولى قلم محدودیتى مثل آن ندارد</w:t>
      </w:r>
      <w:r>
        <w:rPr>
          <w:rFonts w:eastAsia="IRNazanin" w:cs="IRNazanin"/>
          <w:color w:val="111111"/>
          <w:sz w:val="28"/>
          <w:szCs w:val="28"/>
          <w:rtl w:val="true"/>
          <w:lang w:bidi="fa-IR"/>
        </w:rPr>
        <w:t>.</w:t>
      </w:r>
    </w:p>
    <w:p>
      <w:pPr>
        <w:pStyle w:val="Heading3"/>
        <w:numPr>
          <w:ilvl w:val="2"/>
          <w:numId w:val="1"/>
        </w:numPr>
        <w:rPr/>
      </w:pPr>
      <w:bookmarkStart w:id="249" w:name="__RefHeading___Toc2926308_1280447820"/>
      <w:bookmarkStart w:id="250" w:name="_Toc89"/>
      <w:bookmarkEnd w:id="249"/>
      <w:r>
        <w:rPr>
          <w:rtl w:val="true"/>
        </w:rPr>
        <w:t>وَالقَولَ بِالعَمَل ـ هماهنگى گفتار با کردار</w:t>
      </w:r>
      <w:bookmarkEnd w:id="2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که روى آن تکیه مى کنند ترکیب قول و عمل یا گفتار و رفتار با هم</w:t>
      </w:r>
    </w:p>
    <w:p>
      <w:pPr>
        <w:pStyle w:val="BookText"/>
        <w:rPr/>
      </w:pPr>
      <w:r>
        <w:rPr>
          <w:rFonts w:ascii="IRNazanin" w:hAnsi="IRNazanin" w:eastAsia="IRNazanin"/>
          <w:color w:val="111111"/>
          <w:sz w:val="28"/>
          <w:sz w:val="28"/>
          <w:szCs w:val="28"/>
          <w:rtl w:val="true"/>
          <w:lang w:bidi="fa-IR"/>
        </w:rPr>
        <w:t>است آدم پرهیزگار قول را با عمل تزئین مى کند، عمل او موافق او است، اگر امر به معروف مى کند، خود عالم به آن معروف مى باشد و اگر نهى از منکر مى کند، خود از آن باز مى ایستد، و مرتکب نمى شود، وعده مى دهد و وفا مى کند، هرگز چیزى نمى گوید که انجام ندهد، و وعده اى نمى دهد که از آن تخلف کند، زیرا مى داند دچار سخط و غضب الهى مى شود،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گوئید آنچه را انجام نمى دهید، بزرگ است نزد خداوند از نظر غضب و سخط اینکه بگوئید آنچه را که انجام نمى دهید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غضب الهى که در عذاب او جلوه مى کند، بسیار ناگوار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فَکُبْکِبُوا فِیهَا هُمْ وَالْغَاوُنَ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وَجُنُودُ إِبْلِیسَ أَجْمَعُونَ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و گمراهان به روى در آتش افکنده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ابلیس نیز همگى چنان شوند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وَالْغَاوُنَ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حضرت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وَصَفُوا عدلا بِاَلسِنَتِهم ثمَّ خالَفُوه الى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عذاب شده و به رو به آتش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سخن خوب و حرف حق را با زبانهایشان گفتند، سپس نسبت به غیر در مرحله عمل مخالفت کردند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ابن ابى الحدید گوید شعرا حوص به این مطلب اشاره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اَراک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 اللسان یقول ما لا یَفعَلْ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بینیم تو را که عمل مى کنى آنچه مى گویى، و بعضى از آنها زبان منافقانه دارند و مى گویند آنچه را که انجام نمى دهند</w:t>
      </w:r>
      <w:r>
        <w:rPr>
          <w:rFonts w:eastAsia="IRNazanin" w:cs="IRNazanin"/>
          <w:color w:val="111111"/>
          <w:sz w:val="28"/>
          <w:szCs w:val="28"/>
          <w:rtl w:val="true"/>
          <w:lang w:bidi="fa-IR"/>
        </w:rPr>
        <w:t>).</w:t>
      </w:r>
      <w:bookmarkStart w:id="251" w:name="pg16193_176277"/>
    </w:p>
    <w:p>
      <w:pPr>
        <w:pStyle w:val="Heading3"/>
        <w:numPr>
          <w:ilvl w:val="2"/>
          <w:numId w:val="1"/>
        </w:numPr>
        <w:rPr/>
      </w:pPr>
      <w:bookmarkStart w:id="252" w:name="__RefHeading___Toc2926310_1280447820"/>
      <w:bookmarkStart w:id="253" w:name="_Toc90"/>
      <w:bookmarkEnd w:id="251"/>
      <w:bookmarkEnd w:id="252"/>
      <w:r>
        <w:rPr>
          <w:rtl w:val="true"/>
        </w:rPr>
        <w:t>آفات علم بى عمل</w:t>
      </w:r>
      <w:bookmarkEnd w:id="253"/>
    </w:p>
    <w:p>
      <w:pPr>
        <w:pStyle w:val="BookText"/>
        <w:rPr/>
      </w:pPr>
      <w:r>
        <w:rPr>
          <w:rFonts w:ascii="IRNazanin" w:hAnsi="IRNazanin" w:eastAsia="IRNazanin"/>
          <w:color w:val="111111"/>
          <w:sz w:val="28"/>
          <w:sz w:val="28"/>
          <w:szCs w:val="28"/>
          <w:rtl w:val="true"/>
          <w:lang w:bidi="fa-IR"/>
        </w:rPr>
        <w:t xml:space="preserve">مرحوم مجلسى در جلد دوم بحار الانوار که درباره علم است، از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روایات عالم بى عمل را آورده است و ما از آن منبع و منابع دیگر به بعضى آفات علم بى عمل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بى عمل موجب نابودى و از بین رفتم علم است، در روایتى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یَهْتِفُ بالعمل فَاِن اَجابه و الاّ ارتَحَلَ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ندا مى کند اگر جواب داد که هیچ وگرنه از وجود آن عالم کوچ مى کند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از این روایت استفاده مى شود که علم نوعى انگیزه در انسان ایجاد مى کند و فقط مثل دوستى عزیز انسان را صدا مى زند، اگر پاسخ گفتى با تو است، و اگر پاسخ ندادى، علامت بى اعتنائى گرفته، و دیگر منتظر تو نمى ماند، و از تو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تحریک مى کند، ولى هرگز مجبور نمى کند، یعنى این طور نیست که هر عالمى به صرف علم داشتن عامل باشد، و علم او، او را به مرحله عمل کشد، خیر، علم فقط مى خواند تا چه کسى جوابش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عالم به کسى مى گویند که عمل به عملش کند گرچه کم عمل باشد، یعنى ملاک عالم بودن تنها به علم نیست، به عمل بعد از علم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العالم مَنْ یعمل بالعلم و ان کان قلیلَ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عالم کسى است که به علم عمل کند گرچه کم عمل باشد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عنوان عالم در این مکتب بسته بر عمل است اگر عمل بعد از علم بود مى توان به او اطلاق عالم کرد، گویا بعد از علم آموختن صبر مى کنند تا ببینند این آدم به علم خود</w:t>
      </w:r>
    </w:p>
    <w:p>
      <w:pPr>
        <w:pStyle w:val="BookText"/>
        <w:rPr/>
      </w:pPr>
      <w:r>
        <w:rPr>
          <w:rFonts w:ascii="IRNazanin" w:hAnsi="IRNazanin" w:eastAsia="IRNazanin"/>
          <w:color w:val="111111"/>
          <w:sz w:val="28"/>
          <w:sz w:val="28"/>
          <w:szCs w:val="28"/>
          <w:rtl w:val="true"/>
          <w:lang w:bidi="fa-IR"/>
        </w:rPr>
        <w:t>عمل مى کند یا نه، اگر کرد در جامعه اسلامى به عنوان عالم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بگویند کسى که دکتر شده تا عمل نکد و علم را در بوته عمل نگذارد، مدرک به او داده نمى شود و به عنوان پزشک به او اطلاق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روانى اثبات شده که اگر علم به مرحله اجرا درنیاید، به تدریج در اثر موریانه بى عملى از بین مى رود، در وادى بى عملى کبوتر علم نمى نشیند، و اگر بنشیند زود به پرواز درآمده کوچ مى کند، قلب عالم بى عمل شوره زارى است که پرنده علم رغبت به فرود آمدن در آنجا را ندارد و اگر مجبور به فرود شود قصد اقامت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روایت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عِلْمَکُم جهلا و یقینَکم شکا اذا علمتم فَاعملُوا و اذا اتیقَّنتُم فاقدموا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خود را جهل و نادانى و یقین خود را شک قرار ندهید زمانى که دانستید عمل کنید، و وقتى یقین کردید اقدام کنید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چگونه مى شود علم جهل مى شود؟ وقتى که عمل به آن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آنقدر عمل در این مکتب مورد توجه است که مولى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اِنَّکم اِلَى العَمَل بما عَلِمتُم أحوج منکم الى تَعَلُّم مالم تَکُونُؤا تَعْلَمون</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عمل به آنچه مى دانید محتاجترید تا یادگیرى آنچه یاد نگرفته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عمل به آنچه مى دانى بهتر از یادگیرى آن چیزى است که نمى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دیگر مولى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است که عمل به آنچه مى داند کند، سپس دنبال یادگیرى آنچه نمى داند رود</w:t>
      </w:r>
      <w:r>
        <w:rPr>
          <w:rFonts w:eastAsia="IRNazanin" w:cs="IRNazanin"/>
          <w:color w:val="111111"/>
          <w:sz w:val="28"/>
          <w:szCs w:val="28"/>
          <w:rtl w:val="true"/>
          <w:lang w:bidi="fa-IR"/>
        </w:rPr>
        <w:t>.</w:t>
      </w:r>
      <w:r>
        <w:rPr>
          <w:rStyle w:val="FootnoteAnchor"/>
          <w:rtl w:val="true"/>
        </w:rPr>
        <w:footnoteReference w:id="60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بى عمل در نفوس مردم مؤثر نخواهد بود، در مقدمه کتاب معالم الاصول از مرحوم کلینى نقل مى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العالم اذا لم یعمل بِعلمه زلّت موعظَتُه عن القلوب کما یَزلّ المطَرُ عن الصّفا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هنگامى که</w:t>
      </w:r>
    </w:p>
    <w:p>
      <w:pPr>
        <w:pStyle w:val="BookText"/>
        <w:rPr/>
      </w:pPr>
      <w:r>
        <w:rPr>
          <w:rFonts w:ascii="IRNazanin" w:hAnsi="IRNazanin" w:eastAsia="IRNazanin"/>
          <w:color w:val="111111"/>
          <w:sz w:val="28"/>
          <w:sz w:val="28"/>
          <w:szCs w:val="28"/>
          <w:rtl w:val="true"/>
          <w:lang w:bidi="fa-IR"/>
        </w:rPr>
        <w:t xml:space="preserve">عمل به عملش نکند، موعظه و پند او از قلبها مى لغزد، چنانکه باران از روى جسم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لغزد و نفوذ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که باید مؤثر در قلوب شود، نفوذناپذیر مى شود، کارائى علم و نفوذپذیرى آن به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علم بى عمل نه تنها مفید نیست، که دور کننده از خداوند و رحمت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گویند علم بى عمل بى فائده است، ولى باید گفت اى کاش چنین بود یعنى اى کاش مانند حیوان چهارپائى بود که بر او کتاب بار است و به او ضرر نمى زند، علم بی عمل سنگدلى و قساوت و بدبختى مى آورد و نتیجه آن دورى از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آمده که شخصى نزد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حضرت درباره مسائلى سؤال کرد و حضرت پاسخ گفتند، سپس خواست سؤال از مثل همان مسائل کند،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فى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 لمّا تعمَلوا بما عَلِمتُم فَاِنّ العلم اذا لم یعمل به لم یَزَدْ صاحبه الاّ کُفْراً و لم یَزْدَد من اللّه تعالى الاّ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نوشته شده که دانستن آنچه نمى دانید را طلب نکنید، در حالى که هنوز به آنچه مى دانید عمل نکرده اید، زیرا علم هنگامى که به آن عمل نشود، صاحبش را غیر از کفر نمى افزاید، و به غیر از دورى از خداوند چیزى زیاد نمى کند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سنگى را که روى آن نوشته بود، مرا برگردان، من برگرداندم، در پشت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یَعمَل بِما یَعْلَمُ مَشؤُومٌ عَلَیهِ طَلَبُ مالا یَعْلم وَ مَرْدُودٌ عَلَیه ما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عمل به آنچه مى داند نکند، طلب آنچه نمى داند براى او بدبختى است، و آنچه مى داند بى فائده و مردود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عِلم وَ بالٌ على صاحِبه الاّ من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علمى موجب وخامت و بدعاقبتى صاحبش است مگر این که به آن عمل کند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اَلْمَرعَى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اند مزرعه و چراگاهى است که آفت زده باشد، هر علمى نیز مثل مزرعه آفت زده اى است که چراگاه شیطان است مگر اینکه صاحب آن به آن عمل کند، و گویا عمل، عامل پیشگیرى از آفت این مزرعه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موجب عقوبت سنگین است که بدترین آن خارج شدن حلاوت یاد و ذکر خدا از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آمده است که خداوند تبارک و تعالى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اهوَنَ ما اَنَا صانِعٌ بِعالِم غیر عامل بِعِلمِه اَشَدُّ مِنْ سَبْعین عقوبةً اَنْ اُخرِجَ مِنْ قَلبِه حلاوةَ ذِکرى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سبک ترین و خفیف ترین کارى که با عالم غیر عامل به عملش مى کنم، شدیدتر از هفتاد عقوبت است، و آن این است که شیرینى ذکر خود را از قلب او خارج مى کنم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مفضّل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یُعَرفُ الناجى؟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فهو ناج وَ مَن لم یَکُن فِعْلُهُ لَقَولهِ موافِقاً فانّما ذلک مُستَودَعٌ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چیزى رستگار و ناجى شناخته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فعلش با قولش موافق باشد، او رستگار است، و کسى که فعلش موافق قولش نباشد، او کسى است که علم و ایمان چند روزى به او به ودیعت داده شده، و سپس از او به کوچکترین امتحانى سلب مى شود</w:t>
      </w:r>
      <w:r>
        <w:rPr>
          <w:rFonts w:eastAsia="IRNazanin" w:cs="IRNazanin"/>
          <w:color w:val="111111"/>
          <w:sz w:val="28"/>
          <w:szCs w:val="28"/>
          <w:rtl w:val="true"/>
          <w:lang w:bidi="fa-IR"/>
        </w:rPr>
        <w:t>».</w:t>
      </w:r>
      <w:r>
        <w:rPr>
          <w:rStyle w:val="FootnoteAnchor"/>
          <w:rtl w:val="true"/>
        </w:rPr>
        <w:footnoteReference w:id="61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که علم و ایمان در وجودش مستقر نشده، بلکه مستودع است، راه</w:t>
      </w:r>
    </w:p>
    <w:p>
      <w:pPr>
        <w:pStyle w:val="BookText"/>
        <w:rPr/>
      </w:pPr>
      <w:r>
        <w:rPr>
          <w:rFonts w:ascii="IRNazanin" w:hAnsi="IRNazanin" w:eastAsia="IRNazanin"/>
          <w:color w:val="111111"/>
          <w:sz w:val="28"/>
          <w:sz w:val="28"/>
          <w:szCs w:val="28"/>
          <w:rtl w:val="true"/>
          <w:lang w:bidi="fa-IR"/>
        </w:rPr>
        <w:t>نجاتى براى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اَزُدى در روایتى دیگر از آن حضرت 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 مَوالینا عَنّا السَّلام وَ اَخْبِرْهُمْ اَنّا لا نُغْنى عنهم مِنَ اللّه شیئاً الاّ بِعَمَل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دوستداران ما از طرف ما سلام برسان و به آنها خبر ده که ما چیزى به آنها نمى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آنها را نمى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فلاح نمى رسند، مگر با عمل و پرهیزگارى، و شدیدترین مردم از نظر حسرت در قیامت آن کسى است که سخن صحیحى گوید، و سپس خود به خلاف آن عمل کند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برعکس طبق روایت آن حضرت اگر کسى براى خدا دانش آموخت، و براى او عمل کرد، و تعلیم داد، در آسمانها عظیم و بزرگ خوانده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للّه عزّوَجلَّ و عَمِل للّه و عَلَّم للّه دُعِىَ فى مَلَکُوتِ السّماوات عَظیماً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این بزرگوارانى که به ما این علوم را آموختند، خود قبل از همه عامل به آن بودند، نهج البلاغه مولى را ببینید حضرت در پایان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پند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انّى و الله ما اَحُثّکُم على طاعة الاّ و اسْبَقُکُم الیها و لا اَنهاکم عن معصیة الاّ و اَتَناهى قبلَکُم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خدا قسم شما را به کار نیک و طاعتى ترغیب و تحریص نمى کنم، مگر این که در انجام آن بر شما سبقت مى گیرم و از معصیتى نهى نمى کنم مگر این که قبل از شما از آن دورى مى جویم</w:t>
      </w:r>
      <w:r>
        <w:rPr>
          <w:rFonts w:eastAsia="IRNazanin" w:cs="IRNazanin"/>
          <w:color w:val="111111"/>
          <w:sz w:val="28"/>
          <w:szCs w:val="28"/>
          <w:rtl w:val="true"/>
          <w:lang w:bidi="fa-IR"/>
        </w:rPr>
        <w:t>».</w:t>
      </w:r>
      <w:r>
        <w:rPr>
          <w:rStyle w:val="FootnoteAnchor"/>
          <w:rtl w:val="true"/>
        </w:rPr>
        <w:footnoteReference w:id="61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راستین این بزرگان هم چنین هستند، شما در احوالات شیخ طوسى ببینید گفته اند وقتى مصباح المتهجد که کتاب دعا و زیارت و نماز و ذکر مثل مفاتیح الجنان است را نوشت اول خود عمل کرد و یک بار هم اهل خود را مأمور کرد چنین کنند و سپس به مردم ارائه کرد</w:t>
      </w:r>
      <w:r>
        <w:rPr>
          <w:rFonts w:eastAsia="IRNazanin" w:cs="IRNazanin"/>
          <w:color w:val="111111"/>
          <w:sz w:val="28"/>
          <w:szCs w:val="28"/>
          <w:rtl w:val="true"/>
          <w:lang w:bidi="fa-IR"/>
        </w:rPr>
        <w:t>.</w:t>
      </w:r>
      <w:bookmarkStart w:id="254" w:name="pg16193_176282"/>
    </w:p>
    <w:p>
      <w:pPr>
        <w:pStyle w:val="BookText"/>
        <w:rPr/>
      </w:pPr>
      <w:bookmarkEnd w:id="254"/>
      <w:r>
        <w:rPr>
          <w:rFonts w:ascii="IRNazanin" w:hAnsi="IRNazanin" w:eastAsia="IRNazanin"/>
          <w:color w:val="111111"/>
          <w:sz w:val="28"/>
          <w:sz w:val="28"/>
          <w:szCs w:val="28"/>
          <w:rtl w:val="true"/>
          <w:lang w:bidi="fa-IR"/>
        </w:rPr>
        <w:t>حال کلامى نیز درباره عمل بدون علم گوئیم و به آفات آن اشاره کنیم</w:t>
      </w:r>
      <w:r>
        <w:rPr>
          <w:rFonts w:eastAsia="IRNazanin" w:cs="IRNazanin"/>
          <w:color w:val="111111"/>
          <w:sz w:val="28"/>
          <w:szCs w:val="28"/>
          <w:rtl w:val="true"/>
          <w:lang w:bidi="fa-IR"/>
        </w:rPr>
        <w:t>:</w:t>
      </w:r>
    </w:p>
    <w:p>
      <w:pPr>
        <w:pStyle w:val="Heading3"/>
        <w:numPr>
          <w:ilvl w:val="2"/>
          <w:numId w:val="1"/>
        </w:numPr>
        <w:rPr/>
      </w:pPr>
      <w:bookmarkStart w:id="255" w:name="__RefHeading___Toc2926312_1280447820"/>
      <w:bookmarkStart w:id="256" w:name="_Toc91"/>
      <w:bookmarkEnd w:id="255"/>
      <w:r>
        <w:rPr>
          <w:rtl w:val="true"/>
        </w:rPr>
        <w:t>آفات عمل بدون علم</w:t>
      </w:r>
      <w:bookmarkEnd w:id="256"/>
    </w:p>
    <w:p>
      <w:pPr>
        <w:pStyle w:val="BookText"/>
        <w:rPr/>
      </w:pPr>
      <w:r>
        <w:rPr>
          <w:rFonts w:ascii="IRNazanin" w:hAnsi="IRNazanin" w:eastAsia="IRNazanin"/>
          <w:color w:val="111111"/>
          <w:sz w:val="28"/>
          <w:sz w:val="28"/>
          <w:szCs w:val="28"/>
          <w:rtl w:val="true"/>
          <w:lang w:bidi="fa-IR"/>
        </w:rPr>
        <w:t xml:space="preserve">مرحوم مجلسى در جلد اول بحار،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دوازده روایت در باب عمل به غیر علم آورده است، در اینجا به آفاتى چند که از آن روایات براى عمل بدون علم استفاده مى شود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گمراهى از جاده مستقیم حق و دورى از آن ـ 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غَیر بَصیرة کالسّائر على غیر الطریق و لا یزیده سرعةَ السیر من الطریق الاّ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کننده غیر بصیر و ناآگاه و جاهل مثل سیر کننده در غیر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بیراهه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بدون علم سرعتى نمى افزاید مگر دورى از مسیر و راه را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روایتى دیگر از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غَیرِ بَصیرَةِ کالسائر على السّراب بِقیعَة لایزید سرعةُ سیر الاّ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کننده از روى نادانى و ناآگاهى مثل راه رونده بر سرابى در زمین صافى است که سریع رفتن او به جز دورى از حقیقت و راه حق چیزى به همراه ندارد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مقابل کسى که عمل از روى علم کند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مثل راه رونده بر روى راه روشن است پس باید ناظر ببیند سیر مى کند یا عقب گرد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بِالعِلمِ کَالسّائِر عَلى الطّریقِ الواضِح فَلْیَنْظُر ناظِرٌ اَسائِرٌ هُوَ أَمْ راجِعِ</w:t>
      </w:r>
      <w:r>
        <w:rPr>
          <w:rFonts w:eastAsia="IRNazanin" w:cs="IRNazanin"/>
          <w:color w:val="111111"/>
          <w:sz w:val="28"/>
          <w:szCs w:val="28"/>
          <w:rtl w:val="true"/>
          <w:lang w:bidi="fa-IR"/>
        </w:rPr>
        <w:t>».</w:t>
      </w:r>
      <w:r>
        <w:rPr>
          <w:rStyle w:val="FootnoteAnchor"/>
          <w:rtl w:val="true"/>
        </w:rPr>
        <w:footnoteReference w:id="61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قبول عمل بدون علم و معرفت ـ راوى گوید 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عزّوجلّ عملا الاّ بمعرفة و لا معرفَة الاّ بعمل فَمَنْ عرف دلّته</w:t>
      </w:r>
    </w:p>
    <w:p>
      <w:pPr>
        <w:pStyle w:val="BookText"/>
        <w:rPr/>
      </w:pPr>
      <w:r>
        <w:rPr>
          <w:rFonts w:ascii="IRNazanin" w:hAnsi="IRNazanin" w:eastAsia="IRNazanin"/>
          <w:color w:val="111111"/>
          <w:sz w:val="28"/>
          <w:sz w:val="28"/>
          <w:szCs w:val="28"/>
          <w:rtl w:val="true"/>
          <w:lang w:bidi="fa-IR"/>
        </w:rPr>
        <w:t>المعرفَة على العمل و مَنْ لم یعمل فلا معرفةَ له، اِنّ الایمانَ بَعْضُه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عمل را بدون علم و شناخت نمى پذیرد و شناخت و معرفتى بدون 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علم بدون عمل باشد، اصلا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عمل نمى کند معرفتى براى او نیست، همانا ایمان بعضش از بعض دیگر و مربوط به هم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لازمه عمل بدون علم فساد است ـ در روایتى از صادق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پدران خود نقل کردند 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عَلى غَیر علم کان ما یُفْسِده اکثرَ ممّا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عمل بدون علم انجام دهد افسادش بیشتر از صلاحش است و آنچه را فساد مى کند، بیشتر از چیزى است که اصلاح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را که فرک مى کند خیر و صلاح است از روى عدم علم فاسد مى کند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جا زدن در مسیر تکامل 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المُتَعَبّدُ على غَیر فقه کَحِمارِ الطّاحُونَة یَدور و لا یَبْرح، و رکعتان من عالم خیر من سبعین رکعةً من جاهل لانَّ العالِمَ تَاتیه الفَتْنَةُ فَیَخرُج منها بِعِلْمه و تأتِى الجاهل فَتَنْسفه نَسْفاً و قَلیلُ العَمَل مع کثیرِ العلم خیرٌ مِنْ کثیرِ العملِ مَع قلیلِ العلم و الشکِ و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کننده و عمل کننده بدون علم مثل الاغ آسیاب است که دور مى زند، و از جاى خود حرکت نمى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 مى زند، اگر هفتاد سال هم دور بزند وقتى چشمش را باز مى کد، مى بیند، در همان نقطه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ما هم در دنیا مى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در دنیا هم نمى فهمیم که سر جاى اول خود هستیم، یعنى گاهى از حیوان چهارپا هم پست تر و غافلتریم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 از عالم بهتر از هفتاد رکعت از جاهل است، زیرا فتنه به عالم روى مى آورد، و از آن بوسیله علمش خارج مى شود و به جاهل روى مى آورد، و او را از جاى کنده خرد مى کند و کسى که کم عمل و پر علم</w:t>
      </w:r>
    </w:p>
    <w:p>
      <w:pPr>
        <w:pStyle w:val="BookText"/>
        <w:rPr/>
      </w:pPr>
      <w:r>
        <w:rPr>
          <w:rFonts w:ascii="IRNazanin" w:hAnsi="IRNazanin" w:eastAsia="IRNazanin"/>
          <w:color w:val="111111"/>
          <w:sz w:val="28"/>
          <w:sz w:val="28"/>
          <w:szCs w:val="28"/>
          <w:rtl w:val="true"/>
          <w:lang w:bidi="fa-IR"/>
        </w:rPr>
        <w:t>است بهتر از کسى است که پر عمل و کم علم مى باشد و داراى شکّ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اشاره اى به آفات علم بدون عمل، و عمل بدون علم، در پایان از خداوند منّان و عالم به همه امور مى خواهیم که همه ما را جزو عالمان عامل و عاملان عالم قرار دهد، و علم و عمل را در درون ما هم آهنگ گرداند که هیچاه یکى بدون دیگرى نموند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یمزح الحلم بالعلم و 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علمش حلم را آن پاک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درآمیزد چنان با شیر شکر</w:t>
      </w:r>
    </w:p>
    <w:p>
      <w:pPr>
        <w:pStyle w:val="BookText"/>
        <w:rPr/>
      </w:pPr>
      <w:r>
        <w:rPr>
          <w:rFonts w:ascii="IRNazanin" w:hAnsi="IRNazanin" w:eastAsia="IRNazanin"/>
          <w:color w:val="111111"/>
          <w:sz w:val="28"/>
          <w:sz w:val="28"/>
          <w:szCs w:val="28"/>
          <w:rtl w:val="true"/>
          <w:lang w:bidi="fa-IR"/>
        </w:rPr>
        <w:t xml:space="preserve">هم او گفتار و کردارش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خویش بى عهد و وفا نیست</w:t>
      </w:r>
    </w:p>
    <w:p>
      <w:pPr>
        <w:pStyle w:val="BookText"/>
        <w:rPr/>
      </w:pPr>
      <w:r>
        <w:rPr>
          <w:rFonts w:ascii="IRNazanin" w:hAnsi="IRNazanin" w:eastAsia="IRNazanin"/>
          <w:color w:val="111111"/>
          <w:sz w:val="28"/>
          <w:sz w:val="28"/>
          <w:szCs w:val="28"/>
          <w:rtl w:val="true"/>
          <w:lang w:bidi="fa-IR"/>
        </w:rPr>
        <w:t xml:space="preserve">نگوید تا کند آن نیک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خواهد کرد آنگه دارد اظهار</w:t>
      </w:r>
    </w:p>
    <w:p>
      <w:pPr>
        <w:pStyle w:val="BookText"/>
        <w:rPr/>
      </w:pPr>
      <w:r>
        <w:rPr>
          <w:rFonts w:ascii="IRNazanin" w:hAnsi="IRNazanin" w:eastAsia="IRNazanin"/>
          <w:color w:val="111111"/>
          <w:sz w:val="28"/>
          <w:sz w:val="28"/>
          <w:szCs w:val="28"/>
          <w:rtl w:val="true"/>
          <w:lang w:bidi="fa-IR"/>
        </w:rPr>
        <w:t xml:space="preserve">خلاف دانش است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خویشتن ناپایدارى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کو علم و حلمش 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 عهد خود استوار باشد</w:t>
      </w:r>
      <w:bookmarkStart w:id="257" w:name="pg16193_176285"/>
    </w:p>
    <w:p>
      <w:pPr>
        <w:pStyle w:val="Heading2"/>
        <w:numPr>
          <w:ilvl w:val="1"/>
          <w:numId w:val="1"/>
        </w:numPr>
        <w:rPr/>
      </w:pPr>
      <w:bookmarkStart w:id="258" w:name="__RefHeading___Toc2926314_1280447820"/>
      <w:bookmarkStart w:id="259" w:name="_Toc92"/>
      <w:bookmarkEnd w:id="257"/>
      <w:bookmarkEnd w:id="258"/>
      <w:r>
        <w:rPr/>
        <w:t>65</w:t>
      </w:r>
      <w:r>
        <w:rPr>
          <w:rtl w:val="true"/>
        </w:rPr>
        <w:t xml:space="preserve"> </w:t>
      </w:r>
      <w:r>
        <w:rPr>
          <w:rtl w:val="true"/>
        </w:rPr>
        <w:t>ـ کوتاهى آرزوها</w:t>
      </w:r>
      <w:bookmarkEnd w:id="259"/>
    </w:p>
    <w:p>
      <w:pPr>
        <w:pStyle w:val="Heading3"/>
        <w:numPr>
          <w:ilvl w:val="2"/>
          <w:numId w:val="1"/>
        </w:numPr>
        <w:rPr/>
      </w:pPr>
      <w:bookmarkStart w:id="260" w:name="__RefHeading___Toc2926316_1280447820"/>
      <w:bookmarkStart w:id="261" w:name="_Toc93"/>
      <w:bookmarkEnd w:id="260"/>
      <w:r>
        <w:rPr>
          <w:rtl w:val="true"/>
        </w:rPr>
        <w:t>اشاره</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قریباً 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آرزوهایشان را نزدیک و غیر طولانى مى بینى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دیگرى که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پرهیزگاران مى شمارند طولانى نبودن آمال و آرزوهاى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امل و آرزو و امید به آینده را نفى نمى کنند، بلکه طول آن را مذّمت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امید و آرزو موتور محرّک وجود انسان است، یعنى انسان زنده داراى امیدها و آرزوها است، چرخ وجود انسان را امیدها به حرکت درمى آورد، آرزوها ذاتاً بد نیست، بلکه طول امل و آرزوى دور و دراز ناپسند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اَلامَلُ رَحْمةٌ لاُمَّتى وَ لَو لا اَلاملُ ما رَضَعَتْ و الدةٌ وَلَدَها و لا غَرَسَ غارِسٌ شجراً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آرزو رحمتى براى امّت من است واگر امید نبود هیچ مادرى فرزندش را شیر نمى داد و هیچ باغبان و نشاننده درخت، درختى نمى نشاند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نقل شده است كه حضرت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پيرمردى با بيل كار مى كرد و زمين را شخم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اميد را از او بگير، هماندم پيرمرد بيل را كنار گذاشته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حضرت فرمود خدايا اميد را به او برگردان بلافاصله پيرمرد بلند شد و شروع به كار كرد، حضرت نزد او آمده و از او پر سيد، اين چه جريانى بود از تو ديدم، گفت كار مى كردم ناگهان نفسم به من گفت، تا كى كار مى كنى و تو پير و فرسوده شده اى، بيل را رها كرده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به من گفت به خدا قسم تو ناگزيرى از زندگى مادامى كه زنده اى، پس بلند شدم و بيل را به دست گرفتم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مولى نيز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 رفيقٌ مُونِس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اميد و آرزو رفيق و مأنوس انسان است</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امام چهارم نيز از خدا اميدى را مى خواهند كه متناسب و معقول باشد</w:t>
      </w:r>
      <w:r>
        <w:rPr>
          <w:rStyle w:val="FootnoteAnchor"/>
          <w:rtl w:val="true"/>
        </w:rPr>
        <w:footnoteReference w:id="625"/>
      </w:r>
      <w:r>
        <w:rPr>
          <w:rFonts w:ascii="Amiri" w:hAnsi="Amiri" w:eastAsia="Amiri" w:cs="Amiri"/>
          <w:color w:val="111111"/>
          <w:sz w:val="28"/>
          <w:sz w:val="28"/>
          <w:szCs w:val="28"/>
          <w:rtl w:val="true"/>
          <w:lang w:bidi="ar-SA"/>
        </w:rPr>
        <w:t>نه اين كه طولانى باشد كه آرزوى طولانى مثل سرابى است كه بيننده را فريب مى دهد و كسى كه به او اميد و دل بسته نااميد و محروم مى سازد</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مذموم است طولانى بودن اميد و آرزوها است، نيروهاى انسان محدود است، عمر نيروى عقل، توان بازو و قدرت محدود است، حال اگر دامنه آرزوها نامحدود شد، تمام نيروى جسمى و فكرى را خرج اين آرزوها كنيم به اينها نمى رسيم، به كارهاى ديگر هم نمى رسيم، اين است كه مولى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 اَمَلُه ساء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آرزويش طولانى شد عملش بد مى شود</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زيرا نيروها را به</w:t>
      </w:r>
    </w:p>
    <w:p>
      <w:pPr>
        <w:pStyle w:val="BookText"/>
        <w:rPr/>
      </w:pPr>
      <w:r>
        <w:rPr>
          <w:rFonts w:ascii="IRNazanin" w:hAnsi="IRNazanin" w:eastAsia="IRNazanin"/>
          <w:color w:val="111111"/>
          <w:sz w:val="28"/>
          <w:sz w:val="28"/>
          <w:szCs w:val="28"/>
          <w:rtl w:val="true"/>
          <w:lang w:bidi="fa-IR"/>
        </w:rPr>
        <w:t>هدر مى دهد و آن گونه که باید نیرو صرف یک عمل کند،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نوعى خواستن است که مطلوب و خواسته شده فعلا تحققى ندار و از عوامل و عللى که ممکن است آن خواسته شده را در آینده تحقق بخشد اثرى و نشانى وجود ندارد، به همین جهت است که انسان در حال آرزوهاى دور و دراز مجبور است انرژى هاى مغزى خود را در ساختن تصنّعى علل و عوامل و جابجا کردن حقائق و حذف و انتخاب نامعقول واقعیات مستهلک نماید، در صورتى که این نیروها و انرژیهاى مستهلک شده ممکن است آرمانهاى بسیار مفیدتر و ضرورى تر از آن خواسته هاى آرزوئى را تحقق ببخشد، نتیجه تباه کننده دیگرى که آرزوها دور و دراز در بردارد همان است که موجب ناپدید شدن آخرت و سراى ابدیت و لقاء الله از افق روح آدمى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خطر بزرگ است که سر راه حیات هدفدار انسانها را مى گیرد و از حرکت در مسیر تکاملى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یک امواج زودگذر و ناپایدار مغزى نیستند که لحظاتى سر برکشند و سپس فرو بنشنند، بلکه آرزوها همواره سطوح روانى امروز را که رویاروى حقایق و واقعیات و متأثر از آنها است مى تراشد و مى خراشد و قشرى از مفاهیم حقیقت نما و مطلوب نما در آینده را بر آن سطوح مى چسباند و جلو فعالیت هاى طبیعى روح را مى گیرد، اینان در فرداهاى بدون دیروز و امروز زندگى مى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من شد بَرْخى</w:t>
      </w:r>
      <w:r>
        <w:rPr>
          <w:rStyle w:val="FootnoteAnchor"/>
          <w:rtl w:val="true"/>
        </w:rPr>
        <w:footnoteReference w:id="628"/>
      </w:r>
      <w:r>
        <w:rPr>
          <w:rFonts w:ascii="IRNazanin" w:hAnsi="IRNazanin" w:eastAsia="IRNazanin"/>
          <w:color w:val="111111"/>
          <w:sz w:val="28"/>
          <w:sz w:val="28"/>
          <w:szCs w:val="28"/>
          <w:rtl w:val="true"/>
          <w:lang w:bidi="fa-IR"/>
        </w:rPr>
        <w:t xml:space="preserve">فرداى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این فرداى ناپیداى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زاده کرمانى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علت است که درک و اشتیاق به ابدیت از افق روح محو مى شود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جانشین مى گردد</w:t>
      </w:r>
      <w:r>
        <w:rPr>
          <w:rFonts w:eastAsia="IRNazanin" w:cs="IRNazanin"/>
          <w:color w:val="111111"/>
          <w:sz w:val="28"/>
          <w:szCs w:val="28"/>
          <w:rtl w:val="true"/>
          <w:lang w:bidi="fa-IR"/>
        </w:rPr>
        <w:t>.</w:t>
      </w:r>
      <w:r>
        <w:rPr>
          <w:rStyle w:val="FootnoteAnchor"/>
          <w:rtl w:val="true"/>
        </w:rPr>
        <w:footnoteReference w:id="62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چنین مى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أخوَفَ ما أَخافُ عَلَیْکم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الهَوى وَ طُولُ ألامَلْ فَأمّا إتِّباعُ الهَوى فَیَصُدُ عَن الحَقْ وَ أمّا طُولْ الأَمل فَیُنْسِى الآخرَةَ، ألا وَ أنَّ الدُنْیا قَدْ وَلَّت حَذاءَ</w:t>
      </w:r>
      <w:r>
        <w:rPr>
          <w:rStyle w:val="FootnoteAnchor"/>
          <w:rtl w:val="true"/>
        </w:rPr>
        <w:footnoteReference w:id="630"/>
      </w:r>
      <w:r>
        <w:rPr>
          <w:rFonts w:ascii="Amiri" w:hAnsi="Amiri" w:eastAsia="Amiri" w:cs="Amiri"/>
          <w:color w:val="111111"/>
          <w:sz w:val="28"/>
          <w:sz w:val="28"/>
          <w:szCs w:val="28"/>
          <w:rtl w:val="true"/>
          <w:lang w:bidi="ar-SA"/>
        </w:rPr>
        <w:t>، فَلَم یَبْقَ منها إلاّ صُبابَةٌ کصبابة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الآخرة قد أقبلت و لکلّ منهما بَنُونِ فَکونوا مِنْ ابناء الآخرة و لا تَکونوا منْ ابناء الدّنیا فَإنَّ کُلّ وَلَد سَیُلْحَقُ بِأبیهِ</w:t>
      </w:r>
      <w:r>
        <w:rPr>
          <w:rStyle w:val="FootnoteAnchor"/>
          <w:rtl w:val="true"/>
        </w:rPr>
        <w:footnoteReference w:id="631"/>
      </w:r>
      <w:r>
        <w:rPr>
          <w:rFonts w:ascii="Amiri" w:hAnsi="Amiri" w:eastAsia="Amiri" w:cs="Amiri"/>
          <w:color w:val="111111"/>
          <w:sz w:val="28"/>
          <w:sz w:val="28"/>
          <w:szCs w:val="28"/>
          <w:rtl w:val="true"/>
          <w:lang w:bidi="ar-SA"/>
        </w:rPr>
        <w:t>یَوم القیامة و انّ الیَومَ عَمَلٌ و لا حساب وَغَداً حِسابٌ ولا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ترسانکترین چیزى که بر شما مى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متابعت خواهشهاى نفسانى که باز مى دارد از حق و دوم طولانى بودن امید و آرزو که آخرت را به فراموشى مى سپارد، آگاه باشید که دنیا به سرعت پشت کرد و چیزى از آن باقى نماند، مگر ته مانده اى مثل ته مانده ظرف که دور ریزند آن را دور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آخرت روى آورد، و براى هر یک از دنیا و آخرت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آخرت باشید، و از فرزندان دنیا نباشید، زیرا هر فرزندى به زودى در روز قیامت به پدرش ملحق مى شود، و امروز روز عمل است نه حساب، و فردا روز حساب است، نه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را غنیمت شمرده در عمل کوشید تا فردا که روز حساب است، فارغ البال از کوثر و سلسبیل آب نوشید و از سند و استبرق لباس پوشید ان شاء اللّه</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 این خطبه حضرت دو چیز را بسیار خطرناک و رهزن راه ترقى و کمال مى دانند یکى پیروى از هواها و خواهشها و تمایلات نفسانى و دیگرى درازى آرزوها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تبعیت از خواهشهاى نفسانى و طغیانگرى در برابر حق تعالى در</w:t>
      </w:r>
    </w:p>
    <w:p>
      <w:pPr>
        <w:pStyle w:val="BookText"/>
        <w:rPr/>
      </w:pPr>
      <w:r>
        <w:rPr>
          <w:rFonts w:ascii="IRNazanin" w:hAnsi="IRNazanin" w:eastAsia="IRNazanin"/>
          <w:color w:val="111111"/>
          <w:sz w:val="28"/>
          <w:sz w:val="28"/>
          <w:szCs w:val="28"/>
          <w:rtl w:val="true"/>
          <w:lang w:bidi="fa-IR"/>
        </w:rPr>
        <w:t>قرآن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الْجَحِیمَ هِیَ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هِىَ الْمَأْوَى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طغیانگرى و سرکشى کند و متابعت هواى نفس کرده و به دنبال حیات دنیوى رود، آتش جهنم جایگاه او است و کسى از مقام پروردگارش ترسید و نفس را از هواى نفسانى دور کرد جایگاهش بهشت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هوا و تمایلات در حیات دنیوى جمع مى شود و آن نیز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دارد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توضیح داده ایم و خداوند در این آیه جمع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الْحَیَاةُ الدُّنْیَا لَعِبٌ وَلَهْوٌ وَزِینَةٌ وَتَفَاخُرٌ بَیْنَکُمْ وَتَکَاثُرٌ فِى الْأَمْوَالِ وَالْأَوْلاَدِ کَمَثَلِ غَیْث أَعْجَبَ الْکُفَّارَ نَبَاتُهُ ثُمَّ یَهِیجُ فَتَرَاهُ مُصْفَرّاً ثُمَّ یَکُونُ حُطَاماً وَفِى الاْخِرَةِ عَذَابٌ 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دنیوى بازى و اشتغال به امور غیر مهم و زینت و فخرفروشى و افتخار بین خود و کثرت در اموال و اولاد است، مانند بارنى مى ماند که گیاه خوب و بسیار برویاند که کفّار به تعجب واداشته شوند، ولى پس از مدتى خشک شده و زرد بینى و سپس شکسته ریزریز شود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 چیزهائى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 آن حاصل مى شود قرآن هفت چیز شمرده و در آیه اى جمع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وَالْبَنِینَ وَالْقَنَاطِیرِ الْمُقَنْطَرَةِ مِنْ الذَّهَبِ وَالْفِضَّةِ وَالْخَیْلِ الْمُسَوَّمَةِ وَالْأَنْعَامِ</w:t>
      </w:r>
      <w:r>
        <w:rPr>
          <w:rStyle w:val="FootnoteAnchor"/>
          <w:rtl w:val="true"/>
        </w:rPr>
        <w:footnoteReference w:id="635"/>
      </w:r>
      <w:r>
        <w:rPr>
          <w:rFonts w:ascii="Amiri" w:hAnsi="Amiri" w:eastAsia="Amiri" w:cs="Amiri"/>
          <w:color w:val="111111"/>
          <w:sz w:val="28"/>
          <w:sz w:val="28"/>
          <w:szCs w:val="28"/>
          <w:rtl w:val="true"/>
          <w:lang w:bidi="ar-SA"/>
        </w:rPr>
        <w:t>وَالْحَرْثِ ذَلِکَ مَتَاعُ الْحَیَاةِ الدُّنْیَا وَاللهُ عِنْدَهُ حُسْنُ الْمَـآبِ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و محبت شهوات براى انسانها زینت داده شده که زنان و فرزندان و مالهاى بسیار از طلا و نقره و اسبهاى نشاندار و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گاوها و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زرات است آن کالاى زندگى دنیوى است و خداوند نزدش خوب بازگشتن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حال به سراغ خصلت خطرناک دوم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نفس به حصول چیزى دوست داشتنى در آینده است و مرادف آن طمع و رجاء است 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چیزى استعمال مى شود که به دست آوردنش بعید و دور است و طمع در چیزى که نزدیک است و رجاء و امید حدّ فاصل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طول امل عبارت از انتظار امرى دنیوى است که حصول آن نیاز به زمان و مهلتى دارد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مولى فرمود طولانى بودن آروز موجب فراموشى آخرت است و این واضح است، زیرا طولانى بودن آرزو عبارت از انتظار به دست آوردن چیز دوست داشتنى دنیوى بود و این موجب تداوم ملاحظه و نظر کردن و دلبستن به آن است و این دلبستگى موجب روى گرداندن نفس از پرداختن به احوال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درازى آرزو و امید، دوستى و محبّت دنیا است، وقتى انسان با آن مأنوس شد، و به لذّاتش مشغول شد، دورى کردن و ترک آن سخت است و دوست دارد این دنیا و آنچه در آن است، دائمى باشد، و در این حال دیگر به مرگى که سبب مفارقت اوست نمى اندیشد، زیرا کسى که چیزى را دوست دارد، دوست ندارد درباره باطل کننده آن فکر کند و بیندیشد، از این رو دائماً تمنّاى بقاى دنیا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ناچار فکر مرگ و توبه و انجام اعمال اخروى از ذهن او بگذرد، از روزى به روزى و از ماهى به ماهى و از سالى به سالى به تأخیر اندازد و گوید تا وقتى پا به سال گذاریم وقت است، وقتى سنّى از او گذشت گوید تا پیرى فاصله است، وقتى پیر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تمام کنم و پسرم را داماد یا دخترم را عروس کنم، از این سفر برگردم و همین طور توبه را به تأخیر مى اندازد، تا اینکه مرگ او فرا</w:t>
      </w:r>
    </w:p>
    <w:p>
      <w:pPr>
        <w:pStyle w:val="BookText"/>
        <w:rPr/>
      </w:pPr>
      <w:r>
        <w:rPr>
          <w:rFonts w:ascii="IRNazanin" w:hAnsi="IRNazanin" w:eastAsia="IRNazanin"/>
          <w:color w:val="111111"/>
          <w:sz w:val="28"/>
          <w:sz w:val="28"/>
          <w:szCs w:val="28"/>
          <w:rtl w:val="true"/>
          <w:lang w:bidi="fa-IR"/>
        </w:rPr>
        <w:t>رسد در حالى که غافل و غیر آماده براى مرگ است، قلب او مستغرق در امور دنیوى است و در آخرت جز حسرت و ندامت و پشیمانى توشه اى ندارد و این خسران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جوان تو از زندگى عمر کسانى که عمرشان رفت و به آمال خود نرسیدند، عبرت گیر، مثل بعضى از جوانها مباش که تا جوان است گوید اول زندگانى است، خدایا اگر یک اطاق داشته باشم راضیم، گرچه اجاره اى باشد، بعد که مى رسد گوید اجاره نشینى مشکل است خدا نجاتم دهد، آیا مى شود خانه 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خودم داشته باشم، بعد که مى رسد مى گوید این که مثل قبر است، اگر بنا باشد در دنیا هم در قبر باشم، این که زندگى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است که از سعادت انسان وسعت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سِعَةُ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هدف رسید، باز بلندپروازى مى کند، گویا نمى داند که آرزو نهایتى ندارد،</w:t>
      </w:r>
      <w:r>
        <w:rPr>
          <w:rStyle w:val="FootnoteAnchor"/>
          <w:rtl w:val="true"/>
        </w:rPr>
        <w:footnoteReference w:id="638"/>
      </w:r>
      <w:r>
        <w:rPr>
          <w:rFonts w:ascii="IRNazanin" w:hAnsi="IRNazanin" w:eastAsia="IRNazanin"/>
          <w:color w:val="111111"/>
          <w:sz w:val="28"/>
          <w:sz w:val="28"/>
          <w:szCs w:val="28"/>
          <w:rtl w:val="true"/>
          <w:lang w:bidi="fa-IR"/>
        </w:rPr>
        <w:t>آمال تمام شدنى نیست،</w:t>
      </w:r>
      <w:r>
        <w:rPr>
          <w:rStyle w:val="FootnoteAnchor"/>
          <w:rtl w:val="true"/>
        </w:rPr>
        <w:footnoteReference w:id="639"/>
      </w:r>
      <w:r>
        <w:rPr>
          <w:rFonts w:ascii="IRNazanin" w:hAnsi="IRNazanin" w:eastAsia="IRNazanin"/>
          <w:color w:val="111111"/>
          <w:sz w:val="28"/>
          <w:sz w:val="28"/>
          <w:szCs w:val="28"/>
          <w:rtl w:val="true"/>
          <w:lang w:bidi="fa-IR"/>
        </w:rPr>
        <w:t>گویا کلام مولى را نشنیده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انَّک لَنْ تبلُغْ أمَلَک و لَنْ تعدُوا اَجَلَک و اَنَّک فى سبیل مَنْ کان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و آگاه باش که تو به آرزویت هرگز نمى رسى و از دست اجل و مرگ هرگز فرار نتوانى کرد و تو در راه پیشینیان خود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مردند و به آرزوهایشان نرسیدند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امید و آرزوى خود را زیاد کنى، مثل آدم تشنه که آب شور خورد و بیشتر تشنه مى شود، بیشتر امید و آرزو پیدا مى کنى،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یَأمل أنْ یَعیشَ غداً فانّه ان یعیشَ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آرزو کند فردا زنده باشد، آرزو</w:t>
      </w:r>
    </w:p>
    <w:p>
      <w:pPr>
        <w:pStyle w:val="BookText"/>
        <w:rPr/>
      </w:pPr>
      <w:r>
        <w:rPr>
          <w:rFonts w:ascii="IRNazanin" w:hAnsi="IRNazanin" w:eastAsia="IRNazanin"/>
          <w:color w:val="111111"/>
          <w:sz w:val="28"/>
          <w:sz w:val="28"/>
          <w:szCs w:val="28"/>
          <w:rtl w:val="true"/>
          <w:lang w:bidi="fa-IR"/>
        </w:rPr>
        <w:t>مى کند که همیشه زنده باشد، و زندگى ابدى داشته باشد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ولى زهى خیال باطل خداوند بزرگانى چون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وى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زندگى ابدى نبخشید، ما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رسیده که بنا به مصالحى آب حیات نوشید</w:t>
      </w:r>
      <w:r>
        <w:rPr>
          <w:rStyle w:val="FootnoteAnchor"/>
          <w:rtl w:val="true"/>
        </w:rPr>
        <w:footnoteReference w:id="642"/>
      </w:r>
      <w:r>
        <w:rPr>
          <w:rFonts w:ascii="IRNazanin" w:hAnsi="IRNazanin" w:eastAsia="IRNazanin"/>
          <w:color w:val="111111"/>
          <w:sz w:val="28"/>
          <w:sz w:val="28"/>
          <w:szCs w:val="28"/>
          <w:rtl w:val="true"/>
          <w:lang w:bidi="fa-IR"/>
        </w:rPr>
        <w:t>و خدا نسبت به او نیز آگاهتر است که، وضعش چگونه است، حتى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زندگى ابدى نخواهد داشت پس ما در چه اندیشه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تلذّذ و غرق شدن در مادّیات و خوردن و بهره بردن را که از شئون پیروى از نفس و هواهاى نفسانى است و طول آروز را از اخلاق کافرین مى داند،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یَأْکُلُوا وَ یَتَمَتَّعُوا وَ یُلْهِهِمُ الأَمَلُ فَسَوْفَ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کسانى که کافر شدند، آرزوى اسلام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اینها چنین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رهایشان کن بخورند و بهره برند و آرزو آنها را مشغول کند به زودى مى دانند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 هم بر مذمت و پرهیز از طول امل فوق العاده زیاد است که به عنوان نمونه در حدیث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لا تَطُلْ فی الدنیا أمَلَک فَیَقْسُوا لِذلک قلبک و قاسى القلب منّى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آرزوى خود را در دنیا طولانى مکن که قلب تو را قسّى و سخت مى کند و کسى که قلب او قاسى و سخت شد از من دور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 روایت نبوى معروف از طرق مختلف رسیده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اباذر، بپرهیز از طول آرزوهاى خود، زیرا تو در 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در بعد امروز نیستى، اگر براى تو فردائى باشد، در فردا باش، چنانکه در امروزى و اگر براى تو فردائى نبود، پشیمان بر زیاده روى و افراط خود در امروز نیستى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اباذر چه بسیار کسانى که امید به روزى بسته بودند، و نتوانستد آن را تکمیل کنند، و چه بسیار منتظر فردائى که به فردا نرسید، اى اباذر اگر در اجل و عاقتب آن بنگرى، از آرزو و فریب آن غضبناک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اباذر اگر صبح کردى با نفس خود نسبت به عصر سخن گو و اگر عصر کردى نسبت به صبح سخن مگو، و از سلامتى خود قبل از بیمارى استفاده کن، و از زندگیت قبل از مرگت فائده ببر، زیرا نمى دانم اسم تو فردا چیست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از انس نقل شده که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و خطى دیگر در کنار آن کشیدند،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اجل و مرگ است و خط دیگرى دورتر از خط دوم کشیده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آرزو و امید انسان است، در فکر ان بسر مى برد که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گیرد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در روایتى دیگر شبیه به این مضمون هست که حضرت سه چوب به جاى خط گذاردند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آمده که دو بنده از بندگان خدا به هم برخورد کردند، یکى به 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کوتاهى آرزوى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صبح کنم امید ندارم، عصر کنم و اگر عصر کنم، امید ندارم صبح کنم، دیگرى گفت تو آرزویت طولانى است، اما من امید ندارم، اگر نفسى بکشم بازگردد و اگر داخل شد، خارج 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در صحیفه سجادیه امام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اکْفِنا طُولَ الاَمَل و قَصِّره عنّا العَمَل حتّى لا نُؤَمِّل استِتْمام ساعةِ بعد ساعة و لا استیفاءَ یوم بعد یوم و لا اتّصال نفس و لا لحوق قَدَم بَقَدَم و سَلّمنا من غروره و أمنّا مِنْ شُروره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بر محمد و آل محمد درود فرست و طول آرزو را از ما کفایت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بى نیاز از امیدهاى طولانى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صداقت در عمل کوتاه کن، تا این که آرزوى تمام کردن ساعتى بعد از ساعتى و گذراندن روزى بعد از روزى و اتّصال نفسى به نفسى و ملحق کردن قدمى به قدمى را نداشته باشیم و ما را از فریب آرزوهاى طولانى سالم و از شرورش ایمن بگردان</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این امامى که داراى مقام عصمت است این گونه در خانه خدا راز و نیاز مى کند، کى مى شود که ما دعا کردن را هم از اینان یاد گیریم و مثل آنکه هشتاد سال از عمرش گذشته و هنوز در کنار خانه خدا دست بلند مى کند فلان خانه را نصیبم گردان و خانه ام کوچک است بزرگ گردان و وضع مالیم را بهتر از این گردان، نباشیم، اى انسان عمرت رفت دعا مکن خدا به تو بدهد، دعا کن از تو بگیرد، شقاوت و حسادت و تکبر و رذائل اخلاقى و به ویژه طولانى بودن آرزو را از تو بگیرد، که هر چه انسان پیرتر مى شود، حریص تر و امیدهایش بیشتر مى گردد و رفع رذائل و موانع رسیدن به کمالات مقدم بر اکتساب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تُؤمِّلُ فى الدّنیا طویلا و لا تدرى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 لیلْ هل تَعیشُ الى فَجر</w:t>
      </w:r>
    </w:p>
    <w:p>
      <w:pPr>
        <w:pStyle w:val="BookText"/>
        <w:rPr/>
      </w:pPr>
      <w:r>
        <w:rPr>
          <w:rFonts w:ascii="IRNazanin" w:hAnsi="IRNazanin" w:eastAsia="IRNazanin"/>
          <w:color w:val="111111"/>
          <w:sz w:val="28"/>
          <w:sz w:val="28"/>
          <w:szCs w:val="28"/>
          <w:rtl w:val="true"/>
          <w:lang w:bidi="fa-IR"/>
        </w:rPr>
        <w:t xml:space="preserve">فَکم من صحیح مات من غیر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مریض عاش دهراً الى دهر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مِنْ فَتىً یُمسى و یُصْبحُ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نُسِجّت أکفانُه و هُوَ لا یَدرى</w:t>
      </w:r>
      <w:r>
        <w:rPr>
          <w:rStyle w:val="FootnoteAnchor"/>
          <w:rtl w:val="true"/>
        </w:rPr>
        <w:footnoteReference w:id="650"/>
      </w:r>
      <w:bookmarkStart w:id="262" w:name="pg16193_176295"/>
    </w:p>
    <w:p>
      <w:pPr>
        <w:pStyle w:val="BookText"/>
        <w:rPr/>
      </w:pPr>
      <w:bookmarkEnd w:id="262"/>
      <w:r>
        <w:rPr>
          <w:rFonts w:ascii="IRNazanin" w:hAnsi="IRNazanin" w:eastAsia="IRNazanin"/>
          <w:color w:val="111111"/>
          <w:sz w:val="28"/>
          <w:sz w:val="28"/>
          <w:szCs w:val="28"/>
          <w:rtl w:val="true"/>
          <w:lang w:bidi="fa-IR"/>
        </w:rPr>
        <w:t>آرزوى دور و دراز در دنیا دارى، و نمى دانى که اگر شب شد، آیا تا به صبح زنده اى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سالمى که بدون مَرضى مردند و چه بسیار مریضهائى که روزگار تا روزگار زندگی کردند؛ و چه بسیار جوان که شب و روز مى گذرانند و ایمن هستند در حالى که کفنهاى آنها بافته شده و آنها نمى داند</w:t>
      </w:r>
      <w:r>
        <w:rPr>
          <w:rFonts w:eastAsia="IRNazanin" w:cs="IRNazanin"/>
          <w:color w:val="111111"/>
          <w:sz w:val="28"/>
          <w:szCs w:val="28"/>
          <w:rtl w:val="true"/>
          <w:lang w:bidi="fa-IR"/>
        </w:rPr>
        <w:t>.</w:t>
      </w:r>
    </w:p>
    <w:p>
      <w:pPr>
        <w:pStyle w:val="Heading3"/>
        <w:numPr>
          <w:ilvl w:val="2"/>
          <w:numId w:val="1"/>
        </w:numPr>
        <w:rPr/>
      </w:pPr>
      <w:bookmarkStart w:id="263" w:name="__RefHeading___Toc2926318_1280447820"/>
      <w:bookmarkStart w:id="264" w:name="_Toc94"/>
      <w:bookmarkEnd w:id="263"/>
      <w:r>
        <w:rPr>
          <w:rtl w:val="true"/>
        </w:rPr>
        <w:t>درمان طول آرزو</w:t>
      </w:r>
      <w:bookmarkEnd w:id="264"/>
    </w:p>
    <w:p>
      <w:pPr>
        <w:pStyle w:val="BookText"/>
        <w:rPr/>
      </w:pPr>
      <w:r>
        <w:rPr>
          <w:rFonts w:ascii="IRNazanin" w:hAnsi="IRNazanin" w:eastAsia="IRNazanin"/>
          <w:color w:val="111111"/>
          <w:sz w:val="28"/>
          <w:sz w:val="28"/>
          <w:szCs w:val="28"/>
          <w:rtl w:val="true"/>
          <w:lang w:bidi="fa-IR"/>
        </w:rPr>
        <w:t>مرحوم محمد مهدى نراقى این عارف بزرگ و معلم سترگ اخلاق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أمل و آروز از جهل و حبّ دنیا سرچشمه مى گیرد، جهل را باید با فکر صحیح و صاف که خالى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و نیز به شنیدن پند و موعظه از نفوس طاهره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صحیح فکر کند مى فهمد که مرگ نزدیکترین چیزها به او است و چاره اى جز حمل جنازه او و دفن در قبرش نیست و شاید سنگى که لحد و قبر او را مى پوشاند، ساخته شده باشد و چه بسا کفنهاى او نیز بافته شده و آماده شده باشند ولى او آگاه نیست و اما محبت و حبّ دنیا سزاوار است از قلب خارج مى شود، به این که تأمل در حقارت دنیا و نفاست آخرت و پستى دنیا و پرارزشى آخرت کند، و نیز دقّت در اخبار و روایاتى که در مذّمت حبّ دنیا و میل به آن وارد شده کند و در مقابل تفکر و مطالعه در اخبارى که در مدح ترک دنیا و بى رغبتى به آن شده، نماید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روایاتى که مدح قصر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کوتاهى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طول امل است نظر کند تا که کم کم محبت کاذب دنیوى کم شده و در مقابل محبت حقیقى خالق دنیا زیاد شود</w:t>
      </w:r>
      <w:r>
        <w:rPr>
          <w:rFonts w:eastAsia="IRNazanin" w:cs="IRNazanin"/>
          <w:color w:val="111111"/>
          <w:sz w:val="28"/>
          <w:szCs w:val="28"/>
          <w:rtl w:val="true"/>
          <w:lang w:bidi="fa-IR"/>
        </w:rPr>
        <w:t>».</w:t>
      </w:r>
      <w:r>
        <w:rPr>
          <w:rStyle w:val="FootnoteAnchor"/>
          <w:rtl w:val="true"/>
        </w:rPr>
        <w:footnoteReference w:id="651"/>
      </w:r>
      <w:bookmarkStart w:id="265" w:name="pg16193_176296"/>
    </w:p>
    <w:p>
      <w:pPr>
        <w:pStyle w:val="Heading3"/>
        <w:numPr>
          <w:ilvl w:val="2"/>
          <w:numId w:val="1"/>
        </w:numPr>
        <w:rPr/>
      </w:pPr>
      <w:bookmarkStart w:id="266" w:name="__RefHeading___Toc2926320_1280447820"/>
      <w:bookmarkStart w:id="267" w:name="_Toc95"/>
      <w:bookmarkEnd w:id="265"/>
      <w:bookmarkEnd w:id="266"/>
      <w:r>
        <w:rPr>
          <w:rtl w:val="true"/>
        </w:rPr>
        <w:t xml:space="preserve">قصر امل </w:t>
      </w:r>
      <w:r>
        <w:rPr>
          <w:rtl w:val="true"/>
        </w:rPr>
        <w:t>(</w:t>
      </w:r>
      <w:r>
        <w:rPr>
          <w:rtl w:val="true"/>
        </w:rPr>
        <w:t>کوتاهى آرزو</w:t>
      </w:r>
      <w:r>
        <w:rPr>
          <w:rtl w:val="true"/>
        </w:rPr>
        <w:t>)</w:t>
      </w:r>
      <w:bookmarkEnd w:id="267"/>
    </w:p>
    <w:p>
      <w:pPr>
        <w:pStyle w:val="BookText"/>
        <w:rPr/>
      </w:pPr>
      <w:r>
        <w:rPr>
          <w:rFonts w:ascii="IRNazanin" w:hAnsi="IRNazanin" w:eastAsia="IRNazanin"/>
          <w:color w:val="111111"/>
          <w:sz w:val="28"/>
          <w:sz w:val="28"/>
          <w:szCs w:val="28"/>
          <w:rtl w:val="true"/>
          <w:lang w:bidi="fa-IR"/>
        </w:rPr>
        <w:t>کوتاه کردن آرزوها و امیدها شعار مؤمنان و لباس اهل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دوست دارید وارد بهشت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قَصِّروا مِنَ الأمَل وَ اجعَلُوا آجالَکم بین ابصارکم و استَحْیُوا مِنَ اللّه حقِّ الحیاء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آرزو کوتاه کنید و مرگهاى خود را جلو چشمهاى خود قرار دهید، و از خداوند آن طور که سزاوار است حیا کنید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در روایتى دیگر آمده که بعد از ظهرى یا شبى بوده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نظر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متعال حیا نمى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حیا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تَجمَعُون مالا تَاکلون و تَأمَلون مالا تُدرکون و تَنْبُونَ مالا تَسْکنون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نمى خورید جمع مى کنید و آنچه به آن نمى رسید، آرزو مى کنید و آنچه در آن سکنى نمى گزینید، بنا مى کنید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روزى فردا نکنید که اگر فردا در عمرهاى شما باشد روزى و رزق شما با عمر شما مى آید، و اگر نباشد، پس براى رزق و روزى غیر خود تلاش نکنید</w:t>
      </w:r>
      <w:r>
        <w:rPr>
          <w:rFonts w:eastAsia="IRNazanin" w:cs="IRNazanin"/>
          <w:color w:val="111111"/>
          <w:sz w:val="28"/>
          <w:szCs w:val="28"/>
          <w:rtl w:val="true"/>
          <w:lang w:bidi="fa-IR"/>
        </w:rPr>
        <w:t>.</w:t>
      </w:r>
      <w:r>
        <w:rPr>
          <w:rStyle w:val="FootnoteAnchor"/>
          <w:rtl w:val="true"/>
        </w:rPr>
        <w:footnoteReference w:id="65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به صد دینار یکماهه خریده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طویل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قسم به آنکه نفس من به دست او است هرگز چشم نبستم که امید باز شدن داشته باشم و هرگز چشم نگشودم که امید بر هم نهادن آن را داشته باشم و هرگز لقمه به دهان نبردم که امید فرو بردن آن را پیش از مرگ داشته باشم،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عاقلید نفس خود را از مردگان به</w:t>
      </w:r>
    </w:p>
    <w:p>
      <w:pPr>
        <w:pStyle w:val="BookText"/>
        <w:rPr/>
      </w:pPr>
      <w:r>
        <w:rPr>
          <w:rFonts w:ascii="IRNazanin" w:hAnsi="IRNazanin" w:eastAsia="IRNazanin"/>
          <w:color w:val="111111"/>
          <w:sz w:val="28"/>
          <w:sz w:val="28"/>
          <w:szCs w:val="28"/>
          <w:rtl w:val="true"/>
          <w:lang w:bidi="fa-IR"/>
        </w:rPr>
        <w:t>حساب آورید و قسم به آنکه جانم در دست او است، آنچه وعده داده شده اید، به سراغتان مى آید و شما قدرت دفع و به عجز کشاندن آنها را ندارید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مردم در کوتاهى و بلندى آرزو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آرزوى عمر دائمى و زندگى ابدى مى کنند، چنانکه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دارد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بنى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هزار ساله کند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هزار سال کنایه از عمر دائمى است، نه این که دقیقاً منظور هزار سال است، یعنى عدد تکثیر است نه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بیشترین عمر متداول عصر خود را مى خواهند، بعضى عمر یک سال دیگر را مى خواهند، بعضى آرزو دارند، چند ماه دیگر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یک شبانه روز و هر یک از اینها برحسب همین مدتى که آرزو مى کنند تلاش در معاش مى کنند، و بعضى دیگر آرزو نمى کنند، لحظه دیگر زنده باشند، گویا مرگ در مقابل چشمان آنها است و اینها منتظر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یکى از صحابه از حقیقت ایمان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خَطوتُ خطوةً الاّ ظَنَنْتُ انّى لا أَتْبَعُها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از قدم برنمى دارد، مگر این که اعتقاد دارم نتوانم قدمى بعد از آن قدم بردارم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یکى از بزرگان، هنگام نماز، به راست و چپ نظر مى کرد و وقتى از او سؤال مى شود، این التفات به چپ و راست براى چیست؟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أنْتَظَرُ مَلَک الموت مِن أىّ جَهَة یَأتینى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منتظر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از چه جهتى مى آید</w:t>
      </w:r>
      <w:r>
        <w:rPr>
          <w:rFonts w:eastAsia="IRNazanin" w:cs="IRNazanin"/>
          <w:color w:val="111111"/>
          <w:sz w:val="28"/>
          <w:szCs w:val="28"/>
          <w:rtl w:val="true"/>
          <w:lang w:bidi="fa-IR"/>
        </w:rPr>
        <w:t>».</w:t>
      </w:r>
      <w:r>
        <w:rPr>
          <w:rStyle w:val="FootnoteAnchor"/>
          <w:rtl w:val="true"/>
        </w:rPr>
        <w:footnoteReference w:id="65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اکثر مردم را درازى آرزوها به دام انداخته، به طورى که افراد کم</w:t>
      </w:r>
    </w:p>
    <w:p>
      <w:pPr>
        <w:pStyle w:val="BookText"/>
        <w:rPr/>
      </w:pPr>
      <w:r>
        <w:rPr>
          <w:rFonts w:ascii="IRNazanin" w:hAnsi="IRNazanin" w:eastAsia="IRNazanin"/>
          <w:color w:val="111111"/>
          <w:sz w:val="28"/>
          <w:sz w:val="28"/>
          <w:szCs w:val="28"/>
          <w:rtl w:val="true"/>
          <w:lang w:bidi="fa-IR"/>
        </w:rPr>
        <w:t>آرزو و کوتاه امل بسیار کم است تعجب است که طول امل با طول عمر رابطه مستقیم پیدا کرده و هر چه پیرتر مى شود آرزوهایش طولانى تر مى شود، و بى جهت نبود 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یَشیبُ ابن آدم و تَشُبّ فیه خَصْلَتان، الحرص و طول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پیر مى شود و دو خصلت در او جوان مى شود، حرص و بلندى آرزو</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الشّیخ شابّ فى طلب الدنیا و ان إلتَقَتْ تَرقُوَتاه مِنَ الکَبَر إلاّ الّذین اتّقوا و قلیلٌ ما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و دوستى پیر در طلب دنیا جوان است گرچه دو استخوان دو طرف گردن او از فرط پیرى به هم رسد، مگر تقوا پیشه کنندگان و آنها نیز اندکند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به هوش آى که در این مدت کوتاه عمر، جائى براى پرداختن به آرزوهاى دور و دراز نیست، غافل مباش که به قول مولى دنیا سریع مى گذرد، نه این که مى گذرد که زمان را مى گذرانیم، زمان چیزى جز مقدار حرکت نیست، و حرکتهاى ما گذراننده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بزرگان نوشته، روزى در بالین بیمارى که حدود نود سال از عمرش گذشته بود و دو روز بعد، از دنیا رفت، نشسته بودم، هنوز هوش و درکش را از دست نداده بود از وى پرسیدم، سالیان گذشته عمر خود را چگونه درک مى کنید؟ او پلک هاى چشمش را روى هم گذاشت و فوراً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سرعتى</w:t>
      </w:r>
      <w:r>
        <w:rPr>
          <w:rFonts w:eastAsia="IRNazanin" w:cs="IRNazanin"/>
          <w:color w:val="111111"/>
          <w:sz w:val="28"/>
          <w:szCs w:val="28"/>
          <w:rtl w:val="true"/>
          <w:lang w:bidi="fa-IR"/>
        </w:rPr>
        <w:t>».</w:t>
      </w:r>
      <w:r>
        <w:rPr>
          <w:rStyle w:val="FootnoteAnchor"/>
          <w:rtl w:val="true"/>
        </w:rPr>
        <w:footnoteReference w:id="66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آرزوهاى دور و دراز قدرت تفکر صحیح را از انسان مى گیرد، و انسان نمى فهمد که دنیا زودگذر است، نمى خواهد درگذشت زمان تعمّق کند، زیرا گذشت زمان عبارت است از بریدن تدریجى درخت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 نخل سرکش باغ حیات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اره دو سر نَفَس اندرکشاکش است</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با توجه به کوتاهى دنیا و کوتاه کردن آرزوها و اعتقاد به این که با هر نفسى از زندان دنیا و محبوس بودن در آن آزاد شده و به طرف پروردگار مى رویم مى توان از تأسف و وحشت درونى نسبت به سرعت دنیا و تمام شدن عمر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نفس جانهاى ما را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دزدد از حبس جهان</w:t>
      </w:r>
    </w:p>
    <w:p>
      <w:pPr>
        <w:pStyle w:val="BookText"/>
        <w:rPr/>
      </w:pPr>
      <w:r>
        <w:rPr>
          <w:rFonts w:ascii="Amiri" w:hAnsi="Amiri" w:eastAsia="Amiri" w:cs="Amiri"/>
          <w:color w:val="111111"/>
          <w:sz w:val="28"/>
          <w:sz w:val="28"/>
          <w:szCs w:val="28"/>
          <w:rtl w:val="true"/>
          <w:lang w:bidi="ar-SA"/>
        </w:rPr>
        <w:t xml:space="preserve">تا الیه یَصْعَد أطیابُ 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صاعداً منّا الى حیثُ عُلِم</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تَرتَقى انفاسُنا بالارتقاء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مُتْحَفا مِنّا الى دار البقاء</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پارسى گویم، یعنى این کشش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زانطرف آید که دارد او چشش</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اگر انسان چشم بصریت باز کند و سرعت گذشتن عمر و نزدیک شدن مرگ را درک کند از آرزو بیراز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رَأىَ العَبدُ أَجَلَه و سُرعَتَه اِلَیه اَبْغَضَ الاَملَ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مرگ و سرعت آن را به سوى خود ببیند، از آرزو ناراحت و بیزار مى شود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اگر مرگها ظاهر شوند، آرزوها همچون یخ در مقابل خورشید ذوب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الآجال إفْتَضَحَت الامال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اجلها ظاهر مى شدند، زشتى و عیب و بى ثمر بودن آرزوها آشکار مى گردید</w:t>
      </w:r>
      <w:r>
        <w:rPr>
          <w:rFonts w:eastAsia="IRNazanin" w:cs="IRNazanin"/>
          <w:color w:val="111111"/>
          <w:sz w:val="28"/>
          <w:szCs w:val="28"/>
          <w:rtl w:val="true"/>
          <w:lang w:bidi="fa-IR"/>
        </w:rPr>
        <w:t>».</w:t>
      </w:r>
      <w:r>
        <w:rPr>
          <w:rStyle w:val="FootnoteAnchor"/>
          <w:rtl w:val="true"/>
        </w:rPr>
        <w:footnoteReference w:id="66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گول آرزوهاى بلند را مخور که چشمهاى قلب تو را کور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مانِىُّ</w:t>
      </w:r>
    </w:p>
    <w:p>
      <w:pPr>
        <w:pStyle w:val="BookText"/>
        <w:rPr/>
      </w:pPr>
      <w:r>
        <w:rPr>
          <w:rFonts w:ascii="Amiri" w:hAnsi="Amiri" w:eastAsia="Amiri" w:cs="Amiri"/>
          <w:color w:val="111111"/>
          <w:sz w:val="28"/>
          <w:sz w:val="28"/>
          <w:szCs w:val="28"/>
          <w:rtl w:val="true"/>
          <w:lang w:bidi="ar-SA"/>
        </w:rPr>
        <w:t>تَعْمَى عیونَ البَصائ</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مثل سرابى حقائق را به دروغ جلوه مى دهد و از واقعیت دور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کالسّراب</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ألأمَلُ خادعٌ غارٌّ ضارٌّ</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نیرنگ باز و ضرر زننده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میدان آرزو دوید، با آمدن مرگ لغزند و به زمین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جَرى فى میدان أمَلِه عُثِرَ بِأجَلِه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خداوند ما را از شرور نفس امّاره و آرزوى دور و دراز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bookmarkStart w:id="268" w:name="pg16193_176301"/>
    </w:p>
    <w:p>
      <w:pPr>
        <w:pStyle w:val="Heading2"/>
        <w:numPr>
          <w:ilvl w:val="1"/>
          <w:numId w:val="1"/>
        </w:numPr>
        <w:rPr/>
      </w:pPr>
      <w:bookmarkStart w:id="269" w:name="__RefHeading___Toc2926322_1280447820"/>
      <w:bookmarkStart w:id="270" w:name="_Toc96"/>
      <w:bookmarkEnd w:id="268"/>
      <w:bookmarkEnd w:id="269"/>
      <w:r>
        <w:rPr/>
        <w:t>66</w:t>
      </w:r>
      <w:r>
        <w:rPr>
          <w:rtl w:val="true"/>
        </w:rPr>
        <w:t>ـ کمى خطا و لغزش</w:t>
      </w:r>
      <w:bookmarkEnd w:id="270"/>
    </w:p>
    <w:p>
      <w:pPr>
        <w:pStyle w:val="Heading3"/>
        <w:numPr>
          <w:ilvl w:val="2"/>
          <w:numId w:val="1"/>
        </w:numPr>
        <w:rPr/>
      </w:pPr>
      <w:bookmarkStart w:id="271" w:name="__RefHeading___Toc2926324_1280447820"/>
      <w:bookmarkStart w:id="272" w:name="_Toc97"/>
      <w:bookmarkEnd w:id="271"/>
      <w:r>
        <w:rPr>
          <w:rtl w:val="true"/>
        </w:rPr>
        <w:t>اشاره</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زَلَلُه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لغزش او قلیل،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دیگر پرهیزگاران، کمى خطا و لغزش آنها است، گرچه در لغزشگاهها داخل شوند، ولى بسیار کم است که کنترل خود را از دست بدهند و پایشان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به جز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است آنها الگوها و اسوه هاى مردم هستند، اگر اینها هم خطا کنند، دیگر اعتمادى براى مردم نمى ماند، اساساً جلب اعتماد آنها بواسطه مصون بودن آنها از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نیز این بحث مطرح شده و اثبات شده است، باید رسول حق و خلفاى دوازده گانه او معصوم از هر خطائى باشند تا بتوانند به نحو احسن جلب اعتماد کرده و در نتیجه تبلیغ احکام کنند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کسى به این درجه از عصمت رسید از لغزش مصون است ولى غیر از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کسانى به این مقام رسند ولى تالى تلو آنها و در مسیر آنها یافت مى شوند و اینها همان پرهیزگاران هستند که مولى خطاى آنها را قلیل مى شمارد، زیرا</w:t>
      </w:r>
      <w:bookmarkStart w:id="273" w:name="pg16193_176302"/>
    </w:p>
    <w:p>
      <w:pPr>
        <w:pStyle w:val="BookText"/>
        <w:rPr/>
      </w:pPr>
      <w:bookmarkEnd w:id="273"/>
      <w:r>
        <w:rPr>
          <w:rFonts w:ascii="IRNazanin" w:hAnsi="IRNazanin" w:eastAsia="IRNazanin"/>
          <w:color w:val="111111"/>
          <w:sz w:val="28"/>
          <w:sz w:val="28"/>
          <w:szCs w:val="28"/>
          <w:rtl w:val="true"/>
          <w:lang w:bidi="fa-IR"/>
        </w:rPr>
        <w:t>آنها داراى ملکه عدالت هستند گناه کبیره نکرده و اصرار بر صغائر ندارند، اگر خطائى از آنها صادر شود بسیار کم است، برحسب درجه تقوى، خطا و لغزش متغیر است هر چه پرهیزگارى آنها بیشتر باشد لغزش آنها کمتر و اگر پرهیزگارى کمتر لغزش آنها بیشتر است</w:t>
      </w:r>
      <w:r>
        <w:rPr>
          <w:rFonts w:eastAsia="IRNazanin" w:cs="IRNazanin"/>
          <w:color w:val="111111"/>
          <w:sz w:val="28"/>
          <w:szCs w:val="28"/>
          <w:rtl w:val="true"/>
          <w:lang w:bidi="fa-IR"/>
        </w:rPr>
        <w:t>.</w:t>
      </w:r>
    </w:p>
    <w:p>
      <w:pPr>
        <w:pStyle w:val="Heading3"/>
        <w:numPr>
          <w:ilvl w:val="2"/>
          <w:numId w:val="1"/>
        </w:numPr>
        <w:rPr/>
      </w:pPr>
      <w:bookmarkStart w:id="274" w:name="__RefHeading___Toc2926326_1280447820"/>
      <w:bookmarkStart w:id="275" w:name="_Toc98"/>
      <w:bookmarkEnd w:id="274"/>
      <w:r>
        <w:rPr>
          <w:rtl w:val="true"/>
        </w:rPr>
        <w:t>عوامل خطا و لغزش</w:t>
      </w:r>
      <w:bookmarkEnd w:id="275"/>
    </w:p>
    <w:p>
      <w:pPr>
        <w:pStyle w:val="BookText"/>
        <w:rPr/>
      </w:pPr>
      <w:r>
        <w:rPr>
          <w:rFonts w:ascii="IRNazanin" w:hAnsi="IRNazanin" w:eastAsia="IRNazanin"/>
          <w:color w:val="111111"/>
          <w:sz w:val="28"/>
          <w:sz w:val="28"/>
          <w:szCs w:val="28"/>
          <w:rtl w:val="true"/>
          <w:lang w:bidi="fa-IR"/>
        </w:rPr>
        <w:t>عوامل لغزش و گناه مختلف است، که به چند عامل آن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جهل ـ جهل به چه کنم یا چگونه کنم و یا به تعبیر دیگر جهل به اصل قانون که چه کنیم و جهل به نحوه اجراى آن که چگونه کنیم، موجب خطا و گمراهى است، هر فرد و جامعه اى براى این که بتواند کارى صحیح انجام دهد، اول نیاز به آگاهى به قانون و سپس به نحوه اجراء آن دارد، هر کدام نباشد، انسان دچار لغزش مى گردد و از آن جهت که پرهیزگاران در مسیر زندگى خود به سوى هدف عالى خود، عالم و آگاه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به خطا نمى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حجابهاى نفسانى که همانا رذائل اخلاقى هستند، هر یک راهى به سوى خطا در برابر انسان مى گشایند، هواپرستى، تکبر، لجاجت، حسادت هر یک مانعى براى تعقّل صحیح است اگر حجابها دریده شود، چهره حقائق آشکار مى گردد، من اگر خطا مى کنم چشم حقیقت بین ندارم، من حجاب افکنده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 وَلَهُمْ أَعْیُنٌ لاَّ یُبْصِرُونَ بِهَا وَلَهُمْ آذَانٌ لاَّ یَسْمَعُونَ بها</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الآراء مِنَ النُّهى أبعدَها مِنَ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نزدیکترین نظریه ها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آنها از هواى نفسانى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الآراء أبَعدُها عن الهوى و أقْرَبها مِنَ السّداد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بهترین آراء دورترین آنها از هواى نفسانى و نزدیکترین آنها به حق است که راه باطل را مسدود مى کند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کسى که تکّبر به او اجازه نمى دهد، به سخن حق دیگرى گوش کند، یا حسادت او نمى گذارد حرف حق دیگران را تصدیق کند، چنین کسى راهى به سر منزل صواب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پرده و حجاب لجاجت روى قلب او را پوشانده، اگر رأى و راه صحیحى هم به او ارائه شود، به آن توجه نمى کند، اگر خود نیز به فکر صحیحى دست یافت، لجاجت او اجازه نمى دهد در مرحله عمل بر طبق آن رفتار کند، چنان که دیدیم بسیارى از مشرکین و گمراهان با این که مى دانستند،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باز به او نگرویدند، چرا که لجاجت آنها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نمى داد، لشکریان عمرسعد و امویان به خاطر لجاجت با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فرزندش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که بسیارى از آنها مى دانستند، امام است و سخنانش بر حق است، بر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اَللّجاجة تَسُلّ الرّأى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رأى صواب و صحیح را از بیخ و بن همچون درختى پربار برمى کند و نابود مى کند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لجاجت همچون رهزنى بر راه سخن صواب نشسته و آن را مى رباید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تصمیم در حال غضب ـ از امورى که موجب خطا و اشتباه مى شود و خود حجابى از حجابهاى درونى است، تصمیم گیرى در موقع غضب است، در آن حالت انسان در حال متعادل روحى نبوده و قواى ادراکى او بطور صحیح کار نمى کند، و چه بسا قواى تحریکى او نیز کارى کند که جز پشیمانى سودى ندارد، انسان باید چنان خود را بسازد که اگر فکر صحیحى و نظر مصابى داشت در حال غضب تحت تأثیر</w:t>
      </w:r>
    </w:p>
    <w:p>
      <w:pPr>
        <w:pStyle w:val="BookText"/>
        <w:rPr/>
      </w:pPr>
      <w:r>
        <w:rPr>
          <w:rFonts w:ascii="IRNazanin" w:hAnsi="IRNazanin" w:eastAsia="IRNazanin"/>
          <w:color w:val="111111"/>
          <w:sz w:val="28"/>
          <w:sz w:val="28"/>
          <w:szCs w:val="28"/>
          <w:rtl w:val="true"/>
          <w:lang w:bidi="fa-IR"/>
        </w:rPr>
        <w:t>نفس امّاره قرار نگیرد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الرَأىُ اِلاّ عِندَ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 نظر صحیح شناخته نمى شود مگر در حالت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قدم بود آن رأى سلیم است اگر بر حق پا نگذاشت آن نظرى صواب است که به خطا منجر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عدم تأمل در تصمیم گیرى ـ این نیز از عوامل لغزش است، در روایتى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الرَأىُ مَعَ الأناةِ و بئسَ الظّهیرُ الرأى الفَطیر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و فکر صحیح با تأمل و دقّت است و فکر و نظر بدون تأمل و تصمیم گیرى با سرعت، بد پیشتیبانى براى انسان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استبداد رأى و عدم مشورت در امور ـ استبداد رأى عامل دیگى براى لغزش انسان و به خطا رفتن او است و چه بسا ریشه آن نیز در هواپرستى باشد و انگیزه هاى هواپرستانه آن را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مستبد کسى است که مى خواهد کارى را به تنهائى انجام دهد خواه انگیزه او تمایلات نفسانى باشد و خواه غیر آن و مسلم است که چنین شخص خطایش بیشتر از کسى است که در مقام مشاورت برآمده و از عقل دیگران استفاده کرده و از چراغ افکارشان نور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مُتَهَوّرٌ فى الخطاء و الغلط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مستبدى که به نظر خود متکى است نسبت به خطا و اشتباه بى باک و گستاخ است</w:t>
      </w:r>
      <w:r>
        <w:rPr>
          <w:rFonts w:eastAsia="IRNazanin" w:cs="IRNazanin"/>
          <w:color w:val="111111"/>
          <w:sz w:val="28"/>
          <w:szCs w:val="28"/>
          <w:rtl w:val="true"/>
          <w:lang w:bidi="fa-IR"/>
        </w:rPr>
        <w:t>».</w:t>
      </w:r>
      <w:r>
        <w:rPr>
          <w:rStyle w:val="FootnoteAnchor"/>
          <w:rtl w:val="true"/>
        </w:rPr>
        <w:footnoteReference w:id="67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مَنْ إسْتَغنى برأیه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رأی خود قناعت کند خود را به خطر افکنده</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بِرَأیه موقوفٌ على مَداحض الزَّلَل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که فقط به فکر خود اتکاء مى کند، بر لغزشگاههاى خطا ایستاده است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 هر آن باید منتظر سقوط خود باشد فرد مستبدى که فقط رأى و فکر خود را مى پسندد و بر آن تکیه مى کند، از نظر مکتب اسلام هم نظر خودش صواب نیست و هم در مقام مشورت، از مشورت با او نهى شده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 با مستبد خودرأى مشورت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 على المستَبِدّ برأیه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انسان منفرد و تک رو و انسانى که فقط به رأى و نظر خود خوشنود است در واقع رأى و نظر باارزشى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رأى لِمَن انفَرَد برأیه</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لِمُعْجِب رأىٌ</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زیرا فکر و نظرى ارزش دارد که هدایت کننده انسان به راه راست و دور کننده انسان از پرتگاه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فردى، یک 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أعْجَبَ برأیه الاّ جاهل</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خودبینى نکند به رأى خود مگر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آدم جاهل قابل مشورت نیست، عالم همیشه به دنبال زیاد کردن علم و علم آموزى است، گرچه از فرد حقیر و کوچکى باشد، او به دنبال سخن بزرگ است، گرچه از کودک صادر شود، پس او خودرأى نیست، و چنین انسانى قابل مشورت است چون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تُصَغِّرنَّ عندک الرأى الخَطیر اذا أتاک به الرجلُ الحقیر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بزرگ را نزد خود کوچک مشمار هنگامى که مرد حقیرى آن را به تو رساند</w:t>
      </w:r>
      <w:r>
        <w:rPr>
          <w:rFonts w:eastAsia="IRNazanin" w:cs="IRNazanin"/>
          <w:color w:val="111111"/>
          <w:sz w:val="28"/>
          <w:szCs w:val="28"/>
          <w:rtl w:val="true"/>
          <w:lang w:bidi="fa-IR"/>
        </w:rPr>
        <w:t>».</w:t>
      </w:r>
      <w:r>
        <w:rPr>
          <w:rStyle w:val="FootnoteAnchor"/>
          <w:rtl w:val="true"/>
        </w:rPr>
        <w:footnoteReference w:id="68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در جاى دیگر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استَبزدّ برایه هَلَک و مَنْ شاوَرَ الرّجالَ</w:t>
      </w:r>
    </w:p>
    <w:p>
      <w:pPr>
        <w:pStyle w:val="BookText"/>
        <w:rPr/>
      </w:pPr>
      <w:r>
        <w:rPr>
          <w:rFonts w:ascii="IRNazanin" w:hAnsi="IRNazanin" w:eastAsia="IRNazanin"/>
          <w:color w:val="111111"/>
          <w:sz w:val="28"/>
          <w:sz w:val="28"/>
          <w:szCs w:val="28"/>
          <w:rtl w:val="true"/>
          <w:lang w:bidi="fa-IR"/>
        </w:rPr>
        <w:t>شارَکَها فى عُقُولها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مستبد و خودرأى شد، هلاک مى شود و کسى که با بزرگان مشورت کرد در عقلهایشان شریک شده است</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 شریک از شریک دیگر استفاده مى کند و طبیعى است که اگر چند عقل به هم ضمیمه شوند کمتر به خطا مى افتد، تا یک عقل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گرامى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دوراندیشى و آینده نگرى و استوارى در امور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ذَوى الرّأى و أتِّباعهم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با صاحبان فکر و اندیشه و متابعت کردن از آنها</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به قول مولى نظر و فکر بسیار است ولى نظرى که مصاب و رساننده به هدف و ثابت باشد، بسیار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الرأىُ کثیرٌ و الحَزْمُ قلیل</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ولى مى توان با سفارش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قلیل دست یافت، کسى که در امور خود تن به مشورت دهد و آیات الهى را مدّنظر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اَمرُهُم شُورى بینَهم</w:t>
      </w:r>
      <w:r>
        <w:rPr>
          <w:rFonts w:eastAsia="IRNazanin" w:cs="IRNazanin"/>
          <w:color w:val="111111"/>
          <w:sz w:val="28"/>
          <w:szCs w:val="28"/>
          <w:rtl w:val="true"/>
          <w:lang w:bidi="fa-IR"/>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فِى الاَمر</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به صلاح و سداد نزدیکتر است و حیران و پشیمان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یمن فرستادند و سفارش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ما حارَ مَنْ استخار و لانَدم مَنْ اسْتَشارَ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کسى که طلب خیر کرد حیران نمى شو و کسى که مشورت کرد پشیمان نمى گردد</w:t>
      </w:r>
      <w:r>
        <w:rPr>
          <w:rFonts w:eastAsia="IRNazanin" w:cs="IRNazanin"/>
          <w:color w:val="111111"/>
          <w:sz w:val="28"/>
          <w:szCs w:val="28"/>
          <w:rtl w:val="true"/>
          <w:lang w:bidi="fa-IR"/>
        </w:rPr>
        <w:t>».</w:t>
      </w:r>
      <w:r>
        <w:rPr>
          <w:rStyle w:val="FootnoteAnchor"/>
          <w:rtl w:val="true"/>
        </w:rPr>
        <w:footnoteReference w:id="69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با صاحبان عقل مشورت کرد از انوار عقول آنها نور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276" w:name="pg16193_176307"/>
    </w:p>
    <w:p>
      <w:pPr>
        <w:pStyle w:val="BookText"/>
        <w:rPr/>
      </w:pPr>
      <w:bookmarkEnd w:id="276"/>
      <w:r>
        <w:rPr>
          <w:rFonts w:ascii="Amiri" w:hAnsi="Amiri" w:eastAsia="Amiri" w:cs="Amiri"/>
          <w:color w:val="111111"/>
          <w:sz w:val="28"/>
          <w:sz w:val="28"/>
          <w:szCs w:val="28"/>
          <w:rtl w:val="true"/>
          <w:lang w:bidi="ar-SA"/>
        </w:rPr>
        <w:t>شاوَرَ ذَوِى العُقولِ استَضاد بِاَنْوارِ العُقُول</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هیچ پشتیبانى، همچون مشاورت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ظَهیرَ کالمُشاورة</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ما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نیستیم، آنها در کارها با دیگران مشورت مى کردند، حتى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پدر خود مى فرمایند، عقلها به مستواى عقل او نبود ولى چه بسا مى شد با غلام سیاهى از غلامان خود مشورت مى کرد، وقتى به ایشان گفته مى شد، آیا با مثل این مشورت مى کنید؟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تَعالى رُبَّما فَتَح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تعالى چه بسا با زبان او مشکل و گره کار مرا باز کند</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277" w:name="__RefHeading___Toc2926328_1280447820"/>
      <w:bookmarkStart w:id="278" w:name="_Toc99"/>
      <w:bookmarkEnd w:id="277"/>
      <w:r>
        <w:rPr>
          <w:rtl w:val="true"/>
        </w:rPr>
        <w:t>فوائد مشورت</w:t>
      </w:r>
      <w:bookmarkEnd w:id="278"/>
    </w:p>
    <w:p>
      <w:pPr>
        <w:pStyle w:val="BookText"/>
        <w:rPr/>
      </w:pPr>
      <w:r>
        <w:rPr>
          <w:rFonts w:ascii="IRNazanin" w:hAnsi="IRNazanin" w:eastAsia="IRNazanin"/>
          <w:color w:val="111111"/>
          <w:sz w:val="28"/>
          <w:sz w:val="28"/>
          <w:szCs w:val="28"/>
          <w:rtl w:val="true"/>
          <w:lang w:bidi="fa-IR"/>
        </w:rPr>
        <w:t>مشورت داراى فوائد بسیار است که به چند مورد آن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دفع خطا و یا به حداقل رساندن آن ـ این ثمره همان چیزى است که مورد بحث است و گفتیم که ضمیمه شدن چند عقل و رأى و انتخاب بهترین نظریه که زائیده چندین عقل و فکر است مسلماً به صواب نزدیکتر است تا یک عقل و رأى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مشورت جاذبه دارد ـ این از آثار اجتماعى مشورت است، اگر انسان با دیگران در کارها مشورت کرد، مردم هم براى کارهاى خود با او مشورت کرده و به رأى او ارزش قائل مى شوند، این نکته را مى شود از آیه شریفه قرآن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فِى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با رحمت خداوندى با مردم نرم</w:t>
      </w:r>
      <w:bookmarkStart w:id="279" w:name="pg16193_176308"/>
    </w:p>
    <w:p>
      <w:pPr>
        <w:pStyle w:val="BookText"/>
        <w:rPr/>
      </w:pPr>
      <w:bookmarkEnd w:id="279"/>
      <w:r>
        <w:rPr>
          <w:rFonts w:ascii="IRNazanin" w:hAnsi="IRNazanin" w:eastAsia="IRNazanin"/>
          <w:color w:val="111111"/>
          <w:sz w:val="28"/>
          <w:sz w:val="28"/>
          <w:szCs w:val="28"/>
          <w:rtl w:val="true"/>
          <w:lang w:bidi="fa-IR"/>
        </w:rPr>
        <w:t>گشتى و اگر سخت و تند با آنها برخورد مى کردى، از دور تو پراکنده مى شدند، پس از آنها درگذر و طلب مغفرت براى آنها کن و آنها را در کارها طرف مشورت قرار ده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به قرینه صدر آیه که اگر سخت و تندخوى بودى از دور تو پراکنده مى شدند، پس لازم است این سه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طلب مغفرت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دهى، مى توان استفاده کرد مشورت عاملى براى جذب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بهاء دادن به دیگرى و در نتیجه بها پیدا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دیدند، به آنها بهاء داده شده و طرف مشورت بودند، طبعاً به مشورت کننده در کارها بهاء داده و براى او ارزش قائلند این ثمره اى فردى و اجتماعى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خودکفائى مدیریت و ساخته شدن دیگران ـ این ثمره نیز از آثار اجتماعى مشورت است، ما فقط به خودکفائى اقتصادى و مادى نیاز نداریم، بلکه خودکفائى مدیریت و فکرى هم لازم است، اگر بنا باشد مدیران صنایع و کارخانه ها و ادارات ما تمام سرنخها را خود در دست داشته باشند، به طورى که اگر روزى در سر کار حاضر نشدند، کارها تعطیل شود، این مدیران، مدیران مدبّر و مدیر به معنى واقعى کلمه نیستند، باید افراد را پرورش دهند و این جز از راه مشورت و بها دادن به رأى زیردستان امکان پذیر نیست، باید با مشاورت آنها، رمز کار را به آنها آموخت، نه تنها در اداره و کارخانه بلکه کاسب هم باید با شاگرد خود در امور مشورت کند و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بعضى موارد ساختنى بهتر از مشاورت نیست</w:t>
      </w:r>
      <w:r>
        <w:rPr>
          <w:rFonts w:eastAsia="IRNazanin" w:cs="IRNazanin"/>
          <w:color w:val="111111"/>
          <w:sz w:val="28"/>
          <w:szCs w:val="28"/>
          <w:rtl w:val="true"/>
          <w:lang w:bidi="fa-IR"/>
        </w:rPr>
        <w:t>.</w:t>
      </w:r>
    </w:p>
    <w:p>
      <w:pPr>
        <w:pStyle w:val="Heading3"/>
        <w:numPr>
          <w:ilvl w:val="2"/>
          <w:numId w:val="1"/>
        </w:numPr>
        <w:rPr/>
      </w:pPr>
      <w:bookmarkStart w:id="280" w:name="__RefHeading___Toc2926330_1280447820"/>
      <w:bookmarkStart w:id="281" w:name="_Toc100"/>
      <w:bookmarkEnd w:id="280"/>
      <w:r>
        <w:rPr>
          <w:rtl w:val="true"/>
        </w:rPr>
        <w:t xml:space="preserve">خصوصیات شخص مشورت کننده </w:t>
      </w:r>
      <w:r>
        <w:rPr>
          <w:rtl w:val="true"/>
        </w:rPr>
        <w:t>(</w:t>
      </w:r>
      <w:r>
        <w:rPr>
          <w:rtl w:val="true"/>
        </w:rPr>
        <w:t>یا حدود مشورت</w:t>
      </w:r>
      <w:r>
        <w:rPr>
          <w:rtl w:val="true"/>
        </w:rPr>
        <w:t>)</w:t>
      </w:r>
      <w:bookmarkEnd w:id="28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اشاره به مطلب مى کنند، این روایت را مرحوم محدث قمى در سفینة البحار آورده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 لا یَکُونُ اَلاّ بِحدُودِها فَمَن عَرِف بحُدُودها و الاّ کانَتْ مَضَرّتُها</w:t>
      </w:r>
    </w:p>
    <w:p>
      <w:pPr>
        <w:pStyle w:val="BookText"/>
        <w:rPr/>
      </w:pPr>
      <w:r>
        <w:rPr>
          <w:rFonts w:ascii="Amiri" w:hAnsi="Amiri" w:eastAsia="Amiri" w:cs="Amiri"/>
          <w:color w:val="111111"/>
          <w:sz w:val="28"/>
          <w:sz w:val="28"/>
          <w:szCs w:val="28"/>
          <w:rtl w:val="true"/>
          <w:lang w:bidi="ar-SA"/>
        </w:rPr>
        <w:t>على المُسْتِشیر اِکثر مُن مَنْفعتها له فَأوَّلُها اَنْ یَکونَ الَّذى یُشاوِرُه عاقِلا وَ الثانیةُ أن یکونَ حُرّاً متدیّنا و الثالثةُ ان یکونَ صَدیقاً مُواخِیاً وَ الرابعة ان تُطَلَّعه على سرِّک فیکون عِلمُه به کعِلْمِک بَنَفْسک ثمّ یَستُر ذلک و یکتُمُه فانّه اذا کانَ عاقلا اِنْتَفَعتْ بِمَشوِرَته و اِذا کانَ حُرّاً متدیّنا جَهَد نفسه فى النّصیحة لک و اذا کان صَدیقاً مُواخیاً کَتَمَ سرِّک اِذا اطَّلعتَه علیه و اذا اطّلعتَه على سِرَّک فکانَ عِلمُه بِه کعِلمِک تَمَّت المشورةٌ و کَمُلَتِ النَّصیحَة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حاصل نمى شود مگر به حدود و خصوصیات آن، کسى که حدود آن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نتیجه رسیده نفع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ضرر آن نسبت به مشورت کننده بیشتر از نفع آن است نخستین حدّ از آن حدود، این است که با انسان عاقل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کسى که مورد مشورت قرار مى گیرد آزاده و متدین باشد سوّم این که دوست و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کسى باشد که او را بر سرّ راز خود مطلع کنى و علمش به آن راز مثل علم تو به نفس خودت باشد و آن را مستور و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مورد مشورت عاقل باشد، از مشورتش نفع مى برى، و اگر آزاده و متدیّن باشد، در نصیحت تو با نفس خود مجاهدت کرده و از راهنمائى تو مضایقه نمى کند و اگر دوست و برادر باشد کتمان سرّ تو کرده و عملش به راز تو مثل علم تو باشد در این صورت مشورت و نصیحت کامل مى شود</w:t>
      </w:r>
      <w:r>
        <w:rPr>
          <w:rFonts w:eastAsia="IRNazanin" w:cs="IRNazanin"/>
          <w:color w:val="111111"/>
          <w:sz w:val="28"/>
          <w:szCs w:val="28"/>
          <w:rtl w:val="true"/>
          <w:lang w:bidi="fa-IR"/>
        </w:rPr>
        <w:t>».</w:t>
      </w:r>
      <w:r>
        <w:rPr>
          <w:rStyle w:val="FootnoteAnchor"/>
          <w:rtl w:val="true"/>
        </w:rPr>
        <w:footnoteReference w:id="69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خصوصیات و اوصاف شخص مورد مشورت، روشن شد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حرّ، متدین، صدیق، برادر و امین بر سرّ باشد</w:t>
      </w:r>
      <w:r>
        <w:rPr>
          <w:rFonts w:eastAsia="IRNazanin" w:cs="IRNazanin"/>
          <w:color w:val="111111"/>
          <w:sz w:val="28"/>
          <w:szCs w:val="28"/>
          <w:rtl w:val="true"/>
          <w:lang w:bidi="fa-IR"/>
        </w:rPr>
        <w:t>.</w:t>
      </w:r>
      <w:bookmarkStart w:id="282" w:name="pg16193_176311"/>
    </w:p>
    <w:p>
      <w:pPr>
        <w:pStyle w:val="Heading2"/>
        <w:numPr>
          <w:ilvl w:val="1"/>
          <w:numId w:val="1"/>
        </w:numPr>
        <w:rPr/>
      </w:pPr>
      <w:bookmarkStart w:id="283" w:name="__RefHeading___Toc2926332_1280447820"/>
      <w:bookmarkStart w:id="284" w:name="_Toc101"/>
      <w:bookmarkEnd w:id="282"/>
      <w:bookmarkEnd w:id="283"/>
      <w:r>
        <w:rPr/>
        <w:t>67</w:t>
      </w:r>
      <w:r>
        <w:rPr>
          <w:rtl w:val="true"/>
        </w:rPr>
        <w:t>ـ خشوع قلب</w:t>
      </w:r>
      <w:bookmarkEnd w:id="284"/>
    </w:p>
    <w:p>
      <w:pPr>
        <w:pStyle w:val="Heading3"/>
        <w:numPr>
          <w:ilvl w:val="2"/>
          <w:numId w:val="1"/>
        </w:numPr>
        <w:rPr/>
      </w:pPr>
      <w:bookmarkStart w:id="285" w:name="__RefHeading___Toc2926334_1280447820"/>
      <w:bookmarkStart w:id="286" w:name="_Toc102"/>
      <w:bookmarkEnd w:id="285"/>
      <w:r>
        <w:rPr>
          <w:rtl w:val="true"/>
        </w:rPr>
        <w:t>اشاره</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خاشع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بار دیگر مولى سخن از خشوع متقیان مى فرماید، در مرتبه اول عبادت را متذکر شد و اینجا خشوع قلب و خاضع در برابر عظمت الهى است و این خشوع قلبى زائیده درک عمظمت الهى است و مسلماً خشوع قلب نیز سایر اعضاء را به خضوع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درباره خشوع قبلا به تفصیل بحث کرده ایم، در این جا به اختصار بیان مى کنیم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فرمایند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حضرت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دیدگانت اشک بریز و قلبت را خاضع گردان و دو چشم خود را با میل اندوه و حزن سرمه بکش در هنگامى که اهل بطالت و خوشگذرآنهامى خندند، در کنار قبور مردگان بایست و آنها را با نداى بلند صدا زن، شاید از آنها پندگیرى و بگو من در زمره ملحق شوندگان به شما، ملحق خواهم شد</w:t>
      </w:r>
      <w:r>
        <w:rPr>
          <w:rFonts w:eastAsia="IRNazanin" w:cs="IRNazanin"/>
          <w:color w:val="111111"/>
          <w:sz w:val="28"/>
          <w:szCs w:val="28"/>
          <w:rtl w:val="true"/>
          <w:lang w:bidi="fa-IR"/>
        </w:rPr>
        <w:t>».</w:t>
      </w:r>
      <w:r>
        <w:rPr>
          <w:rStyle w:val="FootnoteAnchor"/>
          <w:rtl w:val="true"/>
        </w:rPr>
        <w:footnoteReference w:id="697"/>
      </w:r>
      <w:bookmarkStart w:id="287" w:name="pg16193_176312"/>
    </w:p>
    <w:p>
      <w:pPr>
        <w:pStyle w:val="BookText"/>
        <w:rPr/>
      </w:pPr>
      <w:bookmarkEnd w:id="287"/>
      <w:r>
        <w:rPr>
          <w:rFonts w:ascii="IRNazanin" w:hAnsi="IRNazanin" w:eastAsia="IRNazanin"/>
          <w:color w:val="111111"/>
          <w:sz w:val="28"/>
          <w:sz w:val="28"/>
          <w:szCs w:val="28"/>
          <w:rtl w:val="true"/>
          <w:lang w:bidi="fa-IR"/>
        </w:rPr>
        <w:t>در روایتى دیگر آمده که خداوند متعال به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یَتَزَیّن لى اَولیائى بالذُّلّ و الخُشُوعِ و الخوفِ الّذى یَنْبت فى قُلوبِهِم فَیَنظُر على أجْسادِهم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با خشوع و ذلت درونى و خوفى که در قلبهاى آنها مى روید خود را براى من زینت مى دهند، و سپس آثار آن بر بدنهاى آنها نیز نمودار مى شود</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288" w:name="__RefHeading___Toc2926336_1280447820"/>
      <w:bookmarkStart w:id="289" w:name="_Toc103"/>
      <w:bookmarkEnd w:id="288"/>
      <w:r>
        <w:rPr>
          <w:rtl w:val="true"/>
        </w:rPr>
        <w:t>علامت خاشع</w:t>
      </w:r>
      <w:bookmarkEnd w:id="289"/>
    </w:p>
    <w:p>
      <w:pPr>
        <w:pStyle w:val="BookText"/>
        <w:rPr/>
      </w:pPr>
      <w:r>
        <w:rPr>
          <w:rFonts w:ascii="IRNazanin" w:hAnsi="IRNazanin" w:eastAsia="IRNazanin"/>
          <w:color w:val="111111"/>
          <w:sz w:val="28"/>
          <w:sz w:val="28"/>
          <w:szCs w:val="28"/>
          <w:rtl w:val="true"/>
          <w:lang w:bidi="fa-IR"/>
        </w:rPr>
        <w:t>در روایتى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خاشع را چهار چیز مى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عَلامَةُ الخاشِع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فى السرِّ العلانیة و رُکوبِ الجمیلِ و التفکّرُ لِیومِ القِیامَة و المناجاةُ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خاشع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پنهان و آشکار مراقبت مى کند که عملى برخلاف رضاى خداوند انجام ندهد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همیشه بر پشت کارهاى نیک رسول شده و آنها را انجام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تفکر براى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مناجات با خداوند متعال</w:t>
      </w:r>
      <w:r>
        <w:rPr>
          <w:rFonts w:eastAsia="IRNazanin" w:cs="IRNazanin"/>
          <w:color w:val="111111"/>
          <w:sz w:val="28"/>
          <w:szCs w:val="28"/>
          <w:rtl w:val="true"/>
          <w:lang w:bidi="fa-IR"/>
        </w:rPr>
        <w:t>».</w:t>
      </w:r>
      <w:r>
        <w:rPr>
          <w:rStyle w:val="FootnoteAnchor"/>
          <w:rtl w:val="true"/>
        </w:rPr>
        <w:footnoteReference w:id="69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علامات و نشانه هاى فوق که در چهره و قول و فعل او ظاهر است مى توان بر گوهرى در درون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 و خوشا به چنین صدفهائى که چنین درّهائى در درون خود مى پرورانند که برق آن درّها در آسمان وجودشان و صفحه اعضاء و جوارحشان نمودار مى گردد</w:t>
      </w:r>
      <w:r>
        <w:rPr>
          <w:rFonts w:eastAsia="IRNazanin" w:cs="IRNazanin"/>
          <w:color w:val="111111"/>
          <w:sz w:val="28"/>
          <w:szCs w:val="28"/>
          <w:rtl w:val="true"/>
          <w:lang w:bidi="fa-IR"/>
        </w:rPr>
        <w:t>.</w:t>
      </w:r>
      <w:bookmarkStart w:id="290" w:name="pg16193_176313"/>
    </w:p>
    <w:p>
      <w:pPr>
        <w:pStyle w:val="Heading2"/>
        <w:numPr>
          <w:ilvl w:val="1"/>
          <w:numId w:val="1"/>
        </w:numPr>
        <w:rPr/>
      </w:pPr>
      <w:bookmarkStart w:id="291" w:name="__RefHeading___Toc2926338_1280447820"/>
      <w:bookmarkStart w:id="292" w:name="_Toc104"/>
      <w:bookmarkEnd w:id="290"/>
      <w:bookmarkEnd w:id="291"/>
      <w:r>
        <w:rPr/>
        <w:t>68</w:t>
      </w:r>
      <w:r>
        <w:rPr>
          <w:rtl w:val="true"/>
        </w:rPr>
        <w:t>ـ پرهیزگاران و قناعت طبع</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 آنها قناعت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قناعت همین بس،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تفسیر فرموده اند، وقتى درباره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أُنثَى وَهُوَ مُؤْمِنٌ فَلَنُحْیِیَنَّهُ حَیَاةً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عمل صالح انجام دهد خواه مرد خواه زن و مؤمن باشد او را زنده مى کنیم به زندگى پاکیزه</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از حضرت سؤال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زندگى که خداوند در پاداش اعمال صالح مرد و زن مؤمن مى دهد، قناعت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عجب گوهری است که پاداش اعمال صالح قرار می گیرد، از یکی از حکماء سؤال شد، چیزی بهتر از طلا سراغ داری؟ گفت بله قناعت</w:t>
      </w:r>
      <w:r>
        <w:rPr>
          <w:rFonts w:eastAsia="IRNazanin" w:cs="IRNazanin"/>
          <w:color w:val="111111"/>
          <w:sz w:val="28"/>
          <w:szCs w:val="28"/>
          <w:rtl w:val="true"/>
          <w:lang w:bidi="fa-IR"/>
        </w:rPr>
        <w:t>.</w:t>
      </w:r>
      <w:r>
        <w:rPr>
          <w:rStyle w:val="FootnoteAnchor"/>
          <w:rtl w:val="true"/>
        </w:rPr>
        <w:footnoteReference w:id="7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که مقابل حرص است، ملکه نفسانى است که موجب اکتفاء به قدر</w:t>
      </w:r>
    </w:p>
    <w:p>
      <w:pPr>
        <w:pStyle w:val="BookText"/>
        <w:rPr/>
      </w:pPr>
      <w:r>
        <w:rPr>
          <w:rFonts w:ascii="IRNazanin" w:hAnsi="IRNazanin" w:eastAsia="IRNazanin"/>
          <w:color w:val="111111"/>
          <w:sz w:val="28"/>
          <w:sz w:val="28"/>
          <w:szCs w:val="28"/>
          <w:rtl w:val="true"/>
          <w:lang w:bidi="fa-IR"/>
        </w:rPr>
        <w:t>نیاز از مال است بدون اینکه تلاش و سختى در طلب زائد کند و این صفتى است پسندیده که کسب سائر فضائل متوقف بر آن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یکى از حکماء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إسْتِغنائُک عَن الشىء خیرٌ مِنْ استغنائِک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نیازى تو و عدم حاجت تو به چیزى، بهتر از بى نیازى تو به وسیله آن چیز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چه جمله زیبائى است، جمله او اشاره به مسئله قناعت دارد، مى گوید اگر قناعت پیشه کردى چیزى نخواستى بهتر است از این که قناعت پیشه نکنى و فکر کنى با فلان چیز بى نیازى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مردم فکر مى کنند، باید چیزى را داشته باشند، تا بى نیاز شوند و دستشان پیش دیگرى دراز نباشد، فکر مى کنند باید خانه اى با چنین خصوصیات و ماشینى با چنان ویژگى داشته باشند، تا بى نیاز باشند، در حالى که این حکیم مى گوید اگر قناعت پیشه کردى و به قدر حاجت و نیاز اکتفاء کردى، تو بى نیازى این بى نیازى بهتر از آن بى نیازى است، این بى نیازى تملق و چاپلوسى و حرام و حلال کردن ندارد، در حالى که آن بى نیازى که با داشتن چیزى حاصل شود، نیاز به تلاش و دوندگى دارد، و چه بسا تملق و حرام و حلال کردن، و این همان است که 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مالى و سرمایه اى است که تمام شدنى نیست</w:t>
      </w:r>
      <w:r>
        <w:rPr>
          <w:rFonts w:eastAsia="IRNazanin" w:cs="IRNazanin"/>
          <w:color w:val="111111"/>
          <w:sz w:val="28"/>
          <w:szCs w:val="28"/>
          <w:rtl w:val="true"/>
          <w:lang w:bidi="fa-IR"/>
        </w:rPr>
        <w:t>».</w:t>
      </w:r>
      <w:r>
        <w:rPr>
          <w:rStyle w:val="FootnoteAnchor"/>
          <w:rtl w:val="true"/>
        </w:rPr>
        <w:footnoteReference w:id="70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تنها جنبه آخرتى ندارد، بلکه از نظر سیاسى و اقتصادى نیز ریشه امور است بسیارى از جهت گیریهاى سیاسى در روابط بین المللى، بر میزان قناعت صورت مى گیرد، آبروى سیاسى، اقتصادى و خودکفائى یک مملکت را قناعت حفظ مى کند و در مقابل عدم قناعت از بین برنده شخصیت سیاسى یک مملکت در</w:t>
      </w:r>
    </w:p>
    <w:p>
      <w:pPr>
        <w:pStyle w:val="BookText"/>
        <w:rPr/>
      </w:pPr>
      <w:r>
        <w:rPr>
          <w:rFonts w:ascii="IRNazanin" w:hAnsi="IRNazanin" w:eastAsia="IRNazanin"/>
          <w:color w:val="111111"/>
          <w:sz w:val="28"/>
          <w:sz w:val="28"/>
          <w:szCs w:val="28"/>
          <w:rtl w:val="true"/>
          <w:lang w:bidi="fa-IR"/>
        </w:rPr>
        <w:t>فضاى سیاسى عالم است، گاه یک کشور در اثر عدم قناعت و گرفتن وامهاى کمرشکن و براى این که مقدارى در رفاه باشد مطرود و منزوى و کشور عقب افتاده مى شود، ملتى که قناعت را از خود دور کرد بدبخت و بى نوا شده و هیچگاه فرصت شکوفائى اقتصادى پیدا نمى کند، نمونه این کشورها امروزه چه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نکردن نابود کننده شخصیت فرد است و او را نیازمند به غیر مى کند و همیشه باید سرشکسته و سرافکنده در جامعه حرکت کند و چه بسا از مرز شخصیت گذشته و شخص را نابود مى کند عدم اکتفاء به قدر نیاز موجب استیصال فرد و جامعه است، آنچه درباره جامعه و رفاه طلبى آن گفتیم درباره فرد هم صادق است، بعضى را مى بینیم که براى توسعه زندگى خود که گاه نیاز به آن توسعه هم ندارد، از چندین جا وام مى گیرد و کار را به جائى مى رساند که اصل سرمایه را هم باید بابت بهره آن وام ها بپردازد،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خوش و گوارا از نظر اسلام چه زندگى مى تواند باشد،آیا تابحال این سؤال را از خود کرده ایم و به دنبال جواب برآمده ایم یا نه، این جواب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تکن فیه لم یَتَهَنَّأ بالعیش، الصّحّة و الأَمن و الغِناء و القَناعة و الاَنیس المُوافِق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اگر در فردى نباشد، خوشى از زندگى نمى برد، و به قول عوام آب خوش از گلویش پائین نمى رود و زندگى گوارائى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تندرستى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امنیت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بى نیازى و عدم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 که محتاج نباشد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قناعت و اکتفاء به قدر حاجت و عدم زیاده طلبى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مونس و یار موافق</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پس یکى از عواملى که موجب گوارائى و خوشى زندگى مى شود قناعت است و باید گفت قناعت در بین این پنج مورد جایگاه ویژه اى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چند حکایت در مسئله قناعت از گلستان و بوستان شیخ شیراز</w:t>
      </w:r>
    </w:p>
    <w:p>
      <w:pPr>
        <w:pStyle w:val="BookText"/>
        <w:rPr/>
      </w:pPr>
      <w:r>
        <w:rPr>
          <w:rFonts w:ascii="IRNazanin" w:hAnsi="IRNazanin" w:eastAsia="IRNazanin"/>
          <w:color w:val="111111"/>
          <w:sz w:val="28"/>
          <w:sz w:val="28"/>
          <w:szCs w:val="28"/>
          <w:rtl w:val="true"/>
          <w:lang w:bidi="fa-IR"/>
        </w:rPr>
        <w:t>سعدى مى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طائى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بلند همت تر در جهان دیده اى یا شنیده اى؟ گفت بلى روزى چهل شتر قربان کرده بودم و امراى عرب را به مهمانى خوانده پس به گوشه صحرائى به حاجتى رفته بودم، خارکنى را دیدم، پشته خارى فراهم آورده گفتمش به مهمانى حاتم چرا نروى که خلقى بر سماط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 آمده 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نان از عمل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حاتم طائى نبرد</w:t>
      </w:r>
    </w:p>
    <w:p>
      <w:pPr>
        <w:pStyle w:val="BookText"/>
        <w:rPr/>
      </w:pPr>
      <w:r>
        <w:rPr>
          <w:rFonts w:ascii="IRNazanin" w:hAnsi="IRNazanin" w:eastAsia="IRNazanin"/>
          <w:color w:val="111111"/>
          <w:sz w:val="28"/>
          <w:sz w:val="28"/>
          <w:szCs w:val="28"/>
          <w:rtl w:val="true"/>
          <w:lang w:bidi="fa-IR"/>
        </w:rPr>
        <w:t>انصاف دادم و او را به همت و جوانمردى بیش از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بازرگانى را دیدم که صد و پنجاه بار داشت، و چهل بنده و خدمتکار، شبى در جزیره کیش مرا به حجره خویش برد و همه شب نیارامید از سخن هاى پریشان گفتن، که فلان انبارم به ترکستان است و فلان بضاعت به هندوستان، و این کاغذ قباله فلان زمین و فلان چیز را فلان، 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گفتى که خاطر اسکندریّه دارم که هوائى خوش است و گاه گفتى که دریاى مغرب مشوّش است و باز گفت سعدیا سفرى در پیش است اگر آن کرده شود، بقیّت عمر خوش به گوشه اى بنشینم و ترک تجارت کنم، گفتم آن سفر کدام است؟</w:t>
      </w:r>
    </w:p>
    <w:p>
      <w:pPr>
        <w:pStyle w:val="BookText"/>
        <w:rPr/>
      </w:pPr>
      <w:r>
        <w:rPr>
          <w:rFonts w:ascii="IRNazanin" w:hAnsi="IRNazanin" w:eastAsia="IRNazanin"/>
          <w:color w:val="111111"/>
          <w:sz w:val="28"/>
          <w:sz w:val="28"/>
          <w:szCs w:val="28"/>
          <w:rtl w:val="true"/>
          <w:lang w:bidi="fa-IR"/>
        </w:rPr>
        <w:t>گفت گوگرد پارسى به چین خواهم برد، شنیدم که آنجا قیمت عظیم دارد و از آنجا کاسه چینى به روم آرم و دیباى رومى به هند و پولاد هندى به حلب و آبگینه حلبى به یمن و برد یمانى به پارس و از آن پس ترک تجارت کرده و به دکّانى بنشینم، چندان از این مالیخولیا فرو خواند که بیش از آن طاقت گفتنش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اى سعدى تو نیز سخنى بگوى، از آنچه دیده و شنیده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شنیدستى که در اقصاى غور</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سالارى بیفتاد از ستور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چشم تنگ دنیا 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قناعت پر کند یا خاک گور</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درویشى را دید که از برهنگى به ریگ اندر شده گفت اى موسى دعائى کن تا خداوند عزوجل مرا کفافى دهد که از بى طاقتى به جان آمده 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رفت، پس از چند روز که باز آمد، او را دید که گرفتار و خلقى بر وى گرد آمده، حالش پرسید گفتند خمر خورده و عربده کرده و کسى را کشته و اکنون به قصاص او وى را داشته اند</w:t>
      </w:r>
    </w:p>
    <w:p>
      <w:pPr>
        <w:pStyle w:val="BookText"/>
        <w:rPr/>
      </w:pPr>
      <w:r>
        <w:rPr>
          <w:rFonts w:ascii="IRNazanin" w:hAnsi="IRNazanin" w:eastAsia="IRNazanin"/>
          <w:color w:val="111111"/>
          <w:sz w:val="28"/>
          <w:sz w:val="28"/>
          <w:szCs w:val="28"/>
          <w:rtl w:val="true"/>
          <w:lang w:bidi="fa-IR"/>
        </w:rPr>
        <w:t xml:space="preserve">آنکه هفت اقلیم عالم را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کسى را هر چه لایق بود داد</w:t>
      </w:r>
    </w:p>
    <w:p>
      <w:pPr>
        <w:pStyle w:val="BookText"/>
        <w:rPr/>
      </w:pPr>
      <w:r>
        <w:rPr>
          <w:rFonts w:ascii="IRNazanin" w:hAnsi="IRNazanin" w:eastAsia="IRNazanin"/>
          <w:color w:val="111111"/>
          <w:sz w:val="28"/>
          <w:sz w:val="28"/>
          <w:szCs w:val="28"/>
          <w:rtl w:val="true"/>
          <w:lang w:bidi="fa-IR"/>
        </w:rPr>
        <w:t xml:space="preserve">گر به مسکین اگر پر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گنجشک از جهان برداشتى</w:t>
      </w:r>
    </w:p>
    <w:p>
      <w:pPr>
        <w:pStyle w:val="BookText"/>
        <w:rPr/>
      </w:pPr>
      <w:r>
        <w:rPr>
          <w:rFonts w:ascii="IRNazanin" w:hAnsi="IRNazanin" w:eastAsia="IRNazanin"/>
          <w:color w:val="111111"/>
          <w:sz w:val="28"/>
          <w:sz w:val="28"/>
          <w:szCs w:val="28"/>
          <w:rtl w:val="true"/>
          <w:lang w:bidi="fa-IR"/>
        </w:rPr>
        <w:t xml:space="preserve">وان دو شاخ گاو اگر خر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نزد خود نگذاشتى</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و عدل جهان آفرین اقرار کرد و از تجاسر خویش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بَسَطَ اللهُ الرِّزْقَ لِعِبَادِهِ لَبَغَوْا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روزى و رزق را براى بندگانش پهن کرده و بگستراند ظلم و عصیان در زمین کنند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حال در مورد قناعت به سراغ بعضى از روایات و کلمات بزرگان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شبهه و مال مشتبه بپرهیز تا عابدترین خلق باشى، و به آنچه دارى قناعت کن تا شاکرترین مردم به حساب آئى، و بر خلق همان پسند که بر خود مى پسندى، تا از همه مؤمن تر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بندگن تو که توانگرتر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قناعت کند، به آنچه من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انصاف از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در آب کردى و مى خوردى و مى گفتى هر که بدین قناعت کند، از همه خلق بى نیاز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فرشته اى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اندکى که تو را کفایت کند، بهتر از بسیارى که تو را کفایت نبود و از آن بطر و غفلت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سمیط بن عجلان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تو بدستى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 چرا باید که تو را به دوزخ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حکماء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رنج صبورتر از حریص مطمع نبود، و هیچ کس را عیش خوشتر از قانع نبود، و هیچ کس اندوهگین تر از حسود نبود و هیچ کس سبکبارتر از آن کس نبود که ترک دنیا گوید و هیچ کس پشیمان تر از عالم بدکردار نبود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ندانست و طاعت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بخت و روزى قناعت نکرد</w:t>
      </w:r>
    </w:p>
    <w:p>
      <w:pPr>
        <w:pStyle w:val="BookText"/>
        <w:rPr/>
      </w:pP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 حریص جهان گرد را</w:t>
      </w:r>
    </w:p>
    <w:p>
      <w:pPr>
        <w:pStyle w:val="BookText"/>
        <w:rPr/>
      </w:pPr>
      <w:r>
        <w:rPr>
          <w:rFonts w:ascii="IRNazanin" w:hAnsi="IRNazanin" w:eastAsia="IRNazanin"/>
          <w:color w:val="111111"/>
          <w:sz w:val="28"/>
          <w:sz w:val="28"/>
          <w:szCs w:val="28"/>
          <w:rtl w:val="true"/>
          <w:lang w:bidi="fa-IR"/>
        </w:rPr>
        <w:t xml:space="preserve">سکونى به دست آور اى بى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سنگ گردان نروید نبات</w:t>
      </w:r>
    </w:p>
    <w:p>
      <w:pPr>
        <w:pStyle w:val="BookText"/>
        <w:rPr/>
      </w:pPr>
      <w:r>
        <w:rPr>
          <w:rFonts w:ascii="IRNazanin" w:hAnsi="IRNazanin" w:eastAsia="IRNazanin"/>
          <w:color w:val="111111"/>
          <w:sz w:val="28"/>
          <w:sz w:val="28"/>
          <w:szCs w:val="28"/>
          <w:rtl w:val="true"/>
          <w:lang w:bidi="fa-IR"/>
        </w:rPr>
        <w:t xml:space="preserve">مپرور تن ار مرد رأى و 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چو مى پرورى مى کشى</w:t>
      </w:r>
    </w:p>
    <w:p>
      <w:pPr>
        <w:pStyle w:val="BookText"/>
        <w:rPr/>
      </w:pPr>
      <w:r>
        <w:rPr>
          <w:rFonts w:ascii="IRNazanin" w:hAnsi="IRNazanin" w:eastAsia="IRNazanin"/>
          <w:color w:val="111111"/>
          <w:sz w:val="28"/>
          <w:sz w:val="28"/>
          <w:szCs w:val="28"/>
          <w:rtl w:val="true"/>
          <w:lang w:bidi="fa-IR"/>
        </w:rPr>
        <w:t xml:space="preserve">خردمند مردم هنر پرورند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پروران از هنر لاغرند</w:t>
      </w:r>
    </w:p>
    <w:p>
      <w:pPr>
        <w:pStyle w:val="BookText"/>
        <w:rPr/>
      </w:pPr>
      <w:r>
        <w:rPr>
          <w:rFonts w:ascii="IRNazanin" w:hAnsi="IRNazanin" w:eastAsia="IRNazanin"/>
          <w:color w:val="111111"/>
          <w:sz w:val="28"/>
          <w:sz w:val="28"/>
          <w:szCs w:val="28"/>
          <w:rtl w:val="true"/>
          <w:lang w:bidi="fa-IR"/>
        </w:rPr>
        <w:t xml:space="preserve">کسى سیرت آدمى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سگ نفس خاموش کرد</w:t>
      </w:r>
    </w:p>
    <w:p>
      <w:pPr>
        <w:pStyle w:val="BookText"/>
        <w:rPr/>
      </w:pPr>
      <w:r>
        <w:rPr>
          <w:rFonts w:ascii="IRNazanin" w:hAnsi="IRNazanin" w:eastAsia="IRNazanin"/>
          <w:color w:val="111111"/>
          <w:sz w:val="28"/>
          <w:sz w:val="28"/>
          <w:szCs w:val="28"/>
          <w:rtl w:val="true"/>
          <w:lang w:bidi="fa-IR"/>
        </w:rPr>
        <w:t xml:space="preserve">خور و خواب تنها طریق 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بودنن آئین نابخرد است</w:t>
      </w:r>
    </w:p>
    <w:p>
      <w:pPr>
        <w:pStyle w:val="BookText"/>
        <w:rPr/>
      </w:pPr>
      <w:r>
        <w:rPr>
          <w:rFonts w:ascii="IRNazanin" w:hAnsi="IRNazanin" w:eastAsia="IRNazanin"/>
          <w:color w:val="111111"/>
          <w:sz w:val="28"/>
          <w:sz w:val="28"/>
          <w:szCs w:val="28"/>
          <w:rtl w:val="true"/>
          <w:lang w:bidi="fa-IR"/>
        </w:rPr>
        <w:t xml:space="preserve">خنک نیک بختى که در گوشه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آرد از معرفت توشه اى</w:t>
      </w:r>
    </w:p>
    <w:p>
      <w:pPr>
        <w:pStyle w:val="BookText"/>
        <w:rPr/>
      </w:pPr>
      <w:r>
        <w:rPr>
          <w:rFonts w:ascii="IRNazanin" w:hAnsi="IRNazanin" w:eastAsia="IRNazanin"/>
          <w:color w:val="111111"/>
          <w:sz w:val="28"/>
          <w:sz w:val="28"/>
          <w:szCs w:val="28"/>
          <w:rtl w:val="true"/>
          <w:lang w:bidi="fa-IR"/>
        </w:rPr>
        <w:t xml:space="preserve">بر آنان که شد سرّ حق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باطل بر آن اختیار</w:t>
      </w:r>
    </w:p>
    <w:p>
      <w:pPr>
        <w:pStyle w:val="BookText"/>
        <w:rPr/>
      </w:pPr>
      <w:r>
        <w:rPr>
          <w:rFonts w:ascii="IRNazanin" w:hAnsi="IRNazanin" w:eastAsia="IRNazanin"/>
          <w:color w:val="111111"/>
          <w:sz w:val="28"/>
          <w:sz w:val="28"/>
          <w:szCs w:val="28"/>
          <w:rtl w:val="true"/>
          <w:lang w:bidi="fa-IR"/>
        </w:rPr>
        <w:t xml:space="preserve">ولیکن چو ظلمت نداند 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دیدار دیوش چه رخسار حور</w:t>
      </w:r>
    </w:p>
    <w:p>
      <w:pPr>
        <w:pStyle w:val="BookText"/>
        <w:rPr/>
      </w:pPr>
      <w:r>
        <w:rPr>
          <w:rFonts w:ascii="IRNazanin" w:hAnsi="IRNazanin" w:eastAsia="IRNazanin"/>
          <w:color w:val="111111"/>
          <w:sz w:val="28"/>
          <w:sz w:val="28"/>
          <w:szCs w:val="28"/>
          <w:rtl w:val="true"/>
          <w:lang w:bidi="fa-IR"/>
        </w:rPr>
        <w:t xml:space="preserve">تو خود را از آن در چه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راز ره باز نشناختى</w:t>
      </w:r>
    </w:p>
    <w:p>
      <w:pPr>
        <w:pStyle w:val="BookText"/>
        <w:rPr/>
      </w:pPr>
      <w:r>
        <w:rPr>
          <w:rFonts w:ascii="IRNazanin" w:hAnsi="IRNazanin" w:eastAsia="IRNazanin"/>
          <w:color w:val="111111"/>
          <w:sz w:val="28"/>
          <w:sz w:val="28"/>
          <w:szCs w:val="28"/>
          <w:rtl w:val="true"/>
          <w:lang w:bidi="fa-IR"/>
        </w:rPr>
        <w:t xml:space="preserve">بر اوج فلک چون پرّد جرّه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شهپرش بسته اى سنگ آز</w:t>
      </w:r>
    </w:p>
    <w:p>
      <w:pPr>
        <w:pStyle w:val="BookText"/>
        <w:rPr/>
      </w:pPr>
      <w:r>
        <w:rPr>
          <w:rFonts w:ascii="IRNazanin" w:hAnsi="IRNazanin" w:eastAsia="IRNazanin"/>
          <w:color w:val="111111"/>
          <w:sz w:val="28"/>
          <w:sz w:val="28"/>
          <w:szCs w:val="28"/>
          <w:rtl w:val="true"/>
          <w:lang w:bidi="fa-IR"/>
        </w:rPr>
        <w:t xml:space="preserve">کسى کو کم از عادت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خود را ملک خوى کرد</w:t>
      </w:r>
    </w:p>
    <w:p>
      <w:pPr>
        <w:pStyle w:val="BookText"/>
        <w:rPr/>
      </w:pPr>
      <w:r>
        <w:rPr>
          <w:rFonts w:ascii="IRNazanin" w:hAnsi="IRNazanin" w:eastAsia="IRNazanin"/>
          <w:color w:val="111111"/>
          <w:sz w:val="28"/>
          <w:sz w:val="28"/>
          <w:szCs w:val="28"/>
          <w:rtl w:val="true"/>
          <w:lang w:bidi="fa-IR"/>
        </w:rPr>
        <w:t xml:space="preserve">کجا شیر وحشى رسد در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پرید از ثرى بر فلک</w:t>
      </w:r>
    </w:p>
    <w:p>
      <w:pPr>
        <w:pStyle w:val="BookText"/>
        <w:rPr/>
      </w:pPr>
      <w:r>
        <w:rPr>
          <w:rFonts w:ascii="IRNazanin" w:hAnsi="IRNazanin" w:eastAsia="IRNazanin"/>
          <w:color w:val="111111"/>
          <w:sz w:val="28"/>
          <w:sz w:val="28"/>
          <w:szCs w:val="28"/>
          <w:rtl w:val="true"/>
          <w:lang w:bidi="fa-IR"/>
        </w:rPr>
        <w:t xml:space="preserve">نخست آدمى سیرتى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ملک خوئى اندیشه کن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کرّه تو سنى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نپیچد زحکم تو سر</w:t>
      </w:r>
    </w:p>
    <w:p>
      <w:pPr>
        <w:pStyle w:val="BookText"/>
        <w:rPr/>
      </w:pPr>
      <w:r>
        <w:rPr>
          <w:rFonts w:ascii="IRNazanin" w:hAnsi="IRNazanin" w:eastAsia="IRNazanin"/>
          <w:color w:val="111111"/>
          <w:sz w:val="28"/>
          <w:sz w:val="28"/>
          <w:szCs w:val="28"/>
          <w:rtl w:val="true"/>
          <w:lang w:bidi="fa-IR"/>
        </w:rPr>
        <w:t xml:space="preserve">که گر پالهنگ از کفت در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خویشتن خست و خون تو ریخت</w:t>
      </w:r>
    </w:p>
    <w:p>
      <w:pPr>
        <w:pStyle w:val="BookText"/>
        <w:rPr/>
      </w:pPr>
      <w:r>
        <w:rPr>
          <w:rFonts w:ascii="IRNazanin" w:hAnsi="IRNazanin" w:eastAsia="IRNazanin"/>
          <w:color w:val="111111"/>
          <w:sz w:val="28"/>
          <w:sz w:val="28"/>
          <w:szCs w:val="28"/>
          <w:rtl w:val="true"/>
          <w:lang w:bidi="fa-IR"/>
        </w:rPr>
        <w:t xml:space="preserve">درون جاى قوتست و ذکر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پندارى از بهر نانست و بس</w:t>
      </w:r>
    </w:p>
    <w:p>
      <w:pPr>
        <w:pStyle w:val="BookText"/>
        <w:rPr/>
      </w:pPr>
      <w:r>
        <w:rPr>
          <w:rFonts w:ascii="IRNazanin" w:hAnsi="IRNazanin" w:eastAsia="IRNazanin"/>
          <w:color w:val="111111"/>
          <w:sz w:val="28"/>
          <w:sz w:val="28"/>
          <w:szCs w:val="28"/>
          <w:rtl w:val="true"/>
          <w:lang w:bidi="fa-IR"/>
        </w:rPr>
        <w:t xml:space="preserve">ندارند تن پروران آگهى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معده باشد زحکمت تهى</w:t>
      </w:r>
    </w:p>
    <w:p>
      <w:pPr>
        <w:pStyle w:val="BookText"/>
        <w:rPr/>
      </w:pPr>
      <w:r>
        <w:rPr>
          <w:rFonts w:ascii="IRNazanin" w:hAnsi="IRNazanin" w:eastAsia="IRNazanin"/>
          <w:color w:val="111111"/>
          <w:sz w:val="28"/>
          <w:sz w:val="28"/>
          <w:szCs w:val="28"/>
          <w:rtl w:val="true"/>
          <w:lang w:bidi="fa-IR"/>
        </w:rPr>
        <w:t xml:space="preserve">دو چشم و شکم پر نگردد، به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بهتر این روده پیچ پیچ</w:t>
      </w:r>
    </w:p>
    <w:p>
      <w:pPr>
        <w:pStyle w:val="BookText"/>
        <w:rPr/>
      </w:pPr>
      <w:r>
        <w:rPr>
          <w:rFonts w:ascii="IRNazanin" w:hAnsi="IRNazanin" w:eastAsia="IRNazanin"/>
          <w:color w:val="111111"/>
          <w:sz w:val="28"/>
          <w:sz w:val="28"/>
          <w:szCs w:val="28"/>
          <w:rtl w:val="true"/>
          <w:lang w:bidi="fa-IR"/>
        </w:rPr>
        <w:t xml:space="preserve">چو دوزخ که سیرش کنند از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بانگ دارد که هل من مزید</w:t>
      </w:r>
    </w:p>
    <w:p>
      <w:pPr>
        <w:pStyle w:val="BookText"/>
        <w:rPr/>
      </w:pPr>
      <w:r>
        <w:rPr>
          <w:rFonts w:ascii="IRNazanin" w:hAnsi="IRNazanin" w:eastAsia="IRNazanin"/>
          <w:color w:val="111111"/>
          <w:sz w:val="28"/>
          <w:sz w:val="28"/>
          <w:szCs w:val="28"/>
          <w:rtl w:val="true"/>
          <w:lang w:bidi="fa-IR"/>
        </w:rPr>
        <w:t xml:space="preserve">همى میردت عیسى از لاغرى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بند آنى که خر پرورى</w:t>
      </w:r>
    </w:p>
    <w:p>
      <w:pPr>
        <w:pStyle w:val="BookText"/>
        <w:rPr/>
      </w:pPr>
      <w:r>
        <w:rPr>
          <w:rFonts w:ascii="IRNazanin" w:hAnsi="IRNazanin" w:eastAsia="IRNazanin"/>
          <w:color w:val="111111"/>
          <w:sz w:val="28"/>
          <w:sz w:val="28"/>
          <w:szCs w:val="28"/>
          <w:rtl w:val="true"/>
          <w:lang w:bidi="fa-IR"/>
        </w:rPr>
        <w:t xml:space="preserve">به دین اى فرومایه دنیا مَخَر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 را به انجیل عیسى مخر</w:t>
      </w:r>
    </w:p>
    <w:p>
      <w:pPr>
        <w:pStyle w:val="BookText"/>
        <w:rPr/>
      </w:pPr>
      <w:r>
        <w:rPr>
          <w:rFonts w:ascii="IRNazanin" w:hAnsi="IRNazanin" w:eastAsia="IRNazanin"/>
          <w:color w:val="111111"/>
          <w:sz w:val="28"/>
          <w:sz w:val="28"/>
          <w:szCs w:val="28"/>
          <w:rtl w:val="true"/>
          <w:lang w:bidi="fa-IR"/>
        </w:rPr>
        <w:t xml:space="preserve">مگر مى نبینى که دَد را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نینداخت جز حرص خوردن به دام</w:t>
      </w:r>
    </w:p>
    <w:p>
      <w:pPr>
        <w:pStyle w:val="BookText"/>
        <w:rPr/>
      </w:pPr>
      <w:r>
        <w:rPr>
          <w:rFonts w:ascii="IRNazanin" w:hAnsi="IRNazanin" w:eastAsia="IRNazanin"/>
          <w:color w:val="111111"/>
          <w:sz w:val="28"/>
          <w:sz w:val="28"/>
          <w:szCs w:val="28"/>
          <w:rtl w:val="true"/>
          <w:lang w:bidi="fa-IR"/>
        </w:rPr>
        <w:t xml:space="preserve">پلنگى که گردن کشد بر وحوش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افتد از بهر خوردن چو موش</w:t>
      </w:r>
    </w:p>
    <w:p>
      <w:pPr>
        <w:pStyle w:val="BookText"/>
        <w:rPr/>
      </w:pPr>
      <w:r>
        <w:rPr>
          <w:rFonts w:ascii="IRNazanin" w:hAnsi="IRNazanin" w:eastAsia="IRNazanin"/>
          <w:color w:val="111111"/>
          <w:sz w:val="28"/>
          <w:sz w:val="28"/>
          <w:szCs w:val="28"/>
          <w:rtl w:val="true"/>
          <w:lang w:bidi="fa-IR"/>
        </w:rPr>
        <w:t xml:space="preserve">چو موش آن که نان و پنیرش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دامش درافتى و تیرش خورى</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پیشه کن، تا از رنج دو دنیا راحت شوى، قانع باش که قانع آرام است و آرامش ساز، مودب است و آداب ساز، نورانى است و مُنَوّر کننده، راحت است و راحت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مصباح الشریعه و 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کتابهاى گذشتگان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قَناعَة العِزُّ و الغِنى مَعَک فازَ مَنْ فازَ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قناعت، عزّت و بى نیازى با تو است، کسى که تو را به دست آورد،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القانعُ بتملّکه الدارین لَصَدّقه اللّه عزوجل بذلک و لأبَرَّه لِعِظَمِ شَأن مرتَبَة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قانع و قناعت پیشه قسم خورد بر این که مالک دو جهان است، خداوند عزوجل او را به خاطر قناعتش تصدیق کرده و قسم او را امضاء مى کند به خاطر بلندى مرتبه قناعت</w:t>
      </w:r>
      <w:r>
        <w:rPr>
          <w:rFonts w:eastAsia="IRNazanin" w:cs="IRNazanin"/>
          <w:color w:val="111111"/>
          <w:sz w:val="28"/>
          <w:szCs w:val="28"/>
          <w:rtl w:val="true"/>
          <w:lang w:bidi="fa-IR"/>
        </w:rPr>
        <w:t>).</w:t>
      </w:r>
      <w:r>
        <w:rPr>
          <w:rStyle w:val="FootnoteAnchor"/>
          <w:rtl w:val="true"/>
        </w:rPr>
        <w:footnoteReference w:id="71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اگر در تمام امور زندگى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پوشاک، خوراک، مسکن، شهوات، تمایلات</w:t>
      </w:r>
    </w:p>
    <w:p>
      <w:pPr>
        <w:pStyle w:val="BookText"/>
        <w:rPr/>
      </w:pPr>
      <w:r>
        <w:rPr>
          <w:rFonts w:ascii="IRNazanin" w:hAnsi="IRNazanin" w:eastAsia="IRNazanin"/>
          <w:color w:val="111111"/>
          <w:sz w:val="28"/>
          <w:sz w:val="28"/>
          <w:szCs w:val="28"/>
          <w:rtl w:val="true"/>
          <w:lang w:bidi="fa-IR"/>
        </w:rPr>
        <w:t>نفسانى، ثروت،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ریشه طمع و شهوت و هواهاى نفسانى قطع شده، و با آسایش خاطر و راحتى تن و دل مى توان توجه کامل به عالم روحانیت و لقاء محبوب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طالب علم و طالب مال سیر نمى شود، طالب مال دنیا اگر تمام دنیا را نیز به دست آورد سیر نمى شود، زیرا علاقه قلبى او نامحدود و دنیا با همه گستردگى محدود است، طالب دنیا پس از دارا شدن تمام دنیا، مى باید باز به همان مقدار قناعت کرده و حرص و طمع خود را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مرحله اول صورت گرفته، و پس از به دست آوردن حداقل وسائل زندگى حرص و طمع و شهوت و علاقه خود را محدود کرده و از فعالیت بیجا و زحمت و مشقت بى نتیجه خوددارى نموده و خود را مبتلا و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نه هواى مال و جاهى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نه غم زر و سپاهى دارم</w:t>
      </w:r>
    </w:p>
    <w:p>
      <w:pPr>
        <w:pStyle w:val="BookText"/>
        <w:rPr/>
      </w:pPr>
      <w:r>
        <w:rPr>
          <w:rFonts w:ascii="IRNazanin" w:hAnsi="IRNazanin" w:eastAsia="IRNazanin"/>
          <w:color w:val="111111"/>
          <w:sz w:val="28"/>
          <w:sz w:val="28"/>
          <w:szCs w:val="28"/>
          <w:rtl w:val="true"/>
          <w:lang w:bidi="fa-IR"/>
        </w:rPr>
        <w:t xml:space="preserve">صاحب نظرى توجهى گر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آینه چشم یک نگاهى دارم</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همان کتاب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مُلکٌ لا یزول و هى مَرکَبُ رِضَى اللّه تعالى تحمِلُ صاحِبَها الى داره فَأحسِنْ التوکّل فیما لم تُعطَ و الرّضا بِما اُعْطیت و اصبِر على ما أصابَک فانّ ذلک مِنْ عزمِ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سلطنتى است که از بین نمى رود و مرکب رضایت خداوند است که صاحبش را به خانه خدا سوق مى دهد، پس توکل خود را به خدا در آنچه به تو داده نشده، نیکو گردان و راضى به آنچه داده شده اى باش و بر آنچه به تو مى رسد، صبر کن، زیرا علامت محکم بودن و جدى بودن است</w:t>
      </w:r>
      <w:r>
        <w:rPr>
          <w:rFonts w:eastAsia="IRNazanin" w:cs="IRNazanin"/>
          <w:color w:val="111111"/>
          <w:sz w:val="28"/>
          <w:szCs w:val="28"/>
          <w:rtl w:val="true"/>
          <w:lang w:bidi="fa-IR"/>
        </w:rPr>
        <w:t>».</w:t>
      </w:r>
      <w:r>
        <w:rPr>
          <w:rStyle w:val="FootnoteAnchor"/>
          <w:rtl w:val="true"/>
        </w:rPr>
        <w:footnoteReference w:id="71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گربه در خانه زال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برگشته ایام و بد حال بود</w:t>
      </w:r>
    </w:p>
    <w:p>
      <w:pPr>
        <w:pStyle w:val="BookText"/>
        <w:rPr/>
      </w:pPr>
      <w:r>
        <w:rPr>
          <w:rFonts w:ascii="IRNazanin" w:hAnsi="IRNazanin" w:eastAsia="IRNazanin"/>
          <w:color w:val="111111"/>
          <w:sz w:val="28"/>
          <w:sz w:val="28"/>
          <w:szCs w:val="28"/>
          <w:rtl w:val="true"/>
          <w:lang w:bidi="fa-IR"/>
        </w:rPr>
        <w:t xml:space="preserve">روان شد به مهمانسراى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سلطان زدندش به تیر</w:t>
      </w:r>
    </w:p>
    <w:p>
      <w:pPr>
        <w:pStyle w:val="BookText"/>
        <w:rPr/>
      </w:pPr>
      <w:r>
        <w:rPr>
          <w:rFonts w:ascii="IRNazanin" w:hAnsi="IRNazanin" w:eastAsia="IRNazanin"/>
          <w:color w:val="111111"/>
          <w:sz w:val="28"/>
          <w:sz w:val="28"/>
          <w:szCs w:val="28"/>
          <w:rtl w:val="true"/>
          <w:lang w:bidi="fa-IR"/>
        </w:rPr>
        <w:t xml:space="preserve">برون جست و خون از تنش مى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گفت و از هول جان مى دوید</w:t>
      </w:r>
    </w:p>
    <w:p>
      <w:pPr>
        <w:pStyle w:val="BookText"/>
        <w:rPr/>
      </w:pPr>
      <w:r>
        <w:rPr>
          <w:rFonts w:ascii="IRNazanin" w:hAnsi="IRNazanin" w:eastAsia="IRNazanin"/>
          <w:color w:val="111111"/>
          <w:sz w:val="28"/>
          <w:sz w:val="28"/>
          <w:szCs w:val="28"/>
          <w:rtl w:val="true"/>
          <w:lang w:bidi="fa-IR"/>
        </w:rPr>
        <w:t xml:space="preserve">که گر جستم از دست این تیر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موش و ویرانه پیرزن</w:t>
      </w:r>
    </w:p>
    <w:p>
      <w:pPr>
        <w:pStyle w:val="BookText"/>
        <w:rPr/>
      </w:pPr>
      <w:r>
        <w:rPr>
          <w:rFonts w:ascii="IRNazanin" w:hAnsi="IRNazanin" w:eastAsia="IRNazanin"/>
          <w:color w:val="111111"/>
          <w:sz w:val="28"/>
          <w:sz w:val="28"/>
          <w:szCs w:val="28"/>
          <w:rtl w:val="true"/>
          <w:lang w:bidi="fa-IR"/>
        </w:rPr>
        <w:t xml:space="preserve">نیرزد عسل جان من زخم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نکوتر بدوشاب خویش</w:t>
      </w:r>
    </w:p>
    <w:p>
      <w:pPr>
        <w:pStyle w:val="BookText"/>
        <w:rPr/>
      </w:pPr>
      <w:r>
        <w:rPr>
          <w:rFonts w:ascii="IRNazanin" w:hAnsi="IRNazanin" w:eastAsia="IRNazanin"/>
          <w:color w:val="111111"/>
          <w:sz w:val="28"/>
          <w:sz w:val="28"/>
          <w:szCs w:val="28"/>
          <w:rtl w:val="true"/>
          <w:lang w:bidi="fa-IR"/>
        </w:rPr>
        <w:t xml:space="preserve">خداوند از آن بنده خرسند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راضى به قسم خداوند نیست</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آرى قناعت راحت دین و دنیا و آخرت است و سبب امنیت درون و برون است، قناعت علّت بر جا ماندن مرز و حدود اجتماعى و باعث حفظ حقوق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دست خود به وضو و نوشتن براى حق و کمک به افتاده و برداشتن به پیشگاه معبود قناعت کنید، از قدم خود به صله رحم و رفتن به جنگ با دشمنان و رفتن براى یارى دادن به مظلوم قناعت نمائید، از چشم خود براى زیارت و تماشاى مناظر الهى و دیدن آثار و عجائب وجود خود قناعت نمائید، از شکم خود به خوردن حلال و از شهوات خویش به رختخواب شرعى قناعت کنید، و از زبان فقط به گفتن حق و از گوش تنها به شنیدن حق قناعت کنید و از مغز فقط به فکر صحیح بسنده کنید و از مال و روزى و ثروت و مکنت و جاه و جلال فقط به پاک آن قناعت نمائید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را هر کس از من بپذیرد و متقبّل شود، من نیز بهشت را براى او متکفل 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متقبل مى شوم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 النّاس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چیزى درخواست مکن</w:t>
      </w:r>
      <w:r>
        <w:rPr>
          <w:rFonts w:eastAsia="IRNazanin" w:cs="IRNazanin"/>
          <w:color w:val="111111"/>
          <w:sz w:val="28"/>
          <w:szCs w:val="28"/>
          <w:rtl w:val="true"/>
          <w:lang w:bidi="fa-IR"/>
        </w:rPr>
        <w:t>».</w:t>
      </w:r>
      <w:r>
        <w:rPr>
          <w:rStyle w:val="FootnoteAnchor"/>
          <w:rtl w:val="true"/>
        </w:rPr>
        <w:footnoteReference w:id="71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از آن پس هرگاه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مى افتاد، خود برمى داشت</w:t>
      </w:r>
    </w:p>
    <w:p>
      <w:pPr>
        <w:pStyle w:val="BookText"/>
        <w:rPr/>
      </w:pPr>
      <w:r>
        <w:rPr>
          <w:rFonts w:ascii="IRNazanin" w:hAnsi="IRNazanin" w:eastAsia="IRNazanin"/>
          <w:color w:val="111111"/>
          <w:sz w:val="28"/>
          <w:sz w:val="28"/>
          <w:szCs w:val="28"/>
          <w:rtl w:val="true"/>
          <w:lang w:bidi="fa-IR"/>
        </w:rPr>
        <w:t>و از كسى تمنا و خواهش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به اهل دلى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از خدا و بى نيازى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 قيس عنبرى، مى گفت چهار آيه در قرآن است چون شب بخوانم باكى برايم نيست كه چگونه شب را به سر برم و چون روز بخوانم باكى ندارم كه روز را چگونه بگذرانم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يَفْتَحْ اللهُ لِلنَّاسِ مِنْ رَّحْمَة فَلاَ مُمْسِكَ لَهَا وَمَا يُمْسِكْ فَلاَ مُرْسِلَ لَهُ مِنْ بَعْدِهِ وَهُوَ الْعَزِيزُ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درى كه او از رحمت به روى مردم مى گشايد، هيچ كس قادر به بستن نيست، و آن را كه او ببندد، كسى را قدرت باز كردن نيست و اوست خداى بى همتاى با اقتدار و دارنده حكمت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يَمْسَسْكَ اللهُ بِضُرّ فَلاَ كَاشِفَ لَهُ إِلاَّ هُوَ وَإِنْ يُرِدْكَ بِخَيْر فَلاَ رَادَّ لِفَضْلِهِ يُصِيبُ بِهِ مَنْ يَشَاءُ مِنْ عِبَادِهِ وَهُوَ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 تو ضررى خواهد، كسى قدرت دفع او را ندارد، مگر خودش و اگر خير و رحمتى خواهد، كسى قدرت ردّ آن فضل و رحمت را ندارد، فضل و رحمت او به هر كس از بندگان بخواهد مى رسد و او آمرزنده مهربان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فِى الاَْرْضِ إِلاَّ عَلَى اللهِ رِزْقُهَا وَيَعْلَمُ مُسْتَقَرَّهَا وَمُسْتَوْدَعَهَا كُلٌّ فِى كِتَاب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جنبنده اى در زمين نيست، مگر اين كه بر خداوند رزق و روزى آن است، و مى داند قرارگاه دائمى و موقت آن را و همه امورات موجودات در دفتر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بزودى بعد از سخنى آسانى قرار مى دهد</w:t>
      </w:r>
      <w:r>
        <w:rPr>
          <w:rFonts w:eastAsia="Amiri" w:cs="Amiri" w:ascii="Amiri" w:hAnsi="Amiri"/>
          <w:color w:val="111111"/>
          <w:sz w:val="28"/>
          <w:szCs w:val="28"/>
          <w:rtl w:val="true"/>
          <w:lang w:bidi="ar-SA"/>
        </w:rPr>
        <w:t>».</w:t>
      </w:r>
      <w:r>
        <w:rPr>
          <w:rStyle w:val="FootnoteAnchor"/>
          <w:rtl w:val="true"/>
        </w:rPr>
        <w:footnoteReference w:id="720"/>
      </w:r>
      <w:bookmarkStart w:id="293" w:name="pg16193_176323"/>
    </w:p>
    <w:p>
      <w:pPr>
        <w:pStyle w:val="Heading2"/>
        <w:numPr>
          <w:ilvl w:val="1"/>
          <w:numId w:val="1"/>
        </w:numPr>
        <w:rPr/>
      </w:pPr>
      <w:bookmarkStart w:id="294" w:name="__RefHeading___Toc2926340_1280447820"/>
      <w:bookmarkStart w:id="295" w:name="_Toc105"/>
      <w:bookmarkEnd w:id="293"/>
      <w:bookmarkEnd w:id="294"/>
      <w:r>
        <w:rPr/>
        <w:t>69</w:t>
      </w:r>
      <w:r>
        <w:rPr>
          <w:rtl w:val="true"/>
        </w:rPr>
        <w:t>ـ کم خورى و اعتدال در غذا</w:t>
      </w:r>
      <w:bookmarkEnd w:id="295"/>
    </w:p>
    <w:p>
      <w:pPr>
        <w:pStyle w:val="Heading3"/>
        <w:numPr>
          <w:ilvl w:val="2"/>
          <w:numId w:val="1"/>
        </w:numPr>
        <w:rPr/>
      </w:pPr>
      <w:bookmarkStart w:id="296" w:name="__RefHeading___Toc2926342_1280447820"/>
      <w:bookmarkStart w:id="297" w:name="_Toc106"/>
      <w:bookmarkEnd w:id="296"/>
      <w:r>
        <w:rPr>
          <w:rtl w:val="true"/>
        </w:rPr>
        <w:t>اشاره</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مَنْزوراً 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 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اش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کم خورى پرهیزگاران به عنوان صفتى پسندیده، اشاره مى کنند، کم خورى و اعتدال در غذا که از عِفاف آنها سرچشمه مى گیرد مسئله ساده اى نیست، مسئله اى است داراى ابعاد گوناگون جسمى، اخلاقى، عبادى، اجتماعى و غیره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بسیارى از امراض را پزشکان از پرخروى مى دانند، خصوصاً در عصر ما که تلاشهاى جسمى کم شده و ماشین جایگزین نیروى انسانى شده است، و این عدم تحرک موجب جمع شدن چربیها در بدن گردیده و کانونى از عفونت را به همراه مى آورد، بار قلب را این زوائد سنگین و کار کلیه را مشکل و به طور کلى سنگینى و</w:t>
      </w:r>
    </w:p>
    <w:p>
      <w:pPr>
        <w:pStyle w:val="BookText"/>
        <w:rPr/>
      </w:pPr>
      <w:r>
        <w:rPr>
          <w:rFonts w:ascii="IRNazanin" w:hAnsi="IRNazanin" w:eastAsia="IRNazanin"/>
          <w:color w:val="111111"/>
          <w:sz w:val="28"/>
          <w:sz w:val="28"/>
          <w:szCs w:val="28"/>
          <w:rtl w:val="true"/>
          <w:lang w:bidi="fa-IR"/>
        </w:rPr>
        <w:t xml:space="preserve">ناتوانى بدن را به همراه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تا سالم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 همین است چون کم خورى موجب سلامتى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اطباء گفته بود تجربه بیست سال پزشکى من در مورد سلامتى انسان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جسمانى و امساک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در گلستان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ملوک عجم طبیبى حاذق به خدمت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سالى در دیار عرب بود و کسى تجربه پیش او نیاورد و معالجه از وى نخواست پیش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گله کرد که بنده را براى معالجه اصحاب فرستاده اند و در این مدت کسى به من التفات نکرد تا خدمتى که بر بنده معین است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را طریقتى است که تا اشتها غالب نشود نخورند و هنوز اشتها باقى بوده که دست از طعام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موجب تندرستى، زمین ببوسید و رفت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رأس کلِّ داء و الحِمیَةُ رَأسُ کُلُّ دَواء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اساس هر بیمارى و پرهیز ریشه و سرآمد همه دواها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پزشکى، امّا از نظر اخلاقى نیز معلمین و اساتید اخلاق و رهروان راه حقیقت مرتباً و بدون استثناء سفارش و توصیه مى کنند، که کم خورید، تا نورانیت قلب و صفاى باطن پیدا کنید، نه این که به قدرى نخورید که به ضعف کشیده شوید و به بیمارى مبتلا گردید و به تعبیر عامیانه آن قدر عقب رویم که از آن طرف بیفتیم، بلکه مراد آنها پرهیز از پرخورى است همینطور که پرخورى مانع تحرک و کار عبادت است، کم خورى که مایه ضعف شود، نیز مانع تحرک و عبادت، مى باشد، از این رو مولى از جمله صفات متقیان کم خوراکى را مى شمارند، نه بى خوراکى را، زیرا قوام جسم و بدن و روح انسان خوراک و غذا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تعادل در هر کارى و به خصوص در غذا خوردن پسندیده است، نه بى</w:t>
      </w:r>
    </w:p>
    <w:p>
      <w:pPr>
        <w:pStyle w:val="BookText"/>
        <w:rPr/>
      </w:pPr>
      <w:r>
        <w:rPr>
          <w:rFonts w:ascii="IRNazanin" w:hAnsi="IRNazanin" w:eastAsia="IRNazanin"/>
          <w:color w:val="111111"/>
          <w:sz w:val="28"/>
          <w:sz w:val="28"/>
          <w:szCs w:val="28"/>
          <w:rtl w:val="true"/>
          <w:lang w:bidi="fa-IR"/>
        </w:rPr>
        <w:t xml:space="preserve">خوراکى و نه پرخوراکى که به اسراف و تبذیر منجر شود، بى خوراکى انسان را به سستى و ضعف مى کشاند، و پرخورى موجب اسراف مى گردد و اسراف کنندگان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الْمُسْرِفِینَ هُمْ أَصْحَابُ النَّارِ</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 همچنین پرخورى باعث تبذیر مى شود و اهل آن برادران شیطان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دین اسلام جامع ترین وکاملترین ادیان است و باید به تمام شئون انسان رسیدگی کند جامعترین و کوتاه ترین تعریف دربارهء دین و مذهب این است که دین آئین حیات و آئین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از سوره انفال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اِسْتَجیبُوا لِلّه وَ لِلرَّسُولِ اِذا دَعاکُمْ لِما یُحْییکُم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 اید خدا و رسول او را هنگامى که شما را به سوى آنچه به شما حیات و زندگى مى بخشد دعوت مى کنند، اجابت کنید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ما را به چیزى دعوت مى کنند که ما را حیات مى بخشد و این حیات اعم از مادى و معنوى است، از این رو باید هم به امور زندگى مادى و دنیوى که خوردن و آشامیدن است برسد و هم به امور معنوى و اخروى بپردازد</w:t>
      </w:r>
      <w:r>
        <w:rPr>
          <w:rStyle w:val="FootnoteAnchor"/>
          <w:rtl w:val="true"/>
        </w:rPr>
        <w:footnoteReference w:id="725"/>
      </w:r>
      <w:r>
        <w:rPr>
          <w:rFonts w:ascii="IRNazanin" w:hAnsi="IRNazanin" w:eastAsia="IRNazanin"/>
          <w:color w:val="111111"/>
          <w:sz w:val="28"/>
          <w:sz w:val="28"/>
          <w:szCs w:val="28"/>
          <w:rtl w:val="true"/>
          <w:lang w:bidi="fa-IR"/>
        </w:rPr>
        <w:t>و بحث ما در این فراز راجع به قسمت اول و یکى از مسائل زندگى مادى است که بى ارتباط با</w:t>
      </w:r>
    </w:p>
    <w:p>
      <w:pPr>
        <w:pStyle w:val="BookText"/>
        <w:rPr/>
      </w:pPr>
      <w:r>
        <w:rPr>
          <w:rFonts w:ascii="IRNazanin" w:hAnsi="IRNazanin" w:eastAsia="IRNazanin"/>
          <w:color w:val="111111"/>
          <w:sz w:val="28"/>
          <w:sz w:val="28"/>
          <w:szCs w:val="28"/>
          <w:rtl w:val="true"/>
          <w:lang w:bidi="fa-IR"/>
        </w:rPr>
        <w:t>زندگى اخروى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مصباح الشریعة و مفتاح الحقیقة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الاَکْلِ مَحْمُودٌ فى کُلِّ حال وَ عِنْدَ کُلِّ قَوْم لأَنّ فیه مَصْلحةً للظّاهرِ وَ الباطِن وَ المَحْمُود مِنَ المَاکُولات اَرْبَعَةٌ، ضَرُورةٌ و عُدّة و فُتُوح و قُوَّة، فالاَکْل الضّرورى للأصْفِیاء و العُدَّة لقوام الاَتْقیاء و الفُتُوحُ لِلمُتَوَکّلین و القُوَّةُ لِلمؤمنین وَ لَیسَ شىءٌ أضَرَّ عَلى قلب المؤمن مِنْ کَثْرَةِ الاَکْلِ فَیُورِثُ شَیئَین قَسْوَةُ القَلْبِ وَ هَیَجانُ الشَّهْوَةِ والجوع إدامُ لِلمؤمنین وَ غَذاءٌ لِلرُّوح و طَعامٌ لَلْقَلْبِ وَ صحَّة لَلْبَدَنْ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 در هر حالى و نزد هر قوم و دسته اى پسندیده است، زیرا در آن صلاح و خیر ظاهر و باطن است و آنچه از انواع خوردنیها مطلوب و پسندیده است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خوردن ضرورى، که آن برای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فراد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خوردن عدّة که به معناى مهیا شدن براى امر دیگر است و این براى پرهیزگاران است که خوراک را مقدمه انجام وظیفه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خوردن فتوح که وسیله گشایش امور تکیه کنندگان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خوردن قوّت است که براى توانائى و نیرو گرفتن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زیان آورتر بر قلب مؤمن از پرخورى نیست، که موجب قساوت و سنگدلى قلب و هیجان و شعلهور شدن شهوت مى شود و گرسنگى خورشت مؤمنین و غذاى روح و طعام قلب و سلامتى بدن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شرح بیشتر کلمات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سه مرتبه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 بار به منظور لذت بردن از غذا و طعام است و بس و این موافق طبع حیوانات است که تا آنجا که از غذا لذّت مى برند، مى خورند و هیچ گونه رعایت بهداشت و تندرستى و یا ملاحظه روحانیت و معنویت نمى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منظور لذت بردن از خوراکى با حفظ بهداشت تن، و در این مقام هر دو جنبه رعایت مى شود، و اشخاصى که این طور هستند در اثر علوم پزشکى و بهداشتى و یا تجربه مقّیدند که خوردن و التذاذ از طعام بیش از حدود بهداشتى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منظور حفظ روحانیت و براى توفیق در انجام وظائف الهى، و در این مرتبه است که چهار نوع مزبور متصوّر مى شود و به اختلاف مقامات اصفیاء، اتقیاء، متوکلین، مؤمنین نیّت و مقصود در خوردن متفاوت خواهد 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آن کتاب شریف در ادامه روایاتى را از بزرگان دین نقل مى کند که اشاره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آدم ظرفى را پر نکرد که بدتر از شکمش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مایه قساوت قلب و بدبختى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لُقْمَة مَعَ الضّرُورَةِ اِلَیْها أحَبُّ ألَىَّ مِنْ قِیامِ عِشْرینَ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کردن لقمه اى با این که نیاز به آن است، محبوب تر است نزد من از عبادت بیست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پیامبر الهى، به اثر آن لقمه آگاه تر است، تا ما که بى خبریم گاه آن لقمه اثرى مى گذارد که عبادت بیست شب نمى تواند اثر آن را خنثى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یک معده چیزى مى خورد و منافق در هفت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مؤمن یک شکم مى خورد و منافق هفت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کم خورى مؤمن و پرخورى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مراد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شهوت جنسى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مریض نمى شود، به شدیدتر از قساوت و نفسى مریض و بیمار نمى گردد، به سخت تر از بُغْض گرسنگى و این دو بیمارى دو مهارند براى مطرود شدن و دور گشتن از رحمت الهى و نزدیک شدن به شقاوت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قدم براى مهیا شدن در مسیر سیر و سلوک، پرهیز کردن از خوردن بیش از حدّ لازم است تا بتوان همیشه خود را مهیاى خضوع و خشوع و عبادت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 خوردن و اعتدال در آن، باید مثل همه کارها به اسوه هاى اخلاق و راهیان راه الهى توجه کرد، پیامبران و اولیائى که با روش و سیر خود راه را به ما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159</w:t>
      </w:r>
      <w:r>
        <w:rPr>
          <w:rStyle w:val="FootnoteAnchor"/>
          <w:rtl w:val="true"/>
        </w:rPr>
        <w:footnoteReference w:id="728"/>
      </w:r>
      <w:r>
        <w:rPr>
          <w:rFonts w:ascii="IRNazanin" w:hAnsi="IRNazanin" w:eastAsia="IRNazanin"/>
          <w:color w:val="111111"/>
          <w:sz w:val="28"/>
          <w:sz w:val="28"/>
          <w:szCs w:val="28"/>
          <w:rtl w:val="true"/>
          <w:lang w:bidi="fa-IR"/>
        </w:rPr>
        <w:t>در مورد چند پیامبر بزرگوار الهى چنین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موسى کلیم اللّه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إِنِّى لِمَا أَنزَلْتَ إِلَىَّ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آنچه از خیر و نیکوئى برایم فرستادى فقیر و محتاجم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سوگند به خدا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نخواسته بود، مگر نانى را که بخورد، زیرا گیاه زمین را مى خورد، و به جهت لاغرى بیش از اندازه، سبزى گیاه از زیر پوست او دیده مى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مزامیر و زبور و خواننده اهل بهشت است مى فرماید به دست خود از لیف خرما زنبیل مى بافت</w:t>
      </w:r>
      <w:r>
        <w:rPr>
          <w:rStyle w:val="FootnoteAnchor"/>
          <w:rtl w:val="true"/>
        </w:rPr>
        <w:footnoteReference w:id="730"/>
      </w:r>
      <w:r>
        <w:rPr>
          <w:rFonts w:ascii="IRNazanin" w:hAnsi="IRNazanin" w:eastAsia="IRNazanin"/>
          <w:color w:val="111111"/>
          <w:sz w:val="28"/>
          <w:sz w:val="28"/>
          <w:szCs w:val="28"/>
          <w:rtl w:val="true"/>
          <w:lang w:bidi="fa-IR"/>
        </w:rPr>
        <w:t>و به همنشینان خویش</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در فروختن آنها مرا کمک مى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مرادش این بود که کدامیک مى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بهاى آنها براى خود غذا تهیه مى کرد که یک عدد نان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پشتى خود قرار داده و لباس خشن مى پوشید و طعام سفت مى خورد و خورش او گرسنگى بود</w:t>
      </w:r>
      <w:r>
        <w:rPr>
          <w:rStyle w:val="FootnoteAnchor"/>
          <w:rtl w:val="true"/>
        </w:rPr>
        <w:footnoteReference w:id="731"/>
      </w:r>
      <w:r>
        <w:rPr>
          <w:rFonts w:ascii="IRNazanin" w:hAnsi="IRNazanin" w:eastAsia="IRNazanin"/>
          <w:color w:val="111111"/>
          <w:sz w:val="28"/>
          <w:sz w:val="28"/>
          <w:szCs w:val="28"/>
          <w:rtl w:val="true"/>
          <w:lang w:bidi="fa-IR"/>
        </w:rPr>
        <w:t xml:space="preserve">و چراغ او در شب روشنائى ماه بود و سایه بان او در زمستان مشرق و مغربها زمین بود، یعنى جائى بود که آفتاب مى تابید و خانه اى براى سکونت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از مشرق صبح و مغرب عصر باشد چنانکه مرحوم خوئى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و سبزى خوشبوى او گیاهى بود، که زمین براى چهارپایان مى رویاند، نه زنى داشت که او را به فتنه و تباهکارى افکند و نه فرزندى که او را اندوهگین سازد و نه دارائى که او را از توجه به خدا بازدارد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طمعى که او را خوار کند، مرکب او دوپا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خدمتکار او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کارى را خود انجام مى داد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پیامبر خاتم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لقمه دنیا را به اطراف دندان مى خورد نه به پرى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دنیا زیادتر از آنچه را که ناچار به استفاده بود، فرانمى گرفت، و یا مراد از به اطراف دندان خوردن، این است که غذاى سخت و خشک مثل نان خشک مى خورد، که با دندانهاى محکم آسیا جویده و خُرد مى شود</w:t>
      </w:r>
    </w:p>
    <w:p>
      <w:pPr>
        <w:pStyle w:val="BookText"/>
        <w:rPr/>
      </w:pPr>
      <w:r>
        <w:rPr>
          <w:rFonts w:ascii="IRNazanin" w:hAnsi="IRNazanin" w:eastAsia="IRNazanin"/>
          <w:color w:val="111111"/>
          <w:sz w:val="28"/>
          <w:sz w:val="28"/>
          <w:szCs w:val="28"/>
          <w:rtl w:val="true"/>
          <w:lang w:bidi="fa-IR"/>
        </w:rPr>
        <w:t xml:space="preserve">نه چیزهاى نرم که با تمام دهان خورده مى شود و دنیا را به گوشه چشم نمى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آدمهائى که حسرت آن دارند و دل به آن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بدن لاغرتر و از جهت شکم گرسنه ترین اهل دنیا بود، دنیا به او پیشنهاد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بوسیله جبرئیل اختیار کردن دنیا را به او پیشنهاد فرمود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از قبول آن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روى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آنکه سفره اندازد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غذا مى خورد و مانند نشستن بنده مى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مى نشست و پا روى پا نمى انداخت</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به دست خود پارگى کفشش را دوخته و جامه اش را وصله مى کرد و بر خر برهنه سوار مى شد و پشت سر خویش دیگرى را سوار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در شرح کلمات فوق در مورد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فرعون که به حال ترس خارج شد، بدون مرکب و توشه بود، گاه زمین مى خورد و گاه بلند مى شد، تا این که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فاصله شهر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به قولى هشت روز بوده، با پاى برهنه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سفرش به جز گیاه صحرا و روئیدنیهاى زمین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در مورد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است که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در صبح گرده نانى از جو و در عصر نیز گرده نانى از جو روزیم گردان، و بیشتر از این به من مده که طغیان مى کنم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مورد ابراهیم خلیل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پشمین و غذایش از جو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یحیى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از لیف خرما و غذایش برگ درخت بود،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غذایش را از طریق زنبیل بافى با لیف خرما مانند پدرش به دست</w:t>
      </w:r>
      <w:bookmarkStart w:id="298" w:name="pg16193_176331"/>
    </w:p>
    <w:p>
      <w:pPr>
        <w:pStyle w:val="BookText"/>
        <w:rPr/>
      </w:pPr>
      <w:bookmarkEnd w:id="298"/>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p>
    <w:p>
      <w:pPr>
        <w:pStyle w:val="Heading3"/>
        <w:numPr>
          <w:ilvl w:val="2"/>
          <w:numId w:val="1"/>
        </w:numPr>
        <w:rPr/>
      </w:pPr>
      <w:bookmarkStart w:id="299" w:name="__RefHeading___Toc2926344_1280447820"/>
      <w:bookmarkStart w:id="300" w:name="_Toc107"/>
      <w:bookmarkEnd w:id="299"/>
      <w:r>
        <w:rPr>
          <w:rtl w:val="true"/>
        </w:rPr>
        <w:t>مقدار کم خوراکى</w:t>
      </w:r>
      <w:bookmarkEnd w:id="300"/>
    </w:p>
    <w:p>
      <w:pPr>
        <w:pStyle w:val="BookText"/>
        <w:rPr/>
      </w:pPr>
      <w:r>
        <w:rPr>
          <w:rFonts w:ascii="IRNazanin" w:hAnsi="IRNazanin" w:eastAsia="IRNazanin"/>
          <w:color w:val="111111"/>
          <w:sz w:val="28"/>
          <w:sz w:val="28"/>
          <w:szCs w:val="28"/>
          <w:rtl w:val="true"/>
          <w:lang w:bidi="fa-IR"/>
        </w:rPr>
        <w:t>مقدار آن را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 عالم بشریت معین کرده است، در عدة الداعى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در غذا خوردن حساب مى کند چند لقمه بخورد که توانائى او حفظ شود و اگر بخواهد بخورد معده را سه قسمت مى کند، یک سوم براى غذا، یک سوم براى نوشیدنى، و یک سوم براى 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بزرگ این قسمت از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شنید، از حکمت آن حضرت تعجب مى کرد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مراتب خوردن را به هفت رسانده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مقدارى که بتواند شخص زندگى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مقدارى زیاد کند که بتواند روزه بگیرد و نماز ایستاده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 واجب زندگى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مرتبه از واجبات خوردن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مقدارى زیاد کند که بتواند مستحبات و نوافل را به جاى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مقدارى زیاد کند که قدرت بر کسب براى گسترش زندگى پیدا کند، و این دو مرتبه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مقدار ثلث معده غذا خورد که این جائز است و همان است که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مقدار زیادترى خورد به طورى که بدن سنگین شود و خواب زیاد گردد و این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به اندازه اى زیاد خوردن که ضرر داشته باشد و این شکم پرستى و پرخورى است که از آن نهى شده است و این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خوئى در شرح خود مى گویند ممکن است مرتبه اول را در دوم و سوم را در چهارم ادغام نمود</w:t>
      </w:r>
      <w:r>
        <w:rPr>
          <w:rFonts w:eastAsia="IRNazanin" w:cs="IRNazanin"/>
          <w:color w:val="111111"/>
          <w:sz w:val="28"/>
          <w:szCs w:val="28"/>
          <w:rtl w:val="true"/>
          <w:lang w:bidi="fa-IR"/>
        </w:rPr>
        <w:t>).</w:t>
      </w:r>
      <w:r>
        <w:rPr>
          <w:rStyle w:val="FootnoteAnchor"/>
          <w:rtl w:val="true"/>
        </w:rPr>
        <w:footnoteReference w:id="735"/>
      </w:r>
      <w:bookmarkStart w:id="301" w:name="pg16193_176332"/>
    </w:p>
    <w:p>
      <w:pPr>
        <w:pStyle w:val="Heading3"/>
        <w:numPr>
          <w:ilvl w:val="2"/>
          <w:numId w:val="1"/>
        </w:numPr>
        <w:rPr/>
      </w:pPr>
      <w:bookmarkStart w:id="302" w:name="__RefHeading___Toc2926346_1280447820"/>
      <w:bookmarkStart w:id="303" w:name="_Toc108"/>
      <w:bookmarkEnd w:id="301"/>
      <w:bookmarkEnd w:id="302"/>
      <w:r>
        <w:rPr>
          <w:rtl w:val="true"/>
        </w:rPr>
        <w:t>فوائد کم خورى و مضرات پرخورى</w:t>
      </w:r>
      <w:bookmarkEnd w:id="30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کم خورى موجب سلامتى و اعتدال جسمى و روحى مى شود ـ چنانکه در ذیل همین فراز از خطبه توضیح دادیم تمام پزشکان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مؤثر و مهم در سلامتى جسم کم خوراکى است و عامل بسیارى از سکته ها و مرگهاى زودرس پرخورى است، روانشناسان و روانپزشکان نیز یکى از عوامل به هم خوردگى اعتدال روحى و اضطرابات و کسالتها را پرخورى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الغذاءِ کَرَمُ النّفس و أدْوَم للصّحة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خورى موجب کرامت نفس و دوام سلامتى است</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 جاى دیگر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غذایش زیاد شد، سلامتى او کم مى شود و سختى و ناراحتى بر نفس او زیاد مى گردد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در جاى دیگر مى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 طعامُه قَلّ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غذایش کم شد دردهایش کم مى شود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مرحوم خوئى در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خطبه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به ده چیز که فوائد گرسنگى و کم خورى است از احیاء العلوم غزالى اشاره مى کند در فائده نهم درباره صحت بدن و سلامت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بیمارى زیاده خورى و زیاد شدن أخلاط در معده و عروق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سقراط حکیم کم خوراک بود و وقتى در این باره از او سؤال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الأَکْلَ لَلْحَیاةِ وَ لَیْسَ الحَیاةُ لِلأکْل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براى زنده ماندن است نه زنده ماندن براى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دیگر مى خوریم تا زندگى کنیم نه زندگى مى کنیم</w:t>
      </w:r>
    </w:p>
    <w:p>
      <w:pPr>
        <w:pStyle w:val="BookText"/>
        <w:rPr/>
      </w:pPr>
      <w:r>
        <w:rPr>
          <w:rFonts w:ascii="IRNazanin" w:hAnsi="IRNazanin" w:eastAsia="IRNazanin"/>
          <w:color w:val="111111"/>
          <w:sz w:val="28"/>
          <w:sz w:val="28"/>
          <w:szCs w:val="28"/>
          <w:rtl w:val="true"/>
          <w:lang w:bidi="fa-IR"/>
        </w:rPr>
        <w:t>تا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جزائرى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آمده که حکیمى نصرانى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چیزى از طبّ و پزشکى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پروردگار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در سنت پیامبر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ألاِسْرافُ فِى الاَکْلِ رَأسُ کُلِّ داء وَ الحِمیةَ منه رَأْس کُلِّ دَواء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در خوردن سرآمد هر مرض و پرهیز از خوردن سرآمد هر دوائى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نصرانى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کتاب پروردگار شما و سنّت پیامبر شما، از طبّ جالینوس چیزى را جا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تمام دستورات جالینوس در همان دو جمله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جزائرى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اگر از اهل قبور سؤال شود، سبب مرگ شما چه بود؟ اکثر آنها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سنگینى ناشى از خوردن</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یکى از دانشمندان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سنگ قبرها را خواندم، دیدم اکثر آنها در ماه شوال فوت کرده اند مى دانید چرا؟ زیرا بعد از ماه رمضان بدون رویه پرخورى کرده اند و این واقعیتى است گرچه او به شوخى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کم خورى مایه بیدارى و استفاده از فرصتها است ـ بسیار تجربه شده که غالب خوابها ناشى از پرخورى است، چه بسیار فعالیتها و مطالعه ها و کسب و کارها و استفاده از فرصتها که با خواب بعد از پرخورى از بین مى رود، چه بسیار عبادتها خصوصاً نماز شبها که با پرخورى سر شب از دست مى رود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سیر خورد، آب زیاد مى آشامد و آشامیدن آب زیاد موجب کثرت خواب مى شود و در کثرت خواب تلف شدن عمر است که نفیس ترین</w:t>
      </w:r>
    </w:p>
    <w:p>
      <w:pPr>
        <w:pStyle w:val="BookText"/>
        <w:rPr/>
      </w:pPr>
      <w:r>
        <w:rPr>
          <w:rFonts w:ascii="IRNazanin" w:hAnsi="IRNazanin" w:eastAsia="IRNazanin"/>
          <w:color w:val="111111"/>
          <w:sz w:val="28"/>
          <w:sz w:val="28"/>
          <w:szCs w:val="28"/>
          <w:rtl w:val="true"/>
          <w:lang w:bidi="fa-IR"/>
        </w:rPr>
        <w:t>جواهر و سرمایه انسان است که با آن تجارت کرده و براى آخرتش توشه برمى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اسرائیل غذا را زیاد نکنید، زیرا کسى که غذایش را زیاد کرد، خوابش نیز زیاد مى گردد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 خورى موجب صفاى روح و نشاط روان است ـ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طَعْمَه صَحّ بَطْنُه وَ صَفا قَلْبُه و مَن کَثُرَ طَعْمُه سَقُمَ بَطْنُه وَ قَسا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غذایش کم شد، شکمش سالم و قلبش باصفا مى گردد و کسى که غذایش زیاد شد، شکمش مریض و قلبش قسى مى گردد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کم خوراکى از چیزهائى است که اگر خداوند به بنده اى محبت ورزد به او عنایت کند، 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سُبحانه صَلاحُ عَبْدِه اَلْهَمَه قِلّةُ الکلامِ و قَلَّةَ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خداوند سبحان خیر و صلاح بنده اش را خواهد، کمى سخن و کمى غذا و کمى خواب را به او الهام کند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کم خورى موجب عدم اسراف و تبذیر است ـ بسیارى از پرخوریها باعث اسرافها و تبذیرها است اگر به اندازه کفاف انسان داشته باشد که بخورد دیگر چیزى باقى نمى ماند که به اسراف و تبذیر منجر شود 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الاَکْلِ مِنَ العَفافِ وَ کَثْرتهُ مِنَ الاَسْراف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خوراکى از عفت و پرخورى از موارد اسراف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کم خورى زاینده حکمت و دانش در قلب است ـ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یَنْتَحِل الحَکْمَةُ عَنْدَ خُلُوّ البَطْنُ یُمَجّ مِن الحِکمَةِ عِنْد اَمْتِلاءِ البَطْن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در موقع خالى بودن شکم داراى حکمت و دانش مى شود،</w:t>
      </w:r>
    </w:p>
    <w:p>
      <w:pPr>
        <w:pStyle w:val="BookText"/>
        <w:rPr/>
      </w:pPr>
      <w:r>
        <w:rPr>
          <w:rFonts w:ascii="IRNazanin" w:hAnsi="IRNazanin" w:eastAsia="IRNazanin"/>
          <w:color w:val="111111"/>
          <w:sz w:val="28"/>
          <w:sz w:val="28"/>
          <w:szCs w:val="28"/>
          <w:rtl w:val="true"/>
          <w:lang w:bidi="fa-IR"/>
        </w:rPr>
        <w:t>قلب خالى از حکمت مى شود در وقتى که شکم پر مى شود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در بعضى روایات دارد، که حتى اگر شکم از چیزهاى مباح و حلال پر شود، قلب از تشخیص صلاح و فساد خود باز مانده و کور مى شود، یعنى اثر وضعى پرخورى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مَلِىء البَطْنُ مِنَ المُباح عَمِىَ القَلْب عن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شکم از مباح پر مى شود قلب از تشخیص نیک و بد خود و دیدن راه از چاه کور مى شود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کورى قلب یعنى عدم اکتساب معرفت و حکمت زیرا مبدأ علم پذیرى قلب و دل و روح انسانى است اگر کور شود از کسب علم حقیقى محروم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فِطنَةَ مَعَ بِطنَة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فطانت و فهم با شکم پرستى جمع نمى شود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کم خورى موجب اسارت نفس و عدم ارتکاب معصیت و عدم هیجان شهوت است ـ از عوامل کنترل هواهاى نفسانى کم خورى و گرسنگى است حتى علماى اخلاق براى کسانى که هنوز وسیله ازدواج آنها فراهم نشده ولى تحریک مى شوند، روزه را توصیه مى کنند، سرّ آن هم روشن است که روزه موجب عدم تحریک قواى شهوانى و یا کاستن از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یاور بر اسارت نفس و شکستن عادت نفس، گرسنگى کشیدن است</w:t>
      </w:r>
      <w:r>
        <w:rPr>
          <w:rFonts w:eastAsia="IRNazanin" w:cs="IRNazanin"/>
          <w:color w:val="111111"/>
          <w:sz w:val="28"/>
          <w:szCs w:val="28"/>
          <w:rtl w:val="true"/>
          <w:lang w:bidi="fa-IR"/>
        </w:rPr>
        <w:t>».</w:t>
      </w:r>
      <w:r>
        <w:rPr>
          <w:rStyle w:val="FootnoteAnchor"/>
          <w:rtl w:val="true"/>
        </w:rPr>
        <w:footnoteReference w:id="74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براى قلب مؤمن زیان بارتر از پرخورى نیست و آن دو چیز به ارث مى گذارد قساوت قلب و هیجان 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شىءٌ أضَرّ لَقَلبِ المُؤمِن مِنْ کثرة الاَکْل وَ هِىَ مُورثَة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و هَیَجانُ الشَّهوة</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در روایتى از مولى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عَونِ المَعاصِى الشّبَع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یاور بر معاصى، سیرى و پرخورى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کم خورى سبب توفیق در انجام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پرخورى کند پرخوابى کند و هر کس پرخوابى کند، نماز کم خواند و کسى که کم نماز خواند و به عبادت کم مشغول شده نام او جزو غافلین از یاد حق نوشته مى شود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در روایت است که وقتى جبرئیل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خزائن دنیا را به او عرضه کرد، تا انتخاب کند و پیامبر از انتخاب آن امتناع کردند،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روزى گرسنه و روزى سیر باشم، روزى را که گرسنه ام به تضرع و سؤال از پروردگارم مى پردازم و روز سیرى را شکر و حمد او گذارم،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وُفِّقْتَ لکلِّ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براى هر کار خیرى موفق باشى</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کم خورى اشتیاق و علاقه ملائکه را به دنبال دارد ـ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تسبیح و تمجیدش زیاد گردید و طعام و نوشیدنى و خوابش کم شده ملائکه به سوى او اشتیاق و شوق پیدا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تأیید مى کنند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کم خورى موجب تداوم حیات قلب و پرخورى موجب میراندن آن است ـ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تُمیتُوا القلوب بکثرَةِ الطّعام و الشَّراب فانَّ القلبَ یَمُوتُ کالزّرع اذا کثر علیه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را با زیادى غذا و نوشیدنى نمیرانید، زیرا قلب مثل زراعتى است که وقتى زیاد آب بر آن رود مى میرد</w:t>
      </w:r>
      <w:r>
        <w:rPr>
          <w:rFonts w:eastAsia="IRNazanin" w:cs="IRNazanin"/>
          <w:color w:val="111111"/>
          <w:sz w:val="28"/>
          <w:szCs w:val="28"/>
          <w:rtl w:val="true"/>
          <w:lang w:bidi="fa-IR"/>
        </w:rPr>
        <w:t>».</w:t>
      </w:r>
      <w:r>
        <w:rPr>
          <w:rStyle w:val="FootnoteAnchor"/>
          <w:rtl w:val="true"/>
        </w:rPr>
        <w:footnoteReference w:id="75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رسول گرامى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قلبهاى خود را با کمى خنده و کمى</w:t>
      </w:r>
    </w:p>
    <w:p>
      <w:pPr>
        <w:pStyle w:val="BookText"/>
        <w:rPr/>
      </w:pPr>
      <w:r>
        <w:rPr>
          <w:rFonts w:ascii="IRNazanin" w:hAnsi="IRNazanin" w:eastAsia="IRNazanin"/>
          <w:color w:val="111111"/>
          <w:sz w:val="28"/>
          <w:sz w:val="28"/>
          <w:szCs w:val="28"/>
          <w:rtl w:val="true"/>
          <w:lang w:bidi="fa-IR"/>
        </w:rPr>
        <w:t>خوردن زنده کنید و با گرسنگى آن را پاک کنید تا صاف و رقیق شود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از بعضى روایات مى توان استفاده کرد که کم خورى موجب روشنائى نور معرفت در قلب و پرخورى موجب خاموشى آن است، همان نور معرفت فطرى که خداوند براى تشخیص صلاح و فساد در نهاد هر انسانى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قلب با کم خورى از کسب معرفت و حکمت و دانش باز مى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اینجا مى گوئیم اگر کار از حد بگذرد قلب مى میرد،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تَشْبَعُوا فَیطفَىء نُورٌ المعرفة مِنْ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 را پر نکنید که نور معرفت و شناخت از سرزمین قلبهاى شما خاموش مى شود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کم خورى موجب ورود به مقامات عالى و ملکوت آسمانها و زمین و در مقابل پرخورى مانع آن است 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مَلَکُوتُ السَّمواتِ وَ الاَرْضِ مَنْ مَلأَبَطنُه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شکمش را پر کرد، داخل ملکوت آسمانها و زمین نمى شود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کنایه از این که ترقى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کم خورى مایه نزول رحمت خداوندى و پرخورى مایه غضب الهى و دورى از خداوند و رحمت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شىء اَبْغَضُ اَلَى اللّهِ مِنْ بَطْنِ مَمْلُوّ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چیزى نزد خداوند مبغوض تر از شکم پر نیست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شبیه به این روایت که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نیز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75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الخَلقِ من اللّه اذا ما إمتلا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شکم کسى پر شود، در این لحظه دورترین مخلوق به خداوند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کم خورى موجب رقّت قلب و تأثیر موعظه در آن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فُضُول المطعم فَإنَّه یَسُمُّ القلبُ بالفَضلة و یُبْطىء بالجوارحِ عن الطّاعةِ و یَصَمّ الهِمَمُ عن سِماع المَوعِظَة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پرخورى و زیادى غذا زیرا قلب با زیادى غذا متأثر و مسموم مى شود، و جوارح از طاعت خدا کند مى گردد و همتها از شنیدن موعظه سنگینى مى کند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کم خورى مایه اندیشه و فکر مستقیم و صحیح مى گردد و پرخورى موجب حماقت و نادانى و عدم تفکر صحیح و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من هنگامى که معده پر شد، تفکر به خواب مى رود و حکمت و دانش لال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راهنمائى و روشنائى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اعضاء و جوارح از عبادت باز مى ماند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مولى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فى أکْلِه کَثُرَتْ صِحَّتُه وَ صَلُحَتْ فِکْرَتُه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میانه روى در خوردن پیشه کند سلامتى او افزون و فکرش نیک مى گردد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کم خورى مایه حال دعا و مناجات و راز و نیاز است و پرخورى میراننده این حال ـ این مسئله شاید به تجربه ثابت شده چه بسا کسانى ارده کنند شب جمعه مشغول دعا و راز و نیاز باشند ولى در اثر پرخورى حال دعا به آنها دست نمى دهد، بلکه آنچه به آنها دست مى دهد حالت خواب و چرت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شیطان انسان را به وسیله پرخورى از مشغول شدن به عبادت و حال انابة بازمى دارد، در حدیثى آمده که گفتگوئى بین حضرت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 حدیث حضرت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گفت این چیزهائى که به تو آویزان 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شهواتى است که فرزندان آدم را با آنها مشغول مى کنم حضرت فرمود آیا از اینها چیزى براى من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بسا مى شود که سیر غذا مى خورى و تو را مشغول مى کنیم و از نماز و ذکر باز مى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دیگر شکم خود را از غذا پر نکنم، شیطان نیز گفت قسم به خدا که هرگز مسلمانى را نصیحت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فرار را یاد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خدا قسم بر گردن جعفر و آل او است که شکمهایشان را هرگز پر از طعام نکنند و به خدا قسم بر گردن جعفر و آل جعفر است که عملى هرگز براى دنیا انجام ندهند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کم خورى موجب بقاء ورع و تقوى و پرخورى موجب فساد تقوى و مایه طغیان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اِدْمانُ الشِّبَع یورثُ الأَشر و یُفْسِد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پرخورى، موجب طغیان و سرکشى و فاسد کردن پرهیزکارى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قَرینُ الوَرَعِ الشِّبَع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پرخورى و سیرى، بد همنشینى براى پرهیزکارى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کم خورى و گرسنگى موجب سیرى در قیامت و پرخورى مایه گرسنگى در قیامت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طَوى و جاعَ اولئک الذین یَشْبَعُون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کسى که دامنه خوردن را جمع کند و گرسنگى</w:t>
      </w:r>
    </w:p>
    <w:p>
      <w:pPr>
        <w:pStyle w:val="BookText"/>
        <w:rPr/>
      </w:pPr>
      <w:r>
        <w:rPr>
          <w:rFonts w:ascii="IRNazanin" w:hAnsi="IRNazanin" w:eastAsia="IRNazanin"/>
          <w:color w:val="111111"/>
          <w:sz w:val="28"/>
          <w:sz w:val="28"/>
          <w:szCs w:val="28"/>
          <w:rtl w:val="true"/>
          <w:lang w:bidi="fa-IR"/>
        </w:rPr>
        <w:t>کشد، آنها کسانى هستند که روز قیامت سیر هستند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در روایتى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شَبَعاً اکثرهم جُوعاً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بیشتر سیر هستند، روز قیامت بیشتر گرسنه اند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کم خورى و گرسنگى سبب لذّت بردن از طعام است به خلاف 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تجربهاثبات شده که اگر انسان گرسته باشد همیشه با اشتها است و غذا به دهان او طعم مى کند، ولى اگر سیر باشد، و بخواهد چیزى خورد آنقدر احساس لذّت نمى کند لذا لقمه هاى آخر انسان که در حال سیرى است، لذتى مانند لقمه هاى اول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انسانى که کم خوراک است و خود را گرسنه نگاه مى دارد به یاد گرسنگى فقراء و مساکین نیز هست، وقتى درد گرسنگى را کشید، درد گرسنگان را احساس مى کند و انگیزه اى بر یارى آنها و دعوت آنها بر سر سفره و اطعام کردن آنها مى شود به خلاف فرد سیر و پرخورى که بى درد است و احساس رنج و درد گرسنگان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وقتى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گرسنگى مى کشى، در حالى که کلید خزینه هاى زمین در دست تو است و خزانه دار پادشاه مصر هستى؟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اَخافَ اَن اَشْبَعَ فَاَنسى الجائع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از این که سیر باشم و گرسنه را فراموش کنم</w:t>
      </w:r>
      <w:r>
        <w:rPr>
          <w:rFonts w:eastAsia="IRNazanin" w:cs="IRNazanin"/>
          <w:color w:val="111111"/>
          <w:sz w:val="28"/>
          <w:szCs w:val="28"/>
          <w:rtl w:val="true"/>
          <w:lang w:bidi="fa-IR"/>
        </w:rPr>
        <w:t>».</w:t>
      </w:r>
      <w:r>
        <w:rPr>
          <w:rStyle w:val="FootnoteAnchor"/>
          <w:rtl w:val="true"/>
        </w:rPr>
        <w:footnoteReference w:id="76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کم خورى مایه کم مؤونه بودن است کسى که عادت بر کم خورى دارد غذاى کم و مال محقّرى او را کفایت مى کند به خلاف کسى که شکم پرستى کرده و</w:t>
      </w:r>
    </w:p>
    <w:p>
      <w:pPr>
        <w:pStyle w:val="BookText"/>
        <w:rPr/>
      </w:pPr>
      <w:r>
        <w:rPr>
          <w:rFonts w:ascii="IRNazanin" w:hAnsi="IRNazanin" w:eastAsia="IRNazanin"/>
          <w:color w:val="111111"/>
          <w:sz w:val="28"/>
          <w:sz w:val="28"/>
          <w:szCs w:val="28"/>
          <w:rtl w:val="true"/>
          <w:lang w:bidi="fa-IR"/>
        </w:rPr>
        <w:t>خود را بر آن عادت داده است که هر روز و شب او طلبکار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کشد به جائى که به مال مردم طمع کند و او را یا به کسب حرام مى کشد که عقاب دارد، یا به حلال مى کشد که حساب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کم خورى و گرسنگى باعث مصونیت روان آدمى از نفوذ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یجرى مِنْ آدم جرى الدّم فى العروق فَضَیّقوا مجاریه بالجُوع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 دروان فرزند آدم به جریان مى افتد مثل جریان خون در رگها، پس راههاى او را با گرسنگى ببندید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با گرسنگى مى توان قسمت عمده از وساوس آن را کنترل کرد، قوه غضبیه و شهویه که از ارکان لشکر او هستند، با کم خوراکى تا حدّى قابل تعدیل هستند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بیست ثمره بود که ذکر کردیم و غزالى در احیاء العلووم به ده تا از اینها اشاره کرده است که مرحوم خوئى در ذیل خطبه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آورده است</w:t>
      </w:r>
      <w:r>
        <w:rPr>
          <w:rFonts w:eastAsia="IRNazanin" w:cs="IRNazanin"/>
          <w:color w:val="111111"/>
          <w:sz w:val="28"/>
          <w:szCs w:val="28"/>
          <w:rtl w:val="true"/>
          <w:lang w:bidi="fa-IR"/>
        </w:rPr>
        <w:t>.</w:t>
      </w:r>
      <w:r>
        <w:rPr>
          <w:rStyle w:val="FootnoteAnchor"/>
          <w:rtl w:val="true"/>
        </w:rPr>
        <w:footnoteReference w:id="770"/>
      </w:r>
      <w:bookmarkStart w:id="304" w:name="pg16193_176343"/>
    </w:p>
    <w:p>
      <w:pPr>
        <w:pStyle w:val="Heading2"/>
        <w:numPr>
          <w:ilvl w:val="1"/>
          <w:numId w:val="1"/>
        </w:numPr>
        <w:rPr/>
      </w:pPr>
      <w:bookmarkStart w:id="305" w:name="__RefHeading___Toc2926348_1280447820"/>
      <w:bookmarkStart w:id="306" w:name="_Toc109"/>
      <w:bookmarkEnd w:id="304"/>
      <w:bookmarkEnd w:id="305"/>
      <w:r>
        <w:rPr/>
        <w:t>70</w:t>
      </w:r>
      <w:r>
        <w:rPr>
          <w:rtl w:val="true"/>
        </w:rPr>
        <w:t>ـ سهولت در برخوردها</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پرهیزکار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امورش آسان و به اصطلاح خفیف المؤوْنه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دیگر متقیان سادگى امور و کم خرجى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مسائل، ساده و آسان برخورد مى کنند، نه با سختى و شدت و تکلّف، و این ناشى از روح بلند و ایمان قوى آنها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افرادى را مى بیند که وقتى مى خواهند از خانه خارج شوند، یا به میهمانى روند، یا مسافرتى کنند، بسیار ساده امور خود را ترتیب مى دهند و سریع به کار خود مى رسند ولى بعضیها براى یک میهمانى رفتن آن قدر خود را در چهارچوب آداب و رسوم تجملاتى محصور مى کنند و جدا خود را به تکلف و زحمت مى اندازند، مسافرت رفتن آنها نیز با مشقت و زحمت همراه است، باید حتماً چند چمدان از این طرف لباس ببرند و چند چمدان سوغاتى خریده از آن طرف بیاورند، به زیارت حج و طواف خانه کعبه مى روند ولى تجملات و تکلّفات آنها را ببین چه قدر است، برعکس انسان خفیف المؤونة و ساده که با یک کیف کوچک به سفرى</w:t>
      </w:r>
    </w:p>
    <w:p>
      <w:pPr>
        <w:pStyle w:val="BookText"/>
        <w:rPr/>
      </w:pPr>
      <w:r>
        <w:rPr>
          <w:rFonts w:ascii="IRNazanin" w:hAnsi="IRNazanin" w:eastAsia="IRNazanin"/>
          <w:color w:val="111111"/>
          <w:sz w:val="28"/>
          <w:sz w:val="28"/>
          <w:szCs w:val="28"/>
          <w:rtl w:val="true"/>
          <w:lang w:bidi="fa-IR"/>
        </w:rPr>
        <w:t>چند ماهه مى رود و بازمى گردد و خود را مقید به این قیود و آداب زائد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پرهیزکار در معامله با مرد آسان مى گیرد، در قرض دادن و کارهاى خیر دیگر سختگیرى نمى کند، در گرفتن طلب و قرض خود شدت به خرج نمى دهد، در مسائل ازدواج بسیار راحت برخورد مى کند، و از تنگ نظرى به دور است نه خود را به زحمت مى اندازد و نه دیگران را به دردسر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نیک نفسى و خوش حسابى با مردم موجب مى شود، که رحمت الهى بر او نازل شده و خداوند نیز با او همانگونه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این که سهل الامر بودن و در مقابل آن سخت گیر بودن روشن شود، حدیثى را از تفسیر برهان که در 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وارد شده است نقل مى کنیم، خداوند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در مورد کسانى که دعوت حق را اجابت نکردند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سُوءُ الْحِسَابِ وَمَأْوَاهُمْ جَهَنَّمُ وَبِئْسَ الْمِهَادُ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حساب سخت و جایگاهشان جهنم است که بسیار بد جایگاهى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درباره کسانى که دستورات خداوند را عمل کرده و خاشع شدند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سختى و بدى حساب مى ترسند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یکى از اصحاب او شکایت کرد، در همان موقع آن مردى که از اصحاب بود، سررسید،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فلانى از تو شکایت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تمام حقّم را از او مى خواهم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دینار آخر را مى خواهم در سر وقت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حالت غضب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مى کنى وقتى تا آخرین حقّت را گرفتى بدى نکرده اى، و کار سوئى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اى قول خداوند را که از قول افراد نیک حکایت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مى کنى از خدا مى ترسند که ظلم بر آنها روا دارد، نه به خدا قسم نمى ترسند مگر از این که خداوند تا آخرین چیز آنها را</w:t>
      </w:r>
    </w:p>
    <w:p>
      <w:pPr>
        <w:pStyle w:val="BookText"/>
        <w:rPr/>
      </w:pPr>
      <w:r>
        <w:rPr>
          <w:rFonts w:ascii="IRNazanin" w:hAnsi="IRNazanin" w:eastAsia="IRNazanin"/>
          <w:color w:val="111111"/>
          <w:sz w:val="28"/>
          <w:sz w:val="28"/>
          <w:szCs w:val="28"/>
          <w:rtl w:val="true"/>
          <w:lang w:bidi="fa-IR"/>
        </w:rPr>
        <w:t xml:space="preserve">محاسبه کند این گونه حساب را خداوند عزوجل به حسابى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از آیات قرآن به خوبى استفاده مى شود که مردم در قیامت به دو گروه تقسیم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که خداوند حساب آنها را به آسانى و سهولت رسیدگى مى کند و هیچ گونه سختگیرى در موردشان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أُوتِىَ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 به عکس کسانى هستند که با شدّت به حساب آنها رسیدگى مى شود و ذره مثقال آن مورد دقت قرار مى گیرد، چنانکه درباره بعضى از شهرها که مردم آن سرکش و گنهکار بودند،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فَحَاسَبْنَاهَا حِسَاباً شَدِیداً وَعَذَّبْنَاهَا عَذَاباً نُّکْراً</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عده اى در زندگى دنیا و رسیدگى به حساب دیگران فوق العاده سختگیرند، و به اصطلاح مو را از ماست مى کشند و سعى دارند حق خود را تا آخرین دینار به هر قیمتى که شده بگیرند، و به هنگامى که خطائى از دیگرى سر زده، تا آخرین حدّ ممکن او را مجازات کنند، اینها کسانى هستند که در زندگى کمترین گذشت حتى در مورد زن و فرزند و برادر و دوستان ندارند، و از آنجا که زندگى جهان دیگر بازتاب و انعکاس از زندگى این جهان است، خداوند نیز در حساب آنها چنان سختگیرى مى کند، که باید در برابر هر کارى که کرده اند، جوابگو باشند، بى آنکه کمترى گذشتى درباره آنها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عکس، کسانى هستند آسانگیر و پرگذشت و بزرگوار، مخصوصاً به هنگامى که در برابر دوست و آشنا و یا کسانى که بر آنها حق دارند و یا افراد ضعیف قرار مى گیرند، آن قدر بزرگوارند که سعى مى کنند، در بسیارى از موارد خود را به</w:t>
      </w:r>
    </w:p>
    <w:p>
      <w:pPr>
        <w:pStyle w:val="BookText"/>
        <w:rPr/>
      </w:pPr>
      <w:r>
        <w:rPr>
          <w:rFonts w:ascii="IRNazanin" w:hAnsi="IRNazanin" w:eastAsia="IRNazanin"/>
          <w:color w:val="111111"/>
          <w:sz w:val="28"/>
          <w:sz w:val="28"/>
          <w:szCs w:val="28"/>
          <w:rtl w:val="true"/>
          <w:lang w:bidi="fa-IR"/>
        </w:rPr>
        <w:t>تغافل زنند و گناهان بعضى را نادیده بگیرند، البته گناهانى که نسبت به آنها جنبه شخصى دارد، خداوند در مورد این گونه اشخاص آسان مى گیرد و آنها را مشمول عفو بى پایان و رحمت وسیع خود قرار مى دهد و با حساب یسیر و آسان آنها را محاسبه مى کند و این درسى است بزرگ براى همه انسانها، مخصوصاً کسانى که مصدر کارى هستند و با گروه زیادى سر و کار دارند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اگر ما در محاسبات خود سختیگرى نکنیم خداوند نیز حساب ما را آسان مى گیرد و بلکه بدون حساب وارد بهشت مى کند، و بدون حساب روزى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الْجَنَّةَ یُرْزَقُونَ فِیهَا بِغَیْرِ حِسَاب</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اگر انسان سهل الامر و خفیف المؤونه شد کارهاى او را خداوند سریع سامان مى دهد، گاهى انسان تعجب مى کند از بعضى افراد که چگونه کارهاى زندگى آنها سریع و راحت حلّ مى شود، گویا دست خداوند قبل از رسیدن او گره را باز کرده است، حتى دیده شده چنین افرادى مرگ و کارهاى بعد از مرگشان به راحتى انجام مى گیرد و مى گویند چه مرگ راحتى کرد و چگونه کارها و قرضهایش سریع انجام و پرداخت شد، اینان هم خود سبکبار و سبکبالند و به راحتى به سوى آخرت پرواز مى کنند و هم بار مردم را سبک مى کنند و تکلیفى به دوش دیگران نمى گذارند، دیگران را براى کار خود به زحمت نمى اندازند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تکلّف در هر بابى و موردى از اخلاق و سیره صالحین نیست و خداوند متعال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من اَجر و ما اَنا مِنَ المتکلّفین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 امور رسالت خود اجر و پاداشى از شما نمى خواهم و من از افراد متکلّف سختگیر نیستم</w:t>
      </w:r>
      <w:r>
        <w:rPr>
          <w:rFonts w:eastAsia="IRNazanin" w:cs="IRNazanin"/>
          <w:color w:val="111111"/>
          <w:sz w:val="28"/>
          <w:szCs w:val="28"/>
          <w:rtl w:val="true"/>
          <w:lang w:bidi="fa-IR"/>
        </w:rPr>
        <w:t>».</w:t>
      </w:r>
      <w:r>
        <w:rPr>
          <w:rStyle w:val="FootnoteAnchor"/>
          <w:rtl w:val="true"/>
        </w:rPr>
        <w:footnoteReference w:id="776"/>
      </w:r>
      <w:bookmarkStart w:id="307" w:name="pg16193_176347"/>
    </w:p>
    <w:p>
      <w:pPr>
        <w:pStyle w:val="Heading2"/>
        <w:numPr>
          <w:ilvl w:val="1"/>
          <w:numId w:val="1"/>
        </w:numPr>
        <w:rPr/>
      </w:pPr>
      <w:bookmarkStart w:id="308" w:name="__RefHeading___Toc2926350_1280447820"/>
      <w:bookmarkStart w:id="309" w:name="_Toc110"/>
      <w:bookmarkEnd w:id="307"/>
      <w:bookmarkEnd w:id="308"/>
      <w:r>
        <w:rPr/>
        <w:t>71</w:t>
      </w:r>
      <w:r>
        <w:rPr>
          <w:rtl w:val="true"/>
        </w:rPr>
        <w:t>ـ محافظت از دین</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حریزاً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داراى حرز و حصار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دیگر پرهیزگاران مصون بودن دین و عقائد آنها از امورى است که موجب نقص و خلل در آن مى شود، این محفوظ بودن دین ناشى از ایمان آنها است که با یقین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ایمانا فى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ایمان اشخاص و عقاید آنها داراى شدت و ضعف است و گاهى از روى تقلید و بدون دلیل و استدلال است و گاهى از روى دلیل و استدلال است و گاهى بالاتر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روى علم است با آگاهى به این که علم او هم صحیح و مطابق با واقع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اعتقاد تقلیدى و استدلالى هر دو با شبهه و اشکال تراشى ممکن است، تضعیف و یا تخریب شود، ولى علمى که به صورت یقینى درآمد، احتمال خلاف در آن راه ندارد، زیرا دارنده این علم مى داند که واقع، همان ادراکى است که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شارح نهج البلاغه مصون بودن دین از شکوک و شبهات را عنوان کرده است و مى توان گسترده تر از آن بیان کرد و مطلق چیزهائى را گفت که موجب خلل و نقص و یا نابودى دین مى شود، متقین دین خود را در حفاظت دارند، چنانکه اهل دنیا اشیاء گرانبهاى خود را در گاوصندوقها حفاظت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تعجب مى کند از بعضى که دین و عقیده خود را به نازلترین قیمت مى فروشند در حالى که اگر ما به این قیمت نفروشیم ممکن است به قیمت گران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افرادى بودند که براى یک کیسه برنج دین و شرف فروختند و جاى تعجب نیست چه تضمینى هست که ما اگر در شرائط آنها باشیم چنین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افرادى که در کربلا حاضر شدند و در لشکر عمرسعد قرار گرفتند، و با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وقت خود جنگیدند، به خاطر گرفتن پول ناچیز به این کار اقدام کردند، آنها دین خود را فروختند، اینها افرادى بودند که اگر گوهر ایمان و دین داشتند، در حرز و حفاظ قرار نداده بودند، بلکه در برابر طوفان شهوات قرار دادند و این طوفان برحسب سنگینى و سبکى دین آنها، دین یکى را زودتر و دین دیگرى را کمى دیرتر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اسلامى که به رهبرى امام فقید، خمینى کبیر به وقوع پیوست چه بسیار افراد به ظاهر متدّینى را دیدیم که براى مالى اندک دین خود را فروختند و مردم را با بمب گذاریها به خاک و خون کشیدند، حتى میعادگاه نماز جمعه ها را با خون مردم و ائمه جمعه رنگین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تاریخ است که تکرار مى شود و حوادث صحراى کربلا مکرّر به نمایش مى گذارد، ولى با بازیگرانى دیگر و این ما هستیم که باید از تاریخ عبرت بگیریم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کاش دین خود را مى فروختند و دنیاى خود را آباد مى کردند، بعضى دین مى فروشند و دیناى دیگران را آباد مى کنند و این نهایت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حکایتى تاریخى و واقعیتى دردناک را یادآور مى شویم که شاید پند گیریم و گوهر عقاید را با مطالعه عمیق تر و با ایمان بیشتر محفوظ تر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مرحوم شیخ صدوق در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بزاز نیشابورى که مردى مسن بود،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حمید بن قحطبة الطائى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بود، من در بعضى مواقع وارد بر او مى شدم، چون خبر آمدن من به او رسید، مرا استحضار نمود و من جامه سفر را عوض نکرده بودم، و آن موقع ماه رمضان وقت نماز ظهر بود، چون بر او وارد شدم دیدم او را در خانه اى که آب در آن خانه جارى بود، بر او سلام کردم و نشستم، پس طشتى و ابریقى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دست او را شستند، و مرا نیز امر نمود، دستم را شستم و غذا حاضر ساختند، در این حال به خیالم خطور کرد که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متذکر شدم، دست نگاه داشتم، حمید گفت چرا غذا نمى خورى، گفتم ماه رمضان است و من هم مریض نیستم و علتى ندارم که روزه خود را افطار کنم، شاید شما را عذرى یا علتى باشد که، افطار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مرا هم علّتى نیست، من هم صحیح و سالم هستم؛ در این حال اشک از دیده اش جارى شد و مشغول غذا خوردن شد، بعد از غذا گفتم چه چیزى تو را به گریه انداخت، گفت وقتى هارون در طوس بود، شبى کسى را نزد من فرستاد که پیش امیرالمؤمنین هارون بیا چون وارد بر او شدم پیش روى او شمعى برافروخته و شمشیرى کشیده بود و در کنار او خادمى ایستاده بود،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نسبت به امیرالمؤمنین چگونه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و مال اطاعت مى کنم، و حاضرم این دو را در راه شما بدهم، سر خود را به زیرا افکند و اجازه مرخصى داد و کمى در منزل خود استراحت کرده بودم که دوباره شخصى را نزد من فرستاد و گفت باز خلیفه تو را مى خواهد، من در نزد</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ترسیدم که عزم و اراده قتل مرا کرده باشد، قضیه به همان صورت اول گذشت و همان سؤال را تکرار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و مال و عیال و فرزند اطاعت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فى یَدِه کانَ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تبسمى کرد و اذن مراجعت داد، پس از مدتى که بازگشته بودم، بار دیگر مأمور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امیرالمؤمنین، تو را احضار مى کند، این بار نیز همان سؤال را تکرار کرد و من گفتم به نفس و مال و عیال و فرزند و دین اطاعت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آخرین چیزى که دارم، دین است که در راه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اى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هر چه این خادم گفت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شمشیر را به من داد و مرا بر در خانه اى که بسته بود برد و درب را گشود، دیدم در وسط آن خانه چاهى است و در آن خانه سه اطاق بود، که دربهاى آن بسته بود، درب یکى را گشودم، بیست نفر را که بعضى پیر بودند و بعضى جوان با موهاى بلند، در غل و زنجیر دیدم، 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مأمور کرده که اینها را به قتل رسانى و همه از سادات علوى و از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یکى یکى را گردن زده و جسد و سرها را درون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اطاق دوم و سوم را گشودم و در هر کدام بیست سیّد بودند که مجموع همه آنها شصت نفر مى شدند، بقیه را نیز به همین طرز به قتل رساندم، آخرین نفر، پیرمدى بسیار نورانى و روشن ضمیر بود، به من گفت واى بر تو جواب جدّم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مى دهى که اولاد او را چنین گردن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دست نگه دارم خادم خلیفه نگاهى غضب آلود به من کرد و ترسیدم و او را هم گردن زدم و در چاه انداختم و پس از کشتن این شصت پیر و جوان علوى و فاطمى در یک شب، دیگر نماز و روزه براى من چه فائده اى دارد که مى دانم مخلّد در آتش خواهم بود</w:t>
      </w:r>
      <w:r>
        <w:rPr>
          <w:rFonts w:eastAsia="IRNazanin" w:cs="IRNazanin"/>
          <w:color w:val="111111"/>
          <w:sz w:val="28"/>
          <w:szCs w:val="28"/>
          <w:rtl w:val="true"/>
          <w:lang w:bidi="fa-IR"/>
        </w:rPr>
        <w:t>.</w:t>
      </w:r>
      <w:r>
        <w:rPr>
          <w:rStyle w:val="FootnoteAnchor"/>
          <w:rtl w:val="true"/>
        </w:rPr>
        <w:footnoteReference w:id="77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حبّ جاه و مقام و شهوت انسان را به جائى مى رساند که باارزش ترین چیز</w:t>
      </w:r>
    </w:p>
    <w:p>
      <w:pPr>
        <w:pStyle w:val="BookText"/>
        <w:rPr/>
      </w:pPr>
      <w:r>
        <w:rPr>
          <w:rFonts w:ascii="IRNazanin" w:hAnsi="IRNazanin" w:eastAsia="IRNazanin"/>
          <w:color w:val="111111"/>
          <w:sz w:val="28"/>
          <w:sz w:val="28"/>
          <w:szCs w:val="28"/>
          <w:rtl w:val="true"/>
          <w:lang w:bidi="fa-IR"/>
        </w:rPr>
        <w:t>خود را که از جان و مال و ناموس ارزشمندتر است به بهائى اندک مى فروشد، اگر همه دنیا را هم به انسان دهند در برابر زندگى ابدى آخرت بسیار کم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خبر عملکرد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فرمود یأس و ناامیدى او از رحمت پروردگار، گناهش بیشتر از قتل شصت سیدهاشمى است</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گناه ناامیدى این قدر بزرگ است و درگه او درگه نومیدى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دین فروش نشویم، نه ارزان نه گران، در این وادى ما باید به کسى اقتداء کنیم که فروشنده نباشد، به مولائى چون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کنیم که مى فرماید حاضر نیستم کمترین ظلمى به کسى نمایم و دانه اى از دهان مورى گیرم، به این مولى اقتداء کنیم که چراغ بیت المال را به خاطر رف خصوصی طلحه و زبیر خاموش می کند به او اقتدا کنیم که در برابر تقاضاى برادرش عقیل، آهن داغ به دست او نزدیک مى کند، به فرزند او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کنیم که جان و یاران خود را مى دهد، ولى دین نمى دهد، حاضر به اسارت زن و بچه خود مى شود ولى عقیده خود را از دست نمى دهد، به برادرش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کنیم که وقتى شمر ذى الجوشن براى او امان نامه مى آورد تا دین خود را به دنیا بفروشد دست ردّ به سینه آنها مى زند، به حجر بن عدى ها و میثم تمارها اقتداء کنیم که جان مى دهند و از عقیده و آئین خود محافظت مى 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همسر، پدر، مادر، برادر، خواهر و فرزند گرامى هر کدام از تو توقعاتى دارند، خصوصاً اگر به جائى رسى، از تو ملاحظاتى مى طلبند، اگر دیدى تقاضاها و توقعات آنها مساوى با شکستن حریم دین است بگو تا این جا رفاقت و</w:t>
      </w:r>
    </w:p>
    <w:p>
      <w:pPr>
        <w:pStyle w:val="BookText"/>
        <w:rPr/>
      </w:pPr>
      <w:r>
        <w:rPr>
          <w:rFonts w:ascii="IRNazanin" w:hAnsi="IRNazanin" w:eastAsia="IRNazanin"/>
          <w:color w:val="111111"/>
          <w:sz w:val="28"/>
          <w:sz w:val="28"/>
          <w:szCs w:val="28"/>
          <w:rtl w:val="true"/>
          <w:lang w:bidi="fa-IR"/>
        </w:rPr>
        <w:t>پدرى و زوجیت و برادرى و خواهرى است، از این جا به بعد حریم دین است، دین فروشى نمى کنم، ضوابط مقدم بر روابط است، آن هم ضوابط و قوانین الهى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 که شیطان تو را نفریبد که دین فروشى آسان و عقوبت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این امتحان الهى سربلند بیرون آورد و دین و عقیده ما را از گزند حوادث و فتن مصون و محفوظ دارد ان شاء الله تعالى</w:t>
      </w:r>
      <w:r>
        <w:rPr>
          <w:rFonts w:eastAsia="IRNazanin" w:cs="IRNazanin"/>
          <w:color w:val="111111"/>
          <w:sz w:val="28"/>
          <w:szCs w:val="28"/>
          <w:rtl w:val="true"/>
          <w:lang w:bidi="fa-IR"/>
        </w:rPr>
        <w:t>.</w:t>
      </w:r>
      <w:bookmarkStart w:id="310" w:name="pg16193_176353"/>
    </w:p>
    <w:p>
      <w:pPr>
        <w:pStyle w:val="Heading2"/>
        <w:numPr>
          <w:ilvl w:val="1"/>
          <w:numId w:val="1"/>
        </w:numPr>
        <w:rPr/>
      </w:pPr>
      <w:bookmarkStart w:id="311" w:name="__RefHeading___Toc2926352_1280447820"/>
      <w:bookmarkStart w:id="312" w:name="_Toc111"/>
      <w:bookmarkEnd w:id="310"/>
      <w:bookmarkEnd w:id="311"/>
      <w:r>
        <w:rPr/>
        <w:t>72</w:t>
      </w:r>
      <w:r>
        <w:rPr>
          <w:rtl w:val="true"/>
        </w:rPr>
        <w:t>ـ خاموش کردن شعله هاى شهوت</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مَیْتَةً شَهوَتُه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براى پرهیزکار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ویژگیهاى دیگر پرهیزکاران خاموش کردن شعله هاى شهوت است، مراد از مرگ شهوت، کنترل و اعتدال آن و عدم سرکشى آن است، نه این که واقعاً این غریزه خدادادى را نابود کنند که این نیز طبق روایات عملى نکوهیده و غیر جائز است، حضرت، موت را کنایه از فروشى شهوت و عدم طغیان گرفته اند، زیرا مرده نیز بعد از مرگ دیگر قدرت طغیانگرى ندارد، شهوت دشمنى است که اگر رها شود، انسان را به هلاکت مى اندازد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اَخافُهُنّ على اُمّتى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المَعْرِفته و مَضَلات الفِتَنْ و شَهْوَةُ البَطْنِ 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بعد از خود بر امت خود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بعد از معرفت و شناخت، و گمراهى در آزمایشها و امتحانات، و شهوت شکم و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شهوت جنسى</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عبادتى با فضیلت تر از پاکدامنى شکم و فرج نیست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العِفاف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عفاف و پاکدامنى و کنترل شهوات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وصیّتى به فرزند خود محمدبن حنفیه،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یُعطِ نَفْسَه شَهْوَتَها اَصابَ 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خواهش هاى نفس را در اختیارش نگذاشت و به خواسته ها و تمایلات آن جواب مثبت نداد، به رشد و هدایت رسیده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میلها و خواسته ها در هر زمینه اى که باشد، براى پرهیزکاران واقعى قابل کنترل است، و هیچگاه اسیر و برده شهوت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برده شهوت پست ترین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عبدالشهواة اذلُّ من عبدالرّق</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و کسى که اسیر شهوت شد، اسارتش پایان نپذیرد، مگر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الشّهوة اَسیرٌ لا ینفک أسْرهُ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و پرهیزکاران به مقتضاى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دارند به بردگى شهوت کشیده نمى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عَبدُ شهوتِه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برده شهوت خود است</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 xml:space="preserve">و اساساً خواهشهاى نفسانى جاهلان را اسیر مى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تَسْتَرِقُّ الجُهُول</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و اگر شهوت کنترل شد یعنى عقل حاکم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کدخداى تن بشر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حال باخبر عقل است</w:t>
      </w:r>
    </w:p>
    <w:p>
      <w:pPr>
        <w:pStyle w:val="BookText"/>
        <w:rPr/>
      </w:pPr>
      <w:r>
        <w:rPr>
          <w:rFonts w:ascii="IRNazanin" w:hAnsi="IRNazanin" w:eastAsia="IRNazanin"/>
          <w:color w:val="111111"/>
          <w:sz w:val="28"/>
          <w:sz w:val="28"/>
          <w:szCs w:val="28"/>
          <w:rtl w:val="true"/>
          <w:lang w:bidi="fa-IR"/>
        </w:rPr>
        <w:t xml:space="preserve">هر که با عقل 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عیبها جدا باشد</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یکى از عرفا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حیوان چموشى محتاج تر است به لجام محکم، از نفس خودت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یکى از زاهدان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انسان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شیطان و نفس او، خود را از دنیا با زهد و بى اعتنائى به آن و از شیطان با مخالفت با آن و از نفس با ترک شهوات آن، حفظ کن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سقراط حکیم مریض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مرغى ذبح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کسانى که در باب معرفت حقایق غرق باشند، منبرهاى فرشتگان و ملائکه است و شکم هاى کسانى که از شهوات لذت برند، قبرهاى حیوانات هلاک شده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یکى از حکماى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دسته از مردم باید پرهیز کرد و دورى گزید، یکى کسى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ثوابى، نه عقابى، نه معادى و نه نیکى و نه گناهى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این امور باشد و خداشناس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مالک شهوت خود نباشد و قادر بر گرداندن قلب و دیده اش از شهوت نباشد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اِسْتَهِینُوا بِالموت کیلا تَمُوتوا و اَمِیْتُوا الشهواتِ تَخْلُدُوا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خوار و حقیر شمارید تا نمیرید و شهوات را بمیرانید تا زندگى جاودانه یابید</w:t>
      </w:r>
      <w:r>
        <w:rPr>
          <w:rFonts w:eastAsia="IRNazanin" w:cs="IRNazanin"/>
          <w:color w:val="111111"/>
          <w:sz w:val="28"/>
          <w:szCs w:val="28"/>
          <w:rtl w:val="true"/>
          <w:lang w:bidi="fa-IR"/>
        </w:rPr>
        <w:t>».</w:t>
      </w:r>
      <w:r>
        <w:rPr>
          <w:rStyle w:val="FootnoteAnchor"/>
          <w:rtl w:val="true"/>
        </w:rPr>
        <w:footnoteReference w:id="79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عوامل خاموش کردن شعله هاى خانمان سوز شهوات، حفظ شکم و عدم پرخورى است که حضرت در فراز قبل متذکر شده اند و گویا این فراز معلول فراز</w:t>
      </w:r>
    </w:p>
    <w:p>
      <w:pPr>
        <w:pStyle w:val="BookText"/>
        <w:rPr/>
      </w:pPr>
      <w:r>
        <w:rPr>
          <w:rFonts w:ascii="IRNazanin" w:hAnsi="IRNazanin" w:eastAsia="IRNazanin"/>
          <w:color w:val="111111"/>
          <w:sz w:val="28"/>
          <w:sz w:val="28"/>
          <w:szCs w:val="28"/>
          <w:rtl w:val="true"/>
          <w:lang w:bidi="fa-IR"/>
        </w:rPr>
        <w:t>قبلى است و حضرت پس از آن ذکر کردند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از همنشینى شهوت دور گرداند که 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 الشَهوة مریضُ النّفس مَعْلُولُ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شهوت و تمایلات نفسانى، داراى نفس مریض و عقل علیل است</w:t>
      </w:r>
      <w:r>
        <w:rPr>
          <w:rFonts w:eastAsia="IRNazanin" w:cs="IRNazanin"/>
          <w:color w:val="111111"/>
          <w:sz w:val="28"/>
          <w:szCs w:val="28"/>
          <w:rtl w:val="true"/>
          <w:lang w:bidi="fa-IR"/>
        </w:rPr>
        <w:t>».</w:t>
      </w:r>
      <w:r>
        <w:rPr>
          <w:rStyle w:val="FootnoteAnchor"/>
          <w:rtl w:val="true"/>
        </w:rPr>
        <w:footnoteReference w:id="793"/>
      </w:r>
      <w:bookmarkStart w:id="313" w:name="pg16193_176357"/>
    </w:p>
    <w:p>
      <w:pPr>
        <w:pStyle w:val="Heading2"/>
        <w:numPr>
          <w:ilvl w:val="1"/>
          <w:numId w:val="1"/>
        </w:numPr>
        <w:rPr/>
      </w:pPr>
      <w:bookmarkStart w:id="314" w:name="__RefHeading___Toc2926354_1280447820"/>
      <w:bookmarkStart w:id="315" w:name="_Toc112"/>
      <w:bookmarkEnd w:id="313"/>
      <w:bookmarkEnd w:id="314"/>
      <w:r>
        <w:rPr/>
        <w:t>73</w:t>
      </w:r>
      <w:r>
        <w:rPr>
          <w:rtl w:val="true"/>
        </w:rPr>
        <w:t>ـ مهار کردن قوه غضب</w:t>
      </w:r>
      <w:bookmarkEnd w:id="315"/>
    </w:p>
    <w:p>
      <w:pPr>
        <w:pStyle w:val="Heading3"/>
        <w:numPr>
          <w:ilvl w:val="2"/>
          <w:numId w:val="1"/>
        </w:numPr>
        <w:rPr/>
      </w:pPr>
      <w:bookmarkStart w:id="316" w:name="__RefHeading___Toc2926356_1280447820"/>
      <w:bookmarkStart w:id="317" w:name="_Toc113"/>
      <w:bookmarkEnd w:id="316"/>
      <w:r>
        <w:rPr>
          <w:rtl w:val="true"/>
        </w:rPr>
        <w:t>اشاره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مکظوماً عَیظُه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براى فرد پرهیزکار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فرو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 اشاره به مهار کردن قوه شهوت بود و حال اشاره به مهار کردن قوه غضب، دو قوه اى که مى تواند، تحت نفوذ عقل عمل کند، و انسان را مثل دو بال به عالم ملکوت پرواز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راغب گوید</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نفس را گویند و در موارد سکوت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ساکت کسى است که گویا محل خروج کلمات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گوید</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حالت غضب است و آن حرارتى است که انسان از فوران خون قلبش احساس مى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وقتى سقّا دهنه مشک را بعد از پر شدن آب مى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السقّاء</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گویند دهنه مشک را مى بندد تا آبهاى جمع شده در درون آن بیرون نریزد، فردى که در حالت عصبانت به سر مى برد کوره اى از آتش مى شود، اگر خود را کنترل کند کظم غیظ کرده است، بسیارى از جنایتها، قتلها و کشتارها، از این آتش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حال غضب، تجلى گاه جهنم است، اگر خود را کنترل نکرد، زبانه و شراره این آتش به بیرون سرایت مى کند و در روز قیامت با همین آتش مى سوزد، صداى تنفّس و ناله انسان غضب کرده، صداى غیظ آلود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 لَها تَغَیُّظاً و زَفیرا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جهنم ناله غیظ آلود و رفت و برگشت تنفس او را مى شنوند گویى جهنم مثل موجودى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 است، از جاهائى که شیطان بسیار به انسان نزدیک مى شود حال عصبانت است، پس در این حالى که محدوده قدرت شیطانى است، نه تصمیم گیر و نه عملى انجام ده، که هر دو شیطانى است و همیشه این شعار را مدّ نظر داشته باش، که در حال عصبانت نه تصمیم، نه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بزرگ، احمدبن محمد، معروف به ابن مسکویه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کم نظیر و گرانقدر در نیکوئى ترتیب و حسن بیان است، درباره غضب سخنى دارد که حاصل ترجمه اش قریب به این مضمون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عبارت از حرکتى نفسانى است که بواسطه آن، جوشش در خون قلب براى شهوت انتقام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که این حرکت تند شود، آتش غضب را افزون کند و بر افروخته تر سازد و شریانهاى مغز را پر کند از یک دود تیره و تاریکى به واسطه آن خود عقل کم و ناچیز شود و کار او ضعیف گردد و مَثَل انسان در این هنگام، چنانچه حکما گویند، مَثَل غارى شود که در آن آتش افروزند و از دود خفه کننده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علاج آن سخت شود و خاموش نمودن آن مشکل گردد و چنان شود که هر چه بر وى افکنند که او را فرو نشاند خود او نیز جزء آن شود</w:t>
      </w:r>
    </w:p>
    <w:p>
      <w:pPr>
        <w:pStyle w:val="BookText"/>
        <w:rPr/>
      </w:pPr>
      <w:r>
        <w:rPr>
          <w:rFonts w:ascii="IRNazanin" w:hAnsi="IRNazanin" w:eastAsia="IRNazanin"/>
          <w:color w:val="111111"/>
          <w:sz w:val="28"/>
          <w:sz w:val="28"/>
          <w:szCs w:val="28"/>
          <w:rtl w:val="true"/>
          <w:lang w:bidi="fa-IR"/>
        </w:rPr>
        <w:t>و بر ماده آن افزاید و سبب ازدیاد آن شود، پس از این سبب است که انسان در این حال از رشد و هدایت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من از کشتى اى که دچار بادها و طوفان هاى سخت شود و آن را موج هاى دریا متلاطم سازد، امیدوارترم از شخص غضبناک برافروخته، زیرا ممکن است کشتى را در این حال، ملاّحان با لطائف الحیل به ساحل نجات هدایت کنند و امّا نفس وقتى آتش در آن شعلهور گردد، امید نجات براى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چه حیله به خرج دهى از قبیل مواعظ و نصائح و هر چه با او فروتنى و زارى نمائى بر شعله و مایه آن افزاید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قوه غضب در اصل یکى از نعمتهاى بزرگ الهى است که بوسیله آن انسان مى تواند بقاى خود را حفظ کند و مدخلیتى بزرگ در تشکیل مدینه فاضله و نظام برتر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الکفار</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است که از اوصاف مؤمنین است، اشتباه کردند کسانى که فکر کردند، باید قوه غضبیه کشته شود و خاموش کردن آن از کمالات و معارج نفس است، آنها از مقام اعتدال و حدّ کمال غافلند، نفهمیدند که در جمیع سلسله حیوانى خداوند این قوه را عبث و بیهوده نیافریده است، این سرمایه زندگانى را بى جهت نداده است، جهاد با دشمنان دین و دفع دشمن از مال و ناموس و دیگر نوامیس مبتنى بر این قوه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مذمت شده، جنبه افراط آن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الایمان کما یُفْسد الخَلّ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ایمان را فاسد مى کند، چنانکه سرکه عسل را</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غضب تکه آتشى از</w:t>
      </w:r>
      <w:bookmarkStart w:id="318" w:name="pg16193_176360"/>
    </w:p>
    <w:p>
      <w:pPr>
        <w:pStyle w:val="BookText"/>
        <w:rPr/>
      </w:pPr>
      <w:bookmarkEnd w:id="318"/>
      <w:r>
        <w:rPr>
          <w:rFonts w:ascii="IRNazanin" w:hAnsi="IRNazanin" w:eastAsia="IRNazanin"/>
          <w:color w:val="111111"/>
          <w:sz w:val="28"/>
          <w:sz w:val="28"/>
          <w:szCs w:val="28"/>
          <w:rtl w:val="true"/>
          <w:lang w:bidi="fa-IR"/>
        </w:rPr>
        <w:t>شیطان است که در قلب فرزند آدم افروخته شده است</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در حدیثى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در خطابهائى که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غضب خود را از کسى که تو را بر او مسلط کرده ام، نگاه دار، من نیز غضب خود را از تو باز مى دارم</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این حدیث نشان مى دهد که غضب بر زیردست مظلوم، غضب الهى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 از پدرم 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بادیه نشین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بیابان زندگى مى کنم، جامع ترین کلمات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کوتاه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من تعلیم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اَنْ 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مى کنم که غضب نکنى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مکرّر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سخت تر از غضب است؟ همانا مرد غضب مى کند و نفس محترمه اى را که خداوند ریختن خون آن را حرام کرده، مى کشد و افتراء و نسبت ناروا به زن عفیفه و پاکدامنى مى دهد</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319" w:name="__RefHeading___Toc2926358_1280447820"/>
      <w:bookmarkStart w:id="320" w:name="_Toc114"/>
      <w:bookmarkEnd w:id="319"/>
      <w:r>
        <w:rPr>
          <w:rtl w:val="true"/>
        </w:rPr>
        <w:t>علاج غضب</w:t>
      </w:r>
      <w:bookmarkEnd w:id="320"/>
    </w:p>
    <w:p>
      <w:pPr>
        <w:pStyle w:val="BookText"/>
        <w:rPr/>
      </w:pPr>
      <w:r>
        <w:rPr>
          <w:rFonts w:ascii="IRNazanin" w:hAnsi="IRNazanin" w:eastAsia="IRNazanin"/>
          <w:color w:val="111111"/>
          <w:sz w:val="28"/>
          <w:sz w:val="28"/>
          <w:szCs w:val="28"/>
          <w:rtl w:val="true"/>
          <w:lang w:bidi="fa-IR"/>
        </w:rPr>
        <w:t>الف ـ براى علاج غضب در همان حالت غضب و اشتعال آن، امورى علمى و عملى را علماء اخلاق و روانپزشکان ذکر کرده 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علاج علمى ـ آن که در مفاسد غضب فکر کند که موجب هتک حرمت و نوامیس مردم مى شود، گاه موجب قتل یا به خاک مذلت نشاندن مظلومى مى گردد، گاهى باعث کینه توزى و حسد و غیره مى شود و این مفاسد هر یکى براى هلاکت انسان کافى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علاج عملى ـ عمده آن انصراف و منحرف کردن نفس در ابتداى پیدایش این حالت است، زیرا که آتش را در مراحل ابتدائى به راحتى مى توان مهار کرد، تا این شعله بیشتر مشتعل نشده خود را به وسائلى منصرف کند، یا به رفتن از آن محل، یا به تغییر حالت، اگر نشسته است برخیزد و اگر ایستاده است بنشیند، یا به ذکر خداى مشغول شود، بلکه بعضى ذکر خدا را در حال غضب واجب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غضب به میان آمد،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غضبناک مى شود و راضى نمى شود تا داخل آتش شود، پس هر کسى که غضب بر کسى کرد و ایستاده است زود بنشیند، زیرا این عمل موجب رفتن وسوسه شیطان از او مى شود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 ـ براى معالجه اساسى غضب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غضب را جستجو کرده و با آن مبارزه نمود، گاهى عجب، افتخار، تکبر، لجاجت، مزاح، و غیره است ولى عمده آنها به دو چیز برمى گردد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حبّ نفس است، که از آن حبّ مال و جاه و شرف و حبّ نفوذ اراده و بسط قدرت تولید مى شود، و اینها نوعاً اسباب هیجان آتش غضب مى گردد، زیرا انسانى که داراى این چنین محبتهائى است، به این امور خیلى اهمیت مى دهد، و موقعیت اینها در قلبش بزرگ است و اگر مختصر مزاحمتى در یکى از اینها برایش پیش آمد کند و یا احتمال مزاحمت دهد، بى موقع غضب کند و جوش و خروش نماید و مالک نفس خود نشود ولى اگر تمایلش چندان شدید نباشد، به این امور اهمیت ندهد و سکونت نفس و طمأنینه حاصل از ترک حبّ جاه و شرف و سایر شُعَبات آن نگذرد نفس برخلاف رویه و عدالت قدمى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بى تکلّف و زحمت در مقابل ناملایمات بردبارى کند و عنان صبرش گسیخته نشود و اگر حبّ دنیا از دلش ریشه کن شود و قلع این ماده فساد بکلّى شود، تمام مفاسد نیز از قلب</w:t>
      </w:r>
    </w:p>
    <w:p>
      <w:pPr>
        <w:pStyle w:val="BookText"/>
        <w:rPr/>
      </w:pPr>
      <w:r>
        <w:rPr>
          <w:rFonts w:ascii="IRNazanin" w:hAnsi="IRNazanin" w:eastAsia="IRNazanin"/>
          <w:color w:val="111111"/>
          <w:sz w:val="28"/>
          <w:sz w:val="28"/>
          <w:szCs w:val="28"/>
          <w:rtl w:val="true"/>
          <w:lang w:bidi="fa-IR"/>
        </w:rPr>
        <w:t>هجرت کند و تمام محاسن اخلاقى در مملکت روح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دیگر از مهیّجات غضب آن است که انسان غضب و مفاسد حاصل از آن را که از اعظم قبائح و نقایص و رذائل است، به واسطه جهل و نادانى، کمال گمان کند و از محاسن شمرد، چنانچه بعضى از جهّال آنها را از جوانمردى و شجاعت و شهامت و بزرگى دانند و از خود تعریف ها و توصیفها کنند که ما چنین و چنان کردیم و شجاعت را که از اعظم صفات مؤمنین است، با این صفت زشت اشتباه کند باید بداند که شجاعت غیر از این رذیله است و موجبات و مبادى و آثار و خواص آن نیز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شجاعت قوت نفس و طمأنینه آن و اعتدال و ایمان و قلّت مبالات به زخارف دنیا و پست و بلند آن است ولى غضب از ضعف نفس و سستى ایمان و عدم اعتدال مزاج و محبت دنیا و خوف از دست رفتن لذائذ دنیوى است و در مورد آثار نیز، فردِ غضبناک در حال شدت و فوران غضب مثل دیوانه ها، عنان گسیخته شده و چون حیوانات درنده گشته و بدون ملاحظه عواقب امور و بدون رویه و حکم عقل حمله کند و افعال و اطوار زشت و قبیح از او صادر شود، مالک زبان و دست و پا و سائر اعضاى خود نباشد چشم و لب و دهن را به طورى زشت و بدترکیب کند که اگر در آن حال آئینه به دست او بدهند، از زشتى صورت خود خجل و شرمسار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اینها به حیواناتى بى شعور بلکه به جمادات غضب کنند هوا و زمین و برف و باد و باران و سائر حوادث را سبّ کنند، اگر خلاف مطلوب آنها جریان پیدا کند، گاهى بر قلم و کتاب و کاسه و کوزه غضب کنند، آنها را درهم شکنند یا پاره کنند، ولى شخص شجاع در تمام این موارد برخلاف عمل کند، کارهایش از روى رویّه و میزان عقل و طمأنینه نفس است، به موقع غضب کند و در موقع خود حلم پیشه کند، هر چیزى او را به غضب در نیاورد، و موقع غضب به کلى از کنترل خارج نمى شود و با تمیّز و عقل انتقام کشد، مى فهمد از که انتقام کشد و به چه اندازه و به چه کیفیت</w:t>
      </w:r>
    </w:p>
    <w:p>
      <w:pPr>
        <w:pStyle w:val="BookText"/>
        <w:rPr/>
      </w:pPr>
      <w:r>
        <w:rPr>
          <w:rFonts w:ascii="IRNazanin" w:hAnsi="IRNazanin" w:eastAsia="IRNazanin"/>
          <w:color w:val="111111"/>
          <w:sz w:val="28"/>
          <w:sz w:val="28"/>
          <w:szCs w:val="28"/>
          <w:rtl w:val="true"/>
          <w:lang w:bidi="fa-IR"/>
        </w:rPr>
        <w:t>کند و از که عفو و اغماض نماید و بطور کلى کارى کند که پشیمانى ندارد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یکى از حکماء جمله بسیار ارزنده اى دارد که قابل توجه است،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یَفى عِزُّ الفضبِ بَذِلّة الاعتذار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غضب به ذلت معذرت خواهى برابرى نمى کند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یعنى فرد غضبناک فکر مى کند با این عمل عزّتى براى خود کسب کرده و خود را مى گیرد و به خود مى بالد، ولى این عزّت در برابر ذلّت پشیمانى و عذرخواهى قابل مقایسه نیست، اصلا در این عمل هر چه هست ذلت است و نزد ارباب بصیرت عزّتى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نزد ربیع بن زیاد حارثى آمد و گفت فلانى غیبت تو را کرده، و به تو دشنام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کسى که به او امر کرده خشمگین و غضبناکم، مرد گفت چه کسى به او امر کرده است؟ گفت شیطان، دشمن خدا، گمراه کرد او را تا به گناهش وادارد و اراده کرد تا مرا بر ضد او غضبناک کند و مجازاتش کنم و به خدا آنچه را دوست دارد به او ندهم، خداوند گناهان ما و آن مردى را که پشت سر من غیبت کرد و ناسزا گفت، بیامرزد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پس برادر کظم غیظ کن و شعله خشم خود را با آب سرد حلم فرو نشان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تَجَرَّع عبدٌ جرعَةً اَفضَلْ عند اللّه مِنْ جرعة غیظ کَظَمَها لِلّه ابتغاء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اى جرعه اى نخورد که با فضیلت تر باشد نزد خداوند از جرعه غیظى که آن را براى خدا و رسیدن به رضاى او خورد و کظم غیظ نمود</w:t>
      </w:r>
      <w:r>
        <w:rPr>
          <w:rFonts w:eastAsia="IRNazanin" w:cs="IRNazanin"/>
          <w:color w:val="111111"/>
          <w:sz w:val="28"/>
          <w:szCs w:val="28"/>
          <w:rtl w:val="true"/>
          <w:lang w:bidi="fa-IR"/>
        </w:rPr>
        <w:t>».</w:t>
      </w:r>
      <w:r>
        <w:rPr>
          <w:rStyle w:val="FootnoteAnchor"/>
          <w:rtl w:val="true"/>
        </w:rPr>
        <w:footnoteReference w:id="807"/>
      </w:r>
      <w:bookmarkStart w:id="321" w:name="pg16193_176364"/>
    </w:p>
    <w:p>
      <w:pPr>
        <w:pStyle w:val="BookText"/>
        <w:rPr/>
      </w:pPr>
      <w:bookmarkEnd w:id="321"/>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کظم غیظ نمود، خداوند درون او را پر از ایمان گرداند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 اى بنده ننوشد نزد خداى عزوجل که محبوبتر باشد از جرعه خشمى که هنگام غیظ در دل بنوشد، بوسیله صبر یا خویشتن دارى</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محبوبترین راهها به سوى خداوند عزوجل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جرعه غضبى که با حلم رد کنى و دیگرى مصیبتى که با صبر دفع کنى</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مرحوم الهى در ذیل فرازهاى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قریباً امله قلیلا زلله خاشعاً قلبه قانعة نفسه منزوراً کله سهلا امره حریزاً دینه میتة شهوته مکظوما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چون آن پاک گوهر باز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اوصاف خوش دمساز بینى</w:t>
      </w:r>
    </w:p>
    <w:p>
      <w:pPr>
        <w:pStyle w:val="BookText"/>
        <w:rPr/>
      </w:pPr>
      <w:r>
        <w:rPr>
          <w:rFonts w:ascii="IRNazanin" w:hAnsi="IRNazanin" w:eastAsia="IRNazanin"/>
          <w:color w:val="111111"/>
          <w:sz w:val="28"/>
          <w:sz w:val="28"/>
          <w:szCs w:val="28"/>
          <w:rtl w:val="true"/>
          <w:lang w:bidi="fa-IR"/>
        </w:rPr>
        <w:t xml:space="preserve">امل نزدیک و لغزش اندک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خاشع به مهر دوست دمساز</w:t>
      </w:r>
    </w:p>
    <w:p>
      <w:pPr>
        <w:pStyle w:val="BookText"/>
        <w:rPr/>
      </w:pPr>
      <w:r>
        <w:rPr>
          <w:rFonts w:ascii="IRNazanin" w:hAnsi="IRNazanin" w:eastAsia="IRNazanin"/>
          <w:color w:val="111111"/>
          <w:sz w:val="28"/>
          <w:sz w:val="28"/>
          <w:szCs w:val="28"/>
          <w:rtl w:val="true"/>
          <w:lang w:bidi="fa-IR"/>
        </w:rPr>
        <w:t xml:space="preserve">قناعت پیشه و کم خوار 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کارش در آئین سخت بنیان</w:t>
      </w:r>
    </w:p>
    <w:p>
      <w:pPr>
        <w:pStyle w:val="BookText"/>
        <w:rPr/>
      </w:pPr>
      <w:r>
        <w:rPr>
          <w:rFonts w:ascii="IRNazanin" w:hAnsi="IRNazanin" w:eastAsia="IRNazanin"/>
          <w:color w:val="111111"/>
          <w:sz w:val="28"/>
          <w:sz w:val="28"/>
          <w:szCs w:val="28"/>
          <w:rtl w:val="true"/>
          <w:lang w:bidi="fa-IR"/>
        </w:rPr>
        <w:t xml:space="preserve">به دست قدرت روحانى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شهوت نفس بد اندیش</w:t>
      </w:r>
    </w:p>
    <w:p>
      <w:pPr>
        <w:pStyle w:val="BookText"/>
        <w:rPr/>
      </w:pPr>
      <w:r>
        <w:rPr>
          <w:rFonts w:ascii="IRNazanin" w:hAnsi="IRNazanin" w:eastAsia="IRNazanin"/>
          <w:color w:val="111111"/>
          <w:sz w:val="28"/>
          <w:sz w:val="28"/>
          <w:szCs w:val="28"/>
          <w:rtl w:val="true"/>
          <w:lang w:bidi="fa-IR"/>
        </w:rPr>
        <w:t xml:space="preserve">فرو بنشانده شعله آتش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چینش در جبین نى خیره در چشم</w:t>
      </w:r>
    </w:p>
    <w:p>
      <w:pPr>
        <w:pStyle w:val="Heading3"/>
        <w:numPr>
          <w:ilvl w:val="2"/>
          <w:numId w:val="1"/>
        </w:numPr>
        <w:rPr/>
      </w:pPr>
      <w:bookmarkStart w:id="322" w:name="__RefHeading___Toc2926360_1280447820"/>
      <w:bookmarkStart w:id="323" w:name="_Toc115"/>
      <w:bookmarkEnd w:id="322"/>
      <w:r>
        <w:rPr>
          <w:rtl w:val="true"/>
        </w:rPr>
        <w:t>حکایت</w:t>
      </w:r>
      <w:bookmarkEnd w:id="323"/>
    </w:p>
    <w:p>
      <w:pPr>
        <w:pStyle w:val="BookText"/>
        <w:rPr/>
      </w:pPr>
      <w:r>
        <w:rPr>
          <w:rFonts w:ascii="IRNazanin" w:hAnsi="IRNazanin" w:eastAsia="IRNazanin"/>
          <w:color w:val="111111"/>
          <w:sz w:val="28"/>
          <w:sz w:val="28"/>
          <w:szCs w:val="28"/>
          <w:rtl w:val="true"/>
          <w:lang w:bidi="fa-IR"/>
        </w:rPr>
        <w:t xml:space="preserve">شنیدستم کنیز شاه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حلمش ز ایزد آفرین باد</w:t>
      </w:r>
    </w:p>
    <w:p>
      <w:pPr>
        <w:pStyle w:val="BookText"/>
        <w:rPr/>
      </w:pPr>
      <w:r>
        <w:rPr>
          <w:rFonts w:ascii="IRNazanin" w:hAnsi="IRNazanin" w:eastAsia="IRNazanin"/>
          <w:color w:val="111111"/>
          <w:sz w:val="28"/>
          <w:sz w:val="28"/>
          <w:szCs w:val="28"/>
          <w:rtl w:val="true"/>
          <w:lang w:bidi="fa-IR"/>
        </w:rPr>
        <w:t xml:space="preserve">فتاد ابریقش از کف بر رخ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گلگون گشتى از خون روى آن ماه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دین بر کنیزک دیده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خوش به چشم قهر فرمود</w:t>
      </w:r>
      <w:bookmarkStart w:id="324" w:name="pg16193_176365"/>
    </w:p>
    <w:p>
      <w:pPr>
        <w:pStyle w:val="BookText"/>
        <w:rPr/>
      </w:pPr>
      <w:bookmarkEnd w:id="324"/>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خشم و قهر شاه بنشاند</w:t>
      </w:r>
    </w:p>
    <w:p>
      <w:pPr>
        <w:pStyle w:val="BookText"/>
        <w:rPr/>
      </w:pPr>
      <w:r>
        <w:rPr>
          <w:rFonts w:ascii="IRNazanin" w:hAnsi="IRNazanin" w:eastAsia="IRNazanin"/>
          <w:color w:val="111111"/>
          <w:sz w:val="28"/>
          <w:sz w:val="28"/>
          <w:szCs w:val="28"/>
          <w:rtl w:val="true"/>
          <w:lang w:bidi="fa-IR"/>
        </w:rPr>
        <w:t xml:space="preserve">ز قرآن باز خواند او آیت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سجاد برزد رایت عفو</w:t>
      </w:r>
    </w:p>
    <w:p>
      <w:pPr>
        <w:pStyle w:val="BookText"/>
        <w:rPr/>
      </w:pPr>
      <w:r>
        <w:rPr>
          <w:rFonts w:ascii="IRNazanin" w:hAnsi="IRNazanin" w:eastAsia="IRNazanin"/>
          <w:color w:val="111111"/>
          <w:sz w:val="28"/>
          <w:sz w:val="28"/>
          <w:szCs w:val="28"/>
          <w:rtl w:val="true"/>
          <w:lang w:bidi="fa-IR"/>
        </w:rPr>
        <w:t xml:space="preserve">به ذکر محسنین آمد که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قهر کرد از لطفش آزاد</w:t>
      </w:r>
    </w:p>
    <w:p>
      <w:pPr>
        <w:pStyle w:val="BookText"/>
        <w:rPr/>
      </w:pPr>
      <w:r>
        <w:rPr>
          <w:rFonts w:ascii="IRNazanin" w:hAnsi="IRNazanin" w:eastAsia="IRNazanin"/>
          <w:color w:val="111111"/>
          <w:sz w:val="28"/>
          <w:sz w:val="28"/>
          <w:szCs w:val="28"/>
          <w:rtl w:val="true"/>
          <w:lang w:bidi="fa-IR"/>
        </w:rPr>
        <w:t xml:space="preserve">الهى شو زنیکان جو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شه بشنو آن شیرین ترانه</w:t>
      </w:r>
    </w:p>
    <w:p>
      <w:pPr>
        <w:pStyle w:val="BookText"/>
        <w:rPr/>
      </w:pPr>
      <w:r>
        <w:rPr>
          <w:rFonts w:ascii="IRNazanin" w:hAnsi="IRNazanin" w:eastAsia="IRNazanin"/>
          <w:color w:val="111111"/>
          <w:sz w:val="28"/>
          <w:sz w:val="28"/>
          <w:szCs w:val="28"/>
          <w:rtl w:val="true"/>
          <w:lang w:bidi="fa-IR"/>
        </w:rPr>
        <w:t xml:space="preserve">از آنشه بردبارى را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معرفت جان را بیفروز</w:t>
      </w:r>
    </w:p>
    <w:p>
      <w:pPr>
        <w:pStyle w:val="BookText"/>
        <w:rPr/>
      </w:pPr>
      <w:r>
        <w:rPr>
          <w:rFonts w:ascii="IRNazanin" w:hAnsi="IRNazanin" w:eastAsia="IRNazanin"/>
          <w:color w:val="111111"/>
          <w:sz w:val="28"/>
          <w:sz w:val="28"/>
          <w:szCs w:val="28"/>
          <w:rtl w:val="true"/>
          <w:lang w:bidi="fa-IR"/>
        </w:rPr>
        <w:t xml:space="preserve">که با نیکى و حلم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رهى از جور خلق و قهر بارى</w:t>
      </w:r>
    </w:p>
    <w:p>
      <w:pPr>
        <w:pStyle w:val="Heading3"/>
        <w:numPr>
          <w:ilvl w:val="2"/>
          <w:numId w:val="1"/>
        </w:numPr>
        <w:rPr/>
      </w:pPr>
      <w:bookmarkStart w:id="325" w:name="__RefHeading___Toc2926362_1280447820"/>
      <w:bookmarkStart w:id="326" w:name="_Toc116"/>
      <w:bookmarkEnd w:id="325"/>
      <w:r>
        <w:rPr>
          <w:rtl w:val="true"/>
        </w:rPr>
        <w:t>حکایت</w:t>
      </w:r>
      <w:bookmarkEnd w:id="326"/>
    </w:p>
    <w:p>
      <w:pPr>
        <w:pStyle w:val="BookText"/>
        <w:rPr/>
      </w:pPr>
      <w:r>
        <w:rPr>
          <w:rFonts w:ascii="IRNazanin" w:hAnsi="IRNazanin" w:eastAsia="IRNazanin"/>
          <w:color w:val="111111"/>
          <w:sz w:val="28"/>
          <w:sz w:val="28"/>
          <w:szCs w:val="28"/>
          <w:rtl w:val="true"/>
          <w:lang w:bidi="fa-IR"/>
        </w:rPr>
        <w:t xml:space="preserve">شنیدستم ز عیساى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پرسید کى روح مؤیّد</w:t>
      </w:r>
    </w:p>
    <w:p>
      <w:pPr>
        <w:pStyle w:val="BookText"/>
        <w:rPr/>
      </w:pPr>
      <w:r>
        <w:rPr>
          <w:rFonts w:ascii="IRNazanin" w:hAnsi="IRNazanin" w:eastAsia="IRNazanin"/>
          <w:color w:val="111111"/>
          <w:sz w:val="28"/>
          <w:sz w:val="28"/>
          <w:szCs w:val="28"/>
          <w:rtl w:val="true"/>
          <w:lang w:bidi="fa-IR"/>
        </w:rPr>
        <w:t xml:space="preserve">چه باشد سخت تر در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خشم ایزد دان مسلّم</w:t>
      </w:r>
    </w:p>
    <w:p>
      <w:pPr>
        <w:pStyle w:val="BookText"/>
        <w:rPr/>
      </w:pPr>
      <w:r>
        <w:rPr>
          <w:rFonts w:ascii="IRNazanin" w:hAnsi="IRNazanin" w:eastAsia="IRNazanin"/>
          <w:color w:val="111111"/>
          <w:sz w:val="28"/>
          <w:sz w:val="28"/>
          <w:szCs w:val="28"/>
          <w:rtl w:val="true"/>
          <w:lang w:bidi="fa-IR"/>
        </w:rPr>
        <w:t xml:space="preserve">بگفت آن کیست کز خشم خدا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آن کس که چشم از خشم خود بست</w:t>
      </w:r>
    </w:p>
    <w:p>
      <w:pPr>
        <w:pStyle w:val="BookText"/>
        <w:rPr/>
      </w:pPr>
      <w:r>
        <w:rPr>
          <w:rFonts w:ascii="IRNazanin" w:hAnsi="IRNazanin" w:eastAsia="IRNazanin"/>
          <w:color w:val="111111"/>
          <w:sz w:val="28"/>
          <w:sz w:val="28"/>
          <w:szCs w:val="28"/>
          <w:rtl w:val="true"/>
          <w:lang w:bidi="fa-IR"/>
        </w:rPr>
        <w:t xml:space="preserve">تو با هر نیک و بد گر هوشیارى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خشم و بگزین بردبارى</w:t>
      </w:r>
    </w:p>
    <w:p>
      <w:pPr>
        <w:pStyle w:val="BookText"/>
        <w:rPr/>
      </w:pPr>
      <w:r>
        <w:rPr>
          <w:rFonts w:ascii="IRNazanin" w:hAnsi="IRNazanin" w:eastAsia="IRNazanin"/>
          <w:color w:val="111111"/>
          <w:sz w:val="28"/>
          <w:sz w:val="28"/>
          <w:szCs w:val="28"/>
          <w:rtl w:val="true"/>
          <w:lang w:bidi="fa-IR"/>
        </w:rPr>
        <w:t xml:space="preserve">به دام خشم و شهوت تا اسیرى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شاهى یکى مسکین فقیرى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خشم خود بنشان چو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ایمن باشى از خشم الهى</w:t>
      </w:r>
      <w:bookmarkStart w:id="327" w:name="pg16193_176367"/>
    </w:p>
    <w:p>
      <w:pPr>
        <w:pStyle w:val="Heading2"/>
        <w:numPr>
          <w:ilvl w:val="1"/>
          <w:numId w:val="1"/>
        </w:numPr>
        <w:rPr/>
      </w:pPr>
      <w:bookmarkStart w:id="328" w:name="__RefHeading___Toc2926364_1280447820"/>
      <w:bookmarkStart w:id="329" w:name="_Toc117"/>
      <w:bookmarkEnd w:id="327"/>
      <w:bookmarkEnd w:id="328"/>
      <w:r>
        <w:rPr/>
        <w:t>74</w:t>
      </w:r>
      <w:r>
        <w:rPr>
          <w:rtl w:val="true"/>
        </w:rPr>
        <w:t xml:space="preserve">ـ </w:t>
      </w:r>
      <w:r>
        <w:rPr/>
        <w:t>75</w:t>
      </w:r>
      <w:r>
        <w:rPr>
          <w:rtl w:val="true"/>
        </w:rPr>
        <w:t xml:space="preserve"> </w:t>
      </w:r>
      <w:r>
        <w:rPr>
          <w:rtl w:val="true"/>
        </w:rPr>
        <w:t>ـ همگان به خیرش امیدوار و از شرش در امانند</w:t>
      </w:r>
      <w:bookmarkEnd w:id="329"/>
    </w:p>
    <w:p>
      <w:pPr>
        <w:pStyle w:val="Heading3"/>
        <w:numPr>
          <w:ilvl w:val="2"/>
          <w:numId w:val="1"/>
        </w:numPr>
        <w:rPr/>
      </w:pPr>
      <w:bookmarkStart w:id="330" w:name="__RefHeading___Toc2926366_1280447820"/>
      <w:bookmarkStart w:id="331" w:name="_Toc118"/>
      <w:bookmarkEnd w:id="330"/>
      <w:r>
        <w:rPr>
          <w:rtl w:val="true"/>
        </w:rPr>
        <w:t>اشاره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منه مَأمول و الشرّ منه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خیر است و امنیت از شر</w:t>
      </w:r>
      <w:r>
        <w:rPr>
          <w:rFonts w:eastAsia="IRNazanin" w:cs="IRNazanin"/>
          <w:color w:val="111111"/>
          <w:sz w:val="28"/>
          <w:szCs w:val="28"/>
          <w:rtl w:val="true"/>
          <w:lang w:bidi="fa-IR"/>
        </w:rPr>
        <w:t>.</w:t>
      </w:r>
    </w:p>
    <w:p>
      <w:pPr>
        <w:pStyle w:val="Heading3"/>
        <w:numPr>
          <w:ilvl w:val="2"/>
          <w:numId w:val="1"/>
        </w:numPr>
        <w:rPr/>
      </w:pPr>
      <w:bookmarkStart w:id="332" w:name="__RefHeading___Toc2926368_1280447820"/>
      <w:bookmarkStart w:id="333" w:name="_Toc119"/>
      <w:bookmarkEnd w:id="332"/>
      <w:r>
        <w:rPr>
          <w:rtl w:val="true"/>
        </w:rPr>
        <w:t>شرح</w:t>
      </w:r>
      <w:r>
        <w:rPr>
          <w:rtl w:val="true"/>
        </w:rPr>
        <w:t>:</w:t>
      </w:r>
      <w:bookmarkEnd w:id="333"/>
    </w:p>
    <w:p>
      <w:pPr>
        <w:pStyle w:val="BookText"/>
        <w:rPr/>
      </w:pPr>
      <w:r>
        <w:rPr>
          <w:rFonts w:ascii="IRNazanin" w:hAnsi="IRNazanin" w:eastAsia="IRNazanin"/>
          <w:color w:val="111111"/>
          <w:sz w:val="28"/>
          <w:sz w:val="28"/>
          <w:szCs w:val="28"/>
          <w:rtl w:val="true"/>
          <w:lang w:bidi="fa-IR"/>
        </w:rPr>
        <w:t>دو ویژگى بارز متقین صدور خیر از آنها و عدم صدور شر از آنها است، یا اگر شرّى به آنها نسبت داده شود، شرّى نسبى است چون خیر و نیکى، بسیار از پرهیزکاران صادر مى شود، مردم امید آن را از آنها دارند، و چون داراى ملکه تقوى هستند، شرى از آنها صادر نمى شود و مردم از شرّ آنها کاملا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خیر و شرّ را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شرورهم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و اینجا نیز اضافه مى کنیم</w:t>
      </w:r>
      <w:r>
        <w:rPr>
          <w:rFonts w:eastAsia="IRNazanin" w:cs="IRNazanin"/>
          <w:color w:val="111111"/>
          <w:sz w:val="28"/>
          <w:szCs w:val="28"/>
          <w:rtl w:val="true"/>
          <w:lang w:bidi="fa-IR"/>
        </w:rPr>
        <w:t>:</w:t>
      </w:r>
    </w:p>
    <w:p>
      <w:pPr>
        <w:pStyle w:val="Heading3"/>
        <w:numPr>
          <w:ilvl w:val="2"/>
          <w:numId w:val="1"/>
        </w:numPr>
        <w:rPr/>
      </w:pPr>
      <w:bookmarkStart w:id="334" w:name="__RefHeading___Toc2926370_1280447820"/>
      <w:bookmarkStart w:id="335" w:name="_Toc120"/>
      <w:bookmarkEnd w:id="334"/>
      <w:r>
        <w:rPr>
          <w:rtl w:val="true"/>
        </w:rPr>
        <w:t>تعریف خیر و شرّ</w:t>
      </w:r>
      <w:bookmarkEnd w:id="33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خیر و شر از دید یک فرد معتقد به مبدأ و معاد این است که هر چه مایه تکامل بشر و سوق او به طرف اللّه شود خیر و هر چه باعث تنزّل و انحطاط و دورى از خدا شود،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کمالى خیر و هر عدم کمالى شرّ است، خداوند خیر و شرّ کتاب تکوین را با فرستادن قرآن بیان فرمود،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اَنْزَلَ کتاباً هادیاً بَیَّنَ فیه الخیر و الشّر فَخُذُوا نَهجَ الخَیر تَهْتَدُوا واصْدِفوا عن سَمْتِ الشّر تَقصُدُوا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کتاب هدایت کننده اى را فرستاد و خیر و شرّ را در آن تبیین فرمود، پس راه خیر را پیش بگیرید که هدایت مى شوید و از جانب شرّ متمایل به منصرف شوید تا در مسیر مستقیم قرار گیرید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مفسّر این کتاب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الخیر فَخُذوا به و اذا رایتمُ الشّرَ فأَعرضُوا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خیر را دیدید آن را بگیرید و وقتى شرّ را ملاحظه کردید، از آن اعراض کنید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شرورهم مامونة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عالم ترکیبى از خیر محض و شر محض نیست بلکه از نظر ما هر چه در عالم است خیر است و شرور یا امورى عدمى هستند، مانند جهل و مرگ و فقر که عدم علم و عدم حیات و عدم ثروت است و یا شرورى نسبى هستند، مثل نیش عقرب و زنبور یا سمّ مار و میکروبهاى موذى بیمارى زا، اینها گرچه امرى وجودى هستند، ولى شرّ محض نیستند، نیش عقرب و زنبور و مار همانند سلاح هائى است که در دست یک سرباز براى دفاع از خود و مرز و بوم و ناموس او است، اینها فى نفسه شرّ نیست اگر عقرب این نیش را به انسانى براى دفاع از خود زند، براى او شرّ نیست، خیر محض است گرچه براى مضروب و آن که نیش خورده شرّ است، میکروبهائى را نیز که ما موذى و بى فائده مى پنداریم در این عالم مأمورانى براى انجام کارى هستند و لازمه نظام احسن مى باشند گرچه در مواردى براى فردى مضرّ باشند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خود را محور قرار دادیم، و خود محور شدیم می گوئى این امور براى من شرّ است، یا خار کنار گل شرّ است ولى خود خار سپر حفاظتى گل است تا</w:t>
      </w:r>
    </w:p>
    <w:p>
      <w:pPr>
        <w:pStyle w:val="BookText"/>
        <w:rPr/>
      </w:pPr>
      <w:r>
        <w:rPr>
          <w:rFonts w:ascii="IRNazanin" w:hAnsi="IRNazanin" w:eastAsia="IRNazanin"/>
          <w:color w:val="111111"/>
          <w:sz w:val="28"/>
          <w:sz w:val="28"/>
          <w:szCs w:val="28"/>
          <w:rtl w:val="true"/>
          <w:lang w:bidi="fa-IR"/>
        </w:rPr>
        <w:t>حیوانات را از حریم گل دور کنند آنها مایه حفاظت حیثیت گل هستند ولى گلچین خود را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بارانى که مى ریزد و قبلش بادى که مىوزد، حیاتبخش زمین و گیاهند، زنده شدن زمینها با باران و گرده افشانى گلها خیر است گرچه آن باد لانه ی پرنده اى را خراب و او را بى خانمان کند و آن باران خانه مورى را پر کند و خانه مستضعفى را خراب کند، باید مجموع را مطالعه کرد و نتیجه مطالعه این است که عالم خیر محض است و شرّ محض با آن جمع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پرهیزکاران انجام مى دهند، خیر است و شرّى ندارند، و اگر باشد مثل این شرور نسبى است، پرهیزکارى که در مقام استغاثه یک مؤمن به نفع او شهادت مى دهد، مسلماً براى طرف دیگر مخاصمه شرّ است ولى نسبت به ظالم شرّ است و این طبیعى مسئله است، در مقام قضاوت اگر حق را براى صاحب حق تشخیص داد به نظر طرف دیگر که ناحق است، شرّ محسوب مى شود ولى در درون اعمال قلب آن طرف هم که ناحق ادعا کرده و ظلم کرده، این عملِ قاضى خیر است، گرچه ظاهراً از آن ابراز ناراحتى کند چون فطرت سلیم انسانى خیر و تصدیق کننده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در این فراز نمى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متقّى کار خیر مى کند یا عمل نیک انجام مى دهد، بلکه مى فرماید مردم از او انتظار خیر دارند یعنى او منبع خیر است نه تنها مصدر خیر، حال به چند مصداق از مصادیق خیر که مردم امید صدور آن را از متّقیان دارند و چند مصداق شرّ که مردم از آنها نسبت به پرهیزکاران در امنیت هستند، از آیات و روایات ذکر کنیم، تا کاملا مراد از خیر و شرّ در این دو فراز مشخص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قرآن مال و ثروت را خیر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شد که</w:t>
      </w:r>
    </w:p>
    <w:p>
      <w:pPr>
        <w:pStyle w:val="BookText"/>
        <w:rPr/>
      </w:pPr>
      <w:r>
        <w:rPr>
          <w:rFonts w:ascii="IRNazanin" w:hAnsi="IRNazanin" w:eastAsia="IRNazanin"/>
          <w:color w:val="111111"/>
          <w:sz w:val="28"/>
          <w:sz w:val="28"/>
          <w:szCs w:val="28"/>
          <w:rtl w:val="true"/>
          <w:lang w:bidi="fa-IR"/>
        </w:rPr>
        <w:t>چون یکى از شما را مرگ فرا رسد اگر داراى متاع دنیا است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مفسّرین از خیر در این آیه تفسیر به مال و ثروت کرده اند و این نشان مى دهد ثروت فى نفسه خیر و نیک است و باید در راه شرعى از آن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جهاد را خیر معرفى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 لَکُمْ وَعَسى أَنْ تَکْرَهُوا شَیْئاً وَهُوَ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جهاد بر شما نوشته شده و حال آنکه بر شما ناگوار و ناپسند است و چه بسا با شما چیزى را ناپسند مى پندارید و آن براى شما خیر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روزه از دیدگاه قرآن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تَصُومُوا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روزه دار باشید براى شما بهتر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تقوى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التَّقْوَى ذَلِکَ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پرهیزگارى بهتر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توبه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 فَهُوَ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کنید براى شما بهتر است</w:t>
      </w:r>
      <w:r>
        <w:rPr>
          <w:rFonts w:eastAsia="IRNazanin" w:cs="IRNazanin"/>
          <w:color w:val="111111"/>
          <w:sz w:val="28"/>
          <w:szCs w:val="28"/>
          <w:rtl w:val="true"/>
          <w:lang w:bidi="fa-IR"/>
        </w:rPr>
        <w:t>».</w:t>
      </w:r>
      <w:r>
        <w:rPr>
          <w:rStyle w:val="FootnoteAnchor"/>
          <w:rtl w:val="true"/>
        </w:rPr>
        <w:footnoteReference w:id="81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قرآن امت اسلام را بهترین امت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کند و هر کس در زمره این امت باشد خیر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Style w:val="FootnoteAnchor"/>
          <w:rtl w:val="true"/>
        </w:rPr>
        <w:footnoteReference w:id="8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امتى بودید که به سود انسانها آفریده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علت و ملاک خیر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به معروف و نهى از منکر مى کنید و ایمان به خدا دارید، کسى خیر است که این خصوصیات و ملاکها در اوباشد و همین نیز ملاک خیر بودن جامعه است، هر جامعه اى نورانیت امر به معروف و نهى از منکر و ایمان به خدا از آن غروب کند، بیچارگى و بدبختى بر آن جامعه طلوع کند و نکته دقیق این است که در قرآن امر به</w:t>
      </w:r>
      <w:bookmarkStart w:id="336" w:name="pg16193_176371"/>
    </w:p>
    <w:p>
      <w:pPr>
        <w:pStyle w:val="BookText"/>
        <w:rPr/>
      </w:pPr>
      <w:bookmarkEnd w:id="336"/>
      <w:r>
        <w:rPr>
          <w:rFonts w:ascii="IRNazanin" w:hAnsi="IRNazanin" w:eastAsia="IRNazanin"/>
          <w:color w:val="111111"/>
          <w:sz w:val="28"/>
          <w:sz w:val="28"/>
          <w:szCs w:val="28"/>
          <w:rtl w:val="true"/>
          <w:lang w:bidi="fa-IR"/>
        </w:rPr>
        <w:t>معروف و نهى از منکر، بر ایمان به خدا مقدم داشته شده و شاید به خاطر اینکه ایمان وقتى ریشه دار است که دو اصل امر به معروف و نهى از منکر حاکم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بهترین مردم نافع ترین آنها برای مردم است ـ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نَفَعَ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کسى است که به مردم نفع رساند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روایتى دارد که مردى به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دوست دارم بهترین مردم باشم،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النّاس مَنْ یَنْفَعُ النّاس فکُنْ نافِعاً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کسى است که نفع به مردم رساند، پس نافع براى آنها باش</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روایتى دیگر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کسى است که تحمل سختى و مشقت زندگى مردم 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تَحَمَل مَؤُونَةَ النّاس</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بهترین مردم کسى است که حرص را از قلب خود بیرون کند و به خاطر اطاعت پروردگارش عصیان هوانى نفسانى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اَخرَجَ الحِرْص عَنْ قَلْبِه وَ عَصى هَواه فِى طاعَةِ ربّه</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در روایتى دیگر کلّى 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بهترین مردم کسى است که نفس خود را از شهوات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ناپاکیهاى نفس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خود را نابود کند و پروردگارش را راضى گرداند</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337" w:name="__RefHeading___Toc2926372_1280447820"/>
      <w:bookmarkStart w:id="338" w:name="_Toc121"/>
      <w:bookmarkEnd w:id="337"/>
      <w:r>
        <w:rPr>
          <w:rtl w:val="true"/>
        </w:rPr>
        <w:t>مصادیق شّر</w:t>
      </w:r>
      <w:r>
        <w:rPr>
          <w:rtl w:val="true"/>
        </w:rPr>
        <w:t>:</w:t>
      </w:r>
      <w:bookmarkEnd w:id="33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قرآن بخل را از شرور شمرده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یَبْخَلُونَ بِمَا آتَاهُمُ</w:t>
      </w:r>
    </w:p>
    <w:p>
      <w:pPr>
        <w:pStyle w:val="BookText"/>
        <w:rPr/>
      </w:pPr>
      <w:r>
        <w:rPr>
          <w:rFonts w:ascii="IRNazanin" w:hAnsi="IRNazanin" w:eastAsia="IRNazanin"/>
          <w:color w:val="111111"/>
          <w:sz w:val="28"/>
          <w:sz w:val="28"/>
          <w:szCs w:val="28"/>
          <w:rtl w:val="true"/>
          <w:lang w:bidi="fa-IR"/>
        </w:rPr>
        <w:t>اللهُ مِنْ فَضْلِهِ هُوَ خَیْراً لَّهُمْ بَلْ هُوَ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بخل مىورزند به آنچه خداوند از فضل و رحمتش به آنها داده، گمان نکنند براى آنها خیر است، بلکه شر براى آنها است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افراد بخیل فکر مى کنند اگر از اعطاء مال به دیگرى امساک کنند، براى آنها بهتر است و مال بیشترى روى هم انباشته مى کنند، ولى او که این اموال از اوست و برکت به آنها مى دهد، این بخل را خیر نمى داند، بلکه شرّ مى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افرادى که تعقل نمى کنند، شرّ هستند،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جنبندگان نزد خداوند، افراد کر و لالى هستند که اندیشه نمى کنند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کسانى که تعقل نمى کنند و گوشهاى آنها از سخنان الهى ناشنوا و از گفتن حق امتناع مىورزد بدترین مخلوقات از نظر کتاب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این عدم تعقل کنندگان کافرانى هستند که از روى آگاهى کفر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الَّذِینَ کَفَرُوا فَهُمْ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بدترین جنبندگان نزد خداوند کسانى هستند که کفر ورزیدند و آنها ایمان نمى آورند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پیشواى ظالم و جائرى که گمراه شد و گمراه مى کند از مصادیق شرّ است،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النّاسِ عِنْدَ اللّه اِمامٌ جائرٌ ضَلّ و ضُلّ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نزد خداوند، رهبر و پیشواى ظالمى است که گمراه شد و به وسیله او مردم گمراه مى شوند</w:t>
      </w:r>
      <w:r>
        <w:rPr>
          <w:rFonts w:eastAsia="IRNazanin" w:cs="IRNazanin"/>
          <w:color w:val="111111"/>
          <w:sz w:val="28"/>
          <w:szCs w:val="28"/>
          <w:rtl w:val="true"/>
          <w:lang w:bidi="fa-IR"/>
        </w:rPr>
        <w:t>».</w:t>
      </w:r>
      <w:r>
        <w:rPr>
          <w:rStyle w:val="FootnoteAnchor"/>
          <w:rtl w:val="true"/>
        </w:rPr>
        <w:footnoteReference w:id="82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کسى که از ترس شرش اکرام شود، خود شرّ است،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عنداللّه یوم القیامة الذین یُکرَمُونَ اتّقاءَ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خداوند، روز قیامت، کسانى هستند که به خاطر پرهیز از شرّشان اکرام و</w:t>
      </w:r>
    </w:p>
    <w:p>
      <w:pPr>
        <w:pStyle w:val="BookText"/>
        <w:rPr/>
      </w:pPr>
      <w:r>
        <w:rPr>
          <w:rFonts w:ascii="IRNazanin" w:hAnsi="IRNazanin" w:eastAsia="IRNazanin"/>
          <w:color w:val="111111"/>
          <w:sz w:val="28"/>
          <w:sz w:val="28"/>
          <w:szCs w:val="28"/>
          <w:rtl w:val="true"/>
          <w:lang w:bidi="fa-IR"/>
        </w:rPr>
        <w:t>احترام مى شوند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ظالم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یظلِمُ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کسى است که مردم را ظلم و ستم مى کند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کسى که عذر و عفو قبول نمى کند،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لا یَقبل العُذر و لا یُقیل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کسى است که عذر نمى پذیرد و گذشت از گناه دیگرى نمى کند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کسى که از مردم مى ترسد و از خدا نمى ترسد مصداق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یَخْشَى النّاس فى رَبّه و لا یَخْشى رَبّه فى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کسى است که از مردم در برابر فرامین خداوند مى ترسد و از پروردگارش در مورد رضایت مردم نمى ترسد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کسى که نسبت به مردم سوءظن دارد و به آنها اعتماد نمى کند، و اَحَدى هم به خاطر عملکرد بدش به او اعتماد نمى کند از مصادیق شرّ است مولى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لا یَثَقُ بِاَحَد لسوء ظَنِّه و لا یَثِقُ به اَحَدٌ لسوء فِعله</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اینها نمونه هاى مختصرى از صدها بلکه هزاران خیر و شرّى است که ما به آن برخورد مى کنیم و این نوشته جاى ذکر همه آنها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مصادیقى که از خیر و شرّ شمرده شد، تعدادى از وسائل رسیدن به کمال و تعدادى از وسائل سقوط و عدم تکامل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متقّین واقعى تا بتوانند سعى مى کنند، منبع صدور خیرات باشند و از شرّ بپرهیزند، از تجاوز و ظلم و تعدى اجتناب کنند، از غیبت و تهمت و دروغ مبرّا باشند، راستى در اجتماعى که همه به همه دروغ مى گویند، چگونه مى شود زندگى کرد، اعتماد سرمایه بزرگ زندگى است که در سایه صدق و صفا و راستى امکان پذیر است، رذائل اخلاقى و شرور، جامعه را متلاشى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راستین آن است که براى مردم منشأ خیر باشد و همیشه مردم از او توقع خیر داشته باشند، مسلمان واقعى آن است که همّتش مصروف مردم است و براى خیر و صلاح جامعه تلاش مى نماید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طنزآمیزى گفته اند که نمایانگر حقیقتى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امیرى، داروغه جوانى را انتخاب کرد تا دزدهاى شهر را بگیرد یعنى مملکت را آباد کند و سر و صداى مردم را که اعتراض مى کردند، دزد فراوان شده بخواباند، این داروغه جوان با مهارتى خاص پس از اندک زمانى دزدها را گرفت و به امیر گزارش کرد که من مملکت را امنیت دادم و دزدها را دستگیر کردم، امیر گفت تمام آنها را دستگیر کردى،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 بسیار کار بدى کردى، جوان تعجب کرد و گفت چرا؟ گفت تو منافع ما را با گرفتن آنها از دستمان گرفتى، اگر دزد نباشد کسى به سراغ ما نمى آید و توجهى به ما نمى شود درآمد ما در این است که لااقل همیشه چند سارق و دزد و متقلّب در اجتماع باشند، بسیارى از هدیه ها و رشوه ها که به ما مى رسید به خاطر ناامنى مردم بود، اگر مردم به سراغ ما آیند براى ما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گرچه طنز است ولى حقیقتى را مى فهماند، که بعضى مردم راضى به ضرر مردم و اجتماعند، تا از آن نفع شخصى و سود شخصى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که در فرازهاى سابق، نقل کردیم آمده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مردم به دور مردى جمع شده اند، فرمودند کیست؟ گفتند دیوانه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نیست او مریض است بیائید تا دیوانه واقعى را به شما</w:t>
      </w:r>
    </w:p>
    <w:p>
      <w:pPr>
        <w:pStyle w:val="BookText"/>
        <w:rPr/>
      </w:pPr>
      <w:r>
        <w:rPr>
          <w:rFonts w:ascii="IRNazanin" w:hAnsi="IRNazanin" w:eastAsia="IRNazanin"/>
          <w:color w:val="111111"/>
          <w:sz w:val="28"/>
          <w:sz w:val="28"/>
          <w:szCs w:val="28"/>
          <w:rtl w:val="true"/>
          <w:lang w:bidi="fa-IR"/>
        </w:rPr>
        <w:t>معرفى کنم و خصوصیاتى ذکر فرمودند و 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لا یُؤمَنُ شَرّه و لا یُرجى خیرُه فذلک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مردم از شرّ او در امان نیستند و خیر و نیکى او را امید ندارند، او مجنون و دیوانه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آرى دیوانه از دید این بزرگترین پیامبر الهى که سخنى گزاف نمى گوید چنین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وجود پربرکت خودت که خیر محض است خیر محض به ما عنایت فرما و همچون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درباره آنها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الاَخیار</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وجود ما را نیز منبع خیر گردان تا همچون راهیان راهت اولین اقدام کنندگان به خیرات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الخیرُ کُنْتُم اوَّلَه وَ اصَلَه و فَرعَه و مَعدِنَه و مَأویه و مَنتَها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نام خیر و نیکى برده شود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اصل و فرع و معدن و جایگاه و منتهاى آن هستید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وارسته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 و الشرّ منه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غیر از نکوئى کس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چشم زیر چرخ نه طاق</w:t>
      </w:r>
    </w:p>
    <w:p>
      <w:pPr>
        <w:pStyle w:val="BookText"/>
        <w:rPr/>
      </w:pPr>
      <w:r>
        <w:rPr>
          <w:rFonts w:ascii="IRNazanin" w:hAnsi="IRNazanin" w:eastAsia="IRNazanin"/>
          <w:color w:val="111111"/>
          <w:sz w:val="28"/>
          <w:sz w:val="28"/>
          <w:szCs w:val="28"/>
          <w:rtl w:val="true"/>
          <w:lang w:bidi="fa-IR"/>
        </w:rPr>
        <w:t xml:space="preserve">نباشد غیر نیکى از وى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از وى کسى نخواهد دید جاوید</w:t>
      </w:r>
    </w:p>
    <w:p>
      <w:pPr>
        <w:pStyle w:val="BookText"/>
        <w:rPr/>
      </w:pPr>
      <w:r>
        <w:rPr>
          <w:rFonts w:ascii="IRNazanin" w:hAnsi="IRNazanin" w:eastAsia="IRNazanin"/>
          <w:color w:val="111111"/>
          <w:sz w:val="28"/>
          <w:sz w:val="28"/>
          <w:szCs w:val="28"/>
          <w:rtl w:val="true"/>
          <w:lang w:bidi="fa-IR"/>
        </w:rPr>
        <w:t xml:space="preserve">جمالش آینه کل الکمال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زکل الخیر فعال شرّ محال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شاخ نخل کس حنظل</w:t>
      </w:r>
      <w:r>
        <w:rPr>
          <w:rStyle w:val="FootnoteAnchor"/>
          <w:rtl w:val="true"/>
        </w:rPr>
        <w:footnoteReference w:id="837"/>
      </w:r>
      <w:r>
        <w:rPr>
          <w:rFonts w:ascii="IRNazanin" w:hAnsi="IRNazanin" w:eastAsia="IRNazanin"/>
          <w:color w:val="111111"/>
          <w:sz w:val="28"/>
          <w:sz w:val="28"/>
          <w:szCs w:val="28"/>
          <w:rtl w:val="true"/>
          <w:lang w:bidi="fa-IR"/>
        </w:rPr>
        <w:t xml:space="preserve">نچپده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شرنگ</w:t>
      </w:r>
      <w:r>
        <w:rPr>
          <w:rStyle w:val="FootnoteAnchor"/>
          <w:rtl w:val="true"/>
        </w:rPr>
        <w:footnoteReference w:id="838"/>
      </w:r>
      <w:r>
        <w:rPr>
          <w:rFonts w:ascii="IRNazanin" w:hAnsi="IRNazanin" w:eastAsia="IRNazanin"/>
          <w:color w:val="111111"/>
          <w:sz w:val="28"/>
          <w:sz w:val="28"/>
          <w:szCs w:val="28"/>
          <w:rtl w:val="true"/>
          <w:lang w:bidi="fa-IR"/>
        </w:rPr>
        <w:t>از شکرستان ناپدیدست</w:t>
      </w:r>
    </w:p>
    <w:p>
      <w:pPr>
        <w:pStyle w:val="BookText"/>
        <w:rPr/>
      </w:pPr>
      <w:r>
        <w:rPr>
          <w:rFonts w:ascii="IRNazanin" w:hAnsi="IRNazanin" w:eastAsia="IRNazanin"/>
          <w:color w:val="111111"/>
          <w:sz w:val="28"/>
          <w:sz w:val="28"/>
          <w:szCs w:val="28"/>
          <w:rtl w:val="true"/>
          <w:lang w:bidi="fa-IR"/>
        </w:rPr>
        <w:t xml:space="preserve">نکوئى کن تو نیز اى مرد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شرّ، مگرد اندیش بسیار</w:t>
      </w:r>
    </w:p>
    <w:p>
      <w:pPr>
        <w:pStyle w:val="BookText"/>
        <w:rPr/>
      </w:pPr>
      <w:r>
        <w:rPr>
          <w:rFonts w:ascii="IRNazanin" w:hAnsi="IRNazanin" w:eastAsia="IRNazanin"/>
          <w:color w:val="111111"/>
          <w:sz w:val="28"/>
          <w:sz w:val="28"/>
          <w:szCs w:val="28"/>
          <w:rtl w:val="true"/>
          <w:lang w:bidi="fa-IR"/>
        </w:rPr>
        <w:t xml:space="preserve">چنان شود کز تو جز خوبى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غیر محبوبى نبینند</w:t>
      </w:r>
    </w:p>
    <w:p>
      <w:pPr>
        <w:pStyle w:val="BookText"/>
        <w:rPr/>
      </w:pPr>
      <w:r>
        <w:rPr>
          <w:rFonts w:ascii="IRNazanin" w:hAnsi="IRNazanin" w:eastAsia="IRNazanin"/>
          <w:color w:val="111111"/>
          <w:sz w:val="28"/>
          <w:sz w:val="28"/>
          <w:szCs w:val="28"/>
          <w:rtl w:val="true"/>
          <w:lang w:bidi="fa-IR"/>
        </w:rPr>
        <w:t xml:space="preserve">ز تو چون خیر دارد گیتى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تو گردد ماه و خورشید</w:t>
      </w:r>
    </w:p>
    <w:p>
      <w:pPr>
        <w:pStyle w:val="BookText"/>
        <w:rPr/>
      </w:pPr>
      <w:r>
        <w:rPr>
          <w:rFonts w:ascii="IRNazanin" w:hAnsi="IRNazanin" w:eastAsia="IRNazanin"/>
          <w:color w:val="111111"/>
          <w:sz w:val="28"/>
          <w:sz w:val="28"/>
          <w:szCs w:val="28"/>
          <w:rtl w:val="true"/>
          <w:lang w:bidi="fa-IR"/>
        </w:rPr>
        <w:t xml:space="preserve">شتابد گردش گردون به کامت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مه مشترى انجم غلامت</w:t>
      </w:r>
    </w:p>
    <w:p>
      <w:pPr>
        <w:pStyle w:val="BookText"/>
        <w:rPr/>
      </w:pPr>
      <w:r>
        <w:rPr>
          <w:rFonts w:ascii="IRNazanin" w:hAnsi="IRNazanin" w:eastAsia="IRNazanin"/>
          <w:color w:val="111111"/>
          <w:sz w:val="28"/>
          <w:sz w:val="28"/>
          <w:szCs w:val="28"/>
          <w:rtl w:val="true"/>
          <w:lang w:bidi="fa-IR"/>
        </w:rPr>
        <w:t xml:space="preserve">به هر آئینه سازد خوب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و بدهمى بیند نکویت</w:t>
      </w:r>
    </w:p>
    <w:p>
      <w:pPr>
        <w:pStyle w:val="BookText"/>
        <w:rPr/>
      </w:pPr>
      <w:r>
        <w:rPr>
          <w:rFonts w:ascii="IRNazanin" w:hAnsi="IRNazanin" w:eastAsia="IRNazanin"/>
          <w:color w:val="111111"/>
          <w:sz w:val="28"/>
          <w:sz w:val="28"/>
          <w:szCs w:val="28"/>
          <w:rtl w:val="true"/>
          <w:lang w:bidi="fa-IR"/>
        </w:rPr>
        <w:t xml:space="preserve">نیازارد به جور این آسمانت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ز اطوار زمانت</w:t>
      </w:r>
    </w:p>
    <w:p>
      <w:pPr>
        <w:pStyle w:val="BookText"/>
        <w:rPr/>
      </w:pPr>
      <w:r>
        <w:rPr>
          <w:rFonts w:ascii="IRNazanin" w:hAnsi="IRNazanin" w:eastAsia="IRNazanin"/>
          <w:color w:val="111111"/>
          <w:sz w:val="28"/>
          <w:sz w:val="28"/>
          <w:szCs w:val="28"/>
          <w:rtl w:val="true"/>
          <w:lang w:bidi="fa-IR"/>
        </w:rPr>
        <w:t xml:space="preserve">نکو شو گر نکوئى دارى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بد کند بهرام و ناهید</w:t>
      </w:r>
    </w:p>
    <w:p>
      <w:pPr>
        <w:pStyle w:val="BookText"/>
        <w:rPr/>
      </w:pPr>
      <w:r>
        <w:rPr>
          <w:rFonts w:ascii="IRNazanin" w:hAnsi="IRNazanin" w:eastAsia="IRNazanin"/>
          <w:color w:val="111111"/>
          <w:sz w:val="28"/>
          <w:sz w:val="28"/>
          <w:szCs w:val="28"/>
          <w:rtl w:val="true"/>
          <w:lang w:bidi="fa-IR"/>
        </w:rPr>
        <w:t xml:space="preserve">چو آن نیکو نهادان پاکدین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زشتى دور و با خوبى قرین باش</w:t>
      </w:r>
    </w:p>
    <w:p>
      <w:pPr>
        <w:pStyle w:val="BookText"/>
        <w:rPr/>
      </w:pPr>
      <w:r>
        <w:rPr>
          <w:rFonts w:ascii="IRNazanin" w:hAnsi="IRNazanin" w:eastAsia="IRNazanin"/>
          <w:color w:val="111111"/>
          <w:sz w:val="28"/>
          <w:sz w:val="28"/>
          <w:szCs w:val="28"/>
          <w:rtl w:val="true"/>
          <w:lang w:bidi="fa-IR"/>
        </w:rPr>
        <w:t xml:space="preserve">بدان خوبى که خورشید سپهر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سرتاسر گیتى به مهر است</w:t>
      </w:r>
    </w:p>
    <w:p>
      <w:pPr>
        <w:pStyle w:val="BookText"/>
        <w:rPr/>
      </w:pPr>
      <w:r>
        <w:rPr>
          <w:rFonts w:ascii="IRNazanin" w:hAnsi="IRNazanin" w:eastAsia="IRNazanin"/>
          <w:color w:val="111111"/>
          <w:sz w:val="28"/>
          <w:sz w:val="28"/>
          <w:szCs w:val="28"/>
          <w:rtl w:val="true"/>
          <w:lang w:bidi="fa-IR"/>
        </w:rPr>
        <w:t xml:space="preserve">ز خیر اندیشى انسان باش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خیر از تو نبود انتظارى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شر آن سان منزّه 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ایمن سازى از خود نیک و بد را</w:t>
      </w:r>
      <w:bookmarkStart w:id="339" w:name="pg16193_176377"/>
    </w:p>
    <w:p>
      <w:pPr>
        <w:pStyle w:val="Heading2"/>
        <w:numPr>
          <w:ilvl w:val="1"/>
          <w:numId w:val="1"/>
        </w:numPr>
        <w:rPr/>
      </w:pPr>
      <w:bookmarkStart w:id="340" w:name="__RefHeading___Toc2926374_1280447820"/>
      <w:bookmarkStart w:id="341" w:name="_Toc122"/>
      <w:bookmarkEnd w:id="339"/>
      <w:bookmarkEnd w:id="340"/>
      <w:r>
        <w:rPr/>
        <w:t>76</w:t>
      </w:r>
      <w:r>
        <w:rPr>
          <w:rtl w:val="true"/>
        </w:rPr>
        <w:t>ـ در میان غافلان از ذاکران است</w:t>
      </w:r>
      <w:bookmarkEnd w:id="341"/>
    </w:p>
    <w:p>
      <w:pPr>
        <w:pStyle w:val="Heading2"/>
        <w:numPr>
          <w:ilvl w:val="1"/>
          <w:numId w:val="1"/>
        </w:numPr>
        <w:rPr/>
      </w:pPr>
      <w:bookmarkStart w:id="342" w:name="__RefHeading___Toc2926376_1280447820"/>
      <w:bookmarkStart w:id="343" w:name="_Toc123"/>
      <w:bookmarkEnd w:id="342"/>
      <w:r>
        <w:rPr/>
        <w:t>77</w:t>
      </w:r>
      <w:r>
        <w:rPr>
          <w:rtl w:val="true"/>
        </w:rPr>
        <w:t>ـ و در میان ذاکران از غافلان نیست</w:t>
      </w:r>
      <w:bookmarkEnd w:id="343"/>
    </w:p>
    <w:p>
      <w:pPr>
        <w:pStyle w:val="Heading3"/>
        <w:numPr>
          <w:ilvl w:val="2"/>
          <w:numId w:val="1"/>
        </w:numPr>
        <w:rPr/>
      </w:pPr>
      <w:bookmarkStart w:id="344" w:name="__RefHeading___Toc2926378_1280447820"/>
      <w:bookmarkStart w:id="345" w:name="_Toc124"/>
      <w:bookmarkEnd w:id="344"/>
      <w:r>
        <w:rPr>
          <w:rtl w:val="true"/>
        </w:rPr>
        <w:t>اشاره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فى الغافلین کتب فى الذّاکرین و ان کان فى الذاکرین لم یکتبْ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اگر در بین غافلان و اهل غفلت باشد، از ذاکران محسوب مى گردد و اگر در میان ذاکران باشد از غافلان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خوئى در شرح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بحرانى و غیر این دو در شرح فراز اول گفته اند اگر فرد متقى با غافلانِ از ذکر خدا و در مجلس آنها باشد، در زمره ذاکرین و اهل توجه نوشته مى شود، زیرا گرچه با زبان ذکر خدا نگوید ولى با قلب متوجه او هست و قلبش به یاد او مى تپد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اظهر نزد من این است که مراد و غرض از این فراز، تداوم ذکر پرهیزگار است یعنى با اینکه بین اهل غفلت و در مجلس آنها است، مانند آنها غافل از یاد الهى نیست و مداومت بر ذکر دارد، زیرا آگاه است که ذکر در میان</w:t>
      </w:r>
    </w:p>
    <w:p>
      <w:pPr>
        <w:pStyle w:val="BookText"/>
        <w:rPr/>
      </w:pPr>
      <w:r>
        <w:rPr>
          <w:rFonts w:ascii="IRNazanin" w:hAnsi="IRNazanin" w:eastAsia="IRNazanin"/>
          <w:color w:val="111111"/>
          <w:sz w:val="28"/>
          <w:sz w:val="28"/>
          <w:szCs w:val="28"/>
          <w:rtl w:val="true"/>
          <w:lang w:bidi="fa-IR"/>
        </w:rPr>
        <w:t>اهل غفلت موجب زیاد شدن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تأیید نظر خود چهار روایت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الذّاکِرُ لِلّه عَزّوجلَّ فِى الغافَلین کالمُقاتِلِ فى المُحارِبین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 خداوند عزوجل در میان غافلان مثل جهادگر در راه خدا در بین جنگجویان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کننده و ذاکر خداوند در میان اهل غفلت مثل جنگ کننده در راه خدا در میان فرار کنندگان است و جنگ کننده در میان آنها براى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نیز شبیه این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 ذاکر خداوند در میان اهل غفلت مثل مجاهد در راه خداوند در میان فرار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دیگر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بازار با خلوص یاد خداوند کند، در موقعى که مردم غافل هستند، و مشغول به اجناس دنیوى در بازار هستند، خداوند براى او هزار حسنه مى نویسد و خداوند او را در قیامت مى آمرزد، آمرزیدنى که بر قلب بشرى خطور نکرده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در فراز دوم مولى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ذاکرین باشند جزو غافلان نام آنها نوشته نمى شود، زیرا وقتى با غافلان در زمره آنها نوشته نشدند به طریق اولى با ذاکرین که باشند در زمره غافلان نوشته نمى شوند، آنها اگر با زبان در میان غافلان ذاکر نبودند، در میان ذاکرین و با آنها با زبان هم ذاکرند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فراز اشاره به خلوص پرهیزگاران باشد، که در میان دیگر ذاکرین بواسطه درجه خلوصشان همچون ستاره مى درخشند و در زمره غافلان نامشان ثبت نمى گردد و طورى حضور قلب دارند که گویا دیگر ذاکران در برابر مقام اینها غافل محسوب مى 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منافقین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خداوند خدعه مى کنند و او هم</w:t>
      </w:r>
    </w:p>
    <w:p>
      <w:pPr>
        <w:pStyle w:val="BookText"/>
        <w:rPr/>
      </w:pPr>
      <w:r>
        <w:rPr>
          <w:rFonts w:ascii="IRNazanin" w:hAnsi="IRNazanin" w:eastAsia="IRNazanin"/>
          <w:color w:val="111111"/>
          <w:sz w:val="28"/>
          <w:sz w:val="28"/>
          <w:szCs w:val="28"/>
          <w:rtl w:val="true"/>
          <w:lang w:bidi="fa-IR"/>
        </w:rPr>
        <w:t xml:space="preserve">با خدعه پاداششان دهد و هنگامى که به نماز مى ایستند، با حالت کسالت مى ایستند و براى مردم ریا مى کنند و ذکر خدا نمى کنند، مگر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یُرَاءُونَ النَّاسَ وَلاَ یَذْکُرُونَ اللهَ إِلاَّ قَلِیلا</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بعضى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ذکر آنها را قلیل شمرده، زیرا خداوند سبحان ذکر آنها را قبول نمى کند و هر چه را خداوند ردّ کند، آن قلیل است، ذکر باید با خلوص باشد وگرنه انسان ریاکار مشرک است، مرحوم خوئى روایتى را آورده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نقل مى کنند که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درباره اینکه نجات در روز قیامت در چیست؟ فرمودند در اینکه خدعه نکنند خداوند را، که با آنها خدعه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خدا خدعه و نیرنگ مى شود، فرمود به اینکه عمل مى کند بر طبق امر خداوند و غیر او را با این عمل اراده مى کند و براى خدا انجام نمى دهد، پس از ریا بپرهیزید، زیرا شرک به خدا است، ریاکننده روز قیامت با چهار نام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کافر، اى فاجر، اى غادر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زننده و حیله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نابود شد و اجر و پاداش تو باطل گشت و براى تو امروز بهره اى نیست؛ از کسى اجر خود را بگیر که براى او عمل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 ریائى نه اینکه نامش در دفتر غافلان است بلکه در دفتر محرومان و زیانکاران است و خداوند ما را از شرّ ریا مصون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 صفات پرهیزگاران این است که در میان غافلین نیز در یاد خدا هستند و در میان افراد خواب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را مى بینیم که براى توجیه کار باطل خود مى گویند، نمى شود در میان بى نمازها نمازخوان بود، نمى شود در میان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 و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چگونه مى شود در جائى که پر از فساد است آلوده نباشم چطور در خانواده اى که پدر و مادرم بى نماز و غیرمقید به شریعت هستند، صالح و با تربیت باشم، چطور در جامعه اى که پر از نیرنگ و حیله و کلاه سر مردم گذاردن است</w:t>
      </w:r>
    </w:p>
    <w:p>
      <w:pPr>
        <w:pStyle w:val="BookText"/>
        <w:rPr/>
      </w:pPr>
      <w:r>
        <w:rPr>
          <w:rFonts w:ascii="IRNazanin" w:hAnsi="IRNazanin" w:eastAsia="IRNazanin"/>
          <w:color w:val="111111"/>
          <w:sz w:val="28"/>
          <w:sz w:val="28"/>
          <w:szCs w:val="28"/>
          <w:rtl w:val="true"/>
          <w:lang w:bidi="fa-IR"/>
        </w:rPr>
        <w:t>من سالم باشم، چطور در بازارى که غِش در معامله و دروغ رواج دارد من از این کارها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پرهیزگاران چنین کردند و شد، نه اُمّل شدند و نه فاسد و نه نیرنگ زن، آنها نمى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قول آن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همرنگى تو مایه رسوائى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محیط و عوامل اجتماعى مؤثر است ولى علت تامه براى انحراف نیست، و اینها عذرى نیست که در روز محشر مورد پذیرش قرار گیرد، آرى در هر لحظه مى توان به یاد خدا بود و چنان کرد که غافلان نیز متذکر شوند، چرا من تحت تأثیر آنها قرار گیرم، آنها تحت تأثیر من باشند، چرا آنها بر باطل خود این قدر استقامت کنند و من بر حق خود استقامت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خدا باش و غفلت مَوَرز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الرَّحْمَانِ نُقَیِّضْ لَهُ شَیْطَاناً فَهُوَ لَهُ قَرِینٌ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یاد خداوند رحمان روى گردان شد، براى او شیطانى مى گماریم که همواره قرین او باشد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براى ذکر سه مرحله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زبان، که زبان دائماً مشغول به اوراد و اذکار شرعى باشد، تا هر آن، غفلت را از خود دور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قلب ـ باتوجه و ذکر قلبى که در اثر تکرار و تداوم ذکر زبانى نیز حاصل مى شود، دل به یاد الطاف و نعمت و نقمت خدا مى افتد و مواظب و مراقب است تا دلش نلغزد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 عمل، که عمل او عملى است براى خدا و هر کس ببیند متذکر خداوند مى گردد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سفارشاتى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سه چیز است که این امّت طاقت انجام آن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مواسات و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انصاف و حق دادن از صمیم قلب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ذکر خداوند در هر حالى و ذکر تنها سبحان اللّه الحمدللّه و لا اله الاّ اللّه و اللّه اکبر نیست، بلکه این است که به حرامى از حرامهاى</w:t>
      </w:r>
    </w:p>
    <w:p>
      <w:pPr>
        <w:pStyle w:val="BookText"/>
        <w:rPr/>
      </w:pPr>
      <w:r>
        <w:rPr>
          <w:rFonts w:ascii="IRNazanin" w:hAnsi="IRNazanin" w:eastAsia="IRNazanin"/>
          <w:color w:val="111111"/>
          <w:sz w:val="28"/>
          <w:sz w:val="28"/>
          <w:szCs w:val="28"/>
          <w:rtl w:val="true"/>
          <w:lang w:bidi="fa-IR"/>
        </w:rPr>
        <w:t>الهى برخورد کند و از خداوند عزوجل بترسد و ترکش کند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عوامل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حوادث سخت روزگار و مصائب روزمره افراد و مشاهده آثار گذشتگان و سرزمینهاى بلا دیده و ویرانه هاى آنها و اشیاء باقیمانده در موزه ها موجب ازدیاد ذکر و رفع غفلت است، تأمل در کلام مولى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شَیئاً اِلاّ وَ رأیتُ اللّه قَبْلَه وَ بَعْدَه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را ندیدم مگر اینکه خدا را قبل و بعد و با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درس تذکر مى دهد، ببینیم هر چیزى خالقى و حافظى و نگه دارنده اى دارد که پس از نابودى آن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همه به مسئله ذکر اهمیت داده شده است، فلسفه آن چیست؟ دو نکته را اجمالا در جواب این سؤال مى توان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عالم دنیا طبیعتش غفلت زا است، لذا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روزى هفتاد مرتبه استغفار مى فرمود، زیرا طبیعت پرداختن به این عالم مادى موجب گرایش و توجه به ماده است موجب وابستگى و دلبستگى به عالم فانى است و موجب روى گرداندن از عالم باقى است، دست به هر کارى بزنیم ما را به خود مشغول مى کند، خانه ساختن، کسب و کار، نوشتن، بذر افشاندن، مطالعه کردن، با دیگرى سخن گفتن همه و همه عاملى براى توجه به امرى دنیوى است، که باید در هر کارى متوجه خدا بود، در محضر بزرگ خطا کردن موجب شرمسارى است، باید به یاد دادگاه او و محاسبه مثقال ذره باشیم، این توجه در این عالم آثار بسیارى، چون آثارى تربیتى، اخلاقى، اجتماعى و سازندگى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ذکر و یاد محبوب، محبت آفرین است، هر چه بیشتر دوستم را یاد کنم، محبت او در اعماق دل من عمیق تر مى شود، هر چه از خدا بیشتر یاد کنم، حبّ او در قلبم ریشه دارتر مى شود تا جائى که وابستگى به او پیراستگى از همه چیز است و مسلماً دوستى و عشق به محبوب مانع از خطائى است که موجب ناراحتى او مى گردد چه رسد به خطا در حضور و محضر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خصوصیات براى ذکر، مسلماً تنها ذکر لفظى و لقلقه زبان نیست، بلکه باید قلب و عمل را نیز متوجه یاد خدا کرد، باید اطاعت مولى و ترک محرمات را در همه حال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عند ما حرم الله عزَّوَجَلَّ عِند المُصیبة وَ اَفْضَلُ مِن ذلِکَ ذِکْرُ اللّهَ عَلَیک فیکونُ حاجِزاً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دو نوع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خداوند عزوجل در مصیبت، و افضل از آن ذکر خداوند است نزد آنچه خداوند بر تو حرام کرده است، پس آن ذکر و یاد، مانعى براى ارتکاب حرام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حسن بصرى در حدیثى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وارد بازار بصره شدند و مردم را مشغول خرید و فروش دیدند، از دیدن آن وضع به شدت گریه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دنیا و عمله هاى دنیاپرستان، اگر روز را به خرید و فروش و قسم خوردن و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مشغولید و در شب در رختخواب خود استراحت مى کنید و در خلال این امور از آخرت غافل هستید، پس چه زمانى براى آخرت زاد و توشه برمى دارید، و چه وقتى در مورد معاد تفکّر مى کنید؟</w:t>
      </w:r>
      <w:r>
        <w:rPr>
          <w:rStyle w:val="FootnoteAnchor"/>
          <w:rtl w:val="true"/>
        </w:rPr>
        <w:footnoteReference w:id="84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غَفَل غَرَّته الاَمانِى وَ اَخَذَتْهُ الحسرةُ اِذا انکشَفَ الغِطا وَ بَدالَهُ من اللّه مالَم یَکُنْ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غافل، آرزوهایش او را مغرور مى کند و ندامت او را فرا مى گیرد وقتى که روز قیامت آشکار شد و پرده ها کنار رفت براى او از طرف خداوند ظاهر مى شود آنچه که به حساب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چیزهائى در پرونده او نوشته شده که فکر نمى کرد در پرونده او ثبت باشد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اگر مى خواهید بدانید در یاد خدا هستید و یا از آن غافلید،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علامت براى غافل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کوردلى، دوم اشتباه کارى و سهو، سوم بازیگرى و مشغول به امورات باطل و چهارم فراموشى از حق</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ابى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که فلان کس بر روى آب مى رود گفت سهل است بَزَغى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وَزغى و قورباغه اى</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و صعوه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w:t>
      </w:r>
      <w:r>
        <w:rPr>
          <w:rStyle w:val="FootnoteAnchor"/>
          <w:rtl w:val="true"/>
        </w:rPr>
        <w:footnoteReference w:id="848"/>
      </w:r>
      <w:r>
        <w:rPr>
          <w:rFonts w:ascii="IRNazanin" w:hAnsi="IRNazanin" w:eastAsia="IRNazanin"/>
          <w:color w:val="111111"/>
          <w:sz w:val="28"/>
          <w:sz w:val="28"/>
          <w:szCs w:val="28"/>
          <w:rtl w:val="true"/>
          <w:lang w:bidi="fa-IR"/>
        </w:rPr>
        <w:t>و هر پرنده اى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روى آن مى بِرَوَد گفتند که فلان کس در هوا مى پرد گفت زغنى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اى کوچکتر از کلاغ</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و مگسى نیز در هوا بپرد گفتند فلان کس در یک لحظه از شهرى به شهرى مى بِرَود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در یک نفس از مشرق به مغرب مى شود، این چنین چیزها بس قیمتى نیست مرد آن بُوَد که در میان خلق بنشیند و برخیزد و بِخُسبد و با خلق داد و ستد کند و با خلق درآمیزد و یک لحظه از خداى غافل نباشد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شاعرى در مورد عدم غفلت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بنا کز عمل خیر، یکى کاخ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بنا کز عمل زشت، یکى غار بلاست</w:t>
      </w:r>
    </w:p>
    <w:p>
      <w:pPr>
        <w:pStyle w:val="BookText"/>
        <w:rPr/>
      </w:pPr>
      <w:r>
        <w:rPr>
          <w:rFonts w:ascii="IRNazanin" w:hAnsi="IRNazanin" w:eastAsia="IRNazanin"/>
          <w:color w:val="111111"/>
          <w:sz w:val="28"/>
          <w:sz w:val="28"/>
          <w:szCs w:val="28"/>
          <w:rtl w:val="true"/>
          <w:lang w:bidi="fa-IR"/>
        </w:rPr>
        <w:t xml:space="preserve">نفس را با همه بیمى که مرگش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درازیست که خبط است و خطاست</w:t>
      </w:r>
    </w:p>
    <w:p>
      <w:pPr>
        <w:pStyle w:val="BookText"/>
        <w:rPr/>
      </w:pPr>
      <w:r>
        <w:rPr>
          <w:rFonts w:ascii="IRNazanin" w:hAnsi="IRNazanin" w:eastAsia="IRNazanin"/>
          <w:color w:val="111111"/>
          <w:sz w:val="28"/>
          <w:sz w:val="28"/>
          <w:szCs w:val="28"/>
          <w:rtl w:val="true"/>
          <w:lang w:bidi="fa-IR"/>
        </w:rPr>
        <w:t xml:space="preserve">کار ما چیدن و آئین فلک بر 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 کردن و پیچیدن طومار قضاست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ما شود آخر، به خدا لانه جغد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میراث خور است آنچه که در خانه ماست</w:t>
      </w:r>
      <w:bookmarkStart w:id="346" w:name="pg16193_176384"/>
    </w:p>
    <w:p>
      <w:pPr>
        <w:pStyle w:val="BookText"/>
        <w:rPr/>
      </w:pPr>
      <w:bookmarkEnd w:id="346"/>
      <w:r>
        <w:rPr>
          <w:rFonts w:ascii="IRNazanin" w:hAnsi="IRNazanin" w:eastAsia="IRNazanin"/>
          <w:color w:val="111111"/>
          <w:sz w:val="28"/>
          <w:sz w:val="28"/>
          <w:szCs w:val="28"/>
          <w:rtl w:val="true"/>
          <w:lang w:bidi="fa-IR"/>
        </w:rPr>
        <w:t xml:space="preserve">بنده خاص خدا، زندگیش در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جام شراب اجلش جام شفاست</w:t>
      </w:r>
    </w:p>
    <w:p>
      <w:pPr>
        <w:pStyle w:val="BookText"/>
        <w:rPr/>
      </w:pPr>
      <w:r>
        <w:rPr>
          <w:rFonts w:ascii="IRNazanin" w:hAnsi="IRNazanin" w:eastAsia="IRNazanin"/>
          <w:color w:val="111111"/>
          <w:sz w:val="28"/>
          <w:sz w:val="28"/>
          <w:szCs w:val="28"/>
          <w:rtl w:val="true"/>
          <w:lang w:bidi="fa-IR"/>
        </w:rPr>
        <w:t xml:space="preserve">شب که سر مى نهد آشفته به بالین،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فرداست، که غوغاى قیامت برپاست</w:t>
      </w:r>
    </w:p>
    <w:p>
      <w:pPr>
        <w:pStyle w:val="BookText"/>
        <w:rPr/>
      </w:pPr>
      <w:r>
        <w:rPr>
          <w:rFonts w:ascii="IRNazanin" w:hAnsi="IRNazanin" w:eastAsia="IRNazanin"/>
          <w:color w:val="111111"/>
          <w:sz w:val="28"/>
          <w:sz w:val="28"/>
          <w:szCs w:val="28"/>
          <w:rtl w:val="true"/>
          <w:lang w:bidi="fa-IR"/>
        </w:rPr>
        <w:t xml:space="preserve">ترسَمَت فرصت توفیق به فردا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امروز کن آن توبه که طوق فرداست</w:t>
      </w:r>
    </w:p>
    <w:p>
      <w:pPr>
        <w:pStyle w:val="BookText"/>
        <w:rPr/>
      </w:pPr>
      <w:r>
        <w:rPr>
          <w:rFonts w:ascii="IRNazanin" w:hAnsi="IRNazanin" w:eastAsia="IRNazanin"/>
          <w:color w:val="111111"/>
          <w:sz w:val="28"/>
          <w:sz w:val="28"/>
          <w:szCs w:val="28"/>
          <w:rtl w:val="true"/>
          <w:lang w:bidi="fa-IR"/>
        </w:rPr>
        <w:t xml:space="preserve">در سکوت ابدى وحشت گورستان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از هر طرفش ناله و فریاد به پاست</w:t>
      </w:r>
    </w:p>
    <w:p>
      <w:pPr>
        <w:pStyle w:val="BookText"/>
        <w:rPr/>
      </w:pPr>
      <w:r>
        <w:rPr>
          <w:rFonts w:ascii="IRNazanin" w:hAnsi="IRNazanin" w:eastAsia="IRNazanin"/>
          <w:color w:val="111111"/>
          <w:sz w:val="28"/>
          <w:sz w:val="28"/>
          <w:szCs w:val="28"/>
          <w:rtl w:val="true"/>
          <w:lang w:bidi="fa-IR"/>
        </w:rPr>
        <w:t xml:space="preserve">که هَلاّ، روى زمین پاى به غفلت ننهید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پادشهان زیر کف پاى شماست</w:t>
      </w:r>
      <w:r>
        <w:rPr>
          <w:rStyle w:val="FootnoteAnchor"/>
          <w:rtl w:val="true"/>
        </w:rPr>
        <w:footnoteReference w:id="851"/>
      </w:r>
    </w:p>
    <w:p>
      <w:pPr>
        <w:pStyle w:val="Heading3"/>
        <w:numPr>
          <w:ilvl w:val="2"/>
          <w:numId w:val="1"/>
        </w:numPr>
        <w:rPr/>
      </w:pPr>
      <w:bookmarkStart w:id="347" w:name="__RefHeading___Toc2926380_1280447820"/>
      <w:bookmarkStart w:id="348" w:name="_Toc125"/>
      <w:bookmarkEnd w:id="347"/>
      <w:r>
        <w:rPr>
          <w:rtl w:val="true"/>
        </w:rPr>
        <w:t>فرق منزل تفکّر و تذکّر</w:t>
      </w:r>
      <w:r>
        <w:rPr>
          <w:rtl w:val="true"/>
        </w:rPr>
        <w:t>:</w:t>
      </w:r>
      <w:bookmarkEnd w:id="348"/>
    </w:p>
    <w:p>
      <w:pPr>
        <w:pStyle w:val="BookText"/>
        <w:rPr/>
      </w:pPr>
      <w:r>
        <w:rPr>
          <w:rFonts w:ascii="IRNazanin" w:hAnsi="IRNazanin" w:eastAsia="IRNazanin"/>
          <w:color w:val="111111"/>
          <w:sz w:val="28"/>
          <w:sz w:val="28"/>
          <w:szCs w:val="28"/>
          <w:rtl w:val="true"/>
          <w:lang w:bidi="fa-IR"/>
        </w:rPr>
        <w:t>بدان که تذکّر از نتائج تفکّر است، و از همین روى منزل تفکّر را بر منزل تذکّر مقدّم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این عارف بزرگ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التَّذَکُر فَوقَ التّفکر فَاِنّ التّفکر طَلَبٌ و التّذکّر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فوق تفکّر است، زیرا که تفکّر طلب محبوب است و تذکّر، حصول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در سختى طلب، و رنج جستجو است از مطلوب محجوب است و وقتى به وصال محبوب رسید آرام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تذکّر از تفکّر صحیح پدیدار مى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فرمودند، یک ساعت تفکّر بهتر از هفتاد سال عبادت است، چه بسا یک ساعت تفکّر دریچه هائى از معارف به روى مالک بگشاید که عبادت هفتاد سال نگشاید، یا انسان را چنان متذکر محبوب نماید که از مشقت ها و زحمت هاى چندین</w:t>
      </w:r>
      <w:bookmarkStart w:id="349" w:name="pg16193_176385"/>
    </w:p>
    <w:p>
      <w:pPr>
        <w:pStyle w:val="BookText"/>
        <w:rPr/>
      </w:pPr>
      <w:bookmarkEnd w:id="349"/>
      <w:r>
        <w:rPr>
          <w:rFonts w:ascii="IRNazanin" w:hAnsi="IRNazanin" w:eastAsia="IRNazanin"/>
          <w:color w:val="111111"/>
          <w:sz w:val="28"/>
          <w:sz w:val="28"/>
          <w:szCs w:val="28"/>
          <w:rtl w:val="true"/>
          <w:lang w:bidi="fa-IR"/>
        </w:rPr>
        <w:t>ساله این مطلوب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حقیقى و یاد تمام و کمال آن است که به تمام مملکت وجود انسان نفوذ کند و ظاهر و باطن و سرّ و علن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قلب به یاد حق تپید، حرکت و سکون این کشتى که هر آن در تلاطم طوفانها است به دست خداوند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مَجریها و مُرسیها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عامل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چهل حدیث خود مى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عارف کامل ما جناب شاه آبادى ـ روحى فداه ـ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ذاکر باید در ذکر مثل کسى باشد که به طفل کوچک که زبان باز نکرده مى خواهد تعلیم کلمه را کند، تکرار مى کند تا اینکه او به زیان مى آید و کلمه را اداء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قدر باید ذکر لفظى بگوید تا زبان قلب گشوده شود، وقتى زبان قلب گشوده شد، در این مرحله زبان از قلب تبعیت مى کند و کار ذکر براحتى انجام مى پذیرد</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350" w:name="__RefHeading___Toc2926382_1280447820"/>
      <w:bookmarkStart w:id="351" w:name="_Toc126"/>
      <w:bookmarkEnd w:id="350"/>
      <w:r>
        <w:rPr>
          <w:rtl w:val="true"/>
        </w:rPr>
        <w:t>فوائد ذکر</w:t>
      </w:r>
      <w:r>
        <w:rPr>
          <w:rtl w:val="true"/>
        </w:rPr>
        <w:t>:</w:t>
      </w:r>
      <w:bookmarkEnd w:id="35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ذکر، کلید نیکو شدن قلب است ـ مولى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صَلاح القَلب اِشْتِغالُه بِذِکر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و ریشه نیکو شدن قلب مشغول بودن آن به یاد خدا است</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الذکر قُوتُ الاَرواح و مِفْتاحُ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ذکر و یاد حق طعام و غذاى روحها و کلید نیکوئى است</w:t>
      </w:r>
      <w:r>
        <w:rPr>
          <w:rFonts w:eastAsia="IRNazanin" w:cs="IRNazanin"/>
          <w:color w:val="111111"/>
          <w:sz w:val="28"/>
          <w:szCs w:val="28"/>
          <w:rtl w:val="true"/>
          <w:lang w:bidi="fa-IR"/>
        </w:rPr>
        <w:t>».</w:t>
      </w:r>
      <w:r>
        <w:rPr>
          <w:rStyle w:val="FootnoteAnchor"/>
          <w:rtl w:val="true"/>
        </w:rPr>
        <w:footnoteReference w:id="85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ذکر، حیات قلبها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الذکر حیاة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 خداوند حیات و زندگى قلبها است</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 تَحیى القلوبُ و بِنسیانهِ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خدا قلبها زنده مى شود و به فراموشى از یادخدا مى میرند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ذکر، غذاى نفوس است؛ 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قُوت النُفُوس و مُجالَسةُ المحبوب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غذاى نفوس و همنشینى محبوب است</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الذکر قُوت الارواح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ذکر غذاى روحها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ذکر، نور قلبها است، 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الذکر استنارة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فائده و میوه ذکر نورانیت قلبها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ذکر برطرف کننده زنگار قلبها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جعل، الذکر جلاءً للقلوب تسمع به بعد الوقرة و تُبْصَرُ به بعد العشوة و تنقاد به بعد المعانده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یاد خود را جلا دهنده قلبها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برطرف شدن زنگار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حق قلبها مى شنوند، بعد از اینکه گوش آنها سنگین بود و مى بینند بعد از اینکه خوب نمى دیدند و رام مى شوند بعد از اینکه عناد مىورزیدند</w:t>
      </w:r>
      <w:r>
        <w:rPr>
          <w:rFonts w:eastAsia="IRNazanin" w:cs="IRNazanin"/>
          <w:color w:val="111111"/>
          <w:sz w:val="28"/>
          <w:szCs w:val="28"/>
          <w:rtl w:val="true"/>
          <w:lang w:bidi="fa-IR"/>
        </w:rPr>
        <w:t>...».</w:t>
      </w:r>
      <w:r>
        <w:rPr>
          <w:rStyle w:val="FootnoteAnchor"/>
          <w:rtl w:val="true"/>
        </w:rPr>
        <w:footnoteReference w:id="86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ذکر شفاء قلبها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شِفاء القُلوب</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دعاى کمیل مولى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اِسْمُهُ دَواء وَ ذِکْرُهُ شِفا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کسى که اسم او دواء و یادش شفا است</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 جاى دیگر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است که به یاد خدا باشید که شفاء است و بپرهیزید از یاد کردن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مَرَض و بیمارى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ذکر کلید اُنس است ـ مولى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مِفتاحُ الاُنس</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دیدى خداوند تو را با یاد خود مأنوس مى کند، تو را دوست داشته است هنگامى که دیدى خداوند تو را به مخلوق و خلقش مأنوس مى کند و تو را از یاد خودش به وحشت مى اندازد تو را دشمن داشته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ذکر دور کننده شیطان است 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مَطْردة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خداوند دور کننده و طرد کننده شیطان است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رأس مال کلّ مؤمن و ربحُهُ السلامةُ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خداوند سرمایه هر مؤمن و سود آن سلامتى از شیطان است</w:t>
      </w:r>
      <w:r>
        <w:rPr>
          <w:rFonts w:eastAsia="IRNazanin" w:cs="IRNazanin"/>
          <w:color w:val="111111"/>
          <w:sz w:val="28"/>
          <w:szCs w:val="28"/>
          <w:rtl w:val="true"/>
          <w:lang w:bidi="fa-IR"/>
        </w:rPr>
        <w:t>».</w:t>
      </w:r>
      <w:r>
        <w:rPr>
          <w:rStyle w:val="FootnoteAnchor"/>
          <w:rtl w:val="true"/>
        </w:rPr>
        <w:footnoteReference w:id="86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ذکر اَمان از نفاق و دوروئى است، در ضمن بحث گذشت که منافقین با خدا خدعه مى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یذکرون اللّه الاّ قلیلا</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خداوند نمى کنند یا بسیار کم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آنها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نیز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اللّه فَقَد بَرىء</w:t>
      </w:r>
    </w:p>
    <w:p>
      <w:pPr>
        <w:pStyle w:val="BookText"/>
        <w:rPr/>
      </w:pPr>
      <w:r>
        <w:rPr>
          <w:rFonts w:ascii="IRNazanin" w:hAnsi="IRNazanin" w:eastAsia="IRNazanin"/>
          <w:color w:val="111111"/>
          <w:sz w:val="28"/>
          <w:sz w:val="28"/>
          <w:szCs w:val="28"/>
          <w:rtl w:val="true"/>
          <w:lang w:bidi="fa-IR"/>
        </w:rPr>
        <w:t>مِنَ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یاد خدا را زیاد کند از نفاق دور مى شود و از آن در امان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ذکر باعث محبت به خدا مى شود ـ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اللّه 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یاد خدا را زیاد کند، او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یاد کردن محبوب از روى محبت است و زیاد کردن یاد او بر محبت مى افزاید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ذکر مایه مصون بودن از اشتباه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دانستم در اکثر مواقع بنده من، مشغول به من و ذکر من است درخواست و او را به خود بیشتر مشغول مى کنم و وقتى بنده اى چنین شد اگر بخواهد بین او و بین خطاى او مانع مى شوم، آنها اولیاء حقیقى من هستند، آنها قهرمانان حقیقى هستند</w:t>
      </w:r>
      <w:r>
        <w:rPr>
          <w:rFonts w:eastAsia="IRNazanin" w:cs="IRNazanin"/>
          <w:color w:val="111111"/>
          <w:sz w:val="28"/>
          <w:szCs w:val="28"/>
          <w:rtl w:val="true"/>
          <w:lang w:bidi="fa-IR"/>
        </w:rPr>
        <w:t>...»</w:t>
      </w:r>
      <w:r>
        <w:rPr>
          <w:rStyle w:val="FootnoteAnchor"/>
          <w:rtl w:val="true"/>
        </w:rPr>
        <w:footnoteReference w:id="87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ذکر اطمینان و آرامش قلبها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مولى نیز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جلاء الصدور و طمأنینة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جلاء سینه ها و آرامش قلبها است</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در مناجات ذاکرین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تطمئن القلوب الاّ بِذِکراک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آرامش نمى یابند مگر به یاد تو</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در مناجات عارفین نیز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الهى فاجْعَلْنا من الذّین تَوَشَحت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الشوق الیک فى حدائق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اطمأنَّت بالرجوع الى ربّ الاَرباب اَنْفُسُهُم وَ تَیَقَّنَتْ بالفوز و الفلاح ارواحُهُم؛ خداى من قرار بده ما را از کسانى که درختهاى شوق به سوى تو در باغهاى سینه هایشان رسوخ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نفْسهاى آنها به رجوع به ربّ الارباب آرامش پیدا کرده و ارواح آنها به رستگارى و سعادت یقین پیدا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ذکر مایه شرح صدر است؛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یَشْرح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موجب وسعت سینه و شرح 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مشکلات استقبال کرده و ناراحت نمى شود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مرحوم الهى در ذیل این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فى الغافلین کتب فى الذاکرین و ان کان فى الذاکرین لم یکتب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غافلان یک عمر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روى جانان بود پیوست</w:t>
      </w:r>
    </w:p>
    <w:p>
      <w:pPr>
        <w:pStyle w:val="BookText"/>
        <w:rPr/>
      </w:pPr>
      <w:r>
        <w:rPr>
          <w:rFonts w:ascii="IRNazanin" w:hAnsi="IRNazanin" w:eastAsia="IRNazanin"/>
          <w:color w:val="111111"/>
          <w:sz w:val="28"/>
          <w:sz w:val="28"/>
          <w:szCs w:val="28"/>
          <w:rtl w:val="true"/>
          <w:lang w:bidi="fa-IR"/>
        </w:rPr>
        <w:t xml:space="preserve">و گر با ذاکران آمیخته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غافل زیار مهربانش</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نامش از وفاداران 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دین زهشیاران نگارند</w:t>
      </w:r>
      <w:bookmarkStart w:id="352" w:name="pg16193_176390"/>
    </w:p>
    <w:p>
      <w:pPr>
        <w:pStyle w:val="Heading2"/>
        <w:numPr>
          <w:ilvl w:val="1"/>
          <w:numId w:val="1"/>
        </w:numPr>
        <w:rPr/>
      </w:pPr>
      <w:bookmarkStart w:id="353" w:name="__RefHeading___Toc2926384_1280447820"/>
      <w:bookmarkStart w:id="354" w:name="_Toc127"/>
      <w:bookmarkEnd w:id="352"/>
      <w:bookmarkEnd w:id="353"/>
      <w:r>
        <w:rPr/>
        <w:t>78</w:t>
      </w:r>
      <w:r>
        <w:rPr>
          <w:rtl w:val="true"/>
        </w:rPr>
        <w:t xml:space="preserve"> </w:t>
      </w:r>
      <w:r>
        <w:rPr>
          <w:rtl w:val="true"/>
        </w:rPr>
        <w:t xml:space="preserve">ـ </w:t>
      </w:r>
      <w:r>
        <w:rPr/>
        <w:t>80</w:t>
      </w:r>
      <w:r>
        <w:rPr>
          <w:rtl w:val="true"/>
        </w:rPr>
        <w:t xml:space="preserve"> </w:t>
      </w:r>
      <w:r>
        <w:rPr>
          <w:rtl w:val="true"/>
        </w:rPr>
        <w:t>ـ سه صفت پسندیده از صفات پرهیزگاران</w:t>
      </w:r>
      <w:bookmarkEnd w:id="354"/>
    </w:p>
    <w:p>
      <w:pPr>
        <w:pStyle w:val="Heading3"/>
        <w:numPr>
          <w:ilvl w:val="2"/>
          <w:numId w:val="1"/>
        </w:numPr>
        <w:rPr/>
      </w:pPr>
      <w:bookmarkStart w:id="355" w:name="__RefHeading___Toc2926386_1280447820"/>
      <w:bookmarkStart w:id="356" w:name="_Toc128"/>
      <w:bookmarkEnd w:id="355"/>
      <w:r>
        <w:rPr>
          <w:rtl w:val="true"/>
        </w:rPr>
        <w:t>اشاره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 عَمَّن ظَلَمَه و یُعطى مَنْ حرمَه و یَصِلُ مَنْ 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که به او ظلم کرده، مى بخشد و به آن که محرومش ساخته، عطا مى کند و با کسى که پیوندش را قطع کرده رابطه برقرار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مولى به سه صفت دیگر اشاره مى کنند که هر کدام از مکرمتهاى اخلاقى و ارزشهاى پسندیده انسانى است، عفو ناشى از شجاعت، و اِعطاء و بخشش به کسى که او را محروم ساخته ناشى از سخاوت، و ارتباط با کسى که از او بریده ناشى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سه صفت و فضیلت آنها، روایات زیادى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اُخْبِرُکم بِخَیرِ خلایِقِ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ظَلَمَک و تَصِلُ مَنْ قَطَعَک و الاحسان الى مَن اَساء الیک و اِعطاء مَنْ حَرَمَک</w:t>
      </w:r>
      <w:r>
        <w:rPr>
          <w:rFonts w:eastAsia="IRNazanin" w:cs="IRNazanin"/>
          <w:color w:val="111111"/>
          <w:sz w:val="28"/>
          <w:szCs w:val="28"/>
          <w:rtl w:val="true"/>
          <w:lang w:bidi="fa-IR"/>
        </w:rPr>
        <w:t>».</w:t>
      </w:r>
      <w:r>
        <w:rPr>
          <w:rStyle w:val="FootnoteAnchor"/>
          <w:rtl w:val="true"/>
        </w:rPr>
        <w:footnoteReference w:id="87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بهترین اخلاق دنیا و آخرت را به شما خبر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کسى است که به تو ستم کرده و پیوستن به کسى که از تو</w:t>
      </w:r>
    </w:p>
    <w:p>
      <w:pPr>
        <w:pStyle w:val="BookText"/>
        <w:rPr/>
      </w:pPr>
      <w:r>
        <w:rPr>
          <w:rFonts w:ascii="IRNazanin" w:hAnsi="IRNazanin" w:eastAsia="IRNazanin"/>
          <w:color w:val="111111"/>
          <w:sz w:val="28"/>
          <w:sz w:val="28"/>
          <w:szCs w:val="28"/>
          <w:rtl w:val="true"/>
          <w:lang w:bidi="fa-IR"/>
        </w:rPr>
        <w:t>بریده و نیکى با کسى که به تو بدى نموده و بخشیدن به کسى که تو را محروم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ابى حمزه ثمالى نقل شده که گفت شنیدم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روز قیامت شد، خداوند تبارک و تعالى اوّلین و آخرین را در یک جا جمع مى کند، سپس منادى ندا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اهلُ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کجائید اهل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از مردم بلند مى شوند و ملائکه با آنها روبرو شده و مى گویند فضل شما چه بود،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 مَنْ قَطعنا و نعطى مَنْ حَرَمنا و نعفُوا عمّن ظَلَمَنا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کسى که قطع ارتباط با ما کرده بود ارتباط برقرار مى کردیم و به کسى که ما را محروم ساخته بود، بخشش مى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کسى که به ما ستم نموده بود، درمى گذشتیم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آنها گفته مى شود، راست گفتید داخل بهشت شوید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یزد اللّه بِهِنّ المرء اِلاّ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 ظَلمَه و اعطاء مَن حَرَمَه و الصِّلة لِمَنْ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خداوند به سبب آنها به انسان عزت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کسى که به انسان ظلم و ستم کرده و اعطاء و بخشش به کسى که او را محروم ساخته و ارتباط با کسى که قطع ارتباط کرده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اخبار در این معنا بسیار است و مرحوم کلینى در باب عفو در کافى آورده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از کسى که به انسان ستم نموده، و عنایت و رسیدگى به کسى که انسان را در وقت سختى دستگیرى نکرده و ارتباط با کسى که از انسان بریده و با او قهر کرده بسیار نیاز به مجاهدت نفسانى دارد، پیروزى در میدان نفس را نیاز دارد؛ حضرت عفو و اعطاء و ارتباط تنها را از صفات پرهیزگاران شمردند، بلکه اضافه به ظالم و</w:t>
      </w:r>
    </w:p>
    <w:p>
      <w:pPr>
        <w:pStyle w:val="BookText"/>
        <w:rPr/>
      </w:pPr>
      <w:r>
        <w:rPr>
          <w:rFonts w:ascii="IRNazanin" w:hAnsi="IRNazanin" w:eastAsia="IRNazanin"/>
          <w:color w:val="111111"/>
          <w:sz w:val="28"/>
          <w:sz w:val="28"/>
          <w:szCs w:val="28"/>
          <w:rtl w:val="true"/>
          <w:lang w:bidi="fa-IR"/>
        </w:rPr>
        <w:t>محروم کننده و قاطع ارتباط، کردند، تا شدت مجاهدت نفسانى و بلندى روح پرهیزگار واقعى را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شارحان کتاب شریف کافى در مورد این روایات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اهل کرم و عفو از کسى است که به آنها ستم روا داشته و از صفات لئام و پست طینتان انتقام و تشفّى و عقاب است تا غیظ و غضب درونى را که آفتى نفسانى است دفع کنند، این آفت نفسانى و بیمارى روانى، جُهّال و کسانى را که داراى نقص روحى هستند متغیّر مى کند زیرا بسیار سریع در برابر هر چه مخالف هواى نفسانى آنها است متأثر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معنى عطا کردن به کسى که انسان را در وقت تنگدستى از عطاى خود محروم کرده این است که وقتى احسان به کسى کردى و او مقابله به مثل کرد یا با بدى و کفران نعمت با شما برخورد کرد از احسان او روى گردان مشو، زیرا اگر او شکرگزارى از تو نکرد، دیگرى چنین مى کند و اگر هم احدى از تو سپاسگزارى و تقدیم نکرد، خداوند احسان کنندگان را دوست دارد، چنانکه در قرآن مجید فرمود، و در شرافت و فضل تو همین بس که تو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محشور شدن اوّلین و آخرین قرار مى گیرى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 وسیله ممکن با کسى که با تو قطع رابطه کرده، ارتباط برقرار کن، خصوصاً اگر ارحام و بستگان نزدیک تو باشد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حال به طور جداگانه در مورد این سه فراز سخن 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یَعفُوا عمّن ظَلَمَه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صفات، گذشت از کسى است که به انسان ظلم کرده است، عفو معمولا در وقتى است که انسان قدرت انتقام دارد وگرنه اگر این قدرت را نداشته باشد مقام، مقام صبر است نه عفو</w:t>
      </w:r>
      <w:r>
        <w:rPr>
          <w:rFonts w:eastAsia="IRNazanin" w:cs="IRNazanin"/>
          <w:color w:val="111111"/>
          <w:sz w:val="28"/>
          <w:szCs w:val="28"/>
          <w:rtl w:val="true"/>
          <w:lang w:bidi="fa-IR"/>
        </w:rPr>
        <w:t>.</w:t>
      </w:r>
      <w:bookmarkStart w:id="357" w:name="pg16193_176393"/>
    </w:p>
    <w:p>
      <w:pPr>
        <w:pStyle w:val="Heading3"/>
        <w:numPr>
          <w:ilvl w:val="2"/>
          <w:numId w:val="1"/>
        </w:numPr>
        <w:rPr/>
      </w:pPr>
      <w:bookmarkStart w:id="358" w:name="__RefHeading___Toc2926388_1280447820"/>
      <w:bookmarkStart w:id="359" w:name="_Toc129"/>
      <w:bookmarkEnd w:id="357"/>
      <w:bookmarkEnd w:id="358"/>
      <w:r>
        <w:rPr>
          <w:rtl w:val="true"/>
        </w:rPr>
        <w:t>انتقام</w:t>
      </w:r>
      <w:r>
        <w:rPr>
          <w:rtl w:val="true"/>
        </w:rPr>
        <w:t>:</w:t>
      </w:r>
      <w:bookmarkEnd w:id="359"/>
    </w:p>
    <w:p>
      <w:pPr>
        <w:pStyle w:val="BookText"/>
        <w:rPr/>
      </w:pPr>
      <w:r>
        <w:rPr>
          <w:rFonts w:ascii="IRNazanin" w:hAnsi="IRNazanin" w:eastAsia="IRNazanin"/>
          <w:color w:val="111111"/>
          <w:sz w:val="28"/>
          <w:sz w:val="28"/>
          <w:szCs w:val="28"/>
          <w:rtl w:val="true"/>
          <w:lang w:bidi="fa-IR"/>
        </w:rPr>
        <w:t>انتقام آن است که شخص به مثل همان ظلمى که در حقش شده، یا بیشتر را مرتکب شود و ظالم را مؤاخذه نماید، انتقام اگر از مقابله به مثل در مواردى که شرع اجازه داده تجاوز کند، خواه کمّا و خواه کیفاً حرام است و این حسّ انتقام از نتائج غضب است، هر انتقامى جائز نیست، زیرا مقابله غیبت و تهمت و فحش و سخن چینى و امثال اینها جائز نیست،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شما را به آنچه با شما است سرزنش و مسخره کرد شما به آنچه در اوست سرزنشش نکنید، در جاى دیگر فرمودند دو فردى که یکدیگر را سبّ و اهانت مى کنند، دو شیطان هستند که با اهانت به یکدیگر مقابله به مثل مى کنند و فکر مى کنند تلافى فحش فحش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آمده که مردى ابوبکر را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و ابوبکر ساکت بود وقتى شروع کرد، از خود دفاع کند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فرسته خداوند از جانب تو جواب مى داد، وقتى تو آغاز به سخن کردى او رفت و شیطان آمد و من در مجلسى که در آن شیطان باشد نمى نشینم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فعلى یا سخنى که به صورت ظلم به انسان مى رسد، اگر در شریعت قصاص و غرامتى دارد، واجب است از آن حد تجاوز نشود، گرچه در اینجا عفو افضل و نزدیکتر به تقوى و پرهیزگارى است و علماى اخلاق فرموده اند، در جائى که حدّ شرعى معین نشده، براى آرامش نفس مى تواند سخنى که حرام و دروغ نباشد بگوید، مثلا امثال فحش و مذمت و اذیتهاى دیگر را که حد شرعى معین ندارد، با کلماتى مثل کم حیا، بداخلاق، بى تربیت، و شبیه اینها جواب دهد، و اگر نادان و احمق بگوید نیز بلااشکال است، زیرا در هر فردى جهل و بى خردى یافت مى شود و به این اعتبار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اینها جائز است، ولى بهتر از این، سکوت و واگذار کردن انتقام، به ربّ الارباب و خداوند منتقم است، البته در صورتى که عدم جواب و سکوت منجر به سستى و بى غیرتى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بَنى آدَم خُلِقُوا عَلى طبقات شَتّى، مِنْهُم بَطىء الغَضَب سَریعُ الفِیئى و منهم سریع الغَضَب سَریعُ الفیىء فَتَلکَ تِبلک و مِنْهُم سَریعُ الغَضَبِ بَطىء الفَىء و متهم بَطىء الغَضَبِ بَطِىء الفِىء اَلا و اِنّ خیرَهم البَطىء الغَضَب السریعُ الفَىء و شَرّهم السریعُ الغَضَبِ البطىء الفَىء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فرزندان آدم بر طبقه ها و انواع مختلفى خلق شده اند؛ بعضى از آنها کُنْد غضب و تند بازگشت و زود راضى شونده هستند، و بعضى سریع غضب مى کنند و سریع آرام مى شوند و این سرعت فروکشى عوض از سریع غضبناک شدن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عوام این به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سریع غضب مى کنند و کُند بازگشت مى نمایند و بعضى کُند غضب و کُند بازگشت هستند، بدانید که بهترین آنها کسانى هستند که دیر غضب مى کنند و سریع بازگشت و زود راضى شونده هستند و بدترین آنها کسانى هستند که زود غضب مى کنند و دیر بازگشت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و پزشکان روح علاج ترک انتقام را اندیشیدن در بد عاقبتى در آینده دور و نزدیک دانسته اند و این که در فوائد ترک انتقام و عفو دقت کند و بداند که واگذار کردن انتقام به منتقم حقیقى بهتر و سزاوارتر است و این که انتقام و عفو او شدیدتر و قویتر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فکر کن شاید روزى، تو به دست او گرفتار شوى و بخواهد از تو انتقام گیرد، عفو کن که گذشت تاج ارزشها و مکرمتهاى اخلاقى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تاجُ المَکارم</w:t>
      </w:r>
      <w:r>
        <w:rPr>
          <w:rFonts w:eastAsia="IRNazanin" w:cs="IRNazanin"/>
          <w:color w:val="111111"/>
          <w:sz w:val="28"/>
          <w:szCs w:val="28"/>
          <w:rtl w:val="true"/>
          <w:lang w:bidi="fa-IR"/>
        </w:rPr>
        <w:t>».</w:t>
      </w:r>
      <w:r>
        <w:rPr>
          <w:rStyle w:val="FootnoteAnchor"/>
          <w:rtl w:val="true"/>
        </w:rPr>
        <w:footnoteReference w:id="881"/>
      </w:r>
      <w:bookmarkStart w:id="360" w:name="pg16193_176395"/>
    </w:p>
    <w:p>
      <w:pPr>
        <w:pStyle w:val="Heading3"/>
        <w:numPr>
          <w:ilvl w:val="2"/>
          <w:numId w:val="1"/>
        </w:numPr>
        <w:rPr/>
      </w:pPr>
      <w:bookmarkStart w:id="361" w:name="__RefHeading___Toc2926390_1280447820"/>
      <w:bookmarkStart w:id="362" w:name="_Toc130"/>
      <w:bookmarkEnd w:id="360"/>
      <w:bookmarkEnd w:id="361"/>
      <w:r>
        <w:rPr>
          <w:rtl w:val="true"/>
        </w:rPr>
        <w:t>عفو و گذشت</w:t>
      </w:r>
      <w:bookmarkEnd w:id="362"/>
    </w:p>
    <w:p>
      <w:pPr>
        <w:pStyle w:val="BookText"/>
        <w:rPr/>
      </w:pPr>
      <w:r>
        <w:rPr>
          <w:rFonts w:ascii="IRNazanin" w:hAnsi="IRNazanin" w:eastAsia="IRNazanin"/>
          <w:color w:val="111111"/>
          <w:sz w:val="28"/>
          <w:sz w:val="28"/>
          <w:szCs w:val="28"/>
          <w:rtl w:val="true"/>
          <w:lang w:bidi="fa-IR"/>
        </w:rPr>
        <w:t>عفو ضد انتقام است، و آن گذشتن از قصاص و غرامت و خسارت است، خصلتى است که آیات و روایات در مدح آن بسیار است 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گذشت را اتخاذ کن و به کار نیک و معروف امر نما</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ولَیعْفُوا و لیَصْفَحوا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عفو و گذشت کنند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راغب در مفردات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بلیغ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گاهى انسان عفو مى کند ولى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شاید مرادش این باشد که انسان از مسئله اى مى گذرد و گذشت مى کند ولى هنوز کدورتى از طرف در قلب او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مقدار کدورت نیز نباشد و با خلوص و طیب نفس گذشت کند، قرآن در جاى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تعفوا اقرب للتّقوى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عفو کنید به تقوى نزدیکتر است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 بنده نمى افزاید مگر عزّت، پس عفو کنید تا خداوند شما را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بندگانت عزیزترند بر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وقتى قدرت مى یابد عفو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عَلَى العَفْو اَفْضَل وَ اَیْسَر مِنَ الندامةِ عَلى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پشیمانى بر عفو و گذشت بهتر و راحت تر از پشیمانى بر عقوبت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در اینجا به نکته اى اشاره مى کنیم و آن اینکه در اسلام دو نوع دستور داریم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دستور به مقابله به مثل، چنانکه در قرآن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عَلَیْکُمْ</w:t>
      </w:r>
    </w:p>
    <w:p>
      <w:pPr>
        <w:pStyle w:val="BookText"/>
        <w:rPr/>
      </w:pPr>
      <w:r>
        <w:rPr>
          <w:rFonts w:ascii="Amiri" w:hAnsi="Amiri" w:eastAsia="Amiri" w:cs="Amiri"/>
          <w:color w:val="111111"/>
          <w:sz w:val="28"/>
          <w:sz w:val="28"/>
          <w:szCs w:val="28"/>
          <w:rtl w:val="true"/>
          <w:lang w:bidi="ar-SA"/>
        </w:rPr>
        <w:t>فَاعْتَدُوا عَلَیْهِ بِمِثْلِ مَا اعْتَدَى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کسى که بر شما تجاوز روا داشت، شما نیز بر او تجاوز کنید به مثل آن تجاوزى که بر شما رفت</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عَلَیْهِمْ فِیهَا أَنَّ النَّفْسَ بِالنَّفْسِ وَالْعَیْنَ بِالْعَیْنِ وَالاَْنفَ بِالاَْنفِ وَالاُْذُنَ بِالاُْذُنِ وَالسِّنَّ بِالسِّنِّ وَالْجُرُوحَ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نوشتیم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که نفس با نفس و چشم با چشم و بینى با بینى و گوش با گوش و دندان با دندان قصاص مى شود و جراحتها نیز قصاص دارد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صاحبان عقل براى شما در قصاص حیات و زندگى است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دستور به عفو که آیات و روایات زیادى در این باره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جمع بین این دو دستور چگونه است آیا تضادى وجود ندارد از یک طرف امر به انتقام و قصاص و از سوى دیگر توصیه به عفو و گذشت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براى جمع بین این دو دسته سه وجه ممکن است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توجه داشت که ما هم قانون داریم و هم یک سلسله مسائل اخلاقى قانون اسلام قصاص و انتقام شرعى را به عنوان حقّى براى صاحب حق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قانون نباشد، جنایتکاران جسورتر مى شوند، این قانون عامل کنترل کننده اى براى جنایت پیشه گان است، ضامن امنیت نظام است، ولى در کنار آن عفو را نیز به عنوان ارزشى اخلاقى قرار داده است، جایگاه این اخلاق از آن قانون بالاتر است و فردى که متخلق به این اخلاق شود جایگاهش بالاتر از کسى است که قدرت عفود ندارد، خداوند در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امر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است اولى وظیفه و دومى انسانیت است، اگر کسى به من نیکى کرد عدالت به عنوان یک قانون حکم مى کند که به او همان قدر نیکى کنم، ولى اخلاق حکم مى کند که بیشتر از آنچه به من نیکى کرده و به او احسان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هِگل اخلاق را عبارت از پیروى و اطاعت از قوانین مى داند، ولى مى دانیم که این صحیح نیست، چه بسیارند افرادى که رفتارشان طبق مقررات و قوانین فردى و اجتماعى است و از مرز قانون قدمى فراتر نمى نهند امّا اخلاقاً خشن و تندخو، بى گذشت و سختگیر، کینه توز و انتقامجو هستند، این تفکیک قانون و اخلاق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فیلسوف غربى مورد اشاره قرار داده و در فلسفه اخلاق، چندین رساله و کتاب نوشته و تکالیف را منقسم به دو قسم کرده است، یکى تکلیف قانونى یعنى آنچه به موجب قوانین بر مردم الزام مى شود و نقض آنها سبب بازخواست دادگاهها و دیوانخانه هامى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تکالیف فضیلتى که الزامش درونى است و محاکمه اش با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تکالیف قانونى، نظر به عدل و داد است، داد هر عملى است که بنیادش بر این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هر کس با آزادى دیگران سازگار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قانونى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آزادى تو بر طبق یک قاعده کلى با آزادى همه مردم سازگار شود، در تکالیف فضیلتى، نظر به اخلاق است و غایب علم اخلاق براى هر کس کمال نفس خود او و خوشى دیگران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مکتب آسمانى اسلام عملى ساختن قوانین دینى معیار دادگرى، و انصاف و تخلّق به مکارم اخلاق مایه کمال معنوى و فضیلت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انّک اذا ظُلِمتَ اَنصَفْتَ و الفَضْل اَنّک اذا قَدَرتَ عَفوتَ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این است که اگر مورد ستم واقع شدى، با ستم کننده خود منصفانه رفتار نمائى و براى کیفر او از مرز حق و قانون تجاوز نکنى و فضیلت این است که اگر</w:t>
      </w:r>
    </w:p>
    <w:p>
      <w:pPr>
        <w:pStyle w:val="BookText"/>
        <w:rPr/>
      </w:pPr>
      <w:r>
        <w:rPr>
          <w:rFonts w:ascii="IRNazanin" w:hAnsi="IRNazanin" w:eastAsia="IRNazanin"/>
          <w:color w:val="111111"/>
          <w:sz w:val="28"/>
          <w:sz w:val="28"/>
          <w:szCs w:val="28"/>
          <w:rtl w:val="true"/>
          <w:lang w:bidi="fa-IR"/>
        </w:rPr>
        <w:t>قدرت به دست آوردى از مجازاتش چشم پوشى کنى و او را مشمول عفو و بخشش قرار 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انتقام در مقابل کسى است که قابل هدایت نیست، در مقابل فرد لجوجى است که اگر قصاص نشود، فردا چند نفر دیگر را نیز به قتل مى رساند، در مقابل انسانى است که نورانیت فطرى خود را از دست داده و قلبش به تاریکى گرائیده است، در مقابل فردى است که ریشه انسانیت و وجدان در درون او مرده است و عفو و گذشت براى انسانى است که واقعاً نادم و پشیمان است و اگر هم قصاص نشود، زیر تازیانه وجدان قصاص مى شود و بیدار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عفو اصل است و قصاص استثنائى در این اصل است، شاخه اصلى عفو و شاخه فرعى انتقام است، و عمل به اصل مقدم بر فرع است مگر اینکه خصوصیتى در مورد یافت شود، مثل همان که گفتیم فردى که قابل اصلاح نیست باید حتماً قصاص شود، یا اگر تازیانه نخورد حواسش جمع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عفو و گذشت داشته باش که تا سربلند شوى، چه بسیار جنایتکارانى که با گذشت به راه آمدند و جامعه اى را ساختند تو یک دعاى کمیل مى خوانى و مى خواهى خداوند همه گناهان و لغزشهاى هفتاد ساله تو را بیامرزد، ولى یک لغزش از برادرت را دَه سال است نبخشیده اى چرا؟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را سرلوحه زندگى قرار ده و تاریخ عفو را در اسلام ملاحظه کن،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عفو خصوصاً در فتح مکه چه کرد، ظاهراً مکه را لشکر ده هزار نفرى فتح کرد، ولى باطن آن را و قلب مردم آن را عفو فتح کرد، و زندگانى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لحاظ عفو و گذشت ملاحظه کن که چگونه آن را معلم جامعه قرار دادند و افراد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مصباح الشریعة و مفتاح الحقیقة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به هنگام قدرت، روش و سیره انبیاء و از اسرار نهان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و تفسیر عفو این است که از شخص گناهکار چشم پوشى و اغماض کرده و به ظاهر او را مُلزَم به خطا و گناهش ننمائى و آنچه از اهانت و ضرر و ناراحتى به تو رسیده است، از صمیم قلب ببخشى و علاوه بر اینها به او احسان و نیکى نیز بنمائى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العَفْوانْ لا تَلزَم صاحِبَکَ فیما اَجرم ظاهراً و تنسى مِنَ الاصل ما اَصبتَ مِنه باطنا و تَزید على الاِختیاراتِ اِحْساناً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کسى به مقام حقیقى عفو نمى رسد، مگر آن که پروردگار متعال گناههاى گذشته و آینده او را عفو فرموده و او را به خلعت کرامت و برگزیدگى خود زینت داده، و از پرتو نور مبارک خود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عفو و غفران از صفات خداوند عزیز است و آنها را در دلهاى بندگان مخصوص و انتخاب شده خود قرار مى دهد، تا مانند حق تعالى با بندگان و افراد مردم با بخشش و گذشت رفتار کرده و با صفات و اخلاق الهى متخلق گردند و به همین جهت 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وَلْیَعْفُوا وَلْیَصْفَحُوا أَلاَ تُحِبُّونَ أَنْ یَغْفِرَ اللهُ لَکُمْ وَاللهُ غَفُورٌ رَّحِیمٌ</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کنید، آیا دوست نمى دارید، خداوند شما را ببخشید خداوند بخشنده 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امیدم که عَلى رَغْم عَدُوّ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عفوش ننهد بار گنه بر دوشم</w:t>
      </w:r>
    </w:p>
    <w:p>
      <w:pPr>
        <w:pStyle w:val="BookText"/>
        <w:rPr/>
      </w:pPr>
      <w:r>
        <w:rPr>
          <w:rFonts w:ascii="IRNazanin" w:hAnsi="IRNazanin" w:eastAsia="IRNazanin"/>
          <w:color w:val="111111"/>
          <w:sz w:val="28"/>
          <w:sz w:val="28"/>
          <w:szCs w:val="28"/>
          <w:rtl w:val="true"/>
          <w:lang w:bidi="fa-IR"/>
        </w:rPr>
        <w:t xml:space="preserve">پدرم روضه رضوان به دو گندم بفروخت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ملک جهان را به جُوى نفروشم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شریف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بشرى مثل خودش گذشت نکند، چگونه امید به عفو خداوند جبّار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ناتوان هستید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ضَمْضَمْ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گفتید یا رسول الله او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امّتهاى گذشته بود، هنگامیکه صبح مى کرد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قَد تَصَدّقتُ بِعِرضى على النّاس عامَّة؛ خدایا من آبرو و عنوان خود را براى</w:t>
      </w:r>
    </w:p>
    <w:p>
      <w:pPr>
        <w:pStyle w:val="BookText"/>
        <w:rPr/>
      </w:pPr>
      <w:r>
        <w:rPr>
          <w:rFonts w:ascii="IRNazanin" w:hAnsi="IRNazanin" w:eastAsia="IRNazanin"/>
          <w:color w:val="111111"/>
          <w:sz w:val="28"/>
          <w:sz w:val="28"/>
          <w:szCs w:val="28"/>
          <w:rtl w:val="true"/>
          <w:lang w:bidi="fa-IR"/>
        </w:rPr>
        <w:t>خدمت به مردم و بندگان تو صدقه دادم و 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برادرم وصفت عفو نورى است که از جانب حق به قلب پاک بنده خاضع افاضه مى شود و پیوسته با این نور خود را در مقابل عظمت حق کوچک و نسبت به بندگان او مهربان مى گردد، وقتى این نور دل را منوّر کرد، از خلاف و عصیان دیگران چشم پوشى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خوارى منگر اى مُنعم ضعیفان و نحیفان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صدر مجلس عشرت گداى ره نشین دارد</w:t>
      </w:r>
    </w:p>
    <w:p>
      <w:pPr>
        <w:pStyle w:val="BookText"/>
        <w:rPr/>
      </w:pPr>
      <w:r>
        <w:rPr>
          <w:rFonts w:ascii="IRNazanin" w:hAnsi="IRNazanin" w:eastAsia="IRNazanin"/>
          <w:color w:val="111111"/>
          <w:sz w:val="28"/>
          <w:sz w:val="28"/>
          <w:szCs w:val="28"/>
          <w:rtl w:val="true"/>
          <w:lang w:bidi="fa-IR"/>
        </w:rPr>
        <w:t xml:space="preserve">چو بر روى زمین باشى توانائى غنیمت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ناتوانى ها بسى زیر زمین دارد</w:t>
      </w:r>
    </w:p>
    <w:p>
      <w:pPr>
        <w:pStyle w:val="BookText"/>
        <w:rPr/>
      </w:pPr>
      <w:r>
        <w:rPr>
          <w:rFonts w:ascii="IRNazanin" w:hAnsi="IRNazanin" w:eastAsia="IRNazanin"/>
          <w:color w:val="111111"/>
          <w:sz w:val="28"/>
          <w:sz w:val="28"/>
          <w:szCs w:val="28"/>
          <w:rtl w:val="true"/>
          <w:lang w:bidi="fa-IR"/>
        </w:rPr>
        <w:t xml:space="preserve">بلا گردان جان و تن دعاى مستمندانست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خیر از آن خرمن که ننگ از خوشه چین دارد</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کسى که به دیگرى بد مى گوید و با سخن زشت خود او را مورد هتک و تحقیر قرار مى دهد، با این عمل به دلش زخم مى زند و دل او را مجروح مى کند، اگر در ملأ عام ناسزا بگوید زخمش عمیق تر است و اگر تنها و بدون حضور کسى توهین کند، جراحتش خفیف تر خواهد بود، زخم ناسزاگوئى در محیط خصوصى براى روح، همانند بریدگى با خراش سطحى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که مورد دشنام و اهانت واقع مى شود، اگر داراى سلامت فکر باشد در صورتى که اهانت کننده از او معذرت بخواهد و در واقع با پوزش طلبیدن مرهمى بر دل مجروح وى بگذارد، فوراً اعتذارش را مى پذیرد، با بزرگوارى و کرامت نفس او را مى بخشد و زخم دلش خیلى زود التیام مى یابد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شَتَمَک رَجُلٌ عن یمینک ثمّ تَحَوَّلَ اِلى یسارک فاعتَذَر الیک فَاقْبَلْ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از طرف راستت به تو ناسزا گفت و</w:t>
      </w:r>
    </w:p>
    <w:p>
      <w:pPr>
        <w:pStyle w:val="BookText"/>
        <w:rPr/>
      </w:pPr>
      <w:r>
        <w:rPr>
          <w:rFonts w:ascii="IRNazanin" w:hAnsi="IRNazanin" w:eastAsia="IRNazanin"/>
          <w:color w:val="111111"/>
          <w:sz w:val="28"/>
          <w:sz w:val="28"/>
          <w:szCs w:val="28"/>
          <w:rtl w:val="true"/>
          <w:lang w:bidi="fa-IR"/>
        </w:rPr>
        <w:t>بلافاصله به سمت چپ آمد و از تو پوزش طلبید، معذرت خواهى او را قبول کن</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در صورتى که اهانت کننده معذرت نخواهد و بى اعتنا از وى جدا شود، چون شخص اهانت شده داراى سلامت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کینه و دشمنى در دل نمى گیرد، فکر انتقامجوئى در سر نمى پرورد این خاطره تلخ را فراموش مى کند و با گذشت چند روز یا چند هفته زخم دلش بهبود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مورد اهانت، بر اثر خلق و خوى ناپسند گرفتار بیمارى اندیشه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زخم دلش نه خود به خود بهبود مى یابد و نه با مرهم معذرت خواهى درمان مى شود، او کینه اهانت کننده را در دل مى گیرد و به فکر انتقامجوئى مى افتد، اگر بتواند خیلى زود از خود عکس العمل نشان مى دهد و اگر نتواند به انتظار فرصت مى ماند؛ تا موقع مناسبى به دست آورد و عمل موهن او را تلافى نماید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کینه توز و انتقامجو، مانند خون کسى که بیمارى قند دارد، همانطور که زیادى قند خون مانع بهبودى زخم بدن مى شود و نمى گذارد بریدگى پوست و عضله التیام پیدا کند، همچنین حسّ کینه و تمایل شدید به انتقام، مانع علاج زخم دل است و نمى گذارد خاطر مجروح درمان گردد، این قبیل افراد، تا از شخص مورد نظر انتقام نگیرند و عمل او را به دلخواه خود تلافى نکنند، شفاى دل نمى یابند؛ کسانى که به این بیمارى مبتلا هستند، اگر بخواهند مى توانند با راهنمائى افراد دانا و اجراء برنامه هاى اخلاقى، خویشتن را مداوا کنند و از این بدبختى و تیره روزى رهائى یابند و اگر نخواهند باید تمام عمرشان با رنج و ناراحتى سپرى شود و آتش کینه این و آن پیوسته در نهادشان مشتعل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گروه، با اندیشه ناسالم و فکر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همواره در معرض درنده خوئى و اعمال ضدّ انسانى هستند و ممکن است در مواقعى براى تَشَفّى خاطر و اقناع تمایل انتقام، به</w:t>
      </w:r>
    </w:p>
    <w:p>
      <w:pPr>
        <w:pStyle w:val="BookText"/>
        <w:rPr/>
      </w:pPr>
      <w:r>
        <w:rPr>
          <w:rFonts w:ascii="IRNazanin" w:hAnsi="IRNazanin" w:eastAsia="IRNazanin"/>
          <w:color w:val="111111"/>
          <w:sz w:val="28"/>
          <w:sz w:val="28"/>
          <w:szCs w:val="28"/>
          <w:rtl w:val="true"/>
          <w:lang w:bidi="fa-IR"/>
        </w:rPr>
        <w:t>جنایات وحشت زا و خطرناکى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ششم هجرى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افسران ارتش مصر بود، به مقام وزارت رسید و در کمال قدرت بر مردم حکومت مى کرد، او از یک طرف مردى شجاع، فعّال، و باهوش بود و از طرف دیگر خودخواه، خشن و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وزارت خود خدمت بسیار و ظلم فراوان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سپاهى بود، به پرداخت غرامتى محکوم شد، براى شکایت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دیوان رفت و پیرامون محکومیت خود توضیحاتى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یا به ناحق به اظهارات او ترتیب اثر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در گوش من فرو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وى خشمگین گردید، کینه اش را به دل گرفت موقعى که وزیر شد و فرصت انتقام به دست آورد او را دستگیر نمود و فرمان داد میخ بلندى را در گوش وى فرو کوفتند تا از گوش دیگرش سر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کوبیدن میخ، هر 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مى زد ابن سلاّر مى گفت اکنون سخن من در گوش تو فرو شد، سپس به دستور او پیکر بى جانش را با همان میخى که در سر داشت به دار آویختند</w:t>
      </w:r>
      <w:r>
        <w:rPr>
          <w:rFonts w:eastAsia="IRNazanin" w:cs="IRNazanin"/>
          <w:color w:val="111111"/>
          <w:sz w:val="28"/>
          <w:szCs w:val="28"/>
          <w:rtl w:val="true"/>
          <w:lang w:bidi="fa-IR"/>
        </w:rPr>
        <w:t>.</w:t>
      </w:r>
      <w:r>
        <w:rPr>
          <w:rStyle w:val="FootnoteAnchor"/>
          <w:rtl w:val="true"/>
        </w:rPr>
        <w:footnoteReference w:id="89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گفته خود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نمود و به دل او زخم زد،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سجایاى انسانى و سلامت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با گذشت چند هفته و حداکثر چند ماه، زخم دلش بهبود مى یافت، و آن خاطره تلخ را فراموش مى کرد ولى او گرفتار بیمارى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اخلاق بود و بر اثر خودخواهى، به کینه توزى و انتقامجوئى، جراحت خاطرش التیام پیدا نکرد به همین جهت پس از گذشت چند سال که به وزارت رسید و قدرت انتقام به دست آورد گفته او را تلافى نمود و به دل خویش شفا بخشید ولى در انتقامجوئى مرتکب عمل وحشیانه و غیر انسانى شد و مردى را به جرم گفتن یک جمله با وضع فجیع و دردناکى به هلاکت</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یُعطى مَنْ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به کسى که او را از بخشش خود محروم کرده، بخشش و اعطاء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وجود و بخشش در مقابل بخل است، بخل آن است که شخص بخیل از نظر روانى به جائى رسیده که نمى تواند نسبت به دیگرى احسان و انفاق و تعلیم و راهنمائى داشته باشد و سخاوت نیز مانند بخل مواردى دارد، مانند انفاق مال، تعلیم علم، تربیت ادبى و اخلاقى، اعطاء شخصیت و عنوان و راهنمایى کردن کسى و هر بذل و بخششى که بدون غرض انجام گیرد، پس آنطور که بعضى فکر مى کنند، سخاوت در مال تنها نیست، اینکه مولى مى فرمایند پرهیزگار عطاء و بخش به کسى مى کند که او را محروم کرده، نه فقط از نظر مال بلکه از نظر تعلیم و تربیت و شخصیت بخشیدن و غیره چنین است، فردى که قلبش و روحش را ساخته از عمل ناشایست دیگرى سرخورده و ناراحت نمى گردد و سعى مى کند با عمل صحیح او را آگاه کند، این صفت از کرامتهاى نفسانى انسان است، احسان به غیر ذاتاً نیکو است و نیکوتر از آن هم احسان به کسى است که به انسان در وقت نیاز و تنگدستى کمک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انسانها را که بى مسؤولیت و بى احساس و بى درد هستند و درد مردم را مى بینند و متأثر نمى شوند و به تنگدستى مى افتند، باید این گونه تنبیه کرد، کسى که روزى توسط فردى محروم شده، اگر در مقابل آن بى اعتنائى ها به او خدمت کند، شرمندگى براى او بیشتر از این نیست، هر چه هم پست و رذل باشد، از احسان آنها که روزى محروم از کمک او بودنده اند، متأثر شه و به خود مى آید و اگر روزى بار دیگر متحول و با شخصیت شد به مردم رسیدگى و احسان مى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نگویید چرا آن روز به درد من نرسید، اگر کار او ناشایسته بود، کار شما که از انتقام نشأت مى گیرد بدتر و ناشایسته تر است، احسان و بخشش شما به او، مایه</w:t>
      </w:r>
    </w:p>
    <w:p>
      <w:pPr>
        <w:pStyle w:val="BookText"/>
        <w:rPr/>
      </w:pPr>
      <w:r>
        <w:rPr>
          <w:rFonts w:ascii="IRNazanin" w:hAnsi="IRNazanin" w:eastAsia="IRNazanin"/>
          <w:color w:val="111111"/>
          <w:sz w:val="28"/>
          <w:sz w:val="28"/>
          <w:szCs w:val="28"/>
          <w:rtl w:val="true"/>
          <w:lang w:bidi="fa-IR"/>
        </w:rPr>
        <w:t>بزرگى شما است، خود را در نزد خدا و کتاب و خلق بزرگ و بزرگوار کرده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الشریعه و مفتاح الحقیقه رسیده که سخاوت از اخلاق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ستون ایمان محسوب مى شود و مؤمنى نیست مگر اینکه سخى است و سخى نیست مگر اینکه صاحب مقام یقین به معارف الهى و داراى همتى عالى است، زیرا سخاوت پرتو و شعاع نور یقین است و کسى که مقصود و مقصد از سخاوت را که رسیدن به مقام قرب حق است شناخت، آنچه بذل مى کند گرچه زیاد باشد بر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و جِبِلِّى دوستدار خداوند نمى شود مگر سخاوت و سخاوت چیزى است که به هر چیز دوست داشتنى تعلق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چیزى که انسان علاقه اى به آن ندارد و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از علامت و نشانه بخشندگى و سخاوت این است که هرگز در فکر آن نیست که مال دنیا نصیب چه کسى هست یا مى شود و کدام فرد مالک یا حاکم مى شود خواه آن ثروتمند و مالک مؤمن باشد یا کافر، مطیع باشد یا معصیت کار، شریف باشد یا انسان پست، فرد سخاوتمند به دیگرى اطعام مى کند در حالى که خود گرسنه است و دیگرى را مى پوشاند در حالى که خود برهنه است، به دیگرى مى بخشد و از قبول بخشش دیگرى امتناع مى کند، از اعطاء دیگرى ممنون مى شود و از اعطاء خود منّتى برطرف نمى گذارد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سخاوتمند، اگر دنیا را مالک شود و کلید خزائن عالم در اختیار او باشد، خود را بیگانه مى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نسبت به آن اموال اجنبى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فرض در راه خدا در ساعتى همه را انفاق و بخشش کند، ملول و متأثر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علاقه و همبستگى بین خود و این اموال احساس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سخاوتمند به خدا و مردم و بهشت نزدیک است و از آتش دور، ولى برعکس آدم بخیل دور از خدا و مردم و بهشت و به آتش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 نامیده نمى شود مگر بخشنده در راه اطاعت خداوند و براى ذات او گرچه به گرده نانى یا مختصر آبى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 آن است که از مال خود براى رضایت خداوند بخشش کند، ولى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تظاهر به سخاوت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حمّال سخط و غضب الهى است و او بخیل ترین مردم نسبت به خود است، چه رسد به غیر خود، زیرا متابعت هواى نفس و مخالفت امر خداوند عزوجل کرد، خداوند متعال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وَلَیَحْمِلُنَّ أَثْقَالَهُمْ وَأَثْقَالا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سنگینی هاى بار خود را به دوش مى کشند و نیز سنگینی هاى دیگران را با سنگینی هاى بار خود عمل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آن که در راههاى باطل انفاق مى کند و در راه غیرخدا بخشش مى کند، گناهان دیگران را نیز که گمراه شده و به باطل رفته اند همراه با گناهان خود به دوش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در راه خدا و براى کسب رضایت خدا و دوم از روى غرضهاى مادى و مقاصد دنیوى از کسب عنوان و اعتبار و ترویج باطل و اعانت به ظلم و فساد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دارم مورد مدح و ستایش است، قسم اول است، انسان در قسم دوم گذشته از این که به او سخاوتمند گفته مى شود، عنوان بخل نیز درباره او صادق است، زیرا این شخص با این بذل، خود را از قرب خدا و از بهشت بر کنار کرده و به سوى آتش و غضب الهى کشانده است، او در رسیدن به این همه سعادت نسبت به خود بخل ورزیده است، و بدترین و بالاترین بخل آن است که خلاف صلاح و خیر و سعادت خود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لذتها و شهوتها سخاست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شهوت فرو شد بر نخاست</w:t>
      </w:r>
    </w:p>
    <w:p>
      <w:pPr>
        <w:pStyle w:val="BookText"/>
        <w:rPr/>
      </w:pPr>
      <w:r>
        <w:rPr>
          <w:rFonts w:ascii="IRNazanin" w:hAnsi="IRNazanin" w:eastAsia="IRNazanin"/>
          <w:color w:val="111111"/>
          <w:sz w:val="28"/>
          <w:sz w:val="28"/>
          <w:szCs w:val="28"/>
          <w:rtl w:val="true"/>
          <w:lang w:bidi="fa-IR"/>
        </w:rPr>
        <w:t xml:space="preserve">مُرد مُحسن لیک احسانش 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نپندارى به مرگ، او جان سپرد</w:t>
      </w:r>
    </w:p>
    <w:p>
      <w:pPr>
        <w:pStyle w:val="BookText"/>
        <w:rPr/>
      </w:pPr>
      <w:r>
        <w:rPr>
          <w:rFonts w:ascii="IRNazanin" w:hAnsi="IRNazanin" w:eastAsia="IRNazanin"/>
          <w:color w:val="111111"/>
          <w:sz w:val="28"/>
          <w:sz w:val="28"/>
          <w:szCs w:val="28"/>
          <w:rtl w:val="true"/>
          <w:lang w:bidi="fa-IR"/>
        </w:rPr>
        <w:t xml:space="preserve">مال در ایثار اگر گردد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صد زندگى آید خلف</w:t>
      </w:r>
    </w:p>
    <w:p>
      <w:pPr>
        <w:pStyle w:val="BookText"/>
        <w:rPr/>
      </w:pPr>
      <w:r>
        <w:rPr>
          <w:rFonts w:ascii="IRNazanin" w:hAnsi="IRNazanin" w:eastAsia="IRNazanin"/>
          <w:color w:val="111111"/>
          <w:sz w:val="28"/>
          <w:sz w:val="28"/>
          <w:szCs w:val="28"/>
          <w:rtl w:val="true"/>
          <w:lang w:bidi="fa-IR"/>
        </w:rPr>
        <w:t>در روایتى آمده که بخشنده کسى است که واجبات الهى را اداء کند و بخیل کسى است که نسبت به آنها بخل کند و انجام ندهد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از سرور آزادگان و سخاوتمندان که نه از مال بلکه از جان و عرض و آبرو و شرفش در راه خدا گذشت، چنین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جادَتِ الدّنیا علیک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اَنْ تَتَفَّلَتْ</w:t>
      </w:r>
    </w:p>
    <w:p>
      <w:pPr>
        <w:pStyle w:val="BookText"/>
        <w:rPr/>
      </w:pPr>
      <w:r>
        <w:rPr>
          <w:rFonts w:ascii="Amiri" w:hAnsi="Amiri" w:eastAsia="Amiri" w:cs="Amiri"/>
          <w:color w:val="111111"/>
          <w:sz w:val="28"/>
          <w:sz w:val="28"/>
          <w:szCs w:val="28"/>
          <w:rtl w:val="true"/>
          <w:lang w:bidi="ar-SA"/>
        </w:rPr>
        <w:t xml:space="preserve">فَلا الجود یُفْنیها اذا هى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یبقیها اذا ما تَوَلَّتْ</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دنیا بر تو کرامت و بخششى کرد، آن را بر همه مردم ببخش قبل از اینکه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جُود از بین برنده دنیا است اگر روى آورد، و نه بُخل نگهدارنده آن است اگر پشت کند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در روایتى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السخاء شجرةٌ مِنْ اشجار الجنّة لَها اَغصانٌ مُتدَلّیةٌ فى الدنیا فَمَنْ کانَ سخیّاً تَعَلَّقَ بِغُصْن مِنْ اَغْصانها فَساقَه ذلک الغُصْن الى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درختى از درختان بهشت است، براى آن شاخه هائى است که در دنیا آویزان است، کسى که سخى شد به شاخه اى از شاخه هاى آن چنگ انداخته و آن شاخه او را بسوى بهشت مى کشاند</w:t>
      </w:r>
      <w:r>
        <w:rPr>
          <w:rFonts w:eastAsia="IRNazanin" w:cs="IRNazanin"/>
          <w:color w:val="111111"/>
          <w:sz w:val="28"/>
          <w:szCs w:val="28"/>
          <w:rtl w:val="true"/>
          <w:lang w:bidi="fa-IR"/>
        </w:rPr>
        <w:t>».</w:t>
      </w:r>
      <w:r>
        <w:rPr>
          <w:rStyle w:val="FootnoteAnchor"/>
          <w:rtl w:val="true"/>
        </w:rPr>
        <w:footnoteReference w:id="90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پیشه کن که شجاعترین مردم سخاوتمندترین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p>
    <w:p>
      <w:pPr>
        <w:pStyle w:val="BookText"/>
        <w:rPr/>
      </w:pPr>
      <w:r>
        <w:rPr>
          <w:rFonts w:ascii="Amiri" w:hAnsi="Amiri" w:eastAsia="Amiri" w:cs="Amiri"/>
          <w:color w:val="111111"/>
          <w:sz w:val="28"/>
          <w:sz w:val="28"/>
          <w:szCs w:val="28"/>
          <w:rtl w:val="true"/>
          <w:lang w:bidi="ar-SA"/>
        </w:rPr>
        <w:t>النّاسِ اَسخاهُم</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زیرا مبارزه با نفس و پیروزى بر آن را لازم دارد و این از پیروزیهاى جهاد اکبر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سخاوت میوه عقل و قناعت دلیل ذکاوت و فضیلت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ثَمَرةُ العقل و القَناعَةُ برهانُ النّبل</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xml:space="preserve">پس قانع باشد و به مردم رسیدگى کن که این رسیدگى و سخاوت موجب نزدیکى و صمیمت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قُربَة</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 در مقابل عدم توجه و بخل ورزیدن و تلافى این که روزى او محرومم کرد، مایه غُربت و دورى است، سخاوت محبت را در دل دیگران مى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یَزْرَعُ المحبّة</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سخاوت مایه صفا و صمیمت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یُثمر الصفاء</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در روایت است که عده اى از کفار را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خاطر جنایتى که آنها مرتکب شده بودند حضرت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گردن آنها را بزن، سپس یکى از آنها را دستور دادند از بقیه جدایش کن و گردن او را مزن آن مرد گفت چرا مرا از یارانم جدا کردید در حالى که جنایت ما یکى بود و همه مشترک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به من وحى رساند که تو بخشنده طائفه خود بودى و لذا تو را نمى کشم،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w:t>
      </w:r>
      <w:r>
        <w:rPr>
          <w:rStyle w:val="FootnoteAnchor"/>
          <w:rtl w:val="true"/>
        </w:rPr>
        <w:footnoteReference w:id="90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آمده 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بخیل از این که زنده است ناراحت است و از بخشنده در وقت مرگش</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السخاء اَنْ تکون بِما لَکَ مُتَبَرّعاً و عن مال غیرک مُتورِّعاً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سخاوت این است که مال خود را ببخشى و از مال دیگرى پرهیز کنى</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مَنْ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 با کسى که او قطع ارتباط کرده، ارتباط برقرار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داند که قطع ارتباط با مردم خصوصاً با خویشاوندان و ارحام مبغوض خداوند است، او مى داند که قاطع رحم به بهشت نمى رود،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و مُؤمِنُ سِحر و قاطِعُ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به بهشت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و مؤمن به سِحر و جادو و قطع کننده رحم با خویشاوند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او مى داند که قطع ارتباط موجب کوتاهى عمر است و صله رحم موجب زیادتى در عمر، در روایت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مَرد صله رحم مى کند در حالى که سه سال از عمرش باقى مانده و خداوند سى سال مى کند و نیز قطع رحم مى کند و سى سال از عمرش مانده و خداوند به سه سال مبدل مى کند،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محو مى کند آنچه را مى خواهد و اثبات مى کند و نزد او اُم الکتاب است</w:t>
      </w:r>
      <w:r>
        <w:rPr>
          <w:rFonts w:eastAsia="IRNazanin" w:cs="IRNazanin"/>
          <w:color w:val="111111"/>
          <w:sz w:val="28"/>
          <w:szCs w:val="28"/>
          <w:rtl w:val="true"/>
          <w:lang w:bidi="fa-IR"/>
        </w:rPr>
        <w:t>».</w:t>
      </w:r>
      <w:r>
        <w:rPr>
          <w:rStyle w:val="FootnoteAnchor"/>
          <w:rtl w:val="true"/>
        </w:rPr>
        <w:footnoteReference w:id="91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مُیَسّرى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مرتبه اجل تو رسیده است و هر مرتبه خداوند بواسطه صله رحم تو و نیکى به نزدیکانت آن را به تأخیر انداخته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بعضى فکر مى کنند رحِم وخویش که قطع ارتباط با آن این قدر نکوهیده شده پدر و مادر و برادر و خواهر است خیر این چنین نیست مرحوم نراقى در جامع السعادات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رَحمى که قطع ارتباط با آن حرام و ارتباط با آن واجب است و اگر چیزى به او بخشیدى نمى توانى در آن رجوع کنى و پس گیرى، تمام افرادى هستند که از طریق نَسَبى با تو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نسبت آنها دور باشد و ازدواج با آنها جائز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برادر و خواهر که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قطع ارتباط این است که با قول و فعل او را اذیت کنى، یا سختى و مشکلى در زندگى دارند و تو از کمک به آنها امتناع کنى، یا بتوانى دفع ظلمى از آنها کنى ولى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مقابل اینها است از کمک و یارى با زبان و دست و پا و وِجهه اگر انجام دهى صِله و ارتباط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ممدوح است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پس طبق نظر این عالم بزرگوار تمام خویشاوندان نَسَبى اعم از برادر و خواهر و پدر و مادر و پدربزرگ و مادربزرگ و هر چه بالاتر روى مثل جد و جده و برادرزاده و خواهرزاده و عمه و خاله و دائى و عمو و فرزندان و نوه ها و نتیجه هاى اینها همه رَحِم محسوب مى شوند، بله خویشاوندان سببى که از طریق ازدواجها بوجود مى آیند، مثل عروس و داماد و پدر و مادر آنها و خویشاوندان آنها اگر خویشاوندى نسبى نداشته باشند رَحِم محسوب نمى شوند ولى باز ارتباط با آنها از ویژگیها و خصائص اهل ایمان و تقوى است و بسیار ضرورى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خویشاوندى و رَحِم را هیچ چیزى از بین نمى برد ابى بصیر مى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مردى از خویشاوندان و نزدیکانش که عارف به حق و اسلام حقیقى نیستند آیا مى تواند کناره بگیرد،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ینبغى لَهُ اَنْ یصرمَه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جائز نیست قطع رابطه کند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جهم بن حمید گفت،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خویشاوندانى دارم، که همفکر من نیستند یعنى مسلمان نمى باشند آیا حقى بر من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رَحِم و خویشاوندى را چیزى قطع نمى کند و اگر مثل تو مسلمان بودند، دو حق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الرَّحِم و حق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خویشاوندى و حق اسلام</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مردى به خدمت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داراى اهلى و خویشاوندانى هستم و آنها مرا اذیت مى کنند، و قصد کرده ام آنها را ترک گویم،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یرفَضُکم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خداوند همه شما را ترک مى کند و دست رحمتش را از سر همه شما برمى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 پس چه کنم؟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تُعطى مَن حرمَک و تَصل مَنْ قَطَعَک و تَعفُوا عمّن ظَلمک فاِذا فَعَلَتَ ذلک کان اللّه عزَّوَجلَّ عَلَیهم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کسى که تو را محروم کرد احسان کن و کسى که ارتباطش را با تو قطع کرد تو با او ارتباط برقرار نما و از خطاى کسى که به تو ظلم کرد درگذر، اگر چنین کردى، خداوند عزوجل یاور تو بر ضد آنها مى شود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دیگر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رَحِمَک و ان قَطَعَتْک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ارتباط با ارحام خود مکن گرچه آنها با تو قطع ارتباط کردند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ابى ذر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من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اَصِلَ رحمى و اِنْ اَدبَرِت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ارحام خود داشته باشم، گرچه آنها به من پشت کردند</w:t>
      </w:r>
      <w:r>
        <w:rPr>
          <w:rFonts w:eastAsia="IRNazanin" w:cs="IRNazanin"/>
          <w:color w:val="111111"/>
          <w:sz w:val="28"/>
          <w:szCs w:val="28"/>
          <w:rtl w:val="true"/>
          <w:lang w:bidi="fa-IR"/>
        </w:rPr>
        <w:t>».</w:t>
      </w:r>
      <w:r>
        <w:rPr>
          <w:rStyle w:val="FootnoteAnchor"/>
          <w:rtl w:val="true"/>
        </w:rPr>
        <w:footnoteReference w:id="91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در قرآن کسانى را که قطع رحم کرده اند و مى کنند لعنت فرستاده و جایگاهشان را دوزخ معرفى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یَنقُضُونَ عَهْدَ اللهِ مِنْ بَعْدِ مِیثَاقِهِ وَیَقْطَعُونَ مَا أَمَرَ اللهُ بِهِ أَنْ یُوصَلَ وَیُفْسِدُونَ فِى الاَْرْضِ أُوْلَئِکَ لَهُمُ اللَّعْنَةُ وَلَهُمْ سُوءُ</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عهد الهى را پس از محکم کردن مى شکنند و پیوندهائى را که خداوند دستور برقرارى آن را داده، قطع مى کنند و در روى زمین فساد مى نمایند، لعنت براى آنهاست و براى آنها بدخانه و سرائى است</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 xml:space="preserve">در سوره بقره شبیه این آیه را دارد و در آخر مى فرماید آنها از زیانکارانند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الخَاسِرُونَ</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در مورد صاحبان خرد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مَا أَمَرَ اللهُ بِهِ أَنْ یُوصَلَ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پیوندهائى را که خدا به آنها امر کرده برقرار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در ذیل این آیه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 قرابَتُک؛ منظور خویشاوندان تو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در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عَسَیْتُمْ إِنْ تَوَلَّیْتُمْ أَنْ تُفْسِدُوا فِى الْأَرْضِ وَتُقَطِّعُوا أَرْحَامَکُمْ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وَأَعْمَى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دستورات الهى پشت کردید، آیا جز این انتظار مى رود که در زمین فساد کنید و قطع رحم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کسانى هستند که خداوند لعنت کرده، گوشهایشان را کر و چشمهایشان را کور کرده است</w:t>
      </w:r>
      <w:r>
        <w:rPr>
          <w:rFonts w:eastAsia="IRNazanin" w:cs="IRNazanin"/>
          <w:color w:val="111111"/>
          <w:sz w:val="28"/>
          <w:szCs w:val="28"/>
          <w:rtl w:val="true"/>
          <w:lang w:bidi="fa-IR"/>
        </w:rPr>
        <w:t>».</w:t>
      </w:r>
      <w:r>
        <w:rPr>
          <w:rStyle w:val="FootnoteAnchor"/>
          <w:rtl w:val="true"/>
        </w:rPr>
        <w:footnoteReference w:id="92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به فرزندشان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مصاحبة القاطع لِرَحمة فَاِنّى وجَدتُه ملعوناً فى کتاب الله عزوجل فى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فهل عَسَیْتُم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مصاحبت با قطع کننده رَحمش بپرهیز، زیرا او در قرآن خداوند عزوجل در سه موضع ملعون و دور از رحمت الهى یافتم</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یکى همین آیه فوق را فرمودند و دو آیه دیگر را یکى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که</w:t>
      </w:r>
    </w:p>
    <w:p>
      <w:pPr>
        <w:pStyle w:val="BookText"/>
        <w:rPr/>
      </w:pPr>
      <w:r>
        <w:rPr>
          <w:rFonts w:ascii="IRNazanin" w:hAnsi="IRNazanin" w:eastAsia="IRNazanin"/>
          <w:color w:val="111111"/>
          <w:sz w:val="28"/>
          <w:sz w:val="28"/>
          <w:szCs w:val="28"/>
          <w:rtl w:val="true"/>
          <w:lang w:bidi="fa-IR"/>
        </w:rPr>
        <w:t xml:space="preserve">صریحاً لعنت شده و یکى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کنایتاً شده ذکر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را ما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این روایات گرچه در مورد ارحام و بستگان نزدیک بود، ولى بعضى دیگر از روایات و آیات عنوانى اعم داشتند و از انسانها خواسته بود که پیوندها را نگسلید، گرچه طرف مقابل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را مى بینیم همسایه دیوار به دیوار هستند ولى سال به سال رفت و آمد نمى کنند بلکه اگر یکدیگر را نیز ببینند به هم حتى سلامى نمى کنند، در حالى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الجارِ عَلى الجارِ کَحِرمَةِ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و احترام همسایه بر همسایه مانند احترام مادر است</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همانگونه که باید به او احترام گذارى و نیز بین مهاجرین و انصار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کالنفس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مثل نَفْس خود انسان است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در روایتى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را سه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آنها که سه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همسایگى و حق اسلام و حق خویشاوندى، دوم آنها که دو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اسلام و حق همسایگى، و سوم آنکه یک حق دارد، و آن کافر است که فقط حق همسایگى دارد،</w:t>
      </w:r>
      <w:r>
        <w:rPr>
          <w:rStyle w:val="FootnoteAnchor"/>
          <w:rtl w:val="true"/>
        </w:rPr>
        <w:footnoteReference w:id="92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کافر نیز حق همسایگى قائل شده که باید مراعات شود گرچه او از شما ببرد، 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یهودى که خاکستر بر سر حضرت مى ریخت، نرفتند و چه بسا آنها با این مراودات و رفت و آمدها و اینگونه اخلاق مسلمان شوند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از همسایه چه بسا دو برادر و دو خویش که رَحِم محسوب مى شوند، سال به سال به سراغ هم نمى روند از بعضى سؤال مى کنى چرا با برادر یا خواهر و حتى پدر و مادرت رفت و آمد نمى کنى؟ مى گوید آنها با من قهر هستند من هم قهر</w:t>
      </w:r>
    </w:p>
    <w:p>
      <w:pPr>
        <w:pStyle w:val="BookText"/>
        <w:rPr/>
      </w:pP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کلمه قهر با وجود انسان و دستگاه آفرینش کلمه نامأنوسى است، روح انسانى با دوستى و صمیمیت آشنائى دارد، با میل به دیگران و پیوند با آنها و زندگى غیرفردى هماهنگ است، انسان میل به زندگى اجتماعى دارد و مى خواهد با هر موجودى اُنْس بگیرد، قهر کردن خلاف این طبیعت و سرشت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نامأنوسى در کتاب تکوین و خلقت انسان است، رابطه با برادران و خواهران دینى نوعى رابطه با خالق آنها است، چنانکه کمک به آنها و توجه و محبت به آنها، محبت ورزیدن بهخداوند آنها است آیا دوست نمی دارید دوست خداوند باشید قهر کردن و دورى و قطع رابطه با مردم، قهر خداوندى و دورى از رحمت او را به همراه دارد، دورى از مخلوق دورى از اسم خدا است زیرا هر مخلوقى کلمه و اسمى و نشانه اى از او است و جلوه اى از جلوات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کارها که با ارتباط و همبستگى با افراد اصلاح مى شود و چه بسیار مشکلات که با مساعى آنها حل مى شود و چه بسیار مشکلات که با دورى از افراد و گسستن از آنها به وجود مى آید، مضاعف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حکومت صفا و صمیمیت از بین دو برادر دینى رخت بربندد، و قیچى قهر و غضب، علقه و ارتباط آن دو را قطع کند، چه بدى از صفا دیدیم که به بى صفائى روى آوردیم، اگر کسى نیز به بى صفائى روى آورد تو سعى کن یکطرفه صفاد دهى تا نظر طرف مقابل را برگردانى، اگر کسى قطع ارتباط با تو کرد سعى کن قطع نکنى، تو پیشقدم شو براى وصل و آشتى و فکر نکن سبک و کم قدر مى شوى، این تجربه در جامعه به اثبات رسیده که هر که در این امور پیشقدم شود، محبوب تر است، هم نزد خداوند به مقتضاى روایات و هم نزد مردم به حکم تجربه، مردم با چشمى دیگر به او مى نگرند و براى او احترامى دیگر قائلند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گوئى برو رابطه برقرار کن و مگذار دوستى چند ساله و خویشى تو از</w:t>
      </w:r>
    </w:p>
    <w:p>
      <w:pPr>
        <w:pStyle w:val="BookText"/>
        <w:rPr/>
      </w:pPr>
      <w:r>
        <w:rPr>
          <w:rFonts w:ascii="IRNazanin" w:hAnsi="IRNazanin" w:eastAsia="IRNazanin"/>
          <w:color w:val="111111"/>
          <w:sz w:val="28"/>
          <w:sz w:val="28"/>
          <w:szCs w:val="28"/>
          <w:rtl w:val="true"/>
          <w:lang w:bidi="fa-IR"/>
        </w:rPr>
        <w:t>بین برود،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همه جا صحیح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نزدیکى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مواقع شعارى زیباتر و نزدیکتر به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قمشه اى در مورد سه فرازى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 عمّن ظَلَمَه و یُعطى مَنْ حَرَمَه و یَصِلُ 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ببخشد هر که را بر وى ستم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بیچاره حال خود دژم</w:t>
      </w:r>
      <w:r>
        <w:rPr>
          <w:rStyle w:val="FootnoteAnchor"/>
          <w:rtl w:val="true"/>
        </w:rPr>
        <w:footnoteReference w:id="927"/>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ندارد از کسى کین در دل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شاد هر کس ساخت غمناک</w:t>
      </w:r>
    </w:p>
    <w:p>
      <w:pPr>
        <w:pStyle w:val="BookText"/>
        <w:rPr/>
      </w:pPr>
      <w:r>
        <w:rPr>
          <w:rFonts w:ascii="IRNazanin" w:hAnsi="IRNazanin" w:eastAsia="IRNazanin"/>
          <w:color w:val="111111"/>
          <w:sz w:val="28"/>
          <w:sz w:val="28"/>
          <w:szCs w:val="28"/>
          <w:rtl w:val="true"/>
          <w:lang w:bidi="fa-IR"/>
        </w:rPr>
        <w:t xml:space="preserve">بپویدند اگر از وى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اگر عهدش شکستند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گل خندد به روى هر خس و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خار جُور آن طُرفه</w:t>
      </w:r>
      <w:r>
        <w:rPr>
          <w:rStyle w:val="FootnoteAnchor"/>
          <w:rtl w:val="true"/>
        </w:rPr>
        <w:footnoteReference w:id="928"/>
      </w:r>
      <w:r>
        <w:rPr>
          <w:rFonts w:ascii="IRNazanin" w:hAnsi="IRNazanin" w:eastAsia="IRNazanin"/>
          <w:color w:val="111111"/>
          <w:sz w:val="28"/>
          <w:sz w:val="28"/>
          <w:szCs w:val="28"/>
          <w:rtl w:val="true"/>
          <w:lang w:bidi="fa-IR"/>
        </w:rPr>
        <w:t>گلزار</w:t>
      </w:r>
      <w:bookmarkStart w:id="363" w:name="pg16193_176416"/>
    </w:p>
    <w:p>
      <w:pPr>
        <w:pStyle w:val="Heading2"/>
        <w:numPr>
          <w:ilvl w:val="1"/>
          <w:numId w:val="1"/>
        </w:numPr>
        <w:rPr/>
      </w:pPr>
      <w:bookmarkStart w:id="364" w:name="__RefHeading___Toc2926392_1280447820"/>
      <w:bookmarkStart w:id="365" w:name="_Toc131"/>
      <w:bookmarkEnd w:id="363"/>
      <w:bookmarkEnd w:id="364"/>
      <w:r>
        <w:rPr/>
        <w:t>81</w:t>
      </w:r>
      <w:r>
        <w:rPr>
          <w:rtl w:val="true"/>
        </w:rPr>
        <w:t>ـ کار زشت از او دور است</w:t>
      </w:r>
      <w:bookmarkEnd w:id="365"/>
    </w:p>
    <w:p>
      <w:pPr>
        <w:pStyle w:val="Heading3"/>
        <w:numPr>
          <w:ilvl w:val="2"/>
          <w:numId w:val="1"/>
        </w:numPr>
        <w:rPr/>
      </w:pPr>
      <w:bookmarkStart w:id="366" w:name="__RefHeading___Toc2926394_1280447820"/>
      <w:bookmarkStart w:id="367" w:name="_Toc132"/>
      <w:bookmarkEnd w:id="366"/>
      <w:r>
        <w:rPr>
          <w:rtl w:val="true"/>
        </w:rPr>
        <w:t>اشاره</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 فُحشه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کردار زشت و ناسزا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دیگر پرهیزگاران این است که از فُحش دورى مى کنند،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سخن زشت استعمال مى کنند، ولى در نزد عرب فُحش و فحشاء اعم از قول و عمل زشت است مفردات راغب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 وَ الفحشاء و الفاحشة ما عَظُم قُبْحهُ مِنَ الافعال و الاقوال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 و فحشاء و فاحشه هر فعل و قولى است که زشتى آن و قُبح آن زیاد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نمى فرمایند کار زشت نمى کنند، بلکه مى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 زشت از آنها دور است و این تعبیر بلیغ 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الکِنایَةُ اَبْلَغُ مِنَ التَّصریح</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گوئیم فلانى این کار را نمى کند و یک وقت مى گوئیم، این کار از او بعید است، پرهیزگاران نه اینکه کار زشت و ناپسند نمى کنند، بلکه با کار زشت بسیار فاصله دارند، زیرا کشش درونى آنها و جاذبه قلبى آنها فقط گفتار و اعمال نیک را جذب مى کند و با سخن و عمل نکوهیده، سنخیتى ندارد، چشمه اى که منبع آب زلال است نمى شود از آن آب گندیده و عَفِنْ تراوش کند، منبع آب زلال، آب زلال</w:t>
      </w:r>
    </w:p>
    <w:p>
      <w:p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فارسى فُحش را در مورد حرف رشت استعمال مى کنند، به خاطر بارز بودن فحش زبانى است، فحش زبانى به خاطر کثرتش، فُحش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الشعاع قرار داده، و ما نیز با این که در فرازهاى اول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زبان و آفات آن سخن گفتیم باز اشاره اى به روایات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مذمت از شخص فَحّاش روایات زیادى آمده و او را به آتش وعده داده است، مرحوم خوئى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ذیل این فراز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ابى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شِرکِ الشِّیْطان الَّذى لا یُشکّ فیه اَن یکونَ فَحّاشاً لا یُبالى بِما قال و لا بِما قیل له؛ از علامتهاى حضور و شرک شیطان که شکى در آن نیست، این است که کسى فَحّاش باشد که باکى از آنچه گوید و از آنچه درباره او گویند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شیطان در نزد چنین شخصى حاضر و با او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لایُبالى ما قال و لا ما قیل له فانّه لِغَیَّة</w:t>
      </w:r>
      <w:r>
        <w:rPr>
          <w:rStyle w:val="FootnoteAnchor"/>
          <w:rtl w:val="true"/>
        </w:rPr>
        <w:footnoteReference w:id="929"/>
      </w:r>
      <w:r>
        <w:rPr>
          <w:rFonts w:ascii="IRNazanin" w:hAnsi="IRNazanin" w:eastAsia="IRNazanin"/>
          <w:color w:val="111111"/>
          <w:sz w:val="28"/>
          <w:sz w:val="28"/>
          <w:szCs w:val="28"/>
          <w:rtl w:val="true"/>
          <w:lang w:bidi="fa-IR"/>
        </w:rPr>
        <w:t>او شرک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مردى را دیدید که باکى ندارد در آنچه مى گوید و یا آنچه به او گفته مى شود این بواسطه ضلالت یا شرکت شیطان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سلیم بن قیس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حرام کرده است بهشت را بر هر فحّاش بى آبرو و کم شرمى که باکى از آنچه گوید و آنچه به او گفته شود ندارد، زیرا اگر بازرسى از حالش کنى یا از زنا است یا از شرکت شیطان به وى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 شرکت شیطان هم</w:t>
      </w:r>
    </w:p>
    <w:p>
      <w:pPr>
        <w:pStyle w:val="BookText"/>
        <w:rPr/>
      </w:pP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 را نخوانده اى که به شیطان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 با ایشان در مالها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فقیهى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یکى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آیا در بین مردم کسى هست که از آنچه درباره او گفته مى شود ناراحت نشود و باکى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معترّض مردم شود و به آنان دشنام گوید در صورتى که مى داند که آنها رهایش نمى کنند و تلافى مى کنند، او کسى است که اهمیت به آنچه مى گوید و یا درباره او گفته مى شود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سماعة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شَرّ عِباد اللّه مَنْ تکره مجالَسَتُه لفُحْشِه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بدترین بندگان خدا کسى است که همنشینى با او به خاطر فحش دادن او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ابى عبیده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البذاء مِنَ الجفاء و الجَفاء فى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بدزبانى از جفاکارى است و جفاکار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از بدگوئى به مردم بپرهیز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انسانهاى پست زشت گوئى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اللئام قبیح الکلام</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شاید دیده باشید وقتى دو نفر نزاع مى کنند و یکى قدرت مقابله با دیگرى را ندارد، شروع به اهانت مى کند، یعنى فحش اسلحه انسانهاى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فریاد انسانهائى رسد که به خاطر بد دهن بودن آنها مردم از آنها کناره گیرى مى کنند، این گونه افراد از بدترین مردم در مکتب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شر النّاس مَنْ ترکه النّاس اتِّقاءَ فُحْشِه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بدترین مردم کسى است که مردم به خاطر دورى از بدزبانى او، او را ترک گویند</w:t>
      </w:r>
      <w:r>
        <w:rPr>
          <w:rFonts w:eastAsia="IRNazanin" w:cs="IRNazanin"/>
          <w:color w:val="111111"/>
          <w:sz w:val="28"/>
          <w:szCs w:val="28"/>
          <w:rtl w:val="true"/>
          <w:lang w:bidi="fa-IR"/>
        </w:rPr>
        <w:t>».</w:t>
      </w:r>
      <w:r>
        <w:rPr>
          <w:rStyle w:val="FootnoteAnchor"/>
          <w:rtl w:val="true"/>
        </w:rPr>
        <w:footnoteReference w:id="93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بعضى این قدر بددهن باشند، که مردم از آنها فرارى باشند، کسى که</w:t>
      </w:r>
    </w:p>
    <w:p>
      <w:pPr>
        <w:pStyle w:val="BookText"/>
        <w:rPr/>
      </w:pPr>
      <w:r>
        <w:rPr>
          <w:rFonts w:ascii="IRNazanin" w:hAnsi="IRNazanin" w:eastAsia="IRNazanin"/>
          <w:color w:val="111111"/>
          <w:sz w:val="28"/>
          <w:sz w:val="28"/>
          <w:szCs w:val="28"/>
          <w:rtl w:val="true"/>
          <w:lang w:bidi="fa-IR"/>
        </w:rPr>
        <w:t>خلق خدا از او گریزان است، خداوند نیز از او گریزان است، کسى که مردم از زبان او راحتى ندارند خدا هم از او راضى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فردى مى گویى در فلان موضوع با فلانى صحبتی کن، مى گوید من با او صحبت نمى کنم او آدم بددهنى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مردم از زبانش بترسند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النّاسُ لسانَه فهو فى النار</w:t>
      </w:r>
      <w:r>
        <w:rPr>
          <w:rFonts w:eastAsia="IRNazanin" w:cs="IRNazanin"/>
          <w:color w:val="111111"/>
          <w:sz w:val="28"/>
          <w:szCs w:val="28"/>
          <w:rtl w:val="true"/>
          <w:lang w:bidi="fa-IR"/>
        </w:rPr>
        <w:t>».</w:t>
      </w:r>
      <w:r>
        <w:rPr>
          <w:rStyle w:val="FootnoteAnchor"/>
          <w:rtl w:val="true"/>
        </w:rPr>
        <w:footnoteReference w:id="93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دارد که عمرو بن نعمان جُعفى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داشتند که مصاحبت حضرت را وقتى مى خواستند، جائى بروند، ترک نمى کرد و پیوسته همراه حضرت بود، روزى با حضرت در بازار کفاشان راه مى رفت و دنبالشان غلام او که اهل سند</w:t>
      </w:r>
      <w:r>
        <w:rPr>
          <w:rStyle w:val="FootnoteAnchor"/>
          <w:rtl w:val="true"/>
        </w:rPr>
        <w:footnoteReference w:id="933"/>
      </w:r>
      <w:r>
        <w:rPr>
          <w:rFonts w:ascii="IRNazanin" w:hAnsi="IRNazanin" w:eastAsia="IRNazanin"/>
          <w:color w:val="111111"/>
          <w:sz w:val="28"/>
          <w:sz w:val="28"/>
          <w:szCs w:val="28"/>
          <w:rtl w:val="true"/>
          <w:lang w:bidi="fa-IR"/>
        </w:rPr>
        <w:t>بود مى آمد، ناگاه آن مرد به پشت سر خود متوجه شد غلام را خواست او را ندید و تا سه مرتبه به دنبال برگشت او را ندید، در مرتبه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الفاعلة اینَ 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زنازاده کجایى؟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این جمله را شنیدند سر بلند کرده و با دست بر پیشانى خود زدند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نسبت ناروا به مادر او مى دهى؟ فکر مى کردم تو پرهیزگار و انسان باتقوایى هستى و اکنون فهمیدم چنین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فدایت شوم مادر او از اهل سند و مشرک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 و عقد ازدواج جارى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دانى که براى هر ملتى ازدواج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فرقه اى مراسمى براى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که با آن حضرت راه برود تا آنگاه که مرگ آنها را از هم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روایتى دیگر دارد که براى هر امّتى ازدواجى و مراسمى است که از زنا دورى</w:t>
      </w:r>
    </w:p>
    <w:p>
      <w:pPr>
        <w:pStyle w:val="BookText"/>
        <w:rPr/>
      </w:pPr>
      <w:r>
        <w:rPr>
          <w:rFonts w:ascii="IRNazanin" w:hAnsi="IRNazanin" w:eastAsia="IRNazanin"/>
          <w:color w:val="111111"/>
          <w:sz w:val="28"/>
          <w:sz w:val="28"/>
          <w:szCs w:val="28"/>
          <w:rtl w:val="true"/>
          <w:lang w:bidi="fa-IR"/>
        </w:rPr>
        <w:t>مى کنند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در روایتى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اسرائیل مردى بود که خدا را سه سال پیوسته دعا مى کرد که خدا پسرى به او عطا کند، وقتى دید خداوند اجابت نکرد، گفت پروردگارا آیا من از تو دورم سخن مرا نمى شنوى یا تو نزدیک من هستى و اجابت نمى کنى؟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کسى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عزوجل را سه سال است با زبانى فحّاش و قلبى سرکش و غیر متقى و نیّتى غیرصادق مى خوانى، خود را از فحاشى دور کن و قلبت را از خداوند بترسان و نیت خود را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چنین کرد و خداوند دعاى او را مستجاب کرد و فرزند پسرى به او عنایت کرد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 گوى که سخن و کلام تو کشف کننده درون تو است اگر درونى باصفا و نورانى داشته باشى آن را آشکار مى کند و اگر درونى تیره و تاریک داشته باشى همان آشکار مى شود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زیر زبانش پنهان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آمده که مردى دهنه مرکب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الاعمال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بافضیلت تر است؟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الطعام و اِطیابُ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دادن و پاک کردن گفتار</w:t>
      </w:r>
      <w:r>
        <w:rPr>
          <w:rFonts w:eastAsia="IRNazanin" w:cs="IRNazanin"/>
          <w:color w:val="111111"/>
          <w:sz w:val="28"/>
          <w:szCs w:val="28"/>
          <w:rtl w:val="true"/>
          <w:lang w:bidi="fa-IR"/>
        </w:rPr>
        <w:t>».</w:t>
      </w:r>
      <w:r>
        <w:rPr>
          <w:rStyle w:val="FootnoteAnchor"/>
          <w:rtl w:val="true"/>
        </w:rPr>
        <w:footnoteReference w:id="93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از نیکوکارى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پاکیزگى کلام، تحمل 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البِرّ سخاء النفس و طیبُ الکلام و الصبر على الاَذى</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قرآن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ایمان هرگز نباید قومى قوم دیگر را مسخره و استهزاء نمایند، شاید آن قومى که مسخره مى کنید بهترین مؤمنان باشند و نیز بین زنان باایمان قومى، قوم دیگر را مسخره نکند، چه بسا آنها بهترین زنانند و هرگز عیب جوئى از همدینان خود نکنید و با نام و لقب هاى زشت همدیگر را نخوانید که بعد از ایمان آوردن نام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و کسى که توبه نکند ستمکار 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آیا ما همانگونه ایم که قرآن مى خواهد، من نمى دانم بعضى چه لذتى مى برند که براى خنداندن چند نفر هم نسبتى و هر لقب زشتى هست به افراد مى دهند، هر عیبى که در ظاهر اندام آنها است با لحنى زشت براى مسخره کردن آن مؤمن مى گویند، هر خصلتى را مثل قدکوتاهى، قدبلندى، بى موئى، چاقى، لاغرى همه را با حالتى زشت براى کوچک کردن او مى گویند، آیا همین روش را خداوند به ما توصیه کرد؟ آیا این اعمال مرضىّ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 تا روز جزاء روشن شود و هر کس ببیند چه کسى مسخره است، مسخره شونده در این دنیا با مسخره کننده در آن دنیا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زمره صفات منافقین و گم گشته گان از راه حقیقت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بدگوى و خشن بى اصل و نسبند</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در روایتى از</w:t>
      </w:r>
      <w:bookmarkStart w:id="368" w:name="pg16193_176422"/>
    </w:p>
    <w:p>
      <w:pPr>
        <w:pStyle w:val="BookText"/>
        <w:rPr/>
      </w:pPr>
      <w:bookmarkEnd w:id="368"/>
      <w:r>
        <w:rPr>
          <w:rFonts w:ascii="IRNazanin" w:hAnsi="IRNazanin" w:eastAsia="IRNazanin"/>
          <w:color w:val="111111"/>
          <w:sz w:val="28"/>
          <w:sz w:val="28"/>
          <w:szCs w:val="28"/>
          <w:rtl w:val="true"/>
          <w:lang w:bidi="fa-IR"/>
        </w:rPr>
        <w:t xml:space="preserve">رسول گرامى در ذیل این حدیث آمده که مراد فحش دهنده پست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الفاحش اللئیم</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سلیمان بن مهران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عده اى از شیعیان نزد آن حضرت بودند،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شیعیان زینت ما باشید و موجب وَهن و زشتى ما نگردید، با مردم سخن خوب بگوئید و زبان خود را حفظ کنید و از زیادى سخن و کلام زشت بازدارید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الشیعه کونوا لنا زَیناً و لاتکونوا علینا شیناً، قولوا للناس حُسْناً و احفظُوا اَلسِنَتَکُم و کُفُّوها عن الفُضُول و قَبیح القَول</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ما با سخنان زشت و بیهوده خود، خود را شیعه و مؤمن واقعى بنامیم، یا فضه کنیز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سال سخنى به غیر از قرآن نگفت</w:t>
      </w:r>
      <w:r>
        <w:rPr>
          <w:rFonts w:eastAsia="IRNazanin" w:cs="IRNazanin"/>
          <w:color w:val="111111"/>
          <w:sz w:val="28"/>
          <w:szCs w:val="28"/>
          <w:rtl w:val="true"/>
          <w:lang w:bidi="fa-IR"/>
        </w:rPr>
        <w:t>.</w:t>
      </w:r>
    </w:p>
    <w:p>
      <w:pPr>
        <w:pStyle w:val="Heading3"/>
        <w:numPr>
          <w:ilvl w:val="2"/>
          <w:numId w:val="1"/>
        </w:numPr>
        <w:rPr/>
      </w:pPr>
      <w:bookmarkStart w:id="369" w:name="__RefHeading___Toc2926396_1280447820"/>
      <w:bookmarkStart w:id="370" w:name="_Toc133"/>
      <w:bookmarkEnd w:id="369"/>
      <w:r>
        <w:rPr>
          <w:rtl w:val="true"/>
        </w:rPr>
        <w:t>داستانى عجیب از انسانى خودساخته</w:t>
      </w:r>
      <w:r>
        <w:rPr>
          <w:rtl w:val="true"/>
        </w:rPr>
        <w:t>:</w:t>
      </w:r>
      <w:bookmarkEnd w:id="370"/>
    </w:p>
    <w:p>
      <w:pPr>
        <w:pStyle w:val="BookText"/>
        <w:rPr/>
      </w:pPr>
      <w:r>
        <w:rPr>
          <w:rFonts w:ascii="IRNazanin" w:hAnsi="IRNazanin" w:eastAsia="IRNazanin"/>
          <w:color w:val="111111"/>
          <w:sz w:val="28"/>
          <w:sz w:val="28"/>
          <w:szCs w:val="28"/>
          <w:rtl w:val="true"/>
          <w:lang w:bidi="fa-IR"/>
        </w:rPr>
        <w:t>از یکى از زاهدان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زنى را تنها دیدم گفتم کیستی،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سَلاَمٌ فَسَوْفَ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سلام بزودى مى دانید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از قرائت این آیه فهمیدم،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 کن، سپس سؤال کن، که سلام علامت ادب و وظیفه وارد بر مورود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کردم و گفتم، در این بیابان آن هم با تن تنها چه مى کنى؟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فَمَا لَهُ مِنْ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را که خدا هدایت کند، گمراه کننده اى براى او نیست</w:t>
      </w:r>
      <w:r>
        <w:rPr>
          <w:rFonts w:eastAsia="IRNazanin" w:cs="IRNazanin"/>
          <w:color w:val="111111"/>
          <w:sz w:val="28"/>
          <w:szCs w:val="28"/>
          <w:rtl w:val="true"/>
          <w:lang w:bidi="fa-IR"/>
        </w:rPr>
        <w:t>».</w:t>
      </w:r>
      <w:r>
        <w:rPr>
          <w:rStyle w:val="FootnoteAnchor"/>
          <w:rtl w:val="true"/>
        </w:rPr>
        <w:footnoteReference w:id="94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دانستم راه را گم کرده ولى براى یافتن مقصد به حضرت حق</w:t>
      </w:r>
    </w:p>
    <w:p>
      <w:pPr>
        <w:pStyle w:val="BookText"/>
        <w:rPr/>
      </w:pPr>
      <w:r>
        <w:rPr>
          <w:rFonts w:ascii="IRNazanin" w:hAnsi="IRNazanin" w:eastAsia="IRNazanin"/>
          <w:color w:val="111111"/>
          <w:sz w:val="28"/>
          <w:sz w:val="28"/>
          <w:szCs w:val="28"/>
          <w:rtl w:val="true"/>
          <w:lang w:bidi="fa-IR"/>
        </w:rPr>
        <w:t>جلّ و علا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جنّى یا آدم؟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بَنِى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زینتهاى خود را نزد هر مسجد برگیرید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از قرائت این آیه درک کردم که از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کجا مى آئى؟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مکان بعیدى ندا داده مى شوند</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فهمیدم از راه دور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کجا مى روى؟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است بر گردن مردم حج خانه خدا براى کسى که استطاعت به سوى آن را پیدا کرد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فهمیدم قصد خانه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چند روز است حرکت کرده اى؟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السَّماوَاتِ وَالْأَرْضَ وَمَا بَیْنَهُمَا فِى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هر چه بین این دو است را در شش روز خلق کردیم</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فهمیدم شش روز است از شهرش حرکت کرده و به سوى مکه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غذا خورده اى؟ جواب داد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جَعَلْنَاهُمْ جَسَداً لاَّ یَأْکُلُونَ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را مثل فرشتگان بدون بدن قرار ندادیم تا غذا نخورند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فهمیدم چند روزى است غذا نخورده، گفتم عجله کن تا تو را به قافله رسانم،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نَفْسى را بیشتر از طاقتش تکلیف نمى کند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فهمیدم که مثل من در حرکت تندرو نیست و طاقت ندارد، به او گفتم بر مرکب من در ردیف من سوار شو تا به مقصد رویم،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آسمان و زمین چند خدا غیر از خداى یگانه بود فاسد مى شدند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آگاه شدم که تماس بدن زن و مرد در یک مرکب یا یک خانه و یک محل موجب فساد است، به همین خاطر از مرکب پیاده شدم و به او گفتم شما به تنهائى سوار شوید وقتى سوار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 وَمَا کُنَّا لَهُ 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خداوندى که براى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و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گردانید و ما هرگز قادر بر آن نبودیم</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وقتى به قافله رسیدیم گفتم در این قافله آشنائى دارى،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نیست مگر رسولى و قبل از او رسولانى دیگر بوده اند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یَحْیَى خُذْ الْکِتَابَ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یحیى کتاب را با قوت بگیر</w:t>
      </w:r>
      <w:r>
        <w:rPr>
          <w:rFonts w:eastAsia="IRNazanin" w:cs="IRNazanin"/>
          <w:color w:val="111111"/>
          <w:sz w:val="28"/>
          <w:szCs w:val="28"/>
          <w:rtl w:val="true"/>
          <w:lang w:bidi="fa-IR"/>
        </w:rPr>
        <w:t>».</w:t>
      </w:r>
      <w:r>
        <w:rPr>
          <w:rStyle w:val="FootnoteAnchor"/>
          <w:rtl w:val="true"/>
        </w:rPr>
        <w:footnoteReference w:id="953"/>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مُوسَى إِنِّى أَنَا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موسى من خداوند هستم</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 ما تو را در زمین جانشین و خلیفه قرار دادیم</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از قرائت این چهار آیه دانستم، چهار آشنا بنام محمد و یحیى و موسى و داود در قافله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چهار نفر نزدیک آمدند،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زِینَةُ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و فرزندان زینت حیات دنیوى هستند</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فهمیدم این چهار نفر فرزندان او هستند،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 إِنَّ خَیْرَ مَنْ اسْتَأْجَرْتَ الْقَوِىُّ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شعیب به پدرش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موسى را اجیر کن بهترین کسى که باید به خدمت برگزید، کسى است که امین و توانا باشد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فهمیدم به آنها گفت به این مرد امین که زحمت کشید و مرا تا اینجا آورد، مزد بدهید، آنها به من مقدارى درهم و دینار دادند و او حسّ کرد کم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یُضَاعِفُ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براى کسى که بخواهد مضاعف مى کند</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فهمیدم مى گوید به مزد او اضافه کنید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وضع آن زن سخت به تعجب آمده بودم و به فرزندانش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کمال که نمونه او را ندیده بودم، کیست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این زن حضرت فضّه، خادمه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بیست سال است خارج از قرآن سخن نگفته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متابعت از همچون فضّه را نداریم، سعى کنیم لااقل از کلام بیهوده بپرهیزیم،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 از حدّ موجب هلاکت انسان است، چه رسد حرف زیادى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کالدواء قَلیلُهُ یَنْفَع و کثیرهُ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مثل دواء است کمش سودمند است و زیادش کشنده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ابن ابى الحدید معتزلى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حضرت تند و خشن و بدخلق و بلند صدا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بِفَظّ و لاصَخّاب</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پس به حضرتش اقتدا کن و سیره او را پیش گیر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رسول الله اُسْوَةٌ 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اسوه و الگوئى جامع براى یک زندگى کامل است و از اهانت و فحش و سخن ناروا بپرهیز زیرا گاهى اهانتى با انسان چنان کند که شمشیر و خنجر نکند، چه بسا سخنى که مثل شمشیر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کلام کالحُسام</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و چه بسا کلامى که مجروح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کلام کَلاّم</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و چه بسا گفتارى که مؤثرتر از تیر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کلام اَنْفَذ مِنْ سهام</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قولی نافذ تر از حمله ای در جنگ باشد که قهر و غلبه بر آن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انفذ من صَول</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گاهى بهتر است در میدان جنگ به کسى حمله کنى و او را مجروح سازى تا بخواهى به او فحش دهى و شخصیت او را جریحه دار کنى</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وقار و شخصیت خود را حفظ کن که صورت حقیقى زن در صورتى ظاهرى و جمال او است و صورت حقیقى مرد در کلام و نطق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المرأة فى وجهها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الرجل فی منطِقِه</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پس خود را زیبا بسازید، به نطق خود بپردازید نه فقط به سر و وضع ظاهرى خود</w:t>
      </w:r>
      <w:r>
        <w:rPr>
          <w:rFonts w:eastAsia="IRNazanin" w:cs="IRNazanin"/>
          <w:color w:val="111111"/>
          <w:sz w:val="28"/>
          <w:szCs w:val="28"/>
          <w:rtl w:val="true"/>
          <w:lang w:bidi="fa-IR"/>
        </w:rPr>
        <w:t>.</w:t>
      </w:r>
      <w:bookmarkStart w:id="371" w:name="pg16193_176428"/>
    </w:p>
    <w:p>
      <w:pPr>
        <w:pStyle w:val="Heading2"/>
        <w:numPr>
          <w:ilvl w:val="1"/>
          <w:numId w:val="1"/>
        </w:numPr>
        <w:rPr/>
      </w:pPr>
      <w:bookmarkStart w:id="372" w:name="__RefHeading___Toc2926398_1280447820"/>
      <w:bookmarkStart w:id="373" w:name="_Toc134"/>
      <w:bookmarkEnd w:id="371"/>
      <w:bookmarkEnd w:id="372"/>
      <w:r>
        <w:rPr/>
        <w:t>82</w:t>
      </w:r>
      <w:r>
        <w:rPr>
          <w:rtl w:val="true"/>
        </w:rPr>
        <w:t>ـ گفته هاى او ملایم است</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سخن او نرم و توأم با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خشن و 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دیگر پرهیزگاران نرم سخنى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لیّن یعنى سخن با نرمى در مقابل سخن خَشن و ناراحت کننده که مانند لباسى ناراحت کننده فرساینده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پرهیزگاران با آرامى و ثانیاً بدون غلظت و درشتى سخن مى گویند و این از واجبات دعوت و هدایت است، خداوند نیز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دستور مى دهد که با فرعون با نرمى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اذْهَبَا إِلَى فِرْعَوْنَ إِنَّهُ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 لَّعَلَّهُ یَتَذَکَّرُ أَوْ یَخْشَى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و هارون به سوى فرعون روید، زیرا او طغیان کرده و با او سخن به نرمى گویید، شاید متذکّر و ترسان شود</w:t>
      </w:r>
      <w:r>
        <w:rPr>
          <w:rFonts w:eastAsia="IRNazanin" w:cs="IRNazanin"/>
          <w:color w:val="111111"/>
          <w:sz w:val="28"/>
          <w:szCs w:val="28"/>
          <w:rtl w:val="true"/>
          <w:lang w:bidi="fa-IR"/>
        </w:rPr>
        <w:t>».</w:t>
      </w:r>
      <w:r>
        <w:rPr>
          <w:rStyle w:val="FootnoteAnchor"/>
          <w:rtl w:val="true"/>
        </w:rPr>
        <w:footnoteReference w:id="96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قرآن به همه افراد بشر است، که در مقام هدایت تندى و درشتى</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را دیده ایم که هدایت کردن و راهنمائى کردن آنها چون با شدت و تندى بوده نه اثر مطلوب گذاشته، بلکه عکس نتیجه منفى داده و این بیشتر در بین پیرمردها و پیرزنها مشهود است آنهائى که ادعاى علم و تدیّن مى کنند، بارها دیده شده وقتى مى بینند جوانى نو رسیده استحبابى را در وضو و نماز رعایت نمى کند به شدت اعتراض مى کنند و با تندى مى خواهند این مطلب را یاد او دهند در حالى که خودشان هنوز نفهمیده این عمل مستحب است، حتى اگر واجب هم بود، این طرزِ ارشاد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نکنید که عملى را نمى دانند، مستحب است و واجب مى پندارند، براى نمونه دست بالا بردن براى تکبیرة الاحرام مستحب است ولى الان بطورى عادت شده که اگر کسى فقط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 تا نزدیک گوشش بالا نبرد، مى گویند نمازت باطل است و غیر این مستحب از مستحبات دیگر که فکر مى کنند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خانمها روزى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جوانى که تازه ازدواج کرده بود، در ماه رمضان به مسجد آمده بود و احکام نماز جماعت را درست نمى دانست، و اشتباهى کرد و خودش گفته بود پس از مدتى طولانى، براى اولین بار به مسجد آمده، بعد از نماز، پیرزنى که بى سواد بود و ادعاى تدیّن مى کرد، به او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زنى به سن و سال تو نباید نمازش را درست بخواند و همین گونه صحبت کردن پیرزن با او موجب شد که از مسجد برود و دیگر در آن مسجد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مسؤولیم و باید در آخرت جوابگو باشیم، اگر از ما روز قیامت بپرسند چه کسى به شما گفته بود این گونه امر به معروف کنید چه داریم بگوئیم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خودم شاهد بودم که جوانى دعائى مى خواند و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او گفت یک وقت پیرمردى بلند شد و گفت آخر این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اگر غریبه اى بیاید و بشنود این طورى مى خوانى، مى گوید افرادى که در این مسجد مى آیند سواد ندارند، امام جماعت مسجد سواد ندارد که به تو تذکر دهد، تو که دقیق دعا را نمى توانى بخوانى نخوان، آن قدر بد برخورد کرد که خدا مى داند، من شرمنده شدم و گفتم این جوان که شاید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نداشت عوض این که از او تقدیر شود، این گونه با او برخود مى شود در حالى که اگر هم اشتباه کرده بود باید درست تذکر به او داده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باید زحمت کشیده شود تا جوانى به مسجد کشیده شود و ما این گونه به راحتى آنها را از دست مى دهیم، بسیارى از مسجد راندگان و کسانى که به مکتبهاى الحادى روى آوردند، به واسطه همین برخوردها و این به اصطلاح مسلمانهائى بوده که این چنین سخن گفتند، آنهائى که شروط دعوت را نمى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خود را پیرو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دانیم چرا به چگونگى دعوت به حق و کیفیت برخورد و سخن آنها توجه و اقتدا نمى کنیم، مگر همین دو بزرگوار در سن کوچکى نبودند که وقتى مشاهده کردند پیرمردى وضوى اشتباه مى گیرد نزد او رفتند و گفتند شما مسن تر از ما هستید، ببینید کدام یک از ما بهتر وضو مى گیریم و شما قضاوت کنید، وقتى وضو گرفتند، پیرمرد اختلافى مشاهده نکرد و گفت متوجه اشتباه خود شدم شما هر دو بسیار خوب وضو گرفتید و مى خواستید مرا آگاه کنید و از این برخورد که دو کودک با او کردند، بسیار سپاسگزارى کرد، حال اگر آن دو بزرگوار مى خواستند با تندى و سرزنش کردن به او وضو گرفتن یاد دهند، شاید امکان نداشت از این طریق هدایت شود و او اینگونه مطلب را بپذیرد خصوصاً افراد مسن که عمرى این گونه وضو گرفته اند و عمرى به اشتباه رفته اند، تا بشود مى خواهند سعى کنند، عمل خد را تصحیح کنند، تا نمازهاى آنها صحیح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نیز خواندیم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با تندى و غلظت با مردم</w:t>
      </w:r>
    </w:p>
    <w:p>
      <w:pPr>
        <w:pStyle w:val="BookText"/>
        <w:rPr/>
      </w:pPr>
      <w:r>
        <w:rPr>
          <w:rFonts w:ascii="IRNazanin" w:hAnsi="IRNazanin" w:eastAsia="IRNazanin"/>
          <w:color w:val="111111"/>
          <w:sz w:val="28"/>
          <w:sz w:val="28"/>
          <w:szCs w:val="28"/>
          <w:rtl w:val="true"/>
          <w:lang w:bidi="fa-IR"/>
        </w:rPr>
        <w:t xml:space="preserve">برخورد کنند، مردم از گرد او پراکنده مى شدند، گرچه سخن حق باشد ولى کیفیت بیان و تبیین مطلب بسیار در پذیرش آن مؤثر است، نرم سخنى مایه جذب و انعطاف افراد است و این روش در برخورد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مشاهده شد تاریخ نمایانگر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قبل نیز گذشت که در صفات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آن حضرت تندخود و خشن و فریادزن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 اى پارسا روى از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بخشایندگى در وى نظر کن</w:t>
      </w:r>
    </w:p>
    <w:p>
      <w:pPr>
        <w:pStyle w:val="BookText"/>
        <w:rPr/>
      </w:pPr>
      <w:r>
        <w:rPr>
          <w:rFonts w:ascii="IRNazanin" w:hAnsi="IRNazanin" w:eastAsia="IRNazanin"/>
          <w:color w:val="111111"/>
          <w:sz w:val="28"/>
          <w:sz w:val="28"/>
          <w:szCs w:val="28"/>
          <w:rtl w:val="true"/>
          <w:lang w:bidi="fa-IR"/>
        </w:rPr>
        <w:t xml:space="preserve">اگر من ناجوانمردم به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جوانمردان گذر کن</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باید سعى کنیم این گونه برخورد نرم را در امر به معروف و نهى از منکر مراعات کنیم که تندگوئى و تندخوئى چیزى جز لجاجت طرف مقابل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اگر چه امر به معروف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بکن که قلب گنهکار نشکند</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مرحوم خوئى در شرح خود ذیل همین فراز از کتاب نفیس کافى نقل مى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لَیَجْتَمِعُ فى قلبِکَ الاِفتَقار اِلىَ النّاس و الاستغناء عنهم فیکون افتقارک الیهم فى لین کلامِک و حسن بشرک و یکون استغناؤک عنهم فى نزاهة عرضک و بقاء عزِّک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دل تو نیاز به مردم و بى نیازى از آنها پیدا گردد پس نیاز تو به آنها در نرمى زبان و خوش روئى باشد و بى نیازى تو از آنها در حفظ آبرو و نگهدارى عزّت تو باشد</w:t>
      </w:r>
      <w:r>
        <w:rPr>
          <w:rFonts w:eastAsia="IRNazanin" w:cs="IRNazanin"/>
          <w:color w:val="111111"/>
          <w:sz w:val="28"/>
          <w:szCs w:val="28"/>
          <w:rtl w:val="true"/>
          <w:lang w:bidi="fa-IR"/>
        </w:rPr>
        <w:t>».</w:t>
      </w:r>
      <w:r>
        <w:rPr>
          <w:rStyle w:val="FootnoteAnchor"/>
          <w:rtl w:val="true"/>
        </w:rPr>
        <w:footnoteReference w:id="97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عالیترین دستور معاشرت و برخورد با مردم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دل دو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آنکه در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به همنوع محتاج است زیرا طبعاً اجتماعى آفریده شد و در بقاء خود به آنها احتیاج دارد پس لازم است نرم گفتار و خوش برخورد باشد، دیگر آنکه محتاج به نیازمند به آنها نیست و باید به خود اعتماد کند و خدا را روزى دهنده بندگان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تملق و چاپلوسى کند و خود را پیش مردم خوار و زبور نماید؛ بلکه در عین خوشروئى و شیرین سخنى عزت نفس و مناعت طبع خویش را باید حفظ کند</w:t>
      </w:r>
      <w:r>
        <w:rPr>
          <w:rFonts w:eastAsia="IRNazanin" w:cs="IRNazanin"/>
          <w:color w:val="111111"/>
          <w:sz w:val="28"/>
          <w:szCs w:val="28"/>
          <w:rtl w:val="true"/>
          <w:lang w:bidi="fa-IR"/>
        </w:rPr>
        <w:t>.</w:t>
      </w:r>
      <w:bookmarkStart w:id="374" w:name="pg16193_176434"/>
    </w:p>
    <w:p>
      <w:pPr>
        <w:pStyle w:val="Heading2"/>
        <w:numPr>
          <w:ilvl w:val="1"/>
          <w:numId w:val="1"/>
        </w:numPr>
        <w:rPr/>
      </w:pPr>
      <w:bookmarkStart w:id="375" w:name="__RefHeading___Toc2926400_1280447820"/>
      <w:bookmarkStart w:id="376" w:name="_Toc135"/>
      <w:bookmarkEnd w:id="374"/>
      <w:bookmarkEnd w:id="375"/>
      <w:r>
        <w:rPr/>
        <w:t>83</w:t>
      </w:r>
      <w:r>
        <w:rPr>
          <w:rtl w:val="true"/>
        </w:rPr>
        <w:t xml:space="preserve"> </w:t>
      </w:r>
      <w:r>
        <w:rPr>
          <w:rtl w:val="true"/>
        </w:rPr>
        <w:t xml:space="preserve">ـ </w:t>
      </w:r>
      <w:r>
        <w:rPr/>
        <w:t>84</w:t>
      </w:r>
      <w:r>
        <w:rPr>
          <w:rtl w:val="true"/>
        </w:rPr>
        <w:t xml:space="preserve"> </w:t>
      </w:r>
      <w:r>
        <w:rPr>
          <w:rtl w:val="true"/>
        </w:rPr>
        <w:t>ـ بدیهاى پنهان و نیکیهاى آشکار</w:t>
      </w:r>
      <w:bookmarkEnd w:id="376"/>
    </w:p>
    <w:p>
      <w:pPr>
        <w:pStyle w:val="Heading3"/>
        <w:numPr>
          <w:ilvl w:val="2"/>
          <w:numId w:val="1"/>
        </w:numPr>
        <w:rPr/>
      </w:pPr>
      <w:bookmarkStart w:id="377" w:name="__RefHeading___Toc2926402_1280447820"/>
      <w:bookmarkStart w:id="378" w:name="_Toc136"/>
      <w:bookmarkEnd w:id="377"/>
      <w:r>
        <w:rPr>
          <w:rtl w:val="true"/>
        </w:rPr>
        <w:t>اشاره</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منکره حاضراً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بینى پرهیزگار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قبیح او پنهان و کار نیک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خصلت دیگر پرهیزگاران مى رسیم که کارهاى ناپسند و حرام آنها پنهان و مخفى و کارهاى پسندیده آنها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از عدم ارتکاب مُنکر تعبیر به غائب و از انجام معروف تعبیر به حاضر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وجود آنها اعمال زشت غائب و پنهان هستند و اعمال نیکوى آنها حاضر و آشکارند، این غیبت هم غیبتى دائمى است، یعنى ملکه تقوى و ایمان آنها اجازه حضور به اعمال ناروا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دیگرى هم ممکن است داده شود و آن اینکه غائب به معنى معدوم و مفقود نباشد بلکه به معنى پنهان در مقابل آشکار باشد، یعنى اگر خطائى هم از آنها سر زند آشکار و علنى نیست که چهره جامعه اسلامى را زشت و ننگین کند و در واقع دو گناه کرده باشند یکى اصل گناه و دوم تجاهر به آن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حرف صحیحى است که اگر کسى گناهى هم مى خواهد بکند، نباید</w:t>
      </w:r>
      <w:bookmarkStart w:id="379" w:name="pg16193_176435"/>
    </w:p>
    <w:p>
      <w:pPr>
        <w:pStyle w:val="BookText"/>
        <w:rPr/>
      </w:pPr>
      <w:bookmarkEnd w:id="379"/>
      <w:r>
        <w:rPr>
          <w:rFonts w:ascii="IRNazanin" w:hAnsi="IRNazanin" w:eastAsia="IRNazanin"/>
          <w:color w:val="111111"/>
          <w:sz w:val="28"/>
          <w:sz w:val="28"/>
          <w:szCs w:val="28"/>
          <w:rtl w:val="true"/>
          <w:lang w:bidi="fa-IR"/>
        </w:rPr>
        <w:t>در مقابل چشمان مردم و انظار عمومى باشد، زیرا اشاعه فاحشه و تجاهر به آن گناه دیگرى است ولى این براى امثال ما که افرادى معمولى هستیم صادق است نه در مورد کسانى که به مقام تقوا رسیده و از گناه دورى مى کنند و حتى گناه صغیره هم براى آنها کبیره است، بله اگر مراد از منکر را کار خطا و زشتى بگیریم که به حدّ حرمت، نرسد درباره آنها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همه معصوم نیستند و ممکن است کارناپسندى کنند، ولى سعى مى کنند در جَلوَت و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مردم شنیده مى شود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بدى ندیدیم، هر چه دیدیم خوبى بوده، اشاره به این که نمى توانیم بگوئیم معصوم است 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غائباً منکره حاضراً معروفه</w:t>
      </w:r>
      <w:r>
        <w:rPr>
          <w:rFonts w:eastAsia="IRNazanin" w:cs="IRNazanin"/>
          <w:color w:val="111111"/>
          <w:sz w:val="28"/>
          <w:szCs w:val="28"/>
          <w:rtl w:val="true"/>
          <w:lang w:bidi="fa-IR"/>
        </w:rPr>
        <w:t>».</w:t>
      </w:r>
    </w:p>
    <w:p>
      <w:pPr>
        <w:pStyle w:val="Heading3"/>
        <w:numPr>
          <w:ilvl w:val="2"/>
          <w:numId w:val="1"/>
        </w:numPr>
        <w:rPr/>
      </w:pPr>
      <w:bookmarkStart w:id="380" w:name="__RefHeading___Toc2926404_1280447820"/>
      <w:bookmarkStart w:id="381" w:name="_Toc137"/>
      <w:bookmarkEnd w:id="380"/>
      <w:r>
        <w:rPr>
          <w:rtl w:val="true"/>
        </w:rPr>
        <w:t>معروف و منکر</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چیز شناخته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چیز ناشناخته، راغب در مفردات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اسم است براى هر فعلى که با عقل و شرع نیکى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شناخته مى شود و منکر اسم براى هر فعلى است که با این دو، حُسن و خوبى آن انکار مى شود</w:t>
      </w:r>
      <w:r>
        <w:rPr>
          <w:rFonts w:eastAsia="IRNazanin" w:cs="IRNazanin"/>
          <w:color w:val="111111"/>
          <w:sz w:val="28"/>
          <w:szCs w:val="28"/>
          <w:rtl w:val="true"/>
          <w:lang w:bidi="fa-IR"/>
        </w:rPr>
        <w:t>.</w:t>
      </w:r>
      <w:r>
        <w:rPr>
          <w:rStyle w:val="FootnoteAnchor"/>
          <w:rtl w:val="true"/>
        </w:rPr>
        <w:footnoteReference w:id="97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عمل نیک، معروف و شناخته شده گویند، زیرا خدا روح انسان را چنان آفریده که صفات خوب براى او شناخته شده است؛ تقوى، ایثار، عدالت، سخاوت و دیگر فضائل، عناصر شناخته شده براى انسان است، گوئى مثلا در عالمى دیگر با آنها انس گرفته است و در مقابل کار زشت و بد را منکر گویند، زیرا چهره ظلم و بى عدالتى و تضییع حق مردم و اعمال شنیع چهره اى ناشناخته است</w:t>
      </w:r>
      <w:r>
        <w:rPr>
          <w:rFonts w:eastAsia="IRNazanin" w:cs="IRNazanin"/>
          <w:color w:val="111111"/>
          <w:sz w:val="28"/>
          <w:szCs w:val="28"/>
          <w:rtl w:val="true"/>
          <w:lang w:bidi="fa-IR"/>
        </w:rPr>
        <w:t>.</w:t>
      </w:r>
      <w:bookmarkStart w:id="382" w:name="pg16193_176436"/>
    </w:p>
    <w:p>
      <w:pPr>
        <w:pStyle w:val="Heading3"/>
        <w:numPr>
          <w:ilvl w:val="2"/>
          <w:numId w:val="1"/>
        </w:numPr>
        <w:rPr/>
      </w:pPr>
      <w:bookmarkStart w:id="383" w:name="__RefHeading___Toc2926406_1280447820"/>
      <w:bookmarkStart w:id="384" w:name="_Toc138"/>
      <w:bookmarkEnd w:id="382"/>
      <w:bookmarkEnd w:id="383"/>
      <w:r>
        <w:rPr>
          <w:rtl w:val="true"/>
        </w:rPr>
        <w:t>معروف در قرآن و روایات</w:t>
      </w:r>
      <w:bookmarkEnd w:id="384"/>
    </w:p>
    <w:p>
      <w:pPr>
        <w:pStyle w:val="BookText"/>
        <w:rPr/>
      </w:pPr>
      <w:r>
        <w:rPr>
          <w:rFonts w:ascii="IRNazanin" w:hAnsi="IRNazanin" w:eastAsia="IRNazanin"/>
          <w:color w:val="111111"/>
          <w:sz w:val="28"/>
          <w:sz w:val="28"/>
          <w:szCs w:val="28"/>
          <w:rtl w:val="true"/>
          <w:lang w:bidi="fa-IR"/>
        </w:rPr>
        <w:t xml:space="preserve">قرآن در هر زمینه اى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فاتّباع المعروف</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فامساکٍ بمعروف</w:t>
      </w:r>
      <w:r>
        <w:rPr>
          <w:rFonts w:eastAsia="IRNazanin" w:cs="IRNazanin"/>
          <w:color w:val="111111"/>
          <w:sz w:val="28"/>
          <w:szCs w:val="28"/>
          <w:rtl w:val="true"/>
          <w:lang w:bidi="fa-IR"/>
        </w:rPr>
        <w:t>»</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بالمعروف</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یعصینک فى معروف</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نیز معروف به آقائى و سیادت 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سیاده</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و در روایتى با شرافت ترین سیادت معرفى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اشرف سیادة</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عمل معروف تنها چیزى است که از آثار انسان باقى مى ماند، حضرت عیسى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استکثروا مِن الشىء الذى لا یأکله النار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کنید چیزى را که آتش آن را نمى خورد، و از بین نمى 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شایسته و نیک</w:t>
      </w:r>
      <w:r>
        <w:rPr>
          <w:rFonts w:eastAsia="IRNazanin" w:cs="IRNazanin"/>
          <w:color w:val="111111"/>
          <w:sz w:val="28"/>
          <w:szCs w:val="28"/>
          <w:rtl w:val="true"/>
          <w:lang w:bidi="fa-IR"/>
        </w:rPr>
        <w:t>)».</w:t>
      </w:r>
      <w:r>
        <w:rPr>
          <w:rStyle w:val="FootnoteAnchor"/>
          <w:rtl w:val="true"/>
        </w:rPr>
        <w:footnoteReference w:id="98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نیز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ذَخیرةُ الأَبَد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نیک ذخیره و توشه</w:t>
      </w:r>
    </w:p>
    <w:p>
      <w:pPr>
        <w:pStyle w:val="BookText"/>
        <w:rPr/>
      </w:pPr>
      <w:r>
        <w:rPr>
          <w:rFonts w:ascii="IRNazanin" w:hAnsi="IRNazanin" w:eastAsia="IRNazanin"/>
          <w:color w:val="111111"/>
          <w:sz w:val="28"/>
          <w:sz w:val="28"/>
          <w:szCs w:val="28"/>
          <w:rtl w:val="true"/>
          <w:lang w:bidi="fa-IR"/>
        </w:rPr>
        <w:t>همیشگى است</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آن است که در قیامت مى توان از آن استفاده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بصنایع المعروف فانّها نِعْم الزاد الى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است کارهاى نیک انجام دهید، زیرا آنها بهترین توشه به سوى معاد و قیامت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یدخل الجَنّة اهل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کسى که داخل بهشت مى شود اهل معروف هستند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کَثُرَت عوارفُه کَثُرَت مَعارِفُه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کسى که کارهاى نیک و شایسته او زیاد شود، یاران او یاد زاید مى شود</w:t>
      </w:r>
      <w:r>
        <w:rPr>
          <w:rFonts w:eastAsia="Amiri" w:cs="Amiri" w:ascii="Amiri" w:hAnsi="Amiri"/>
          <w:color w:val="111111"/>
          <w:sz w:val="28"/>
          <w:szCs w:val="28"/>
          <w:rtl w:val="true"/>
          <w:lang w:bidi="ar-SA"/>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کار نیک و مَعارِفُ الرجل یعنى دوستان و یاران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را باید انجام داد و تا مى شود باید آن را به اهلش رساند، زیرا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فى المعروف الى غَیر عَروف</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خیرى در کار نیک که براى غیر اهل آن انجام 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عَروف، به معنى عارف است، یعنى کسى که معروف را نمى شناسد و با عمل نیک آشنائى ندارد، اهل آن نیست و مستحق آن نیز نمى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باز کار نیک انسان گرچه به غیر اهلش برسد، از بین نرفته است فرد خَیِّر ثواب خود را دارد، مردى در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و معروف اگر به غیر اهلش برسد، ضایع مى شود؛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کذلک، ولکن تَکونُ الصَنیعة مثلَ وابِلِ المَطَر تُصیبُ البّرَ و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لکن کار نیک مثل باران</w:t>
      </w:r>
    </w:p>
    <w:p>
      <w:pPr>
        <w:pStyle w:val="BookText"/>
        <w:rPr/>
      </w:pPr>
      <w:r>
        <w:rPr>
          <w:rFonts w:ascii="IRNazanin" w:hAnsi="IRNazanin" w:eastAsia="IRNazanin"/>
          <w:color w:val="111111"/>
          <w:sz w:val="28"/>
          <w:sz w:val="28"/>
          <w:szCs w:val="28"/>
          <w:rtl w:val="true"/>
          <w:lang w:bidi="fa-IR"/>
        </w:rPr>
        <w:t>پربرکت است که به نیک و بد مى رسد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عمل نیک نزد خداوند هرگز ضایع نمى شود، ابر کار خود را مى کند و در چمنزار و بیابان مى دهد، ولى در بیابان چیزى نمى روید، این نروئیدن نقصى براى باران و ابر نیست، نقص براى آن زمین است، عمل نیک انسان هم ضایع نمى شود گرچه تا مى شود نباید به انسانى که قلبش شوره زار است، برساند، چون خیرى در آن نیست، ولى اگر رساند هم ضررى نکرده است، مگر این که بداند عمل او عاملى بر کجروى و ازدیاد گمراهى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اصطبغ الخیر الى مَنْ اهلُه و اِلى مَنْ لیس هو مِن اَهله فان لم تُصب مَنْ هو اهله فَاَنت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خیر را نسبت به کسى که اهل آن یا غیر اهل آن است انجام بده، اگر به فردى که اهل آن نبود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خیر و معروف هستى</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فرزندم، پدرم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همین طور که من دست تو را گرفته ام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فرزندم کار خیر را نسبت به هر کسى که از تو طلب خیر کرد، انجام بده، اگر اهل خیر باشد به موضعش رسانده اى و اگر اهل آن نبود تو اهل آن هستى</w:t>
      </w:r>
      <w:r>
        <w:rPr>
          <w:rFonts w:eastAsia="IRNazanin" w:cs="IRNazanin"/>
          <w:color w:val="111111"/>
          <w:sz w:val="28"/>
          <w:szCs w:val="28"/>
          <w:rtl w:val="true"/>
          <w:lang w:bidi="fa-IR"/>
        </w:rPr>
        <w:t>».</w:t>
      </w:r>
      <w:r>
        <w:rPr>
          <w:rStyle w:val="FootnoteAnchor"/>
          <w:rtl w:val="true"/>
        </w:rPr>
        <w:footnoteReference w:id="99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مکّه و مدینه عبور مى کردیم، به مردى که پاى درختى افتاده بود رسیدیم،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مى ترسم عطش به او رسیده باشد، به طرف او رفتیم، مردى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بلندریش بود، از او پرسیدند، تشنه اى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آب به</w:t>
      </w:r>
    </w:p>
    <w:p>
      <w:pPr>
        <w:pStyle w:val="BookText"/>
        <w:rPr/>
      </w:pPr>
      <w:r>
        <w:rPr>
          <w:rFonts w:ascii="IRNazanin" w:hAnsi="IRNazanin" w:eastAsia="IRNazanin"/>
          <w:color w:val="111111"/>
          <w:sz w:val="28"/>
          <w:sz w:val="28"/>
          <w:szCs w:val="28"/>
          <w:rtl w:val="true"/>
          <w:lang w:bidi="fa-IR"/>
        </w:rPr>
        <w:t>او بده و من چنین کردم، سپس سوار شدیم و به راه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نصرانى بود، آیا به نصرانى هم تصدّق و یارى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وقتى در این حال است چنین مى کنیم</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نکته اى در اینجا قابل تذکر است این که اولا سعى کنید کار نیک خود را با منّت همراه نکنید، زیرا اساساً ملاک عمل نیک و معروف ترک منّت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المعروف ترک المَنّ به</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اگر منت گذاشتى گویا که عملى انجام نداده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نیک خود را با عدم اظهار آن زنده کنید،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اَحیوا المعروف باماتَتِه فَاِنّ المِنَّة تهدم الصنیعة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نیک خود را با میراندان آن زنده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اظهار نکنید و منّت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 عمل انجام شده را نابود مى کند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ثانیاً عمل نیک را نیمه کاره نگذارید، زیرا زیبائى عمل به اتمام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المعروف اتمامه</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به پایان رساندن عمل بهتر از شروع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المعروف اَحْسنْ مِنْ ابتدائه</w:t>
      </w:r>
      <w:r>
        <w:rPr>
          <w:rFonts w:eastAsia="IRNazanin" w:cs="IRNazanin"/>
          <w:color w:val="111111"/>
          <w:sz w:val="28"/>
          <w:szCs w:val="28"/>
          <w:rtl w:val="true"/>
          <w:lang w:bidi="fa-IR"/>
        </w:rPr>
        <w:t>».</w:t>
      </w:r>
      <w:r>
        <w:rPr>
          <w:rStyle w:val="FootnoteAnchor"/>
          <w:rtl w:val="true"/>
        </w:rPr>
        <w:footnoteReference w:id="99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باید همچون فرزند تربیت شود تا رشد کند،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یُرَبّ معروفَه فَقَد ضَیَّعَه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عمل نیک خود را تربیت و پرورش ندهد، آن را ضایع کرده است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و در روایتى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عملى انجام نداده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یُرَبّ معروفَه فَکانّه لم یَصْنَعْهُ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در روایتى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المعروف لا یَتُمّ الاّ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تصغیره و ستره و تعجیله فانّک اذا صغّرتَه عظّمته عند مَنْ تَصنَعُه الیه و اذا سَتَرتَه تَمَّمتَهُ و اذا عجَّلتَه هَنَّأتَه و انْ کانَ غیر ذلک سخَّفته نَکّدته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نیک و معروف به اتمام نمى رسد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کردن آن، پوشاندن آن، تعجیل کردن در آن زیرا هنگامى که آن را کوچک کنى بزرگ کرده اى آن را نزد کسى که برایش این کار نیک را انجام داده اى، و وقتى آن را بپوشانى، تمام کرده اى آن را و زمانى که تعجیل در انجام آن کردى آن را مبارک گردانیده اى و اگر غیر این باشد آن عمل را ناقص و نامبارک گردانیده اى</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در روایتى دیگر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الحوائج الاّ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بِاِسْتِصْغارِها لِتُعْظَم و بِاِستِکتامِها لِتُظْهَر و بِتَعجیلها لِتُهْنَأ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آورده شدن حاجتها کامل و تمام نمى شود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آن تا بزرگ شود، پنهان کردن و کتمان آن تا ظاهر شود، تعجیل وتسریع در آن تا مبارک گردد</w:t>
      </w:r>
      <w:r>
        <w:rPr>
          <w:rFonts w:eastAsia="IRNazanin" w:cs="IRNazanin"/>
          <w:color w:val="111111"/>
          <w:sz w:val="28"/>
          <w:szCs w:val="28"/>
          <w:rtl w:val="true"/>
          <w:lang w:bidi="fa-IR"/>
        </w:rPr>
        <w:t>».</w:t>
      </w:r>
      <w:r>
        <w:rPr>
          <w:rStyle w:val="FootnoteAnchor"/>
          <w:rtl w:val="true"/>
        </w:rPr>
        <w:footnoteReference w:id="99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را گرچه کوچک باشد، حقیر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نیکى را کوچک نشمارید، گرچه به این باشد که برادر خود را ملاقات کنى و به او روى خوش نشان دهى</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در جاى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عبدٌ الجنّة بِغُصْن من شوک کان على طریق المسلمین فَاَماطَهُ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بنده داخل بهشت مى شود، بواسطه شاخه تیغى که در راه مسلمانها بوده و او برداشته و آن را کنار گذاشته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در روایتى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چیزى را از راه مسلمین که موجب آزار آنها مى شود، برداشت خداوند براى او پاداش قرائت کردن چهارصد آیه مى نویسد که هر حرفى ده ثواب و حسنه دارد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عبور مى کردند، تکه گلى در وسط راه بود از مَرکب خود پیاده شدند و آن را با دست خود از وسط راه دور کردند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معاذ با مردى با هم مى رفتند، معاذ سنگى را از وسط جاده برداشت، آن مرد گفت چرا چنین کردى؟ گفت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رَفَعَ حجراً مِنَ الطریق کتبت له حسنةٌ وَ مَنْ کانَتْ له حَسَنَةٌ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سنگى را از راه بردارد، براى او حسنه اى نوشته مى شود و کسى که براى او حسنه باشد داخل بهشت مى شود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گروهى مسلمان دفع ضرر آب و آتش کند، بهشت بر او واجب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ضرر آب و آتش یا ظلم دشمن معاند مسلمین را دور کند، خداوند گناه او را مى آمرزد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کنار راه جایگاهى بسازد که عابرین در آن جاى گیرند، خداوند عزوجل در روز قیامت او را پوششى از نور محشور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پوششى از دُرّ و جواهر مبعوث و محشور مى شود و صورت او براى اهل محشر که جمع شده اند نور مى دهد</w:t>
      </w:r>
      <w:r>
        <w:rPr>
          <w:rFonts w:eastAsia="IRNazanin" w:cs="IRNazanin"/>
          <w:color w:val="111111"/>
          <w:sz w:val="28"/>
          <w:szCs w:val="28"/>
          <w:rtl w:val="true"/>
          <w:lang w:bidi="fa-IR"/>
        </w:rPr>
        <w:t>».</w:t>
      </w:r>
      <w:r>
        <w:rPr>
          <w:rStyle w:val="FootnoteAnchor"/>
          <w:rtl w:val="true"/>
        </w:rPr>
        <w:footnoteReference w:id="1008"/>
      </w:r>
      <w:bookmarkStart w:id="385" w:name="pg16193_176444"/>
    </w:p>
    <w:p>
      <w:pPr>
        <w:pStyle w:val="Heading2"/>
        <w:numPr>
          <w:ilvl w:val="1"/>
          <w:numId w:val="1"/>
        </w:numPr>
        <w:rPr/>
      </w:pPr>
      <w:bookmarkStart w:id="386" w:name="__RefHeading___Toc2926408_1280447820"/>
      <w:bookmarkStart w:id="387" w:name="_Toc139"/>
      <w:bookmarkEnd w:id="385"/>
      <w:bookmarkEnd w:id="386"/>
      <w:r>
        <w:rPr/>
        <w:t>85</w:t>
      </w:r>
      <w:r>
        <w:rPr>
          <w:rtl w:val="true"/>
        </w:rPr>
        <w:t xml:space="preserve"> </w:t>
      </w:r>
      <w:r>
        <w:rPr>
          <w:rtl w:val="true"/>
        </w:rPr>
        <w:t xml:space="preserve">ـ </w:t>
      </w:r>
      <w:r>
        <w:rPr/>
        <w:t>86</w:t>
      </w:r>
      <w:r>
        <w:rPr>
          <w:rtl w:val="true"/>
        </w:rPr>
        <w:t>ـ نیکى اش رو آورده و شرش رخ برتافته</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خیرُه مُدْبِراً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 را مى بینى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نیکى او روى کرده و شَرّ و پلیدى او پشت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فرازهاى قبل در مورد خیر و شرّ بحث شد و اینکه صدور کار نیک و خیر از آنها مورد انتظار است و کار بد و زشت و شرّ از آنها مورد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ناحیه آنها در امنیت کامل هستند، و حال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کار خیر از آنها مورد انتظار است بلکه کارهاى نیک آنها پیوسته به سوى مردم روان است و نه اینکه مردم از کار زشت آنها و شرور آنها در امانند، بلکه کارهاى پلید و ناپسند آنها از مردم پشت کرده و گریزان است خیرات آنها در روى کردن به مردم، زیاد و زیادتر مى شود و شرور آنها کم کم از مردم دور مى شود، نسبت خیر و شر عکس است هر چه خیر نزدیکتر مى شود، شرّ دورتر و کمرنگتر مى گردد، و هر چه شرّ نزدیکتر مى شود خیر دورتر مى گردد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خیرش بدون درخواست به کسى برسد، انسان باید خیراتش مانند آب رودخانه اى باشد که، خود عبور مى کند تا مردم هر وقت بخواهند از آن استفاده</w:t>
      </w:r>
    </w:p>
    <w:p>
      <w:pPr>
        <w:pStyle w:val="BookText"/>
        <w:rPr/>
      </w:pPr>
      <w:r>
        <w:rPr>
          <w:rFonts w:ascii="IRNazanin" w:hAnsi="IRNazanin" w:eastAsia="IRNazanin"/>
          <w:color w:val="111111"/>
          <w:sz w:val="28"/>
          <w:sz w:val="28"/>
          <w:szCs w:val="28"/>
          <w:rtl w:val="true"/>
          <w:lang w:bidi="fa-IR"/>
        </w:rPr>
        <w:t>کنند نه اینکه وقتى آب خواهند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نیازمندى را دیدى، مگذار شخصیت خود را به خاطر سؤال و طلب از تو خرد کند، مگذار سیلى ذلت صورت او را سیاه کند، تو خود در رفع نیازش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اى دارم که دیگ غذا بر بار مى گذارد و مرا از آن نمى دهد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به من ایمان نیاورده است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چرا باید همسایه اظهار عجز و گرفتارى و گرسنگى کند، تا به او کمک کنید، قبل از اینکه دست به این کار زند، شما که ادعا مى کنید، پیرو پیامبرید، اقدامى در حق او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از صفات مؤمنین، سرعت در خیرات و سبقت در آنها را مى شمارد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فِى الْخَیْرَاتِ وَهُمْ لَهَا سَابِقُونَ</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إِلَى مَغْفِرَة مِّنْ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انجام کارهاى نیک به سوى مغفرت و آمرزش از طرف پروردگارتان سرعت گیرید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التبّرعُ بِالمَعْروُف و الاِعطاءُ قَبلَ السّؤال مِن اَکْبَر السُّؤدَد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نیکوئى کردن بدون درخواست و عطا کردن پیش از سؤال و درخواست، از بزرگترین کرامتها و آقائیها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از حکیمى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آقائى و سرورى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نیکوئى با قوم خود و تحمّل گناه گفتند شرّ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بازداشتن و عطا دادن گفتند مجد و بزرگوارى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کشیدن و مکارم اخلاقى را بنا نهادن</w:t>
      </w:r>
      <w:r>
        <w:rPr>
          <w:rFonts w:eastAsia="IRNazanin" w:cs="IRNazanin"/>
          <w:color w:val="111111"/>
          <w:sz w:val="28"/>
          <w:szCs w:val="28"/>
          <w:rtl w:val="true"/>
          <w:lang w:bidi="fa-IR"/>
        </w:rPr>
        <w:t>.</w:t>
      </w:r>
      <w:r>
        <w:rPr>
          <w:rStyle w:val="FootnoteAnchor"/>
          <w:rtl w:val="true"/>
        </w:rPr>
        <w:footnoteReference w:id="101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نگذارید زمانه چنان شود که پرهیزگاران واقعى فریاد غربت سر دهند،</w:t>
      </w:r>
    </w:p>
    <w:p>
      <w:pPr>
        <w:pStyle w:val="BookText"/>
        <w:rPr/>
      </w:pPr>
      <w:r>
        <w:rPr>
          <w:rFonts w:ascii="IRNazanin" w:hAnsi="IRNazanin" w:eastAsia="IRNazanin"/>
          <w:color w:val="111111"/>
          <w:sz w:val="28"/>
          <w:sz w:val="28"/>
          <w:szCs w:val="28"/>
          <w:rtl w:val="true"/>
          <w:lang w:bidi="fa-IR"/>
        </w:rPr>
        <w:t>نگذارید که على گونه ها 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مردم فریاد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اَصْبَحْتُم فى زَمَن لا یَزْدادُ الخَیر فیه الاّ اَدباراً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زمانى صبح کرده اید و زندگى مى کنید که خیر و نیکى جز عقب ماندگى چیزى ببار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بدى عامل پیشروى است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یعنى برخلاف حالات و صفات متقین عمل مى کنید، و این ننگ یک جامعه است که مرکزى براى شرور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است براى جامعه اى که مرکز اجحافها، ظلمها، تعدیها و خالى از نیکیها و درستیها و صداقتها و محبتها و صمیمیتها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این عارف سوخته،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فُحشه لَیّناً قَولُه غائبا مُنْکَرهُ حاضِراً مَعْرُوفُه مُقبلا خَیْرُهُ مُدبراً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نیاید زشت حرفى بر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زیبا سخن شیرین دهانش</w:t>
      </w:r>
    </w:p>
    <w:p>
      <w:pPr>
        <w:pStyle w:val="BookText"/>
        <w:rPr/>
      </w:pPr>
      <w:r>
        <w:rPr>
          <w:rFonts w:ascii="IRNazanin" w:hAnsi="IRNazanin" w:eastAsia="IRNazanin"/>
          <w:color w:val="111111"/>
          <w:sz w:val="28"/>
          <w:sz w:val="28"/>
          <w:szCs w:val="28"/>
          <w:rtl w:val="true"/>
          <w:lang w:bidi="fa-IR"/>
        </w:rPr>
        <w:t xml:space="preserve">نهان از جان پاکش زشت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از وى نکوئى در همه کار</w:t>
      </w:r>
    </w:p>
    <w:p>
      <w:pPr>
        <w:pStyle w:val="BookText"/>
        <w:rPr/>
      </w:pPr>
      <w:r>
        <w:rPr>
          <w:rFonts w:ascii="IRNazanin" w:hAnsi="IRNazanin" w:eastAsia="IRNazanin"/>
          <w:color w:val="111111"/>
          <w:sz w:val="28"/>
          <w:sz w:val="28"/>
          <w:szCs w:val="28"/>
          <w:rtl w:val="true"/>
          <w:lang w:bidi="fa-IR"/>
        </w:rPr>
        <w:t xml:space="preserve">هر آن خوبیت، باشد روبرویش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بد، پشت گرداند زکویش</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هستیش شیرین دهد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تلخى بر آرد ناى شکر</w:t>
      </w:r>
      <w:bookmarkStart w:id="388" w:name="pg16193_176448"/>
    </w:p>
    <w:p>
      <w:pPr>
        <w:pStyle w:val="Heading2"/>
        <w:numPr>
          <w:ilvl w:val="1"/>
          <w:numId w:val="1"/>
        </w:numPr>
        <w:rPr/>
      </w:pPr>
      <w:bookmarkStart w:id="389" w:name="__RefHeading___Toc2926410_1280447820"/>
      <w:bookmarkStart w:id="390" w:name="_Toc140"/>
      <w:bookmarkEnd w:id="388"/>
      <w:bookmarkEnd w:id="389"/>
      <w:r>
        <w:rPr/>
        <w:t>87</w:t>
      </w:r>
      <w:r>
        <w:rPr>
          <w:rtl w:val="true"/>
        </w:rPr>
        <w:t>ـ خونسردى در شدائد و مشکلات</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الزَّلازِل وَ 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پرهیزگار در زلزله ها و حوادث مضطرب کننده زندگى، سنگین و با وقار و خونسرد و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صفتى دیگر که ویژگى پرهیزگاران است، اشاره مى کنند و آن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در مقابل خفّت و سبکى است وقار و تأنّى از نشانه هاى عقل، و خفّت و سبکى و عجله در امور از نشانه هاى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در زلزله هاى زندگى سنگین و با اطمینان خاطر هستند، آنها همچون کوههاى سنگین و سر به فلک کشیده در برابر تندبادها و حرکتهاى تند روزگار مقاوم ایستاده اند، آنها چون مظهرى از حق هستند، پایدارند، از بین حق و باطل آنچه ماندنى و همیشگى است حق است، باطل همچون کف روى آب گذرا است، باطل همچون خس و خاشاکى بر روى آب در حرکت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همچون صخره هاى سنگین در برابر آب است، که آب قدرت تکان دادن آنها را ندارد، و اگر حرکت آب تند، کُند و مانند اینها شود آن صخره ها همچنان باوقار</w:t>
      </w:r>
    </w:p>
    <w:p>
      <w:pPr>
        <w:pStyle w:val="BookText"/>
        <w:rPr/>
      </w:pPr>
      <w:r>
        <w:rPr>
          <w:rFonts w:ascii="IRNazanin" w:hAnsi="IRNazanin" w:eastAsia="IRNazanin"/>
          <w:color w:val="111111"/>
          <w:sz w:val="28"/>
          <w:sz w:val="28"/>
          <w:szCs w:val="28"/>
          <w:rtl w:val="true"/>
          <w:lang w:bidi="fa-IR"/>
        </w:rPr>
        <w:t>و صلابت ایستاده اند به خلاف خس و خاشاک که سیل به هر طرف که بخواهد آنها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ها و حرکتهاى تند اجتماعى گرچه بتواند بر چهره آنها خراشى وارد کند، ولى آنها را نمى تواند از مسیر حق خود منحرف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زلزله ها همه چیز را تکان مى دهد، آنها استوارند، زیرا حق استوار است، آنها مانند بعضى ها هر روز در زیر یک بیرق و در زمره یک دسته به خاطر مصالح شخصى یا گروهى قرار نمى گیرند، آنها از هر چه رنگ دارد آزادند و تعلق آنها به ذات حق، وابستگى نیست، بلکه گسستگى از هر چیز است، این عدم دلبستگى به غیر حق آنها را همچون ذات احدیّت ثابت قدم نگاه مى دارد، همانگونه که ذات حق تحت تأثیر هیچ شىء قرار نمى گیرد، ذات پرهیزگاران واقعى که مجلاى تابش حق و نمایانگر ذات اویند، غیر متغیر است، و از مواضع ثابت خود عدول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عمر حَلَبى مى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الخِصال بالمرء اَجْمَل؟ وقارٌ بِلامَهابة و سَماحٌ بِلا طَلبِ مُکافاة وَ تَشاغُلٌ بِغیر متاع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خصلتهائى براى مرد زیباتر است؟ وقارى که بدون هیبت و ترساندن باشد و بخششى که بدون توقع پاداش و جزاء باشد و مشغول شدن به غیر متاع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پرداختن</w:t>
      </w:r>
      <w:r>
        <w:rPr>
          <w:rFonts w:eastAsia="IRNazanin" w:cs="IRNazanin"/>
          <w:color w:val="111111"/>
          <w:sz w:val="28"/>
          <w:szCs w:val="28"/>
          <w:rtl w:val="true"/>
          <w:lang w:bidi="fa-IR"/>
        </w:rPr>
        <w:t>)».</w:t>
      </w:r>
      <w:r>
        <w:rPr>
          <w:rStyle w:val="FootnoteAnchor"/>
          <w:rtl w:val="true"/>
        </w:rPr>
        <w:footnoteReference w:id="101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کسانى که مأمورِ گرفتن زکات مى کردند، چنین مى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قَدِمتَ على الحَىّ فَانْزِل بِمائِهِم مِنْ غیر اَنْ تُخالِطَ اَبْیاتهم ثُمَّ امْضِ الیهم بالسکینة و الوَقار حتّى تقومَ بینهم فَتُسَلِّمَ علیهم و لا تُخْدِج بالتحیّة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به قبیله اى وارد شدى، بر سر آب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از آن آب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بدون آن که به خانه هاى آنها درآئى، سپس با آرامش و وقار به سوى آنها برو تا بین آنها</w:t>
      </w:r>
    </w:p>
    <w:p>
      <w:pPr>
        <w:pStyle w:val="BookText"/>
        <w:rPr/>
      </w:pPr>
      <w:r>
        <w:rPr>
          <w:rFonts w:ascii="IRNazanin" w:hAnsi="IRNazanin" w:eastAsia="IRNazanin"/>
          <w:color w:val="111111"/>
          <w:sz w:val="28"/>
          <w:sz w:val="28"/>
          <w:szCs w:val="28"/>
          <w:rtl w:val="true"/>
          <w:lang w:bidi="fa-IR"/>
        </w:rPr>
        <w:t xml:space="preserve">بایستى و سلام بر آنها کنى، و از درود بر آنها بخل نورز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کوتاهى مکن</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عاملین و گیرندگان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شمرد، یعنى آرام و خونسرد باشد و اگر به او پرخاشگرى نیز شد، با وقار ایستادگى کند و با نرمى و ملایمت به وظیفه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جمال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الرجل، الوقار</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نیکى و نیکوکارى انسان در خوش لباسى و خوش زندگى کردن نیست، بلکه در آرامش و وقار در همه حال و خصوصاً در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فى حُسْن اللباس و الزّى ولکن البّر فى السکینة و الوقار</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وقار زیبائى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 حلیة العقل</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 وقار نور و زینت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الرجل نورٌ و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بالسکینة و الوقار</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وَقُور عندَ الهَزاهِز، ثُبُوتٌ عند المَکارِه، صَبورٌ عندَ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فتنه هاى تکان دهنده سنگین و آرام است، در موقع ناملایمات و مکروهات ثابت قدم و در نزول بلا صابر 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مؤمن هشت خصلت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باوقار در فتنه ها و حوادثِ تکان دهنده، صبور در موقع نزول بلا، شاکر در رفاه و آسایش، قانع به آنچه خداوند روزى او کرده است، ظلم به دشمنان روا نمى دارد، زحمتى براى یاران ندارد، بدن او از دست او در زحمت و مردم از دست او در راحتى</w:t>
      </w:r>
    </w:p>
    <w:p>
      <w:pPr>
        <w:pStyle w:val="BookText"/>
        <w:rPr/>
      </w:pPr>
      <w:r>
        <w:rPr>
          <w:rFonts w:ascii="IRNazanin" w:hAnsi="IRNazanin" w:eastAsia="IRNazanin"/>
          <w:color w:val="111111"/>
          <w:sz w:val="28"/>
          <w:sz w:val="28"/>
          <w:szCs w:val="28"/>
          <w:rtl w:val="true"/>
          <w:lang w:bidi="fa-IR"/>
        </w:rPr>
        <w:t>و آسایشند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در روایت آمده که سبب وقار و آرامش حلم و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الوَقار الحلم</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یا در روایت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 نتیجة الحلم</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و این نشان مى دهد، نتیجه صفت حلم و استقامت در برابر مشکلات،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آمده است راهبى بنام شمعون بن لاوى از فرزندان یهودا که از حواریون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سؤالات زیادى از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جواب شنید و در آخر به حضرت ایمان آورد، و مرحوم حسن بن شُعْبة الحرانى در تحت العقول قسمتى از سؤال و جوابها را آورده است و شاهد ما این چند جمله است که حضرت فرمودند از حیاء وقار حاصل شود و از وقار مداومت برخیزد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وقار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لطف و ثبات و اداء امانت و ترک خیانت و صدق زبان و محفوظ کردن شهوت و نیکوئى مال و استعداد و آمادگى براى مقابله با دشمن و نهى از منکر و ترک بیخردى و ترک بى صبرى حاصل شود، و این چیزهائى است که عاقل با آرامش و وقار به آن دست مى یابد، پس خوشا به حال کسى که با وقار شد و سستى و جهالت در آن نبود و عفو و گذشت کرد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فى الشَّدائِد صَبُوراً و فى الزَّلاِزل وَقُورا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سختیها صابر و در زلزله ها و حوادث تکان دهنده آرام و باوقار باش</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خداوند آرامش و وقار و سکینت قلبى را بخواه که او کسى است که باران آرامش را بر زمین قلبهاى مؤمن فرو مى ریزد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السَّکِینَةَ فِى قُلُوبِ</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او است که استقامت را به مؤمنان مى دهد گرچه سر از بدن آنها جدا شود، در اینجا به واقعیتى اسف انگیز اشاره کنم و آن این که، حجاج بن یوسف ثقفى در خونریزى و ستمگرى از افرادى است که گوى سبقت را از همه ربوده است؛ حجاج مخصوصاً حرص عجیبى به کشتن دوستان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روزها در مجلس نشسته بود و جمعى هم از یارن و متملقین دستگاه او از همانهائى که براى خوشگذرانى چند روزه دنیا به تمام فضائل و کمالات انسانى و مقدسات دینى پشت پا مى زنند و از انجام هیچ کار زشتى خوددارى نمى کنند، گرد او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یکى از یاران و دوستان ابوتراب را به دست آورده، و با ریختن خون او به خدا تقرب جویم، منظور حجاج از ابوتراب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کلمه را براى تحقیر آن حضرت به زبان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و دوست باسابقه ترى از قنبر غلام او سراغ نداریم؛ حجاج بلافاصله دستور جلب و احضار او را صادر کرد، طولى نکشید، که قنبر بوسیله مأمورین حجاج مقابل میز محاکمه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ابوهمدان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گفت بنده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على بى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و مرام او بیزارى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بیزارى جویم، مرا به عقیده و مرامى که بهتر از آن باشد، راهنمائى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کشت، اکنون اختیار طرز کشته شدن با تو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باوقار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با خود تو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 براى این که هر طور مرا امروز بکشى، روزى مى رسد که من هم به همان طریق تو را خواهم کشت، ولى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 است که مرا از روى ستم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او را سر بریدند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این چنین، قنبر که در همه عمر همچون مولایش على، آرامشى ویژه و و قارى عجیب داشت، با همان آرامش در برابر حجاج ستمگر دست از عقیده خود برنداشت و سر در راه معبود داد و این گونه دیگر از اخبار غیبى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خون 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کمیل بن زیاد نیز رسیده</w:t>
      </w:r>
      <w:r>
        <w:rPr>
          <w:rStyle w:val="FootnoteAnchor"/>
          <w:rtl w:val="true"/>
        </w:rPr>
        <w:footnoteReference w:id="1029"/>
      </w:r>
      <w:r>
        <w:rPr>
          <w:rFonts w:ascii="IRNazanin" w:hAnsi="IRNazanin" w:eastAsia="IRNazanin"/>
          <w:color w:val="111111"/>
          <w:sz w:val="28"/>
          <w:sz w:val="28"/>
          <w:szCs w:val="28"/>
          <w:rtl w:val="true"/>
          <w:lang w:bidi="fa-IR"/>
        </w:rPr>
        <w:t>که حجاج بعد از این که فرماندار کوفه شد، او را طلبید و او گریخت، حجاج که از گریختن وى آگاه شد، حقوق فامیل و قبیله او را از بیت المال قطع کرد و کمیل که چنین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پیرى سالخورد هستم و عمرم به سر آمده و روا نیست به خاطر من حقوق قبیله من قطع شود، و لذا با پاى خود به نزد حجاج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بسیار دوست داشتم به تو دسترسى پیدا کنم،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 را بر من درشت مکن، و مرا از مرگ نترسان، به خدا سوگند از عُمر من چیزى نمانده، جز باقى مانده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نهایت سستى قادر به جلو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خواهى درباره من انجام ده، زیرا میعادگاه من و تو نزد خدا است، و پس از کشتن حساب در کار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مرا، که تو قاتل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تو همان کسى هستى که در زمره کشندگان عثمان بودى؟ دستور داد بزنید 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این راست قامتان تاریخ که با وقار خود برگهاى تاریخ را رقم زدند و نقاط عطف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این باوقارانى که چهره وقار از چهره آنها</w:t>
      </w:r>
    </w:p>
    <w:p>
      <w:pPr>
        <w:pStyle w:val="BookText"/>
        <w:rPr/>
      </w:pPr>
      <w:r>
        <w:rPr>
          <w:rFonts w:ascii="IRNazanin" w:hAnsi="IRNazanin" w:eastAsia="IRNazanin"/>
          <w:color w:val="111111"/>
          <w:sz w:val="28"/>
          <w:sz w:val="28"/>
          <w:szCs w:val="28"/>
          <w:rtl w:val="true"/>
          <w:lang w:bidi="fa-IR"/>
        </w:rPr>
        <w:t>شرمنده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این عارف شیدا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الزلازل وقور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گیتى در زلازل باوقار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چرخ از فسون ناپایدار است</w:t>
      </w:r>
    </w:p>
    <w:p>
      <w:pPr>
        <w:pStyle w:val="BookText"/>
        <w:rPr/>
      </w:pPr>
      <w:r>
        <w:rPr>
          <w:rFonts w:ascii="IRNazanin" w:hAnsi="IRNazanin" w:eastAsia="IRNazanin"/>
          <w:color w:val="111111"/>
          <w:sz w:val="28"/>
          <w:sz w:val="28"/>
          <w:szCs w:val="28"/>
          <w:rtl w:val="true"/>
          <w:lang w:bidi="fa-IR"/>
        </w:rPr>
        <w:t xml:space="preserve">دل پاکش چو کوه سخت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مصیبتهاى دوران چون سبکباد</w:t>
      </w:r>
    </w:p>
    <w:p>
      <w:pPr>
        <w:pStyle w:val="BookText"/>
        <w:rPr/>
      </w:pPr>
      <w:r>
        <w:rPr>
          <w:rFonts w:ascii="IRNazanin" w:hAnsi="IRNazanin" w:eastAsia="IRNazanin"/>
          <w:color w:val="111111"/>
          <w:sz w:val="28"/>
          <w:sz w:val="28"/>
          <w:szCs w:val="28"/>
          <w:rtl w:val="true"/>
          <w:lang w:bidi="fa-IR"/>
        </w:rPr>
        <w:t xml:space="preserve">دلش دریا و امواج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اندک غمى را نیست باعث</w:t>
      </w:r>
    </w:p>
    <w:p>
      <w:pPr>
        <w:pStyle w:val="BookText"/>
        <w:rPr/>
      </w:pPr>
      <w:r>
        <w:rPr>
          <w:rFonts w:ascii="IRNazanin" w:hAnsi="IRNazanin" w:eastAsia="IRNazanin"/>
          <w:color w:val="111111"/>
          <w:sz w:val="28"/>
          <w:sz w:val="28"/>
          <w:szCs w:val="28"/>
          <w:rtl w:val="true"/>
          <w:lang w:bidi="fa-IR"/>
        </w:rPr>
        <w:t xml:space="preserve">به دریاى جهان نوح زمانست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طوفان حوادث بى زیانست</w:t>
      </w:r>
    </w:p>
    <w:p>
      <w:pPr>
        <w:pStyle w:val="BookText"/>
        <w:rPr/>
      </w:pPr>
      <w:r>
        <w:rPr>
          <w:rFonts w:ascii="IRNazanin" w:hAnsi="IRNazanin" w:eastAsia="IRNazanin"/>
          <w:color w:val="111111"/>
          <w:sz w:val="28"/>
          <w:sz w:val="28"/>
          <w:szCs w:val="28"/>
          <w:rtl w:val="true"/>
          <w:lang w:bidi="fa-IR"/>
        </w:rPr>
        <w:t xml:space="preserve">سفینه دین بر او رکن وثیق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نوحش کى غم از بحر عمیق است</w:t>
      </w:r>
    </w:p>
    <w:p>
      <w:pPr>
        <w:pStyle w:val="BookText"/>
        <w:rPr/>
      </w:pPr>
      <w:r>
        <w:rPr>
          <w:rFonts w:ascii="IRNazanin" w:hAnsi="IRNazanin" w:eastAsia="IRNazanin"/>
          <w:color w:val="111111"/>
          <w:sz w:val="28"/>
          <w:sz w:val="28"/>
          <w:szCs w:val="28"/>
          <w:rtl w:val="true"/>
          <w:lang w:bidi="fa-IR"/>
        </w:rPr>
        <w:t xml:space="preserve">دهد یاد خدا در روزگارش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خوف و خطر و جد و وقارش</w:t>
      </w:r>
    </w:p>
    <w:p>
      <w:pPr>
        <w:pStyle w:val="BookText"/>
        <w:rPr/>
      </w:pPr>
      <w:r>
        <w:rPr>
          <w:rFonts w:ascii="IRNazanin" w:hAnsi="IRNazanin" w:eastAsia="IRNazanin"/>
          <w:color w:val="111111"/>
          <w:sz w:val="28"/>
          <w:sz w:val="28"/>
          <w:szCs w:val="28"/>
          <w:rtl w:val="true"/>
          <w:lang w:bidi="fa-IR"/>
        </w:rPr>
        <w:t>سپس حکایتى را چنین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کوهى گفت مورى روز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سوراخى شو از آسیب طوفان</w:t>
      </w:r>
    </w:p>
    <w:p>
      <w:pPr>
        <w:pStyle w:val="BookText"/>
        <w:rPr/>
      </w:pPr>
      <w:r>
        <w:rPr>
          <w:rFonts w:ascii="IRNazanin" w:hAnsi="IRNazanin" w:eastAsia="IRNazanin"/>
          <w:color w:val="111111"/>
          <w:sz w:val="28"/>
          <w:sz w:val="28"/>
          <w:szCs w:val="28"/>
          <w:rtl w:val="true"/>
          <w:lang w:bidi="fa-IR"/>
        </w:rPr>
        <w:t xml:space="preserve">به خنده گفت کوه سخت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باران تواند کرد بیداد</w:t>
      </w:r>
    </w:p>
    <w:p>
      <w:pPr>
        <w:pStyle w:val="BookText"/>
        <w:rPr/>
      </w:pPr>
      <w:r>
        <w:rPr>
          <w:rFonts w:ascii="IRNazanin" w:hAnsi="IRNazanin" w:eastAsia="IRNazanin"/>
          <w:color w:val="111111"/>
          <w:sz w:val="28"/>
          <w:sz w:val="28"/>
          <w:szCs w:val="28"/>
          <w:rtl w:val="true"/>
          <w:lang w:bidi="fa-IR"/>
        </w:rPr>
        <w:t xml:space="preserve">مرا باران برافشاند ز رخ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سیلى شود پر حسرت و درد</w:t>
      </w:r>
    </w:p>
    <w:p>
      <w:pPr>
        <w:pStyle w:val="BookText"/>
        <w:rPr/>
      </w:pPr>
      <w:r>
        <w:rPr>
          <w:rFonts w:ascii="IRNazanin" w:hAnsi="IRNazanin" w:eastAsia="IRNazanin"/>
          <w:color w:val="111111"/>
          <w:sz w:val="28"/>
          <w:sz w:val="28"/>
          <w:szCs w:val="28"/>
          <w:rtl w:val="true"/>
          <w:lang w:bidi="fa-IR"/>
        </w:rPr>
        <w:t xml:space="preserve">دلا چون کوه شو، ز آشوب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میندیش از جفاى باد و باران</w:t>
      </w:r>
    </w:p>
    <w:p>
      <w:pPr>
        <w:pStyle w:val="BookText"/>
        <w:rPr/>
      </w:pPr>
      <w:r>
        <w:rPr>
          <w:rFonts w:ascii="IRNazanin" w:hAnsi="IRNazanin" w:eastAsia="IRNazanin"/>
          <w:color w:val="111111"/>
          <w:sz w:val="28"/>
          <w:sz w:val="28"/>
          <w:szCs w:val="28"/>
          <w:rtl w:val="true"/>
          <w:lang w:bidi="fa-IR"/>
        </w:rPr>
        <w:t xml:space="preserve">در آئین بهین ثابت قدم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فتنه بى اندوه، و غم باش</w:t>
      </w:r>
    </w:p>
    <w:p>
      <w:pPr>
        <w:pStyle w:val="BookText"/>
        <w:rPr/>
      </w:pPr>
      <w:r>
        <w:rPr>
          <w:rFonts w:ascii="IRNazanin" w:hAnsi="IRNazanin" w:eastAsia="IRNazanin"/>
          <w:color w:val="111111"/>
          <w:sz w:val="28"/>
          <w:sz w:val="28"/>
          <w:szCs w:val="28"/>
          <w:rtl w:val="true"/>
          <w:lang w:bidi="fa-IR"/>
        </w:rPr>
        <w:t xml:space="preserve">ز جان بگسل به زلف یار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فتنه که چشمش کرد دلبند</w:t>
      </w:r>
    </w:p>
    <w:p>
      <w:pPr>
        <w:pStyle w:val="BookText"/>
        <w:rPr/>
      </w:pPr>
      <w:r>
        <w:rPr>
          <w:rFonts w:ascii="IRNazanin" w:hAnsi="IRNazanin" w:eastAsia="IRNazanin"/>
          <w:color w:val="111111"/>
          <w:sz w:val="28"/>
          <w:sz w:val="28"/>
          <w:szCs w:val="28"/>
          <w:rtl w:val="true"/>
          <w:lang w:bidi="fa-IR"/>
        </w:rPr>
        <w:t xml:space="preserve">به تار زلف جانان چون زنى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دلشادى جهان صلح است یا جنگ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 ایمن در پناه آستانش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سر کن ز شیرین داستانش</w:t>
      </w:r>
      <w:bookmarkStart w:id="391" w:name="pg16193_176456"/>
    </w:p>
    <w:p>
      <w:pPr>
        <w:pStyle w:val="Heading2"/>
        <w:numPr>
          <w:ilvl w:val="1"/>
          <w:numId w:val="1"/>
        </w:numPr>
        <w:rPr/>
      </w:pPr>
      <w:bookmarkStart w:id="392" w:name="__RefHeading___Toc2926412_1280447820"/>
      <w:bookmarkStart w:id="393" w:name="_Toc141"/>
      <w:bookmarkEnd w:id="391"/>
      <w:bookmarkEnd w:id="392"/>
      <w:r>
        <w:rPr/>
        <w:t>88</w:t>
      </w:r>
      <w:r>
        <w:rPr>
          <w:rtl w:val="true"/>
        </w:rPr>
        <w:t>ـ در برابر ناگواریها شکیبا</w:t>
      </w:r>
      <w:bookmarkEnd w:id="393"/>
    </w:p>
    <w:p>
      <w:pPr>
        <w:pStyle w:val="Heading2"/>
        <w:numPr>
          <w:ilvl w:val="1"/>
          <w:numId w:val="1"/>
        </w:numPr>
        <w:rPr/>
      </w:pPr>
      <w:bookmarkStart w:id="394" w:name="__RefHeading___Toc2926414_1280447820"/>
      <w:bookmarkStart w:id="395" w:name="_Toc142"/>
      <w:bookmarkEnd w:id="394"/>
      <w:r>
        <w:rPr/>
        <w:t>89</w:t>
      </w:r>
      <w:r>
        <w:rPr>
          <w:rtl w:val="true"/>
        </w:rPr>
        <w:t>ـ در موقع نعمت سپاسگزار</w:t>
      </w:r>
      <w:bookmarkEnd w:id="395"/>
    </w:p>
    <w:p>
      <w:pPr>
        <w:pStyle w:val="Heading3"/>
        <w:numPr>
          <w:ilvl w:val="2"/>
          <w:numId w:val="1"/>
        </w:numPr>
        <w:rPr/>
      </w:pPr>
      <w:bookmarkStart w:id="396" w:name="__RefHeading___Toc2926416_1280447820"/>
      <w:bookmarkStart w:id="397" w:name="_Toc143"/>
      <w:bookmarkEnd w:id="396"/>
      <w:r>
        <w:rPr>
          <w:rtl w:val="true"/>
        </w:rPr>
        <w:t>اشاره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المکاره صَبُور و فى الرجاء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در ناملایمات و ناگواریها شکیبا و در موقع نعمت سپاسگزار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مقام صبر و شکر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سومى است که به صبر و مرتبه دومى است که به شکر اشاره شده است ولى مولى هر مرتبه به لحاظى متفاوت با لحاظ مرتبه دیگر سخن مى گویند، در مرتبه اول در مورد مطلق صبر سخن گفتند که پرهیزگاران ایام کوتاهى را در این دنیا صبور هستند و سختى مى کشند و به دنبال آن در راحتى طولانى به سر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ایاماً قصیرة اعقَبَتهم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دوم نظر به صبر در شدائد و سختیها بود و این بار سخن از صبر در چیزهائى است که فرد کراهت دارد و فرق بین این صبر و صبر در شدائد واضح است، چه بسا صبر در مقابل امر شدیدى باشد ولى مکروه انسان نیست، فردى که عبادت خدا را مى کند، تا به بهشت او رسد، نیمه هاى شب بلند مى شود و به نماز شب و دعا مشغول مى شود، یا صبح زود رختخواب گرم و نرم را</w:t>
      </w:r>
      <w:bookmarkStart w:id="398" w:name="pg16193_176457"/>
    </w:p>
    <w:p>
      <w:pPr>
        <w:pStyle w:val="BookText"/>
        <w:rPr/>
      </w:pPr>
      <w:bookmarkEnd w:id="398"/>
      <w:r>
        <w:rPr>
          <w:rFonts w:ascii="IRNazanin" w:hAnsi="IRNazanin" w:eastAsia="IRNazanin"/>
          <w:color w:val="111111"/>
          <w:sz w:val="28"/>
          <w:sz w:val="28"/>
          <w:szCs w:val="28"/>
          <w:rtl w:val="true"/>
          <w:lang w:bidi="fa-IR"/>
        </w:rPr>
        <w:t>رها کرده و به نماز مى ایستد، سختى مى کشد، ولى آن عمل مکروه و مورد کراهت او نیست، و به طور کلى هر عبادتى اعم از نماز و روزه و پیاده به زیارت خانه خدا و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سختى دارد و صبر بر آنها مى کند ولى مکروه نیست</w:t>
      </w:r>
      <w:r>
        <w:rPr>
          <w:rFonts w:eastAsia="IRNazanin" w:cs="IRNazanin"/>
          <w:color w:val="111111"/>
          <w:sz w:val="28"/>
          <w:szCs w:val="28"/>
          <w:rtl w:val="true"/>
          <w:lang w:bidi="fa-IR"/>
        </w:rPr>
        <w:t>.</w:t>
      </w:r>
    </w:p>
    <w:p>
      <w:pPr>
        <w:pStyle w:val="Heading3"/>
        <w:numPr>
          <w:ilvl w:val="2"/>
          <w:numId w:val="1"/>
        </w:numPr>
        <w:rPr/>
      </w:pPr>
      <w:bookmarkStart w:id="399" w:name="__RefHeading___Toc2926418_1280447820"/>
      <w:bookmarkStart w:id="400" w:name="_Toc144"/>
      <w:bookmarkEnd w:id="399"/>
      <w:r>
        <w:rPr>
          <w:rtl w:val="true"/>
        </w:rPr>
        <w:t>صبر در برابر شداید و ناملایمات</w:t>
      </w:r>
      <w:bookmarkEnd w:id="400"/>
    </w:p>
    <w:p>
      <w:pPr>
        <w:pStyle w:val="BookText"/>
        <w:rPr/>
      </w:pPr>
      <w:r>
        <w:rPr>
          <w:rFonts w:ascii="IRNazanin" w:hAnsi="IRNazanin" w:eastAsia="IRNazanin"/>
          <w:color w:val="111111"/>
          <w:sz w:val="28"/>
          <w:sz w:val="28"/>
          <w:szCs w:val="28"/>
          <w:rtl w:val="true"/>
          <w:lang w:bidi="fa-IR"/>
        </w:rPr>
        <w:t xml:space="preserve">پرهیزگاران نه فقط در برابر آنچه نفس آنها مى خواهد، صبر مى کنند، و به دنبال خواهشهاى نفسانى نمى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برابر آنچه نفس آنها نیز کراهت دارد، صبر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فقر و تنگدستى و اهانت دیگران و فشارهاى روحى و جنگ و اسارت و بیمارى و حوادث ناگوار طبیعى و غیرطبیعى، استقامت مى کنند و مى دانند که این حوادث از مَبدئى قادر و رحیم و رئوف صورت مى گیرد، که بر همه امور آگاه است، سررشته همه حوادث و تحرکات عالم به دست او است، چیزى از مقابل دید او مخفى نیست، همه چیز در محضر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مى داند که عالمى بعد از این عالَم هست که یکایک این مسائل مورد محاسبه قرار مى گیرد و در مقابل صبرى که در برابر مشکلات کرده، پاداش مى گیرد، هر چه بیشتر تحمل کند، بیشتر مأجور و مثاب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کسى که در مسابقه دو و میدانى استقامت مى کند، و رنج را تحمل مى کند و مى داند هرچه بیشتر رنج کشد و صبر کند، بیشتر پاداش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و اعتقاد به چنان مَبدئى و چنین معادى صبر را بر او آسان مى کند و در راهى که هدفدار است، بیشتر استقامت مى کند و از این رنج نمى رنجد، او مى داند که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سرّ مکنون در روان عالم است، صبر گنجینه اى است که دسترسى به آن براى همه میسور نیست، صبر رمز موفقیّت است، صبر راز پیروزى است، صبر کلید حلّ مشکلات است، صبر کلمه اى الهى در کتاب آفرینش است، صبر موهبتى الهى</w:t>
      </w:r>
    </w:p>
    <w:p>
      <w:pPr>
        <w:pStyle w:val="BookText"/>
        <w:rPr/>
      </w:pPr>
      <w:r>
        <w:rPr>
          <w:rFonts w:ascii="IRNazanin" w:hAnsi="IRNazanin" w:eastAsia="IRNazanin"/>
          <w:color w:val="111111"/>
          <w:sz w:val="28"/>
          <w:sz w:val="28"/>
          <w:szCs w:val="28"/>
          <w:rtl w:val="true"/>
          <w:lang w:bidi="fa-IR"/>
        </w:rPr>
        <w:t>است، صبر رساننده انسان به فلاح و رستگارى است، صبر برنده انسان به مقصد نهائى است، صبر اشعه اى از اشعه هاى ذات الهى است، نورانیتى بر چهره تاریکى است، خورشیدى در آسمان جانها است، تابشى است که مشکلات را یکى یکى ذوب مى کند و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صبر بر مکروهات و ناملایمات و امور غیر موافق با نفس، خیر کثیر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الصَّبر عَلى ما تکره خیرٌ کثیر</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این نوع صبر دلیل ایمان است، در حدیثى از ابن عباس آمده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انصار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مؤمنید؟ و آنها همه ساکت شدند یکى از صحابه گفت بله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شما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نَشْکُرُ عَلى الرّخاء وَ نَصْبِرُ عَلى البَلاء و نَرضى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خوشى شاکریم و بر بلا صابریم و به قضاء الهى راضى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 و ربّ العکبة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صاحب کعبه که شما مؤمنید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بر چهار پایه است، یقین و صبر و جهاد و عدل</w:t>
      </w:r>
      <w:r>
        <w:rPr>
          <w:rFonts w:eastAsia="IRNazanin" w:cs="IRNazanin"/>
          <w:color w:val="111111"/>
          <w:sz w:val="28"/>
          <w:szCs w:val="28"/>
          <w:rtl w:val="true"/>
          <w:lang w:bidi="fa-IR"/>
        </w:rPr>
        <w:t>».</w:t>
      </w:r>
      <w:r>
        <w:rPr>
          <w:rStyle w:val="FootnoteAnchor"/>
          <w:rtl w:val="true"/>
        </w:rPr>
        <w:footnoteReference w:id="103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لا تُدرکُونَ ما تُحِبّونَ اِلاّ بصبرکم على ما تکرهون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آنچه دوست مى دارید نمى رسید، مگر به صبر و استقامت بر آنچه از آن کراهت دارید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مرحوم محدث قمى در سفینة البحار در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حکایتى جالب و آموزنده را نقل مى کند، وى مى گوید از شیخ ابى الحجاج الاقصرى که مرد عارفى بود، روزى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استاد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ابوجعران نوعى سوسک کثافت خوار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گمان کردند او شوخی و مزاح می کند، گفت من مزاح نمی کنم، گفتند چگونه چنین چیزی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در زمستان بیدار بودم نا گهان دیدم ابوجِعران از مناره چراغ آن بالا می رود و لیز میخورد و بر می گردد شمارش کردم که هفتصد مرتبه لیز خورد و افتاد وخسته نشد، در خود تعجب کردم سپس برای نماز صبح بیرون رفتم و باز گشتم و ناگهان دیدم که سر انجام بر بالای مناره در کنار فتیله نشسته است من هرچه پیدا کردم از او پیدا کردم و از او صبر و ثبات و استقامت را با جدیّت فرا گرفتم</w:t>
      </w:r>
      <w:r>
        <w:rPr>
          <w:rFonts w:eastAsia="IRNazanin" w:cs="IRNazanin"/>
          <w:color w:val="111111"/>
          <w:sz w:val="28"/>
          <w:szCs w:val="28"/>
          <w:rtl w:val="true"/>
          <w:lang w:bidi="fa-IR"/>
        </w:rPr>
        <w:t>.</w:t>
      </w:r>
      <w:r>
        <w:rPr>
          <w:rStyle w:val="FootnoteAnchor"/>
          <w:rtl w:val="true"/>
        </w:rPr>
        <w:footnoteReference w:id="103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یک سوسک معلم عارفى مى شود و به او درس استقامت مى دهد و از این معلم ها زیاد است، ولى متعلّم کم است، آیا ما در کارها به اندازه این حیوان کوچک استقامت داریم، این حیوان طبق شمارش این عارف هفتصد مرتبه تلاش کرد و خدا مى داند، قبل و بعد از دیدن این عارف چند مرتبه دیگر این کار را تکرار کرده بود خداوند اگر توفیق فراگیرى حکمت و استقامت را از انبیاء و اولیاء خود به ما نمى دهد که داده است، توفیق فراگیرى آن را از سوسک و حیوانى دیگر به ما دهد،</w:t>
      </w:r>
    </w:p>
    <w:p>
      <w:pPr>
        <w:pStyle w:val="BookText"/>
        <w:rPr/>
      </w:pPr>
      <w:r>
        <w:rPr>
          <w:rFonts w:ascii="IRNazanin" w:hAnsi="IRNazanin" w:eastAsia="IRNazanin"/>
          <w:color w:val="111111"/>
          <w:sz w:val="28"/>
          <w:sz w:val="28"/>
          <w:szCs w:val="28"/>
          <w:rtl w:val="true"/>
          <w:lang w:bidi="fa-IR"/>
        </w:rPr>
        <w:t>که آن را هم داده است و ما غافلیم و تنبل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امین الله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جدّ خود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مى کنند، بر سر آن مزار شریف چنین دعا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نَفْسى مُطْمَئِنَّة بِقَدَرک راضِیةً بَقَضائک مُولَعَةً بذکرک و دُعائک مَحَبَّةً بِصَفوة اَولیاءک مَحبوبةً فى اَرْضِک وَ سَمائِک صابرةً على نزولِ بَلائِک شاکِرَةً بفواضل نَعمائک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نفس مرا مطمئن به مقدرات، راضى به قضاء، حریص به ذکر و خواندن خودت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نفس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برگزیدگان از دوستان خود، محبوب در زمین و آسمان، صبور بر نزول بلاء و شکرگزار بر نعمتهاى صادر شده از ناحیه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مصائب و مکروهات و شکر بر نعمتها که از صفات پرهیزگاران واقعى است را از خداوند براى خود در چنین مکان مقدس درخواست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عند البلاء تمام المحنة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زارى در موقع بلا، تمامى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الدین و طواط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موقع نزول بلا از امورى است که ثواب را به طرف صابر مى کشاند و جزع و زارى در نزد بلا از موجبات عقوبت است و چه رنج و محنتى تمامتر از فقدان ثواب ابدى و دریافت عقوبت سرمدى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بلیّت جزع مکن که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دلت کند رنجور</w:t>
      </w:r>
    </w:p>
    <w:p>
      <w:pPr>
        <w:pStyle w:val="BookText"/>
        <w:rPr/>
      </w:pPr>
      <w:r>
        <w:rPr>
          <w:rFonts w:ascii="IRNazanin" w:hAnsi="IRNazanin" w:eastAsia="IRNazanin"/>
          <w:color w:val="111111"/>
          <w:sz w:val="28"/>
          <w:sz w:val="28"/>
          <w:szCs w:val="28"/>
          <w:rtl w:val="true"/>
          <w:lang w:bidi="fa-IR"/>
        </w:rPr>
        <w:t xml:space="preserve">هیچ رنجى تمامتر زان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ثواب خداى مانى دور</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در روایتى دیگر از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اَتْعَبُ مِنَ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زارى سخت تر و دشوارتر از صبر کردن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روایت و طواط گوید جزع از صبر دشوارتر و اضطراب از سکون و</w:t>
      </w:r>
    </w:p>
    <w:p>
      <w:pPr>
        <w:pStyle w:val="BookText"/>
        <w:rPr/>
      </w:pPr>
      <w:r>
        <w:rPr>
          <w:rFonts w:ascii="IRNazanin" w:hAnsi="IRNazanin" w:eastAsia="IRNazanin"/>
          <w:color w:val="111111"/>
          <w:sz w:val="28"/>
          <w:sz w:val="28"/>
          <w:szCs w:val="28"/>
          <w:rtl w:val="true"/>
          <w:lang w:bidi="fa-IR"/>
        </w:rPr>
        <w:t>آرامش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حوادث به صبر کوش، که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رضاى خداى مقرون است</w:t>
      </w:r>
    </w:p>
    <w:p>
      <w:pPr>
        <w:pStyle w:val="BookText"/>
        <w:rPr/>
      </w:pPr>
      <w:r>
        <w:rPr>
          <w:rFonts w:ascii="IRNazanin" w:hAnsi="IRNazanin" w:eastAsia="IRNazanin"/>
          <w:color w:val="111111"/>
          <w:sz w:val="28"/>
          <w:sz w:val="28"/>
          <w:szCs w:val="28"/>
          <w:rtl w:val="true"/>
          <w:lang w:bidi="fa-IR"/>
        </w:rPr>
        <w:t xml:space="preserve">تن مده در جزع، که رنج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رَه از رنج صبر افزون است</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 گرفتارى زینت مؤمن و کرامت و عزت براى کسى است که صاحب عقل و تدبر است، زیرا در مباشرت و مصاحبت با بلا و صبر بر آن استقامت در برابر آن، ایمان از ناخالص ها و تیرگیها پاک گشته و نسبت انسان با ایمانش تصحیح مى گردد و شخص مؤمن تر مى گردد،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انبیاء شدیدترین مردم از جهت بلاء و گرفتارى هستیم و سپس مؤمنین با درجاتى به ترتیب شبیه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مؤمن تر باشند به ما شبیه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طعم بلاء را چشید، البته در زیر توجه و سایه مراقبت و حفظ پروردگار متعال، او التذاذ و خوشیش به بلاء بیشتر از تلذّذ او به نعمت است و وقتى بلا را از دست مى دهد، شوق به او مىورزد و مشتاق آمدن اواست، زیرا در زیر آتش هاى ابتلاء و گرفتارى و سختى، انوار رحمت و نعمت فروزان است و به عکس در زیر انوار نعمت و وسعت مادى آتش هاى گرفتارى و ابتلاء گذاشته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دو مرحله آنان که نجات و تخلّص پیدا کرده و نتیجه مطلوب بگیرند، بسیار کم هستند، و خداوند ثناگوى هیچ بنده اى از بندگان خود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مگر بعد از ابتلاء او و فاء حق عبودیت، کرامات خداوند در حقیقت نهایتا و نتائجى است که ابتداءهاى آن بلاء است و ابتداءهائى است که نهایت آنها 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اللّه فى الحقیقة نهایاتٌ بدایاتُها البلاء و بدایاتٌ</w:t>
      </w:r>
    </w:p>
    <w:p>
      <w:pPr>
        <w:pStyle w:val="BookText"/>
        <w:rPr/>
      </w:pPr>
      <w:r>
        <w:rPr>
          <w:rFonts w:ascii="IRNazanin" w:hAnsi="IRNazanin" w:eastAsia="IRNazanin"/>
          <w:color w:val="111111"/>
          <w:sz w:val="28"/>
          <w:sz w:val="28"/>
          <w:szCs w:val="28"/>
          <w:rtl w:val="true"/>
          <w:lang w:bidi="fa-IR"/>
        </w:rPr>
        <w:t>نهایاتُها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که از مرحله محدوده ابتلاء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بخوبى امتحان داد و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اهل ایمان و یار و مونس مقربین و راهنماى کسانى مى شود که قصد سیر و سلوک معنوى و وصول به منزل نهائى را دارند و خیر و برکتى نیست، در بنده اى که شکایت کند از ابتلاء و ناراحتى و محنتى که هزاران رحمت و نعمت و گشایش قبل از آن بوده و هزاران نعمت و مرحمت دیگر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حق صبر و استقامت را در ابتلائات بجا نیاورد، از شکرگزارى در نعمتها محروم مى شود و همچنین کسى که اداء حق شکر و سپاس در نعمتها نکند، از صبر در بلاء محروم مى شود، و هر کس از هر دو محروم شد، از رانده شدگان دستگاه ربوبى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هفتاد سال بر من در آسایش گذشت، تا هفتاد سال بر من در ابتلاء و گرفتارى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آن گونه زندگى نیز صابرم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للمؤمن کالشکال للدابة و العقال للابل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بلاء و گرفتارى براى مؤمن مثل چیزى است که دست و پاى چهارپا را مى بندند و مثل زانوبندى است که به شتر مى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انسان را از آزادى مطلق و هوسرانى و سرکشى بازمى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نسبت به ایمان، مثل سر نسبت به جسد است و سرِ صبر نیز بلاء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بلاء نباشد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عالمان و اهل بصیرت این معنا را درک نمى کنند</w:t>
      </w:r>
      <w:r>
        <w:rPr>
          <w:rFonts w:eastAsia="IRNazanin" w:cs="IRNazanin"/>
          <w:color w:val="111111"/>
          <w:sz w:val="28"/>
          <w:szCs w:val="28"/>
          <w:rtl w:val="true"/>
          <w:lang w:bidi="fa-IR"/>
        </w:rPr>
        <w:t>».</w:t>
      </w:r>
      <w:r>
        <w:rPr>
          <w:rStyle w:val="FootnoteAnchor"/>
          <w:rtl w:val="true"/>
        </w:rPr>
        <w:footnoteReference w:id="103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شیوه رندان بلاکش باشد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دنیاى دنى چند خورى باده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دل دانا که مشوش باشد</w:t>
      </w:r>
      <w:r>
        <w:rPr>
          <w:rStyle w:val="FootnoteAnchor"/>
          <w:rtl w:val="true"/>
        </w:rPr>
        <w:footnoteReference w:id="1039"/>
      </w:r>
      <w:r>
        <w:rPr>
          <w:rFonts w:ascii="IRNazanin" w:hAnsi="IRNazanin" w:eastAsia="IRNazanin"/>
          <w:color w:val="111111"/>
          <w:sz w:val="28"/>
          <w:sz w:val="28"/>
          <w:szCs w:val="28"/>
          <w:rtl w:val="true"/>
          <w:lang w:bidi="fa-IR"/>
        </w:rPr>
        <w:t>،</w:t>
      </w:r>
      <w:r>
        <w:rPr>
          <w:rStyle w:val="FootnoteAnchor"/>
          <w:rtl w:val="true"/>
        </w:rPr>
        <w:footnoteReference w:id="1040"/>
      </w:r>
      <w:bookmarkStart w:id="401" w:name="pg16193_176464"/>
    </w:p>
    <w:p>
      <w:pPr>
        <w:pStyle w:val="Heading3"/>
        <w:numPr>
          <w:ilvl w:val="2"/>
          <w:numId w:val="1"/>
        </w:numPr>
        <w:rPr/>
      </w:pPr>
      <w:bookmarkStart w:id="402" w:name="__RefHeading___Toc2926420_1280447820"/>
      <w:bookmarkStart w:id="403" w:name="_Toc145"/>
      <w:bookmarkEnd w:id="401"/>
      <w:bookmarkEnd w:id="402"/>
      <w:r>
        <w:rPr>
          <w:rtl w:val="true"/>
        </w:rPr>
        <w:t>صبر در آئینه عرفان</w:t>
      </w:r>
      <w:bookmarkEnd w:id="403"/>
    </w:p>
    <w:p>
      <w:pPr>
        <w:pStyle w:val="BookText"/>
        <w:rPr/>
      </w:pPr>
      <w:r>
        <w:rPr>
          <w:rFonts w:ascii="IRNazanin" w:hAnsi="IRNazanin" w:eastAsia="IRNazanin"/>
          <w:color w:val="111111"/>
          <w:sz w:val="28"/>
          <w:sz w:val="28"/>
          <w:szCs w:val="28"/>
          <w:rtl w:val="true"/>
          <w:lang w:bidi="fa-IR"/>
        </w:rPr>
        <w:t>صبر بر سه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صبر عام و آن حبس نفس باشد بر سبیل تَجَلُّد و اظهار ثبات در تحمّل تا ظاهر حال او به نزدیک عاقلان و عموم مردمان مرضّى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صبر زهّاد و عبّاد و اهل تقوى و ارباب حلم از جهت توقع ثواب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صبر عارفان، چه بعضى از ایشان التذاذ یابند به مکروه از جهت تصور آن که معبود ایشان را به آن مکروه از دیگر بندگان، خاص گردانیده و ملحوظ نظر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صبر حبس نفس است و استحکام درس و مداومت بر طلب اُنس و محافظت بر طاعات و استقضاء در واجبات و صدق در معاملات و طول قیام در مجاهدات و اصلاح جنایات و ترک شکایات و فرو خوردن تلخى ها و روى ترش ناکردن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آن است که فرق نکند، میان حال نعمت و محنت و سکون نفس در بلاء و بلا را به همت توان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اگر بلاى کونین بر تو گمارند در آن آه نکنى و اگر محنت عالَمین بر تو فرود آید، به جز کوى صبر نجوئى و در بلا در آمدن همچنان باشى که از بلا بیرون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باید مرد را در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تواند بر در شادى نشست</w:t>
      </w:r>
    </w:p>
    <w:p>
      <w:pPr>
        <w:pStyle w:val="BookText"/>
        <w:rPr/>
      </w:pPr>
      <w:r>
        <w:rPr>
          <w:rFonts w:ascii="IRNazanin" w:hAnsi="IRNazanin" w:eastAsia="IRNazanin"/>
          <w:color w:val="111111"/>
          <w:sz w:val="28"/>
          <w:sz w:val="28"/>
          <w:szCs w:val="28"/>
          <w:rtl w:val="true"/>
          <w:lang w:bidi="fa-IR"/>
        </w:rPr>
        <w:t xml:space="preserve">گوشمال نفس تو صبر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عقل است صبر اى بوالهوس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اندر صبر بودن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نى لایق هر غافل است</w:t>
      </w:r>
    </w:p>
    <w:p>
      <w:pPr>
        <w:pStyle w:val="BookText"/>
        <w:rPr/>
      </w:pPr>
      <w:r>
        <w:rPr>
          <w:rFonts w:ascii="IRNazanin" w:hAnsi="IRNazanin" w:eastAsia="IRNazanin"/>
          <w:color w:val="111111"/>
          <w:sz w:val="28"/>
          <w:sz w:val="28"/>
          <w:szCs w:val="28"/>
          <w:rtl w:val="true"/>
          <w:lang w:bidi="fa-IR"/>
        </w:rPr>
        <w:t xml:space="preserve">مرد عامى چون زکار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مر او را صبر هست و گاه نیست</w:t>
      </w:r>
    </w:p>
    <w:p>
      <w:pPr>
        <w:pStyle w:val="BookText"/>
        <w:rPr/>
      </w:pPr>
      <w:r>
        <w:rPr>
          <w:rFonts w:ascii="IRNazanin" w:hAnsi="IRNazanin" w:eastAsia="IRNazanin"/>
          <w:color w:val="111111"/>
          <w:sz w:val="28"/>
          <w:sz w:val="28"/>
          <w:szCs w:val="28"/>
          <w:rtl w:val="true"/>
          <w:lang w:bidi="fa-IR"/>
        </w:rPr>
        <w:t xml:space="preserve">در بلا صابر شده مردان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درگاه حق جسته خلاص</w:t>
      </w:r>
    </w:p>
    <w:p>
      <w:pPr>
        <w:pStyle w:val="BookText"/>
        <w:rPr/>
      </w:pPr>
      <w:r>
        <w:rPr>
          <w:rFonts w:ascii="IRNazanin" w:hAnsi="IRNazanin" w:eastAsia="IRNazanin"/>
          <w:color w:val="111111"/>
          <w:sz w:val="28"/>
          <w:sz w:val="28"/>
          <w:szCs w:val="28"/>
          <w:rtl w:val="true"/>
          <w:lang w:bidi="fa-IR"/>
        </w:rPr>
        <w:t xml:space="preserve">خاص خاص از کار خود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 و نیک دو عالم ساخته</w:t>
      </w:r>
    </w:p>
    <w:p>
      <w:pPr>
        <w:pStyle w:val="BookText"/>
        <w:rPr/>
      </w:pPr>
      <w:r>
        <w:rPr>
          <w:rFonts w:ascii="IRNazanin" w:hAnsi="IRNazanin" w:eastAsia="IRNazanin"/>
          <w:color w:val="111111"/>
          <w:sz w:val="28"/>
          <w:sz w:val="28"/>
          <w:szCs w:val="28"/>
          <w:rtl w:val="true"/>
          <w:lang w:bidi="fa-IR"/>
        </w:rPr>
        <w:t xml:space="preserve">راحت از میلى گرفته در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تغیّر گفته غم را مرحبا</w:t>
      </w:r>
    </w:p>
    <w:p>
      <w:pPr>
        <w:pStyle w:val="BookText"/>
        <w:rPr/>
      </w:pPr>
      <w:r>
        <w:rPr>
          <w:rFonts w:ascii="IRNazanin" w:hAnsi="IRNazanin" w:eastAsia="IRNazanin"/>
          <w:color w:val="111111"/>
          <w:sz w:val="28"/>
          <w:sz w:val="28"/>
          <w:szCs w:val="28"/>
          <w:rtl w:val="true"/>
          <w:lang w:bidi="fa-IR"/>
        </w:rPr>
        <w:t xml:space="preserve">صبر باید در همه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ملک فقر گردى پادشا</w:t>
      </w:r>
    </w:p>
    <w:p>
      <w:pPr>
        <w:pStyle w:val="BookText"/>
        <w:rPr/>
      </w:pPr>
      <w:r>
        <w:rPr>
          <w:rFonts w:ascii="IRNazanin" w:hAnsi="IRNazanin" w:eastAsia="IRNazanin"/>
          <w:color w:val="111111"/>
          <w:sz w:val="28"/>
          <w:sz w:val="28"/>
          <w:szCs w:val="28"/>
          <w:rtl w:val="true"/>
          <w:lang w:bidi="fa-IR"/>
        </w:rPr>
        <w:t>صبر را برحسب حالات صابران و نحوه صبر آنها به چند قسم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للّه، صبر فى اللّه، صبر مع الله، صبر عن اللّه، صبر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صبر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حبس نفس از جزع است در موقع وقوع در امرى مکروه، یا موقع فوت شدن امرى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صبر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استقامت در راه حق متعال است به جهت تحمّل بلیّات، ترک لذّات، و دفع 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صبر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اهل دل و حضور است که در وقت بروز موانع و ظهور آثار نفس براى آنان پیش مى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صبر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قسمت تقسیم شده، یکى اختصاص به فسّاق دارد، یکى اختصاص به عشّاق، در قسم اول حکایت از بُعد و دورى مى کند، در قسم دوم حکایت از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اول هر چه فاسق بر فسقش صبورتر باشد، بد حال تر است، در معنى دوم هر چه عاشق صبورتر باشد، مقرّبتر است، صبر در معنى اول مربوط به اهل جفا و حجاب است و در معنى دوم مربوط به اهل عیان و مشاهده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صبر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موحدین و صبر اهل تمکین است که در مقام استقامت در امر حق متعال پیش مى آید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عبدالله انصارى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عبارتست از حبس نفس از جزع که</w:t>
      </w:r>
      <w:bookmarkStart w:id="404" w:name="pg16193_176466"/>
    </w:p>
    <w:p>
      <w:pPr>
        <w:pStyle w:val="BookText"/>
        <w:rPr/>
      </w:pPr>
      <w:bookmarkEnd w:id="404"/>
      <w:r>
        <w:rPr>
          <w:rFonts w:ascii="IRNazanin" w:hAnsi="IRNazanin" w:eastAsia="IRNazanin"/>
          <w:color w:val="111111"/>
          <w:sz w:val="28"/>
          <w:sz w:val="28"/>
          <w:szCs w:val="28"/>
          <w:rtl w:val="true"/>
          <w:lang w:bidi="fa-IR"/>
        </w:rPr>
        <w:t>اظهار آن دالّ بر شکوه و شکایت است، صبر براى عامه سخت ترین منزل، براى اهل محبت مخوفترین مقام و براى موحدّین نازلترین موقف است و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 از صبر، صبر از معصیت است که براى بقاء ایمان و دورى از عذاب است و با مطالعه و عید الهى حاصل مى گردد، در این مقام اگر موجبات صبر انفعال و شرمندگى باشد و حیا از حق، موجب شود که سالک از معاصى کناره گیرى نماید، این نحوه صبر عالى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از صبر، صبر بر طاعت است که به محافظت طاعت، رعایت طاعت و به تحسین طاعت حاصل است، تحسین طاعت به علم، رعایت طاعت به اخلاص و محافظت به دوام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بلایا و مصائب است که براى رسیدن به حسن جزاء الهى است، تحمّل این صبر با انتظار فرج از طرف حق متعال سهل و آسان مى گردد، سبک گردانیدن مصائب و سهل شمردن آنها با یاد خدا و متذکّر شدن نِعَم بى پایان او است، آن که متذکّر حق متعال است، زیر بار مصائب، احساس ناراحتى نمى کند</w:t>
      </w:r>
      <w:r>
        <w:rPr>
          <w:rFonts w:eastAsia="IRNazanin" w:cs="IRNazanin"/>
          <w:color w:val="111111"/>
          <w:sz w:val="28"/>
          <w:szCs w:val="28"/>
          <w:rtl w:val="true"/>
          <w:lang w:bidi="fa-IR"/>
        </w:rPr>
        <w:t>.</w:t>
      </w:r>
      <w:r>
        <w:rPr>
          <w:rStyle w:val="FootnoteAnchor"/>
          <w:rtl w:val="true"/>
        </w:rPr>
        <w:footnoteReference w:id="1041"/>
      </w:r>
    </w:p>
    <w:p>
      <w:pPr>
        <w:pStyle w:val="Heading3"/>
        <w:numPr>
          <w:ilvl w:val="2"/>
          <w:numId w:val="1"/>
        </w:numPr>
        <w:rPr/>
      </w:pPr>
      <w:bookmarkStart w:id="405" w:name="__RefHeading___Toc2926422_1280447820"/>
      <w:bookmarkStart w:id="406" w:name="_Toc146"/>
      <w:bookmarkEnd w:id="405"/>
      <w:r>
        <w:rPr>
          <w:rtl w:val="true"/>
        </w:rPr>
        <w:t>حکایتى عجیب</w:t>
      </w:r>
      <w:bookmarkEnd w:id="406"/>
    </w:p>
    <w:p>
      <w:pPr>
        <w:pStyle w:val="BookText"/>
        <w:rPr/>
      </w:pPr>
      <w:r>
        <w:rPr>
          <w:rFonts w:ascii="IRNazanin" w:hAnsi="IRNazanin" w:eastAsia="IRNazanin"/>
          <w:color w:val="111111"/>
          <w:sz w:val="28"/>
          <w:sz w:val="28"/>
          <w:szCs w:val="28"/>
          <w:rtl w:val="true"/>
          <w:lang w:bidi="fa-IR"/>
        </w:rPr>
        <w:t>یکى از بزرگان دین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گورستانى مى گذشتم، زنى را دیدم میان چند قبر نشسته و اشعارى مى خواند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در حالى که عاقبت صبر را مى دانم عالى است، آیا بى تابى بر من سزاوار است که من بى تابى کنم؟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بر امرى که اگر قسمتى از آن به کوههاى شرورى وارد مى شد، متزلزل مى گردید، اشک به چشمانم وارد شد، سپس آن اشکها را به دیدگان خود</w:t>
      </w:r>
    </w:p>
    <w:p>
      <w:pPr>
        <w:pStyle w:val="BookText"/>
        <w:rPr/>
      </w:pPr>
      <w:r>
        <w:rPr>
          <w:rFonts w:ascii="IRNazanin" w:hAnsi="IRNazanin" w:eastAsia="IRNazanin"/>
          <w:color w:val="111111"/>
          <w:sz w:val="28"/>
          <w:sz w:val="28"/>
          <w:szCs w:val="28"/>
          <w:rtl w:val="true"/>
          <w:lang w:bidi="fa-IR"/>
        </w:rPr>
        <w:t>برگرداندم و اکنون در قلب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پرسیدم بر تو چه شده و چه مصیبتى وارد گردیده که مى گوئى صبرى که کردم، در عهده همه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روزى شوهرم گوسپندى را براى کودکانم ذبح نمود و پس از آن کارد را به گوشه اى پرتاب کرد و از منزل خارج شد، یکى از دو فرزندم که بزرگتر بود به تقلید شوهرم دست و پاى برادر کوچک خود را بسته و خوابانید و به او گفت مى خواهم به تو نشان دهم که پدرم این طور گوسپند ذبح کرد، در نتیجه برادر بزرگتر سر برادر کوچکتر را برید و من پس از این که کار از کار گذشته بود، فهمیدم، ازدست پسرم خشمگین شدم به او حمله بردم که وى را بزنم، به بیابان فرار کرد، چون شوهرم به خانه برگشت و از جریان آگاه شد، به دنبال پسر رفت و او را در بیابان دچار حمله حیوانات دید که مرده است، جنازه او را به زحمت به خانه آورد و از شدت عطش و رنج جان سپرد، من خود را سراسیمه به جنازه شوهر و پسرم رساندم، در این اثناء کودک خردسامل خود را به دیگ غذا که در حال جوش بود، مى رساند و دیگ به روى او واژگون شده او را مى کشد، خلاصه، من در ظرف یک روز تمام اعضاى خانواده ام را از دست دادم، در این حال فکر کردم که اگر براى خدا در این حوادث عظیم صبر کنم، مأجور خواهم بود، آنگاه دنباله آن اشعار، شعرى را به مضمون زیر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امور از جانب خدا است و واگذار به او است و هیچ امرى واگذار به عبد نیست</w:t>
      </w:r>
      <w:r>
        <w:rPr>
          <w:rFonts w:eastAsia="IRNazanin" w:cs="IRNazanin"/>
          <w:color w:val="111111"/>
          <w:sz w:val="28"/>
          <w:szCs w:val="28"/>
          <w:rtl w:val="true"/>
          <w:lang w:bidi="fa-IR"/>
        </w:rPr>
        <w:t>.</w:t>
      </w:r>
      <w:r>
        <w:rPr>
          <w:rStyle w:val="FootnoteAnchor"/>
          <w:rtl w:val="true"/>
        </w:rPr>
        <w:footnoteReference w:id="104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عبدالله بن یعفور که یکى از بزرگان شیعه است روزى براى مطلبى ناگزیر شد نزد قاضى ابویوسف شهادت دهد،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در مورد تو حرفى بزنم و عیبى بگیرم، زیرا تو همسایه من هستى، و مى دانم راستگو هستى و شبها براى عبادت پروردگار عالم زیاد بیدار مى باشى، ولى فقط یک عیب در تو</w:t>
      </w:r>
    </w:p>
    <w:p>
      <w:pPr>
        <w:pStyle w:val="BookText"/>
        <w:rPr/>
      </w:pPr>
      <w:r>
        <w:rPr>
          <w:rFonts w:ascii="IRNazanin" w:hAnsi="IRNazanin" w:eastAsia="IRNazanin"/>
          <w:color w:val="111111"/>
          <w:sz w:val="28"/>
          <w:sz w:val="28"/>
          <w:szCs w:val="28"/>
          <w:rtl w:val="true"/>
          <w:lang w:bidi="fa-IR"/>
        </w:rPr>
        <w:t>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چیست؟</w:t>
      </w:r>
    </w:p>
    <w:p>
      <w:pPr>
        <w:pStyle w:val="BookText"/>
        <w:rPr/>
      </w:pP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عیب این است که 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وقتى این جمله را شنید به گریه افتاد به طورى که اشک چشم او جارى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ابویوسف مرا به جمعیتى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دادى که مى ترسم از آنان نباشم، سپس قاضى گواهى او را پذیرفت</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عبدالله بن ابى یعفور کسى است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 خدا قسم اگر شما انارى را پاره کنى و یک قسمت آن را بفرمائى حلال است و قسمت دیگر آن را حرام بفرمائى، به طور مسلّم من گواهى مى دهم که آنچه فرموده اى حلال، حلال است و آنچه فرموده اى حرام، حرام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او کسى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 اَحَداً یَقْبَل و یُطیع امرى الاّ عبداللّه بن ابى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نیافتم احدى را که قبول کند و اطاعت فرمان من کند مگر عبدالله بن ابى یعفور</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او کسى است که حضرت درباره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از دنیا رفت حضرت به مفضل مطالبى درباره او گفتند که درباره هیچ یک از دوستان و شیعیان خود نفرمودند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المکاره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کام جان او هر ناگوارى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شد به صبر و استوارى</w:t>
      </w:r>
    </w:p>
    <w:p>
      <w:pPr>
        <w:pStyle w:val="BookText"/>
        <w:rPr/>
      </w:pPr>
      <w:r>
        <w:rPr>
          <w:rFonts w:ascii="IRNazanin" w:hAnsi="IRNazanin" w:eastAsia="IRNazanin"/>
          <w:color w:val="111111"/>
          <w:sz w:val="28"/>
          <w:sz w:val="28"/>
          <w:szCs w:val="28"/>
          <w:rtl w:val="true"/>
          <w:lang w:bidi="fa-IR"/>
        </w:rPr>
        <w:t xml:space="preserve">صبورى هر چه در گیتى است ناخوش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در مذاق جان ما خوش</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صبر بار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برآرد اندر این باغ کیانى</w:t>
      </w:r>
      <w:bookmarkStart w:id="407" w:name="pg16193_176469"/>
    </w:p>
    <w:p>
      <w:pPr>
        <w:pStyle w:val="BookText"/>
        <w:rPr/>
      </w:pPr>
      <w:bookmarkEnd w:id="407"/>
      <w:r>
        <w:rPr>
          <w:rFonts w:ascii="IRNazanin" w:hAnsi="IRNazanin" w:eastAsia="IRNazanin"/>
          <w:color w:val="111111"/>
          <w:sz w:val="28"/>
          <w:sz w:val="28"/>
          <w:szCs w:val="28"/>
          <w:rtl w:val="true"/>
          <w:lang w:bidi="fa-IR"/>
        </w:rPr>
        <w:t xml:space="preserve">صبورى چرخ سرکش را کند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ناساز سازد خاطر آرام</w:t>
      </w:r>
    </w:p>
    <w:p>
      <w:pPr>
        <w:pStyle w:val="BookText"/>
        <w:rPr/>
      </w:pPr>
      <w:r>
        <w:rPr>
          <w:rFonts w:ascii="IRNazanin" w:hAnsi="IRNazanin" w:eastAsia="IRNazanin"/>
          <w:color w:val="111111"/>
          <w:sz w:val="28"/>
          <w:sz w:val="28"/>
          <w:szCs w:val="28"/>
          <w:rtl w:val="true"/>
          <w:lang w:bidi="fa-IR"/>
        </w:rPr>
        <w:t xml:space="preserve">جهان پرگیر و دار ناگواریست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صبورى زان نشان هوشیارى است</w:t>
      </w:r>
    </w:p>
    <w:p>
      <w:pPr>
        <w:pStyle w:val="BookText"/>
        <w:rPr/>
      </w:pPr>
      <w:r>
        <w:rPr>
          <w:rFonts w:ascii="IRNazanin" w:hAnsi="IRNazanin" w:eastAsia="IRNazanin"/>
          <w:color w:val="111111"/>
          <w:sz w:val="28"/>
          <w:sz w:val="28"/>
          <w:szCs w:val="28"/>
          <w:rtl w:val="true"/>
          <w:lang w:bidi="fa-IR"/>
        </w:rPr>
        <w:t xml:space="preserve">به بصیر ز جور دوران مى توان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عافیت دلشاد بنشست</w:t>
      </w:r>
    </w:p>
    <w:p>
      <w:pPr>
        <w:pStyle w:val="BookText"/>
        <w:rPr/>
      </w:pPr>
      <w:r>
        <w:rPr>
          <w:rFonts w:ascii="IRNazanin" w:hAnsi="IRNazanin" w:eastAsia="IRNazanin"/>
          <w:color w:val="111111"/>
          <w:sz w:val="28"/>
          <w:sz w:val="28"/>
          <w:szCs w:val="28"/>
          <w:rtl w:val="true"/>
          <w:lang w:bidi="fa-IR"/>
        </w:rPr>
        <w:t xml:space="preserve">مکاره چیست زهر غم چشیدن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یار و رنج دهر دیدن</w:t>
      </w:r>
    </w:p>
    <w:p>
      <w:pPr>
        <w:pStyle w:val="BookText"/>
        <w:rPr/>
      </w:pPr>
      <w:r>
        <w:rPr>
          <w:rFonts w:ascii="IRNazanin" w:hAnsi="IRNazanin" w:eastAsia="IRNazanin"/>
          <w:color w:val="111111"/>
          <w:sz w:val="28"/>
          <w:sz w:val="28"/>
          <w:szCs w:val="28"/>
          <w:rtl w:val="true"/>
          <w:lang w:bidi="fa-IR"/>
        </w:rPr>
        <w:t xml:space="preserve">کشیدن درد، درد از جام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روى زیباى دل آرام</w:t>
      </w:r>
    </w:p>
    <w:p>
      <w:pPr>
        <w:pStyle w:val="BookText"/>
        <w:rPr/>
      </w:pPr>
      <w:r>
        <w:rPr>
          <w:rFonts w:ascii="IRNazanin" w:hAnsi="IRNazanin" w:eastAsia="IRNazanin"/>
          <w:color w:val="111111"/>
          <w:sz w:val="28"/>
          <w:sz w:val="28"/>
          <w:szCs w:val="28"/>
          <w:rtl w:val="true"/>
          <w:lang w:bidi="fa-IR"/>
        </w:rPr>
        <w:t xml:space="preserve">شب و روز انتظار یار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داغ هجر دلبر جان سپردن</w:t>
      </w:r>
    </w:p>
    <w:p>
      <w:pPr>
        <w:pStyle w:val="BookText"/>
        <w:rPr/>
      </w:pPr>
      <w:r>
        <w:rPr>
          <w:rFonts w:ascii="IRNazanin" w:hAnsi="IRNazanin" w:eastAsia="IRNazanin"/>
          <w:color w:val="111111"/>
          <w:sz w:val="28"/>
          <w:sz w:val="28"/>
          <w:szCs w:val="28"/>
          <w:rtl w:val="true"/>
          <w:lang w:bidi="fa-IR"/>
        </w:rPr>
        <w:t xml:space="preserve">کشیدن از رقیبان رنج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نگشتن از وصال یار دل شاد</w:t>
      </w:r>
    </w:p>
    <w:p>
      <w:pPr>
        <w:pStyle w:val="BookText"/>
        <w:rPr/>
      </w:pPr>
      <w:r>
        <w:rPr>
          <w:rFonts w:ascii="IRNazanin" w:hAnsi="IRNazanin" w:eastAsia="IRNazanin"/>
          <w:color w:val="111111"/>
          <w:sz w:val="28"/>
          <w:sz w:val="28"/>
          <w:szCs w:val="28"/>
          <w:rtl w:val="true"/>
          <w:lang w:bidi="fa-IR"/>
        </w:rPr>
        <w:t xml:space="preserve">چو دلبر خواهد این، ایدل چنین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خاصان شوى در حضرت شاه</w:t>
      </w:r>
    </w:p>
    <w:p>
      <w:pPr>
        <w:pStyle w:val="Heading3"/>
        <w:numPr>
          <w:ilvl w:val="2"/>
          <w:numId w:val="1"/>
        </w:numPr>
        <w:rPr/>
      </w:pPr>
      <w:bookmarkStart w:id="408" w:name="__RefHeading___Toc2926424_1280447820"/>
      <w:bookmarkStart w:id="409" w:name="_Toc147"/>
      <w:bookmarkEnd w:id="408"/>
      <w:r>
        <w:rPr>
          <w:rtl w:val="true"/>
        </w:rPr>
        <w:t>و فى الرخاء شکور</w:t>
      </w:r>
      <w:bookmarkEnd w:id="409"/>
    </w:p>
    <w:p>
      <w:pPr>
        <w:pStyle w:val="BookText"/>
        <w:rPr/>
      </w:pPr>
      <w:r>
        <w:rPr>
          <w:rFonts w:ascii="IRNazanin" w:hAnsi="IRNazanin" w:eastAsia="IRNazanin"/>
          <w:color w:val="111111"/>
          <w:sz w:val="28"/>
          <w:sz w:val="28"/>
          <w:szCs w:val="28"/>
          <w:rtl w:val="true"/>
          <w:lang w:bidi="fa-IR"/>
        </w:rPr>
        <w:t>مقام دیگر بعد از صبر، مقام شکر است، گفتیم که دومین مرتبه اى است که مولى به مقام شکر اشاره مى کنند، در مرتبه اول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یُمسى و همّه الشکر و یُصبحُ و همّه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دائم در ذکر و شکرند، صبح که مى کنند همّشان ذکر است تا خداوند درهاى رحمت را بروى آنها بگشاید و شام که مى کنند از نعمتهاى الهى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نیز اشاره به شکر در آسایش و راحتى مى کنند، در مقابل صبر در ناراحتى، شکر بابى است که خداوند از آن باب نعمت را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نَفَسى از نفسهاى تو شکرى لازم است، براى تو و بلکه هزار شکر یا بیشتر است، کمترین حد شکر این است که نعمت را از طرف خدا دیده و علتى را که مورد علاقه قلب و جالب توجه باشد براى نعمت نتراشد و تنها علت و سبب نعمت را خدا دانسته و به آنچه او عطا مى کند، راضى باشد و به وسیله نعمت هاى او معصیت و مخالفت اوامر و نواهى او نکند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باشد دفع علتهاى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دارد شاکر از سوداى دل</w:t>
      </w:r>
    </w:p>
    <w:p>
      <w:pPr>
        <w:pStyle w:val="BookText"/>
        <w:rPr/>
      </w:pPr>
      <w:r>
        <w:rPr>
          <w:rFonts w:ascii="IRNazanin" w:hAnsi="IRNazanin" w:eastAsia="IRNazanin"/>
          <w:color w:val="111111"/>
          <w:sz w:val="28"/>
          <w:sz w:val="28"/>
          <w:szCs w:val="28"/>
          <w:rtl w:val="true"/>
          <w:lang w:bidi="fa-IR"/>
        </w:rPr>
        <w:t xml:space="preserve">شکر، جان نعمت و نعمت چو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شکر آرد تو را تا کوى دوست</w:t>
      </w:r>
    </w:p>
    <w:p>
      <w:pPr>
        <w:pStyle w:val="BookText"/>
        <w:rPr/>
      </w:pPr>
      <w:r>
        <w:rPr>
          <w:rFonts w:ascii="IRNazanin" w:hAnsi="IRNazanin" w:eastAsia="IRNazanin"/>
          <w:color w:val="111111"/>
          <w:sz w:val="28"/>
          <w:sz w:val="28"/>
          <w:szCs w:val="28"/>
          <w:rtl w:val="true"/>
          <w:lang w:bidi="fa-IR"/>
        </w:rPr>
        <w:t xml:space="preserve">نعمت آرد غفلت و شکر 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نعمت کن به دام شکر شاه</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گفتند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گذشت که نابینا، زمین گیر و گرفتار مرض برص شده و گوشتهاى بدنش از هم متلاشى شده بود ولى او پیوسته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الَّذى عافانى مِمّا اِبْتَلى به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حمد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سزاست که مرا از آنچه بسیارى از مردم را به آن مبتلا گردانیده است، سلامت و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عاجز چه بلائى است که خداوند آن را از تو باز داشته است و از آن در سلامت هستى که دیگران گرفتار آن مى باشند، و شکر آن را مى نمائى؟ مرد عاجز و کور عرض کرد من بهتر هستم از کسانى که خداوند آن معرفت و ایمان و شناسائى خودش را که در دل من گذاشته است در قلبشان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جلو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عاجز دست خود را پیش آورد،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عالم او را شفا داد که در همان وقت سالم و زیبا گشت به طورى که از تمام مردم از نظر جسمى و صورت بهتر شد و از آن به بعد همراه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از شاگردان مخصوص آن حضرت گشت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آرى نه فقط براى نعمتها باید شکرگزار بود، بلکه براى مصیبت و بلا نیز باید شکرگزار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نزد یکى از بزرگان رفته و حال وى را پرسیده بود،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هنوز روى مریضى و فقر را ندیده ام، در حالى که وقتى این را گفته بود، چند سال بود زمین گیر شده بود و خانه او در گرو مردم بود، هم مریض و هم فقیر بود ولى</w:t>
      </w:r>
    </w:p>
    <w:p>
      <w:pPr>
        <w:pStyle w:val="BookText"/>
        <w:rPr/>
      </w:pPr>
      <w:r>
        <w:rPr>
          <w:rFonts w:ascii="IRNazanin" w:hAnsi="IRNazanin" w:eastAsia="IRNazanin"/>
          <w:color w:val="111111"/>
          <w:sz w:val="28"/>
          <w:sz w:val="28"/>
          <w:szCs w:val="28"/>
          <w:rtl w:val="true"/>
          <w:lang w:bidi="fa-IR"/>
        </w:rPr>
        <w:t>باز، ناشکرى نمى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کیمیاى سعادت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بلائى پنج گونه شکر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مصیبت اگر در امر دنیوى و بدن باشد، شکر لازم دارد، زیرا مصیبت در دین و دچار شدن به کفر و شرک بسیار بزرگ است و به خاطر این است که در دعاى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مُصیبَتَنا فى دیننا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مصیبت و ابتلاء ما را در دین ما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هیچ بیمارى و بلائى نیست مگر آنکه بالاتر از آن متصور و موجود است باید شکر کرد که بدتر از این نیست، هر کس مستحق هزار تازیانه باشد و صد تازیانه خورد جاى شکر دارد، یکى از بزرگان ظرف خاکستر بر سر او ریختند،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شکر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شکر مى کنى گفت، کسى که توقع داشت آتش بر سر او ریزند وقتى خاکستر ریختند جاى شکر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عقوبت اگر در دنیا به انسان رسد، جاى شکر دارد که عقوبت اخروى بسیار سخت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را که در دنیا عقوبت کردند در آخرت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بلاکفاره گناه است و دیگر جائى براى عقاب نمى گذارد، اگر طبیب داروى تلخ به تو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رگ تو را بزند و خون گیرد، رنج این، به رنج بیمارى سخت مى ارزد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وقتى مصیبت و بلائى که در لوح محفوظ نوشته شده و مقدّر بوده به انسان مى رسد، باید شکر کند که این بلا از سرش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مصیبت دنیا ثواب آخرت دارد، و جاى شکر است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ثواب بردن چنانکه در اخبار آمده است و دیگر مصیبت موجب عدم الفت و انس با دنیا مى شود و راحت تر زندگى مى کند و راحت تر مى رود</w:t>
      </w:r>
      <w:r>
        <w:rPr>
          <w:rFonts w:eastAsia="IRNazanin" w:cs="IRNazanin"/>
          <w:color w:val="111111"/>
          <w:sz w:val="28"/>
          <w:szCs w:val="28"/>
          <w:rtl w:val="true"/>
          <w:lang w:bidi="fa-IR"/>
        </w:rPr>
        <w:t>.</w:t>
      </w:r>
      <w:r>
        <w:rPr>
          <w:rStyle w:val="FootnoteAnchor"/>
          <w:rtl w:val="true"/>
        </w:rPr>
        <w:footnoteReference w:id="1049"/>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برادرم شاکر باش که قضاء الهى حتمى است، اگر شکایت کنى اجر خود</w:t>
      </w:r>
      <w:bookmarkStart w:id="410" w:name="pg16193_176472"/>
    </w:p>
    <w:p>
      <w:pPr>
        <w:pStyle w:val="BookText"/>
        <w:rPr/>
      </w:pPr>
      <w:bookmarkEnd w:id="410"/>
      <w:r>
        <w:rPr>
          <w:rFonts w:ascii="IRNazanin" w:hAnsi="IRNazanin" w:eastAsia="IRNazanin"/>
          <w:color w:val="111111"/>
          <w:sz w:val="28"/>
          <w:sz w:val="28"/>
          <w:szCs w:val="28"/>
          <w:rtl w:val="true"/>
          <w:lang w:bidi="fa-IR"/>
        </w:rPr>
        <w:t>برى، پس شکرگزار، تا ثواب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داشت که از دستش برفت، از غم او رنجور شد، دو فرشته به صورت دو خصم پیش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پیغمبر خدا، من در زمین کشت کردم و مزرعه اى شد این مرد زیر پا تباه کرده، 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کشت کرده و چون راه نبود بناچار از روى آن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کشت کردى، مگر نمى دانستى مردم روى آن مى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دانستى آدمیان بر راه مرگ نشسته اند، چرا به مرگ پسر خود ماتم گرفته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خود را در جلو راه مرگ گذاشته اى، نه تو که همه انسانها چنین مى کنند پس اگر با مرگ از دست تو رفت غضه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و استغفار کرد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حاتم 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روز قیامت به وسیله چهار کس بر چهار گروه حجت تمام کند،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توانگران،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به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درویشان و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بلا</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مثل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بود و اگر عذر در صفحه قیامت آوریم، که نمى توانستیم، خداوند مى گوید چرا ایوب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11" w:name="__RefHeading___Toc2926426_1280447820"/>
      <w:bookmarkStart w:id="412" w:name="_Toc148"/>
      <w:bookmarkEnd w:id="411"/>
      <w:r>
        <w:rPr>
          <w:rtl w:val="true"/>
        </w:rPr>
        <w:t>حقیقت شکر</w:t>
      </w:r>
      <w:bookmarkEnd w:id="412"/>
    </w:p>
    <w:p>
      <w:pPr>
        <w:pStyle w:val="BookText"/>
        <w:rPr/>
      </w:pPr>
      <w:r>
        <w:rPr>
          <w:rFonts w:ascii="IRNazanin" w:hAnsi="IRNazanin" w:eastAsia="IRNazanin"/>
          <w:color w:val="111111"/>
          <w:sz w:val="28"/>
          <w:sz w:val="28"/>
          <w:szCs w:val="28"/>
          <w:rtl w:val="true"/>
          <w:lang w:bidi="fa-IR"/>
        </w:rPr>
        <w:t>همه مقامات دین متکى بر سه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حال و عمل، علم مایه حال و حال موجب عمل است علم همان شکر و شناخت نعمت است از خداوند و این که اسباب و وسائل واسطه اى بیش نیست حال، شادى دل است به آن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به کار واداشتن آن نعمت است در آنچه مقصود خداوند است، و آن عمل هم به دل هم به زبان و هم به بدن تعلق 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آدم را به دست قدرت خود آفریدى و با وى</w:t>
      </w:r>
      <w:bookmarkStart w:id="413" w:name="pg16193_176473"/>
    </w:p>
    <w:p>
      <w:pPr>
        <w:pStyle w:val="BookText"/>
        <w:rPr/>
      </w:pPr>
      <w:bookmarkEnd w:id="413"/>
      <w:r>
        <w:rPr>
          <w:rFonts w:ascii="IRNazanin" w:hAnsi="IRNazanin" w:eastAsia="IRNazanin"/>
          <w:color w:val="111111"/>
          <w:sz w:val="28"/>
          <w:sz w:val="28"/>
          <w:szCs w:val="28"/>
          <w:rtl w:val="true"/>
          <w:lang w:bidi="fa-IR"/>
        </w:rPr>
        <w:t>چنین و چنان کردى شکر تو چگونه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بدانست که آن از جهت من است و دانستن وى شکر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شکر به دل آن است که همه خلق را خیر خواهد و در نعمت بر هیچ کس حسد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زبان آن است که با زبان شکر او گوید و الحمدلله زیاد بر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تن آن است که هر نعمتى را در جاى خود مصرف کند، خواه آن نعمت اعضاء و جوارح باشد خواه غیر آن</w:t>
      </w:r>
      <w:r>
        <w:rPr>
          <w:rFonts w:eastAsia="IRNazanin" w:cs="IRNazanin"/>
          <w:color w:val="111111"/>
          <w:sz w:val="28"/>
          <w:szCs w:val="28"/>
          <w:rtl w:val="true"/>
          <w:lang w:bidi="fa-IR"/>
        </w:rPr>
        <w:t>.</w:t>
      </w:r>
      <w:r>
        <w:rPr>
          <w:rStyle w:val="FootnoteAnchor"/>
          <w:rtl w:val="true"/>
        </w:rPr>
        <w:footnoteReference w:id="1052"/>
      </w:r>
    </w:p>
    <w:p>
      <w:pPr>
        <w:pStyle w:val="Heading3"/>
        <w:numPr>
          <w:ilvl w:val="2"/>
          <w:numId w:val="1"/>
        </w:numPr>
        <w:rPr/>
      </w:pPr>
      <w:bookmarkStart w:id="414" w:name="__RefHeading___Toc2926428_1280447820"/>
      <w:bookmarkStart w:id="415" w:name="_Toc149"/>
      <w:bookmarkEnd w:id="414"/>
      <w:r>
        <w:rPr>
          <w:rtl w:val="true"/>
        </w:rPr>
        <w:t>علت عدم شکرگزارى مردم</w:t>
      </w:r>
      <w:bookmarkEnd w:id="415"/>
    </w:p>
    <w:p>
      <w:pPr>
        <w:pStyle w:val="BookText"/>
        <w:rPr/>
      </w:pPr>
      <w:r>
        <w:rPr>
          <w:rFonts w:ascii="IRNazanin" w:hAnsi="IRNazanin" w:eastAsia="IRNazanin"/>
          <w:color w:val="111111"/>
          <w:sz w:val="28"/>
          <w:sz w:val="28"/>
          <w:szCs w:val="28"/>
          <w:rtl w:val="true"/>
          <w:lang w:bidi="fa-IR"/>
        </w:rPr>
        <w:t>علماى اخلاق دو سبب ذکر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جهل دارند یا به اصل نعمت و بعضى چیزها را نعمت ندانند و یا فکر مى کنند، شکر فقط با زبان است و گمان مى کنند اگر مثلا شکر صحت و سلامتى اعضاء و جوارح خود را کردند کفایت مى کند و مى توانند دیگر هر استفاده اى که بخواهند از آنها ببرند، گرچه مورد رضایت مُنعم و خداوند یگانه نباشد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غفلت از نعمت دارد، هر نعمت عمومى را گرچه مى داند نعمت است، ولى نعمت نمى شمارد و غافل است و حق آن را بجا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نَفَسى که مُمِّد حیات است و مُفرّح ذات بى توجه است، مگر اینکه در دود و دَم گرفتار شود آن وقت قدر آن داند، تا عضوى از او درد نکند قدر آن عضو نداند و این همچون بنده اى مى ماند که تا وى را نزنند، قدر نعمت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حیات را نمى داند، مگر اینکه به قبرستان رود و ببیند که مردگان در آرزوى یک روز عمرند، تا تقصیرهاى خود را با آن جبران کنند، آنها در حسرت روزى و او در مَسرّت روزها است و قدر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در نزد بزرگى، از فقر و تهیدستى گله مى کرد، 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چشم نداشته باشى و ده هزار درهم داشته باشى؟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عقل نداشته باشى و آن مقدار داشته باشى،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گوش و دست و پاى نداشته باشى، و آن مقدار داشته باشى گفت نه، گفت پس خدا در نزد تو پنجاه هزار درهم جنس و کالا گذاشته چرا گله مى کنى؟</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ابن سماک بر یکى از خلفا وارد شد، در حالى که در دست آن خلیفه ظرف آبى بود که مى آشامید، به سماک گفت، مرا موعظه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همه اموال خود را باید مى دادى تا این آب را بخورى وگرنه عطشان مى ماندى این کار را مى کردى؟ گفت بله، گفت اگر تمام سلطنت و پادشاهى خود را باید مى دادى، آیا ترک سلطنت مى کردى؟ گفت بله، گفت پس خوشحال به پادشاهى نباش که مساوى با آشامیدن مقدار کمى آب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از این روشن مى شود که نعمت آشامیدن آب در موقع عظش، از پادشاهى تمامى زمین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یکى از حافظان و قاریان قرآن دچار فقر شد و کار بر او مشکل شد، در خواب دید، کسى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دارى، سوره انعام را از ذهنت پاک کنیم و فراموشت گردانیم و هزار دینار در عوض آن به تو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 نه همینگونه سوره هائى را شماره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قیمت صد هزار دینار است و تو شکایت مى کنى؟ صبح کرد در حالى که معلوماتش به خاطر ناشکرى از او گرفته شده بود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اى که در آخر تذکر آن لازم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کنید در زندگى شکرگزار</w:t>
      </w:r>
      <w:bookmarkStart w:id="416" w:name="pg16193_176475"/>
    </w:p>
    <w:p>
      <w:pPr>
        <w:pStyle w:val="BookText"/>
        <w:rPr/>
      </w:pPr>
      <w:bookmarkEnd w:id="416"/>
      <w:r>
        <w:rPr>
          <w:rFonts w:ascii="IRNazanin" w:hAnsi="IRNazanin" w:eastAsia="IRNazanin"/>
          <w:color w:val="111111"/>
          <w:sz w:val="28"/>
          <w:sz w:val="28"/>
          <w:szCs w:val="28"/>
          <w:rtl w:val="true"/>
          <w:lang w:bidi="fa-IR"/>
        </w:rPr>
        <w:t>مردم باشید، تا شکرگزار خدا شوید، اگر کسى به شما خدمتى کرد قدر نعمت او را بجا آورید، تا خداوند نیز نعمتش بر شما افزون کند</w:t>
      </w:r>
      <w:r>
        <w:rPr>
          <w:rFonts w:eastAsia="IRNazanin" w:cs="IRNazanin"/>
          <w:color w:val="111111"/>
          <w:sz w:val="28"/>
          <w:szCs w:val="28"/>
          <w:rtl w:val="true"/>
          <w:lang w:bidi="fa-IR"/>
        </w:rPr>
        <w:t>.</w:t>
      </w:r>
    </w:p>
    <w:p>
      <w:pPr>
        <w:pStyle w:val="Heading3"/>
        <w:numPr>
          <w:ilvl w:val="2"/>
          <w:numId w:val="1"/>
        </w:numPr>
        <w:rPr/>
      </w:pPr>
      <w:bookmarkStart w:id="417" w:name="__RefHeading___Toc2926430_1280447820"/>
      <w:bookmarkStart w:id="418" w:name="_Toc150"/>
      <w:bookmarkEnd w:id="417"/>
      <w:r>
        <w:rPr>
          <w:rtl w:val="true"/>
        </w:rPr>
        <w:t>کیفر کفران نعمت</w:t>
      </w:r>
      <w:bookmarkEnd w:id="418"/>
    </w:p>
    <w:p>
      <w:pPr>
        <w:pStyle w:val="BookText"/>
        <w:rPr/>
      </w:pPr>
      <w:r>
        <w:rPr>
          <w:rFonts w:ascii="IRNazanin" w:hAnsi="IRNazanin" w:eastAsia="IRNazanin"/>
          <w:color w:val="111111"/>
          <w:sz w:val="28"/>
          <w:sz w:val="28"/>
          <w:szCs w:val="28"/>
          <w:rtl w:val="true"/>
          <w:lang w:bidi="fa-IR"/>
        </w:rPr>
        <w:t xml:space="preserve">در کوفه مرد صرّافى بود، که ثروت و مال فراوانى داشت، یکى از ملازمین امیران کوفه با او آشنائى و دوستى داشت وقتى که مختار کشته شد و مصعب بن زبیر روى کار آمد، وى خود را در خطر دید، و به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 هم روى دوستى و آشنائى که با او داشت، وى را پناه داد و مدت دو سال از او و عائله اش پذیرائى کرد، و مخفیانه او را در خانه خویش نگاه داشت و مخارج او و عائله اش را مى داد، او هم از وضع خانه و پولهاى صراف کاملا آگاه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حجاج بن یوسف ثقفى روى کار آمد، او از مخفیگاه خود درآمد و از مأمورین و مقرّبین حجاج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را از ثروتمندان کوفه که دوست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سراغ ندارى؟</w:t>
      </w:r>
    </w:p>
    <w:p>
      <w:pPr>
        <w:pStyle w:val="BookText"/>
        <w:rPr/>
      </w:pPr>
      <w:r>
        <w:rPr>
          <w:rFonts w:ascii="IRNazanin" w:hAnsi="IRNazanin" w:eastAsia="IRNazanin"/>
          <w:color w:val="111111"/>
          <w:sz w:val="28"/>
          <w:sz w:val="28"/>
          <w:szCs w:val="28"/>
          <w:rtl w:val="true"/>
          <w:lang w:bidi="fa-IR"/>
        </w:rPr>
        <w:t>او هم به حکم نمک شناسى و قدردانى از زحمات 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فوراً مرد صراف را معرفى کرد و اضافه کرد که مبلغ هشت هزار دینار هم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 حجاج هم بلافاصله او را احضار کرد و دستور داد صراف را تحت شکنجه قرار دهند، و آن مبلغ گزاف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خواستند صراف را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حجاج ببرید که با او کارى دارم، مأمورین به گمان اینکه مى خواهد پولها را بدهد وى را رها کرده نزد حجاج بردند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پولها را بده و آزاد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با مصعب آشنائى نداشته ام و پول از او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حتماً پول نزد تو هست، چون مأمور من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مأمورى شما دروغ گفته است و تنها گناه من این بوده که در وقتى که جان او در خطر بود، من مدت دو سال او را در خانه خود مخفى نگاه داشتم و تمام مخارج او و همسرش را پرداخته ام حجاج همسر و فرزندان مأمور را احضار کرد، آنان هم همان طورى که صراف گفته بود گواهى دادند و گفتار او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اطمینان پیدا کرد که صراف درست مى گوید و مأمور کفران نعمت کرده است، از این رو دستور داد صراف را آزاد کنید و به جرم بىوجدانى و خیانت مأمور را هزار چوب زنید و ریسمانى به گردن او بیندازید و او را در کوفه بگردانید و اعلام کنید، این است کیفر کسى که کفران نعمت کند، دستورات او عملى شد و مأمور به کیفر رسید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او را دولت و نعمت شود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منعمش را شکر بسیار</w:t>
      </w:r>
    </w:p>
    <w:p>
      <w:pPr>
        <w:pStyle w:val="BookText"/>
        <w:rPr/>
      </w:pPr>
      <w:r>
        <w:rPr>
          <w:rFonts w:ascii="IRNazanin" w:hAnsi="IRNazanin" w:eastAsia="IRNazanin"/>
          <w:color w:val="111111"/>
          <w:sz w:val="28"/>
          <w:sz w:val="28"/>
          <w:szCs w:val="28"/>
          <w:rtl w:val="true"/>
          <w:lang w:bidi="fa-IR"/>
        </w:rPr>
        <w:t xml:space="preserve">نگردد غره دولت چو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منعم به نعمت گشته غافل</w:t>
      </w:r>
    </w:p>
    <w:p>
      <w:pPr>
        <w:pStyle w:val="BookText"/>
        <w:rPr/>
      </w:pPr>
      <w:r>
        <w:rPr>
          <w:rFonts w:ascii="IRNazanin" w:hAnsi="IRNazanin" w:eastAsia="IRNazanin"/>
          <w:color w:val="111111"/>
          <w:sz w:val="28"/>
          <w:sz w:val="28"/>
          <w:szCs w:val="28"/>
          <w:rtl w:val="true"/>
          <w:lang w:bidi="fa-IR"/>
        </w:rPr>
        <w:t xml:space="preserve">مبند اى جان اگر منعم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به قفل ناسپاسى</w:t>
      </w:r>
    </w:p>
    <w:p>
      <w:pPr>
        <w:pStyle w:val="BookText"/>
        <w:rPr/>
      </w:pPr>
      <w:r>
        <w:rPr>
          <w:rFonts w:ascii="IRNazanin" w:hAnsi="IRNazanin" w:eastAsia="IRNazanin"/>
          <w:color w:val="111111"/>
          <w:sz w:val="28"/>
          <w:sz w:val="28"/>
          <w:szCs w:val="28"/>
          <w:rtl w:val="true"/>
          <w:lang w:bidi="fa-IR"/>
        </w:rPr>
        <w:t xml:space="preserve">فراوان گو سپاس ایزدى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ایزد خواه فیض سرمدى را</w:t>
      </w:r>
    </w:p>
    <w:p>
      <w:pPr>
        <w:pStyle w:val="BookText"/>
        <w:rPr/>
      </w:pPr>
      <w:r>
        <w:rPr>
          <w:rFonts w:ascii="IRNazanin" w:hAnsi="IRNazanin" w:eastAsia="IRNazanin"/>
          <w:color w:val="111111"/>
          <w:sz w:val="28"/>
          <w:sz w:val="28"/>
          <w:szCs w:val="28"/>
          <w:rtl w:val="true"/>
          <w:lang w:bidi="fa-IR"/>
        </w:rPr>
        <w:t xml:space="preserve">چو گوئى شکر بر نعمت 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لطف بر رویت گشایند</w:t>
      </w:r>
    </w:p>
    <w:p>
      <w:pPr>
        <w:pStyle w:val="BookText"/>
        <w:rPr/>
      </w:pPr>
      <w:r>
        <w:rPr>
          <w:rFonts w:ascii="IRNazanin" w:hAnsi="IRNazanin" w:eastAsia="IRNazanin"/>
          <w:color w:val="111111"/>
          <w:sz w:val="28"/>
          <w:sz w:val="28"/>
          <w:szCs w:val="28"/>
          <w:rtl w:val="true"/>
          <w:lang w:bidi="fa-IR"/>
        </w:rPr>
        <w:t xml:space="preserve">سپاس و شکر آن شه گو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درویش یابد پادشاهى</w:t>
      </w:r>
    </w:p>
    <w:p>
      <w:pPr>
        <w:pStyle w:val="BookText"/>
        <w:rPr/>
      </w:pPr>
      <w:r>
        <w:rPr>
          <w:rFonts w:ascii="IRNazanin" w:hAnsi="IRNazanin" w:eastAsia="IRNazanin"/>
          <w:color w:val="111111"/>
          <w:sz w:val="28"/>
          <w:sz w:val="28"/>
          <w:szCs w:val="28"/>
          <w:rtl w:val="true"/>
          <w:lang w:bidi="fa-IR"/>
        </w:rPr>
        <w:t xml:space="preserve">به هر عضوى سپاسى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زبان این در توان سفت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هر موئى ار گوئى 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اندر سپاسش بینوائى</w:t>
      </w:r>
      <w:bookmarkStart w:id="419" w:name="pg16193_176478"/>
    </w:p>
    <w:p>
      <w:pPr>
        <w:pStyle w:val="Heading2"/>
        <w:numPr>
          <w:ilvl w:val="1"/>
          <w:numId w:val="1"/>
        </w:numPr>
        <w:rPr/>
      </w:pPr>
      <w:bookmarkStart w:id="420" w:name="__RefHeading___Toc2926432_1280447820"/>
      <w:bookmarkStart w:id="421" w:name="_Toc151"/>
      <w:bookmarkEnd w:id="419"/>
      <w:bookmarkEnd w:id="420"/>
      <w:r>
        <w:rPr/>
        <w:t>90</w:t>
      </w:r>
      <w:r>
        <w:rPr>
          <w:rtl w:val="true"/>
        </w:rPr>
        <w:t>ـ به خاطر دشمنى ظلم نمى کند</w:t>
      </w:r>
      <w:bookmarkEnd w:id="421"/>
    </w:p>
    <w:p>
      <w:pPr>
        <w:pStyle w:val="Heading2"/>
        <w:numPr>
          <w:ilvl w:val="1"/>
          <w:numId w:val="1"/>
        </w:numPr>
        <w:rPr/>
      </w:pPr>
      <w:bookmarkStart w:id="422" w:name="__RefHeading___Toc2926434_1280447820"/>
      <w:bookmarkStart w:id="423" w:name="_Toc152"/>
      <w:bookmarkEnd w:id="422"/>
      <w:r>
        <w:rPr/>
        <w:t>91</w:t>
      </w:r>
      <w:r>
        <w:rPr>
          <w:rtl w:val="true"/>
        </w:rPr>
        <w:t>ـ به خاطر دوستى مرتکب گناه نمى شود</w:t>
      </w:r>
      <w:bookmarkEnd w:id="423"/>
    </w:p>
    <w:p>
      <w:pPr>
        <w:pStyle w:val="Heading3"/>
        <w:numPr>
          <w:ilvl w:val="2"/>
          <w:numId w:val="1"/>
        </w:numPr>
        <w:rPr/>
      </w:pPr>
      <w:bookmarkStart w:id="424" w:name="__RefHeading___Toc2926436_1280447820"/>
      <w:bookmarkStart w:id="425" w:name="_Toc153"/>
      <w:bookmarkEnd w:id="424"/>
      <w:r>
        <w:rPr>
          <w:rtl w:val="true"/>
        </w:rPr>
        <w:t>اشاره</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یحیفُ عَلى مَنْ یُبْغِض و لاَیَأثِمُ فیمن یُحِبّ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بر کسى که با او دشمنى دارد ظلم روا نمى دارد و بخاطر کسى که دوستش دارد گناه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در این دو فراز اشاره به دو مطلب مهم مى کنند، یکى اینکه پرهیزگار اگر به واسطه معیارهاى انسانى اسلامى با کسى عداوت و دشمنى پیدا کرد، ظلمى بر او روا نمى دارد، با اینکه زمینه و انگیزه ظلم که بُغْض و عداوت است موجود است و دیگر این که اگر برحسب همان معیارها با کسى دوستى ورزید به خاطر دوستى مرتکب گناه نمى شود، براى رضا و خشنودى او پا روى اصول اعتقادى خود نمى گذارد، معمولا اگر انسان با کسى دشمن شد، شیطان وسوسه مى کند که به او ضربه اى زند، و توجیهاتى نیز در جلو پاى او مى گذارد، که چنین و چنان کن، او بود که به تو اهانت کرد، او بود که حق تو را پایمال کرد، او بود آبروى تو را بُرد، او بود ستم به تو روا داشت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خودش نتواند در برابر او بایستد، نفس مى گوید دوستان دیگر خود</w:t>
      </w:r>
    </w:p>
    <w:p>
      <w:pPr>
        <w:pStyle w:val="BookText"/>
        <w:rPr/>
      </w:pPr>
      <w:r>
        <w:rPr>
          <w:rFonts w:ascii="IRNazanin" w:hAnsi="IRNazanin" w:eastAsia="IRNazanin"/>
          <w:color w:val="111111"/>
          <w:sz w:val="28"/>
          <w:sz w:val="28"/>
          <w:szCs w:val="28"/>
          <w:rtl w:val="true"/>
          <w:lang w:bidi="fa-IR"/>
        </w:rPr>
        <w:t>را ببین و وادارشان کن او را تنبیه کنند و گاهى مى گوید، ادب کنند یعنى وجهه اخلاقى به مسئله مى دهد، در حالى که عمل خود و دوستانش ضد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وقتى انسان دوستى پیدا کرد، دلش مى خواهد هر چه او مى گوید، انجام دهد و این در عشقهاى مجازى بین دو جنس مخالف بیشتر است، خدا نکند پسرى عاشق دخترى نااهل یا برعکس دختر عاشق پسرى نااهل شود، که چه بسا این عشق و محبت کاذب انسان را کور و کر مى کند و حتى پا روى اعتقادات و اصول مسلم و پذیرفته شده عقلى و نقلى مى گذارد، و دست به گناه آلوده مى کند و محدودیتهاى مرزهاى الهى را مى شکند، چه بسا پسر جوان به خاطر محبوبش بى نماز و بى اعتقاد مى شود و فکر مى کند اگر در برابر این دوست معشوقش نماز خواند و ظواهر دین را رعایت کند، اُمّل و غیر مترقى است و چه بسا دختر بواسطه این که پسرى را دوست مى دارد و او نااهل است و خانواده اش بى حجاب است، دست از حجاب خود مى کشد و حریم عفّت را مى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در این دو فراز مرز حبّ و بغض را مشخص مى کنند، که نباید از محدوده شرعى خارج شود مثل بعضى قضات و یا اُمراء جور مباش، که وقتى بغضى کس را به دل گرفتند، در صدد ظلم به او هستند و نه مثل کسى باش که به خاطر دوست داشتن کسى، اگر خلاف کرد، حکم شرعى او را نگوید به خاطر حُبّ مُفرط به همسرش، دلش نمى آید، بگوید چادر نازک و جوراب نازک مپوش چون رنجیده خاطر مى شود بدین ترتیب خدا را مى رنجاند، تا همسرش رنجیده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گفته اند محبت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مثل محبت اولاد، ارادى مثل محبت دوستان و یاران، شَهَوىّ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شهوت و میل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محبت همسران، نفعى مثل محبت انعام کنندگان و اِلهى مثل محبت اهل خیر</w:t>
      </w:r>
      <w:r>
        <w:rPr>
          <w:rFonts w:eastAsia="IRNazanin" w:cs="IRNazanin"/>
          <w:color w:val="111111"/>
          <w:sz w:val="28"/>
          <w:szCs w:val="28"/>
          <w:rtl w:val="true"/>
          <w:lang w:bidi="fa-IR"/>
        </w:rPr>
        <w:t>.</w:t>
      </w:r>
      <w:r>
        <w:rPr>
          <w:rStyle w:val="FootnoteAnchor"/>
          <w:rtl w:val="true"/>
        </w:rPr>
        <w:footnoteReference w:id="105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 واقعى به خاطر هیچکدام از این محبتها و دوستیها مرز و حدود را</w:t>
      </w:r>
    </w:p>
    <w:p>
      <w:pPr>
        <w:pStyle w:val="BookText"/>
        <w:rPr/>
      </w:pPr>
      <w:r>
        <w:rPr>
          <w:rFonts w:ascii="IRNazanin" w:hAnsi="IRNazanin" w:eastAsia="IRNazanin"/>
          <w:color w:val="111111"/>
          <w:sz w:val="28"/>
          <w:sz w:val="28"/>
          <w:szCs w:val="28"/>
          <w:rtl w:val="true"/>
          <w:lang w:bidi="fa-IR"/>
        </w:rPr>
        <w:t>نمى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دوستى، خلاف مکن، حق را ناحق مکن، ستم به دیگرى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بغض دو نیرو در روان آدمى است، که یکى جذب و دیگرى دفع مى کند، در صورتى این دو نیرو خوب عمل مى کنند که برآیند حاصل از اینها تحقق منوّیات الهى باشد، حبّ و بغض نباید انگیزه اى براى تجاوز و شکستن حدود باشد، بلکه باید وسیله اى براى سرعت دادن به حرکت معنوى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بغض دیگرى ظلم به او مکن، که 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البَغْىُ سائَقٌ الى 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تجاوز انسان را به هلاکت مى برد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بغى شوم است گِرد بَغْى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بیخ حیات را بکند</w:t>
      </w:r>
    </w:p>
    <w:p>
      <w:pPr>
        <w:pStyle w:val="BookText"/>
        <w:rPr/>
      </w:pPr>
      <w:r>
        <w:rPr>
          <w:rFonts w:ascii="IRNazanin" w:hAnsi="IRNazanin" w:eastAsia="IRNazanin"/>
          <w:color w:val="111111"/>
          <w:sz w:val="28"/>
          <w:sz w:val="28"/>
          <w:szCs w:val="28"/>
          <w:rtl w:val="true"/>
          <w:lang w:bidi="fa-IR"/>
        </w:rPr>
        <w:t xml:space="preserve">مرد را از از صَفِ بقا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اندر کف فنا فکند</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فکر مکن اگر به او ظلم کردى هنرى کرده اى و پیروزى و افتخارى نصیب خود کرده اى،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ظَفَر مع البغى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ظلم، پیروزى حاصل نمى شود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هر که از راه بغى چیزى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از راه او عنان بر تافت</w:t>
      </w:r>
    </w:p>
    <w:p>
      <w:pPr>
        <w:pStyle w:val="BookText"/>
        <w:rPr/>
      </w:pPr>
      <w:r>
        <w:rPr>
          <w:rFonts w:ascii="IRNazanin" w:hAnsi="IRNazanin" w:eastAsia="IRNazanin"/>
          <w:color w:val="111111"/>
          <w:sz w:val="28"/>
          <w:sz w:val="28"/>
          <w:szCs w:val="28"/>
          <w:rtl w:val="true"/>
          <w:lang w:bidi="fa-IR"/>
        </w:rPr>
        <w:t xml:space="preserve">ور ظفر یافت منفعت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است آن ظفر که نیافت</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مرحوم الهى،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 على من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بد خواهى گرش خاطر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بر جفایش در کمین است</w:t>
      </w:r>
    </w:p>
    <w:p>
      <w:pPr>
        <w:pStyle w:val="BookText"/>
        <w:rPr/>
      </w:pPr>
      <w:r>
        <w:rPr>
          <w:rFonts w:ascii="IRNazanin" w:hAnsi="IRNazanin" w:eastAsia="IRNazanin"/>
          <w:color w:val="111111"/>
          <w:sz w:val="28"/>
          <w:sz w:val="28"/>
          <w:szCs w:val="28"/>
          <w:rtl w:val="true"/>
          <w:lang w:bidi="fa-IR"/>
        </w:rPr>
        <w:t xml:space="preserve">به دشمن هم نخواهد جور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 راست زیب دانش و داد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درى غیر از نکوکارى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دوست یا دشمن گشاید</w:t>
      </w:r>
      <w:bookmarkStart w:id="426" w:name="pg16193_176481"/>
    </w:p>
    <w:p>
      <w:pPr>
        <w:pStyle w:val="BookText"/>
        <w:rPr/>
      </w:pPr>
      <w:bookmarkEnd w:id="426"/>
      <w:r>
        <w:rPr>
          <w:rFonts w:ascii="IRNazanin" w:hAnsi="IRNazanin" w:eastAsia="IRNazanin"/>
          <w:color w:val="111111"/>
          <w:sz w:val="28"/>
          <w:sz w:val="28"/>
          <w:szCs w:val="28"/>
          <w:rtl w:val="true"/>
          <w:lang w:bidi="fa-IR"/>
        </w:rPr>
        <w:t xml:space="preserve">ستمگر شمع جان خود 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خویشتن را تیره سازد</w:t>
      </w:r>
    </w:p>
    <w:p>
      <w:pPr>
        <w:pStyle w:val="BookText"/>
        <w:rPr/>
      </w:pPr>
      <w:r>
        <w:rPr>
          <w:rFonts w:ascii="IRNazanin" w:hAnsi="IRNazanin" w:eastAsia="IRNazanin"/>
          <w:color w:val="111111"/>
          <w:sz w:val="28"/>
          <w:sz w:val="28"/>
          <w:szCs w:val="28"/>
          <w:rtl w:val="true"/>
          <w:lang w:bidi="fa-IR"/>
        </w:rPr>
        <w:t xml:space="preserve">ستمگر بر هلاک خود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خود نخواهد هر که داناست</w:t>
      </w:r>
    </w:p>
    <w:p>
      <w:pPr>
        <w:pStyle w:val="BookText"/>
        <w:rPr/>
      </w:pPr>
      <w:r>
        <w:rPr>
          <w:rFonts w:ascii="IRNazanin" w:hAnsi="IRNazanin" w:eastAsia="IRNazanin"/>
          <w:color w:val="111111"/>
          <w:sz w:val="28"/>
          <w:sz w:val="28"/>
          <w:szCs w:val="28"/>
          <w:rtl w:val="true"/>
          <w:lang w:bidi="fa-IR"/>
        </w:rPr>
        <w:t xml:space="preserve">ستمگر خوار سازد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زار سازد خسته تن را</w:t>
      </w:r>
    </w:p>
    <w:p>
      <w:pPr>
        <w:pStyle w:val="BookText"/>
        <w:rPr/>
      </w:pPr>
      <w:r>
        <w:rPr>
          <w:rFonts w:ascii="IRNazanin" w:hAnsi="IRNazanin" w:eastAsia="IRNazanin"/>
          <w:color w:val="111111"/>
          <w:sz w:val="28"/>
          <w:sz w:val="28"/>
          <w:szCs w:val="28"/>
          <w:rtl w:val="true"/>
          <w:lang w:bidi="fa-IR"/>
        </w:rPr>
        <w:t xml:space="preserve">کسى کو ناتوان را ستم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خویش را زار و دژم کرد</w:t>
      </w:r>
    </w:p>
    <w:p>
      <w:pPr>
        <w:pStyle w:val="BookText"/>
        <w:rPr/>
      </w:pPr>
      <w:r>
        <w:rPr>
          <w:rFonts w:ascii="IRNazanin" w:hAnsi="IRNazanin" w:eastAsia="IRNazanin"/>
          <w:color w:val="111111"/>
          <w:sz w:val="28"/>
          <w:sz w:val="28"/>
          <w:szCs w:val="28"/>
          <w:rtl w:val="true"/>
          <w:lang w:bidi="fa-IR"/>
        </w:rPr>
        <w:t xml:space="preserve">بیندیش از جفاى خلق و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کیفر خود هر جفا کار</w:t>
      </w:r>
    </w:p>
    <w:p>
      <w:pPr>
        <w:pStyle w:val="BookText"/>
        <w:rPr/>
      </w:pPr>
      <w:r>
        <w:rPr>
          <w:rFonts w:ascii="IRNazanin" w:hAnsi="IRNazanin" w:eastAsia="IRNazanin"/>
          <w:color w:val="111111"/>
          <w:sz w:val="28"/>
          <w:sz w:val="28"/>
          <w:szCs w:val="28"/>
          <w:rtl w:val="true"/>
          <w:lang w:bidi="fa-IR"/>
        </w:rPr>
        <w:t xml:space="preserve">به نیکى کوش و در بیداد مخروش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دهر کیفر را فراموش</w:t>
      </w:r>
    </w:p>
    <w:p>
      <w:pPr>
        <w:pStyle w:val="BookText"/>
        <w:rPr/>
      </w:pPr>
      <w:r>
        <w:rPr>
          <w:rFonts w:ascii="IRNazanin" w:hAnsi="IRNazanin" w:eastAsia="IRNazanin"/>
          <w:color w:val="111111"/>
          <w:sz w:val="28"/>
          <w:sz w:val="28"/>
          <w:szCs w:val="28"/>
          <w:rtl w:val="true"/>
          <w:lang w:bidi="fa-IR"/>
        </w:rPr>
        <w:t xml:space="preserve">چو تیر نیک و بد جست از کمانت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خودى، گر نیک پندارى نشانت</w:t>
      </w:r>
    </w:p>
    <w:p>
      <w:pPr>
        <w:pStyle w:val="BookText"/>
        <w:rPr/>
      </w:pPr>
      <w:r>
        <w:rPr>
          <w:rFonts w:ascii="IRNazanin" w:hAnsi="IRNazanin" w:eastAsia="IRNazanin"/>
          <w:color w:val="111111"/>
          <w:sz w:val="28"/>
          <w:sz w:val="28"/>
          <w:szCs w:val="28"/>
          <w:rtl w:val="true"/>
          <w:lang w:bidi="fa-IR"/>
        </w:rPr>
        <w:t xml:space="preserve">جهان آئینه وَش هر نقش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خندى به رویت باز خندد</w:t>
      </w:r>
    </w:p>
    <w:p>
      <w:pPr>
        <w:pStyle w:val="BookText"/>
        <w:rPr/>
      </w:pPr>
      <w:r>
        <w:rPr>
          <w:rFonts w:ascii="IRNazanin" w:hAnsi="IRNazanin" w:eastAsia="IRNazanin"/>
          <w:color w:val="111111"/>
          <w:sz w:val="28"/>
          <w:sz w:val="28"/>
          <w:szCs w:val="28"/>
          <w:rtl w:val="true"/>
          <w:lang w:bidi="fa-IR"/>
        </w:rPr>
        <w:t xml:space="preserve">و گر گرید ز دستت دل فکارى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بگریاند جهانت روزگارى</w:t>
      </w:r>
    </w:p>
    <w:p>
      <w:pPr>
        <w:pStyle w:val="Heading3"/>
        <w:numPr>
          <w:ilvl w:val="2"/>
          <w:numId w:val="1"/>
        </w:numPr>
        <w:rPr/>
      </w:pPr>
      <w:bookmarkStart w:id="427" w:name="__RefHeading___Toc2926438_1280447820"/>
      <w:bookmarkStart w:id="428" w:name="_Toc154"/>
      <w:bookmarkEnd w:id="427"/>
      <w:r>
        <w:rPr>
          <w:rtl w:val="true"/>
        </w:rPr>
        <w:t>حکایت</w:t>
      </w:r>
      <w:bookmarkEnd w:id="428"/>
    </w:p>
    <w:p>
      <w:pPr>
        <w:pStyle w:val="BookText"/>
        <w:rPr/>
      </w:pPr>
      <w:r>
        <w:rPr>
          <w:rFonts w:ascii="IRNazanin" w:hAnsi="IRNazanin" w:eastAsia="IRNazanin"/>
          <w:color w:val="111111"/>
          <w:sz w:val="28"/>
          <w:sz w:val="28"/>
          <w:szCs w:val="28"/>
          <w:rtl w:val="true"/>
          <w:lang w:bidi="fa-IR"/>
        </w:rPr>
        <w:t>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صیدش کرد باز سخت جانى</w:t>
      </w:r>
    </w:p>
    <w:p>
      <w:pPr>
        <w:pStyle w:val="BookText"/>
        <w:rPr/>
      </w:pPr>
      <w:r>
        <w:rPr>
          <w:rFonts w:ascii="IRNazanin" w:hAnsi="IRNazanin" w:eastAsia="IRNazanin"/>
          <w:color w:val="111111"/>
          <w:sz w:val="28"/>
          <w:sz w:val="28"/>
          <w:szCs w:val="28"/>
          <w:rtl w:val="true"/>
          <w:lang w:bidi="fa-IR"/>
        </w:rPr>
        <w:t xml:space="preserve">مباش ایمن ز آه خسته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چرخ سوزد از فغانم</w:t>
      </w:r>
    </w:p>
    <w:p>
      <w:pPr>
        <w:pStyle w:val="BookText"/>
        <w:rPr/>
      </w:pPr>
      <w:r>
        <w:rPr>
          <w:rFonts w:ascii="IRNazanin" w:hAnsi="IRNazanin" w:eastAsia="IRNazanin"/>
          <w:color w:val="111111"/>
          <w:sz w:val="28"/>
          <w:sz w:val="28"/>
          <w:szCs w:val="28"/>
          <w:rtl w:val="true"/>
          <w:lang w:bidi="fa-IR"/>
        </w:rPr>
        <w:t xml:space="preserve">ستمدیده چو آه از دل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 شرار قهر بارد</w:t>
      </w:r>
    </w:p>
    <w:p>
      <w:pPr>
        <w:pStyle w:val="BookText"/>
        <w:rPr/>
      </w:pPr>
      <w:r>
        <w:rPr>
          <w:rFonts w:ascii="IRNazanin" w:hAnsi="IRNazanin" w:eastAsia="IRNazanin"/>
          <w:color w:val="111111"/>
          <w:sz w:val="28"/>
          <w:sz w:val="28"/>
          <w:szCs w:val="28"/>
          <w:rtl w:val="true"/>
          <w:lang w:bidi="fa-IR"/>
        </w:rPr>
        <w:t xml:space="preserve">نکرد این نکته گوش آن باز و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تیر صیادى شد آن آه</w:t>
      </w:r>
    </w:p>
    <w:p>
      <w:pPr>
        <w:pStyle w:val="BookText"/>
        <w:rPr/>
      </w:pPr>
      <w:r>
        <w:rPr>
          <w:rFonts w:ascii="IRNazanin" w:hAnsi="IRNazanin" w:eastAsia="IRNazanin"/>
          <w:color w:val="111111"/>
          <w:sz w:val="28"/>
          <w:sz w:val="28"/>
          <w:szCs w:val="28"/>
          <w:rtl w:val="true"/>
          <w:lang w:bidi="fa-IR"/>
        </w:rPr>
        <w:t xml:space="preserve">نکرد طعمه اش آن ناتوان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اندر کف صیاد جان را</w:t>
      </w:r>
    </w:p>
    <w:p>
      <w:pPr>
        <w:pStyle w:val="BookText"/>
        <w:rPr/>
      </w:pPr>
      <w:r>
        <w:rPr>
          <w:rFonts w:ascii="IRNazanin" w:hAnsi="IRNazanin" w:eastAsia="IRNazanin"/>
          <w:color w:val="111111"/>
          <w:sz w:val="28"/>
          <w:sz w:val="28"/>
          <w:szCs w:val="28"/>
          <w:rtl w:val="true"/>
          <w:lang w:bidi="fa-IR"/>
        </w:rPr>
        <w:t xml:space="preserve">بر آن صیاد نیز این رفت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وى گرگ خونخوارى در افتاد</w:t>
      </w:r>
    </w:p>
    <w:p>
      <w:pPr>
        <w:pStyle w:val="BookText"/>
        <w:rPr/>
      </w:pPr>
      <w:r>
        <w:rPr>
          <w:rFonts w:ascii="IRNazanin" w:hAnsi="IRNazanin" w:eastAsia="IRNazanin"/>
          <w:color w:val="111111"/>
          <w:sz w:val="28"/>
          <w:sz w:val="28"/>
          <w:szCs w:val="28"/>
          <w:rtl w:val="true"/>
          <w:lang w:bidi="fa-IR"/>
        </w:rPr>
        <w:t xml:space="preserve">بر آن گرگ از جفاى آسمان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پلنگى چیره شد چون مرغ و شهباز</w:t>
      </w:r>
    </w:p>
    <w:p>
      <w:pPr>
        <w:pStyle w:val="BookText"/>
        <w:rPr/>
      </w:pPr>
      <w:r>
        <w:rPr>
          <w:rFonts w:ascii="IRNazanin" w:hAnsi="IRNazanin" w:eastAsia="IRNazanin"/>
          <w:color w:val="111111"/>
          <w:sz w:val="28"/>
          <w:sz w:val="28"/>
          <w:szCs w:val="28"/>
          <w:rtl w:val="true"/>
          <w:lang w:bidi="fa-IR"/>
        </w:rPr>
        <w:t xml:space="preserve">چه آمد بر پلنگ تیز 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در جهان این بوده احوال</w:t>
      </w:r>
    </w:p>
    <w:p>
      <w:pPr>
        <w:pStyle w:val="BookText"/>
        <w:rPr/>
      </w:pPr>
      <w:r>
        <w:rPr>
          <w:rFonts w:ascii="IRNazanin" w:hAnsi="IRNazanin" w:eastAsia="IRNazanin"/>
          <w:color w:val="111111"/>
          <w:sz w:val="28"/>
          <w:sz w:val="28"/>
          <w:szCs w:val="28"/>
          <w:rtl w:val="true"/>
          <w:lang w:bidi="fa-IR"/>
        </w:rPr>
        <w:t xml:space="preserve">گر امروز از تو مسکینى بنالد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روزى سپهرت گوش مالد</w:t>
      </w:r>
    </w:p>
    <w:p>
      <w:pPr>
        <w:pStyle w:val="BookText"/>
        <w:rPr/>
      </w:pPr>
      <w:r>
        <w:rPr>
          <w:rFonts w:ascii="IRNazanin" w:hAnsi="IRNazanin" w:eastAsia="IRNazanin"/>
          <w:color w:val="111111"/>
          <w:sz w:val="28"/>
          <w:sz w:val="28"/>
          <w:szCs w:val="28"/>
          <w:rtl w:val="true"/>
          <w:lang w:bidi="fa-IR"/>
        </w:rPr>
        <w:t xml:space="preserve">مرحوم الهى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یأثم فیمن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روشن نسازد از گنه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دوستان آن نیک رفتار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عصیان رنج نپذیرد به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آساید روان دوستانش</w:t>
      </w:r>
    </w:p>
    <w:p>
      <w:pPr>
        <w:pStyle w:val="BookText"/>
        <w:rPr/>
      </w:pPr>
      <w:r>
        <w:rPr>
          <w:rFonts w:ascii="IRNazanin" w:hAnsi="IRNazanin" w:eastAsia="IRNazanin"/>
          <w:color w:val="111111"/>
          <w:sz w:val="28"/>
          <w:sz w:val="28"/>
          <w:szCs w:val="28"/>
          <w:rtl w:val="true"/>
          <w:lang w:bidi="fa-IR"/>
        </w:rPr>
        <w:t xml:space="preserve">چرا جان در تبهکارى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اندازد که یاران را کند شاد</w:t>
      </w:r>
    </w:p>
    <w:p>
      <w:pPr>
        <w:pStyle w:val="BookText"/>
        <w:rPr/>
      </w:pPr>
      <w:r>
        <w:rPr>
          <w:rFonts w:ascii="IRNazanin" w:hAnsi="IRNazanin" w:eastAsia="IRNazanin"/>
          <w:color w:val="111111"/>
          <w:sz w:val="28"/>
          <w:sz w:val="28"/>
          <w:szCs w:val="28"/>
          <w:rtl w:val="true"/>
          <w:lang w:bidi="fa-IR"/>
        </w:rPr>
        <w:t xml:space="preserve">دلا در راه عصیان چند تازى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سوزى و یاران را نوازى</w:t>
      </w:r>
    </w:p>
    <w:p>
      <w:pPr>
        <w:pStyle w:val="BookText"/>
        <w:rPr/>
      </w:pPr>
      <w:r>
        <w:rPr>
          <w:rFonts w:ascii="IRNazanin" w:hAnsi="IRNazanin" w:eastAsia="IRNazanin"/>
          <w:color w:val="111111"/>
          <w:sz w:val="28"/>
          <w:sz w:val="28"/>
          <w:szCs w:val="28"/>
          <w:rtl w:val="true"/>
          <w:lang w:bidi="fa-IR"/>
        </w:rPr>
        <w:t xml:space="preserve">به خود چون شمع خواهى سوختن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 بزم افروختن را</w:t>
      </w:r>
    </w:p>
    <w:p>
      <w:pPr>
        <w:pStyle w:val="BookText"/>
        <w:rPr/>
      </w:pPr>
      <w:r>
        <w:rPr>
          <w:rFonts w:ascii="IRNazanin" w:hAnsi="IRNazanin" w:eastAsia="IRNazanin"/>
          <w:color w:val="111111"/>
          <w:sz w:val="28"/>
          <w:sz w:val="28"/>
          <w:szCs w:val="28"/>
          <w:rtl w:val="true"/>
          <w:lang w:bidi="fa-IR"/>
        </w:rPr>
        <w:t xml:space="preserve">زهى نادان که خود را خوار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عصیان، تا دگر کس را نوازد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قرب درگه حق روى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قرب دوستان را باز یابد</w:t>
      </w:r>
      <w:bookmarkStart w:id="429" w:name="pg16193_176484"/>
    </w:p>
    <w:p>
      <w:pPr>
        <w:pStyle w:val="Heading2"/>
        <w:numPr>
          <w:ilvl w:val="1"/>
          <w:numId w:val="1"/>
        </w:numPr>
        <w:rPr/>
      </w:pPr>
      <w:bookmarkStart w:id="430" w:name="__RefHeading___Toc2926440_1280447820"/>
      <w:bookmarkStart w:id="431" w:name="_Toc155"/>
      <w:bookmarkEnd w:id="429"/>
      <w:bookmarkEnd w:id="430"/>
      <w:r>
        <w:rPr/>
        <w:t>92</w:t>
      </w:r>
      <w:r>
        <w:rPr>
          <w:rtl w:val="true"/>
        </w:rPr>
        <w:t>ـ اعتراف به حق</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یَعْتَرِفُ بالحقِّ قبلَ اَنْ یُشهَد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اعتراف به حق مى کند، قبل از این که شهادت علیه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اوصاف پرهیزگاران اعتراف به حقیقت است، آنها نیاز به گواه و شاهد علیه خود ندارند، زیرا در مخاصمات و منازعات بین افراد، اگر طرفى، حرف دیگرى را پذیرفت نزاع مرتفع مى شود و تنها وقتى نیاز به شاهد و گواه است که یکى ادعا کند و دیگرى انکار کند، پرهیزگار واقعى خود اعتراف به حق مى کند و دیگر نیاز به شاهد و گواه بر ضد او نیست، زیرا اگر انکار حق کند، دروغ و کذب صریح است و تقوى و عدالت باطنى او اجازه این گناه را به او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داند اگر در نزاعى محکوم هم شود و ضررى ببیند، ضرر دنیوى و مادى است و آن بهتر از ضرر اخروى و معنوى است که او را از سعادت ابدى محروم مى کند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نفسَکَ على الحق فانّه من مَنَعَ شیئاً فى حَقٍّ اعطى فى الباطل مثلیْه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بر حق صبور گردان، زیرا کسى که چیزى را در</w:t>
      </w:r>
    </w:p>
    <w:p>
      <w:pPr>
        <w:pStyle w:val="BookText"/>
        <w:rPr/>
      </w:pPr>
      <w:r>
        <w:rPr>
          <w:rFonts w:ascii="IRNazanin" w:hAnsi="IRNazanin" w:eastAsia="IRNazanin"/>
          <w:color w:val="111111"/>
          <w:sz w:val="28"/>
          <w:sz w:val="28"/>
          <w:szCs w:val="28"/>
          <w:rtl w:val="true"/>
          <w:lang w:bidi="fa-IR"/>
        </w:rPr>
        <w:t>راه حق منع کند دو برابر آن را در راه باطل مصرف خواهد کرد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مَرارة الحَقّ و اِیّاکَ اَنْ تَنْخَدِعَ لَحَلاوة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تلخى حق صبر کن و مواظب باش فریب شیرینى باطل را نخوردى</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لایصبر للحق الاّ مَن یعرف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برای حق صبرنمی کند مگر آنکه فضیلت آن را بداند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نزدیک وفات پدرم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 به سینه خود چسبانیدند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خواهى تو را سفارش کنم، به آنچه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مرگ و شهادت و آخرین لحظات به من سفارش فرمود، و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آن وصیت و سفارش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بُنَىّ اِصبر على الحق و اِنْ کان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حق، اگر چه تلخ باشد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چه مطلب بزرگى است که سه امام در آخرین لحظات عمر خود سفارش کرده اند، آن هم به این صورت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حیات بوده اند، با کوله بارى از تجربه هاى تلخ و شیرین و آن هم به صورتى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مى چسبانند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مردى از کوهستان و خارج شهر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مسئله اى پرسید و حضرت، پاسخى فرمودند که مطابق میل او نبود، سپس در سیماى او کراهت و گرفتگى را احساس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اِصْبِر عَلى الحَقٍّ فَانَّه لَم یَصْبر اَحدٌ قَطُّ لِحَقٍّ الاّ عوَّضَه اللّه ما هُو خیرٌ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صبر کن بر حق، زیرا احدى براى حق صبر نکرده است مگر این که خداوند آنچه را خیر براى او بوده در</w:t>
      </w:r>
    </w:p>
    <w:p>
      <w:pPr>
        <w:pStyle w:val="BookText"/>
        <w:rPr/>
      </w:pPr>
      <w:r>
        <w:rPr>
          <w:rFonts w:ascii="IRNazanin" w:hAnsi="IRNazanin" w:eastAsia="IRNazanin"/>
          <w:color w:val="111111"/>
          <w:sz w:val="28"/>
          <w:sz w:val="28"/>
          <w:szCs w:val="28"/>
          <w:rtl w:val="true"/>
          <w:lang w:bidi="fa-IR"/>
        </w:rPr>
        <w:t>عوض صبر به او داده است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ثَقیل، و قد یخَفَّفْهُ اللّه عَلى اَقْوام طَلَبُوا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فَصَبّروا نفوسَهُم وَ وَثقوا بصدق موعود اللّه لِمَن صَبَر و احتَسَب فکن منهم و استَعْنِ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سنگین است و خداوند گاهى سبک مى گرداند بر عده اى که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کرده و نفوس خود را صبور ساخته و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آنچه خداوند وعده داده است به صابرین و محاسبه گران، پس از آنها باش و از خداوند یارى طلب</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حق گوئید گرچه بر علیه و بر ضرر شما باشد، خداوند در سوره نساء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کسانى که ایمان آورده اید، کاملا قیام به عدالت کنید، براى خدا گواهى دهید،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خود شما با پدر و مادر با نزدیکان شما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 شُهَدَاءَ لِلهِ وَلَوْ عَلَى أَنفُسِکُمْ أَوِ الْوَالِدَیْنِ وَالْأَقْرَبِینَ</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در ذیل آیه فوق حدیثى از ابن عباس آمده که از آن استفاده مى شود، افراد تازه مسلمان حتى بعد از ورود به مدینه به خاطر ملاحظات خویشاوندى از دادن شهادتهائى که به ضرر بستگان آنها مى شد، خوددارى مى کردند و آیه فوق نازل شد و به آنها هشدار داد</w:t>
      </w:r>
      <w:r>
        <w:rPr>
          <w:rFonts w:eastAsia="IRNazanin" w:cs="IRNazanin"/>
          <w:color w:val="111111"/>
          <w:sz w:val="28"/>
          <w:szCs w:val="28"/>
          <w:rtl w:val="true"/>
          <w:lang w:bidi="fa-IR"/>
        </w:rPr>
        <w:t>.</w:t>
      </w:r>
      <w:r>
        <w:rPr>
          <w:rStyle w:val="FootnoteAnchor"/>
          <w:rtl w:val="true"/>
        </w:rPr>
        <w:footnoteReference w:id="106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شمشیرى از شمشیرهاى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اى بود که در آن سه 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 و قُل الحَقّ و لو على نفسِک و اَحسن الى مَنْ اَساءَ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با تو ارتباطش را قطع</w:t>
      </w:r>
    </w:p>
    <w:p>
      <w:pPr>
        <w:pStyle w:val="BookText"/>
        <w:rPr/>
      </w:pPr>
      <w:r>
        <w:rPr>
          <w:rFonts w:ascii="IRNazanin" w:hAnsi="IRNazanin" w:eastAsia="IRNazanin"/>
          <w:color w:val="111111"/>
          <w:sz w:val="28"/>
          <w:sz w:val="28"/>
          <w:szCs w:val="28"/>
          <w:rtl w:val="true"/>
          <w:lang w:bidi="fa-IR"/>
        </w:rPr>
        <w:t>کرده تو ارتباط با او برقرارکن و حق را بگو گرچه بر ضرر تو باشد و کسى که به تو بدى کرد تو به او نیکى کن</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تقواترین مردم کسى است که در آنچه به نفع یا به ضرر اوست، حق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 الناس مَنْ قال الحقُّ فیما له و علیه</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وصایاى خود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اوصیک بتقوى الله فى الغنى و الفقر و کلمة الحق فى الرضا و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تو را سفارش مى کنم، به پرهیزگارى و خداترسى در بى نیازى و فقر و این که حق گوئى و حق را مراعات کنى در حالت رضا و غضب</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با مظلومى رود تا حق او را اثبات کند، خداوند متعال قدمهاى او را در روزى که قدمها مى لغزد ثابت مى کند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مى نالید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رَحِمکُمُ اللّه انّکم فى زمان القائلُ فیه بالحق قلیل و اللسان عن الصدق کلیل و اللازم للحقّ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زمانى هستید که گوینده به حق در این زمان کم و زبان از راستگوئى کُند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و صدق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حق ذلیل است</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الهى، این شاعر شیوا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بالحق قبل ان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زان پیش بر خویش آرد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بگشاید گواهى لب به گفتار</w:t>
      </w:r>
    </w:p>
    <w:p>
      <w:pPr>
        <w:pStyle w:val="BookText"/>
        <w:rPr/>
      </w:pPr>
      <w:r>
        <w:rPr>
          <w:rFonts w:ascii="IRNazanin" w:hAnsi="IRNazanin" w:eastAsia="IRNazanin"/>
          <w:color w:val="111111"/>
          <w:sz w:val="28"/>
          <w:sz w:val="28"/>
          <w:szCs w:val="28"/>
          <w:rtl w:val="true"/>
          <w:lang w:bidi="fa-IR"/>
        </w:rPr>
        <w:t xml:space="preserve">کى او را اعتراف حق 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حق هر زمان سودى عیان است</w:t>
      </w:r>
    </w:p>
    <w:p>
      <w:pPr>
        <w:pStyle w:val="BookText"/>
        <w:rPr/>
      </w:pPr>
      <w:r>
        <w:rPr>
          <w:rFonts w:ascii="IRNazanin" w:hAnsi="IRNazanin" w:eastAsia="IRNazanin"/>
          <w:color w:val="111111"/>
          <w:sz w:val="28"/>
          <w:sz w:val="28"/>
          <w:szCs w:val="28"/>
          <w:rtl w:val="true"/>
          <w:lang w:bidi="fa-IR"/>
        </w:rPr>
        <w:t xml:space="preserve">ز حقگوئى همه سود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 است مردان خدا را</w:t>
      </w:r>
    </w:p>
    <w:p>
      <w:pPr>
        <w:pStyle w:val="BookText"/>
        <w:rPr/>
      </w:pPr>
      <w:r>
        <w:rPr>
          <w:rFonts w:ascii="IRNazanin" w:hAnsi="IRNazanin" w:eastAsia="IRNazanin"/>
          <w:color w:val="111111"/>
          <w:sz w:val="28"/>
          <w:sz w:val="28"/>
          <w:szCs w:val="28"/>
          <w:rtl w:val="true"/>
          <w:lang w:bidi="fa-IR"/>
        </w:rPr>
        <w:t xml:space="preserve">کسى حق را نهان خواهد به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پندارد زیانش را در اقرار</w:t>
      </w:r>
    </w:p>
    <w:p>
      <w:pPr>
        <w:pStyle w:val="BookText"/>
        <w:rPr/>
      </w:pPr>
      <w:r>
        <w:rPr>
          <w:rFonts w:ascii="IRNazanin" w:hAnsi="IRNazanin" w:eastAsia="IRNazanin"/>
          <w:color w:val="111111"/>
          <w:sz w:val="28"/>
          <w:sz w:val="28"/>
          <w:szCs w:val="28"/>
          <w:rtl w:val="true"/>
          <w:lang w:bidi="fa-IR"/>
        </w:rPr>
        <w:t xml:space="preserve">به اقرار حق ار تنها 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تن را ولى سود روان است</w:t>
      </w:r>
    </w:p>
    <w:p>
      <w:pPr>
        <w:pStyle w:val="BookText"/>
        <w:rPr/>
      </w:pPr>
      <w:r>
        <w:rPr>
          <w:rFonts w:ascii="IRNazanin" w:hAnsi="IRNazanin" w:eastAsia="IRNazanin"/>
          <w:color w:val="111111"/>
          <w:sz w:val="28"/>
          <w:sz w:val="28"/>
          <w:szCs w:val="28"/>
          <w:rtl w:val="true"/>
          <w:lang w:bidi="fa-IR"/>
        </w:rPr>
        <w:t xml:space="preserve">زیان تن بسى ناچیز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را از زیان پرهیز باشد</w:t>
      </w:r>
    </w:p>
    <w:p>
      <w:pPr>
        <w:pStyle w:val="BookText"/>
        <w:rPr/>
      </w:pPr>
      <w:r>
        <w:rPr>
          <w:rFonts w:ascii="IRNazanin" w:hAnsi="IRNazanin" w:eastAsia="IRNazanin"/>
          <w:color w:val="111111"/>
          <w:sz w:val="28"/>
          <w:sz w:val="28"/>
          <w:szCs w:val="28"/>
          <w:rtl w:val="true"/>
          <w:lang w:bidi="fa-IR"/>
        </w:rPr>
        <w:t xml:space="preserve">به انکار حق ارگیرى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باشد که سازى تیره جان را</w:t>
      </w:r>
    </w:p>
    <w:p>
      <w:pPr>
        <w:pStyle w:val="BookText"/>
        <w:rPr/>
      </w:pPr>
      <w:r>
        <w:rPr>
          <w:rFonts w:ascii="IRNazanin" w:hAnsi="IRNazanin" w:eastAsia="IRNazanin"/>
          <w:color w:val="111111"/>
          <w:sz w:val="28"/>
          <w:sz w:val="28"/>
          <w:szCs w:val="28"/>
          <w:rtl w:val="true"/>
          <w:lang w:bidi="fa-IR"/>
        </w:rPr>
        <w:t xml:space="preserve">جهان بگذارى و تاریک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در رنج و حسرت جاودانت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از اقرار حق محتاج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عقل صاحب تاج گردى</w:t>
      </w:r>
      <w:bookmarkStart w:id="432" w:name="pg16193_176490"/>
    </w:p>
    <w:p>
      <w:pPr>
        <w:pStyle w:val="Heading2"/>
        <w:numPr>
          <w:ilvl w:val="1"/>
          <w:numId w:val="1"/>
        </w:numPr>
        <w:rPr/>
      </w:pPr>
      <w:bookmarkStart w:id="433" w:name="__RefHeading___Toc2926442_1280447820"/>
      <w:bookmarkStart w:id="434" w:name="_Toc156"/>
      <w:bookmarkEnd w:id="432"/>
      <w:bookmarkEnd w:id="433"/>
      <w:r>
        <w:rPr/>
        <w:t>93</w:t>
      </w:r>
      <w:r>
        <w:rPr>
          <w:rtl w:val="true"/>
        </w:rPr>
        <w:t>ـ در امانت خیانت نمى کند</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یُضَیِّعُ ما استُحفِظ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آنچه را به او سپرده اند ضایع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خصلتهاى دیگر پرهیزگاران امانتدارى آنها است بر آنچه خداوند به آنها فرموده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امر به محافظت آن کرده مثل نمازهاى پنجگانه و مانند آن از عبادتهاى دیگر، محافظت مى کنند و آنها را پایمال نمى کنند، 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نمازها و نماز میانه محافظت کنید</w:t>
      </w:r>
      <w:r>
        <w:rPr>
          <w:rFonts w:eastAsia="IRNazanin" w:cs="IRNazanin"/>
          <w:color w:val="111111"/>
          <w:sz w:val="28"/>
          <w:szCs w:val="28"/>
          <w:rtl w:val="true"/>
          <w:lang w:bidi="fa-IR"/>
        </w:rPr>
        <w:t>».</w:t>
      </w:r>
      <w:r>
        <w:rPr>
          <w:rStyle w:val="FootnoteAnchor"/>
          <w:rtl w:val="true"/>
        </w:rPr>
        <w:footnoteReference w:id="107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یُؤْمِنُونَ بِالاْخِرَةِ یُؤْمِنُونَ بِهِ وَهُمْ عَلَى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کسانى که ایمان به آخرت آوردند، ایمان به قرآن و کتاب خدا آوردند و آنها بر نمازشان</w:t>
      </w:r>
    </w:p>
    <w:p>
      <w:pPr>
        <w:pStyle w:val="BookText"/>
        <w:rPr/>
      </w:pPr>
      <w:r>
        <w:rPr>
          <w:rFonts w:ascii="IRNazanin" w:hAnsi="IRNazanin" w:eastAsia="IRNazanin"/>
          <w:color w:val="111111"/>
          <w:sz w:val="28"/>
          <w:sz w:val="28"/>
          <w:szCs w:val="28"/>
          <w:rtl w:val="true"/>
          <w:lang w:bidi="fa-IR"/>
        </w:rPr>
        <w:t>محافظت مى کنند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محافظت بر نماز از صفات اهل ایمان به قرآن و معاد شمرده شده است، خداوند در سوره مؤمنون اینها را بشارت مى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عَلَى صَلَوَاتِهِمْ یُحَافِظُونَ 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کسانى که بر نمازهایشان محافظت مى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وارثین هستند که بهشت فردوس را ارث مى برند و در آن جاودانى مى شوند</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نیز در سوره معارج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عَلَى صَلاَتِهِمْ یُحَافِظُونَ أُوْلَئِکَ فِى جَنَّات مُّکْرَمُونَ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کسانى که بر نماز خود حفاظت مى کنند آنها در بهشتها اکرام مى شوند</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مراد از محافظت، محافظت بر اوقات و حدود و مراعات آداب و شرائط و مداومت بر آن است و عکس محافظت، سستى و کاهلى در امر نماز و خصوصیات آن است، اولى از جنود و سپاه عقل است و دومى از سپاه جهل، چنانکه در حدیث کافى آمده و مراد به تضییع اعمّ از ترک نماز و سستى و اخلال به حدود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در ذیل این فراز این چنین سخن گفته است ولى تعجب از ایشان است که چرا فقط به مسئله محافظت بر نمازهاى پنجگانه یا مثل آن از عبادات، مثل نمازهاى مستحبى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پیمان حفاظت تنها بر نماز گرفته نشده است، مى توان گفت تمام قوانین اسلام و حدود و مرزهاى الهى باید حفظ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اهل ایمان 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الاْمِرُونَ بِالْمَعْرُوفِ وَالنَّاهُونَ عَنْ</w:t>
      </w:r>
    </w:p>
    <w:p>
      <w:pPr>
        <w:pStyle w:val="BookText"/>
        <w:rPr/>
      </w:pPr>
      <w:r>
        <w:rPr>
          <w:rFonts w:ascii="Amiri" w:hAnsi="Amiri" w:eastAsia="Amiri" w:cs="Amiri"/>
          <w:color w:val="111111"/>
          <w:sz w:val="28"/>
          <w:sz w:val="28"/>
          <w:szCs w:val="28"/>
          <w:rtl w:val="true"/>
          <w:lang w:bidi="ar-SA"/>
        </w:rPr>
        <w:t>الْمُنکَرِ وَالْحَافِظُونَ لِحُدُودِ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به معروف و نهى از منکر مى کنند و حدود و مرزهاى خداوند را که در اوامر و نواهى او متجلّى شده حفظ مى کنند</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از ما پیمان گرفته شده که خداپرست باشیم و شرک به خدا نورزیم و لازمه این پیمان رعایت و امانتدارى و حفاظت از تمام دستورات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جاهاى متعدد نیز قرآن اشاره به بعضى مصادیق حدودى که باید محافظت شود، مى کند، از جمله در سوره احزاب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وَالْمُسْلِمَاتِ وَالْمُؤْمِنِینَ وَالْمُؤْمِنَاتِ وَالْقَانِتِینَ وَالْقَانِتَاتِ وَالصَّادِقِینَ وَالصَّادِقَاتِ وَالصَّابِرِینَ وَالصَّابِرَاتِ وَالْخَاشِعِینَ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کلیه مردان مسلمان و زنان مسلمان و مردان و زنان باایمان و مردان و زنان اهل طاعت و عبادت و مردان و زنان راستگو و مردان و زنان صابر و مردان و زنان خداترس و خاشع و مردان و زنان خیرخواه و مسکین نواز و مردان و زنان روزه دار و مردان و زنانى که یاد خدا بسیار کنند خدا براى همه آنها مغفرت و پاداش بزرگ مهیا ساخته است</w:t>
      </w:r>
      <w:r>
        <w:rPr>
          <w:rFonts w:eastAsia="IRNazanin" w:cs="IRNazanin"/>
          <w:color w:val="111111"/>
          <w:sz w:val="28"/>
          <w:szCs w:val="28"/>
          <w:rtl w:val="true"/>
          <w:lang w:bidi="fa-IR"/>
        </w:rPr>
        <w:t>.</w:t>
      </w:r>
      <w:r>
        <w:rPr>
          <w:rStyle w:val="FootnoteAnchor"/>
          <w:rtl w:val="true"/>
        </w:rPr>
        <w:footnoteReference w:id="108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 و 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مسائل جنسى اشاره فرموده ولى دیگر امور یاد شده در آیه هم لازم است محافظت شود، اسلام و ایمان و صداقت و اهل عبادت بودن و صبر و خشوع و کمک به محرومین و روزه و یاد خداوندى از امورى است و از حدودى است که حفظ آن واجب است، اگر خداوند متعال امر به عمل صالح مى کند و غیر آن را خسران و زیان مى داند، چنانکه در سوره عصر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در خسران و زیان است مگر کسانى که ایمان و عمل صالح</w:t>
      </w:r>
    </w:p>
    <w:p>
      <w:pPr>
        <w:pStyle w:val="BookText"/>
        <w:rPr/>
      </w:pPr>
      <w:r>
        <w:rPr>
          <w:rFonts w:ascii="IRNazanin" w:hAnsi="IRNazanin" w:eastAsia="IRNazanin"/>
          <w:color w:val="111111"/>
          <w:sz w:val="28"/>
          <w:sz w:val="28"/>
          <w:szCs w:val="28"/>
          <w:rtl w:val="true"/>
          <w:lang w:bidi="fa-IR"/>
        </w:rPr>
        <w:t>داشته باشند، و سفارش به حق و صبر کنند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مسلماً محافظت بر آن ایمان و اعمال صالح را به طریق اولى از او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قرآن در مورد زنان صالح و پاکدامن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صالح کسانى هستند که به عبادت پروردگار پرداخته و در غیاب شوهران خود، خود را حفظ مى کنند و پاکدامنى را رعایت کرده و حقوق شوهران را محافظت مى کنند و از طرف دیگر آنچه را خداوند امر به حفظ آن کرده، حفظ مى کنند، یعنى حقوق خداوند را هم رعایت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 لِّلْغَیْبِ بِمَا حَفِظَ اللهُ</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پس نه فقط حق نماز و رعایت آن لازم است، بلکه تمام حقوق الهى نیز لازم الاتباع و محافظت و حفظ آن واجب مى باشد و پرهیزگار واقعى آن است که این حقوق را تضییع و پایمال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مردم، گفته هاى خصوصى انسانها، دست و پا و اعضاء و جوارح ما همه و همه از امانات الهى و از امورى است که حفظ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بزرگترین امورى که حفظ آن بر ما واجب است کتاب خداوند و عترت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یعنى همان دو گوهر گرانبها که در حدیث ثقلین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این دون، توجه و عمل به دستورات آنها و محبت آنها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نهج البلاغه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واسْتَتِمُّوا نِعْمةَ اللّهِ عَلَیکُم بالصَّبر عَلى طاعةِ اللّه و المُحافَظَة عَلى ما اسْتَحْفَظَکُم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صبر بر عبادت و بندگى خدا و با محافظت بر کتاب خدا و آنچه از شما در آن خواسته بر آن محافظت کنید، نعمت خدا را بر خود تمام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و حفاظت کردید خداوند نعمت خود را بر شما تمام خواهد کرد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 ما استحفظ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امانات حق و خلق و دل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نکو آن پاک آئین</w:t>
      </w:r>
    </w:p>
    <w:p>
      <w:pPr>
        <w:pStyle w:val="BookText"/>
        <w:rPr/>
      </w:pPr>
      <w:r>
        <w:rPr>
          <w:rFonts w:ascii="IRNazanin" w:hAnsi="IRNazanin" w:eastAsia="IRNazanin"/>
          <w:color w:val="111111"/>
          <w:sz w:val="28"/>
          <w:sz w:val="28"/>
          <w:szCs w:val="28"/>
          <w:rtl w:val="true"/>
          <w:lang w:bidi="fa-IR"/>
        </w:rPr>
        <w:t xml:space="preserve">نگه دارد همه راز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فاش اسرار نهان را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رازى که محفوظیش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فاش آن را نیست شایست</w:t>
      </w:r>
      <w:bookmarkStart w:id="435" w:name="pg16193_176496"/>
    </w:p>
    <w:p>
      <w:pPr>
        <w:pStyle w:val="Heading2"/>
        <w:numPr>
          <w:ilvl w:val="1"/>
          <w:numId w:val="1"/>
        </w:numPr>
        <w:rPr/>
      </w:pPr>
      <w:bookmarkStart w:id="436" w:name="__RefHeading___Toc2926444_1280447820"/>
      <w:bookmarkStart w:id="437" w:name="_Toc157"/>
      <w:bookmarkEnd w:id="435"/>
      <w:bookmarkEnd w:id="436"/>
      <w:r>
        <w:rPr/>
        <w:t>94</w:t>
      </w:r>
      <w:r>
        <w:rPr>
          <w:rtl w:val="true"/>
        </w:rPr>
        <w:t>ـ فراموشکارِ دستورات الهى نیست</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یَنْسى ما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آنچه را از ناحیه الهى به او تذکر داده شده فراموش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نسیان دو امر متقابل است، در یک لحظه نمى شود فردى هم متذکّر و هم ناسى باشد، از صفات پرهیزگاران این است که آنچه را خداوند در آیات کریمه خود به صورت واجبات و احکام و عبرتها و حکایتهاى پندآموز و عقائد و اخلاق بیان فرموده در حافظه خود همیشه مانند تابلوئى در مقابل ذهن دارند و ذهنشان از آنها غفلت نمى 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محققین در توضیح نسیان و تذکر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در ما عبارت از حصول صورتى عقلى یا حسى در قوه اى از قوه هاى ما ا ست؛ و این قوه را مُدرکِه نامند و حفظ، عبارت از وجود این صورت در قوه دیگرى است که فوق این قوه است و آن را خِزانه و حافظه نامند، و تذکّر، عبارت از حاضر کردن این صورت است یکبار دیگر از حافظه، بعد از این که در آن مخزون شد، و نسیان عبارت از زوال و از بین رفتن آن صورت از مُدرِکة و حافظه است و سهو عبارت از زوال آن صورت از مُدرکة فقط</w:t>
      </w:r>
    </w:p>
    <w:p>
      <w:pPr>
        <w:pStyle w:val="BookText"/>
        <w:rPr/>
      </w:pPr>
      <w:r>
        <w:rPr>
          <w:rFonts w:ascii="IRNazanin" w:hAnsi="IRNazanin" w:eastAsia="IRNazanin"/>
          <w:color w:val="111111"/>
          <w:sz w:val="28"/>
          <w:sz w:val="28"/>
          <w:szCs w:val="28"/>
          <w:rtl w:val="true"/>
          <w:lang w:bidi="fa-IR"/>
        </w:rPr>
        <w:t>است نه حافظه</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پس متقى آنچه را که خداوند فرموده، در خاطر دارد و نسیان و غفلت نمى کند، زیرا دائماً عمل به آن اعمال مى کند و دائماً ملاحظه و مداومت بر حاضر کردن آن دستورات در صفحه ذهن دارد، و گرچه براى او سهو رخ دهد ولى نسیان به او دست نمى دهد، به طورى که دستورات الهى از حافظه او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حافظه آنها کتاب الهى است که دستورات آن در آن نقش بسته است و هر روز و هر شب به سراغ آن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نسیان و فراموشى در جائى است که مطلبِ دانسته شده که در حافظه جا گرفته، توجه به آن نشود ولى وقتى مطلبى است که هر چند وقت یک بار انسان، آن را از حافظه بیرون کشیده و مورد نظر و توجه قرار مى دهد، فراموش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احکام و دستورات و مطلوبهاى الهى را مورد توجه قرار داد و در حافظه خود با ممارست حفظ کرد، اعمال خودرا سعى مى کند بر این دستورات و این کتاب الهى وفق دهد، تا این که در عمل هم کتابى دیگر شود، کتابى که عملا آنچه را خداوند فرموده نشان مى دهد، چنین انسانى هر وقت بخواهد سخن گوید، یا فعلى انجام دهد، بر کتاب خداوند عرضه مى کند و آنچه او مى خواهد مى گوید و آنچه او مى طلبد، انجام مى دهد، چنین شخصى موجبات غفلت را زدوده و قلب را متوجه یاد حق و دستورات حقّه کرده است و او است که به مقصد فلاح و رستگارى حرکت مى کند 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توضیح بیشتر را در ضمن فرازهاى سابق تحت عنوان غفلت و ذکر داده ایم، به همین مقدار بسنده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ینسى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تذکرهاى قرآن را کند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یاد جانان را فراموش</w:t>
      </w:r>
    </w:p>
    <w:p>
      <w:pPr>
        <w:pStyle w:val="BookText"/>
        <w:rPr/>
      </w:pPr>
      <w:r>
        <w:rPr>
          <w:rFonts w:ascii="IRNazanin" w:hAnsi="IRNazanin" w:eastAsia="IRNazanin"/>
          <w:color w:val="111111"/>
          <w:sz w:val="28"/>
          <w:sz w:val="28"/>
          <w:szCs w:val="28"/>
          <w:rtl w:val="true"/>
          <w:lang w:bidi="fa-IR"/>
        </w:rPr>
        <w:t xml:space="preserve">به یاد دوست دل را زنده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نقش جمالش برنگارد</w:t>
      </w:r>
    </w:p>
    <w:p>
      <w:pPr>
        <w:pStyle w:val="BookText"/>
        <w:rPr/>
      </w:pPr>
      <w:r>
        <w:rPr>
          <w:rFonts w:ascii="IRNazanin" w:hAnsi="IRNazanin" w:eastAsia="IRNazanin"/>
          <w:color w:val="111111"/>
          <w:sz w:val="28"/>
          <w:sz w:val="28"/>
          <w:szCs w:val="28"/>
          <w:rtl w:val="true"/>
          <w:lang w:bidi="fa-IR"/>
        </w:rPr>
        <w:t xml:space="preserve">دل غافل زیادش غرق خون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شادى ز بستانش برون باد</w:t>
      </w:r>
    </w:p>
    <w:p>
      <w:pPr>
        <w:pStyle w:val="BookText"/>
        <w:rPr/>
      </w:pPr>
      <w:r>
        <w:rPr>
          <w:rFonts w:ascii="IRNazanin" w:hAnsi="IRNazanin" w:eastAsia="IRNazanin"/>
          <w:color w:val="111111"/>
          <w:sz w:val="28"/>
          <w:sz w:val="28"/>
          <w:szCs w:val="28"/>
          <w:rtl w:val="true"/>
          <w:lang w:bidi="fa-IR"/>
        </w:rPr>
        <w:t xml:space="preserve">سر فارغ ز سوداى نکوئى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چوگان چرخ افتد چو گوئى</w:t>
      </w:r>
    </w:p>
    <w:p>
      <w:pPr>
        <w:pStyle w:val="BookText"/>
        <w:rPr/>
      </w:pPr>
      <w:r>
        <w:rPr>
          <w:rFonts w:ascii="IRNazanin" w:hAnsi="IRNazanin" w:eastAsia="IRNazanin"/>
          <w:color w:val="111111"/>
          <w:sz w:val="28"/>
          <w:sz w:val="28"/>
          <w:szCs w:val="28"/>
          <w:rtl w:val="true"/>
          <w:lang w:bidi="fa-IR"/>
        </w:rPr>
        <w:t xml:space="preserve">کسى کز جان نمى جوید نشانش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باد از بهشت عاشقانش</w:t>
      </w:r>
    </w:p>
    <w:p>
      <w:pPr>
        <w:pStyle w:val="BookText"/>
        <w:rPr/>
      </w:pPr>
      <w:r>
        <w:rPr>
          <w:rFonts w:ascii="IRNazanin" w:hAnsi="IRNazanin" w:eastAsia="IRNazanin"/>
          <w:color w:val="111111"/>
          <w:sz w:val="28"/>
          <w:sz w:val="28"/>
          <w:szCs w:val="28"/>
          <w:rtl w:val="true"/>
          <w:lang w:bidi="fa-IR"/>
        </w:rPr>
        <w:t xml:space="preserve">به خاطر دار نقش یار و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غافل وز این معنى به هُش باش</w:t>
      </w:r>
    </w:p>
    <w:p>
      <w:pPr>
        <w:pStyle w:val="BookText"/>
        <w:rPr/>
      </w:pPr>
      <w:r>
        <w:rPr>
          <w:rFonts w:ascii="IRNazanin" w:hAnsi="IRNazanin" w:eastAsia="IRNazanin"/>
          <w:color w:val="111111"/>
          <w:sz w:val="28"/>
          <w:sz w:val="28"/>
          <w:szCs w:val="28"/>
          <w:rtl w:val="true"/>
          <w:lang w:bidi="fa-IR"/>
        </w:rPr>
        <w:t xml:space="preserve">که یاد حق گر از دل شد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دیوت، غلام حلقه در گوش</w:t>
      </w:r>
    </w:p>
    <w:p>
      <w:pPr>
        <w:pStyle w:val="BookText"/>
        <w:rPr/>
      </w:pPr>
      <w:r>
        <w:rPr>
          <w:rFonts w:ascii="IRNazanin" w:hAnsi="IRNazanin" w:eastAsia="IRNazanin"/>
          <w:color w:val="111111"/>
          <w:sz w:val="28"/>
          <w:sz w:val="28"/>
          <w:szCs w:val="28"/>
          <w:rtl w:val="true"/>
          <w:lang w:bidi="fa-IR"/>
        </w:rPr>
        <w:t xml:space="preserve">وگر با یاد حق باشد روانت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رشک بهشت خُلد، جانت</w:t>
      </w:r>
    </w:p>
    <w:p>
      <w:pPr>
        <w:pStyle w:val="BookText"/>
        <w:rPr/>
      </w:pPr>
      <w:r>
        <w:rPr>
          <w:rFonts w:ascii="IRNazanin" w:hAnsi="IRNazanin" w:eastAsia="IRNazanin"/>
          <w:color w:val="111111"/>
          <w:sz w:val="28"/>
          <w:sz w:val="28"/>
          <w:szCs w:val="28"/>
          <w:rtl w:val="true"/>
          <w:lang w:bidi="fa-IR"/>
        </w:rPr>
        <w:t xml:space="preserve">الهى بر نگار این نقش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جانم ز فکر دوست غافل</w:t>
      </w:r>
    </w:p>
    <w:p>
      <w:pPr>
        <w:pStyle w:val="BookText"/>
        <w:rPr/>
      </w:pPr>
      <w:r>
        <w:rPr>
          <w:rFonts w:ascii="IRNazanin" w:hAnsi="IRNazanin" w:eastAsia="IRNazanin"/>
          <w:color w:val="111111"/>
          <w:sz w:val="28"/>
          <w:sz w:val="28"/>
          <w:szCs w:val="28"/>
          <w:rtl w:val="true"/>
          <w:lang w:bidi="fa-IR"/>
        </w:rPr>
        <w:t xml:space="preserve">به ذکر خویش جان را آگهى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کوى را شاهنشهى بخش</w:t>
      </w:r>
    </w:p>
    <w:p>
      <w:pPr>
        <w:pStyle w:val="BookText"/>
        <w:rPr/>
      </w:pPr>
      <w:r>
        <w:rPr>
          <w:rFonts w:ascii="IRNazanin" w:hAnsi="IRNazanin" w:eastAsia="IRNazanin"/>
          <w:color w:val="111111"/>
          <w:sz w:val="28"/>
          <w:sz w:val="28"/>
          <w:szCs w:val="28"/>
          <w:rtl w:val="true"/>
          <w:lang w:bidi="fa-IR"/>
        </w:rPr>
        <w:t xml:space="preserve">ز مهر دوست روشن کن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رشک ماه گردد تیره جانم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 از یاد جانان فَرَّهى</w:t>
      </w:r>
      <w:r>
        <w:rPr>
          <w:rStyle w:val="FootnoteAnchor"/>
          <w:rtl w:val="true"/>
        </w:rPr>
        <w:footnoteReference w:id="1085"/>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چون عاشقان شورِ شَهى ده</w:t>
      </w:r>
      <w:bookmarkStart w:id="438" w:name="pg16193_176500"/>
    </w:p>
    <w:p>
      <w:pPr>
        <w:pStyle w:val="Heading2"/>
        <w:numPr>
          <w:ilvl w:val="1"/>
          <w:numId w:val="1"/>
        </w:numPr>
        <w:rPr/>
      </w:pPr>
      <w:bookmarkStart w:id="439" w:name="__RefHeading___Toc2926446_1280447820"/>
      <w:bookmarkStart w:id="440" w:name="_Toc158"/>
      <w:bookmarkEnd w:id="438"/>
      <w:bookmarkEnd w:id="439"/>
      <w:r>
        <w:rPr/>
        <w:t>95</w:t>
      </w:r>
      <w:r>
        <w:rPr>
          <w:rtl w:val="true"/>
        </w:rPr>
        <w:t>ـ کسى را با لقب زشت نمى خواند</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یُنابِزُ بالالقاب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قلب زشت روى کسى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دیگر از پرهیزگاران که از صفاى باطن و روح سالم آنها نشأت مى گیرد، این است که کسى را با لقب زشت نمى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زشت که گاهى دیده مى شود، بعضى به خاطر خنداندن دیگران از روى مسخره کسى را با القاب زشت صدا مى کنند این از موارد فُحش است که سابقاً گفته شد، پرهیزگاران از آن دورند، پرهیزگاران واقعى سخن نیک گویند و اگر سخنى نیک براى گفتن نداشته باشند، سکوت مى کنند، آنها را به مجالسى که مؤمنین در آنها مسخره مى شوند، راهى نیست، اگر در مجلسى هم باشند و چنین عملى از دیگرى سر زند از آن جلوگیرى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رسم بوده که سه گونه اسم 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نام شخص، مثل على و حسن یا زهرا و زینب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کنیه که با لفظ اب و اُم مى آمده، مثل ابوطالب یا 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لقب که معنا و وصفى را در آن لحاظ کرده اند مثل امیرالمؤمنین و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مى تواند بر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احترام و تشریفات مثل القاب</w:t>
      </w:r>
    </w:p>
    <w:p>
      <w:pPr>
        <w:pStyle w:val="BookText"/>
        <w:rPr/>
      </w:pPr>
      <w:r>
        <w:rPr>
          <w:rFonts w:ascii="IRNazanin" w:hAnsi="IRNazanin" w:eastAsia="IRNazanin"/>
          <w:color w:val="111111"/>
          <w:sz w:val="28"/>
          <w:sz w:val="28"/>
          <w:szCs w:val="28"/>
          <w:rtl w:val="true"/>
          <w:lang w:bidi="fa-IR"/>
        </w:rPr>
        <w:t>سلاطین و یکى براى سرزنش کردن، و این نوع است که در قرآن از آن نهى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تَنَابَزُوا بِالْأَلْقَابِ بِئْسَ الاِسْمُ الْفُسُوقُ بَعْدَ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هاى زشت بر یکدیگر مگذارید، چقدر بَد است فردى بعد از ایمان آوردن، اسم فاسق و کافر بر او نهاده شود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این قسمیى از آیه یازده سوره حجرات است، در آن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کسانى که ایمان آورده اید،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را مسخره نکند، شاید آن گروه بهتر از این گروهى باشد که مسخره مى کند و نه زنانى از زنان دیگر، شاید آنها بهترا ز اینان باشند و یکدیگر را مورد طعن و عیبجوئى قرار ندهید و با القاب زشت و ناپسند یاد نکنید، بسیار بد است که بر کسى بعد از ایمان نام کفر بگذارید و آنها که توبه نکنند ستمگر و ظالمند</w:t>
      </w:r>
      <w:r>
        <w:rPr>
          <w:rFonts w:eastAsia="IRNazanin" w:cs="IRNazanin"/>
          <w:color w:val="111111"/>
          <w:sz w:val="28"/>
          <w:szCs w:val="28"/>
          <w:rtl w:val="true"/>
          <w:lang w:bidi="fa-IR"/>
        </w:rPr>
        <w:t>».</w:t>
      </w:r>
      <w:r>
        <w:rPr>
          <w:rStyle w:val="FootnoteAnchor"/>
          <w:rtl w:val="true"/>
        </w:rPr>
        <w:footnoteReference w:id="108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شأن نزول این آیه مفسران مختلف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مردان گروه دیگر را مسخره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گوشهاى سنگینى داشت و هنگامى که وارد مسجد مى شد کنار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جائى باز مى کردند، تا سخن حضرت را بشنود، روزى وارد مسجد شد، در حالى که مردم از نماز فراغت پیدا کرده و هنوز جاى خود نشسته بودند، او جمعیت را مى شکافت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یکى از مسلمانان رسید و او گفت 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پشت سرش نشست، امّا خشمگین شد، هنگامى که هوا روشن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کیستى؟ او نام خود را برد و گفت فلان کس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نام مادرش را با لقب زشتى که در جاهلیت مى بردند یاد کرد، آن مرد شرمگین شد و سر خود را به زیر انداخت، آیه نازل شد و مسلمانان را از این گونه</w:t>
      </w:r>
    </w:p>
    <w:p>
      <w:pPr>
        <w:pStyle w:val="BookText"/>
        <w:rPr/>
      </w:pPr>
      <w:r>
        <w:rPr>
          <w:rFonts w:ascii="IRNazanin" w:hAnsi="IRNazanin" w:eastAsia="IRNazanin"/>
          <w:color w:val="111111"/>
          <w:sz w:val="28"/>
          <w:sz w:val="28"/>
          <w:szCs w:val="28"/>
          <w:rtl w:val="true"/>
          <w:lang w:bidi="fa-IR"/>
        </w:rPr>
        <w:t>کارهاى زشت نهى کرد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نِساءٌ مِنْ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زنان، زنانِ دیگر را مسخره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که بعضى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لباس مخصوصى که پوشیده بود، یا به خاطر کوتاهى قدش مسخره کردند، آیه نازل شد و آنها را از این عمل بازداشت</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نکته قابل ذکر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تَنابُزوا بالاَلقاب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خصوصاً نسبت به غیرعرب در لقب تنها نیست، بلکه هر اسم خواه به صورت لقب یا غیرلقب، اگر اراده مسخره و سرزنش و کوچک شمردن از آن شد، نکوهیده و مبغوض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خداوند به سه حکم در زمینه اخلاق اجتماعى اشاره کرده است، مسخره نکردن، عیب جوئى نکردن، صدا نزدن به القاب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کتابى است که آمده تا فرهنگ جامعه اسلامى را براساس معیارهاى اخلاقى پى ریزى کند، در این آیه خداوند به سه ریشه از ریشه هاى اختلاف پرداخته، تا با قطع آنها اختلافات نیز برچیده شود و درگیرى و نزاع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سه عامل مهم جنگ و نزاع را شمرده و در آیه دیگر که مورد بحث ما نیست نیز به سه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 تجسس،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تَنابُزوا بالاَلقاب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که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ابن اخطب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زن یهودى که بعد از ماجراى فتح خیبر مسلمان شد و به همسرى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که اشک مى ریخت،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سرزنش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یهودى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نگفتى پدرم هارون است و</w:t>
      </w:r>
    </w:p>
    <w:p>
      <w:pPr>
        <w:pStyle w:val="BookText"/>
        <w:rPr/>
      </w:pPr>
      <w:r>
        <w:rPr>
          <w:rFonts w:ascii="IRNazanin" w:hAnsi="IRNazanin" w:eastAsia="IRNazanin"/>
          <w:color w:val="111111"/>
          <w:sz w:val="28"/>
          <w:sz w:val="28"/>
          <w:szCs w:val="28"/>
          <w:rtl w:val="true"/>
          <w:lang w:bidi="fa-IR"/>
        </w:rPr>
        <w:t>عمویم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اینجا بود که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تنابزوا بالالقاب، بئس الاسم الفسوق بعد الایمان</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جالب اینجا است که در همین آیه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تلمزوا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نفسهاى خود را عیبجوئى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 که بگوید دیگرى را عیبجوئى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عیبجوئى نکنید، و این نشان دهنده این است که در فرهنگ قرآن مؤمنان به منزله ء نفس واحدى هستند که عیبجوئى از دیگرى عیبجوئى از خود است و این مایه اى براى اختلاف و کشمکش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برخورد با دیگران که با عیبجوئى و سرزنش و با نام زشت صدا زدن باشد، موجب عداوت و دشمنى در صفوف مسلمین است و به این جهت، نهى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این خصلت در نزد خداوند، مبغوض است که سوره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عیبجوئى و سرزنش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با لحنى شدید وعده عذاب و آتش به دارنده این خصلت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ینابز بالالقاب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زشت مردم 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بر زبان هرگز نراند</w:t>
      </w:r>
    </w:p>
    <w:p>
      <w:pPr>
        <w:pStyle w:val="BookText"/>
        <w:rPr/>
      </w:pPr>
      <w:r>
        <w:rPr>
          <w:rFonts w:ascii="IRNazanin" w:hAnsi="IRNazanin" w:eastAsia="IRNazanin"/>
          <w:color w:val="111111"/>
          <w:sz w:val="28"/>
          <w:sz w:val="28"/>
          <w:szCs w:val="28"/>
          <w:rtl w:val="true"/>
          <w:lang w:bidi="fa-IR"/>
        </w:rPr>
        <w:t xml:space="preserve">خلائق را بالقابى که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هر که او نیکو سرشت است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نیارد از زبان بر خلق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بخوش گفتار هر دل را کند شاد</w:t>
      </w:r>
      <w:bookmarkStart w:id="441" w:name="pg16193_176504"/>
    </w:p>
    <w:p>
      <w:pPr>
        <w:pStyle w:val="Heading2"/>
        <w:numPr>
          <w:ilvl w:val="1"/>
          <w:numId w:val="1"/>
        </w:numPr>
        <w:rPr/>
      </w:pPr>
      <w:bookmarkStart w:id="442" w:name="__RefHeading___Toc2926448_1280447820"/>
      <w:bookmarkStart w:id="443" w:name="_Toc159"/>
      <w:bookmarkEnd w:id="441"/>
      <w:bookmarkEnd w:id="442"/>
      <w:r>
        <w:rPr/>
        <w:t>96</w:t>
      </w:r>
      <w:r>
        <w:rPr>
          <w:rtl w:val="true"/>
        </w:rPr>
        <w:t>ـ عدم ضرر به همسایه</w:t>
      </w:r>
      <w:bookmarkEnd w:id="443"/>
    </w:p>
    <w:p>
      <w:pPr>
        <w:pStyle w:val="Heading3"/>
        <w:numPr>
          <w:ilvl w:val="2"/>
          <w:numId w:val="1"/>
        </w:numPr>
        <w:rPr/>
      </w:pPr>
      <w:bookmarkStart w:id="444" w:name="__RefHeading___Toc2926450_1280447820"/>
      <w:bookmarkStart w:id="445" w:name="_Toc160"/>
      <w:bookmarkEnd w:id="444"/>
      <w:r>
        <w:rPr>
          <w:rtl w:val="true"/>
        </w:rPr>
        <w:t>اشاره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 بالجار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ضرر و زیان به همسایه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حقى که هر فرد نسبت به انسان دارد، این است که انسان ضرر به او نرساند و از جمله، همسایه است که باید از ضرر و زیان همسایه دیگر مصون باشد، مولى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 پرهیزگار کسى است که ضرر به همسایه خود نمى رساند و نه تنها ضرر نمى رساند که این گونه پرهیزگاران به همسایه توجه و عنایت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همچون حق ارحام و بستگان نزدیک انسان است، زیرا هر همسایه حقى بیشتر از حق برادرى اسلامى که همه مسلمانها دارند، دارد، کسى که در حق او تقصیر کند و به او ضرر و زیانى رساند گناهکار و تجاوز پیشه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مطالب قبل وقتى درباره مسئله صله رحم و ارتباط با افراد صحبت مى شد، روایتى گذشت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ها سه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گروهیه سه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همسایگى، حق اسلام و حق خویشاوندى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دو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اسلام و حق همسایگى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یک حق دارند و آن کافر است که فقط حق</w:t>
      </w:r>
    </w:p>
    <w:p>
      <w:pPr>
        <w:pStyle w:val="BookText"/>
        <w:rPr/>
      </w:pPr>
      <w:r>
        <w:rPr>
          <w:rFonts w:ascii="IRNazanin" w:hAnsi="IRNazanin" w:eastAsia="IRNazanin"/>
          <w:color w:val="111111"/>
          <w:sz w:val="28"/>
          <w:sz w:val="28"/>
          <w:szCs w:val="28"/>
          <w:rtl w:val="true"/>
          <w:lang w:bidi="fa-IR"/>
        </w:rPr>
        <w:t>همسایگى دارد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کافر نیز حق همسایگى قرار داده اند، 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خود را با همسایه ات نیکوگردان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همسایگى را اداء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مؤمن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مُجاوَرةَ مَنْ جاوَرَک تَکُنْ مُؤْمناً</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 است که در مرحله عمل، ایمان خود را به اثبات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ایمان به خدا و روز معاد دارد، همسایه خود را اذیت نمى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یُؤذ جارَه</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خداوند در 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وَلاَ تُشْرِکُوا بِهِ شَیْئاً وَبِالْوَالِدَیْنِ إِحْسَاناً وَبِذِی الْقُرْبَى وَالْیَتَامَى وَالْمَسَاکِینِ وَالْجَارِ ذِی الْقُرْبَى وَالْجَارِ الْجُنُبِ وَالصَّاحِبِ بِالْجَنْبِ وَابْنِ السَّبِیلِ وَمَا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کنید و هیچ چیز را شریک او قرار ندهید و به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و یتیمان و مسکینان و همسایه نزدیک و همسایه دور و دوست و همنشین و واماندگان در سفر و بردگانى که مالک آنها هستید احسان کنید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خداوند بعد از امر به پرستش خود، دومین چیزى را که مورد اهمیت قرار مى دهد، احسان به کسانى است که در آیه مى شمارد، 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الجارُذى القُربى والجارُ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همسایگان نزدیک از نظر مکانى، بعضى خواسته اند همسایگان خویشاوند را بگویند، ولى بعید به نظر مى رسد، زیرا از خویشاوندان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پس یا همسایگان مکانى یا همسایگانى که از</w:t>
      </w:r>
    </w:p>
    <w:p>
      <w:pPr>
        <w:pStyle w:val="BookText"/>
        <w:rPr/>
      </w:pPr>
      <w:r>
        <w:rPr>
          <w:rFonts w:ascii="IRNazanin" w:hAnsi="IRNazanin" w:eastAsia="IRNazanin"/>
          <w:color w:val="111111"/>
          <w:sz w:val="28"/>
          <w:sz w:val="28"/>
          <w:szCs w:val="28"/>
          <w:rtl w:val="true"/>
          <w:lang w:bidi="fa-IR"/>
        </w:rPr>
        <w:t>نظر مذهب و دین با انسان نزدیک هستند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الجنُنُبْ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همسایگان دور خواه مکانى و خواه آنها که از نظر کیش و آئین و مذهب از انسان دور هستند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بطور کلى همه همسایگان را در برمى گیرد، خواه نزدیک و خواه دور، خواه مسلمان و خواه غیر مسلمان، در تفسیر نمونه ذیل آیه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پاره اى از روایات تا چهل خانه از چهار طرف همسایه محسوب مى شوند</w:t>
      </w:r>
      <w:r>
        <w:rPr>
          <w:rStyle w:val="FootnoteAnchor"/>
          <w:rtl w:val="true"/>
        </w:rPr>
        <w:footnoteReference w:id="1096"/>
      </w:r>
      <w:r>
        <w:rPr>
          <w:rFonts w:ascii="IRNazanin" w:hAnsi="IRNazanin" w:eastAsia="IRNazanin"/>
          <w:color w:val="111111"/>
          <w:sz w:val="28"/>
          <w:sz w:val="28"/>
          <w:szCs w:val="28"/>
          <w:rtl w:val="true"/>
          <w:lang w:bidi="fa-IR"/>
        </w:rPr>
        <w:t xml:space="preserve">که در شهرهاى کوچک تقریباً تمام شهر را در برمى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خانه هر انسانى را مرکز دایره اى فرض کنیم که شعاع آن از هر طرف چهل خانه باشد، با یک محاسبه ساده درباره مساحت چنین دایره اى روشن مى شود که، مجموع خانه هاى اطراف آن را تقریباً پنج هزار خانه تشکیل مى دهد، که مسلماً شهرهاى کوچک بیش از این خانه ندارند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حق جوار و همسایگى آنقدر در اسلام مورد تأکید قرار گرفته که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جبرئیل یوصینى بالجار حتّى ظَنَنْتُ انّه سَیُوَرّثه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دائماً مرا سفارش به همسایه مى کرد به طورى که گمان کردم او ارث مى برد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وقت شهادت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جیرانکم فانه وصیة نبیکم مازال یوصى بهم حتّى ظَنَنّا انه سَیُوَرّثهم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مورد همسایگان در نظر بگیرید و نیکو همسایگى کنید، زیرا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بود و مرتب سفارش براى آنها مى کرد به طورى که گمان کردیم ارث مى برد</w:t>
      </w:r>
      <w:r>
        <w:rPr>
          <w:rFonts w:eastAsia="IRNazanin" w:cs="IRNazanin"/>
          <w:color w:val="111111"/>
          <w:sz w:val="28"/>
          <w:szCs w:val="28"/>
          <w:rtl w:val="true"/>
          <w:lang w:bidi="fa-IR"/>
        </w:rPr>
        <w:t>».</w:t>
      </w:r>
      <w:r>
        <w:rPr>
          <w:rStyle w:val="FootnoteAnchor"/>
          <w:rtl w:val="true"/>
        </w:rPr>
        <w:footnoteReference w:id="109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کلمات نشان دهنده نزدیکى حق همسایه به حق نزدیکان است، زیرا</w:t>
      </w:r>
      <w:bookmarkStart w:id="446" w:name="pg16193_176507"/>
    </w:p>
    <w:p>
      <w:pPr>
        <w:pStyle w:val="BookText"/>
        <w:rPr/>
      </w:pPr>
      <w:bookmarkEnd w:id="446"/>
      <w:r>
        <w:rPr>
          <w:rFonts w:ascii="IRNazanin" w:hAnsi="IRNazanin" w:eastAsia="IRNazanin"/>
          <w:color w:val="111111"/>
          <w:sz w:val="28"/>
          <w:sz w:val="28"/>
          <w:szCs w:val="28"/>
          <w:rtl w:val="true"/>
          <w:lang w:bidi="fa-IR"/>
        </w:rPr>
        <w:t>نزدیکان به حسب نزدیکیشان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و احترام همسایه بر انسان مثل حرمت و احترام مادر انسان است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مردى به نزد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خرید خانه کردم کجا دستور مى دهید بخرم؟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 الرفیق ثُمّ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سپس خنه، رفیق سپس سفر</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عن الجار قبل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همسایه قبل از خانه سؤال کن</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این روایات نشان دهنده اهتمام به همسایه نیک است به طورى که اول مى گوید همسایه را بنگر سپس خانه یعنى در خریدن خانه تنها موقعیت خانه و امکانات آن را در نظر نگیر بلکه به همسایه آن بنگر، زیرا بسیارى از روحیات او ممکن است به تو منتقل شود، خانواده تو با همسایه رفت و آمد مى کنند و اخلاق و روحیات آنها در خانواده شما مؤثر است</w:t>
      </w:r>
      <w:r>
        <w:rPr>
          <w:rFonts w:eastAsia="IRNazanin" w:cs="IRNazanin"/>
          <w:color w:val="111111"/>
          <w:sz w:val="28"/>
          <w:szCs w:val="28"/>
          <w:rtl w:val="true"/>
          <w:lang w:bidi="fa-IR"/>
        </w:rPr>
        <w:t>.</w:t>
      </w:r>
    </w:p>
    <w:p>
      <w:pPr>
        <w:pStyle w:val="Heading3"/>
        <w:numPr>
          <w:ilvl w:val="2"/>
          <w:numId w:val="1"/>
        </w:numPr>
        <w:rPr/>
      </w:pPr>
      <w:bookmarkStart w:id="447" w:name="__RefHeading___Toc2926452_1280447820"/>
      <w:bookmarkStart w:id="448" w:name="_Toc161"/>
      <w:bookmarkEnd w:id="447"/>
      <w:r>
        <w:rPr>
          <w:rtl w:val="true"/>
        </w:rPr>
        <w:t>همسایه بد</w:t>
      </w:r>
      <w:bookmarkEnd w:id="448"/>
    </w:p>
    <w:p>
      <w:pPr>
        <w:pStyle w:val="BookText"/>
        <w:rPr/>
      </w:pPr>
      <w:r>
        <w:rPr>
          <w:rFonts w:ascii="IRNazanin" w:hAnsi="IRNazanin" w:eastAsia="IRNazanin"/>
          <w:color w:val="111111"/>
          <w:sz w:val="28"/>
          <w:sz w:val="28"/>
          <w:szCs w:val="28"/>
          <w:rtl w:val="true"/>
          <w:lang w:bidi="fa-IR"/>
        </w:rPr>
        <w:t>لقمان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صخره سنگین و آهن را حمل کردم و هر بارى سنگین است، ولى چیزى سنگین تر از همسایه بد حمل نکردم</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آرى سنگینى و تحمل همسایه بد از آهن و کوهها بیشتر و سخت تر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چهار چیز است که کمرشکن است، یکى از</w:t>
      </w:r>
    </w:p>
    <w:p>
      <w:pPr>
        <w:pStyle w:val="BookText"/>
        <w:rPr/>
      </w:pPr>
      <w:r>
        <w:rPr>
          <w:rFonts w:ascii="IRNazanin" w:hAnsi="IRNazanin" w:eastAsia="IRNazanin"/>
          <w:color w:val="111111"/>
          <w:sz w:val="28"/>
          <w:sz w:val="28"/>
          <w:szCs w:val="28"/>
          <w:rtl w:val="true"/>
          <w:lang w:bidi="fa-IR"/>
        </w:rPr>
        <w:t>آنها همسایه بد است</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مادر فقرها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هم مال داشته باشد اگر یکى از اینها باشد باز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آنها همسایه اى است که چشمش مواظب تو و قلبش آگاه از تو است، اگر حسنه و نیکى ببیند پنهان کرده، اظهار نمى کند و اگر گناه و بدى ببیند، اظهار و پخش مى کند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همسایه بد بزرگترین سختى و شدیدترین 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السوء اعظم الضرّاء و اَشَدّ البلاء</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پس اى عزیز حال که دانستى باید از همسایه بد مواظب باشى، خود از اینگونه همسایه ها براى دیگران مباش، 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کسى که همسایه او از شر او ایمن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یَأمن جارُ بوائقَه</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مردى از انصار نزد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از بنى فلان خریده ام و نزدیکترین همسایه به من کسى است که امید خیر از او ندارم و از شرّ او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یکى دیگر را که فراموش کرده ام و به گمانم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دادند، با صداى بلند در مسجد ندا دهند، ایمان ندارد کسى که همسایه اش از شرور او در امان نیست و سه بار ندا دادند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میزان الحکمة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و فراموشى از راوى بوده و نفر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آفرین باد بر چنین مکتبى که این گونه ارزشهاى انسانى را زنده مى کند، چه کسى توانسته مثل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رعایت همسایه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خود که پنجاه حق را براى هر انسانى مى شمارند، درباره حق همسایه چنین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همسایه این است که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حفظ کنى و در حضور احترامش را نگه دارى، و در هر حال یار و مددکارش باشى، در پى عیب جوئى او نباشى، براى پیدا کردن بدیهایش کنجکاوى نکنى، اگر تصادفاً و بدون قصد و تعقیب، به عیبى در او برخوردى، باید سینه ات دژى محکم و پرده اى مستحکم باشد که با سر نیزه هم نتوان بدان راز دست یافت، اگر با کسى راز مى گوید، گوش مده، او را در سختیها وامگذار، در نعمت بر او رشک و حسد مبر، از خطایش بگذر، لغزشش را نادیده گیر، اگر نادانى کرد تو بردبارى کن، مسالمت را از دست مده، زبان بدگویان را از او بگردان، دغل کارىِ نصیحتگو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فاش گردان و با وى خوشرفتار باش</w:t>
      </w:r>
      <w:r>
        <w:rPr>
          <w:rFonts w:eastAsia="IRNazanin" w:cs="IRNazanin"/>
          <w:color w:val="111111"/>
          <w:sz w:val="28"/>
          <w:szCs w:val="28"/>
          <w:rtl w:val="true"/>
          <w:lang w:bidi="fa-IR"/>
        </w:rPr>
        <w:t>!</w:t>
      </w:r>
      <w:r>
        <w:rPr>
          <w:rStyle w:val="FootnoteAnchor"/>
          <w:rtl w:val="true"/>
        </w:rPr>
        <w:footnoteReference w:id="1110"/>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کمک خواست یاریش کن، اگر از تو قرض خواست به قرض او بده و اگر نیازمند شد، به او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خیر رسید تبریکش گوى و اگر مریض شد به عیادتش برو و اگر مصیبتى به او رسید، تعزیت و تسلیتش ده، و اگر فوت کرد به دنبال جنازه اش برو و دیوار خانه خود را طورى بلند مکن که راه باد را بر او ببندد مگر به اجازه او باشد و اگر میوه اى خریدى، به او هدیه کن و اگر نکردى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به خانه ات وارد کن و مواظب باش فرزندانت بیرون نبرند، که فرزندان او احساس نقص و کمبود کنند و با دود دیگ خود که پخت و پز مى کنى، او را اذیت مکن، مگر اینکه مقدارى هم به او دهى</w:t>
      </w:r>
      <w:r>
        <w:rPr>
          <w:rFonts w:eastAsia="IRNazanin" w:cs="IRNazanin"/>
          <w:color w:val="111111"/>
          <w:sz w:val="28"/>
          <w:szCs w:val="28"/>
          <w:rtl w:val="true"/>
          <w:lang w:bidi="fa-IR"/>
        </w:rPr>
        <w:t>!</w:t>
      </w:r>
      <w:r>
        <w:rPr>
          <w:rStyle w:val="FootnoteAnchor"/>
          <w:rtl w:val="true"/>
        </w:rPr>
        <w:footnoteReference w:id="1111"/>
      </w:r>
      <w:bookmarkStart w:id="449" w:name="pg16193_176510"/>
    </w:p>
    <w:p>
      <w:pPr>
        <w:pStyle w:val="BookText"/>
        <w:rPr/>
      </w:pPr>
      <w:bookmarkEnd w:id="449"/>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کسى که سیر بخوابد و همسایه او شکمش گرسنه باشد، و همچنین به من ایمان نیاورده است کسى که شب را به روز آورد و پوشیده باشد ولى همسایه اش بدون لباس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مَنْ باتَ شبعان و جارُه طاو، ما آمَنَ بى مَنْ باتَ کاسِیاً و جارُه عار</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در روایتى آمده که با همین کمکها که از زیادى غذا و خرما و برگ درخت و لباس و غیره به دیگران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پروردگار را خاموش مى نمائید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در حدیث بسیار جالب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جوار و همسایگى خوب آن نیست که اذیت به او نکنى، بلکه آن است که صبر بر اذیتهاى او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حُسنُ الجوار کَفُّ الاَذى ولکن حُسنُ الجَوار الصّبرُ عَلَى الاَذى</w:t>
      </w:r>
      <w:r>
        <w:rPr>
          <w:rFonts w:eastAsia="IRNazanin" w:cs="IRNazanin"/>
          <w:color w:val="111111"/>
          <w:sz w:val="28"/>
          <w:szCs w:val="28"/>
          <w:rtl w:val="true"/>
          <w:lang w:bidi="fa-IR"/>
        </w:rPr>
        <w:t>».</w:t>
      </w:r>
      <w:r>
        <w:rPr>
          <w:rStyle w:val="FootnoteAnchor"/>
          <w:rtl w:val="true"/>
        </w:rPr>
        <w:footnoteReference w:id="1114"/>
      </w:r>
    </w:p>
    <w:p>
      <w:pPr>
        <w:pStyle w:val="Heading3"/>
        <w:numPr>
          <w:ilvl w:val="2"/>
          <w:numId w:val="1"/>
        </w:numPr>
        <w:rPr/>
      </w:pPr>
      <w:bookmarkStart w:id="450" w:name="__RefHeading___Toc2926454_1280447820"/>
      <w:bookmarkStart w:id="451" w:name="_Toc162"/>
      <w:bookmarkEnd w:id="450"/>
      <w:r>
        <w:rPr>
          <w:rtl w:val="true"/>
        </w:rPr>
        <w:t xml:space="preserve">فوائد حُسن جوار </w:t>
      </w:r>
      <w:r>
        <w:rPr>
          <w:rtl w:val="true"/>
        </w:rPr>
        <w:t>(</w:t>
      </w:r>
      <w:r>
        <w:rPr>
          <w:rtl w:val="true"/>
        </w:rPr>
        <w:t>همسایگى خوب</w:t>
      </w:r>
      <w:r>
        <w:rPr>
          <w:rtl w:val="true"/>
        </w:rPr>
        <w:t>)</w:t>
      </w:r>
      <w:bookmarkEnd w:id="451"/>
    </w:p>
    <w:p>
      <w:pPr>
        <w:pStyle w:val="BookText"/>
        <w:rPr/>
      </w:pPr>
      <w:r>
        <w:rPr>
          <w:rFonts w:ascii="IRNazanin" w:hAnsi="IRNazanin" w:eastAsia="IRNazanin"/>
          <w:color w:val="111111"/>
          <w:sz w:val="28"/>
          <w:sz w:val="28"/>
          <w:szCs w:val="28"/>
          <w:rtl w:val="true"/>
          <w:lang w:bidi="fa-IR"/>
        </w:rPr>
        <w:t>ثمرات و فوائد خوب برخورد کردن در همسایگى و مراعات همسایه بسیار است که به بعضى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موجب زیادتى در رزق مى شود 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یَزیدُ فى الرزق</w:t>
      </w:r>
      <w:r>
        <w:rPr>
          <w:rFonts w:eastAsia="IRNazanin" w:cs="IRNazanin"/>
          <w:color w:val="111111"/>
          <w:sz w:val="28"/>
          <w:szCs w:val="28"/>
          <w:rtl w:val="true"/>
          <w:lang w:bidi="fa-IR"/>
        </w:rPr>
        <w:t>».</w:t>
      </w:r>
      <w:r>
        <w:rPr>
          <w:rStyle w:val="FootnoteAnchor"/>
          <w:rtl w:val="true"/>
        </w:rPr>
        <w:footnoteReference w:id="111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موجب آبادى شهر و زیادى عمر مى شود 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یُعَمّر الدیار و یزید فى الاعمار</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آبادى و خرمى شهر در روابط</w:t>
      </w:r>
    </w:p>
    <w:p>
      <w:pPr>
        <w:pStyle w:val="BookText"/>
        <w:rPr/>
      </w:pPr>
      <w:r>
        <w:rPr>
          <w:rFonts w:ascii="IRNazanin" w:hAnsi="IRNazanin" w:eastAsia="IRNazanin"/>
          <w:color w:val="111111"/>
          <w:sz w:val="28"/>
          <w:sz w:val="28"/>
          <w:szCs w:val="28"/>
          <w:rtl w:val="true"/>
          <w:lang w:bidi="fa-IR"/>
        </w:rPr>
        <w:t>حسنه بین مردم و همسایگان است نه به خرمى فضاهاى سبز و پارکهاى آن، چنانکه خرّمى و احیاء مسجد به عبادت است نه به پرداختن به ظواهر و در و دیوار و محراب آن، و همچنین هر وقت انسان از دست همسایه راحت بود و در آسایش به سر برد طبعاً از فشارهاى روحى او کاسته شده و موجب طول عمر مى شود و چه بسا در این روابط حسنه رزق و روزى او نیز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یارى کنندگان و کمک کنندگان انسان زیاد مى شود ـ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 الى جیرانه کَثُر خَدَمُه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به همسایگان خود نیکى کند خدمتکارها و کمک کارهاى او زیاد مى شود</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و این مسئله بسیار واضح است و قابل تجربه، کسى که در محلى خیرخواه و کمک کار همسایگان بود، هر کدام از آنها در وقت گرفتارى به کمک او مى شتابند و اگر تقاضائى داشت با جان و دل انجام مى دهند ولى اگر توجهى به آنها نکرد، عکس العمل آنها نیز بى توجّهى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همسایگان انسان زیاد مى شوند،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حُسْن جوار داشت و خوب همسایگى کرد، همسایه هاى او زیاد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جواره کثیر جیرانه</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زیرا خوش برخوردى موجب گرایش افراد به سوس او مى شود و در نتیجه همسایه و دوست بیشترى پیدا مى کند و چه بسا با این خوش برخوردى افراد دیگرى که در آن منطقه نیستند نیز طالب همسایگى او شوند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نه تنها ضرر و زیان به همسایه نزن، بلکه به او احسان کن، و بلکه ضرر اورا تحمل نما و به او دعا کن، چنانکه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همسایه دعا مى کردند، و سپس به خود و این را موجب سرعت استجابت دعا در حق خود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همسایگان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این نکته سنج عالم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نخواهد در زیان همسایگان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سخره این کون و مکان را</w:t>
      </w:r>
    </w:p>
    <w:p>
      <w:pPr>
        <w:pStyle w:val="BookText"/>
        <w:rPr/>
      </w:pPr>
      <w:r>
        <w:rPr>
          <w:rFonts w:ascii="IRNazanin" w:hAnsi="IRNazanin" w:eastAsia="IRNazanin"/>
          <w:color w:val="111111"/>
          <w:sz w:val="28"/>
          <w:sz w:val="28"/>
          <w:szCs w:val="28"/>
          <w:rtl w:val="true"/>
          <w:lang w:bidi="fa-IR"/>
        </w:rPr>
        <w:t xml:space="preserve">مخواه آزردن همسایه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قرآن دَر نِیُوش</w:t>
      </w:r>
      <w:r>
        <w:rPr>
          <w:rStyle w:val="FootnoteAnchor"/>
          <w:rtl w:val="true"/>
        </w:rPr>
        <w:footnoteReference w:id="1119"/>
      </w:r>
      <w:r>
        <w:rPr>
          <w:rFonts w:ascii="IRNazanin" w:hAnsi="IRNazanin" w:eastAsia="IRNazanin"/>
          <w:color w:val="111111"/>
          <w:sz w:val="28"/>
          <w:sz w:val="28"/>
          <w:szCs w:val="28"/>
          <w:rtl w:val="true"/>
          <w:lang w:bidi="fa-IR"/>
        </w:rPr>
        <w:t>این نغز گفتار</w:t>
      </w:r>
    </w:p>
    <w:p>
      <w:pPr>
        <w:pStyle w:val="BookText"/>
        <w:rPr/>
      </w:pPr>
      <w:r>
        <w:rPr>
          <w:rFonts w:ascii="IRNazanin" w:hAnsi="IRNazanin" w:eastAsia="IRNazanin"/>
          <w:color w:val="111111"/>
          <w:sz w:val="28"/>
          <w:sz w:val="28"/>
          <w:szCs w:val="28"/>
          <w:rtl w:val="true"/>
          <w:lang w:bidi="fa-IR"/>
        </w:rPr>
        <w:t xml:space="preserve">به احسان کوش با همسایه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آزار دل آنان بیندیش</w:t>
      </w:r>
    </w:p>
    <w:p>
      <w:pPr>
        <w:pStyle w:val="BookText"/>
        <w:rPr/>
      </w:pPr>
      <w:r>
        <w:rPr>
          <w:rFonts w:ascii="IRNazanin" w:hAnsi="IRNazanin" w:eastAsia="IRNazanin"/>
          <w:color w:val="111111"/>
          <w:sz w:val="28"/>
          <w:sz w:val="28"/>
          <w:szCs w:val="28"/>
          <w:rtl w:val="true"/>
          <w:lang w:bidi="fa-IR"/>
        </w:rPr>
        <w:t xml:space="preserve">حق همسایه را در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 نموده، دلبر عشق</w:t>
      </w:r>
    </w:p>
    <w:p>
      <w:pPr>
        <w:pStyle w:val="BookText"/>
        <w:rPr/>
      </w:pPr>
      <w:r>
        <w:rPr>
          <w:rFonts w:ascii="IRNazanin" w:hAnsi="IRNazanin" w:eastAsia="IRNazanin"/>
          <w:color w:val="111111"/>
          <w:sz w:val="28"/>
          <w:sz w:val="28"/>
          <w:szCs w:val="28"/>
          <w:rtl w:val="true"/>
          <w:lang w:bidi="fa-IR"/>
        </w:rPr>
        <w:t xml:space="preserve">کتاب عشق قرآن را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اشراقش چراغ جان بیفروز</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همسایه گر شاد از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به تا به فریاد از تو باشد</w:t>
      </w:r>
      <w:bookmarkStart w:id="452" w:name="pg16193_176514"/>
    </w:p>
    <w:p>
      <w:pPr>
        <w:pStyle w:val="Heading2"/>
        <w:numPr>
          <w:ilvl w:val="1"/>
          <w:numId w:val="1"/>
        </w:numPr>
        <w:rPr/>
      </w:pPr>
      <w:bookmarkStart w:id="453" w:name="__RefHeading___Toc2926456_1280447820"/>
      <w:bookmarkStart w:id="454" w:name="_Toc163"/>
      <w:bookmarkEnd w:id="452"/>
      <w:bookmarkEnd w:id="453"/>
      <w:r>
        <w:rPr/>
        <w:t>98</w:t>
      </w:r>
      <w:r>
        <w:rPr>
          <w:rtl w:val="true"/>
        </w:rPr>
        <w:t>ـ مصیبت زده را شماتت نمى کنید</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یَشْمتُ بِالمَصائِب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به مصیبت دیگران خوشحال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دشمن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را شماتت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حوادث ناگوار و مصیبتهاى گوناگون است، هر روز چرخ روزگار مصیبتى را متوجه فرد یا افرادى مى کند، همه هدفى براى تیرهاى بلا هستند، حال اگر کسى بر این باور باشد، بر ناراحتى و غم و مصیبت دیگران خشنود نمى شود، زیرا هر آن ممکن است تیرى شبیه آن دو را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و اهل تقوى به خشنودى دیگران خشنود، و به ناراحتى دیگران ناراحت مى شوند، راضى نیستند حتى دشمنشان به مصیبت نشنید و اگر نشست مسرور نمى گردند، بلکه اگر راهى براى تسلّى او باشد، او را تسلى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انسان از بیچارگى دیگرى خشنود باشد و حال آنکه از صبح تا شام خود در معرض بلاها و حوادث ناگوار است و از لابه لاى تیرهاى خانمان سوز عبور مى 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روح او با یاد خدا تلطیف شده، نمى تواند رنجشى در سیماى دیگرى</w:t>
      </w:r>
    </w:p>
    <w:p>
      <w:pPr>
        <w:pStyle w:val="BookText"/>
        <w:rPr/>
      </w:pPr>
      <w:r>
        <w:rPr>
          <w:rFonts w:ascii="IRNazanin" w:hAnsi="IRNazanin" w:eastAsia="IRNazanin"/>
          <w:color w:val="111111"/>
          <w:sz w:val="28"/>
          <w:sz w:val="28"/>
          <w:szCs w:val="28"/>
          <w:rtl w:val="true"/>
          <w:lang w:bidi="fa-IR"/>
        </w:rPr>
        <w:t>ببینید، قلبى که محزن انوار الهى شد هرگز نمى تواند، از غم دیگران مسرور گردد، زیرا که این تاریکى است و قلب آنها تاریکى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تُبْدى الشِّماتَةَ لاَخیک فَیَرْحَمُه اللّه و یَصیرها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خشنودى به خاطر مصیبتى که به برادرت وارد شده، مکن، که خداوند او را مورد رحمت قرار مى دهد و شماتت را به تو برمى گرداند</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چنان دچار مصیبت شوى، که مردم تو را شماتت کنند و چیزى سخت تر از شماتت دشمن نیست، از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این همه بلا و مصیبت که دیدى کدام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بیمارى و مرض و از دست دادن مال و فرزند،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شماتة الاعداء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شماتت و خشنودى دشمنان</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 همین است که وقتى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بازگشت و دید مردم گوساله پرست شده اند و به برادرش اعتراض کرد، هارون گفت نزدیک بود مرا بکشند و مرا ضعیف کردند فلا تُشْمِت بى الاعداء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خشم و اعتراض به من، دشمنان را به من شاد مگردان</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شَمَتَ بِمُصیبَة نَزَلَتْ بِاَخیه لم یَخْرُجْ مِنَ الدّنیا حتّى یُفْتَتَنُ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خشنود شود به مصیبتى که به برادرش وارد شده، از دنیا بیرون نمى رود، تا اینکه او خود به همان مصیبت گرفتار شود و آزمایش گردد</w:t>
      </w:r>
      <w:r>
        <w:rPr>
          <w:rFonts w:eastAsia="IRNazanin" w:cs="IRNazanin"/>
          <w:color w:val="111111"/>
          <w:sz w:val="28"/>
          <w:szCs w:val="28"/>
          <w:rtl w:val="true"/>
          <w:lang w:bidi="fa-IR"/>
        </w:rPr>
        <w:t>».</w:t>
      </w:r>
      <w:r>
        <w:rPr>
          <w:rStyle w:val="FootnoteAnchor"/>
          <w:rtl w:val="true"/>
        </w:rPr>
        <w:footnoteReference w:id="112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شماتت به مؤمن علاوه بر این، مایه شکستن قلب مؤمن و محزون کردن و مجروح آن مى شود، که نیز مخالف مقصود خداوند است، او مى خواهد قلب</w:t>
      </w:r>
    </w:p>
    <w:p>
      <w:pPr>
        <w:pStyle w:val="BookText"/>
        <w:rPr/>
      </w:pPr>
      <w:r>
        <w:rPr>
          <w:rFonts w:ascii="IRNazanin" w:hAnsi="IRNazanin" w:eastAsia="IRNazanin"/>
          <w:color w:val="111111"/>
          <w:sz w:val="28"/>
          <w:sz w:val="28"/>
          <w:szCs w:val="28"/>
          <w:rtl w:val="true"/>
          <w:lang w:bidi="fa-IR"/>
        </w:rPr>
        <w:t>مؤمنین مسرور شود، و از این رو به کسى که به قلب مؤمن ادخال سرور کند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شماتت، به قلب انسان چنان مى کند، که شمشیر و نیزه نمى کند، بى جهت نیست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نالیدند، وقتى از ایشان سؤال شد، کجا سخت تر به شما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شام بسیار مردم بر حال ما خوشحال بودند و زخم زبان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از دست دادن پدر و برادران و اسارت زن و بچه ها، این قدر تحت الشعاع قرار گرفت که از آنها شکایت نکردند و سخن از شام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وقتى اهل بلا و مصیبت را دیدید، شکر و سپاس خدا کنید که شما به مصیبت گرفتار نشدید، ولى نگذارید آنها بشنوند، زیرا ناراحت مى شوند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یعنى هم متأثر شوید به حال آنها و هم خود شاکر باشید که دچار مصیبت نشده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واقعى آن است که از مصیبت دیگران خشنود نشود و از وارد شدن حوادث ناگوار نسبت به خود و خانواده اش جزع و فزع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آن شاعر در وصف فردى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تراه شامتا بمصیبة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جَزَعاً مِنْ طارِقِ الحَدَثان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بینى او را که خشنود به مصیبت دیگرى شود و نمى بینى از شرور کوبنده جزع و فزع کند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یشمت بالمصائب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نیازارد کسى را از 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آزار دید از چرخ سرکش</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از دهرش هزاران گونه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دل بار و نى بر رخ شکنج است</w:t>
      </w:r>
    </w:p>
    <w:p>
      <w:pPr>
        <w:pStyle w:val="BookText"/>
        <w:rPr/>
      </w:pPr>
      <w:r>
        <w:rPr>
          <w:rFonts w:ascii="IRNazanin" w:hAnsi="IRNazanin" w:eastAsia="IRNazanin"/>
          <w:color w:val="111111"/>
          <w:sz w:val="28"/>
          <w:sz w:val="28"/>
          <w:szCs w:val="28"/>
          <w:rtl w:val="true"/>
          <w:lang w:bidi="fa-IR"/>
        </w:rPr>
        <w:t xml:space="preserve">فلک بر جام اقبالش زند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از هجوم غصه دلتنگ</w:t>
      </w:r>
    </w:p>
    <w:p>
      <w:pPr>
        <w:pStyle w:val="BookText"/>
        <w:rPr/>
      </w:pPr>
      <w:r>
        <w:rPr>
          <w:rFonts w:ascii="IRNazanin" w:hAnsi="IRNazanin" w:eastAsia="IRNazanin"/>
          <w:color w:val="111111"/>
          <w:sz w:val="28"/>
          <w:sz w:val="28"/>
          <w:szCs w:val="28"/>
          <w:rtl w:val="true"/>
          <w:lang w:bidi="fa-IR"/>
        </w:rPr>
        <w:t xml:space="preserve">نگردد زشت لیکن نیک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گردد زِهَر سختى مقامش</w:t>
      </w:r>
    </w:p>
    <w:p>
      <w:pPr>
        <w:pStyle w:val="BookText"/>
        <w:rPr/>
      </w:pPr>
      <w:r>
        <w:rPr>
          <w:rFonts w:ascii="IRNazanin" w:hAnsi="IRNazanin" w:eastAsia="IRNazanin"/>
          <w:color w:val="111111"/>
          <w:sz w:val="28"/>
          <w:sz w:val="28"/>
          <w:szCs w:val="28"/>
          <w:rtl w:val="true"/>
          <w:lang w:bidi="fa-IR"/>
        </w:rPr>
        <w:t xml:space="preserve">دلش آزاد شد از دام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زلف یار گشت آن مرغ را دام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دام بگسل دانه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شو زین قفس برطرف گلزار</w:t>
      </w:r>
      <w:bookmarkStart w:id="455" w:name="pg16193_176518"/>
    </w:p>
    <w:p>
      <w:pPr>
        <w:pStyle w:val="Heading2"/>
        <w:numPr>
          <w:ilvl w:val="1"/>
          <w:numId w:val="1"/>
        </w:numPr>
        <w:rPr/>
      </w:pPr>
      <w:bookmarkStart w:id="456" w:name="__RefHeading___Toc2926458_1280447820"/>
      <w:bookmarkStart w:id="457" w:name="_Toc164"/>
      <w:bookmarkEnd w:id="455"/>
      <w:bookmarkEnd w:id="456"/>
      <w:r>
        <w:rPr/>
        <w:t>98</w:t>
      </w:r>
      <w:r>
        <w:rPr>
          <w:rtl w:val="true"/>
        </w:rPr>
        <w:t xml:space="preserve"> - </w:t>
      </w:r>
      <w:r>
        <w:rPr/>
        <w:t>99</w:t>
      </w:r>
      <w:r>
        <w:rPr>
          <w:rtl w:val="true"/>
        </w:rPr>
        <w:t xml:space="preserve">- </w:t>
      </w:r>
      <w:r>
        <w:rPr>
          <w:rtl w:val="true"/>
        </w:rPr>
        <w:t>وارد باطل نمى گردد و از دایره حق بیرون نمى رود</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یدخل فى الباطل و لا یخرج من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وارد باطل نمى شود، و خارج از حق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پرواداران بواسطه داشتن ملکه تقوى هرگز در گرداب باطل فرو نمى روند، هرگاه بخواهند، پاى آنها بلغزد یا بخواهند آنها را در این گرداب اندازند، با تمسک به ریسمان خداوندى و حبل اللّه المَتین نجات مى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خداوند همچون ریسمانى است که اگر انسان به آن چنگ زند، به باطل نمى افتد، آن کتاب نشان دهنده حق و صحیفه نور است، کسى که به آن روى آورد، در باطل نمى افتد و از مسیر حق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آنچه را کتاب الهى حق دانسته پذیرفته و هر چه را باطل دانسته رها کرده اند، براساس آیات قرآن مجید مصادیق بارز حق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الحقّ</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المَلِک الحقّ</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خلقت آسمان و زمین و موجودات آنها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w:t>
      </w:r>
    </w:p>
    <w:p>
      <w:pPr>
        <w:pStyle w:val="BookText"/>
        <w:rPr/>
      </w:pPr>
      <w:r>
        <w:rPr>
          <w:rFonts w:ascii="Amiri" w:hAnsi="Amiri" w:eastAsia="Amiri" w:cs="Amiri"/>
          <w:color w:val="111111"/>
          <w:sz w:val="28"/>
          <w:sz w:val="28"/>
          <w:szCs w:val="28"/>
          <w:rtl w:val="true"/>
          <w:lang w:bidi="ar-SA"/>
        </w:rPr>
        <w:t>مَا بَیْنَهُمَا إِلاَّ بِالْحَقِّ</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السَّماوَاتِ وَالاَْرْضَ وَمَا بَیْنَهُمَا إِلاَّ بِالْحَقِّ</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وَالاَْرْضَ بِالْحَقِّ</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بعثت انبیاء و رسل و امامت ائمه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جَاءَتْ رُسُلُ رَبِّنَا بِالْحَقِّ</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نزول کتابهاى آسمانى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 وَأَنزَلَ مَعَهُمْ الْکِتَابَ بِالْحَقِّ</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عَلَیْکَ الْکِتَابَ بِالْحَقِّ</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هر چه از ناحیه خداوندى آمده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 أَنَّهُ الْحَقُّ</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یُتْلَى عَلَیْهِمْ قَالُوا آمَنَّا بِهِ إِنَّهُ الْحَقُّ مِنْ رَبِّنَا</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مرگ و سکرات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سَکْرَةُ الْمَوْتِ بِالْحَقِّ</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صیحه اى که مقدمه حشر است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قیامت و حکومت الهى در آن روز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یَوْمَئِذ الْحَقُّ لِلرَّحْمَانِ وَکَانَ یَوْماً عَلَى الْکَافِرِینَ عَسِیراً</w:t>
      </w:r>
      <w:r>
        <w:rPr>
          <w:rFonts w:eastAsia="Amiri" w:cs="Amiri" w:ascii="Amiri" w:hAnsi="Amiri"/>
          <w:color w:val="111111"/>
          <w:sz w:val="28"/>
          <w:szCs w:val="28"/>
          <w:rtl w:val="true"/>
          <w:lang w:bidi="ar-SA"/>
        </w:rPr>
        <w:t>)</w:t>
      </w:r>
      <w:r>
        <w:rPr>
          <w:rStyle w:val="FootnoteAnchor"/>
          <w:rtl w:val="true"/>
        </w:rPr>
        <w:footnoteReference w:id="113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ترازوهاى سنجش اعمال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 فَمَنْ ثَقُلَتْ مَوَازِینُهُ</w:t>
      </w:r>
    </w:p>
    <w:p>
      <w:pPr>
        <w:pStyle w:val="BookText"/>
        <w:rPr/>
      </w:pP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قضاوت خداوند نسبت به مردم در دنیا و آخرت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الاَْرْضُ بِنُورِ رَبِّهَا وَوُضِعَ الْکِتَابُ وَجِىءَ بِالنَّبِیِّینَ وَالشُّهَدَاءِ وَقُضِىَ بَیْنَهُمْ بِالْحَقِّ وَهُمْ لاَ یُظْلَمُونَ</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وعده هاى حضرت حق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وَمَنْ أَصْدَقُ مِنْ اللهِ قِیلا</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وَعْدَ اللهِ حَقٌّ وَلَکِنَّ أَکْثَرَهُمْ لاَ یَعْلَمُونَ</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وَعْدَهُ وَلَکِنَّ أَکْثَرَ النَّاسِ لاَ یَعْلَمُونَ</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آنان که به این واقعیات معرفت دارند و تمام حرکات و سکنات خود را برحسب این معلومات انجام دهند، اهل تقوى و اهل حقّند و هر کس از مدار این معرفت و عمل خارج است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آبى است که از چشمه معرفت و شناسائى خداى متعال، خارج مى شود و هر قسمتى از علم و یقین محتاج به تقوى است و تقوى نیازمند است، به تصحیح و تکمیل معرفت الهى به وسیله سکون و برقرار شدن در تحت عظمت و تسلط پروردگار متعال، و توجه به آنکه حکومت و سیطره عظمت پروردگار متعال در همه حال انسان را فرا گرفته است و هر چه انسان بیشتر به احاطه و آگاهى و قیومیّت خداوند عزیز توجه پیدا کرد، موجب زیادى تقوى و سبب محکم بودن آن خواهد بود، پس تقوى اساس و پایه هر حق و حقیقتى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باطل، آن چیزى است که انسان را از قرب به پروردگار متعال دور سازد، و</w:t>
      </w:r>
    </w:p>
    <w:p>
      <w:pPr>
        <w:pStyle w:val="BookText"/>
        <w:rPr/>
      </w:pPr>
      <w:r>
        <w:rPr>
          <w:rFonts w:ascii="IRNazanin" w:hAnsi="IRNazanin" w:eastAsia="IRNazanin"/>
          <w:color w:val="111111"/>
          <w:sz w:val="28"/>
          <w:sz w:val="28"/>
          <w:szCs w:val="28"/>
          <w:rtl w:val="true"/>
          <w:lang w:bidi="fa-IR"/>
        </w:rPr>
        <w:t>در نامطلوب بودن آن خلافى نیست، لازم است که از باطل دورى کرده و باطن و قلب را وابسته به خداوند عزیز نموده و متمسک به قرب او گردید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عارف بزرگوار شیخ حسن مصطفوى، در ذیل این کلمات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 معنى ثابت و صحیح و متحقق است و مقابل حق باطل است و آن چیزى است که ثبوت نداشته و روى اساس و پایه محکم برقرار نباشد و در عالم وجود آنچه ثابت و برقرار و ازلى و ابدى و بى نیاز و لا 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خداوند متعال است و سپس آنچه وجهه او و از اسماء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یَبْقى وَجْهُ ربّک ذِى الجَلالِ و الاِکْرام</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 xml:space="preserve">و بقیه همه باطلند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 شى ما سوى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تعبیر از باطل همان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فوق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یَقْطَعُکَ عَنِ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را از خداوند و حق باز مى دارد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از این جا معلوم مى شود، حقیقت تقوى عبارت است از، خوددارى از باطل و حفظ خود از هر آنچه انسان را از رسیدن به حق و از گرفتن و جهه و راه حق و از اتصاف به صفات و اسماء حق جلوگیرى نماید، پس تقوى خود و جهه حق پیدا کردن و صورت حق گرفتن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شام از طرف معاویه خدمت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پادشاه روم از معاویه سؤال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بینَ الحَقِّ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حق و باطل چقدر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آمده ام تا جوابش را از شما بگیرم،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اَصابع، فما رَأَیتَه بِعَینک فَهُو الحق و قَد تَسمَعَ بِاُذُنیک باطلا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است، آنچه را با دو چشم خود دیدى حق است و چه بسا با دو گوش خود باطل زیادى بشنوى</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سؤال شد،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چهار انگشت را پهلوى هم گذاشته و بین گوش و چشمهاى خود گذاردند،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چشمان تو دید حق و آنچه گوشهاى تو شنید اکثر آن باطل است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حق و باطل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این است که بگوئى شنیدم، حق این است که بگوئى دیدم</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چون در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بالحق قبل ان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توضیحاتى گذشت توضیح بیشتر را در این جا لازم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جمله مى گویم حق گوى و به حق عمل کن و در مجالس حق شرکت کن که نجات ابدى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فى الباطل و لا یخرج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نپوید راه باطل آن نکونام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حق یک قدم بیرون نهد گام</w:t>
      </w:r>
    </w:p>
    <w:p>
      <w:pPr>
        <w:pStyle w:val="BookText"/>
        <w:rPr/>
      </w:pPr>
      <w:r>
        <w:rPr>
          <w:rFonts w:ascii="IRNazanin" w:hAnsi="IRNazanin" w:eastAsia="IRNazanin"/>
          <w:color w:val="111111"/>
          <w:sz w:val="28"/>
          <w:sz w:val="28"/>
          <w:szCs w:val="28"/>
          <w:rtl w:val="true"/>
          <w:lang w:bidi="fa-IR"/>
        </w:rPr>
        <w:t xml:space="preserve">چنین گفتند ارباب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بشگفتند چون باغ شقایق</w:t>
      </w:r>
    </w:p>
    <w:p>
      <w:pPr>
        <w:pStyle w:val="BookText"/>
        <w:rPr/>
      </w:pPr>
      <w:r>
        <w:rPr>
          <w:rFonts w:ascii="IRNazanin" w:hAnsi="IRNazanin" w:eastAsia="IRNazanin"/>
          <w:color w:val="111111"/>
          <w:sz w:val="28"/>
          <w:sz w:val="28"/>
          <w:szCs w:val="28"/>
          <w:rtl w:val="true"/>
          <w:lang w:bidi="fa-IR"/>
        </w:rPr>
        <w:t xml:space="preserve">که باشد در حقیقت باطل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گدائى ابد شاهى مطلق</w:t>
      </w:r>
    </w:p>
    <w:p>
      <w:pPr>
        <w:pStyle w:val="BookText"/>
        <w:rPr/>
      </w:pPr>
      <w:r>
        <w:rPr>
          <w:rFonts w:ascii="IRNazanin" w:hAnsi="IRNazanin" w:eastAsia="IRNazanin"/>
          <w:color w:val="111111"/>
          <w:sz w:val="28"/>
          <w:sz w:val="28"/>
          <w:szCs w:val="28"/>
          <w:rtl w:val="true"/>
          <w:lang w:bidi="fa-IR"/>
        </w:rPr>
        <w:t xml:space="preserve">به باطل گر جهان گیرى گدائى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چون را پیروى، کشور گشائى</w:t>
      </w:r>
    </w:p>
    <w:p>
      <w:pPr>
        <w:pStyle w:val="BookText"/>
        <w:rPr/>
      </w:pPr>
      <w:r>
        <w:rPr>
          <w:rFonts w:ascii="IRNazanin" w:hAnsi="IRNazanin" w:eastAsia="IRNazanin"/>
          <w:color w:val="111111"/>
          <w:sz w:val="28"/>
          <w:sz w:val="28"/>
          <w:szCs w:val="28"/>
          <w:rtl w:val="true"/>
          <w:lang w:bidi="fa-IR"/>
        </w:rPr>
        <w:t xml:space="preserve">حق آن هستى محض آمد که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نیستى هرگز نهد پا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پیوند اگر هشیارى اى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باطل رشته امید بگسل</w:t>
      </w:r>
      <w:bookmarkStart w:id="458" w:name="pg16193_176524"/>
    </w:p>
    <w:p>
      <w:pPr>
        <w:pStyle w:val="Heading2"/>
        <w:numPr>
          <w:ilvl w:val="1"/>
          <w:numId w:val="1"/>
        </w:numPr>
        <w:rPr/>
      </w:pPr>
      <w:bookmarkStart w:id="459" w:name="__RefHeading___Toc2926460_1280447820"/>
      <w:bookmarkStart w:id="460" w:name="_Toc165"/>
      <w:bookmarkEnd w:id="458"/>
      <w:bookmarkEnd w:id="459"/>
      <w:r>
        <w:rPr/>
        <w:t>100</w:t>
      </w:r>
      <w:r>
        <w:rPr>
          <w:rtl w:val="true"/>
        </w:rPr>
        <w:t>ـ هرگز از سکوت غمگین نمى شود</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صمت لم یَغُمّه 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 سکوت کند، سکوت او، او را محزون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متقى وقتى سکوت مى کند، که حرفى پسندیده نداشته باشد، و کسى که بداند اگر بخواهد سخن گوید، حرف بیهوده و چه بسا باطل که منجر به به گناه مى شود، مى زند، از سکوت خود خشنود است، اگر صاحب مارى، مارى را در سوراخ خود محبوس کرده باشد، مگر ناراحت مى شود،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بیرون آمدن مار همان و نابود کردن انسانها و بلکه خود صاحب مار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خوردن بر سکوت براى کسى است که زبان خود را عادت به بیهوده گوئى و سخنان زائد داده است و اهل تقوى به جهت آگاهى از فوائد و ثمرات دنیوى و اخروى سکوت و مفاسد و آفات سخن گفتن مثل خطا و دروغ و غیبت و سخن چینى و نفاق و اهانت و ستیزه جوئى و ایذاء خلق و غیر اینها، خود را عادت داده اند که بیشتر از مقدار لازم سخن نگویند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اَمسک الفضل من لسانه و اَنفَق الفضل من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کسى که زیاده گوئى را از زبانش گرفت و زیادى مال</w:t>
      </w:r>
    </w:p>
    <w:p>
      <w:pPr>
        <w:pStyle w:val="BookText"/>
        <w:rPr/>
      </w:pPr>
      <w:r>
        <w:rPr>
          <w:rFonts w:ascii="IRNazanin" w:hAnsi="IRNazanin" w:eastAsia="IRNazanin"/>
          <w:color w:val="111111"/>
          <w:sz w:val="28"/>
          <w:sz w:val="28"/>
          <w:szCs w:val="28"/>
          <w:rtl w:val="true"/>
          <w:lang w:bidi="fa-IR"/>
        </w:rPr>
        <w:t>خود را انفاق کرد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کلام تو از نُقره باشد، یقین بدان که سکوت از طلا است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در کلمات بزرگان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ترین چیزى که در زندان مى باشد،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 شى یکون فى السجن هو اللسان</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کم وزن ولى بزرگ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صغیرُ الجِرم و عظیمُ الجُرم</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ابوبکر بن عیاش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پادشاه هند و چین و کسرى و قیصر اجتماع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کسرى لقب پادشاهان ایران و قیصر لقب پادشاهان روم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آنها گفت، من بر آنچه گفته ام پشیمانم و بر آنچه نگفته ام پشیمان نیستم،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که سخن مى گویم و کلمه اى بر زبانم جارى مى کنم، آن کلمه مالک من است ولى من مالک و صاحب اختیار او نیستم و وقتى آن کلمه را نگویم مالک آن هستم و آن مالک من نیست،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 کنم براى متکلّم که وقتى سخن او به سوى او برگردد، کلمه او ضرر و زیان به او مى زند و اگر رجوع به او نکرد نفع به او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تعجب از بعضى که وقتى سخن مى گوید، یا به ضرر او تمام مى شود، یا نفعى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برگرداندن آنچه نگفتم قدرتمندتر هستم، تا آنچه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دهان بیرون آمد دیگر برنمى گردد</w:t>
      </w:r>
      <w:r>
        <w:rPr>
          <w:rFonts w:eastAsia="IRNazanin" w:cs="IRNazanin"/>
          <w:color w:val="111111"/>
          <w:sz w:val="28"/>
          <w:szCs w:val="28"/>
          <w:rtl w:val="true"/>
          <w:lang w:bidi="fa-IR"/>
        </w:rPr>
        <w:t>).</w:t>
      </w:r>
      <w:r>
        <w:rPr>
          <w:rStyle w:val="FootnoteAnchor"/>
          <w:rtl w:val="true"/>
        </w:rPr>
        <w:footnoteReference w:id="115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چهار چیز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برنمى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سخنى که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تیرى که انداخته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ساعتى که بگذرد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فرصتى که از دست برود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شعار محققین به حقائق گذشتگان و حقائق ثابت و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فوائدى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کلید همه راحتیهاى دنیا و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رضایت خداوندى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سبک کردن حساب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حفاظت از خطاها و لغزشها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پوششى بر جاهل است که جهل و نادانیهاى او آشکار نشود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زینت و زیبائى و ابهّت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سکوت گوشه گیرى و انزواى هواى نفسانى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ریاضت و مجاهدت با نفس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شیرینى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از بین رفتن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عفت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جوانمردى و مروّت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تدبر صحیح و فهم و کیاست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مجبور و ناچار نشدى، لب به سخن مگشاى و زبان فرو بند، خصوصاً اگر شنونده اهلیت کلام تو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خثیم کاغذى در برابر خود مى گذاشت، و هر چه تکلم مى کرد مى نوشت و شبانگاه محاسبه مى کرد، که چه به نفع او بوده و چه به ضرر او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نَجَا الصامِتُون و بَقینا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سکوت کنندگان نجات یافتند و ما باقى ماندیم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گرفتار سخن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یاران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سنگ در دهان خود مى گذاردند، وقتى مى خواستند حرف بزنند و مى دانستند براى خدا و در راه خدا و براى انجام وظیفه الهى است، سنگ را از دهان بیرون آورده و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آه بلندى مثل تنفس انسان غمدیده از سینه مى کشیدند و مانند اشخاص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زور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این نیست که سبب هلاکت خلق و نجات آنها در سخن و سکوت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موجب هلاکت و سکوت موجب نجات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کسى که معرفت عیب کلام و درستى آن و فوائد سکوت نصیبش شد که این از اخلاق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برگزیدگان است، کسى که ارزش و مقدار</w:t>
      </w:r>
    </w:p>
    <w:p>
      <w:pPr>
        <w:pStyle w:val="BookText"/>
        <w:rPr/>
      </w:pPr>
      <w:r>
        <w:rPr>
          <w:rFonts w:ascii="IRNazanin" w:hAnsi="IRNazanin" w:eastAsia="IRNazanin"/>
          <w:color w:val="111111"/>
          <w:sz w:val="28"/>
          <w:sz w:val="28"/>
          <w:szCs w:val="28"/>
          <w:rtl w:val="true"/>
          <w:lang w:bidi="fa-IR"/>
        </w:rPr>
        <w:t>تأثیر کلام را فهمیده باشد سکوت را شعار خود قرار داده و بدون دقت و تفکر سخن نمى گوید و کسى که اطلاع و احاطه بر آثار لطیف و خصوصیات دقیق و باریک سکوت پیدا کرده و سکوت را نگهبان امین اسرار و حقائق قلبى خود قرار داده است، البته کلام و سکوت چنین آدم، عبادت خواهد بود و کسى بر این عبادت او آگاهى نمى یابد بجز پادشاه با جبروت که خداوند متعال است</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ابن ابى الحدید در ذیل این فراز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از فوت کلام و سخن نگفتن محزون و ناراحت نمى شود، زیرا سکوت را غنیمت مى داند، نه خسران 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یَرى الصمتَ مَغْنَماً لا مَغْرَماً</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آرى پرهیزگاران ساکتان ناطقند، آنها گرچه ساکتند ولى روش و منش آنها گویاى ارزشهاى اخلاقى است آنها مجسمه و تابلوى تمام نماى قرآنند، قرآن هم امر و هم نهى مى کند و ساکت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آمر زاجرو صامتٌ ناطق</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فقط مؤمن دارا است، یکى از آنها سکوت است و آن اولین عبادت است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قبل از شما بودند، سکوت را فرا گرفتند و شما سخن را، اگر فردى از شما خواست متعبّد و عبادت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سکوت را قبل از آن به مدت ده سال فرا گیرد، اگر این کار را به خوبى انجام داد و صبر بر آن کرد، متعبّد مى شود وگرنه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اهلیّت آنچه را در نیت دارم،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لِما اَروم بِاَهْل</w:t>
      </w:r>
      <w:r>
        <w:rPr>
          <w:rFonts w:eastAsia="IRNazanin" w:cs="IRNazanin"/>
          <w:color w:val="111111"/>
          <w:sz w:val="28"/>
          <w:szCs w:val="28"/>
          <w:rtl w:val="true"/>
          <w:lang w:bidi="fa-IR"/>
        </w:rPr>
        <w:t>».</w:t>
      </w:r>
      <w:r>
        <w:rPr>
          <w:rStyle w:val="FootnoteAnchor"/>
          <w:rtl w:val="true"/>
        </w:rPr>
        <w:footnoteReference w:id="1161"/>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به مردى که نزد ایشان آمده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تو را به امرى که وارد بهشت مى کند، راهنمائى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تو داده به دیگرى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محتاجتر از دیگرى بودم 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 را یارى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ضعیف تر از کسى باشم که یاریش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راهنماى انسان جاهل و احمق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جاهلتر از دیگرى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فَاصْمت لِسانک الاّ مِنْ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خود را ساکت کن، جز براى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خوشحال نمى کند این که در وجودت خصلتى از این خصال باشد، که به سوى بهشت تو را سوق دهد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صفات مؤمن در نهج البلاغه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صمته، مشغول وقته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سکوتش زیاد و وقتش مشغول است</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آن قدر به دنبال کار خیر است که دیگر، وقتى براى کلام و سخن بیهوده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گوى و بجز مصلحت خویش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نپرسند تو خود پیش مگوى</w:t>
      </w:r>
    </w:p>
    <w:p>
      <w:pPr>
        <w:pStyle w:val="BookText"/>
        <w:rPr/>
      </w:pPr>
      <w:r>
        <w:rPr>
          <w:rFonts w:ascii="IRNazanin" w:hAnsi="IRNazanin" w:eastAsia="IRNazanin"/>
          <w:color w:val="111111"/>
          <w:sz w:val="28"/>
          <w:sz w:val="28"/>
          <w:szCs w:val="28"/>
          <w:rtl w:val="true"/>
          <w:lang w:bidi="fa-IR"/>
        </w:rPr>
        <w:t xml:space="preserve">گوش تو دو دادند و زبان تو 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که دو بشنو و یکى بیش مگوى</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آن را که شراب معرفت نوش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به جز اوست فراموش کنند</w:t>
      </w:r>
    </w:p>
    <w:p>
      <w:pPr>
        <w:pStyle w:val="BookText"/>
        <w:rPr/>
      </w:pPr>
      <w:r>
        <w:rPr>
          <w:rFonts w:ascii="IRNazanin" w:hAnsi="IRNazanin" w:eastAsia="IRNazanin"/>
          <w:color w:val="111111"/>
          <w:sz w:val="28"/>
          <w:sz w:val="28"/>
          <w:szCs w:val="28"/>
          <w:rtl w:val="true"/>
          <w:lang w:bidi="fa-IR"/>
        </w:rPr>
        <w:t xml:space="preserve">آن را که زبان دهند، دیده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دهند دیده خاموش کنند</w:t>
      </w:r>
      <w:r>
        <w:rPr>
          <w:rStyle w:val="FootnoteAnchor"/>
          <w:rtl w:val="true"/>
        </w:rPr>
        <w:footnoteReference w:id="116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حکمت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العاقل ان یکون عارفاً بزمانه مُقْبلا على شأنه حافظاً لِلِسانه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فرد عاقل لازم است که عارف به زمان خود باشد و روى آورنده به شأن و امورات خود گردد و بررسى احوال خود کند و حافظ زبان خود باشد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بنى اسرائیل مى خواست عابد بشود مى بایست ده سال قبل از آن سکوت اختیار کند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زبان بسیار سر بر باد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 را عدوى خانه زاد است</w:t>
      </w:r>
    </w:p>
    <w:p>
      <w:pPr>
        <w:pStyle w:val="BookText"/>
        <w:rPr/>
      </w:pPr>
      <w:r>
        <w:rPr>
          <w:rFonts w:ascii="IRNazanin" w:hAnsi="IRNazanin" w:eastAsia="IRNazanin"/>
          <w:color w:val="111111"/>
          <w:sz w:val="28"/>
          <w:sz w:val="28"/>
          <w:szCs w:val="28"/>
          <w:rtl w:val="true"/>
          <w:lang w:bidi="fa-IR"/>
        </w:rPr>
        <w:t xml:space="preserve">عدوى خانه خنجر تیز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خصم برون پرهیز کرده</w:t>
      </w:r>
    </w:p>
    <w:p>
      <w:pPr>
        <w:pStyle w:val="BookText"/>
        <w:rPr/>
      </w:pPr>
      <w:r>
        <w:rPr>
          <w:rFonts w:ascii="IRNazanin" w:hAnsi="IRNazanin" w:eastAsia="IRNazanin"/>
          <w:color w:val="111111"/>
          <w:sz w:val="28"/>
          <w:sz w:val="28"/>
          <w:szCs w:val="28"/>
          <w:rtl w:val="true"/>
          <w:lang w:bidi="fa-IR"/>
        </w:rPr>
        <w:t xml:space="preserve">نشد خاموش کبک کوهسارى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طعمه باز شکارى</w:t>
      </w:r>
    </w:p>
    <w:p>
      <w:pPr>
        <w:pStyle w:val="BookText"/>
        <w:rPr/>
      </w:pPr>
      <w:r>
        <w:rPr>
          <w:rFonts w:ascii="IRNazanin" w:hAnsi="IRNazanin" w:eastAsia="IRNazanin"/>
          <w:color w:val="111111"/>
          <w:sz w:val="28"/>
          <w:sz w:val="28"/>
          <w:szCs w:val="28"/>
          <w:rtl w:val="true"/>
          <w:lang w:bidi="fa-IR"/>
        </w:rPr>
        <w:t xml:space="preserve">اگر طوطى زبان مى بست 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در قفس دیدى نه در دام</w:t>
      </w:r>
    </w:p>
    <w:p>
      <w:pPr>
        <w:pStyle w:val="BookText"/>
        <w:rPr/>
      </w:pPr>
      <w:r>
        <w:rPr>
          <w:rFonts w:ascii="IRNazanin" w:hAnsi="IRNazanin" w:eastAsia="IRNazanin"/>
          <w:color w:val="111111"/>
          <w:sz w:val="28"/>
          <w:sz w:val="28"/>
          <w:szCs w:val="28"/>
          <w:rtl w:val="true"/>
          <w:lang w:bidi="fa-IR"/>
        </w:rPr>
        <w:t xml:space="preserve">خموشى پرده پوش 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سخن غمّاز</w:t>
      </w:r>
      <w:r>
        <w:rPr>
          <w:rStyle w:val="FootnoteAnchor"/>
          <w:rtl w:val="true"/>
        </w:rPr>
        <w:footnoteReference w:id="1168"/>
      </w:r>
      <w:r>
        <w:rPr>
          <w:rFonts w:ascii="IRNazanin" w:hAnsi="IRNazanin" w:eastAsia="IRNazanin"/>
          <w:color w:val="111111"/>
          <w:sz w:val="28"/>
          <w:sz w:val="28"/>
          <w:szCs w:val="28"/>
          <w:rtl w:val="true"/>
          <w:lang w:bidi="fa-IR"/>
        </w:rPr>
        <w:t>باشد</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اتفاق عجیبى که براى ابویوسف که از اکابر علماء ادبیات و بزرگان شیعه و از اصحاب امام جواد و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که در پرهیز از لغزشهاى زبان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یصاب المرء مِنْ عثرَةِ الرِجل</w:t>
      </w:r>
    </w:p>
    <w:p>
      <w:pPr>
        <w:pStyle w:val="BookText"/>
        <w:rPr/>
      </w:pPr>
      <w:r>
        <w:rPr>
          <w:rFonts w:ascii="Amiri" w:hAnsi="Amiri" w:eastAsia="Amiri" w:cs="Amiri"/>
          <w:color w:val="111111"/>
          <w:sz w:val="28"/>
          <w:sz w:val="28"/>
          <w:szCs w:val="28"/>
          <w:rtl w:val="true"/>
          <w:lang w:bidi="ar-SA"/>
        </w:rPr>
        <w:t xml:space="preserve">فَعَثْرَتُه فى 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عثرته فى الرَّجل تذهب عن 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زبان به جوان صدمه مى رسد و از لغزش پا به مرد صدمه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او در گفتار سر او را می بد و لغزش او در پا زود رسیدن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مرد حقیقت باشى سکوت کن، که گویند شخصى در چین نزد پیرمرد آگاه و صاحب نظرى رفت، و گفت مرا از حقیقت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ده جزو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کم گفتن و نه دیگر خموش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پرنده شکارى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خاموشى به دست پادشاهان است و بلبل به جهت آواز خوشش 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چشمه در جوش مباش تا از خاموشى، دریا گردى</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دریا به گوهر هر که ره داشت، به غواصیش باید دم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اى که پیرمرد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خودستایى نزد حکیمى لاف مى زد، که بر سه زبان مسلط است و مى تواند با آن زبانها نطق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که به چه زبانى مى توانید سکوت کنید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در مجلس معاویه یکى از بزرگان خاموش بود و هیچ نمى گفت،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 گوئى؟</w:t>
      </w:r>
    </w:p>
    <w:p>
      <w:pPr>
        <w:pStyle w:val="BookText"/>
        <w:rPr/>
      </w:pPr>
      <w:r>
        <w:rPr>
          <w:rFonts w:ascii="IRNazanin" w:hAnsi="IRNazanin" w:eastAsia="IRNazanin"/>
          <w:color w:val="111111"/>
          <w:sz w:val="28"/>
          <w:sz w:val="28"/>
          <w:szCs w:val="28"/>
          <w:rtl w:val="true"/>
          <w:lang w:bidi="fa-IR"/>
        </w:rPr>
        <w:t>آن مرد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اگر راست گویم از تو بترسم و اگر دروغ گویم از خدا بترسم، پس در این مقام سکوت اولاتر</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مرحوم الهى، عارف معارف،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صمت لم تَغُمّه 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ار خاموش سازد از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نبود که دل دارد ترنّم</w:t>
      </w:r>
    </w:p>
    <w:p>
      <w:pPr>
        <w:pStyle w:val="BookText"/>
        <w:rPr/>
      </w:pPr>
      <w:r>
        <w:rPr>
          <w:rFonts w:ascii="IRNazanin" w:hAnsi="IRNazanin" w:eastAsia="IRNazanin"/>
          <w:color w:val="111111"/>
          <w:sz w:val="28"/>
          <w:sz w:val="28"/>
          <w:szCs w:val="28"/>
          <w:rtl w:val="true"/>
          <w:lang w:bidi="fa-IR"/>
        </w:rPr>
        <w:t xml:space="preserve">به خاموشى توان با دل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گهرهاى حقائق بى زبان سفت</w:t>
      </w:r>
    </w:p>
    <w:p>
      <w:pPr>
        <w:pStyle w:val="BookText"/>
        <w:rPr/>
      </w:pPr>
      <w:r>
        <w:rPr>
          <w:rFonts w:ascii="IRNazanin" w:hAnsi="IRNazanin" w:eastAsia="IRNazanin"/>
          <w:color w:val="111111"/>
          <w:sz w:val="28"/>
          <w:sz w:val="28"/>
          <w:szCs w:val="28"/>
          <w:rtl w:val="true"/>
          <w:lang w:bidi="fa-IR"/>
        </w:rPr>
        <w:t xml:space="preserve">به خاموشى گل آراید چمن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راز گوید یاسمن را</w:t>
      </w:r>
    </w:p>
    <w:p>
      <w:pPr>
        <w:pStyle w:val="BookText"/>
        <w:rPr/>
      </w:pPr>
      <w:r>
        <w:rPr>
          <w:rFonts w:ascii="IRNazanin" w:hAnsi="IRNazanin" w:eastAsia="IRNazanin"/>
          <w:color w:val="111111"/>
          <w:sz w:val="28"/>
          <w:sz w:val="28"/>
          <w:szCs w:val="28"/>
          <w:rtl w:val="true"/>
          <w:lang w:bidi="fa-IR"/>
        </w:rPr>
        <w:t xml:space="preserve">به خاموشى یکى مرد روان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باغ دل زداید خار و خاشاک</w:t>
      </w:r>
    </w:p>
    <w:p>
      <w:pPr>
        <w:pStyle w:val="BookText"/>
        <w:rPr/>
      </w:pPr>
      <w:r>
        <w:rPr>
          <w:rFonts w:ascii="IRNazanin" w:hAnsi="IRNazanin" w:eastAsia="IRNazanin"/>
          <w:color w:val="111111"/>
          <w:sz w:val="28"/>
          <w:sz w:val="28"/>
          <w:szCs w:val="28"/>
          <w:rtl w:val="true"/>
          <w:lang w:bidi="fa-IR"/>
        </w:rPr>
        <w:t xml:space="preserve">ز لب چون زشت و زیبا در حجابست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خموشى به ز گفت ناصواب است</w:t>
      </w:r>
    </w:p>
    <w:p>
      <w:pPr>
        <w:pStyle w:val="BookText"/>
        <w:rPr/>
      </w:pPr>
      <w:r>
        <w:rPr>
          <w:rFonts w:ascii="IRNazanin" w:hAnsi="IRNazanin" w:eastAsia="IRNazanin"/>
          <w:color w:val="111111"/>
          <w:sz w:val="28"/>
          <w:sz w:val="28"/>
          <w:szCs w:val="28"/>
          <w:rtl w:val="true"/>
          <w:lang w:bidi="fa-IR"/>
        </w:rPr>
        <w:t xml:space="preserve">ز خاموشى نکوتر گفتن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ناخوب گوئى باش خامش</w:t>
      </w:r>
    </w:p>
    <w:p>
      <w:pPr>
        <w:pStyle w:val="BookText"/>
        <w:rPr/>
      </w:pPr>
      <w:r>
        <w:rPr>
          <w:rFonts w:ascii="IRNazanin" w:hAnsi="IRNazanin" w:eastAsia="IRNazanin"/>
          <w:color w:val="111111"/>
          <w:sz w:val="28"/>
          <w:sz w:val="28"/>
          <w:szCs w:val="28"/>
          <w:rtl w:val="true"/>
          <w:lang w:bidi="fa-IR"/>
        </w:rPr>
        <w:t xml:space="preserve">ز خاموشى تو را زنهار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بد دَرِ حسرت گشاید</w:t>
      </w:r>
    </w:p>
    <w:p>
      <w:pPr>
        <w:pStyle w:val="BookText"/>
        <w:rPr/>
      </w:pPr>
      <w:r>
        <w:rPr>
          <w:rFonts w:ascii="IRNazanin" w:hAnsi="IRNazanin" w:eastAsia="IRNazanin"/>
          <w:color w:val="111111"/>
          <w:sz w:val="28"/>
          <w:sz w:val="28"/>
          <w:szCs w:val="28"/>
          <w:rtl w:val="true"/>
          <w:lang w:bidi="fa-IR"/>
        </w:rPr>
        <w:t xml:space="preserve">ز خاموشى خیال مرد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بود ز اندوه و تیمار</w:t>
      </w:r>
    </w:p>
    <w:p>
      <w:pPr>
        <w:pStyle w:val="BookText"/>
        <w:rPr/>
      </w:pPr>
      <w:r>
        <w:rPr>
          <w:rFonts w:ascii="IRNazanin" w:hAnsi="IRNazanin" w:eastAsia="IRNazanin"/>
          <w:color w:val="111111"/>
          <w:sz w:val="28"/>
          <w:sz w:val="28"/>
          <w:szCs w:val="28"/>
          <w:rtl w:val="true"/>
          <w:lang w:bidi="fa-IR"/>
        </w:rPr>
        <w:t xml:space="preserve">به گاه خامشى نادان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گوئى با خیال خود به کین است</w:t>
      </w:r>
    </w:p>
    <w:p>
      <w:pPr>
        <w:pStyle w:val="BookText"/>
        <w:rPr/>
      </w:pPr>
      <w:r>
        <w:rPr>
          <w:rFonts w:ascii="IRNazanin" w:hAnsi="IRNazanin" w:eastAsia="IRNazanin"/>
          <w:color w:val="111111"/>
          <w:sz w:val="28"/>
          <w:sz w:val="28"/>
          <w:szCs w:val="28"/>
          <w:rtl w:val="true"/>
          <w:lang w:bidi="fa-IR"/>
        </w:rPr>
        <w:t xml:space="preserve">هر آن کو در دلش نقش 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خامشى سرگرم یار است</w:t>
      </w:r>
    </w:p>
    <w:p>
      <w:pPr>
        <w:pStyle w:val="BookText"/>
        <w:rPr/>
      </w:pPr>
      <w:r>
        <w:rPr>
          <w:rFonts w:ascii="IRNazanin" w:hAnsi="IRNazanin" w:eastAsia="IRNazanin"/>
          <w:color w:val="111111"/>
          <w:sz w:val="28"/>
          <w:sz w:val="28"/>
          <w:szCs w:val="28"/>
          <w:rtl w:val="true"/>
          <w:lang w:bidi="fa-IR"/>
        </w:rPr>
        <w:t xml:space="preserve">لبش خاموش و دل در صحبت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دل صحبت دلدار نیکوست</w:t>
      </w:r>
    </w:p>
    <w:p>
      <w:pPr>
        <w:pStyle w:val="BookText"/>
        <w:rPr/>
      </w:pPr>
      <w:r>
        <w:rPr>
          <w:rFonts w:ascii="IRNazanin" w:hAnsi="IRNazanin" w:eastAsia="IRNazanin"/>
          <w:color w:val="111111"/>
          <w:sz w:val="28"/>
          <w:sz w:val="28"/>
          <w:szCs w:val="28"/>
          <w:rtl w:val="true"/>
          <w:lang w:bidi="fa-IR"/>
        </w:rPr>
        <w:t xml:space="preserve">چو غم دارد زبانش گر خموشست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با روى دلبر در خروش است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ببند اى دل لب از گفتن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دلبر گویدت راز نهانى</w:t>
      </w:r>
      <w:bookmarkStart w:id="461" w:name="pg16193_176532"/>
    </w:p>
    <w:p>
      <w:pPr>
        <w:pStyle w:val="Heading2"/>
        <w:numPr>
          <w:ilvl w:val="1"/>
          <w:numId w:val="1"/>
        </w:numPr>
        <w:rPr/>
      </w:pPr>
      <w:bookmarkStart w:id="462" w:name="__RefHeading___Toc2926462_1280447820"/>
      <w:bookmarkStart w:id="463" w:name="_Toc166"/>
      <w:bookmarkEnd w:id="461"/>
      <w:bookmarkEnd w:id="462"/>
      <w:r>
        <w:rPr/>
        <w:t>101</w:t>
      </w:r>
      <w:r>
        <w:rPr>
          <w:rtl w:val="true"/>
        </w:rPr>
        <w:t>ـ صدایش به قهقه بلند نمى شود</w:t>
      </w:r>
      <w:bookmarkEnd w:id="463"/>
    </w:p>
    <w:p>
      <w:pPr>
        <w:pStyle w:val="Heading3"/>
        <w:numPr>
          <w:ilvl w:val="2"/>
          <w:numId w:val="1"/>
        </w:numPr>
        <w:rPr/>
      </w:pPr>
      <w:bookmarkStart w:id="464" w:name="__RefHeading___Toc2926464_1280447820"/>
      <w:bookmarkStart w:id="465" w:name="_Toc167"/>
      <w:bookmarkEnd w:id="464"/>
      <w:r>
        <w:rPr>
          <w:rtl w:val="true"/>
        </w:rPr>
        <w:t>اشاره</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ضَحِک لم یَعْلُ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اگر بخندد، صداى خنده او بلند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نشانه وقار دارنده آن است، لبخند، خنده بزرگان است، حتى بعضى موقع خندیدن دندانهایشان آشکار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اعتقاد به مبدأ و معاد دارند و از عاقبت اعمال خود باخبرند، محزونند و این حزن مانع از خنده نامعقول آنها است و در حد حُسن اخلاق و معاشرت و خوشروئى، لبخند زنند، آنها که نه اعتقادى دارند و نه به عاقبت خود مى اندیشند، از حزن در قلب آنها خبرى نیست و از این روى فکر مى کنند در آسایش هستند، در حالى که توهّمى بیش نیست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صداى خنده اش بلند نمى شد و تنها تبسّم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همه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مورچه در قرآن آمده که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اى تبسّم گونه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 این روش انبیاء نشانه وقار و توجه آنها به عالم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نبى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عده اى از جوانهاى انصار عبور کردند و آنها با یکدیگر گرم صحبت بودند و صداى قهقهه و خنده هایشان بلند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گروهى که چنین مى کنید، چه کسى از شما آرزویش فریبش داده و بواسطه این آرزو در عمل کوتاهى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آنچه در قبرها است و آنچه در آنها مى گذرد آگاهى و اطلاع یابد و از حشر و نشر عبرت گیرد و یاد کنید مرگ را که نابود کننده لذات است</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ما اعلم لضحکتم قلیلا و لیبکوا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دانستید آنچه را که من مى دانم، کم مى خندیدید، و بسیار مى گریستند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هرگز میکائیل را خندان ندیده 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ضحک میکائیل مُنْذُ خُلِقَتِ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میکائیل از وقتى آتش خلق شده نخندید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اِیّاک و کثرةَ الضحک فَاِنّ کثرة الضحک تترک العبد حقیراً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 بپرهیز از خنده زیادى، زیرا زیادى خنده بنده را در روز قیامت حقیر دست مى کند</w:t>
      </w:r>
      <w:r>
        <w:rPr>
          <w:rFonts w:eastAsia="IRNazanin" w:cs="IRNazanin"/>
          <w:color w:val="111111"/>
          <w:sz w:val="28"/>
          <w:szCs w:val="28"/>
          <w:rtl w:val="true"/>
          <w:lang w:bidi="fa-IR"/>
        </w:rPr>
        <w:t>».</w:t>
      </w:r>
      <w:r>
        <w:rPr>
          <w:rStyle w:val="FootnoteAnchor"/>
          <w:rtl w:val="true"/>
        </w:rPr>
        <w:footnoteReference w:id="117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از قهقهه بپرهیزید که از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 من الشیطان</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و حتى در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هرگاه قهقهه زدید بعد از آن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مورد غضب خود قرار مده</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و این روایت به خوبى نشان مى دهد که</w:t>
      </w:r>
      <w:bookmarkStart w:id="466" w:name="pg16193_176534"/>
    </w:p>
    <w:p>
      <w:pPr>
        <w:pStyle w:val="BookText"/>
        <w:rPr/>
      </w:pPr>
      <w:bookmarkEnd w:id="466"/>
      <w:r>
        <w:rPr>
          <w:rFonts w:ascii="IRNazanin" w:hAnsi="IRNazanin" w:eastAsia="IRNazanin"/>
          <w:color w:val="111111"/>
          <w:sz w:val="28"/>
          <w:sz w:val="28"/>
          <w:szCs w:val="28"/>
          <w:rtl w:val="true"/>
          <w:lang w:bidi="fa-IR"/>
        </w:rPr>
        <w:t>خنده بلند انسان را در معرض غضب خداوند رحمان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خواستید خنده کنید، تبسّم نمائید که بهترین خنده، تبسّم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الضِّحْکِ اَلتَّبَسُّم</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همین، خنده مؤمن است</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نه فقط در حال شنیدنِ گفتارى خنده آور تبسّم کنید، بلکه در همه حال تبسّم را بر چهره خود آشکار کنید، خصوصاً در برخوردها و سخن گفتن ها، در روایت است که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مى کرد</w:t>
      </w:r>
      <w:r>
        <w:rPr>
          <w:rStyle w:val="FootnoteAnchor"/>
          <w:rtl w:val="true"/>
        </w:rPr>
        <w:footnoteReference w:id="1181"/>
      </w:r>
      <w:r>
        <w:rPr>
          <w:rFonts w:ascii="Amiri" w:hAnsi="Amiri" w:eastAsia="Amiri" w:cs="Amiri"/>
          <w:color w:val="111111"/>
          <w:sz w:val="28"/>
          <w:sz w:val="28"/>
          <w:szCs w:val="28"/>
          <w:rtl w:val="true"/>
          <w:lang w:bidi="ar-SA"/>
        </w:rPr>
        <w:t xml:space="preserve">و نیز در روایت است کسى که در برابر صورت برادرش متبسّم باشد، براى او حسنه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فى وَجه اَخیه کانَتْ له حَسَنَة</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در روایت آمده،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خندان مى شدند، چشمهاى مبارکش تنگ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خنده او تبسّم بود، به طورى که دندانهاى حضرت از سفیدى مانند تکه ابرى که آماده باران ریختن است آشکار مى شد</w:t>
      </w:r>
      <w:r>
        <w:rPr>
          <w:rFonts w:eastAsia="IRNazanin" w:cs="IRNazanin"/>
          <w:color w:val="111111"/>
          <w:sz w:val="28"/>
          <w:szCs w:val="28"/>
          <w:rtl w:val="true"/>
          <w:lang w:bidi="fa-IR"/>
        </w:rPr>
        <w:t>.</w:t>
      </w:r>
      <w:r>
        <w:rPr>
          <w:rStyle w:val="FootnoteAnchor"/>
          <w:rtl w:val="true"/>
        </w:rPr>
        <w:footnoteReference w:id="1183"/>
      </w:r>
    </w:p>
    <w:p>
      <w:pPr>
        <w:pStyle w:val="Heading3"/>
        <w:numPr>
          <w:ilvl w:val="2"/>
          <w:numId w:val="1"/>
        </w:numPr>
        <w:rPr/>
      </w:pPr>
      <w:bookmarkStart w:id="467" w:name="__RefHeading___Toc2926466_1280447820"/>
      <w:bookmarkStart w:id="468" w:name="_Toc168"/>
      <w:bookmarkEnd w:id="467"/>
      <w:r>
        <w:rPr>
          <w:rtl w:val="true"/>
        </w:rPr>
        <w:t>عواقب زیاد خندیدن</w:t>
      </w:r>
      <w:bookmarkEnd w:id="468"/>
    </w:p>
    <w:p>
      <w:pPr>
        <w:pStyle w:val="BookText"/>
        <w:rPr/>
      </w:pPr>
      <w:r>
        <w:rPr>
          <w:rFonts w:ascii="IRNazanin" w:hAnsi="IRNazanin" w:eastAsia="IRNazanin"/>
          <w:color w:val="111111"/>
          <w:sz w:val="28"/>
          <w:sz w:val="28"/>
          <w:szCs w:val="28"/>
          <w:rtl w:val="true"/>
          <w:lang w:bidi="fa-IR"/>
        </w:rPr>
        <w:t>در روایات به تعدادى از آنها اشاره شده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موجب حقارت انسان در قیامت مى شود و این مطلب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الضّحکِ تَتْرکُ العَبد حقیراً یومَ القیامة</w:t>
      </w:r>
      <w:r>
        <w:rPr>
          <w:rFonts w:eastAsia="IRNazanin" w:cs="IRNazanin"/>
          <w:color w:val="111111"/>
          <w:sz w:val="28"/>
          <w:szCs w:val="28"/>
          <w:rtl w:val="true"/>
          <w:lang w:bidi="fa-IR"/>
        </w:rPr>
        <w:t>».</w:t>
      </w:r>
      <w:r>
        <w:rPr>
          <w:rStyle w:val="FootnoteAnchor"/>
          <w:rtl w:val="true"/>
        </w:rPr>
        <w:footnoteReference w:id="118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موجب مرگ قلب مى شود،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کَثْرَةَ الضّحکِ</w:t>
      </w:r>
    </w:p>
    <w:p>
      <w:pPr>
        <w:pStyle w:val="BookText"/>
        <w:rPr/>
      </w:pPr>
      <w:r>
        <w:rPr>
          <w:rFonts w:ascii="IRNazanin" w:hAnsi="IRNazanin" w:eastAsia="IRNazanin"/>
          <w:color w:val="111111"/>
          <w:sz w:val="28"/>
          <w:sz w:val="28"/>
          <w:szCs w:val="28"/>
          <w:rtl w:val="true"/>
          <w:lang w:bidi="fa-IR"/>
        </w:rPr>
        <w:t>فانّه یُمیتُ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خنده زیادى بپرهیزید که قلب را مى میراند</w:t>
      </w:r>
      <w:r>
        <w:rPr>
          <w:rFonts w:eastAsia="IRNazanin" w:cs="IRNazanin"/>
          <w:color w:val="111111"/>
          <w:sz w:val="28"/>
          <w:szCs w:val="28"/>
          <w:rtl w:val="true"/>
          <w:lang w:bidi="fa-IR"/>
        </w:rPr>
        <w:t>».</w:t>
      </w:r>
      <w:r>
        <w:rPr>
          <w:rStyle w:val="FootnoteAnchor"/>
          <w:rtl w:val="true"/>
        </w:rPr>
        <w:footnoteReference w:id="1185"/>
      </w:r>
      <w:r>
        <w:rPr>
          <w:rFonts w:ascii="Amiri" w:hAnsi="Amiri" w:eastAsia="Amiri" w:cs="Amiri"/>
          <w:color w:val="111111"/>
          <w:sz w:val="28"/>
          <w:sz w:val="28"/>
          <w:szCs w:val="28"/>
          <w:rtl w:val="true"/>
          <w:lang w:bidi="ar-SA"/>
        </w:rPr>
        <w:t>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 ضِحْکُه مات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کسى که خنده اش زیاد شود، قلبش مرده است</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موجب محو ایمان مى شود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الضِّحَکِ یَمحُو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زیاد ایمان را محو مى کند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موجب از بین رفتن هیبت و وقار انسان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ضِحْکُه ذَهَبَتْ هِیْبَتُه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کسى که خنده او زیاد شود، هیبت و اُبهّت او مى رود</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در جاى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ضحک الرجل تُفْسِد وَقارَه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زیادى خنده مرد، وقار او را فاسد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خنده زیاد موجب وحشت همنشین و زشت کردن رهبر و رئیس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الضحک یوحش الجلیس و یَشین الرئیس</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خنده زیادى اعتماد دوست و همنشین انسان را نسبت به انسان کم و موجب وحشت او در همنشینى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زیاد خندیدن مناسب انسان عاقل و متین نیست و موجب بی وقارى رهبر مى گردد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خنده مستانه موجب گریه در قیامت و گریه بر گناه مایه سرور و خنده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ممّن اکثر ضحکه لاعبا یکثر یوم القیامة بکاؤه و کم ممّن اکثر بکائه على ذنبه خائفا یکثر یوم القیامه فى الجنَّة سروره و ضحکه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از کسانى که خنده را از روى بازى و شوخى زیاد کردند و روز قیامت گریه آنها زیاد است و چه بسیار از کسانى که گریه بر گناهشان را از روى ترس از مقام خداوندى زیاد کردند و در روز قیامت در بهشت، سرور و خنده آنها زیاد</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آرى از خنده مستانه و قهقهه بپرهیزید، و بالاتر از این خود شما نیز سخنى نگوئید و کارى نکنید که دیگران این گونه بخندند به اصطلاح خود را دلقک بى خبران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لَیَتَکّلمُ بالکلمة فى المَجْلس لیَضْحَکَهم بها فَیهوى فى جَهَنَّم ما بین السماء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 مجلسى به کلمه اى تکلم مى کند، تا حاضرین را با آن کلمه بخنداند ولى خودش در جهنم میان آسمان و زمین رها مى شود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در جاى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کسى که سخن مى گوید و دروغ مى گوید، تا عده اى را بخنداند، واى بر او واى بر او</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اَنْ تَذْکُرَ مِنَ الکَلامِ ما کانَ مُضْحکاً و ان حکیتَ ذلک عن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ذکر کردن کلامى که خنده آور باشد، گرچه از دیگرى آن را حکایت کنى</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کنند،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یاوه گو که کار او خنداندن مردم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خسته کرده که به او بخندم، روزى آن حضرت با غلامان عبور مى کردند و این مرد آمد و عباى حضرت را از پشت سر برداشت و رفت، حضرت ملتفت نشدند، ولى غلامان ملتفت شده و او را دنبال کرده و عباء را از او گرفته و نزد حضرت آوردند، حضرت فرمودند این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یاوه گو و مزاح کننده اى است که مردم را مى خنداند، فرمودند به او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bookmarkStart w:id="469" w:name="pg16193_176537"/>
    </w:p>
    <w:p>
      <w:pPr>
        <w:pStyle w:val="BookText"/>
        <w:rPr/>
      </w:pPr>
      <w:bookmarkEnd w:id="469"/>
      <w:r>
        <w:rPr>
          <w:rFonts w:ascii="IRNazanin" w:hAnsi="IRNazanin" w:eastAsia="IRNazanin"/>
          <w:color w:val="111111"/>
          <w:sz w:val="28"/>
          <w:sz w:val="28"/>
          <w:szCs w:val="28"/>
          <w:rtl w:val="true"/>
          <w:lang w:bidi="fa-IR"/>
        </w:rPr>
        <w:t>لِلّه یوماً یَخْسُرُ فیه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روزى است که افراد یاوه گو در آن روز در خسران و زیانند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بسیار جالبى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اَنْفُسَکِم عَنِ الفُکاهات و مَضاحِکِ الحکایات و محالّ التُّرَّهات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 خود را نسبت به فکاهیات و حکایات خنده آور و محلهائى که سخنان باطل گفته مى شود حفظ کنید</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و با زیاده روى در اینها شخصیت خود را خدشه دار مگردانید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ضحک لم یعل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 خندد چو گل خندد در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آشوب افکند در باغ چون زاغ</w:t>
      </w:r>
    </w:p>
    <w:p>
      <w:pPr>
        <w:pStyle w:val="BookText"/>
        <w:rPr/>
      </w:pPr>
      <w:r>
        <w:rPr>
          <w:rFonts w:ascii="IRNazanin" w:hAnsi="IRNazanin" w:eastAsia="IRNazanin"/>
          <w:color w:val="111111"/>
          <w:sz w:val="28"/>
          <w:sz w:val="28"/>
          <w:szCs w:val="28"/>
          <w:rtl w:val="true"/>
          <w:lang w:bidi="fa-IR"/>
        </w:rPr>
        <w:t xml:space="preserve">غنچه لب گشاید در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بلبلان را در ترنّم</w:t>
      </w:r>
    </w:p>
    <w:p>
      <w:pPr>
        <w:pStyle w:val="BookText"/>
        <w:rPr/>
      </w:pPr>
      <w:r>
        <w:rPr>
          <w:rFonts w:ascii="IRNazanin" w:hAnsi="IRNazanin" w:eastAsia="IRNazanin"/>
          <w:color w:val="111111"/>
          <w:sz w:val="28"/>
          <w:sz w:val="28"/>
          <w:szCs w:val="28"/>
          <w:rtl w:val="true"/>
          <w:lang w:bidi="fa-IR"/>
        </w:rPr>
        <w:t xml:space="preserve">که لبخند نهان خوش چون ربا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خنده صبحدم کز آفتابست</w:t>
      </w:r>
    </w:p>
    <w:p>
      <w:pPr>
        <w:pStyle w:val="BookText"/>
        <w:rPr/>
      </w:pPr>
      <w:r>
        <w:rPr>
          <w:rFonts w:ascii="IRNazanin" w:hAnsi="IRNazanin" w:eastAsia="IRNazanin"/>
          <w:color w:val="111111"/>
          <w:sz w:val="28"/>
          <w:sz w:val="28"/>
          <w:szCs w:val="28"/>
          <w:rtl w:val="true"/>
          <w:lang w:bidi="fa-IR"/>
        </w:rPr>
        <w:t xml:space="preserve">لب خندان خوش است اما نه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خنده خزان گرد ببستان</w:t>
      </w:r>
    </w:p>
    <w:p>
      <w:pPr>
        <w:pStyle w:val="BookText"/>
        <w:rPr/>
      </w:pPr>
      <w:r>
        <w:rPr>
          <w:rFonts w:ascii="IRNazanin" w:hAnsi="IRNazanin" w:eastAsia="IRNazanin"/>
          <w:color w:val="111111"/>
          <w:sz w:val="28"/>
          <w:sz w:val="28"/>
          <w:szCs w:val="28"/>
          <w:rtl w:val="true"/>
          <w:lang w:bidi="fa-IR"/>
        </w:rPr>
        <w:t xml:space="preserve">بخند اى نازنین لیک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لبخند فزون دل را کند ریش</w:t>
      </w:r>
    </w:p>
    <w:p>
      <w:pPr>
        <w:pStyle w:val="BookText"/>
        <w:rPr/>
      </w:pPr>
      <w:r>
        <w:rPr>
          <w:rFonts w:ascii="IRNazanin" w:hAnsi="IRNazanin" w:eastAsia="IRNazanin"/>
          <w:color w:val="111111"/>
          <w:sz w:val="28"/>
          <w:sz w:val="28"/>
          <w:szCs w:val="28"/>
          <w:rtl w:val="true"/>
          <w:lang w:bidi="fa-IR"/>
        </w:rPr>
        <w:t xml:space="preserve">ببین در قهقهه کبک خرامان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باز بر وى گشت خندان</w:t>
      </w:r>
    </w:p>
    <w:p>
      <w:pPr>
        <w:pStyle w:val="Heading3"/>
        <w:numPr>
          <w:ilvl w:val="2"/>
          <w:numId w:val="1"/>
        </w:numPr>
        <w:rPr/>
      </w:pPr>
      <w:bookmarkStart w:id="470" w:name="__RefHeading___Toc2926468_1280447820"/>
      <w:bookmarkStart w:id="471" w:name="_Toc169"/>
      <w:bookmarkEnd w:id="470"/>
      <w:r>
        <w:rPr>
          <w:rtl w:val="true"/>
        </w:rPr>
        <w:t>حکایت</w:t>
      </w:r>
      <w:bookmarkEnd w:id="471"/>
    </w:p>
    <w:p>
      <w:pPr>
        <w:pStyle w:val="BookText"/>
        <w:rPr/>
      </w:pPr>
      <w:r>
        <w:rPr>
          <w:rFonts w:ascii="IRNazanin" w:hAnsi="IRNazanin" w:eastAsia="IRNazanin"/>
          <w:color w:val="111111"/>
          <w:sz w:val="28"/>
          <w:sz w:val="28"/>
          <w:szCs w:val="28"/>
          <w:rtl w:val="true"/>
          <w:lang w:bidi="fa-IR"/>
        </w:rPr>
        <w:t xml:space="preserve">شنیدم طرفه کبک کوهسارى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خرامان بود چون زیبا نگارى</w:t>
      </w:r>
    </w:p>
    <w:p>
      <w:pPr>
        <w:pStyle w:val="BookText"/>
        <w:rPr/>
      </w:pPr>
      <w:r>
        <w:rPr>
          <w:rFonts w:ascii="IRNazanin" w:hAnsi="IRNazanin" w:eastAsia="IRNazanin"/>
          <w:color w:val="111111"/>
          <w:sz w:val="28"/>
          <w:sz w:val="28"/>
          <w:szCs w:val="28"/>
          <w:rtl w:val="true"/>
          <w:lang w:bidi="fa-IR"/>
        </w:rPr>
        <w:t xml:space="preserve">به خنده کوه را رقصان همى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نشاطش مى فزود و غصّه مى کاست</w:t>
      </w:r>
    </w:p>
    <w:p>
      <w:pPr>
        <w:pStyle w:val="BookText"/>
        <w:rPr/>
      </w:pPr>
      <w:r>
        <w:rPr>
          <w:rFonts w:ascii="IRNazanin" w:hAnsi="IRNazanin" w:eastAsia="IRNazanin"/>
          <w:color w:val="111111"/>
          <w:sz w:val="28"/>
          <w:sz w:val="28"/>
          <w:szCs w:val="28"/>
          <w:rtl w:val="true"/>
          <w:lang w:bidi="fa-IR"/>
        </w:rPr>
        <w:t xml:space="preserve">به دشت از قهقهه آن کبک دلشاد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بالا، شاهبازى دیده بگشاد</w:t>
      </w:r>
    </w:p>
    <w:p>
      <w:pPr>
        <w:pStyle w:val="BookText"/>
        <w:rPr/>
      </w:pPr>
      <w:r>
        <w:rPr>
          <w:rFonts w:ascii="IRNazanin" w:hAnsi="IRNazanin" w:eastAsia="IRNazanin"/>
          <w:color w:val="111111"/>
          <w:sz w:val="28"/>
          <w:sz w:val="28"/>
          <w:szCs w:val="28"/>
          <w:rtl w:val="true"/>
          <w:lang w:bidi="fa-IR"/>
        </w:rPr>
        <w:t xml:space="preserve">گرفت آن کبک خندان را به 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طعمه بشکستش پر و بال</w:t>
      </w:r>
    </w:p>
    <w:p>
      <w:pPr>
        <w:pStyle w:val="BookText"/>
        <w:rPr/>
      </w:pPr>
      <w:r>
        <w:rPr>
          <w:rFonts w:ascii="IRNazanin" w:hAnsi="IRNazanin" w:eastAsia="IRNazanin"/>
          <w:color w:val="111111"/>
          <w:sz w:val="28"/>
          <w:sz w:val="28"/>
          <w:szCs w:val="28"/>
          <w:rtl w:val="true"/>
          <w:lang w:bidi="fa-IR"/>
        </w:rPr>
        <w:t xml:space="preserve">مبادا ناگهان باز شکارى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بازى به کبک کوهسارى</w:t>
      </w:r>
    </w:p>
    <w:p>
      <w:pPr>
        <w:pStyle w:val="BookText"/>
        <w:rPr/>
      </w:pPr>
      <w:r>
        <w:rPr>
          <w:rFonts w:ascii="IRNazanin" w:hAnsi="IRNazanin" w:eastAsia="IRNazanin"/>
          <w:color w:val="111111"/>
          <w:sz w:val="28"/>
          <w:sz w:val="28"/>
          <w:szCs w:val="28"/>
          <w:rtl w:val="true"/>
          <w:lang w:bidi="fa-IR"/>
        </w:rPr>
        <w:t xml:space="preserve">در این محفل تو چون شمع اى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سوز و به لب آهسته مى خند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مى ترسم ز لبخند فزونت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چون غنچه سازد غرق خونت</w:t>
      </w:r>
      <w:bookmarkStart w:id="472" w:name="pg16193_176538"/>
    </w:p>
    <w:p>
      <w:pPr>
        <w:pStyle w:val="Heading2"/>
        <w:numPr>
          <w:ilvl w:val="1"/>
          <w:numId w:val="1"/>
        </w:numPr>
        <w:rPr/>
      </w:pPr>
      <w:bookmarkStart w:id="473" w:name="__RefHeading___Toc2926470_1280447820"/>
      <w:bookmarkStart w:id="474" w:name="_Toc170"/>
      <w:bookmarkEnd w:id="472"/>
      <w:bookmarkEnd w:id="473"/>
      <w:r>
        <w:rPr/>
        <w:t>102</w:t>
      </w:r>
      <w:r>
        <w:rPr>
          <w:rtl w:val="true"/>
        </w:rPr>
        <w:t>ـ انتقامجو نیست</w:t>
      </w:r>
      <w:bookmarkEnd w:id="474"/>
    </w:p>
    <w:p>
      <w:pPr>
        <w:pStyle w:val="Heading3"/>
        <w:numPr>
          <w:ilvl w:val="2"/>
          <w:numId w:val="1"/>
        </w:numPr>
        <w:rPr/>
      </w:pPr>
      <w:bookmarkStart w:id="475" w:name="__RefHeading___Toc2926472_1280447820"/>
      <w:bookmarkStart w:id="476" w:name="_Toc171"/>
      <w:bookmarkEnd w:id="475"/>
      <w:r>
        <w:rPr>
          <w:rtl w:val="true"/>
        </w:rPr>
        <w:t>اشاره</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بُغِىَ عَلیه صَبَرَ حَتّى یکونَ اللّه هو الذّى یَنْتَقِمُ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ظلمى به پرهیزگار شود صبر مى کند تا خداوند انتقام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ستمى شود شکیبائى کرده و مقابله به مثل نمى کند و به فکر انتقام نمى افتد، البته این نسبت به دوستان یا دشمنانى است که عدم انتقام تأثیر مثبت روى آنها مى گذارد، یا در مقابل ظالمانى است که قدرت انتقام از آنها نیست، یعنى جزع و فزع و ناراحتى نمى کند، بلکه انتقام را به خدا وامى گذارد و قبلا بحث درباره انتقام و صبر مشروحاً گذشت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بزرگ خدا و پرهیزگاران واقعى کسانى بودند که زندگى آنها آمیخته با این گونه صبر بود، از خود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عسکرى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ظلم طواغیت و ستمگران بودند و با صبر و واگذارى انتقام به خداوند به وظائف الهى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واقعى آن بزرگواران، همچون ابى ذرها نیز چنین کردند، در اینجا نامه اى که ابوذر غفارى این مبارز بزرگ و صبور دوران،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قدیمى خود که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زمان عثمان در پست فرماندارى بصره قرار گرفته بود، نوشته است،</w:t>
      </w:r>
      <w:bookmarkStart w:id="477" w:name="pg16193_176539"/>
    </w:p>
    <w:p>
      <w:pPr>
        <w:pStyle w:val="BookText"/>
        <w:rPr/>
      </w:pPr>
      <w:bookmarkEnd w:id="477"/>
      <w:r>
        <w:rPr>
          <w:rFonts w:ascii="IRNazanin" w:hAnsi="IRNazanin" w:eastAsia="IRNazanin"/>
          <w:color w:val="111111"/>
          <w:sz w:val="28"/>
          <w:sz w:val="28"/>
          <w:szCs w:val="28"/>
          <w:rtl w:val="true"/>
          <w:lang w:bidi="fa-IR"/>
        </w:rPr>
        <w:t>مى آوریم، نامه اى که نشان ظلمهائى است که به او روا داشته شده و صبرى است که در برابر ظالمان و ظلم آنها کرده است، و او شکایت خود را به خداوند کرده و انتقام را به او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وقتى ابوذر به دستور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بیابان خشک و سوزان تبعید 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حذیفة هم جوابى داده که ما هر دو نامه را در اینجا ذکر مى کنیم به این امید که از روح بلند و استوار دوستداران حق الهام گرفته و هر چه بیشتر موفق باشیم</w:t>
      </w:r>
      <w:r>
        <w:rPr>
          <w:rFonts w:eastAsia="IRNazanin" w:cs="IRNazanin"/>
          <w:color w:val="111111"/>
          <w:sz w:val="28"/>
          <w:szCs w:val="28"/>
          <w:rtl w:val="true"/>
          <w:lang w:bidi="fa-IR"/>
        </w:rPr>
        <w:t>.</w:t>
      </w:r>
    </w:p>
    <w:p>
      <w:pPr>
        <w:pStyle w:val="Heading3"/>
        <w:numPr>
          <w:ilvl w:val="2"/>
          <w:numId w:val="1"/>
        </w:numPr>
        <w:rPr/>
      </w:pPr>
      <w:bookmarkStart w:id="478" w:name="__RefHeading___Toc2926474_1280447820"/>
      <w:bookmarkStart w:id="479" w:name="_Toc172"/>
      <w:bookmarkEnd w:id="478"/>
      <w:r>
        <w:rPr>
          <w:rtl w:val="true"/>
        </w:rPr>
        <w:t>دو نامه تکان دهنده</w:t>
      </w:r>
      <w:bookmarkEnd w:id="479"/>
    </w:p>
    <w:p>
      <w:pPr>
        <w:pStyle w:val="Heading3"/>
        <w:numPr>
          <w:ilvl w:val="2"/>
          <w:numId w:val="1"/>
        </w:numPr>
        <w:rPr/>
      </w:pPr>
      <w:bookmarkStart w:id="480" w:name="__RefHeading___Toc2926476_1280447820"/>
      <w:bookmarkStart w:id="481" w:name="_Toc173"/>
      <w:bookmarkEnd w:id="480"/>
      <w:r>
        <w:rPr>
          <w:rtl w:val="true"/>
        </w:rPr>
        <w:t>نامه ابوذر به حُذیفه</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بَعد، اى برادرم طورى از خدا بترس که چشمان تو اشک زیاد بریزد و همیشه مواظب قلب خویش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و بدن خود را در اطاعت خداوند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که مى داند سرانجام غضب خداوند آتش است، سزاوار است آن را در نظر داشته باشد و تا وقتى که ندانسته است که خداوند از او راضى شده است، گریه وى ادامه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مى داند عاقبت رضایت خداوند بهشت است سزاوار است از حق استقبال نماید تا بوسیله آن سعادتمند گردد و در راه خدا از اهل و مال گذشتن، شب زنده دارى کردن، روزه گرفتن، با دست و زبان با ستمگرانى که دین ندارند، نبرد و مبارزه کردن، براى او آسان و کوچک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که نفهمیده است خداوند از او راضى شده است باید به این اعمال ادامه دهد و به طور حتم تا از دنیا نرود این مطلب را درک نمى کند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کسى مایل است در پناه خدا باشد و به رفت و آمد با پیغمبران نائل گردد،</w:t>
      </w:r>
      <w:bookmarkStart w:id="482" w:name="pg16193_176540"/>
    </w:p>
    <w:p>
      <w:pPr>
        <w:pStyle w:val="BookText"/>
        <w:rPr/>
      </w:pPr>
      <w:bookmarkEnd w:id="482"/>
      <w:r>
        <w:rPr>
          <w:rFonts w:ascii="IRNazanin" w:hAnsi="IRNazanin" w:eastAsia="IRNazanin"/>
          <w:color w:val="111111"/>
          <w:sz w:val="28"/>
          <w:sz w:val="28"/>
          <w:szCs w:val="28"/>
          <w:rtl w:val="true"/>
          <w:lang w:bidi="fa-IR"/>
        </w:rPr>
        <w:t>باید همین روش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برادرم تو در آن مکان دور راحت هستى و من هم مصیبتها و غمهاى خود را به خدا واگذار مى کنم و شکوه این که ستمگران بر من غالب شده اند، به خدا مى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ستمگریها و جنایاتى که مى شد با چشم خود دیدم و با گوش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احساس مسئولیت دینى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آنها به مبارزه برخاستم و در نتیجه از بهره خویش محروم شدم، مرا به شهرها بردند و از خویشان و برادران و حرم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کردند و اینک در اینجا غریب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خداى بزرگ پناه مى برم از این که خواسته باشم در مورد امورى که برایم پیش آمده است اظهار نارضایتى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بلکه به تو اطلاع مى دهم که به آنچه خداوند دوست دارد و برایم مقدور کرده است راضى هستم، من این مطلب را براى تو نوشتم تا براى من و عموم مسلمانان دعا کنى و نجات و راحتى را از خداوند مسئلت نمائى و خیر پایان و حسن عاقبت را از او خواستار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483" w:name="__RefHeading___Toc2926478_1280447820"/>
      <w:bookmarkStart w:id="484" w:name="_Toc174"/>
      <w:bookmarkEnd w:id="483"/>
      <w:r>
        <w:rPr>
          <w:rtl w:val="true"/>
        </w:rPr>
        <w:t>نامه حذیفه در پاسخ ابوذر</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نامه تو که در آن مرا بیم داده بودى و از عواقب خویش ترسانده و به مواظبت به جان خود تأکید کرده بودى،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برادرم تو از زمانهاى پیش نسبت به من و مردمان با ایمان، خیرخواه مهربان و دلسوز بودى و راهنمائى نمودى به رضاى خداوندى که غیر از او خدائى نمى باشد و به غیر از فضل و رحمت و منّت بزرگ او چیزى نیست و جز او کسى نیست، که انسان را از غضب وى بازدارد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آمرزش عمومى و رحمت با وسعت خداوند را از براى خود و خویشان و غیرخویشان و براى جمعیت مسلمانان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من از آنچه نوشته و بیان کرده بودى در مورد حرکت و غربت و تبعید خویش با اطلاع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برادر مصیبتها و ناراحتیهایى که به تو وارد شده است برمن بسیار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امکان داشت که آنها با پول برطرف گردد، من با کمال میل حاضر بودم مال خود را در این راه خرج کنم تا خداوند مصیبتهاى شما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مى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بر آنچه از دست تو رفته است تأسف نخور و در مقابل مصیبتهائى که به تو وارد شده است اندوهگین مباش و آنها را براى خود خیر و خوبى بدان و در انتظار پاداش نیک خداوند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از براى خود و تو بهترین اندرزگو مى دانم، براى این که فتنه هائى بر ما سایه افکنده که همانند پاره هاى شب تاریک روى هم انباشته شده و همه را در کام خود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در این آشوبها ظاهر گشته و مرگها در آن مى رسد، هر کس بر آنها آگاه شود ـ و از آنها انتقاد نماید ـ و در آنها داخل شود و حرکتى داشته باشد ـ که با آنها مبارزه کند ـ کشته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ها و نکبتها تمام جمعیتها و قبائل عرب را فرا گرفته است، در این زمان هر کس ستمگرتر باشد، عزیزتر است و هر کس پرهیزگارتر باشد، ذلیل تر مى باشد، خداوند ما و تو را از شر زمانه اى که مردمش چنین هستند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هر حال و هر وقت از دعا خوددارى نمى کنم، چه خداوندى که وعده او خلاف نمى شود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براى شما اجابت کنم، آنانکه از عبادت من تکبر مى نمایند به زودى وارد دوزخ خواهند شد</w:t>
      </w:r>
      <w:r>
        <w:rPr>
          <w:rFonts w:eastAsia="IRNazanin" w:cs="IRNazanin"/>
          <w:color w:val="111111"/>
          <w:sz w:val="28"/>
          <w:szCs w:val="28"/>
          <w:rtl w:val="true"/>
          <w:lang w:bidi="fa-IR"/>
        </w:rPr>
        <w:t>».</w:t>
      </w:r>
      <w:r>
        <w:rPr>
          <w:rStyle w:val="FootnoteAnchor"/>
          <w:rtl w:val="true"/>
        </w:rPr>
        <w:footnoteReference w:id="119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مى برم به خدا از این که عبادت او تکبر نمائیم و از اطاعت او رو گردان</w:t>
      </w:r>
    </w:p>
    <w:p>
      <w:pPr>
        <w:pStyle w:val="BookText"/>
        <w:rPr/>
      </w:pPr>
      <w:r>
        <w:rPr>
          <w:rFonts w:ascii="IRNazanin" w:hAnsi="IRNazanin" w:eastAsia="IRNazanin"/>
          <w:color w:val="111111"/>
          <w:sz w:val="28"/>
          <w:sz w:val="28"/>
          <w:szCs w:val="28"/>
          <w:rtl w:val="true"/>
          <w:lang w:bidi="fa-IR"/>
        </w:rPr>
        <w:t>باشیم، خدا را به رحمت او سوگند مى دهم، که به زودى من و تو را از این بلاها نجات دهد و سعادتمند گرداند، والسلام علیکم</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آرى پرهیزگاران واقعى زندگى تلخ خود را با صبر شیرین مى کنند و با واگذارى انتقام به خداوند به آن آرامش مى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بغى علیه صبر حتى یکون اللّه هو الذى ینتقم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شکیبد گر ز مردم بیند 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داد او سلطان عالم</w:t>
      </w:r>
    </w:p>
    <w:p>
      <w:pPr>
        <w:pStyle w:val="BookText"/>
        <w:rPr/>
      </w:pPr>
      <w:r>
        <w:rPr>
          <w:rFonts w:ascii="IRNazanin" w:hAnsi="IRNazanin" w:eastAsia="IRNazanin"/>
          <w:color w:val="111111"/>
          <w:sz w:val="28"/>
          <w:sz w:val="28"/>
          <w:szCs w:val="28"/>
          <w:rtl w:val="true"/>
          <w:lang w:bidi="fa-IR"/>
        </w:rPr>
        <w:t xml:space="preserve">که چون قهرش ستمگر را زبون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طش همچو گردون سرنگون کرد</w:t>
      </w:r>
    </w:p>
    <w:p>
      <w:pPr>
        <w:pStyle w:val="BookText"/>
        <w:rPr/>
      </w:pPr>
      <w:r>
        <w:rPr>
          <w:rFonts w:ascii="IRNazanin" w:hAnsi="IRNazanin" w:eastAsia="IRNazanin"/>
          <w:color w:val="111111"/>
          <w:sz w:val="28"/>
          <w:sz w:val="28"/>
          <w:szCs w:val="28"/>
          <w:rtl w:val="true"/>
          <w:lang w:bidi="fa-IR"/>
        </w:rPr>
        <w:t xml:space="preserve">ستمگر را به کیفر دست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بروى ابر گرید برق خندد</w:t>
      </w:r>
    </w:p>
    <w:p>
      <w:pPr>
        <w:pStyle w:val="BookText"/>
        <w:rPr/>
      </w:pPr>
      <w:r>
        <w:rPr>
          <w:rFonts w:ascii="IRNazanin" w:hAnsi="IRNazanin" w:eastAsia="IRNazanin"/>
          <w:color w:val="111111"/>
          <w:sz w:val="28"/>
          <w:sz w:val="28"/>
          <w:szCs w:val="28"/>
          <w:rtl w:val="true"/>
          <w:lang w:bidi="fa-IR"/>
        </w:rPr>
        <w:t xml:space="preserve">جهان دار المجاز است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گردون زیر دستان را میازار</w:t>
      </w:r>
    </w:p>
    <w:p>
      <w:pPr>
        <w:pStyle w:val="BookText"/>
        <w:rPr/>
      </w:pPr>
      <w:r>
        <w:rPr>
          <w:rFonts w:ascii="IRNazanin" w:hAnsi="IRNazanin" w:eastAsia="IRNazanin"/>
          <w:color w:val="111111"/>
          <w:sz w:val="28"/>
          <w:sz w:val="28"/>
          <w:szCs w:val="28"/>
          <w:rtl w:val="true"/>
          <w:lang w:bidi="fa-IR"/>
        </w:rPr>
        <w:t xml:space="preserve">بترس از برق آه بى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سوزد آهى از مه تا به ماهى</w:t>
      </w:r>
    </w:p>
    <w:p>
      <w:pPr>
        <w:pStyle w:val="BookText"/>
        <w:rPr/>
      </w:pPr>
      <w:r>
        <w:rPr>
          <w:rFonts w:ascii="IRNazanin" w:hAnsi="IRNazanin" w:eastAsia="IRNazanin"/>
          <w:color w:val="111111"/>
          <w:sz w:val="28"/>
          <w:sz w:val="28"/>
          <w:szCs w:val="28"/>
          <w:rtl w:val="true"/>
          <w:lang w:bidi="fa-IR"/>
        </w:rPr>
        <w:t xml:space="preserve">رقیب ارجور کرد اى جان صبورى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بیداد را کیفر ضرورى</w:t>
      </w:r>
    </w:p>
    <w:p>
      <w:pPr>
        <w:pStyle w:val="BookText"/>
        <w:rPr/>
      </w:pPr>
      <w:r>
        <w:rPr>
          <w:rFonts w:ascii="IRNazanin" w:hAnsi="IRNazanin" w:eastAsia="IRNazanin"/>
          <w:color w:val="111111"/>
          <w:sz w:val="28"/>
          <w:sz w:val="28"/>
          <w:szCs w:val="28"/>
          <w:rtl w:val="true"/>
          <w:lang w:bidi="fa-IR"/>
        </w:rPr>
        <w:t xml:space="preserve">جفا بینى وفا کن ایزدى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از پا درافتى گیردت دست</w:t>
      </w:r>
    </w:p>
    <w:p>
      <w:pPr>
        <w:pStyle w:val="BookText"/>
        <w:rPr/>
      </w:pPr>
      <w:r>
        <w:rPr>
          <w:rFonts w:ascii="IRNazanin" w:hAnsi="IRNazanin" w:eastAsia="IRNazanin"/>
          <w:color w:val="111111"/>
          <w:sz w:val="28"/>
          <w:sz w:val="28"/>
          <w:szCs w:val="28"/>
          <w:rtl w:val="true"/>
          <w:lang w:bidi="fa-IR"/>
        </w:rPr>
        <w:t xml:space="preserve">دو گونه است این سخن هشدار و بنیوش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گوهر بر از گنجینه هوش</w:t>
      </w:r>
    </w:p>
    <w:p>
      <w:pPr>
        <w:pStyle w:val="BookText"/>
        <w:rPr/>
      </w:pPr>
      <w:r>
        <w:rPr>
          <w:rFonts w:ascii="IRNazanin" w:hAnsi="IRNazanin" w:eastAsia="IRNazanin"/>
          <w:color w:val="111111"/>
          <w:sz w:val="28"/>
          <w:sz w:val="28"/>
          <w:szCs w:val="28"/>
          <w:rtl w:val="true"/>
          <w:lang w:bidi="fa-IR"/>
        </w:rPr>
        <w:t xml:space="preserve">ستم بر شخص اگر رفت از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که بگذارد به دادار</w:t>
      </w:r>
    </w:p>
    <w:p>
      <w:pPr>
        <w:pStyle w:val="BookText"/>
        <w:rPr/>
      </w:pPr>
      <w:r>
        <w:rPr>
          <w:rFonts w:ascii="IRNazanin" w:hAnsi="IRNazanin" w:eastAsia="IRNazanin"/>
          <w:color w:val="111111"/>
          <w:sz w:val="28"/>
          <w:sz w:val="28"/>
          <w:szCs w:val="28"/>
          <w:rtl w:val="true"/>
          <w:lang w:bidi="fa-IR"/>
        </w:rPr>
        <w:t xml:space="preserve">وگر بر خلقى آن جور افکند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دلیرى شخص را بایست چون شیر</w:t>
      </w:r>
    </w:p>
    <w:p>
      <w:pPr>
        <w:pStyle w:val="BookText"/>
        <w:rPr/>
      </w:pPr>
      <w:r>
        <w:rPr>
          <w:rFonts w:ascii="IRNazanin" w:hAnsi="IRNazanin" w:eastAsia="IRNazanin"/>
          <w:color w:val="111111"/>
          <w:sz w:val="28"/>
          <w:sz w:val="28"/>
          <w:szCs w:val="28"/>
          <w:rtl w:val="true"/>
          <w:lang w:bidi="fa-IR"/>
        </w:rPr>
        <w:t xml:space="preserve">که بخشایش ستم بر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پنجه کندا ستمگران را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ستمگر را قوى سر پنجه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را بود دل رنجه کردن</w:t>
      </w:r>
      <w:bookmarkStart w:id="485" w:name="pg16193_176544"/>
    </w:p>
    <w:p>
      <w:pPr>
        <w:pStyle w:val="Heading2"/>
        <w:numPr>
          <w:ilvl w:val="1"/>
          <w:numId w:val="1"/>
        </w:numPr>
        <w:rPr/>
      </w:pPr>
      <w:bookmarkStart w:id="486" w:name="__RefHeading___Toc2926480_1280447820"/>
      <w:bookmarkStart w:id="487" w:name="_Toc175"/>
      <w:bookmarkEnd w:id="485"/>
      <w:bookmarkEnd w:id="486"/>
      <w:r>
        <w:rPr/>
        <w:t>103</w:t>
      </w:r>
      <w:r>
        <w:rPr>
          <w:rtl w:val="true"/>
        </w:rPr>
        <w:t>ـ نفس او در زحمت</w:t>
      </w:r>
      <w:bookmarkEnd w:id="487"/>
    </w:p>
    <w:p>
      <w:pPr>
        <w:pStyle w:val="Heading2"/>
        <w:numPr>
          <w:ilvl w:val="1"/>
          <w:numId w:val="1"/>
        </w:numPr>
        <w:rPr/>
      </w:pPr>
      <w:bookmarkStart w:id="488" w:name="__RefHeading___Toc2926482_1280447820"/>
      <w:bookmarkStart w:id="489" w:name="_Toc176"/>
      <w:bookmarkEnd w:id="488"/>
      <w:r>
        <w:rPr/>
        <w:t>104</w:t>
      </w:r>
      <w:r>
        <w:rPr>
          <w:rtl w:val="true"/>
        </w:rPr>
        <w:t>ـ مردم از او در راحت</w:t>
      </w:r>
      <w:bookmarkEnd w:id="489"/>
    </w:p>
    <w:p>
      <w:pPr>
        <w:pStyle w:val="Heading2"/>
        <w:numPr>
          <w:ilvl w:val="1"/>
          <w:numId w:val="1"/>
        </w:numPr>
        <w:rPr/>
      </w:pPr>
      <w:bookmarkStart w:id="490" w:name="__RefHeading___Toc2926484_1280447820"/>
      <w:bookmarkStart w:id="491" w:name="_Toc177"/>
      <w:bookmarkEnd w:id="490"/>
      <w:r>
        <w:rPr/>
        <w:t>105</w:t>
      </w:r>
      <w:r>
        <w:rPr>
          <w:rtl w:val="true"/>
        </w:rPr>
        <w:t>ـ خود را براى آخرت به سختى مى اندازد</w:t>
      </w:r>
      <w:bookmarkEnd w:id="491"/>
    </w:p>
    <w:p>
      <w:pPr>
        <w:pStyle w:val="Heading2"/>
        <w:numPr>
          <w:ilvl w:val="1"/>
          <w:numId w:val="1"/>
        </w:numPr>
        <w:rPr/>
      </w:pPr>
      <w:bookmarkStart w:id="492" w:name="__RefHeading___Toc2926486_1280447820"/>
      <w:bookmarkStart w:id="493" w:name="_Toc178"/>
      <w:bookmarkEnd w:id="492"/>
      <w:r>
        <w:rPr/>
        <w:t>106</w:t>
      </w:r>
      <w:r>
        <w:rPr>
          <w:rtl w:val="true"/>
        </w:rPr>
        <w:t>ـ مردم را در آسایش قرار مى دهد</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فى عَناء و النّاس مِنه فى راحة اَتْعَبَ نَفْسَه لاِخرته و اَراح النّاس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در سختى، و مردم از او در آسایشند، نفس خود را براى آخرت خویش به تعب افکنده و مردم را از خود در راحتى قرار مى دهد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وقتى ببیند مردم مشکل دارند، خود را به زحمت مى اندازد و چه بسا بى خوابى را بر خود تحمل مى کند تا مشکل آنها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کرده که وقتى مردم دچار مشکلى مى شوند، خود به سوى او مى آیند و گوئى او باز کننده گره و حلاّل مشکلات است، دائماً به دنبال کارهاى مردم است، تا مردم راحت باشند، گرچه خود ناراحت باشد، ولى این ناراحتى نه به خاطر امور دنیوى و وجهه پیدا کردن است، بلکه براى خدا و توشه برگرفتن براى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بقاء مى اندیشد و بقاء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و اندیشه او چنین عملى را به او توصیه مى کند، زیرا بینش او بینشى توحیدى است که خدمت به خلق را بعد از عبادت خالق افضل چیزها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امام عسکرى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بالاى آن چیزى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ایمان به خداوند و دوّمى نفع رساندن به برادران دینى و انسانى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لیس فوقهما شىء الایمان باللّه و نفع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پرهیزگار مى داند نفس او امر کننده به پلیدیها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شناخته شده است و از این رو توجه به خواهشهاى آن نمى کند، تا به سختى افتد، سختى او مایه راحتى مردم و راحتى او مایه ناراحتى مردم است، او ظلم به احدى نمى کند و جز آسایش خلق به چیزى نمى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پدران خود نقل کردند، در وصیت و سفارش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اَفضل الجهاد مَنْ اصبَحَ لایَهُمّ بِظُلم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با فضیلت ترین جهاد این است که فرد صبح کند و اهتمام به ظلم اَحَدى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پرهیزگاران به آخرت است زیرا آن سراى باقى و محل استقرار ابدى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الاْخِرَةَ هِىَ دَارُ الْقَرَارِ</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و هر عاقلى خانه اقامت خود را آباد مى کند، نه منزلگاههاى میان راه را،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دارَ اقامته فهو العاقل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خانه اقامتى خود را بنا کند و آباد سازد، او عاقل است</w:t>
      </w:r>
      <w:r>
        <w:rPr>
          <w:rFonts w:eastAsia="IRNazanin" w:cs="IRNazanin"/>
          <w:color w:val="111111"/>
          <w:sz w:val="28"/>
          <w:szCs w:val="28"/>
          <w:rtl w:val="true"/>
          <w:lang w:bidi="fa-IR"/>
        </w:rPr>
        <w:t>».</w:t>
      </w:r>
      <w:r>
        <w:rPr>
          <w:rStyle w:val="FootnoteAnchor"/>
          <w:rtl w:val="true"/>
        </w:rPr>
        <w:footnoteReference w:id="119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مخلوق للاخرة فاعمل لها، انّک لم تُخْلَق للدنیا فازهد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اى انسان، براى آخرت آفریده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سکونت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آنجا عمل انجام بده و براى دنیا و سکونت در آن آفریده نشده اى، پس در</w:t>
      </w:r>
    </w:p>
    <w:p>
      <w:pPr>
        <w:pStyle w:val="BookText"/>
        <w:rPr/>
      </w:pPr>
      <w:r>
        <w:rPr>
          <w:rFonts w:ascii="IRNazanin" w:hAnsi="IRNazanin" w:eastAsia="IRNazanin"/>
          <w:color w:val="111111"/>
          <w:sz w:val="28"/>
          <w:sz w:val="28"/>
          <w:szCs w:val="28"/>
          <w:rtl w:val="true"/>
          <w:lang w:bidi="fa-IR"/>
        </w:rPr>
        <w:t xml:space="preserve">آن زاهد باش و براى آن کار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را آخرت قرار بده</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فرموده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همت خود را براى آخرت قرار داد، به آرزوى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کلّ همّه لاَخرته ظفر بالمأمول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براى دنیا و به قصد دنیا فعالیت کرد دچار خسارت شد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مرحوم الهى،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فى عناء و الناس منه فى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خلق آسایش آرد خویش را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جوید در خراب خویشتن گنج</w:t>
      </w:r>
    </w:p>
    <w:p>
      <w:pPr>
        <w:pStyle w:val="BookText"/>
        <w:rPr/>
      </w:pPr>
      <w:r>
        <w:rPr>
          <w:rFonts w:ascii="IRNazanin" w:hAnsi="IRNazanin" w:eastAsia="IRNazanin"/>
          <w:color w:val="111111"/>
          <w:sz w:val="28"/>
          <w:sz w:val="28"/>
          <w:szCs w:val="28"/>
          <w:rtl w:val="true"/>
          <w:lang w:bidi="fa-IR"/>
        </w:rPr>
        <w:t xml:space="preserve">تو نیز ایجان چو مردان وفا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نوش باش و خویش را نیش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کن تا مى 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آسایش رسانى</w:t>
      </w:r>
    </w:p>
    <w:p>
      <w:pPr>
        <w:pStyle w:val="BookText"/>
        <w:rPr/>
      </w:pPr>
      <w:r>
        <w:rPr>
          <w:rFonts w:ascii="IRNazanin" w:hAnsi="IRNazanin" w:eastAsia="IRNazanin"/>
          <w:color w:val="111111"/>
          <w:sz w:val="28"/>
          <w:sz w:val="28"/>
          <w:szCs w:val="28"/>
          <w:rtl w:val="true"/>
          <w:lang w:bidi="fa-IR"/>
        </w:rPr>
        <w:t xml:space="preserve">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اتعب نفسه لاخرته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کشد رنج سفر آن جان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یابد ملک جاویدان در این راه</w:t>
      </w:r>
    </w:p>
    <w:p>
      <w:pPr>
        <w:pStyle w:val="BookText"/>
        <w:rPr/>
      </w:pPr>
      <w:r>
        <w:rPr>
          <w:rFonts w:ascii="IRNazanin" w:hAnsi="IRNazanin" w:eastAsia="IRNazanin"/>
          <w:color w:val="111111"/>
          <w:sz w:val="28"/>
          <w:sz w:val="28"/>
          <w:szCs w:val="28"/>
          <w:rtl w:val="true"/>
          <w:lang w:bidi="fa-IR"/>
        </w:rPr>
        <w:t xml:space="preserve">تن آسائى رها کرد آن دل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آساید در اقلیم روان شاد</w:t>
      </w:r>
    </w:p>
    <w:p>
      <w:pPr>
        <w:pStyle w:val="BookText"/>
        <w:rPr/>
      </w:pPr>
      <w:r>
        <w:rPr>
          <w:rFonts w:ascii="IRNazanin" w:hAnsi="IRNazanin" w:eastAsia="IRNazanin"/>
          <w:color w:val="111111"/>
          <w:sz w:val="28"/>
          <w:sz w:val="28"/>
          <w:szCs w:val="28"/>
          <w:rtl w:val="true"/>
          <w:lang w:bidi="fa-IR"/>
        </w:rPr>
        <w:t xml:space="preserve">فرو ماندن به چاه تن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جاودان دارد به پستى</w:t>
      </w:r>
    </w:p>
    <w:p>
      <w:pPr>
        <w:pStyle w:val="BookText"/>
        <w:rPr/>
      </w:pPr>
      <w:r>
        <w:rPr>
          <w:rFonts w:ascii="IRNazanin" w:hAnsi="IRNazanin" w:eastAsia="IRNazanin"/>
          <w:color w:val="111111"/>
          <w:sz w:val="28"/>
          <w:sz w:val="28"/>
          <w:szCs w:val="28"/>
          <w:rtl w:val="true"/>
          <w:lang w:bidi="fa-IR"/>
        </w:rPr>
        <w:t xml:space="preserve">دو روزى رنج بر دَرِ دانش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 وصال دوست بگزین</w:t>
      </w:r>
    </w:p>
    <w:p>
      <w:pPr>
        <w:pStyle w:val="BookText"/>
        <w:rPr/>
      </w:pPr>
      <w:r>
        <w:rPr>
          <w:rFonts w:ascii="IRNazanin" w:hAnsi="IRNazanin" w:eastAsia="IRNazanin"/>
          <w:color w:val="111111"/>
          <w:sz w:val="28"/>
          <w:sz w:val="28"/>
          <w:szCs w:val="28"/>
          <w:rtl w:val="true"/>
          <w:lang w:bidi="fa-IR"/>
        </w:rPr>
        <w:t xml:space="preserve">سفرگاهیست گیتى، باش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اینجا رفت باید تا بَر یار</w:t>
      </w:r>
    </w:p>
    <w:p>
      <w:pPr>
        <w:pStyle w:val="BookText"/>
        <w:rPr/>
      </w:pPr>
      <w:r>
        <w:rPr>
          <w:rFonts w:ascii="IRNazanin" w:hAnsi="IRNazanin" w:eastAsia="IRNazanin"/>
          <w:color w:val="111111"/>
          <w:sz w:val="28"/>
          <w:sz w:val="28"/>
          <w:szCs w:val="28"/>
          <w:rtl w:val="true"/>
          <w:lang w:bidi="fa-IR"/>
        </w:rPr>
        <w:t xml:space="preserve">ترا رنج سفرگر باشدت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چون رسى گردد فراموش</w:t>
      </w:r>
    </w:p>
    <w:p>
      <w:pPr>
        <w:pStyle w:val="BookText"/>
        <w:rPr/>
      </w:pPr>
      <w:r>
        <w:rPr>
          <w:rFonts w:ascii="IRNazanin" w:hAnsi="IRNazanin" w:eastAsia="IRNazanin"/>
          <w:color w:val="111111"/>
          <w:sz w:val="28"/>
          <w:sz w:val="28"/>
          <w:szCs w:val="28"/>
          <w:rtl w:val="true"/>
          <w:lang w:bidi="fa-IR"/>
        </w:rPr>
        <w:t xml:space="preserve">نماند رنج و ماند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دولت سراى جاودانى</w:t>
      </w:r>
    </w:p>
    <w:p>
      <w:pPr>
        <w:pStyle w:val="BookText"/>
        <w:rPr/>
      </w:pPr>
      <w:r>
        <w:rPr>
          <w:rFonts w:ascii="IRNazanin" w:hAnsi="IRNazanin" w:eastAsia="IRNazanin"/>
          <w:color w:val="111111"/>
          <w:sz w:val="28"/>
          <w:sz w:val="28"/>
          <w:szCs w:val="28"/>
          <w:rtl w:val="true"/>
          <w:lang w:bidi="fa-IR"/>
        </w:rPr>
        <w:t xml:space="preserve">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اراح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رنج آرد به راحت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فتنه دور زمان را</w:t>
      </w:r>
    </w:p>
    <w:p>
      <w:pPr>
        <w:pStyle w:val="BookText"/>
        <w:rPr/>
      </w:pPr>
      <w:r>
        <w:rPr>
          <w:rFonts w:ascii="IRNazanin" w:hAnsi="IRNazanin" w:eastAsia="IRNazanin"/>
          <w:color w:val="111111"/>
          <w:sz w:val="28"/>
          <w:sz w:val="28"/>
          <w:szCs w:val="28"/>
          <w:rtl w:val="true"/>
          <w:lang w:bidi="fa-IR"/>
        </w:rPr>
        <w:t xml:space="preserve">همه راحت بود بر خلق بى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خلق را شادیست چون گنج</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بکوش اى جان که بر بیگانه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نوش شاید بود نِى نیش</w:t>
      </w:r>
    </w:p>
    <w:p>
      <w:pPr>
        <w:pStyle w:val="BookText"/>
        <w:rPr/>
      </w:pPr>
      <w:r>
        <w:rPr>
          <w:rFonts w:ascii="IRNazanin" w:hAnsi="IRNazanin" w:eastAsia="IRNazanin"/>
          <w:color w:val="111111"/>
          <w:sz w:val="28"/>
          <w:sz w:val="28"/>
          <w:szCs w:val="28"/>
          <w:rtl w:val="true"/>
          <w:lang w:bidi="fa-IR"/>
        </w:rPr>
        <w:t xml:space="preserve">چو بتوان شد دواى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گشت درد مستمندان</w:t>
      </w:r>
    </w:p>
    <w:p>
      <w:pPr>
        <w:pStyle w:val="BookText"/>
        <w:rPr/>
      </w:pPr>
      <w:r>
        <w:rPr>
          <w:rFonts w:ascii="IRNazanin" w:hAnsi="IRNazanin" w:eastAsia="IRNazanin"/>
          <w:color w:val="111111"/>
          <w:sz w:val="28"/>
          <w:sz w:val="28"/>
          <w:szCs w:val="28"/>
          <w:rtl w:val="true"/>
          <w:lang w:bidi="fa-IR"/>
        </w:rPr>
        <w:t xml:space="preserve">به رنج مردم از خورسند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زنجیر ستم پابند گردى</w:t>
      </w:r>
    </w:p>
    <w:p>
      <w:pPr>
        <w:pStyle w:val="BookText"/>
        <w:rPr/>
      </w:pPr>
      <w:r>
        <w:rPr>
          <w:rFonts w:ascii="IRNazanin" w:hAnsi="IRNazanin" w:eastAsia="IRNazanin"/>
          <w:color w:val="111111"/>
          <w:sz w:val="28"/>
          <w:sz w:val="28"/>
          <w:szCs w:val="28"/>
          <w:rtl w:val="true"/>
          <w:lang w:bidi="fa-IR"/>
        </w:rPr>
        <w:t xml:space="preserve">و اگر خوشنودى از آسایش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آسیب دوران نفشُرَد حلق</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من بنیوش و جاى بد، نکوئى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خلق کن گر پاک خوئى</w:t>
      </w:r>
      <w:bookmarkStart w:id="494" w:name="pg16193_176548"/>
    </w:p>
    <w:p>
      <w:pPr>
        <w:pStyle w:val="Heading2"/>
        <w:numPr>
          <w:ilvl w:val="1"/>
          <w:numId w:val="1"/>
        </w:numPr>
        <w:rPr/>
      </w:pPr>
      <w:bookmarkStart w:id="495" w:name="__RefHeading___Toc2926488_1280447820"/>
      <w:bookmarkStart w:id="496" w:name="_Toc179"/>
      <w:bookmarkEnd w:id="494"/>
      <w:bookmarkEnd w:id="495"/>
      <w:r>
        <w:rPr/>
        <w:t>107</w:t>
      </w:r>
      <w:r>
        <w:rPr>
          <w:rtl w:val="true"/>
        </w:rPr>
        <w:t>ـ کناره گیرى اش از روى زهد است</w:t>
      </w:r>
      <w:bookmarkEnd w:id="496"/>
    </w:p>
    <w:p>
      <w:pPr>
        <w:pStyle w:val="Heading2"/>
        <w:numPr>
          <w:ilvl w:val="1"/>
          <w:numId w:val="1"/>
        </w:numPr>
        <w:rPr/>
      </w:pPr>
      <w:bookmarkStart w:id="497" w:name="__RefHeading___Toc2926490_1280447820"/>
      <w:bookmarkStart w:id="498" w:name="_Toc180"/>
      <w:bookmarkEnd w:id="497"/>
      <w:r>
        <w:rPr/>
        <w:t>108</w:t>
      </w:r>
      <w:r>
        <w:rPr>
          <w:rtl w:val="true"/>
        </w:rPr>
        <w:t>ـ معاشرتش توأم با مهربانى است</w:t>
      </w:r>
      <w:bookmarkEnd w:id="498"/>
    </w:p>
    <w:p>
      <w:pPr>
        <w:pStyle w:val="Heading2"/>
        <w:numPr>
          <w:ilvl w:val="1"/>
          <w:numId w:val="1"/>
        </w:numPr>
        <w:rPr/>
      </w:pPr>
      <w:bookmarkStart w:id="499" w:name="__RefHeading___Toc2926492_1280447820"/>
      <w:bookmarkStart w:id="500" w:name="_Toc181"/>
      <w:bookmarkEnd w:id="499"/>
      <w:r>
        <w:rPr/>
        <w:t>109</w:t>
      </w:r>
      <w:r>
        <w:rPr>
          <w:rtl w:val="true"/>
        </w:rPr>
        <w:t>ـ دورى اش از روى تکبر نیست</w:t>
      </w:r>
      <w:bookmarkEnd w:id="500"/>
    </w:p>
    <w:p>
      <w:pPr>
        <w:pStyle w:val="Heading2"/>
        <w:numPr>
          <w:ilvl w:val="1"/>
          <w:numId w:val="1"/>
        </w:numPr>
        <w:rPr/>
      </w:pPr>
      <w:bookmarkStart w:id="501" w:name="__RefHeading___Toc2926494_1280447820"/>
      <w:bookmarkStart w:id="502" w:name="_Toc182"/>
      <w:bookmarkEnd w:id="501"/>
      <w:r>
        <w:rPr/>
        <w:t>110</w:t>
      </w:r>
      <w:r>
        <w:rPr>
          <w:rtl w:val="true"/>
        </w:rPr>
        <w:t>ـ نزدیکى اش به خاطر مکر و خدعه نیست</w:t>
      </w:r>
      <w:bookmarkEnd w:id="502"/>
    </w:p>
    <w:p>
      <w:pPr>
        <w:pStyle w:val="Heading3"/>
        <w:numPr>
          <w:ilvl w:val="2"/>
          <w:numId w:val="1"/>
        </w:numPr>
        <w:rPr/>
      </w:pPr>
      <w:bookmarkStart w:id="503" w:name="__RefHeading___Toc2926496_1280447820"/>
      <w:bookmarkStart w:id="504" w:name="_Toc183"/>
      <w:bookmarkEnd w:id="503"/>
      <w:r>
        <w:rPr>
          <w:rtl w:val="true"/>
        </w:rPr>
        <w:t>اشاره</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عَمّن تَباعَدَ عنه زُهدٌ و نَزاهَةٌ و دُنُوّه ممّن دَنا منه لینٌ و رحمة، لَیسَ تَباعُدُه بِکِبر و عَظَمة و لا دُنُوّه بِمَکر و خَدیعة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او از کسى که از او دورى مى کند از روى زهد و به خاطر پاک ماندن است و معاشرتش با کسى که به او نزدیک مى شود توأم با نرمش و مهربانى است، دورى کردن او از روى تکبر و بزرگى نیست و نزدیک شدن او نیز از روى مکر و نیرنگ نمى باشد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بر طبق دیدگاه توحیدى خود به افرادِ حق گرا منعطف و از افراد باطل گرا دور مى شود، این دور شدن و کناره گیرى از فرد یا گروهى خاص نه به عنوان تکبر و بزرگى و فخرفروشى است، بلکه به خاطر پاک ماندن و آلوده نشدن به صفات اهل باطل است و نزدیک شدن و تمایل به فرد و گروهى خاص نه به خاطر</w:t>
      </w:r>
    </w:p>
    <w:p>
      <w:pPr>
        <w:pStyle w:val="BookText"/>
        <w:rPr/>
      </w:pPr>
      <w:r>
        <w:rPr>
          <w:rFonts w:ascii="IRNazanin" w:hAnsi="IRNazanin" w:eastAsia="IRNazanin"/>
          <w:color w:val="111111"/>
          <w:sz w:val="28"/>
          <w:sz w:val="28"/>
          <w:szCs w:val="28"/>
          <w:rtl w:val="true"/>
          <w:lang w:bidi="fa-IR"/>
        </w:rPr>
        <w:t>فریفتن و سوء استفاده باشد، بلکه به خاطر برخورد نرم و آمیخته با مهربانى است، به خاطر این است که آنها همسفران او در کوى حقّند، ملاک دورى و نزدیکى آنها از کسى از روى فساد اخلاق مثل تکبر و مکر و حیله نیست؛ بلکه از روى ارزشهاى بالنده اخلاقى مثل کناره گیرى از فساد و براساس رحمت و عطوفت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فردى که داراى نظم و انضباط است نمى تواند، در همه احوال و با همه متمایل و یا از همه کناره گیرى کند اگر کسى با همه نرمى نشان داد و به هر دسته و فرقه اى متمایل شد باید رگه هاى نفاق را در او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انسان با این همه انسانها و این همه افکار جور واجور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همه تندى کرد، او بیمار است و تعادل روحى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فقط براى پول کسى رفیق او مى شوند، تا وقتى مثل گاو شیرده، مى شود او را دوشند، او را مى دوشند و تا وقتى مثل شتر، سوارى دهد، سوارى مى کشند، وقتى دیگر بهره نداد مثل تفاله که در دهان است او را دور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پرهیزگاران از زمره این افراد نیستند که ملاک رفاقت آنها بهره کشى باشد، پرهیزگاران مانند منافقین نیستند، که وقتى به مؤمنان مى رسند، بگویند ایمان آوردیم و وقتى با دوستان شیطان صفت خود خلوت کردند، بگویند ما با شمائیم و آنها را مسخره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لَقُوا الَّذِینَ ءَامَنُوا قَالُوا ءَامَنَّا وَإِذَا خَلَوْا إِلَى شَیَاطِینِهِمْ قَالُوا إِنَّا مَعَکُمْ إِنَّمَا نَحْنُ مُسْتَهْزِءُونَ</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در صفات اخلاقى آنها مکر و حیله راه ندارد، زیرا مکر و حیله تاریکى است که با نورانیت درون آنها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قمشه اى، این بلبل گلزار عشق و عرفان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عمّن تباعد عنه زهد و نزاهه و دنوه ممن دنى منه لین و رحمة لیس تباعده بکبر و عَظَمَة و لا دُنُوُّه بمکر و خدیعه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دور از خلق گردد در تفرّد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نزاهت خواهد و زهد و تجرّد</w:t>
      </w:r>
      <w:bookmarkStart w:id="505" w:name="pg16193_176550"/>
    </w:p>
    <w:p>
      <w:pPr>
        <w:pStyle w:val="BookText"/>
        <w:rPr/>
      </w:pPr>
      <w:bookmarkEnd w:id="505"/>
      <w:r>
        <w:rPr>
          <w:rFonts w:ascii="IRNazanin" w:hAnsi="IRNazanin" w:eastAsia="IRNazanin"/>
          <w:color w:val="111111"/>
          <w:sz w:val="28"/>
          <w:sz w:val="28"/>
          <w:szCs w:val="28"/>
          <w:rtl w:val="true"/>
          <w:lang w:bidi="fa-IR"/>
        </w:rPr>
        <w:t xml:space="preserve">نى از مردم بکبر و ناز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طبع ارباب غرور است</w:t>
      </w:r>
    </w:p>
    <w:p>
      <w:pPr>
        <w:pStyle w:val="BookText"/>
        <w:rPr/>
      </w:pPr>
      <w:r>
        <w:rPr>
          <w:rFonts w:ascii="IRNazanin" w:hAnsi="IRNazanin" w:eastAsia="IRNazanin"/>
          <w:color w:val="111111"/>
          <w:sz w:val="28"/>
          <w:sz w:val="28"/>
          <w:szCs w:val="28"/>
          <w:rtl w:val="true"/>
          <w:lang w:bidi="fa-IR"/>
        </w:rPr>
        <w:t xml:space="preserve">و اگر نزدیک گردد آن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اشفاق و رحمت نیستش کار</w:t>
      </w:r>
    </w:p>
    <w:p>
      <w:pPr>
        <w:pStyle w:val="BookText"/>
        <w:rPr/>
      </w:pPr>
      <w:r>
        <w:rPr>
          <w:rFonts w:ascii="IRNazanin" w:hAnsi="IRNazanin" w:eastAsia="IRNazanin"/>
          <w:color w:val="111111"/>
          <w:sz w:val="28"/>
          <w:sz w:val="28"/>
          <w:szCs w:val="28"/>
          <w:rtl w:val="true"/>
          <w:lang w:bidi="fa-IR"/>
        </w:rPr>
        <w:t xml:space="preserve">شود نزدیک با مردم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از عشق بر دلها گشاید</w:t>
      </w:r>
    </w:p>
    <w:p>
      <w:pPr>
        <w:pStyle w:val="BookText"/>
        <w:rPr/>
      </w:pPr>
      <w:r>
        <w:rPr>
          <w:rFonts w:ascii="IRNazanin" w:hAnsi="IRNazanin" w:eastAsia="IRNazanin"/>
          <w:color w:val="111111"/>
          <w:sz w:val="28"/>
          <w:sz w:val="28"/>
          <w:szCs w:val="28"/>
          <w:rtl w:val="true"/>
          <w:lang w:bidi="fa-IR"/>
        </w:rPr>
        <w:t xml:space="preserve">نى از مکر و فریب آید به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 رسید اى عقل ناهیک</w:t>
      </w:r>
    </w:p>
    <w:p>
      <w:pPr>
        <w:pStyle w:val="BookText"/>
        <w:rPr/>
      </w:pPr>
      <w:r>
        <w:rPr>
          <w:rFonts w:ascii="IRNazanin" w:hAnsi="IRNazanin" w:eastAsia="IRNazanin"/>
          <w:color w:val="111111"/>
          <w:sz w:val="28"/>
          <w:sz w:val="28"/>
          <w:szCs w:val="28"/>
          <w:rtl w:val="true"/>
          <w:lang w:bidi="fa-IR"/>
        </w:rPr>
        <w:t xml:space="preserve">گریز اى عقل کامد عشق خونریز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پروانه شو، ز آتش مپرهیز</w:t>
      </w:r>
    </w:p>
    <w:p>
      <w:pPr>
        <w:pStyle w:val="BookText"/>
        <w:rPr/>
      </w:pPr>
      <w:r>
        <w:rPr>
          <w:rFonts w:ascii="IRNazanin" w:hAnsi="IRNazanin" w:eastAsia="IRNazanin"/>
          <w:color w:val="111111"/>
          <w:sz w:val="28"/>
          <w:sz w:val="28"/>
          <w:szCs w:val="28"/>
          <w:rtl w:val="true"/>
          <w:lang w:bidi="fa-IR"/>
        </w:rPr>
        <w:t xml:space="preserve">روان بگذار و تن بسپار جانسوز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شمع جمال شه بیفروز</w:t>
      </w:r>
    </w:p>
    <w:p>
      <w:pPr>
        <w:pStyle w:val="BookText"/>
        <w:rPr/>
      </w:pPr>
      <w:r>
        <w:rPr>
          <w:rFonts w:ascii="IRNazanin" w:hAnsi="IRNazanin" w:eastAsia="IRNazanin"/>
          <w:color w:val="111111"/>
          <w:sz w:val="28"/>
          <w:sz w:val="28"/>
          <w:szCs w:val="28"/>
          <w:rtl w:val="true"/>
          <w:lang w:bidi="fa-IR"/>
        </w:rPr>
        <w:t xml:space="preserve">بر آتش زن که شمع بزم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روزد جان و سوزد جسم ناسوت</w:t>
      </w:r>
    </w:p>
    <w:p>
      <w:pPr>
        <w:pStyle w:val="BookText"/>
        <w:rPr/>
      </w:pPr>
      <w:r>
        <w:rPr>
          <w:rFonts w:ascii="IRNazanin" w:hAnsi="IRNazanin" w:eastAsia="IRNazanin"/>
          <w:color w:val="111111"/>
          <w:sz w:val="28"/>
          <w:sz w:val="28"/>
          <w:szCs w:val="28"/>
          <w:rtl w:val="true"/>
          <w:lang w:bidi="fa-IR"/>
        </w:rPr>
        <w:t xml:space="preserve">بیفشان بال و پرکان طرفه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جسم و جان را سازد آزاد</w:t>
      </w:r>
    </w:p>
    <w:p>
      <w:pPr>
        <w:pStyle w:val="Heading3"/>
        <w:numPr>
          <w:ilvl w:val="2"/>
          <w:numId w:val="1"/>
        </w:numPr>
        <w:rPr/>
      </w:pPr>
      <w:bookmarkStart w:id="506" w:name="__RefHeading___Toc2926498_1280447820"/>
      <w:bookmarkStart w:id="507" w:name="_Toc184"/>
      <w:bookmarkEnd w:id="506"/>
      <w:r>
        <w:rPr>
          <w:rtl w:val="true"/>
        </w:rPr>
        <w:t>روح بى قرار همام به ملکوت پرواز کرد</w:t>
      </w:r>
      <w:r>
        <w:rPr>
          <w:rtl w:val="true"/>
        </w:rPr>
        <w:t>!</w:t>
      </w:r>
      <w:bookmarkEnd w:id="5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کانتَ نَفْسُه فیها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سخن به اینجا رسید، ناگهان همّام ناله اى از جان برکشید که روحش همراه آن از کالبدش خارج 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اهل معرفت و پرهیزگاران واقعى گاهى به جائى مى رسند که تأثیر موعظه در آنها این گونه نمودار مى شود، همّام گرچه مردى عابد و زاهد و اهل ریاضت بوده چنانکه در روایت کافى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عابِداً ناسِکاً مُجْتهداً</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و گرچه اهل تقوى و قلبش مملوّ از حکمت و روحش سرشار از زیرکى و ذکاوت بوده، چنانکه از سؤالش پیدا است، ولى هر چه قلب او وسیع باشد، در مقابل قلب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دریا است، قابل مقایسه نیست، مسلماً قلب کوچک همّام تاب تحمل فشار آن</w:t>
      </w:r>
      <w:bookmarkStart w:id="508" w:name="pg16193_176551"/>
    </w:p>
    <w:p>
      <w:pPr>
        <w:pStyle w:val="BookText"/>
        <w:rPr/>
      </w:pPr>
      <w:bookmarkEnd w:id="508"/>
      <w:r>
        <w:rPr>
          <w:rFonts w:ascii="IRNazanin" w:hAnsi="IRNazanin" w:eastAsia="IRNazanin"/>
          <w:color w:val="111111"/>
          <w:sz w:val="28"/>
          <w:sz w:val="28"/>
          <w:szCs w:val="28"/>
          <w:rtl w:val="true"/>
          <w:lang w:bidi="fa-IR"/>
        </w:rPr>
        <w:t>معلومات را نداشت، چون استخر کوچک تحمل آب دریا ندارد و جاى تعجب نیست که همّام صیحه اى زند و از هوش رود</w:t>
      </w:r>
      <w:r>
        <w:rPr>
          <w:rStyle w:val="FootnoteAnchor"/>
          <w:rtl w:val="true"/>
        </w:rPr>
        <w:footnoteReference w:id="1204"/>
      </w:r>
      <w:r>
        <w:rPr>
          <w:rFonts w:ascii="IRNazanin" w:hAnsi="IRNazanin" w:eastAsia="IRNazanin"/>
          <w:color w:val="111111"/>
          <w:sz w:val="28"/>
          <w:sz w:val="28"/>
          <w:szCs w:val="28"/>
          <w:rtl w:val="true"/>
          <w:lang w:bidi="fa-IR"/>
        </w:rPr>
        <w:t>آن هم از هوش رفتنى که جان خود را روى آن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تجلّى این حقایق بر قلب همّام، همانند تجلّى الهى بر کوه طور براى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که از عظمت آن مدهوش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دَکّاً وَخَرَّ مُوسَى صَعِقاً</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نه فقط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شد که کوه طور با آن سختى و عظمت نیز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الهى در ذیل این فراز 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سخن در سوز و در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لحن عشق کرد این قصّه آغاز</w:t>
      </w:r>
    </w:p>
    <w:p>
      <w:pPr>
        <w:pStyle w:val="BookText"/>
        <w:rPr/>
      </w:pPr>
      <w:r>
        <w:rPr>
          <w:rFonts w:ascii="IRNazanin" w:hAnsi="IRNazanin" w:eastAsia="IRNazanin"/>
          <w:color w:val="111111"/>
          <w:sz w:val="28"/>
          <w:sz w:val="28"/>
          <w:szCs w:val="28"/>
          <w:rtl w:val="true"/>
          <w:lang w:bidi="fa-IR"/>
        </w:rPr>
        <w:t xml:space="preserve">سرانجام آن حریف عشق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فریاد و رفت از هوش و جان داد</w:t>
      </w:r>
    </w:p>
    <w:p>
      <w:pPr>
        <w:pStyle w:val="BookText"/>
        <w:rPr/>
      </w:pPr>
      <w:r>
        <w:rPr>
          <w:rFonts w:ascii="IRNazanin" w:hAnsi="IRNazanin" w:eastAsia="IRNazanin"/>
          <w:color w:val="111111"/>
          <w:sz w:val="28"/>
          <w:sz w:val="28"/>
          <w:szCs w:val="28"/>
          <w:rtl w:val="true"/>
          <w:lang w:bidi="fa-IR"/>
        </w:rPr>
        <w:t xml:space="preserve">نمود آن عاشق اسرار ازل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شمع شد پروانه مدهوش</w:t>
      </w:r>
    </w:p>
    <w:p>
      <w:pPr>
        <w:pStyle w:val="BookText"/>
        <w:rPr/>
      </w:pPr>
      <w:r>
        <w:rPr>
          <w:rFonts w:ascii="IRNazanin" w:hAnsi="IRNazanin" w:eastAsia="IRNazanin"/>
          <w:color w:val="111111"/>
          <w:sz w:val="28"/>
          <w:sz w:val="28"/>
          <w:szCs w:val="28"/>
          <w:rtl w:val="true"/>
          <w:lang w:bidi="fa-IR"/>
        </w:rPr>
        <w:t xml:space="preserve">شنید از گوش دل آواى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از شوق سر در پاى معشوق</w:t>
      </w:r>
    </w:p>
    <w:p>
      <w:pPr>
        <w:pStyle w:val="BookText"/>
        <w:rPr/>
      </w:pPr>
      <w:r>
        <w:rPr>
          <w:rFonts w:ascii="IRNazanin" w:hAnsi="IRNazanin" w:eastAsia="IRNazanin"/>
          <w:color w:val="111111"/>
          <w:sz w:val="28"/>
          <w:sz w:val="28"/>
          <w:szCs w:val="28"/>
          <w:rtl w:val="true"/>
          <w:lang w:bidi="fa-IR"/>
        </w:rPr>
        <w:t xml:space="preserve">بلى رسم و ره عشاق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جان فشانیشان چنین است</w:t>
      </w:r>
    </w:p>
    <w:p>
      <w:pPr>
        <w:pStyle w:val="Heading3"/>
        <w:numPr>
          <w:ilvl w:val="2"/>
          <w:numId w:val="1"/>
        </w:numPr>
        <w:rPr/>
      </w:pPr>
      <w:bookmarkStart w:id="509" w:name="__RefHeading___Toc2926500_1280447820"/>
      <w:bookmarkStart w:id="510" w:name="_Toc185"/>
      <w:bookmarkEnd w:id="509"/>
      <w:r>
        <w:rPr>
          <w:rtl w:val="true"/>
        </w:rPr>
        <w:t>تأثیر موعظه بر قلوب مؤمنان</w:t>
      </w:r>
      <w:bookmarkEnd w:id="510"/>
    </w:p>
    <w:p>
      <w:pPr>
        <w:pStyle w:val="BookText"/>
        <w:rPr/>
      </w:pPr>
      <w:r>
        <w:rPr>
          <w:rFonts w:ascii="IRNazanin" w:hAnsi="IRNazanin" w:eastAsia="IRNazanin"/>
          <w:color w:val="111111"/>
          <w:sz w:val="28"/>
          <w:sz w:val="28"/>
          <w:szCs w:val="28"/>
          <w:rtl w:val="true"/>
          <w:lang w:bidi="fa-IR"/>
        </w:rPr>
        <w:t>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لقد کُنتُ اَخافها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باهلها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این پیشامد مى ترسیدم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پند و اندرزهاى بلیغ و رسا به آنان که اهل موعظه اند چنین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سوگند می خورند که از این پیش آمد بر همّام مى ترسیدند و لذا در ابتدا از جواب تفصیلى اجتناب کردند و به جواب مختصر قناعت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 اتّق اللّه و اَحِسن فان اللّه مع الذین اتّقوا و الذین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همّام از خدا بترس و نیکى کن، زیرا خداوند با افراد تقوا پیشه و کسانى است که احسان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این جواب راضى نشد و اصرار ورزید تا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تفصیلا این خطبه را انشاء فرمودند و چه بسا اگر او هنوز هم تحمل مى داشت حضرت به سخنان خود ادامه مى دادند ولى مرگ او حضرت را ساکت و آن دریاى معلومات را که متلاطم شده بود،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موعظه اى که از دل برخیزد اینگونه بر دل نشیند، ولى مهم این است که خود را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در ما تأثیر گذارد قلبى که از سخنى همچون سنگ شده و قساوت رذائل اخلاقى بر آن حاکم است، موعظه در آن مؤثر نیست، قلبِ رام، پذیرش دارد وگرنه قلب وحشى، گریزان است و از موعظه و پند بیزار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کُنت اَخافُها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گفت شه زان داشتم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بازد، کند جان نیز تسلیم</w:t>
      </w:r>
    </w:p>
    <w:p>
      <w:pPr>
        <w:pStyle w:val="BookText"/>
        <w:rPr/>
      </w:pPr>
      <w:r>
        <w:rPr>
          <w:rFonts w:ascii="IRNazanin" w:hAnsi="IRNazanin" w:eastAsia="IRNazanin"/>
          <w:color w:val="111111"/>
          <w:sz w:val="28"/>
          <w:sz w:val="28"/>
          <w:szCs w:val="28"/>
          <w:rtl w:val="true"/>
          <w:lang w:bidi="fa-IR"/>
        </w:rPr>
        <w:t xml:space="preserve">گران بودم سخن گفتن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تابد مهر و گردد ماه بى تاب</w:t>
      </w:r>
    </w:p>
    <w:p>
      <w:pPr>
        <w:pStyle w:val="BookText"/>
        <w:rPr/>
      </w:pPr>
      <w:r>
        <w:rPr>
          <w:rFonts w:ascii="IRNazanin" w:hAnsi="IRNazanin" w:eastAsia="IRNazanin"/>
          <w:color w:val="111111"/>
          <w:sz w:val="28"/>
          <w:sz w:val="28"/>
          <w:szCs w:val="28"/>
          <w:rtl w:val="true"/>
          <w:lang w:bidi="fa-IR"/>
        </w:rPr>
        <w:t xml:space="preserve">برون از پرده افتد راز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بیاساید ز قید تن روانش</w:t>
      </w:r>
    </w:p>
    <w:p>
      <w:pPr>
        <w:pStyle w:val="BookText"/>
        <w:rPr/>
      </w:pPr>
      <w:r>
        <w:rPr>
          <w:rFonts w:ascii="IRNazanin" w:hAnsi="IRNazanin" w:eastAsia="IRNazanin"/>
          <w:color w:val="111111"/>
          <w:sz w:val="28"/>
          <w:sz w:val="28"/>
          <w:szCs w:val="28"/>
          <w:rtl w:val="true"/>
          <w:lang w:bidi="fa-IR"/>
        </w:rPr>
        <w:t xml:space="preserve">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آنکه شاه فرمود از سرناز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این سان کند با محرم راز</w:t>
      </w:r>
    </w:p>
    <w:p>
      <w:pPr>
        <w:pStyle w:val="BookText"/>
        <w:rPr/>
      </w:pPr>
      <w:r>
        <w:rPr>
          <w:rFonts w:ascii="IRNazanin" w:hAnsi="IRNazanin" w:eastAsia="IRNazanin"/>
          <w:color w:val="111111"/>
          <w:sz w:val="28"/>
          <w:sz w:val="28"/>
          <w:szCs w:val="28"/>
          <w:rtl w:val="true"/>
          <w:lang w:bidi="fa-IR"/>
        </w:rPr>
        <w:t xml:space="preserve">اگر سرّ ازل، مَحرم کند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افتد تا ابد سرمست و مدهوش</w:t>
      </w:r>
    </w:p>
    <w:p>
      <w:pPr>
        <w:pStyle w:val="BookText"/>
        <w:rPr/>
      </w:pPr>
      <w:r>
        <w:rPr>
          <w:rFonts w:ascii="IRNazanin" w:hAnsi="IRNazanin" w:eastAsia="IRNazanin"/>
          <w:color w:val="111111"/>
          <w:sz w:val="28"/>
          <w:sz w:val="28"/>
          <w:szCs w:val="28"/>
          <w:rtl w:val="true"/>
          <w:lang w:bidi="fa-IR"/>
        </w:rPr>
        <w:t xml:space="preserve">ز دام تن پرد مرغ 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بیاساید ز درد هجر جانش</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این بود و پند این بود و راز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و حقیقت بى مجاز این</w:t>
      </w:r>
      <w:bookmarkStart w:id="511" w:name="pg16193_176553"/>
    </w:p>
    <w:p>
      <w:pPr>
        <w:pStyle w:val="BookText"/>
        <w:rPr/>
      </w:pPr>
      <w:bookmarkEnd w:id="511"/>
      <w:r>
        <w:rPr>
          <w:rFonts w:ascii="Amiri" w:hAnsi="Amiri" w:eastAsia="Amiri" w:cs="Amiri"/>
          <w:color w:val="111111"/>
          <w:sz w:val="28"/>
          <w:sz w:val="28"/>
          <w:szCs w:val="28"/>
          <w:rtl w:val="true"/>
          <w:lang w:bidi="ar-SA"/>
        </w:rPr>
        <w:t>فَقالَ له قائلٌ فَما بالُکَ یا اَمیرالمؤمنین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اِنَّ لِکلّ اَجَل وَقْتاً لا یَعْدُوه و سَبَباً لا یَتَجاوَزه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اى به حضرت عرض کرد حال و شأن شما چیست اى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موعظه در همّام اثر کرد چرا در شما اثر نکرد که این گونه غش</w:t>
      </w:r>
    </w:p>
    <w:p>
      <w:pPr>
        <w:pStyle w:val="BookText"/>
        <w:rPr/>
      </w:pPr>
      <w:r>
        <w:rPr>
          <w:rFonts w:ascii="IRNazanin" w:hAnsi="IRNazanin" w:eastAsia="IRNazanin"/>
          <w:color w:val="111111"/>
          <w:sz w:val="28"/>
          <w:sz w:val="28"/>
          <w:szCs w:val="28"/>
          <w:rtl w:val="true"/>
          <w:lang w:bidi="fa-IR"/>
        </w:rPr>
        <w:t xml:space="preserve">سپس مرحوم الهى داستان فضیل بن آیاز را که از سران دزدان بود و مردم بسیار از او وحشت داشتند و در اثر شنیدن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لِلَّذِینَ آمَنُوا أَنْ تَخْشَعَ قُلُوبُهُمْ لِذِکْرِ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کسانى که ایمان آوردند، قلبشان براى ذکر خداوند خاشع شود</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در نیمه شب در وقت دزدى منقلب شده و توبه کرد را به نظم درآورده است تا تأثیر پند را روشن کند</w:t>
      </w:r>
      <w:r>
        <w:rPr>
          <w:rFonts w:eastAsia="IRNazanin" w:cs="IRNazanin"/>
          <w:color w:val="111111"/>
          <w:sz w:val="28"/>
          <w:szCs w:val="28"/>
          <w:rtl w:val="true"/>
          <w:lang w:bidi="fa-IR"/>
        </w:rPr>
        <w:t>.</w:t>
      </w:r>
    </w:p>
    <w:p>
      <w:pPr>
        <w:pStyle w:val="Heading3"/>
        <w:numPr>
          <w:ilvl w:val="2"/>
          <w:numId w:val="1"/>
        </w:numPr>
        <w:rPr/>
      </w:pPr>
      <w:bookmarkStart w:id="512" w:name="__RefHeading___Toc2926502_1280447820"/>
      <w:bookmarkStart w:id="513" w:name="_Toc186"/>
      <w:bookmarkEnd w:id="512"/>
      <w:r>
        <w:rPr>
          <w:rtl w:val="true"/>
        </w:rPr>
        <w:t>حکایت</w:t>
      </w:r>
      <w:bookmarkEnd w:id="513"/>
    </w:p>
    <w:p>
      <w:pPr>
        <w:pStyle w:val="BookText"/>
        <w:rPr/>
      </w:pPr>
      <w:r>
        <w:rPr>
          <w:rFonts w:ascii="IRNazanin" w:hAnsi="IRNazanin" w:eastAsia="IRNazanin"/>
          <w:color w:val="111111"/>
          <w:sz w:val="28"/>
          <w:sz w:val="28"/>
          <w:szCs w:val="28"/>
          <w:rtl w:val="true"/>
          <w:lang w:bidi="fa-IR"/>
        </w:rPr>
        <w:t xml:space="preserve">شنیدستم فضیل نیک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برشد به دزدى بر در و بام</w:t>
      </w:r>
    </w:p>
    <w:p>
      <w:pPr>
        <w:pStyle w:val="BookText"/>
        <w:rPr/>
      </w:pPr>
      <w:r>
        <w:rPr>
          <w:rFonts w:ascii="IRNazanin" w:hAnsi="IRNazanin" w:eastAsia="IRNazanin"/>
          <w:color w:val="111111"/>
          <w:sz w:val="28"/>
          <w:sz w:val="28"/>
          <w:szCs w:val="28"/>
          <w:rtl w:val="true"/>
          <w:lang w:bidi="fa-IR"/>
        </w:rPr>
        <w:t xml:space="preserve">شنید از خانه اى آواز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راه دل او راز قرآن</w:t>
      </w:r>
    </w:p>
    <w:p>
      <w:pPr>
        <w:pStyle w:val="BookText"/>
        <w:rPr/>
      </w:pPr>
      <w:r>
        <w:rPr>
          <w:rFonts w:ascii="IRNazanin" w:hAnsi="IRNazanin" w:eastAsia="IRNazanin"/>
          <w:color w:val="111111"/>
          <w:sz w:val="28"/>
          <w:sz w:val="28"/>
          <w:szCs w:val="28"/>
          <w:rtl w:val="true"/>
          <w:lang w:bidi="fa-IR"/>
        </w:rPr>
        <w:t xml:space="preserve">دل شب داشت مرد پارسائى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خوش نغمه از قرآن نوائى</w:t>
      </w:r>
    </w:p>
    <w:p>
      <w:pPr>
        <w:pStyle w:val="BookText"/>
        <w:rPr/>
      </w:pPr>
      <w:r>
        <w:rPr>
          <w:rFonts w:ascii="IRNazanin" w:hAnsi="IRNazanin" w:eastAsia="IRNazanin"/>
          <w:color w:val="111111"/>
          <w:sz w:val="28"/>
          <w:sz w:val="28"/>
          <w:szCs w:val="28"/>
          <w:rtl w:val="true"/>
          <w:lang w:bidi="fa-IR"/>
        </w:rPr>
        <w:t xml:space="preserve">ز شورانگیز آه عاشقانه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زد در ترانه</w:t>
      </w:r>
    </w:p>
    <w:p>
      <w:pPr>
        <w:pStyle w:val="BookText"/>
        <w:rPr/>
      </w:pPr>
      <w:r>
        <w:rPr>
          <w:rFonts w:ascii="IRNazanin" w:hAnsi="IRNazanin" w:eastAsia="IRNazanin"/>
          <w:color w:val="111111"/>
          <w:sz w:val="28"/>
          <w:sz w:val="28"/>
          <w:szCs w:val="28"/>
          <w:rtl w:val="true"/>
          <w:lang w:bidi="fa-IR"/>
        </w:rPr>
        <w:t>که پوئى</w:t>
      </w:r>
      <w:r>
        <w:rPr>
          <w:rStyle w:val="FootnoteAnchor"/>
          <w:rtl w:val="true"/>
        </w:rPr>
        <w:footnoteReference w:id="1207"/>
      </w:r>
      <w:r>
        <w:rPr>
          <w:rFonts w:ascii="IRNazanin" w:hAnsi="IRNazanin" w:eastAsia="IRNazanin"/>
          <w:color w:val="111111"/>
          <w:sz w:val="28"/>
          <w:sz w:val="28"/>
          <w:szCs w:val="28"/>
          <w:rtl w:val="true"/>
          <w:lang w:bidi="fa-IR"/>
        </w:rPr>
        <w:t xml:space="preserve">تا به کى راه خطا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آگه شو به یاد آور خدا را</w:t>
      </w:r>
    </w:p>
    <w:p>
      <w:pPr>
        <w:pStyle w:val="BookText"/>
        <w:rPr/>
      </w:pPr>
      <w:r>
        <w:rPr>
          <w:rFonts w:ascii="IRNazanin" w:hAnsi="IRNazanin" w:eastAsia="IRNazanin"/>
          <w:color w:val="111111"/>
          <w:sz w:val="28"/>
          <w:sz w:val="28"/>
          <w:szCs w:val="28"/>
          <w:rtl w:val="true"/>
          <w:lang w:bidi="fa-IR"/>
        </w:rPr>
        <w:t xml:space="preserve">فضیل آن ناله جانسوز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گشت و راه عشق بگزید</w:t>
      </w:r>
    </w:p>
    <w:p>
      <w:pPr>
        <w:pStyle w:val="BookText"/>
        <w:rPr/>
      </w:pPr>
      <w:r>
        <w:rPr>
          <w:rFonts w:ascii="IRNazanin" w:hAnsi="IRNazanin" w:eastAsia="IRNazanin"/>
          <w:color w:val="111111"/>
          <w:sz w:val="28"/>
          <w:sz w:val="28"/>
          <w:szCs w:val="28"/>
          <w:rtl w:val="true"/>
          <w:lang w:bidi="fa-IR"/>
        </w:rPr>
        <w:t xml:space="preserve">به کنج مسجد آن شب تا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از دل افغان وز جگر آه</w:t>
      </w:r>
    </w:p>
    <w:p>
      <w:pPr>
        <w:pStyle w:val="BookText"/>
        <w:rPr/>
      </w:pPr>
      <w:r>
        <w:rPr>
          <w:rFonts w:ascii="IRNazanin" w:hAnsi="IRNazanin" w:eastAsia="IRNazanin"/>
          <w:color w:val="111111"/>
          <w:sz w:val="28"/>
          <w:sz w:val="28"/>
          <w:szCs w:val="28"/>
          <w:rtl w:val="true"/>
          <w:lang w:bidi="fa-IR"/>
        </w:rPr>
        <w:t xml:space="preserve">از آن پس راه و رسم عشق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 پرتو توفیق برتافت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کز دل برآید همچو تیرى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بر دل روشن ضمیرى</w:t>
      </w:r>
    </w:p>
    <w:p>
      <w:pPr>
        <w:pStyle w:val="BookText"/>
        <w:rPr/>
      </w:pPr>
      <w:r>
        <w:rPr>
          <w:rFonts w:ascii="IRNazanin" w:hAnsi="IRNazanin" w:eastAsia="IRNazanin"/>
          <w:color w:val="111111"/>
          <w:sz w:val="28"/>
          <w:sz w:val="28"/>
          <w:szCs w:val="28"/>
          <w:rtl w:val="true"/>
          <w:lang w:bidi="fa-IR"/>
        </w:rPr>
        <w:t>کنید، و یا اگر بر او ترسان بودید، چرا براى او این گونه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براى هر اَجل و مرگى وقت مشخصى و سبب معینى است که از آن تجاوز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که به اینجا رسید،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شخص یکى از این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موعظه و اندرزهاى بلیغ چرا در خود شما اثر نکرد و بى هوش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ندارد وگرنه خود مى بایستى در همان راه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چرا این موعظه را به همّام فرمودید با آن که نسبت به او ترسان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 جواب اقناعى که در حدّ فهم شنوندگان و سؤال کننده باشد، فرمودند و حاصل آن جواب این است که هر انسانى اَجلى حتمى دارد که مقدّر شده و از وقت خود نه مقدم نه مؤخر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علت و سبب مشخصى دارد که قابل تبدیل و تغییر نیست، چنان که 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 کِتَاباً مُؤَجَّلا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نفسى نمى تواند بمیرد مگر به اذن خداوند که اَجَل هر کس در لوح قضاى الهى به وقت معین ثبت است</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پس مقدر بوده همّام در این وقت و در اثر چنین موعظه اى جان دهد، و این اجل در لوح محفوظ اُمّ الکتاب ثبت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وقت مرگم فرا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که ضربت ابن ملجم مرادى است هنوز نرسیده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در شرح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ممکن نبود، فرق بین نفس خود و نفوس آنها را ذکر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بزرگى نفس من و تحمل آن موجب شد من به</w:t>
      </w:r>
    </w:p>
    <w:p>
      <w:pPr>
        <w:pStyle w:val="BookText"/>
        <w:rPr/>
      </w:pPr>
      <w:r>
        <w:rPr>
          <w:rFonts w:ascii="IRNazanin" w:hAnsi="IRNazanin" w:eastAsia="IRNazanin"/>
          <w:color w:val="111111"/>
          <w:sz w:val="28"/>
          <w:sz w:val="28"/>
          <w:szCs w:val="28"/>
          <w:rtl w:val="true"/>
          <w:lang w:bidi="fa-IR"/>
        </w:rPr>
        <w:t>حال غشوه نیفتم، ولى نفوس شما مثل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حال نیز مقتضى ذکر این فرق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موجب تفضیل نفس و برترى نفس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جوابى اسکاتى دادند که خصم را ساکت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اول که چرا خود مولى بى هوش و دچار غشوه نشدند؟ این است که نفوس بشر داراى استعداد و ظرفیت مختلف است، و اولیاء خدا مخصوصاً امیرالمؤمنینعلی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اعلاى آن قرار گرفته اند، پیدا است که نیروى نفس قدسى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الهیه تحمّل بسیار دارد، و با ریاضت و تمرین به درجه وقار و طمأنینه رسیده است، علاوه بر آن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را که براى مؤمنان و متقیان بیان فرمودند، به حدّ اعلا از برکت فیض خداى تعالى در خود مى بیند، از این رو از فقدان آنها متأثر و متألم نمى شود، چون واجد همه آنها است به خلاف همّام که اولا نسبت به مولى ضعف نفس و کمى حوصله دارد و ثانیاً فقدان این صفات در او موجب اندوه و افسوس کشنده مى شود و به قول ابن ابى الحدید وسیله اى که گِل را با آن سوراخ مى کنند، با آن سنگ را نمى شود سوراخ کرد، وسیله اول تأثیرى بسزا و مؤثر در سنگِ استوار نمى کند؛ موعظه اى که قلب همّام را سوراخ مى کند، توان تأثیر بر قلب محکم و استوار مولى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قریب براى مرگ همّام بود و آنچه مولى جواب دادند که وقت و سبب معینى براى مرگ همّام بود گرچه صحیح است ولى سبب بعید مرگ او بود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وجه دوم که اگر مولى ترسان بر همّام بودند، که دچار این پیش آمد شود، چرا جواب تفصیلى دادند؟ باید عرض کنم چنانکه شارح بزرگ نهج البلاغه ابن میثم بحرانى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بى تابى او را تا حدّ بى هوشى و غشوه توقع و گمان داشتند، ولى این گمان را نداشتند که، در این غشوه مرگ او محقق مى شود</w:t>
      </w:r>
      <w:r>
        <w:rPr>
          <w:rStyle w:val="FootnoteAnchor"/>
          <w:rtl w:val="true"/>
        </w:rPr>
        <w:footnoteReference w:id="1209"/>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چنانکه دانشمند محترم آقا سید جواد مصطفوى در شرح خطبه همام در شرح کتاب شریف کافى بعد از آوردن جواب ابن میثم، جواب دیگرى مى دهد که هر کس اجلى و مرگى مقدور دارد و امام آگاه به این سبب بودند و طبق قضاء و قدر الهى نسبت به همّام رفتار کردند، پس نظیر کشتن جوان در داستان خضر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بیان مى کند</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الهى، این سوخته و سوته دل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 فَما بالکُ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 لِکُلّ اَجَل وَقْتاً لا یَعْدُوه وَسَبَباً لا 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فضولى گفت شه را، در تو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آواى تو این تأثیر ننمود</w:t>
      </w:r>
    </w:p>
    <w:p>
      <w:pPr>
        <w:pStyle w:val="BookText"/>
        <w:rPr/>
      </w:pPr>
      <w:r>
        <w:rPr>
          <w:rFonts w:ascii="IRNazanin" w:hAnsi="IRNazanin" w:eastAsia="IRNazanin"/>
          <w:color w:val="111111"/>
          <w:sz w:val="28"/>
          <w:sz w:val="28"/>
          <w:szCs w:val="28"/>
          <w:rtl w:val="true"/>
          <w:lang w:bidi="fa-IR"/>
        </w:rPr>
        <w:t xml:space="preserve">شه از گفتار آن نادان برآشفت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بهر تعلیمش چنین گفت</w:t>
      </w:r>
    </w:p>
    <w:p>
      <w:pPr>
        <w:pStyle w:val="BookText"/>
        <w:rPr/>
      </w:pPr>
      <w:r>
        <w:rPr>
          <w:rFonts w:ascii="IRNazanin" w:hAnsi="IRNazanin" w:eastAsia="IRNazanin"/>
          <w:color w:val="111111"/>
          <w:sz w:val="28"/>
          <w:sz w:val="28"/>
          <w:szCs w:val="28"/>
          <w:rtl w:val="true"/>
          <w:lang w:bidi="fa-IR"/>
        </w:rPr>
        <w:t xml:space="preserve">که بر بخت سیاهت واى و صد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جهل زین پس دیده بگشاى</w:t>
      </w:r>
    </w:p>
    <w:p>
      <w:pPr>
        <w:pStyle w:val="BookText"/>
        <w:rPr/>
      </w:pPr>
      <w:r>
        <w:rPr>
          <w:rFonts w:ascii="IRNazanin" w:hAnsi="IRNazanin" w:eastAsia="IRNazanin"/>
          <w:color w:val="111111"/>
          <w:sz w:val="28"/>
          <w:sz w:val="28"/>
          <w:szCs w:val="28"/>
          <w:rtl w:val="true"/>
          <w:lang w:bidi="fa-IR"/>
        </w:rPr>
        <w:t xml:space="preserve">که هر مرگى ز فرمان ازل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بهنگامى و شرطى بى کم و کاست</w:t>
      </w:r>
    </w:p>
    <w:p>
      <w:pPr>
        <w:pStyle w:val="BookText"/>
        <w:rPr/>
      </w:pPr>
      <w:r>
        <w:rPr>
          <w:rFonts w:ascii="Amiri" w:hAnsi="Amiri" w:eastAsia="Amiri" w:cs="Amiri"/>
          <w:color w:val="111111"/>
          <w:sz w:val="28"/>
          <w:sz w:val="28"/>
          <w:szCs w:val="28"/>
          <w:rtl w:val="true"/>
          <w:lang w:bidi="ar-SA"/>
        </w:rPr>
        <w:t>فَمَهلا لا تَعُد لِمِثلِها فانّما نَفَثَ الشیطان على لسانک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باش و دیگر اینگونه سخن مگوى این حرفى بود که شیطان بر زبانت نهاد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جواب آن معترض، او را نهى مى کنند که دیگر چنین اعتراض مکن زیرا این سخن برخاسته از شیطان است و شیطان با زبان تو این گونه سخن مى گوید، اعتراض بر امام از القائات شیطان است و اى کاش اعتراضى در مورد خود بود، این اعتراض در جاى خود نبود و نسبت به امام جا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امام درسى است که ببینیم در کجا سخن گوئیم و در کجا اعتراض کنیم و مخاطب را ارزیابى کنیم که کیست، شاید او احاطه به مسائلى دارد که ما آگاه نسبت به آنها نیستیم، پس نسنجیده سخن مگوئید، زیرا چه بسا سخنانى که به عنوان بلندگوى شیطان از زبان ما خارج مى شود و خداوند ما را از شرور او محافظت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این بلبل گلشن راز در ذیل این فراز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فمهلا لا تَعُد لمثلها فانّما نفث الشیطان على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بو الفضولى را زبان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زشت گفتارى میاموز</w:t>
      </w:r>
    </w:p>
    <w:p>
      <w:pPr>
        <w:pStyle w:val="BookText"/>
        <w:rPr/>
      </w:pPr>
      <w:r>
        <w:rPr>
          <w:rFonts w:ascii="IRNazanin" w:hAnsi="IRNazanin" w:eastAsia="IRNazanin"/>
          <w:color w:val="111111"/>
          <w:sz w:val="28"/>
          <w:sz w:val="28"/>
          <w:szCs w:val="28"/>
          <w:rtl w:val="true"/>
          <w:lang w:bidi="fa-IR"/>
        </w:rPr>
        <w:t xml:space="preserve">مبادا دیگر این ناخوش بیانت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 افکند بى شک بر زبانت</w:t>
      </w:r>
    </w:p>
    <w:p>
      <w:pPr>
        <w:pStyle w:val="BookText"/>
        <w:rPr/>
      </w:pPr>
      <w:r>
        <w:rPr>
          <w:rFonts w:ascii="IRNazanin" w:hAnsi="IRNazanin" w:eastAsia="IRNazanin"/>
          <w:color w:val="111111"/>
          <w:sz w:val="28"/>
          <w:sz w:val="28"/>
          <w:szCs w:val="28"/>
          <w:rtl w:val="true"/>
          <w:lang w:bidi="fa-IR"/>
        </w:rPr>
        <w:t xml:space="preserve">بسا کازرده گوش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دلخراش خود پسندان</w:t>
      </w:r>
    </w:p>
    <w:p>
      <w:pPr>
        <w:pStyle w:val="BookText"/>
        <w:rPr/>
      </w:pPr>
      <w:r>
        <w:rPr>
          <w:rFonts w:ascii="IRNazanin" w:hAnsi="IRNazanin" w:eastAsia="IRNazanin"/>
          <w:color w:val="111111"/>
          <w:sz w:val="28"/>
          <w:sz w:val="28"/>
          <w:szCs w:val="28"/>
          <w:rtl w:val="true"/>
          <w:lang w:bidi="fa-IR"/>
        </w:rPr>
        <w:t xml:space="preserve">بسا خاموش گردد بلبل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آهنگ مخالف برکشد زاغ</w:t>
      </w:r>
    </w:p>
    <w:p>
      <w:pPr>
        <w:pStyle w:val="BookText"/>
        <w:rPr/>
      </w:pPr>
      <w:r>
        <w:rPr>
          <w:rFonts w:ascii="IRNazanin" w:hAnsi="IRNazanin" w:eastAsia="IRNazanin"/>
          <w:color w:val="111111"/>
          <w:sz w:val="28"/>
          <w:sz w:val="28"/>
          <w:szCs w:val="28"/>
          <w:rtl w:val="true"/>
          <w:lang w:bidi="fa-IR"/>
        </w:rPr>
        <w:t>خداوند ما را در رسیدن هر چه بیشتر به صفات متقیان یارى فرماید و ما را از نصیب آنها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شرح این خطبه شریف پس از قریب دو سال و نیم در شامگاه ولادت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منوّر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 تَرضى وَ السَّلام على مَن اتَّبَعَ الهُدى</w:t>
      </w:r>
    </w:p>
    <w:p>
      <w:pPr>
        <w:pStyle w:val="BookText"/>
        <w:rPr/>
      </w:pPr>
      <w:r>
        <w:rPr>
          <w:rFonts w:ascii="IRNazanin" w:hAnsi="IRNazanin" w:eastAsia="IRNazanin"/>
          <w:color w:val="111111"/>
          <w:sz w:val="28"/>
          <w:sz w:val="28"/>
          <w:szCs w:val="28"/>
          <w:rtl w:val="true"/>
          <w:lang w:bidi="fa-IR"/>
        </w:rPr>
        <w:t xml:space="preserve">اکبر خادم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1369</w:t>
      </w:r>
      <w:bookmarkStart w:id="514" w:name="pg16193_176558"/>
    </w:p>
    <w:p>
      <w:pPr>
        <w:pStyle w:val="Heading2"/>
        <w:numPr>
          <w:ilvl w:val="1"/>
          <w:numId w:val="1"/>
        </w:numPr>
        <w:rPr/>
      </w:pPr>
      <w:bookmarkStart w:id="515" w:name="__RefHeading___Toc2926504_1280447820"/>
      <w:bookmarkStart w:id="516" w:name="_Toc187"/>
      <w:bookmarkEnd w:id="514"/>
      <w:bookmarkEnd w:id="515"/>
      <w:r>
        <w:rPr>
          <w:rtl w:val="true"/>
        </w:rPr>
        <w:t>«</w:t>
      </w:r>
      <w:r>
        <w:rPr>
          <w:rtl w:val="true"/>
        </w:rPr>
        <w:t>فهرست منابع</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النفس ـ عارف حکیم محمد عیناثى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ـ ابن هشام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ـ مبرّد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فى غریب القرآن ـ راغب اصفهانى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 المقارن ـ محمدعلى گرامى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محتشمى ـ محتشم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اسفندیارى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القرآن ـ دکتر محمد خزائلى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ـ ابواسحاق ابراهیم بن محمد ثقفى کوفى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 ـ قاضى ابى المحاسن الرویانى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ـ شیخ مفید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حسنه ـ فیض کاشانى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ـ سید عبدالله شُبّر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ـ بولس المعلوف الیسوعى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العلوم ـ غزالى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 ـ فیض کاشانى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و ضدارزشها در قرآن ـ ابوطالب تجلیل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ـ سید رضى الدین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فلسفى ـ محمدتقى فلسفى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ـ جَزَرى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الحکم ـ حاجى سبزوارى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الکنى و الالقاب ـ محدّث قمى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ـ شیخ مفید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وجدان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ـ محمدرضا، على، محمد حکیمى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و التبصرة ـ ابى الحسن على بن الحسین بن بابویه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لالفاظ نهج البلاغه ـ دشتى، محمدى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الترغیب ـ ابى جعفر البرقى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ـ صدوق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ـ ابى اجعفر البرقى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ـ شیخ طوسى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اثناعشریه فى المواعظ العددیة ـ آیة الله مشکینى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الحکمة ـ علامه طباطبائى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حادى عشر ـ علامه حلى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بیدادگران اقالیم قبله ـ محمدرضا حکیمى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اپیکیور ـ آناتول فرانس ـ ترجمه کاظم عمادى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آثار و افکار و احوال حافظ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اسلام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 ـ فخررازى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قرطبى ـ محمد الانصارى القرطبى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المعانى ـ آلوسى بغدادى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ابوالفتوح رازى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عیاشى ـ محمدبن مسعود بن عیاشى السمرقندى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صافى ـ ملا محسن فیض کاشانى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 ـ محمدرشید رضا</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محمدبن جریر طبرى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البصائر ـ یعسوب الدین رستگارى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ـ علامه طباطبائى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 ـ مرحوم طبرسى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اَطَیب البیان ـ آیة الله عبدالحسین طیّب</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ـ سید هاشم برهانى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 ـ علاء الدین بغدادى صوفى معروف به خازن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ـ الشیخ اسماعیل حقّى البرسوى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بیهقى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ـ حرّانى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 ـ سید حسین طباطبائى یزدى</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پرتو قرآن ـ سلطانى</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المیزان ـ موسوى همدانى</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 ـ جلال الدین سیوطى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على بن ابراهیم قمى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مفضّل ـ مفضّل بن عمر جعفى</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مصباح الشریعه ـ حسن مصطفوى</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الانوار ـ محمدبن ابى الفتح</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ـ محمدمهدى نراقى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حق ـ آیة الله مکارم شیرازى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ـ شیخ صدوق</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معصوم ـ عمادزاده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ـ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ـ شیخ صدوق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بیماریهاى گوش و حلق و بینى ـ دکتر علیم مروستى</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خواندنیهاى دلنشین ـ سعیدى لاهیجى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ـ مرحوم الهى قمشه اى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راستان ـ شهید مطهرى</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السلام ـ حاجى نورى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فلسفیه ـ محمدبن زکریا رازى</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لبّ اللباب ـ آیة الله سید محمدحسین حسینى طهرانى</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بعد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طباطبائى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کشى</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و شخصیت شیخ انصارى ـ مرتضى انصارى</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زینة المجالس ـ مجدالدین محمد حسینى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ـ محدّث قمى</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سیماى فرزانگان ـ رضا مختارى</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حکمت در اروپا ـ فروغى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سیاحت شرق ـ قوچانى</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ـ ابن ابى الحدید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ـ ابن میثم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مکاسب ـ کلانتر</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منطق کبرى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مصباح الشریعه و مفتاح الحقیقه ـ عبدالرزاق گیلانى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منظومه ـ سبزوارى</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ـ بوعلى سینا</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ـ محمدتقى جعفرى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صحیفه سجادیه ـ جزائرى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 ـ بهاء الدین عبدالله ابن عقیل العقیلى</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بخارى ـ محمدبن اسماعیل بخارى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ـ مسلم نیشابورى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الحیوة ـ مجلسى</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ـ ابن قتیبه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الهى ـ شهید مطهرى</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 ـ احمدبن فهد الحلى</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ـ شیخ صدوق</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غوالى اللئالى ـ شیخ محمدبن على بن ابراهیم ابى جمهور احسائى</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الرضویة ـ محدث قمى</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بلازرى</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ـ محدث قمى</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فیزیک پزشکى ـ ذبیح الله عزیزى ـ دکتر گلبان مقدم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کافى ـ شیخ کلینى</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عمید ـ حسن عمید</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ـ میرزا محمد تنکابنى</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قرآن ـ رسولى محلاتى</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هاى قرآن ـ مصطفى زمانى</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ابواسحق ابراهیم نیشابورى</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ـ شیخ صدوق</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کیمیاى سعادت ـ غزالى</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ـ علاء الدین هندى</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ـ شریف رازى</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لئالى الاخبار ـ شیخ محمد نبى تویسرکانى</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 و مرجان ـ حاجى نورى</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بحار الانوار ـ مجلسى</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تفسیر مجمع البیان ـ مرحوم طبرسى</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میزان الحکمه ـ محمد رى شهرى</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وسائل الشیعه ـ شیخ حرّ عاملى</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تفسیر نمونه ـ آیة الله مکارم شیرازى</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محجة البیضاء ـ فیض کاشانى</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اصول کافى ـ شیخ کلینى</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پیام قرآن ـ آیة الله مکارم شیرازى</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تفسیر نور الثقلین ـ علامه عبدعلى بن جمعة العروسى الحویزى</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معادشناسى ـ آیة الله سید محمدحسین حسینى طهرانى</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عرفان اسلامى ـ شیخ حسین انصاریان</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انوار نعمانیة ـ سید نعمة الله جزائرى</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مجلدات اولین دانشگاه و آخرین پیامبر ـ دکتر پاک نژاد</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ـ ورّام بن ابى فراس</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الاصول ـ حسن بن زین الدین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 ـ شهید ثانى</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مشکوة الانوار ـ مرحوم طبرسى</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ـ محدث قمى</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ـ طریحى</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ـ هانرى کربن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ذبیح الله منصورى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شهيد حاج شيخ محمدتقى بافقى</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الفواد ـ شهيد ثانى</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 ـ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شهرآشوب</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ـ شهاب الدين ياقوت حموى</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الامال ـ محدث قمى</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الشريعه و مفتاح الحيقة ـ منسوب به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التنزيل 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السعادة ـ شيخ احمد نراقى</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معماى هستى ـ آية الله مكارم شيرازى</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ـ شيخ صدوق</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الاطلاع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معجم البدان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صفى الدين بغدادى</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ـ حاجى نورى</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ـ مرحوم مجلسى</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مطلوب كل طالب ـ رشيد الدين و طواط</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معنوى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سرگشته ـ دكتر پوران شجيعى</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خسيس ـ مصطفى زمانى</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الانوار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الاخبار ـ شيخ صدوق</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ـ فيض الاسلام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ـ صبحى صالح</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نفثة المصدور ـ محدث قمى</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الصباغة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آية الله محمدتقى تسترى</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ـ شبلنجى</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ـ شيخ محمدباقر محمودى</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ـ آية الله مشكينى</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همائى نامه ـ</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ورد ان طول السجود من دین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من سنن الاوابین و انّه من اشدّ الاعمال على ابلیس و یحط الذنوب کما یحطّ الریح ورق الشجر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پینه بسته در اثر سجده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انوار، جلد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مولى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از رسول گرامى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حدیث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حدیث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حدیث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آخر کلام این عارف بزرگ مأخوذ از مفاتیح در اعمال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البلد،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البلد،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تفسیر نمونه در ذیل این آیات آورده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و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الاجارة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و فیض الاسلام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العنکبوت،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 مثل نسخه ابن میثم به جاى حلماء،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ابن میثم در شرح خود گوید مراد حکمت شرعى و کمال قوه علمیه و عملیه آن است و این گونه حکمت متعارف بین صحابه و تابعین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خوئى در ذیل این فراز از خطبه پس از این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 حکماء آمده، گوید حکمت هم از جنود عقل است و مقابل آن هوى است که از جنود جهل است، سپس مى گوید صدر 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حدیث درکافى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علم به حقائق اشیاء است، به قدر طاقت، و عمل بر طبق آن و هوى رأى فاسد و پیروى نفس از شهوات باطل است و احتمال دارد، مراد از حکمت، حکمتى باشد که در کتب اخلاقى استعمال مى کنند، و آن حد وسط در قوة فکریة است که بین افراط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مراد به هوى جربزة و لوازم ان است که آراء فاسد و عقاید باطل است و هر دو معنى حکمت از صفات عقل و ملکات آن است و مقابل آن از صفات جهل و توابع آن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خوئى و ابن میثم ذیل همین فراز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ماده حلم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مجموعه ورّام ـ داستان راستان،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الطیب البیان،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آیه آخر کلام اطیب البیان که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است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پیامبر رحمت خداوندى تو را با مردم خوش خلق و مهربان کرد و اگر تندخوى و سخت دل بودى از گرد تو متفرّق مى شدند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ماده حلم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ماده حلم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تاریخى نام آنها ذکر شده از جمله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رسول 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ثمرات حلم را در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شام در زمان خلافت عمر فتح شد، نخستین کسى که حکومت شام را در اسلام به او دادند، یزید بن ابوسفیان بود، دو سال حکومت کرد، و مرد و پس از آن برادرش معاویة بن ابى سفیان متصدى حکومت این استان پرنعمت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سال حکومت شام را او عهده دار بود، و حتى در زمان عمر که زود به زود عزل و نصبها صورت مى گرفت، او بر جاى خود ثابت بود، پس از بیست سال به فکر افتاد که خلافت کلّ مسلمین را بدست گیرد و پس از خونریزى هاى زیاد بالاخره به آرزوى خود رسیده و بیست سال دیگر خلیفه بود، به این جهات مردم شام از اولین روزى که چشم به جهان اسلام گشوده بودند، زیر دست امویان بودند، و عداوت و خصومت امویان با هاشمیان بر کسى پوشیده نیست، بنابراین مردم شام نام اسلام را با دشمنى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قبول کردند و گویا دشمنى آل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ارکان دین آنها بود و این بود که خلق و خوى شامیان اینگونه معروف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مى توانید در کتابهاى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لِلمُبرّد،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و آداب النفس عارف حکیم سید محمد عیناثى،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مطالعه کنید و ما خلاصه و مضمون آن را نقل کردیم، شبیه این داستان را محدث قمى در کتاب نفثة المصدور،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مطهرى،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داستان راستان آورده 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بیدارگران اقالیم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عرفان اسلامى این داستان را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مى گوید روز عیدفطر بوده و در صحن مولى الموحدین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مبلغ هم فطریه بوده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شعر این است که همچون صدف حلیم باش که وقتى سر او را مى برند، بدون رنجشى گوهر تحویل کسى مى دهد که سر او را مى برد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به نقل از گنجینه دانشمندان،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صاحب کتاب عرفان اسلامى در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ضمن نقل کشته شدن پسر مرحوم سید اصفهانى مى گوید همان شب واقعه طلبه فقیرى نزد سید آمده و کمک خواسته بود و سید به او وعده کمک داده بودند، این طلبه گفته بود فردا که تشییع جنازه مى کردیم در مسیر گذرم به سید افتاد، و سید در حالى که داغ بر جگرش بود، وقتى مرا دید، بدون این که کسى متوجه شود آن وعده اى را که به من داده بود، عملى کرد، و من از بردبارى و توجه او در این حالت سخت در عجب شدم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مى توانید به کتاب زینت المجالس تألیف مجدالدین محمد حسینى،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آداب النفس عیناثى،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اخلاق محتشمى،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الرضویة و غیره مراجعه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گفتیم مى توان استفاده کرد، زیرا عبارت مرحوم خوئى قابل مناقشه هست که مى توانید ملاحظه کنید، قابل توجه است که اگر کسى حلم را معنى دوم کرد که ثابت بودن در امور بود که نوعى اعتدال در مرحله عمل در همه امور بود مثل ابن میثم مى تواند علم را علم نظرى بیگرد تا مطلق علم نظرى و عملى گفته شده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مقایسه قرآن و تورات از کتاب قرآن و آخرین پیامبر، از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سوره اسراء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در این باب مناسب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 شدّة الحرارة و العلاقة و التعصب فى الدفاع عن نفسه و التعفف و الترفّع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ماده حمى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نکاتى که درباره علم و جهل ذکر شد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موضوعى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اقتباس شده بود، خوانندگان عزیز مى توانند براى اطلاع بیشتر به آن کتاب از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ابرار جمع چیست؟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ابرار را جمع بارّ و بررة را جمع برّ دانسته و صحاح جوهرى عکس این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ابرار جمع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بررة جمع بارّ و بعضى ابرار را جمع هر دو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 بارّ، هر کدام باشد، معنى ابرار واضح است که به معنى نیکان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همین فراز،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رازى، ذیل همین آیات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مجمع البیان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مجمع البیان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چه فرق است بین خواسته اول و دوم صاحبان اندیشه، جوابهائى مفسرین ذکر کرده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جامعترین جواب، در تفسیر اطیب البیان، بیان شده است، صاحب این تفسیر سه وجه ذکر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غفران به معنى ستر و پوشیدن است، یعنى کسى جز ذات الهى خبر از گناهان من نداشته باشد، و تکفیر از بین بردن گناه است، یعنى خدایا گناهان مرا محو کن نه فقط بپوشان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احباط که از بین بردن عبادت است مثل این که انسان اگر مشرک شود اعمال او حبط و نابود مى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صغیره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خدایا با اجتناب از کبائر، کبائرى را که مرتکب شده ایم، بپوشان و گناهان صغیره را محو نما و این احتمال به قرینه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اگراز کبائرى که نهى شده اید اجتناب کردید، سیئات شما را محو مى 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ممکن است غفران، آمرزش گناه باشد، اگر بدون توبه از دنیا رود، یعنى اگر موفق به توبه نشدیم گناهان ما را ستر نما و تکفیر اشاره به این که اگر موفق به توبه شدیم آنها را محو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دیگر این که در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صاحبان خرد از خدا مى خواهند تا آن چه به رسولانش وعده داده به آنها مرحمت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سؤالى مفسرین در اینجا مطرح کرده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علم به این که خلف وعده قبیح و بر خدا محال است، این درخواست که خدا به وعده هایش عمل کند چه معنى دارد، مگر او عمل نمى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این سؤال در مجمع البیان چهار وجه ذکر شده که صاحب اطیب البیان به این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راضى نشده و خود جواب دیگرى ذکر کرده که مى توانید به ذیل همین آیات به این تفاسیر رجوع کنید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اکثراً به خدا برگردانده اند، یعنی اطعام طعام می کنند بر محبت و دوستی خدا ولی بعضی مثل آنچه در تفسیر نمونه است به طعام زده اند یعنی با اینکه طعام را دوست داشته و خود می خواستند، انفاق کردند، و تقویت می کند این قول دوم را ایه بعدی که اخلاص را می فهماند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حبّه اگر به خدا بر گردد همان اخلاص را می فهماند و مطلب آیه بعد تکرار می شود نه جمله جدید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حدیث دو حدیث دیگر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میزان الحکمه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ملاحظه کنید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بعضى آیات قرآنى، ایمان به خدا و ملائک و قرآن و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نشانه های ابرار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دیگر تقوى را بعنوان نشانه معرفى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داروغه، پلیس، پاسبان و نگهبان شهر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کننده با چشم و ابرو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ستاره و بخت و طالع هم گفته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جاى قرآن این تعبیر آمده است یکى در سوره 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الَّذِینَ إِذَا ذُکِرَ اللهُ وَجِلَتْ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هُمُ الْمُؤْمِنُونَ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یکى در سوره حج،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تفسیرهاى متعددى کرده اند که به تعدادى از آنها اشاره مى کنم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مراد مواقف قیامت است که انسان براى حساب نزد خداوند مى ایستد پس مقام ربّه یعنى مقامه عند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ایستادن در پیشگاه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مقام علم و مراقبت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عدالت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همین آیه،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چهارمى هم شده که مقام جلالت پروردگار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بعضى ممکن است همه اینها مراد آیه 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آیات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دو باغ یا دو بهشت چیست، اختلاف است،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البصائر، در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پانزده قول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تفاسیر نیز به چند تاى آن اشاره شده است، براى نمونه به تعدادى از آنها اشاره مى 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یک بهشت براى اطاعت و یکى براى ترک معصیت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یکى براى ایمان و عقیده و دیگرى براى اعمال صالح و مانند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بهشت جسمانى و بهشت روحانى و</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حدیثى به این صورت نیز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غرر الحکم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خاف 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کسى که بترسد شب هم سیر مى کند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هم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براى این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مى توانید به خصال،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مفردات خوف را چنین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توقّع مکروه عن أمارة مظنونة او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انتظار مکروهى که علامت ظنّى یا قطعى بر وقوع آن قائم شده، همچنان که رجاء، انتظار محبوب و امر خوبى است که علامت ظنى یا قطعى بر وقوع آن قائم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مفردات خوف را ضدّ امن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خشیت را خوفى که با تعظیم همراه است دانسته و اکثر این نوع خوف را ناشى از علم به آنچه از آن ترسیده شده، معرفى کرده و لذا علماء راستین داراى این چنین خوفى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الخشیة خوف یشوبه التعظیم و اکثر ما یکون ذلک عن علم بما یخشى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وجل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استشعار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کرده، یعنى خوف را لباس قلب خود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استشعر خوف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شعار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لباس زیرین است که به موى بدن مى چسبد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رهبة را ترس با اضطراب معنى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مخافة مع تحرّر و اضطراب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ترسى همراه با پریشان حالى و درماندگى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هیبت در مفردات چیزى نفرموده و چنانکه از کتب لغت مثل مجمع البحرین، اقرب الموارد و لسان العرب استفاده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ترس همراه با بزرگ شمردن طرف مقابل است ترسى که همراه با اجلال و تعظیم 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است و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کشیدن 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مکاسب کلانتر،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به نقل از 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خوئى،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یحیى از انبیاء بنى اسرائیل بود که معاصر عیسى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نبوت حضرت عیسى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تصدیق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حضرت یحیى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سنّ پیرى، حضرت زکریا را در حالى که مادرش هم مسِن بود بطور خرق عادت اعطاء فرمود و چنانکه از روایات به دست مى آید، مانند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هیرودس پادشاه یهودى مذهب متولد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حضرت یحیى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توانید به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میزان الحکمه، صفحه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 در آنجا از منابع اناجیل نیز کمک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حضرت یحیى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در قرآن در سوره هاى آل عمران، انعام، مریم و انبیاء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امتیازات وى این بود که در کودکى به مقام نبوت رسید، قرآن وى را توصیف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کسى است که از هر جهتى در محاصره قرار گیرد و در اینجا طبق بعضى روایات به معنى خوددارى از ازدواج است و مانند حضرت عیسى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عمر مجرد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اسلامى و مسیحى بدست مى آید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پسرخاله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در منابع مسیحى، تصریح شده که یحیى، حضرت مسیح را غسل تعمید داده و لذا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یحیاى تعمید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تعمید غسلى است که مسیحیان به فرزندان خویش دهند و معتقدند او را از گناه پاک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یحیى کتاب آسمانى ویژه اى نداشت و به تورات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مى کرد، البته عده اى پیرو یحیى هستند و کتابى را هم به او نسبت مى دهند،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صابئین 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وى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درباره زندگى و شهادت حضرت یحیى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توانید به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از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الحیوة مرحوم مجلسى،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ثمرات الانوار محمدبن ابى الفتح،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شعار المؤمن ـ العمل رفیق الموقن ـ العمل اکمل خلف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شعار المؤمن ـ العمل رفیق الموقن ـ العمل اکمل خلف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شعار المؤمن، العمل رفیق الموقن ـ العمل اکمل خلف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 حدیث را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گرامى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محدث قمى این دو جریان را در ماده عمل،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آورده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خبر را صاحب میزان الحکمه،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در بحث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مداومت بر عمل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مقدمه، 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و شخصیت شیخ انصارى، صفحه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عده اى از بزرگان در کتابهاى خود نقل کرده اند، از جمله على بن ابراهیم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مرحوم طبرسى در احتجاج،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امالى مجلسى در بحار الانوار در احوال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نورى در 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42761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سه حدیث را صاحب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صاحب میزان الحکمه در پاورقى همین صفحه گفته ابن ابى الحدید در شرح نهج البلاغه خود از محمدبن فضیل غزوان نقل کرده که به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حرف را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صدقه مى دهى؟ چقدر از مالت خرج مى کنى؟ آیا امساک نمى کنى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ابواسحاق ابراهیم بن محمد ثقفى کوفى متوفى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از کتابهاى نفیس و مورد اعتناء فریقین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تفسیر نمونه،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 مراجعه فرمائید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صبحى صالح ـ 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ذیل همین فراز،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خوئى هم در شرح خود با اختلاف و زیادتى قلیلى در ذیل همین فراز آورده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مفردات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مخلوط شدن نور روز و تاریکى شب هنگام غروب خورشید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اقسم بالشفق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و توجه و حرص مخلوط با خوف است و اگر با مِن استعمال شود معنى خوف اظهر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من الساعة 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با فى استعمال شود معنى عنایت و حرص بر آنچه مورد توجه و عنایت است، اظهر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کُنّا قبلُ فى اَهْلِنا مَشْفِقین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مى توانید به تفسیر موضوعى پیام 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مراجعه نمائید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مضمون این کلام با کمى اختلاف از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رجوع کنید به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عرب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طباطبائى کلامى دارند که مى توانید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فرمائید، صاحب میزان الحکمه نیز کلام ایشان را 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همچنین در این باره استاد محمدتقى جعفرى در شرح نهج البلاغه خود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بحثى دارند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نفس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هم گفته اند این تقسیم در اخبار معتبره نیست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معرفت اعم از معرفت نفس و خداوند سبحان مى توانید 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سوره اعراف، روایت دوم را نیز صاحب تفسیر اطیب البیان در ذیل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خود از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عیاشى و محاسن نقل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روایت دوم را نیز صاحب تفسیر اطیب البیان در ذیل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خود از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عیاشى و محاسن نقل کرده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همین آیه،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بایر و بى آب و دور از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شرح ابن میثم و خوئى در ذیل همین فراز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علامت مؤمن موقن با روایات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حلاوت بخورم زهر که شاهد ساقیست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ارادت بکشم درد که درمان هم از اوست در غم ما روزها بیگاه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با سوزها همراه شد روزها گر رفت گو، رو باک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بمان اى آنکه جز تو پاک نیست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اپیکور،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آناتول فرانس، ترجمه آقاى کاظم عمارى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 از شرح نهج البلاغه استاد محمدتقى جعفرى،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مقدمه کتاب معالم، صاحب معالم نقل کرده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صفحه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صاحب معالم نیز در مقدمه کتاب معالم در فضیلت علم این روایت را در صدر روایات آورده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علم مى توانید به کتاب الحیاة،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کتاب منیة المرید شهید ثانى مراجعه نمائید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بعضى از روایت را آورده و در مقدمه معالم هم با کمى اختلاف نسخه نقل کرده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مولى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مولى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خبر براى علماء متکبر است، خبر </w:t>
      </w:r>
      <w:r>
        <w:rPr>
          <w:rFonts w:eastAsia="IRNazanin" w:cs="IRNazanin"/>
          <w:b w:val="false"/>
          <w:bCs w:val="false"/>
          <w:i w:val="false"/>
          <w:iCs w:val="false"/>
          <w:color w:val="333333"/>
          <w:sz w:val="20"/>
          <w:szCs w:val="20"/>
        </w:rPr>
        <w:t>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چند روایت را صاحب میزان الحکمه 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فرق بین اسراف و تبذیر و مطالب بیشتر به ذیل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ملبسهم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مولی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چند روایت اخیر در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روایت در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آمده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تکامل در پرتو اخلاق نوشته غلامرضا سلطانى،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ذیل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ذیل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خوئى ذیل همین فراز و تفسیر صافى و مجمع البیان و نمونه ذیل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مؤمنون ـ الجعفریات،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تفسیر فخررازى ذیل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خبر </w:t>
      </w:r>
      <w:r>
        <w:rPr>
          <w:rFonts w:eastAsia="IRNazanin" w:cs="IRNazanin"/>
          <w:b w:val="false"/>
          <w:bCs w:val="false"/>
          <w:i w:val="false"/>
          <w:iCs w:val="false"/>
          <w:color w:val="333333"/>
          <w:sz w:val="20"/>
          <w:szCs w:val="20"/>
        </w:rPr>
        <w:t>20090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حدیث اخیر را نیز صاحب میزان الحکمه در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المعانى الباطنة التى بها تتم حیاة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را در همان کتاب ملاحظه فرمائید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در ذیل روایات مربوط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امثال اینها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جلالت قدر او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مقام او بزرگتر از این است که به اینها مشغول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شبیه به چیزهائى است که اهل سنت و عامّه براى دفاع از پیشوایان خود ساخته اند چنانکه عادت آنها است و العلم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نظر مى رسد نمى شود این روایات را با این صراحت ردّ کرد زیرا اگرچه جلالت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انکار نیست ولى هر چه به اندازه خود در نفس مؤثر است، گرچه اشتغال به یک انگشتر یا جامه زیبا مثل اشتغال ما به آن نیست بعلاوه ممکن است اینها سرمشقى براى دیگران باشد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 مثل نسخه 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تحمّلا فى 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فقر و تنگدستى تحمّل و طاقت دارند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همین آیه و شرح نهج البلاغه خوئى ذیل همین فراز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همین آیه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خوئی، ذیل همین فراز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العفاف زینة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حکمت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اظهر فقره أذلّ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اخفاء الفاقة و الامراض من 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جعل الفقر امانة عند خلقه فمن ستره اعطاه اللّه مثل اجر الصائم القائم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رسول اللّه و صفحه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یحبّ المؤمن اذا کان فقیراً متعفّفاً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16649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اخبار را نیز صاحب میزان الحکمه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صفحات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همائى نامه،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 نیز 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حکماء و عرفا متأخر بر صدر المتالهین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شهید حاج شیخ محمدتقى بافقى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احوالات که ذکر شد و بسیارى دیگر از زهد و خویشتندارى آنها را مى توانید در کتاب 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شانزدهم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ساده زیستى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کنید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الفواد عند فقد الا حبّه و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ساکن کردن دل در موقع فقدان و از دست دادن دوستان و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وجه اینکه این کتاب را نوشت این بود که فرزندان زیادى از او وفات یافتند و فقط شیخ حسن صاحب معالم آن محقق شهیر و عالم عامل باقى ماند ولى اعتماد و اطمینانى به زنده ماندن او نداشت وقتى شهید ثانى به شهادت رسید فرزند او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نجف اشرف به چاپ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پاورقى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سخنان در بحث فرهنگ صبر جلد سوم انوار نعمانیة،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براى اطلاع بیشتر به این منبع رجوع نمائید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صبر مى توانید به کتاب 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شبیه این روایت از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نقل مى کنیم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لامرى مسلم من مال اخیه شىء الاّ بطیب نفس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روایت را صاحب میزان الحکمه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ذیل همین فراز،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ذیل همین فراز،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الزّانِیَةُ وَ الزّانِی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أَنْکِحُوا الأَیامى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لْیَضْرِبْنَ بِخُمُرِهِنَّ عَلى جُیُوبِهِنَّ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جالب اینجا است که همه اینها در همان سوره نور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ذیل همین فراز،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الحرج و الحراج مجتمع الشى و تصوّر منه ضیق ما بینهما فقیل للضّیق حرج و لاثم حرج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نزوع النّفس الى الشّىء شهوة 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که در اعمال شبهاى ماه رمضان در مفاتیح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که در اعمال شبهاى ماه رمضان در مفاتیح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ناراحتى ناشى از جنگ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ناراحتى ناشى از بیماریهاى درونى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الطمع سجیّة 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الطمع یذهب الحکمة من قلوب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الطمع یفسد کثیر الورع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هدم الدین مثل البدع و لا افسد الرجل مثل الطمع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صاحب میزان الحکمه در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ابى الحدید،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حکم،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سه حدیث را صاحب میزان الحکمه نیز در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صبحى صالح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صبحى صالح ینفقوا بمعنى ترویج دادن در مقابل کساد است و اعلاق جمع علق به معنى شى نفیس است که در اینجا مراد نیرنگهائى است که تزئین مى کنند و جلوه مى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لغات از نهج البلاغه صبحى صالح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الصباغة ـ شرح نهج البلاغه محمدتقى تسترى،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روایت را از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نهج الصباغة،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این حدیث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اضافه کلمات دیگر، مولى به مالک اشتر فرمودند و در تحف العقول 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نخجیر ـ نخچیر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حیوانى که او را شکار کنند، به معنى بز کوهى هم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للامام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الخلق اعمى؟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عمل لغیر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مولى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صاحب میزان الحکمه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عُجْب آورده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 از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از علامه عبدعلى بن جمعة العروسى الحویزى،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مورد بحث خوف و رجاء مى توانید به همین مجلّد از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و پایان کار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قُلْزُم، نام شهرى میان مصر و مکه و نام دریاى 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روایت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ذیل همین فراز،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فضیلت شکر مى توانید به 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شکر و شرح نهج البلاغه ابى الحدید ذیل همین فراز،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شکر ـ شبیه به این روایت در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تفاوت آمده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ذکر ـ در محجة البیضاء،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بجاى کاءدت کابدت آورده که از نظر معنا فرقى ندارد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ذکر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ـ ابواب الذکر،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و 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کمى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آیات</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محجة البیضاء،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روایت چهارم با اضافه اى در شرح نهج البلاغه ابن ابى الحدید ذیل همین فراز دارد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خداوند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بنده من در نفس خود مرا یاد کند در نفسم یادش کنم و وقتى مرا در جمعى یاد کند در جمع خیرى از اجتماعات او، یادش کنم، و اگر به اندازه یک وجب به من نزدیک شود یک ذراع به او نزدیک مى 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 تقریباً به اندازه سرانگشت دست تا آرنج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یک ذراع به من نزدیک شود به انداه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اندازه کشیدن دو دست است به او نزدیک مى شوم و اگر به طرف من راه آمد به طرف او مى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مشى الىّ هَر ولت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واضح است که خداوند این مقادیر را براى انس ذهن با ما مقادیر بیان فرموده وگرنه اگر انسان به طرف او رود او به حدى به طرف ما آید که با محاسبات دنیوى قابل مقایسه نیست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دوم، در محجة البیضاء، با اضافاتى آمده،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حنک در لغت بالاى دهان و نیز استخوانى که ریش از آن بیرون مى آید را گویند که از مستحبات نیز خصوصاً در نماز تحت الحنک است که یک طرف عمامه را به زیر چانه مى آورند و در اینجا مراد معنى اول است که زبان به بالاى قسمت درونى دهان چسبیده بود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همین فراز،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ابى الحدید هم در ذیل این فراز آورده ولى گفته یکى از عارفین به اصحابش چنین گفت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خوئى و ابن ابى الحدید دو احتمال را فقط در جانب فرحناکى آورده اند و به نظر ما دو احتمالى که ذکر کردیم دقیقتر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الشریعه و مفتاح الحقیقة عبدالرزاق گیلانى،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به خاطر این که عبارت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اگر اسم فاعل باشد مراد خداوند آگاه به اعمال است و اگر مطّلع باشد به معنى آورده شده است یعنى اعمالى که روز قیامت آورده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به صیغه از طلع که از اضداد است به معنى روى آوردن و غائب شدن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المنجد ماده طلع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نسخه چاپ ایران مؤسسه انتشارات امیرکبیر که آقاى احمد جنتى ترجمه کرده اند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 المیله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کظّة الملأة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پر کردن شکم و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تکبر و نخوت ملک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 صبح جمعه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برابر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و زمان تجاوز حدود ساعت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شب در شب عاشورا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جوانى از دست من رفت و دور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و فیض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واسمعوا دعوة الموت آذانکم قبل ان یدعى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غاب عن قلوبکم ذکر الآجال و حضرتکم کواذب الآمال فصارت الدّنیا املک بکم من الآخرة و العاجلة اذهب بکم من الآجلة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غَفَل،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این را هم مرحوم ملااحمد نراقى به نظم درآورده که صاحب عرفان اسلامى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در اینجا اشاره کنم که در بعضى تفاسیر در ذیل این آیه آمده که اعراض از ذکر مراد اعراض از ولایت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چنانکه در روایتى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 الثقلین،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آمده و در روایاتى نیز اعراض از حج تفسیر شده که مى توان گفت این دو از مصادیق اهم ذکر حق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بیشتر در تفسیرنمونه،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معماى هستى،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صفحه را صاحب میزان الحکمه،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ماده غفل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صبحى صالح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روایت را از نظر مضمون مرحوم خوئى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الفوائد نقل مى کند که در لابلاى آن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و انّ لکل ملک حمى الا و انّ حمى الله عزوجل محارمه فتوقوا حمى الله و محارمه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براى هر پادشاهى غرقگاهى است آگاه باشید که غرقگاه خداوند عزوجل محرمات او است، پس خود را حفظ کنید از غرقگاه و محرمات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مناجات دارند بنام مناجات خمس عشرة که مناجات شاکین دومین آنها است و صاحب مفاتیح در مفاتیح الجنان آورده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روایت در تحف العقول، صفحه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صاحب میزان الحکمة،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از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که ظاهراً سهو قلم باشد ـ این روایت در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الشیعه،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 در سیر و سلوک اولى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آیة الله سید محمدحسین حسینى طهرانى، تقریرات اولین دوره از درسهاى اخلاقى، عرفانى استاد علامه طباطبائى است که در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در قم ایراد نموده اند،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اول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خصال در ابواب سه گانه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حضرت از حکمت آل داود نقل کرده اند ـ روایت دوم هم در معانى الاخبار و کمال الدین از شیخ صدوق شبیه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تغییر الفاظى در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اخیر در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مدرک بحث در مراحل ششگانه عمدة 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عرفان اسلامى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عباسى قمى در منتهى الامال در شرح حال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على بن یقطین را با روایاتى آورده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 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دو مورد درباره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رجعناک الى امّک کى تقرّ عینها و لاتحزن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رددناه الى مّه کى تقرّ عینها و 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کردیم موسى را به مادرش تا مایه سرور او شود و اندوهگین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مورد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 اعینهنّ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در مورد زنان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ادنى ان تقرّ اعینهنّ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نزدیکتر است به این که موجب سرور آنها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حق قسم آن است که شوهر اوقات خود را در میان همسران به طور عادلانه تقسیم کند، اگر یک شب نزد یکى از آنها است شب دیگر نزد دیگرى باشد و نباید تفاوتى از این نظر بین آنها باشد و این یکى از احکام اسلامى است که در فقه مورد بررسى قرار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شرائط خاص خصوصاً در زمانى که در مدینه بود، و هر ماه تقریباً یک جنگ بر او تحمیل مى شد و در این زمان همسران متعدد داشت، رعایت حق قسم به حکم آیه فوق از او ساقط شد، و مى توانست هرگونه اوقات خود را تقسیم کند، هر چند او با این حال حتى الامکان مساوات و عدالت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تواریخ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مى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خداوند براى رفع غم همسران که ناراحتى مى کردند، و گاه رقابت داشتند، بیان کرد و این که حال مى دانستد حکمى الهى است و در برابر آن تسلیم مى شدند و نیز حکمى است عمومى براى همه زنان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تفاسیر رجوع شود ـ تفسیر نمونه نیز در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توضیحاتى دارد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ابن ابى الحدید داده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در شرح نهج البلاغه ابن ابى الحدید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مرحوم خوئى و ابن میثم داده اند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مدرک، میزان الحکمه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به نقل از 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روایت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ذیل همین آیه در همان مدرک بحار آمده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شبیه به این روایت در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و در نهج البلاغه،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میزان الحکمه نیز 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مقدمه معالم و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میزان الحکمه، همان صفحه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و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ماده اَمَل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ماده اَمَل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الآمال أوفَقُها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الاکْلُ کَالسَّرابِ یَغُرّ مَنْ رَآه و یخلف من 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ماده اَمَل، در روایتى شبیه این نیز در همان صفحه از مولى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اطال عبدُ الامل الاّ أساء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اخیر در 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یعنى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تند رونده است و در نسخه دیگر جذّاء آمده که به معنى قطع خیرات و نکی ها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در شرح نهج البلاغه خوئى در همین خطبه ذکر کرده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مرحوم مجلسى و غیر او از طرق مختلف با اختلاف کمى آورده اند، ابن ابى الحدید نیز که همگى را مرحوم خوئى در ذیل این خطبه 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جمع نَعَم و جمع الجمع آن أناعیم به معنى شتران است و بر گاو و گوسفندان نیز اطلاق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غرر الحکم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الاملُ لا غایَة 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کتاب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 لا تَنتَهى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روایت را نیز صاحب میزان الحکمه 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روایاتى را در این مورد صاحب سفینة البحار،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آورده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که سهو قلم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صحیفه سجادیه، دعای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تغییر در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سبب طول اَمَل و علاج آن دیگرن نیز بحث کرده اند از جمله غزالى در احیاء العلوم،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کاشانى در الحقائق،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نزد خداوند برود کلمات یا اعمال پاکیزه تا آنجا که خدا مى داند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هاى ما بعنوان تحفه اى بسوى ابدیت ارتقاء پیدا مى کند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چند حدیث را صاحب میزان الحکمه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نهج البلاغه نقل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الاستشاره عین الهدایة و قد خاطر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از اول بحث تا اینجا را نیز مى توانید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رأى بیابید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نیز مى توانید بیابید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زیادى راجع به مشورت است که روایاتش را در آنجا آورده است رجوع کنید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این باب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میزان الحکمه، باب الخشوع آمده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اى بین هرات و غزنه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کیمیاى سعادت،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ترجمه و شرح حسن مصطفوى،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نویسنده عرفان اسلامى نیز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ترجمه و شرح حسن مصطفوى،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ترجمه و شرح حسن مصطفوى،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ابن قتیبة،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مدرک،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خوردن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چنانکه در بعضى نسخ است، مرحوم مجلسى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 من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بهره اى از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ذیل همین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خواندنیهاى دلنشین،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هم سخن از زندگى و حیات مادى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اللّهَ یُحْىِ الأَرْضَ بَعْدَ مَوْتِها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خدا زنده مى کند زمین را بعد از مرگش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زندگى و حیات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مَنْ کانَ مَیْتاً فَأَحْیَیْناهُ وَ جَعَلْنا لَهُ نُوراً یَمْشی بِهِ فِی النّاسِ کَمَنْ مَثَلُهُ فِی الظُّلُماتِ لَیْسَ بِخارِج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کسى که مرده بود و زنده اش کردیم و حیاتش بخشیدیم و نورى برایش قرار دادیم تا با آن راه رود مثل کسى است که در تاریکیها است و خارج از آن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آیه را بعضى در مورد حمزه که با ایمان آوردن زنده شد و بعضى عماریاسر گفته اند در برابر ابوجهل که مرده اى بود و زنده نشد و در تاریکى ماند و همچنین قرآن درباره هر دو حیات مادى و معنوى سخن مى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اَحیاها فکانّما اَحیا الناس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کسى که نفسى را زنده کند مثل این است که همه مردم را حیات بخشیده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نور الثقلین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فرموده اند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و مفتاح الحقیقة، ترجمه و شرح مصطفوى،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و مفتاح الحقیقة، ترجمه و شرح مصطفوى،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مفسرین گفته اند مراد از آن خیرى که نازل بر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طعام و غذا بود و این حرف را روایت تفسیر صافى و تفسیر عیاشى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تائید مى کند که حضرت فرمودند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طعام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صافى گفته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طعام مى کرد در حالى که نیاز به نصف خرما داشت و در مجمع البیان، از ابن عباس نقل کرده که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نبىّ خداوند نصف نان از خدا درخواست مى کرد تا استقامت و توانائى خود را حفظ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نبىُّ اللّه فِلْقَ خُبز یُقیم بِه 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مجلسى در بحار الانوار مى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زنبیل بافى، قبل از آن بوده که آهن به دست او نرم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خداوند آهن را براى او نرم کرد تا زره ببافد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خوئى در مراد از این که خورشت او گرسنگى بود، دو احتمال از مرحوم علامه مجلسى و دو احتمال از خودشان ذکر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دو احتمال مرحوم مجلسى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انسان محتاج به خورشت است زیرا نفس انسانى برایش مشکل است نان خشک و خالى خورد، پس با گرسنگى شدید از نان لذت مى برد و چیز دیگرى نمى خواهد پس گرسنگى گویا به منزله خورشت مى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یا آن که نان را در موقع گرسنگى اگر خورد گویا گرسنگى با آن، مثل خورشت مخلوط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 احتمال مرحوم 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از گرسنگى لذت مى برد چنانکه از خورشت و غذا لذت مى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گرسنگى بدل از خورشت است، پس لفظ جوع به معنى گرسنگى براى خورشت استعاره گرفته شده آن هم استعاره اسم ضد براى ضد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فیض الاسلام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فیض الاسلام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فیض الاسلام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مدرک، 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سقم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ـ 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روایتى دیگر مى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الفِطنَة و البطنه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اکثر روایات این فراز را صاحب میزان الحکمه،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رعد، تفسیر نمونه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در تفسیر نور الثقلین،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تغییرى آمده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در همین کتاب، صفحه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هارون در طوس باغى داشت که مکرر به طوس مى رفت و در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طوس آمد و فوت کرد و در باغ حمید بن قحطبه او را دفن کردند، در صفحه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مى گوید که این حمید، همان کسى است که در مجلس مأمون در اثر اهانت به حضرت، شیر روى پرده به امر حضرت او را بلعید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مصباح الشریعه و مفتاح الحقیقه، از حسن مصطفوى،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خمینى،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الغضب،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الغضب،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الغضب،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الغضب،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ذیل حدیث هفتم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ذیل همین فراز،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ذیل همین فراز،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اخبار در مورد فضل کظم غیظ بسیار وارد شده و در کافى نیز بابى بر آن باز کرده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44155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صاحب میزان الحکمه،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براى مطالعه بیشتر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مجلّد،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مربوط به شرّ را به ضمیمه روایات دیگرى در این مورد مى توانید در 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 و ضد ارزشها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بسیارى از مصادیق خیر و شرّ را آورده که مى توانید مراجعه نمائید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اى به شکل هندوانه بسیار کوچک، طعمش تلخ، گیاه آن نیز شبیه بوته هندوانه است و در جاهاى خشک مى روید، در فارسى هندوانه ابوجهل و خربزه روباه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عمید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و هر چیز تلخ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عمید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ذکر،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که لقمان به فرزندش سه ملامت را براى غافل شمرد و آن سه تاى آخر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 و سهو و نسیان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 عمید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 عمید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 عمید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دیدارى با اهل قلم،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خواندنیهاى دلنشین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دیدارى با اهل قلم،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دو منزل تفکر و تذکر با استفاده از چهل حدیث،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ابى الحدید،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الداعى،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بیشتر در مورد این ثمرات به روایات ثمرات ذکر در میزان الحکمه،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ـ میزان الحکمه،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روایاتى که در بحث انتقام و عفو ذکر شد از 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استخراج شد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به نقل از کتاب اخلاق فلسفى،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از مصطفوى، باب شصت،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صفحه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به نقل از اخلاق فلسفى،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آ ـ ابوسعد،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کنزل العمال، خبر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این روایات را با روایت دیگرى در میزان الحکمه،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سخاء،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توانید بیابید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مُدمنُ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به معنى ساحر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خبر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روایتى دارد 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ذیل آیه فوق از 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و اندوهگین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آور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براى ملکیت مجازیه است که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و فتح اول و فتح یاء مشدّده بمعنى ضلالت و گمراهى است، گفته مى شود او ولد غیّه است یعنى فرزند زنا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و ساقط از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اضافات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صفحه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اول و سکون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بین شهرهاى هند و کرمان و سجستان،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برادر از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بوتیر بن یقطین بن حام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به یک فرد از اهل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مثل زِنجى و زِنج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شهاب الدین ابى عبدالله یاقوت حموى رومى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به این را در مراصد الاطلاع،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مختصرتر آورده و این کتاب از صفى الدین بغدادى است که معجم البلدان را مختصر کرده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یَسْخَرْ قَومٌ مِّنْ قَوْم عَسَى أَنْ یَکُونُوا خَیْراً مِّنْهُمْ وَلاَ نِسَاءٌ مِّنْ نِّسَاء عَسَى أَنْ یَکُنَّ خَیْراً مِّنْهُنَّ وَلاَ تَلْمِزُوا أَنفُسَکُمْ وَلاَ تَنَابَزُوا بِالاَْلْقَابِ بِئْسَ الاِسْمُ الْفُسُوقُ بَعْدَ الاِْیمَانِ وَمَنْ لَّمْ یَتُبْ فَأُوْلَئِکَ هُمُ الظَّالِمُونَ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نزول این آیه و آیات دیگر در اول سوره قلم آمده که وقتى نازل شد که مشرکان پیامبر را به پیروى از آئین نیاکان و شرک و بت پرستى دعوت مى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مغیره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سران بزرگ شرک بود مى دانند که اموال عظیمى به پیامبر عرضه داشت و سوگند یاد کرد در صورت برگشت پیامبر از آئین خود به او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دو روایت قبل در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شده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همین فراز</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ـ 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چاپ دارالکتب الاسلامیه، باب الاستغناء عن الناس،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شریف هست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اَحىِ معروفَک بَاماتَتِه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نیک خود را با میراندن آن زنده کنید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ـ بحار،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در کبیر روایت کرده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الحکمه این روایات را با روایت دیگرى 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کرده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و فیض الاسلام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صبحى صالح و فیض الاسلام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روایات را با روایات دیگرى صاحب میزان الحکمه در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وقار جمع آورى کرده است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باب اخبار غیبى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رسولى محلاتى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باب اخبار غیبى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رسولى محلاتى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نوع سوسک ابوجِعران گویند زیرا کثافت و مدفوع خشک حیوانات را در خانه اش جمع و ذخیره مى کند از امور عجبیه این حیوان این است که از بوى گل و بوى طیّب مى میرد و اگر به نزدیک کثافات و مدفوع برده شود، زندگى مى کند و دو بال دارد که دیده نمى شود مگر وقتى که پرواز کند، شش پا دارد و به عقب راه مى رود و با این گونه راه رفتن به خانه خود هدایت مى شود و عادت آن است که مواظب افراد خواب است وقتى براى قضاء حاجت براى دستشوئى رفتن بیدار مى شوند دنبال آنها راه مى افتد زیرا میل زیاد به مدفوع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نوع سوسک ابوجِعران گویند زیرا کثافت و مدفوع خشک حیوانات را در خانه اش جمع و ذخیره مى کند از امور عجبیه این حیوان این است که از بوى گل و بوى طیّب مى میرد و اگر به نزدیک کثافات و مدفوع برده شود، زندگى مى کند و دو بال دارد که دیده نمى شود مگر وقتى که پرواز کند، شش پا دارد و به عقب راه مى رود و با این گونه راه رفتن به خانه خود هدایت مى شود و عادت آن است که مواظب افراد خواب است وقتى براى قضاء حاجت براى دستشوئى رفتن بیدار مى شوند دنبال آنها راه مى افتد زیرا میل زیاد به مدفوع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رشیدالدین وطواط است و او صد کلمه اى را که جاحظ از کلام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کرده به عربى و فارسى شرح کرده و از خود دو بیت شعر در همان معنى آورده است، گفتنى است تا آنجا که مى دانیم نخستین کسى که به جمع و تدوین مجموعه اى از کلمات مولى پرداخته جاحظ است و صد کلمه از مولى را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مقدمه همان کتاب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باب نود، ترجمه مصطفوى،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باب نود، ترجمه مصطفوى،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باده و صهبا و مى و امثال اینها در اصطلاح اهل عرفان، بمعنى اثرى است که روح را به عالم حقیقت و توحید متوجه کند یا فیضى که از نشئه ملکوت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دیوان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الهى در مقدمه دیوان خود چنین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و عاشقى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کامل به حق و شهود و حُسن 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 به حق و حُسن مطلق، یا روَنِگار و دوست نیز، حق و اولیاء حق و شؤون الهى مقصود است و نیز صَنَم و دلبر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و سفر به سوى معشوق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اثرى که روح را به عالم حقیقت و توحید متوجه کند، یا فیضى که از نشئه ملکوت رسد، صهبا و باده و امثاله نیز به همین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دم قدسى که روح را از علائق جسمانى پاک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نواى مرغان و ذکر بلبل و عندلیب و طوطى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گویاى سخن عشق و اشتیاق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مطرب و نى و چنگ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یا نوائى که روح را وَجد معنوى و نشاط روحانى بخشد و به یاد خدا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ذات احدیت، و چشم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 مقام غیب الغیوبى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ابرو و 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صفاى جمال و جلال است که حاجب ذاتند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خاص معشوق به لطف یا به قهر و 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انقلابات آسمانى است به سر ذات الهى لب شیرین و لب لعل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وحى و سخن آسمانى است که شیرین ترین کلام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لطف خاص ازلى و عنایات مخصوص ربانى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 و طره گیسو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ماهیات است، و زلف پریشان نظام عالم کون و کثرات ماهیات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نیازى و بى اعتنائى به عالم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منبسط و اضافه اشراقى حقیقت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و بستان و گل و گلستان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توجه قلب بنده به معشوق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نغمه و نوا و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آوازى که انسان را به یاد خدا و عالم روحانى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بساطت و وحدت ذات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با فکرى که عاشق را از ذکر حق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 کرشمه، بلا، جور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محروم شدن عاشق یا سبب شدّت شوق او است و همه امتحان عشق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از حضور معشوق حقیقى یا شام هجر عالم طبیعت و صبح وصال عالم تجرّد مستى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به حق و حالتى که انسان را از شرک و ریا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تجلّى و اشراق که قلب عارف را از ما سوى الله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یاد آورد نشدیم هوشمندان با همین بیانات مى توانند دریابند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معنوى،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عرفان اسلامى،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وجدان،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عرفان اسلامى،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باب شش ـ ترجمه مصطفوى،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کیمیاى سعادت،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تصرّف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کیمیاى سعادت،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تصرّف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کیمیاى سعادت،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تصرّف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توانید به کیمیاى سعادت،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نمائید و همینطور به 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بحث شکر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کیمیاى سعادت،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زینت المجالس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وطواط،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وطواط،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وطواط،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کل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وطواط،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 العقول،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ابى الحدید،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به نقل تفسیر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ابى الحدید،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دیگرى را مى توانید در 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 به نماز میانه اختلاف است که چه نمازى است، از قرائن به دست مى آید که منظور نماز ظهر است اولا وسط و میان روز خوانده مى شود و ثانیاً شأن نزول آن براى نماز ظهر است و ثالثاً در روایات متعددى تصریح شده نماز وسطى نماز ظهر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تفسیر نمونه ذیل همین آیه رجوع کنید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الانسانَ لَفى خُسْر اَلاَّ الذین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صبحى صالح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شوکت، جلال، نیرو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در تفسیر این جمله احتمال دیگرى داده اند و آن اینکه خداوند مؤمنان را نهى مى کند، از اینکه بعد از ایمان به خاطر عیبجوئى مردم نام فسق را بر خود پذیرند، تفسیر نمونه، تفسیر اول را با توجه به صدر آیه و شأن نزولى که ذکر شد مناسبتر دیده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نمونه، ذیل همین آیه،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حَریمُ المسجد اربعون ذِراعاً و الجوارُ اَرْبَعونَ داراً مِنْ اربعة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کنز العمال خبر </w:t>
      </w:r>
      <w:r>
        <w:rPr>
          <w:rFonts w:eastAsia="IRNazanin" w:cs="IRNazanin"/>
          <w:b w:val="false"/>
          <w:bCs w:val="false"/>
          <w:i w:val="false"/>
          <w:iCs w:val="false"/>
          <w:color w:val="333333"/>
          <w:sz w:val="20"/>
          <w:szCs w:val="20"/>
        </w:rPr>
        <w:t>24893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اربعون داراً جارٌ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همان مدرک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خبر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ابن ابى الحدید،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در کلمات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کنز العمال، خبر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دیگرى در مورد همسایه و همسایگى نیز صاحب میزان الحکمه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نیوشیدن، مصدر و به معنى شنیدن، گوش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نیوشیدن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خوئى ذیل همین فراز،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خوئى ذیل همین فراز و در 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آورده و در آخر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یفقتتن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خوئى، ذیل همین فراز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مصطفوى،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السعاده،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روایت را آورده است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خواندنیهاى دلنشین،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مصباح الشریعة مصطفوى،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مصباح الشریعة مصطفوى،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عیبُه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غَمّاز در اینجا به معنى بسیار ظاهر کننده عیب است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خواندنیهاى دلنشین،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مجلّد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فقیراً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 المؤمن تَبَسُّمٌ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با اضافه اى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خوئى ذیل همین فراز با تفاوتى نقل شده است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ابن ابى الحدید،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دیگرنیز درباره ضحک در میزان الحکمه،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مى توانید مراجعه نمائید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به نقل از مرد خسیس، صفحات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آخرت، 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آخرت، 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آخرت، 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همام و سئوال او از حضرت به صورت دیگری نقل شده است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عابداً ناسکاً مجتهداً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مدرک آمده است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همامُ صیحةً ثم وقع مغشیا علیه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دونده، رونده، جستجو کننده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با شرح و ترجمه مصطفوى،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جوابهاى هر دو وجه را آورده و به نظر حقیر جواب اخیر قابل تأمل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145829</Words>
  <Characters>532994</Characters>
  <CharactersWithSpaces>674511</CharactersWithSpaces>
  <Paragraphs>4169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2026-08-25T10:19:22Z</dcterms:created>
  <dc:creator>ghaemiyeh.com</dc:creator>
  <dc:description/>
  <dc:language>en-US</dc:language>
  <cp:lastModifiedBy/>
  <dcterms:modified xsi:type="dcterms:W3CDTF">2026-08-25T13:49:41Z</dcterms:modified>
  <cp:revision>1</cp:revision>
  <dc:subject/>
  <dc:title>اخلاق اسلامی در نهج البلاغه خطبه متقین جلد 2</dc:title>
</cp:coreProperties>
</file>

<file path=docProps/custom.xml><?xml version="1.0" encoding="utf-8"?>
<Properties xmlns="http://schemas.openxmlformats.org/officeDocument/2006/custom-properties" xmlns:vt="http://schemas.openxmlformats.org/officeDocument/2006/docPropsVTypes"/>
</file>