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7402_1280447820">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2377404_12804478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2377406_1280447820">
            <w:r>
              <w:rPr>
                <w:webHidden/>
                <w:rStyle w:val="IndexLink"/>
                <w:rtl w:val="true"/>
              </w:rPr>
              <w:t>تتمة التراجم</w:t>
            </w:r>
            <w:r>
              <w:rPr>
                <w:rStyle w:val="IndexLink"/>
                <w:rtl w:val="true"/>
              </w:rPr>
              <w:tab/>
            </w:r>
            <w:r>
              <w:rPr>
                <w:rStyle w:val="IndexLink"/>
              </w:rPr>
              <w:t>19</w:t>
            </w:r>
          </w:hyperlink>
        </w:p>
        <w:p>
          <w:pPr>
            <w:pStyle w:val="Contents3"/>
            <w:tabs>
              <w:tab w:val="clear" w:pos="8459"/>
              <w:tab w:val="right" w:pos="9026" w:leader="dot"/>
            </w:tabs>
            <w:rPr/>
          </w:pPr>
          <w:hyperlink w:anchor="__RefHeading___Toc2377408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377410_1280447820">
            <w:r>
              <w:rPr>
                <w:webHidden/>
                <w:rStyle w:val="IndexLink"/>
              </w:rPr>
              <w:t>1</w:t>
            </w:r>
            <w:r>
              <w:rPr>
                <w:rStyle w:val="IndexLink"/>
                <w:rtl w:val="true"/>
              </w:rPr>
              <w:t xml:space="preserve"> - </w:t>
            </w:r>
            <w:r>
              <w:rPr>
                <w:rStyle w:val="IndexLink"/>
                <w:rtl w:val="true"/>
              </w:rPr>
              <w:t>ذكر أخبار كثير و نسبه</w:t>
            </w:r>
            <w:r>
              <w:rPr>
                <w:rStyle w:val="IndexLink"/>
                <w:rtl w:val="true"/>
              </w:rPr>
              <w:tab/>
            </w:r>
            <w:r>
              <w:rPr>
                <w:rStyle w:val="IndexLink"/>
              </w:rPr>
              <w:t>19</w:t>
            </w:r>
          </w:hyperlink>
        </w:p>
        <w:p>
          <w:pPr>
            <w:pStyle w:val="Contents4"/>
            <w:tabs>
              <w:tab w:val="clear" w:pos="8176"/>
              <w:tab w:val="right" w:pos="9026" w:leader="dot"/>
            </w:tabs>
            <w:rPr/>
          </w:pPr>
          <w:hyperlink w:anchor="__RefHeading___Toc2377412_1280447820">
            <w:r>
              <w:rPr>
                <w:webHidden/>
                <w:rStyle w:val="IndexLink"/>
                <w:rtl w:val="true"/>
              </w:rPr>
              <w:t>نسبه</w:t>
            </w:r>
            <w:r>
              <w:rPr>
                <w:rStyle w:val="IndexLink"/>
                <w:rtl w:val="true"/>
              </w:rPr>
              <w:t>:</w:t>
              <w:tab/>
            </w:r>
            <w:r>
              <w:rPr>
                <w:rStyle w:val="IndexLink"/>
              </w:rPr>
              <w:t>19</w:t>
            </w:r>
          </w:hyperlink>
        </w:p>
        <w:p>
          <w:pPr>
            <w:pStyle w:val="Contents5"/>
            <w:tabs>
              <w:tab w:val="clear" w:pos="7892"/>
              <w:tab w:val="right" w:pos="9026" w:leader="dot"/>
            </w:tabs>
            <w:rPr/>
          </w:pPr>
          <w:hyperlink w:anchor="__RefHeading___Toc2377414_1280447820">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2377416_1280447820">
            <w:r>
              <w:rPr>
                <w:webHidden/>
                <w:rStyle w:val="IndexLink"/>
                <w:rtl w:val="true"/>
              </w:rPr>
              <w:t>صوت</w:t>
            </w:r>
            <w:r>
              <w:rPr>
                <w:rStyle w:val="IndexLink"/>
                <w:rtl w:val="true"/>
              </w:rPr>
              <w:tab/>
            </w:r>
            <w:r>
              <w:rPr>
                <w:rStyle w:val="IndexLink"/>
              </w:rPr>
              <w:t>19</w:t>
            </w:r>
          </w:hyperlink>
        </w:p>
        <w:p>
          <w:pPr>
            <w:pStyle w:val="Contents4"/>
            <w:tabs>
              <w:tab w:val="clear" w:pos="8176"/>
              <w:tab w:val="right" w:pos="9026" w:leader="dot"/>
            </w:tabs>
            <w:rPr/>
          </w:pPr>
          <w:hyperlink w:anchor="__RefHeading___Toc2377418_1280447820">
            <w:r>
              <w:rPr>
                <w:webHidden/>
                <w:rStyle w:val="IndexLink"/>
                <w:rtl w:val="true"/>
              </w:rPr>
              <w:t>كنيته و طبقته في الشعراء و نحلته</w:t>
            </w:r>
            <w:r>
              <w:rPr>
                <w:rStyle w:val="IndexLink"/>
                <w:rtl w:val="true"/>
              </w:rPr>
              <w:t>:</w:t>
              <w:tab/>
            </w:r>
            <w:r>
              <w:rPr>
                <w:rStyle w:val="IndexLink"/>
              </w:rPr>
              <w:t>20</w:t>
            </w:r>
          </w:hyperlink>
        </w:p>
        <w:p>
          <w:pPr>
            <w:pStyle w:val="Contents4"/>
            <w:tabs>
              <w:tab w:val="clear" w:pos="8176"/>
              <w:tab w:val="right" w:pos="9026" w:leader="dot"/>
            </w:tabs>
            <w:rPr/>
          </w:pPr>
          <w:hyperlink w:anchor="__RefHeading___Toc2377420_1280447820">
            <w:r>
              <w:rPr>
                <w:webHidden/>
                <w:rStyle w:val="IndexLink"/>
                <w:rtl w:val="true"/>
              </w:rPr>
              <w:t>الحديث عنه و على شعره</w:t>
            </w:r>
            <w:r>
              <w:rPr>
                <w:rStyle w:val="IndexLink"/>
                <w:rtl w:val="true"/>
              </w:rPr>
              <w:t>:</w:t>
              <w:tab/>
            </w:r>
            <w:r>
              <w:rPr>
                <w:rStyle w:val="IndexLink"/>
              </w:rPr>
              <w:t>20</w:t>
            </w:r>
          </w:hyperlink>
        </w:p>
        <w:p>
          <w:pPr>
            <w:pStyle w:val="Contents4"/>
            <w:tabs>
              <w:tab w:val="clear" w:pos="8176"/>
              <w:tab w:val="right" w:pos="9026" w:leader="dot"/>
            </w:tabs>
            <w:rPr/>
          </w:pPr>
          <w:hyperlink w:anchor="__RefHeading___Toc2377422_1280447820">
            <w:r>
              <w:rPr>
                <w:webHidden/>
                <w:rStyle w:val="IndexLink"/>
                <w:rtl w:val="true"/>
              </w:rPr>
              <w:t>ما كان بينه و بين الحزين الديلي</w:t>
            </w:r>
            <w:r>
              <w:rPr>
                <w:rStyle w:val="IndexLink"/>
                <w:rtl w:val="true"/>
              </w:rPr>
              <w:t>:</w:t>
              <w:tab/>
            </w:r>
            <w:r>
              <w:rPr>
                <w:rStyle w:val="IndexLink"/>
              </w:rPr>
              <w:t>21</w:t>
            </w:r>
          </w:hyperlink>
        </w:p>
        <w:p>
          <w:pPr>
            <w:pStyle w:val="Contents4"/>
            <w:tabs>
              <w:tab w:val="clear" w:pos="8176"/>
              <w:tab w:val="right" w:pos="9026" w:leader="dot"/>
            </w:tabs>
            <w:rPr/>
          </w:pPr>
          <w:hyperlink w:anchor="__RefHeading___Toc2377424_1280447820">
            <w:r>
              <w:rPr>
                <w:webHidden/>
                <w:rStyle w:val="IndexLink"/>
                <w:rtl w:val="true"/>
              </w:rPr>
              <w:t>تهدده أبو الطفيل و استوهبه خندف الأسديّ</w:t>
            </w:r>
            <w:r>
              <w:rPr>
                <w:rStyle w:val="IndexLink"/>
                <w:rtl w:val="true"/>
              </w:rPr>
              <w:t>:</w:t>
              <w:tab/>
            </w:r>
            <w:r>
              <w:rPr>
                <w:rStyle w:val="IndexLink"/>
              </w:rPr>
              <w:t>22</w:t>
            </w:r>
          </w:hyperlink>
        </w:p>
        <w:p>
          <w:pPr>
            <w:pStyle w:val="Contents4"/>
            <w:tabs>
              <w:tab w:val="clear" w:pos="8176"/>
              <w:tab w:val="right" w:pos="9026" w:leader="dot"/>
            </w:tabs>
            <w:rPr/>
          </w:pPr>
          <w:hyperlink w:anchor="__RefHeading___Toc2377426_1280447820">
            <w:r>
              <w:rPr>
                <w:webHidden/>
                <w:rStyle w:val="IndexLink"/>
                <w:rtl w:val="true"/>
              </w:rPr>
              <w:t>أنكر على الأحوص ضراعته في الاستجداء</w:t>
            </w:r>
            <w:r>
              <w:rPr>
                <w:rStyle w:val="IndexLink"/>
                <w:rtl w:val="true"/>
              </w:rPr>
              <w:t>:</w:t>
              <w:tab/>
            </w:r>
            <w:r>
              <w:rPr>
                <w:rStyle w:val="IndexLink"/>
              </w:rPr>
              <w:t>22</w:t>
            </w:r>
          </w:hyperlink>
        </w:p>
        <w:p>
          <w:pPr>
            <w:pStyle w:val="Contents5"/>
            <w:tabs>
              <w:tab w:val="clear" w:pos="7892"/>
              <w:tab w:val="right" w:pos="9026" w:leader="dot"/>
            </w:tabs>
            <w:rPr/>
          </w:pPr>
          <w:hyperlink w:anchor="__RefHeading___Toc2377428_1280447820">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2377430_1280447820">
            <w:r>
              <w:rPr>
                <w:webHidden/>
                <w:rStyle w:val="IndexLink"/>
                <w:rtl w:val="true"/>
              </w:rPr>
              <w:t>صوت</w:t>
            </w:r>
            <w:r>
              <w:rPr>
                <w:rStyle w:val="IndexLink"/>
                <w:rtl w:val="true"/>
              </w:rPr>
              <w:tab/>
            </w:r>
            <w:r>
              <w:rPr>
                <w:rStyle w:val="IndexLink"/>
              </w:rPr>
              <w:t>22</w:t>
            </w:r>
          </w:hyperlink>
        </w:p>
        <w:p>
          <w:pPr>
            <w:pStyle w:val="Contents4"/>
            <w:tabs>
              <w:tab w:val="clear" w:pos="8176"/>
              <w:tab w:val="right" w:pos="9026" w:leader="dot"/>
            </w:tabs>
            <w:rPr/>
          </w:pPr>
          <w:hyperlink w:anchor="__RefHeading___Toc2377432_1280447820">
            <w:r>
              <w:rPr>
                <w:webHidden/>
                <w:rStyle w:val="IndexLink"/>
                <w:rtl w:val="true"/>
              </w:rPr>
              <w:t>حديثه مع عبد الملك في استقطاعه أرضا له</w:t>
            </w:r>
            <w:r>
              <w:rPr>
                <w:rStyle w:val="IndexLink"/>
                <w:rtl w:val="true"/>
              </w:rPr>
              <w:t>:</w:t>
              <w:tab/>
            </w:r>
            <w:r>
              <w:rPr>
                <w:rStyle w:val="IndexLink"/>
              </w:rPr>
              <w:t>23</w:t>
            </w:r>
          </w:hyperlink>
        </w:p>
        <w:p>
          <w:pPr>
            <w:pStyle w:val="Contents4"/>
            <w:tabs>
              <w:tab w:val="clear" w:pos="8176"/>
              <w:tab w:val="right" w:pos="9026" w:leader="dot"/>
            </w:tabs>
            <w:rPr/>
          </w:pPr>
          <w:hyperlink w:anchor="__RefHeading___Toc2377434_1280447820">
            <w:r>
              <w:rPr>
                <w:webHidden/>
                <w:rStyle w:val="IndexLink"/>
                <w:rtl w:val="true"/>
              </w:rPr>
              <w:t>هجاء الحزين له في مجلس ابن أبي عتيق</w:t>
            </w:r>
            <w:r>
              <w:rPr>
                <w:rStyle w:val="IndexLink"/>
                <w:rtl w:val="true"/>
              </w:rPr>
              <w:t>:</w:t>
              <w:tab/>
            </w:r>
            <w:r>
              <w:rPr>
                <w:rStyle w:val="IndexLink"/>
              </w:rPr>
              <w:t>23</w:t>
            </w:r>
          </w:hyperlink>
        </w:p>
        <w:p>
          <w:pPr>
            <w:pStyle w:val="Contents4"/>
            <w:tabs>
              <w:tab w:val="clear" w:pos="8176"/>
              <w:tab w:val="right" w:pos="9026" w:leader="dot"/>
            </w:tabs>
            <w:rPr/>
          </w:pPr>
          <w:hyperlink w:anchor="__RefHeading___Toc2377436_1280447820">
            <w:r>
              <w:rPr>
                <w:webHidden/>
                <w:rStyle w:val="IndexLink"/>
                <w:rtl w:val="true"/>
              </w:rPr>
              <w:t>ادّعى أنه قرشي فرده الشعراء و سبه الكوفيون</w:t>
            </w:r>
            <w:r>
              <w:rPr>
                <w:rStyle w:val="IndexLink"/>
                <w:rtl w:val="true"/>
              </w:rPr>
              <w:t>:</w:t>
              <w:tab/>
            </w:r>
            <w:r>
              <w:rPr>
                <w:rStyle w:val="IndexLink"/>
              </w:rPr>
              <w:t>25</w:t>
            </w:r>
          </w:hyperlink>
        </w:p>
        <w:p>
          <w:pPr>
            <w:pStyle w:val="Contents4"/>
            <w:tabs>
              <w:tab w:val="clear" w:pos="8176"/>
              <w:tab w:val="right" w:pos="9026" w:leader="dot"/>
            </w:tabs>
            <w:rPr/>
          </w:pPr>
          <w:hyperlink w:anchor="__RefHeading___Toc2377438_1280447820">
            <w:r>
              <w:rPr>
                <w:webHidden/>
                <w:rStyle w:val="IndexLink"/>
                <w:rtl w:val="true"/>
              </w:rPr>
              <w:t>نبذة عن سراقة البارقي و قصته مع المختار حين أسر</w:t>
            </w:r>
            <w:r>
              <w:rPr>
                <w:rStyle w:val="IndexLink"/>
                <w:rtl w:val="true"/>
              </w:rPr>
              <w:t>:</w:t>
              <w:tab/>
            </w:r>
            <w:r>
              <w:rPr>
                <w:rStyle w:val="IndexLink"/>
              </w:rPr>
              <w:t>26</w:t>
            </w:r>
          </w:hyperlink>
        </w:p>
        <w:p>
          <w:pPr>
            <w:pStyle w:val="Contents4"/>
            <w:tabs>
              <w:tab w:val="clear" w:pos="8176"/>
              <w:tab w:val="right" w:pos="9026" w:leader="dot"/>
            </w:tabs>
            <w:rPr/>
          </w:pPr>
          <w:hyperlink w:anchor="__RefHeading___Toc2377440_1280447820">
            <w:r>
              <w:rPr>
                <w:webHidden/>
                <w:rStyle w:val="IndexLink"/>
                <w:rtl w:val="true"/>
              </w:rPr>
              <w:t>كان يرى أن ابن الحنفية لم يمت و كان ذلك رأي السيد</w:t>
            </w:r>
            <w:r>
              <w:rPr>
                <w:rStyle w:val="IndexLink"/>
                <w:rtl w:val="true"/>
              </w:rPr>
              <w:t>:</w:t>
              <w:tab/>
            </w:r>
            <w:r>
              <w:rPr>
                <w:rStyle w:val="IndexLink"/>
              </w:rPr>
              <w:t>27</w:t>
            </w:r>
          </w:hyperlink>
        </w:p>
        <w:p>
          <w:pPr>
            <w:pStyle w:val="Contents4"/>
            <w:tabs>
              <w:tab w:val="clear" w:pos="8176"/>
              <w:tab w:val="right" w:pos="9026" w:leader="dot"/>
            </w:tabs>
            <w:rPr/>
          </w:pPr>
          <w:hyperlink w:anchor="__RefHeading___Toc2377442_1280447820">
            <w:r>
              <w:rPr>
                <w:webHidden/>
                <w:rStyle w:val="IndexLink"/>
                <w:rtl w:val="true"/>
              </w:rPr>
              <w:t>شعره في ابن الحنفية حين سجنه ابن الزبير في سجن عارم</w:t>
            </w:r>
            <w:r>
              <w:rPr>
                <w:rStyle w:val="IndexLink"/>
                <w:rtl w:val="true"/>
              </w:rPr>
              <w:t>:</w:t>
              <w:tab/>
            </w:r>
            <w:r>
              <w:rPr>
                <w:rStyle w:val="IndexLink"/>
              </w:rPr>
              <w:t>28</w:t>
            </w:r>
          </w:hyperlink>
        </w:p>
        <w:p>
          <w:pPr>
            <w:pStyle w:val="Contents4"/>
            <w:tabs>
              <w:tab w:val="clear" w:pos="8176"/>
              <w:tab w:val="right" w:pos="9026" w:leader="dot"/>
            </w:tabs>
            <w:rPr/>
          </w:pPr>
          <w:hyperlink w:anchor="__RefHeading___Toc2377444_1280447820">
            <w:r>
              <w:rPr>
                <w:webHidden/>
                <w:rStyle w:val="IndexLink"/>
                <w:rtl w:val="true"/>
              </w:rPr>
              <w:t>أنشد عليّ بن عبد اللّه شعرا له في ابن الحنفية و حديثه معه</w:t>
            </w:r>
            <w:r>
              <w:rPr>
                <w:rStyle w:val="IndexLink"/>
                <w:rtl w:val="true"/>
              </w:rPr>
              <w:t>:</w:t>
              <w:tab/>
            </w:r>
            <w:r>
              <w:rPr>
                <w:rStyle w:val="IndexLink"/>
              </w:rPr>
              <w:t>28</w:t>
            </w:r>
          </w:hyperlink>
        </w:p>
        <w:p>
          <w:pPr>
            <w:pStyle w:val="Contents4"/>
            <w:tabs>
              <w:tab w:val="clear" w:pos="8176"/>
              <w:tab w:val="right" w:pos="9026" w:leader="dot"/>
            </w:tabs>
            <w:rPr/>
          </w:pPr>
          <w:hyperlink w:anchor="__RefHeading___Toc2377446_1280447820">
            <w:r>
              <w:rPr>
                <w:webHidden/>
                <w:rStyle w:val="IndexLink"/>
                <w:rtl w:val="true"/>
              </w:rPr>
              <w:t>غلوه في التشيع و القول بالرجعة و أخبار له في ذلك</w:t>
            </w:r>
            <w:r>
              <w:rPr>
                <w:rStyle w:val="IndexLink"/>
                <w:rtl w:val="true"/>
              </w:rPr>
              <w:t>:</w:t>
              <w:tab/>
            </w:r>
            <w:r>
              <w:rPr>
                <w:rStyle w:val="IndexLink"/>
              </w:rPr>
              <w:t>29</w:t>
            </w:r>
          </w:hyperlink>
        </w:p>
        <w:p>
          <w:pPr>
            <w:pStyle w:val="Contents4"/>
            <w:tabs>
              <w:tab w:val="clear" w:pos="8176"/>
              <w:tab w:val="right" w:pos="9026" w:leader="dot"/>
            </w:tabs>
            <w:rPr/>
          </w:pPr>
          <w:hyperlink w:anchor="__RefHeading___Toc2377448_1280447820">
            <w:r>
              <w:rPr>
                <w:webHidden/>
                <w:rStyle w:val="IndexLink"/>
                <w:rtl w:val="true"/>
              </w:rPr>
              <w:t>كان أبو هاشم يتجسس أخباره</w:t>
            </w:r>
            <w:r>
              <w:rPr>
                <w:rStyle w:val="IndexLink"/>
                <w:rtl w:val="true"/>
              </w:rPr>
              <w:t>:</w:t>
              <w:tab/>
            </w:r>
            <w:r>
              <w:rPr>
                <w:rStyle w:val="IndexLink"/>
              </w:rPr>
              <w:t>29</w:t>
            </w:r>
          </w:hyperlink>
        </w:p>
        <w:p>
          <w:pPr>
            <w:pStyle w:val="Contents4"/>
            <w:tabs>
              <w:tab w:val="clear" w:pos="8176"/>
              <w:tab w:val="right" w:pos="9026" w:leader="dot"/>
            </w:tabs>
            <w:rPr/>
          </w:pPr>
          <w:hyperlink w:anchor="__RefHeading___Toc2377450_1280447820">
            <w:r>
              <w:rPr>
                <w:webHidden/>
                <w:rStyle w:val="IndexLink"/>
                <w:rtl w:val="true"/>
              </w:rPr>
              <w:t>كان يقول عن الأطفال من آل البيت إنهم الأنبياء الصغار</w:t>
            </w:r>
            <w:r>
              <w:rPr>
                <w:rStyle w:val="IndexLink"/>
                <w:rtl w:val="true"/>
              </w:rPr>
              <w:t>:</w:t>
              <w:tab/>
            </w:r>
            <w:r>
              <w:rPr>
                <w:rStyle w:val="IndexLink"/>
              </w:rPr>
              <w:t>31</w:t>
            </w:r>
          </w:hyperlink>
        </w:p>
        <w:p>
          <w:pPr>
            <w:pStyle w:val="Contents4"/>
            <w:tabs>
              <w:tab w:val="clear" w:pos="8176"/>
              <w:tab w:val="right" w:pos="9026" w:leader="dot"/>
            </w:tabs>
            <w:rPr/>
          </w:pPr>
          <w:hyperlink w:anchor="__RefHeading___Toc2377452_1280447820">
            <w:r>
              <w:rPr>
                <w:webHidden/>
                <w:rStyle w:val="IndexLink"/>
                <w:rtl w:val="true"/>
              </w:rPr>
              <w:t>كان عمرو بن عبد العزيز يعرف بحبه صلاح بني هاشم و فسادهم</w:t>
            </w:r>
            <w:r>
              <w:rPr>
                <w:rStyle w:val="IndexLink"/>
                <w:rtl w:val="true"/>
              </w:rPr>
              <w:t>:</w:t>
              <w:tab/>
            </w:r>
            <w:r>
              <w:rPr>
                <w:rStyle w:val="IndexLink"/>
              </w:rPr>
              <w:t>31</w:t>
            </w:r>
          </w:hyperlink>
        </w:p>
        <w:p>
          <w:pPr>
            <w:pStyle w:val="Contents4"/>
            <w:tabs>
              <w:tab w:val="clear" w:pos="8176"/>
              <w:tab w:val="right" w:pos="9026" w:leader="dot"/>
            </w:tabs>
            <w:rPr/>
          </w:pPr>
          <w:hyperlink w:anchor="__RefHeading___Toc2377454_1280447820">
            <w:r>
              <w:rPr>
                <w:webHidden/>
                <w:rStyle w:val="IndexLink"/>
                <w:rtl w:val="true"/>
              </w:rPr>
              <w:t>قال لعمته إنه يونس بن متى</w:t>
            </w:r>
            <w:r>
              <w:rPr>
                <w:rStyle w:val="IndexLink"/>
                <w:rtl w:val="true"/>
              </w:rPr>
              <w:t>:</w:t>
              <w:tab/>
            </w:r>
            <w:r>
              <w:rPr>
                <w:rStyle w:val="IndexLink"/>
              </w:rPr>
              <w:t>31</w:t>
            </w:r>
          </w:hyperlink>
        </w:p>
        <w:p>
          <w:pPr>
            <w:pStyle w:val="Contents4"/>
            <w:tabs>
              <w:tab w:val="clear" w:pos="8176"/>
              <w:tab w:val="right" w:pos="9026" w:leader="dot"/>
            </w:tabs>
            <w:rPr/>
          </w:pPr>
          <w:hyperlink w:anchor="__RefHeading___Toc2377456_1280447820">
            <w:r>
              <w:rPr>
                <w:webHidden/>
                <w:rStyle w:val="IndexLink"/>
                <w:rtl w:val="true"/>
              </w:rPr>
              <w:t>كان عاقا لأبيه</w:t>
            </w:r>
            <w:r>
              <w:rPr>
                <w:rStyle w:val="IndexLink"/>
                <w:rtl w:val="true"/>
              </w:rPr>
              <w:t>:</w:t>
              <w:tab/>
            </w:r>
            <w:r>
              <w:rPr>
                <w:rStyle w:val="IndexLink"/>
              </w:rPr>
              <w:t>33</w:t>
            </w:r>
          </w:hyperlink>
        </w:p>
        <w:p>
          <w:pPr>
            <w:pStyle w:val="Contents4"/>
            <w:tabs>
              <w:tab w:val="clear" w:pos="8176"/>
              <w:tab w:val="right" w:pos="9026" w:leader="dot"/>
            </w:tabs>
            <w:rPr/>
          </w:pPr>
          <w:hyperlink w:anchor="__RefHeading___Toc2377458_1280447820">
            <w:r>
              <w:rPr>
                <w:webHidden/>
                <w:rStyle w:val="IndexLink"/>
                <w:rtl w:val="true"/>
              </w:rPr>
              <w:t>ضافه مزني و ذمه بأنه لم يقم لصلاة الصبح</w:t>
            </w:r>
            <w:r>
              <w:rPr>
                <w:rStyle w:val="IndexLink"/>
                <w:rtl w:val="true"/>
              </w:rPr>
              <w:t>:</w:t>
              <w:tab/>
            </w:r>
            <w:r>
              <w:rPr>
                <w:rStyle w:val="IndexLink"/>
              </w:rPr>
              <w:t>33</w:t>
            </w:r>
          </w:hyperlink>
        </w:p>
        <w:p>
          <w:pPr>
            <w:pStyle w:val="Contents4"/>
            <w:tabs>
              <w:tab w:val="clear" w:pos="8176"/>
              <w:tab w:val="right" w:pos="9026" w:leader="dot"/>
            </w:tabs>
            <w:rPr/>
          </w:pPr>
          <w:hyperlink w:anchor="__RefHeading___Toc2377460_1280447820">
            <w:r>
              <w:rPr>
                <w:webHidden/>
                <w:rStyle w:val="IndexLink"/>
                <w:rtl w:val="true"/>
              </w:rPr>
              <w:t>كان يهزأ به و يصدق ما يسمع عن نفسه</w:t>
            </w:r>
            <w:r>
              <w:rPr>
                <w:rStyle w:val="IndexLink"/>
                <w:rtl w:val="true"/>
              </w:rPr>
              <w:t>:</w:t>
              <w:tab/>
            </w:r>
            <w:r>
              <w:rPr>
                <w:rStyle w:val="IndexLink"/>
              </w:rPr>
              <w:t>33</w:t>
            </w:r>
          </w:hyperlink>
        </w:p>
        <w:p>
          <w:pPr>
            <w:pStyle w:val="Contents4"/>
            <w:tabs>
              <w:tab w:val="clear" w:pos="8176"/>
              <w:tab w:val="right" w:pos="9026" w:leader="dot"/>
            </w:tabs>
            <w:rPr/>
          </w:pPr>
          <w:hyperlink w:anchor="__RefHeading___Toc2377462_1280447820">
            <w:r>
              <w:rPr>
                <w:webHidden/>
                <w:rStyle w:val="IndexLink"/>
                <w:rtl w:val="true"/>
              </w:rPr>
              <w:t>كان تياها و يستحمقه فتيان المدينة لذلك</w:t>
            </w:r>
            <w:r>
              <w:rPr>
                <w:rStyle w:val="IndexLink"/>
                <w:rtl w:val="true"/>
              </w:rPr>
              <w:t>:</w:t>
              <w:tab/>
            </w:r>
            <w:r>
              <w:rPr>
                <w:rStyle w:val="IndexLink"/>
              </w:rPr>
              <w:t>33</w:t>
            </w:r>
          </w:hyperlink>
        </w:p>
        <w:p>
          <w:pPr>
            <w:pStyle w:val="Contents4"/>
            <w:tabs>
              <w:tab w:val="clear" w:pos="8176"/>
              <w:tab w:val="right" w:pos="9026" w:leader="dot"/>
            </w:tabs>
            <w:rPr/>
          </w:pPr>
          <w:hyperlink w:anchor="__RefHeading___Toc2377464_1280447820">
            <w:r>
              <w:rPr>
                <w:webHidden/>
                <w:rStyle w:val="IndexLink"/>
                <w:rtl w:val="true"/>
              </w:rPr>
              <w:t>سأله عبد الملك عن شيء و حلفه بأبي تراب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2377466_1280447820">
            <w:r>
              <w:rPr>
                <w:webHidden/>
                <w:rStyle w:val="IndexLink"/>
                <w:rtl w:val="true"/>
              </w:rPr>
              <w:t>تمثل عبد الملك بشعر له حين منعته عاتكة من الخروج لحرب مصعب و حديثه معه عن هذه الحرب</w:t>
            </w:r>
            <w:r>
              <w:rPr>
                <w:rStyle w:val="IndexLink"/>
                <w:rtl w:val="true"/>
              </w:rPr>
              <w:t>:</w:t>
              <w:tab/>
            </w:r>
            <w:r>
              <w:rPr>
                <w:rStyle w:val="IndexLink"/>
              </w:rPr>
              <w:t>34</w:t>
            </w:r>
          </w:hyperlink>
        </w:p>
        <w:p>
          <w:pPr>
            <w:pStyle w:val="Contents5"/>
            <w:tabs>
              <w:tab w:val="clear" w:pos="7892"/>
              <w:tab w:val="right" w:pos="9026" w:leader="dot"/>
            </w:tabs>
            <w:rPr/>
          </w:pPr>
          <w:hyperlink w:anchor="__RefHeading___Toc2377468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2377470_1280447820">
            <w:r>
              <w:rPr>
                <w:webHidden/>
                <w:rStyle w:val="IndexLink"/>
                <w:rtl w:val="true"/>
              </w:rPr>
              <w:t>صوت</w:t>
            </w:r>
            <w:r>
              <w:rPr>
                <w:rStyle w:val="IndexLink"/>
                <w:rtl w:val="true"/>
              </w:rPr>
              <w:tab/>
            </w:r>
            <w:r>
              <w:rPr>
                <w:rStyle w:val="IndexLink"/>
              </w:rPr>
              <w:t>34</w:t>
            </w:r>
          </w:hyperlink>
        </w:p>
        <w:p>
          <w:pPr>
            <w:pStyle w:val="Contents4"/>
            <w:tabs>
              <w:tab w:val="clear" w:pos="8176"/>
              <w:tab w:val="right" w:pos="9026" w:leader="dot"/>
            </w:tabs>
            <w:rPr/>
          </w:pPr>
          <w:hyperlink w:anchor="__RefHeading___Toc2377472_1280447820">
            <w:r>
              <w:rPr>
                <w:webHidden/>
                <w:rStyle w:val="IndexLink"/>
                <w:rtl w:val="true"/>
              </w:rPr>
              <w:t>بكى لقتل آل المهلب فزجره يزيد و ضحك منه</w:t>
            </w:r>
            <w:r>
              <w:rPr>
                <w:rStyle w:val="IndexLink"/>
                <w:rtl w:val="true"/>
              </w:rPr>
              <w:t>:</w:t>
              <w:tab/>
            </w:r>
            <w:r>
              <w:rPr>
                <w:rStyle w:val="IndexLink"/>
              </w:rPr>
              <w:t>34</w:t>
            </w:r>
          </w:hyperlink>
        </w:p>
        <w:p>
          <w:pPr>
            <w:pStyle w:val="Contents4"/>
            <w:tabs>
              <w:tab w:val="clear" w:pos="8176"/>
              <w:tab w:val="right" w:pos="9026" w:leader="dot"/>
            </w:tabs>
            <w:rPr/>
          </w:pPr>
          <w:hyperlink w:anchor="__RefHeading___Toc2377474_1280447820">
            <w:r>
              <w:rPr>
                <w:webHidden/>
                <w:rStyle w:val="IndexLink"/>
                <w:rtl w:val="true"/>
              </w:rPr>
              <w:t>سأله عبد الملك عن أشعر الناس فأجابه</w:t>
            </w:r>
            <w:r>
              <w:rPr>
                <w:rStyle w:val="IndexLink"/>
                <w:rtl w:val="true"/>
              </w:rPr>
              <w:t>:</w:t>
              <w:tab/>
            </w:r>
            <w:r>
              <w:rPr>
                <w:rStyle w:val="IndexLink"/>
              </w:rPr>
              <w:t>36</w:t>
            </w:r>
          </w:hyperlink>
        </w:p>
        <w:p>
          <w:pPr>
            <w:pStyle w:val="Contents4"/>
            <w:tabs>
              <w:tab w:val="clear" w:pos="8176"/>
              <w:tab w:val="right" w:pos="9026" w:leader="dot"/>
            </w:tabs>
            <w:rPr/>
          </w:pPr>
          <w:hyperlink w:anchor="__RefHeading___Toc2377476_1280447820">
            <w:r>
              <w:rPr>
                <w:webHidden/>
                <w:rStyle w:val="IndexLink"/>
                <w:rtl w:val="true"/>
              </w:rPr>
              <w:t>جواب عبد الملك له و قد سأله عن شعره</w:t>
            </w:r>
            <w:r>
              <w:rPr>
                <w:rStyle w:val="IndexLink"/>
                <w:rtl w:val="true"/>
              </w:rPr>
              <w:t>:</w:t>
              <w:tab/>
            </w:r>
            <w:r>
              <w:rPr>
                <w:rStyle w:val="IndexLink"/>
              </w:rPr>
              <w:t>36</w:t>
            </w:r>
          </w:hyperlink>
        </w:p>
        <w:p>
          <w:pPr>
            <w:pStyle w:val="Contents4"/>
            <w:tabs>
              <w:tab w:val="clear" w:pos="8176"/>
              <w:tab w:val="right" w:pos="9026" w:leader="dot"/>
            </w:tabs>
            <w:rPr/>
          </w:pPr>
          <w:hyperlink w:anchor="__RefHeading___Toc2377478_1280447820">
            <w:r>
              <w:rPr>
                <w:webHidden/>
                <w:rStyle w:val="IndexLink"/>
                <w:rtl w:val="true"/>
              </w:rPr>
              <w:t>كان عبد الملك يروي أولاده شعره</w:t>
            </w:r>
            <w:r>
              <w:rPr>
                <w:rStyle w:val="IndexLink"/>
                <w:rtl w:val="true"/>
              </w:rPr>
              <w:t>:</w:t>
              <w:tab/>
            </w:r>
            <w:r>
              <w:rPr>
                <w:rStyle w:val="IndexLink"/>
              </w:rPr>
              <w:t>36</w:t>
            </w:r>
          </w:hyperlink>
        </w:p>
        <w:p>
          <w:pPr>
            <w:pStyle w:val="Contents4"/>
            <w:tabs>
              <w:tab w:val="clear" w:pos="8176"/>
              <w:tab w:val="right" w:pos="9026" w:leader="dot"/>
            </w:tabs>
            <w:rPr/>
          </w:pPr>
          <w:hyperlink w:anchor="__RefHeading___Toc2377480_1280447820">
            <w:r>
              <w:rPr>
                <w:webHidden/>
                <w:rStyle w:val="IndexLink"/>
                <w:rtl w:val="true"/>
              </w:rPr>
              <w:t>نزل مرعي لإبله فضيق عليه أهله فذم جوارهم</w:t>
            </w:r>
            <w:r>
              <w:rPr>
                <w:rStyle w:val="IndexLink"/>
                <w:rtl w:val="true"/>
              </w:rPr>
              <w:t>:</w:t>
              <w:tab/>
            </w:r>
            <w:r>
              <w:rPr>
                <w:rStyle w:val="IndexLink"/>
              </w:rPr>
              <w:t>36</w:t>
            </w:r>
          </w:hyperlink>
        </w:p>
        <w:p>
          <w:pPr>
            <w:pStyle w:val="Contents4"/>
            <w:tabs>
              <w:tab w:val="clear" w:pos="8176"/>
              <w:tab w:val="right" w:pos="9026" w:leader="dot"/>
            </w:tabs>
            <w:rPr/>
          </w:pPr>
          <w:hyperlink w:anchor="__RefHeading___Toc2377482_1280447820">
            <w:r>
              <w:rPr>
                <w:webHidden/>
                <w:rStyle w:val="IndexLink"/>
                <w:rtl w:val="true"/>
              </w:rPr>
              <w:t>روايته عن بدء قوله الشعر</w:t>
            </w:r>
            <w:r>
              <w:rPr>
                <w:rStyle w:val="IndexLink"/>
                <w:rtl w:val="true"/>
              </w:rPr>
              <w:t>:</w:t>
              <w:tab/>
            </w:r>
            <w:r>
              <w:rPr>
                <w:rStyle w:val="IndexLink"/>
              </w:rPr>
              <w:t>37</w:t>
            </w:r>
          </w:hyperlink>
        </w:p>
        <w:p>
          <w:pPr>
            <w:pStyle w:val="Contents4"/>
            <w:tabs>
              <w:tab w:val="clear" w:pos="8176"/>
              <w:tab w:val="right" w:pos="9026" w:leader="dot"/>
            </w:tabs>
            <w:rPr/>
          </w:pPr>
          <w:hyperlink w:anchor="__RefHeading___Toc2377484_1280447820">
            <w:r>
              <w:rPr>
                <w:webHidden/>
                <w:rStyle w:val="IndexLink"/>
                <w:rtl w:val="true"/>
              </w:rPr>
              <w:t>عزة عشيقته و أول عشقه لها</w:t>
            </w:r>
            <w:r>
              <w:rPr>
                <w:rStyle w:val="IndexLink"/>
                <w:rtl w:val="true"/>
              </w:rPr>
              <w:t>:</w:t>
              <w:tab/>
            </w:r>
            <w:r>
              <w:rPr>
                <w:rStyle w:val="IndexLink"/>
              </w:rPr>
              <w:t>37</w:t>
            </w:r>
          </w:hyperlink>
        </w:p>
        <w:p>
          <w:pPr>
            <w:pStyle w:val="Contents4"/>
            <w:tabs>
              <w:tab w:val="clear" w:pos="8176"/>
              <w:tab w:val="right" w:pos="9026" w:leader="dot"/>
            </w:tabs>
            <w:rPr/>
          </w:pPr>
          <w:hyperlink w:anchor="__RefHeading___Toc2377486_1280447820">
            <w:r>
              <w:rPr>
                <w:webHidden/>
                <w:rStyle w:val="IndexLink"/>
                <w:rtl w:val="true"/>
              </w:rPr>
              <w:t>سؤال عبد الملك لعزة عن كثير و سبب إعجابه بها</w:t>
            </w:r>
            <w:r>
              <w:rPr>
                <w:rStyle w:val="IndexLink"/>
                <w:rtl w:val="true"/>
              </w:rPr>
              <w:t>:</w:t>
              <w:tab/>
            </w:r>
            <w:r>
              <w:rPr>
                <w:rStyle w:val="IndexLink"/>
              </w:rPr>
              <w:t>39</w:t>
            </w:r>
          </w:hyperlink>
        </w:p>
        <w:p>
          <w:pPr>
            <w:pStyle w:val="Contents4"/>
            <w:tabs>
              <w:tab w:val="clear" w:pos="8176"/>
              <w:tab w:val="right" w:pos="9026" w:leader="dot"/>
            </w:tabs>
            <w:rPr/>
          </w:pPr>
          <w:hyperlink w:anchor="__RefHeading___Toc2377488_1280447820">
            <w:r>
              <w:rPr>
                <w:webHidden/>
                <w:rStyle w:val="IndexLink"/>
                <w:rtl w:val="true"/>
              </w:rPr>
              <w:t>قصة غلام له مع عزة و إعتاقه بسبب ذلك</w:t>
            </w:r>
            <w:r>
              <w:rPr>
                <w:rStyle w:val="IndexLink"/>
                <w:rtl w:val="true"/>
              </w:rPr>
              <w:t>:</w:t>
              <w:tab/>
            </w:r>
            <w:r>
              <w:rPr>
                <w:rStyle w:val="IndexLink"/>
              </w:rPr>
              <w:t>41</w:t>
            </w:r>
          </w:hyperlink>
        </w:p>
        <w:p>
          <w:pPr>
            <w:pStyle w:val="Contents4"/>
            <w:tabs>
              <w:tab w:val="clear" w:pos="8176"/>
              <w:tab w:val="right" w:pos="9026" w:leader="dot"/>
            </w:tabs>
            <w:rPr/>
          </w:pPr>
          <w:hyperlink w:anchor="__RefHeading___Toc2377490_1280447820">
            <w:r>
              <w:rPr>
                <w:webHidden/>
                <w:rStyle w:val="IndexLink"/>
                <w:rtl w:val="true"/>
              </w:rPr>
              <w:t>لقيت قسيمة بنت عياض عزة و وصفتها</w:t>
            </w:r>
            <w:r>
              <w:rPr>
                <w:rStyle w:val="IndexLink"/>
                <w:rtl w:val="true"/>
              </w:rPr>
              <w:t>:</w:t>
              <w:tab/>
            </w:r>
            <w:r>
              <w:rPr>
                <w:rStyle w:val="IndexLink"/>
              </w:rPr>
              <w:t>43</w:t>
            </w:r>
          </w:hyperlink>
        </w:p>
        <w:p>
          <w:pPr>
            <w:pStyle w:val="Contents4"/>
            <w:tabs>
              <w:tab w:val="clear" w:pos="8176"/>
              <w:tab w:val="right" w:pos="9026" w:leader="dot"/>
            </w:tabs>
            <w:rPr/>
          </w:pPr>
          <w:hyperlink w:anchor="__RefHeading___Toc2377492_1280447820">
            <w:r>
              <w:rPr>
                <w:webHidden/>
                <w:rStyle w:val="IndexLink"/>
                <w:rtl w:val="true"/>
              </w:rPr>
              <w:t>سأل عبد الملك كثيّرا عن أعجب خبر له مع عزة فذكر له ملاقاتها له مع زوجها إذ أمرها بشتمه</w:t>
            </w:r>
            <w:r>
              <w:rPr>
                <w:rStyle w:val="IndexLink"/>
                <w:rtl w:val="true"/>
              </w:rPr>
              <w:t>:</w:t>
              <w:tab/>
            </w:r>
            <w:r>
              <w:rPr>
                <w:rStyle w:val="IndexLink"/>
              </w:rPr>
              <w:t>43</w:t>
            </w:r>
          </w:hyperlink>
        </w:p>
        <w:p>
          <w:pPr>
            <w:pStyle w:val="Contents5"/>
            <w:tabs>
              <w:tab w:val="clear" w:pos="7892"/>
              <w:tab w:val="right" w:pos="9026" w:leader="dot"/>
            </w:tabs>
            <w:rPr/>
          </w:pPr>
          <w:hyperlink w:anchor="__RefHeading___Toc2377494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2377496_1280447820">
            <w:r>
              <w:rPr>
                <w:webHidden/>
                <w:rStyle w:val="IndexLink"/>
                <w:rtl w:val="true"/>
              </w:rPr>
              <w:t>صوت</w:t>
            </w:r>
            <w:r>
              <w:rPr>
                <w:rStyle w:val="IndexLink"/>
                <w:rtl w:val="true"/>
              </w:rPr>
              <w:tab/>
            </w:r>
            <w:r>
              <w:rPr>
                <w:rStyle w:val="IndexLink"/>
              </w:rPr>
              <w:t>43</w:t>
            </w:r>
          </w:hyperlink>
        </w:p>
        <w:p>
          <w:pPr>
            <w:pStyle w:val="Contents4"/>
            <w:tabs>
              <w:tab w:val="clear" w:pos="8176"/>
              <w:tab w:val="right" w:pos="9026" w:leader="dot"/>
            </w:tabs>
            <w:rPr/>
          </w:pPr>
          <w:hyperlink w:anchor="__RefHeading___Toc2377498_1280447820">
            <w:r>
              <w:rPr>
                <w:webHidden/>
                <w:rStyle w:val="IndexLink"/>
                <w:rtl w:val="true"/>
              </w:rPr>
              <w:t>اجتمعا ذات ليلة و وصف ذلك صديق له</w:t>
            </w:r>
            <w:r>
              <w:rPr>
                <w:rStyle w:val="IndexLink"/>
                <w:rtl w:val="true"/>
              </w:rPr>
              <w:t>:</w:t>
              <w:tab/>
            </w:r>
            <w:r>
              <w:rPr>
                <w:rStyle w:val="IndexLink"/>
              </w:rPr>
              <w:t>45</w:t>
            </w:r>
          </w:hyperlink>
        </w:p>
        <w:p>
          <w:pPr>
            <w:pStyle w:val="Contents4"/>
            <w:tabs>
              <w:tab w:val="clear" w:pos="8176"/>
              <w:tab w:val="right" w:pos="9026" w:leader="dot"/>
            </w:tabs>
            <w:rPr/>
          </w:pPr>
          <w:hyperlink w:anchor="__RefHeading___Toc2377500_1280447820">
            <w:r>
              <w:rPr>
                <w:webHidden/>
                <w:rStyle w:val="IndexLink"/>
                <w:rtl w:val="true"/>
              </w:rPr>
              <w:t>سامته سكينة بجمله فلما رأى عزة معها تركه لهم</w:t>
            </w:r>
            <w:r>
              <w:rPr>
                <w:rStyle w:val="IndexLink"/>
                <w:rtl w:val="true"/>
              </w:rPr>
              <w:t>:</w:t>
              <w:tab/>
            </w:r>
            <w:r>
              <w:rPr>
                <w:rStyle w:val="IndexLink"/>
              </w:rPr>
              <w:t>46</w:t>
            </w:r>
          </w:hyperlink>
        </w:p>
        <w:p>
          <w:pPr>
            <w:pStyle w:val="Contents4"/>
            <w:tabs>
              <w:tab w:val="clear" w:pos="8176"/>
              <w:tab w:val="right" w:pos="9026" w:leader="dot"/>
            </w:tabs>
            <w:rPr/>
          </w:pPr>
          <w:hyperlink w:anchor="__RefHeading___Toc2377502_1280447820">
            <w:r>
              <w:rPr>
                <w:webHidden/>
                <w:rStyle w:val="IndexLink"/>
                <w:rtl w:val="true"/>
              </w:rPr>
              <w:t>قال بعض الرواة إنه لم يكن صادقا في عشقه</w:t>
            </w:r>
            <w:r>
              <w:rPr>
                <w:rStyle w:val="IndexLink"/>
                <w:rtl w:val="true"/>
              </w:rPr>
              <w:t>:</w:t>
              <w:tab/>
            </w:r>
            <w:r>
              <w:rPr>
                <w:rStyle w:val="IndexLink"/>
              </w:rPr>
              <w:t>47</w:t>
            </w:r>
          </w:hyperlink>
        </w:p>
        <w:p>
          <w:pPr>
            <w:pStyle w:val="Contents4"/>
            <w:tabs>
              <w:tab w:val="clear" w:pos="8176"/>
              <w:tab w:val="right" w:pos="9026" w:leader="dot"/>
            </w:tabs>
            <w:rPr/>
          </w:pPr>
          <w:hyperlink w:anchor="__RefHeading___Toc2377504_1280447820">
            <w:r>
              <w:rPr>
                <w:webHidden/>
                <w:rStyle w:val="IndexLink"/>
                <w:rtl w:val="true"/>
              </w:rPr>
              <w:t>لقي عزة في طريقه إلى مصر و تعاتبا</w:t>
            </w:r>
            <w:r>
              <w:rPr>
                <w:rStyle w:val="IndexLink"/>
                <w:rtl w:val="true"/>
              </w:rPr>
              <w:t>:</w:t>
              <w:tab/>
            </w:r>
            <w:r>
              <w:rPr>
                <w:rStyle w:val="IndexLink"/>
              </w:rPr>
              <w:t>47</w:t>
            </w:r>
          </w:hyperlink>
        </w:p>
        <w:p>
          <w:pPr>
            <w:pStyle w:val="Contents5"/>
            <w:tabs>
              <w:tab w:val="clear" w:pos="7892"/>
              <w:tab w:val="right" w:pos="9026" w:leader="dot"/>
            </w:tabs>
            <w:rPr/>
          </w:pPr>
          <w:hyperlink w:anchor="__RefHeading___Toc2377506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2377508_1280447820">
            <w:r>
              <w:rPr>
                <w:webHidden/>
                <w:rStyle w:val="IndexLink"/>
                <w:rtl w:val="true"/>
              </w:rPr>
              <w:t>صوت</w:t>
            </w:r>
            <w:r>
              <w:rPr>
                <w:rStyle w:val="IndexLink"/>
                <w:rtl w:val="true"/>
              </w:rPr>
              <w:tab/>
            </w:r>
            <w:r>
              <w:rPr>
                <w:rStyle w:val="IndexLink"/>
              </w:rPr>
              <w:t>49</w:t>
            </w:r>
          </w:hyperlink>
        </w:p>
        <w:p>
          <w:pPr>
            <w:pStyle w:val="Contents4"/>
            <w:tabs>
              <w:tab w:val="clear" w:pos="8176"/>
              <w:tab w:val="right" w:pos="9026" w:leader="dot"/>
            </w:tabs>
            <w:rPr/>
          </w:pPr>
          <w:hyperlink w:anchor="__RefHeading___Toc2377510_1280447820">
            <w:r>
              <w:rPr>
                <w:webHidden/>
                <w:rStyle w:val="IndexLink"/>
                <w:rtl w:val="true"/>
              </w:rPr>
              <w:t>قصته مع أم الحويرث الخزاعية و حديث عشقه لها</w:t>
            </w:r>
            <w:r>
              <w:rPr>
                <w:rStyle w:val="IndexLink"/>
                <w:rtl w:val="true"/>
              </w:rPr>
              <w:t>:</w:t>
              <w:tab/>
            </w:r>
            <w:r>
              <w:rPr>
                <w:rStyle w:val="IndexLink"/>
              </w:rPr>
              <w:t>49</w:t>
            </w:r>
          </w:hyperlink>
        </w:p>
        <w:p>
          <w:pPr>
            <w:pStyle w:val="Contents5"/>
            <w:tabs>
              <w:tab w:val="clear" w:pos="7892"/>
              <w:tab w:val="right" w:pos="9026" w:leader="dot"/>
            </w:tabs>
            <w:rPr/>
          </w:pPr>
          <w:hyperlink w:anchor="__RefHeading___Toc2377512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2377514_1280447820">
            <w:r>
              <w:rPr>
                <w:webHidden/>
                <w:rStyle w:val="IndexLink"/>
                <w:rtl w:val="true"/>
              </w:rPr>
              <w:t>صوت</w:t>
            </w:r>
            <w:r>
              <w:rPr>
                <w:rStyle w:val="IndexLink"/>
                <w:rtl w:val="true"/>
              </w:rPr>
              <w:tab/>
            </w:r>
            <w:r>
              <w:rPr>
                <w:rStyle w:val="IndexLink"/>
              </w:rPr>
              <w:t>49</w:t>
            </w:r>
          </w:hyperlink>
        </w:p>
        <w:p>
          <w:pPr>
            <w:pStyle w:val="Contents5"/>
            <w:tabs>
              <w:tab w:val="clear" w:pos="7892"/>
              <w:tab w:val="right" w:pos="9026" w:leader="dot"/>
            </w:tabs>
            <w:rPr/>
          </w:pPr>
          <w:hyperlink w:anchor="__RefHeading___Toc2377516_1280447820">
            <w:r>
              <w:rPr>
                <w:webHidden/>
                <w:rStyle w:val="IndexLink"/>
                <w:rtl w:val="true"/>
              </w:rPr>
              <w:t>صوت</w:t>
            </w:r>
            <w:r>
              <w:rPr>
                <w:rStyle w:val="IndexLink"/>
                <w:rtl w:val="true"/>
              </w:rPr>
              <w:tab/>
            </w:r>
            <w:r>
              <w:rPr>
                <w:rStyle w:val="IndexLink"/>
              </w:rPr>
              <w:t>51</w:t>
            </w:r>
          </w:hyperlink>
        </w:p>
        <w:p>
          <w:pPr>
            <w:pStyle w:val="Contents4"/>
            <w:tabs>
              <w:tab w:val="clear" w:pos="8176"/>
              <w:tab w:val="right" w:pos="9026" w:leader="dot"/>
            </w:tabs>
            <w:rPr/>
          </w:pPr>
          <w:hyperlink w:anchor="__RefHeading___Toc2377518_1280447820">
            <w:r>
              <w:rPr>
                <w:webHidden/>
                <w:rStyle w:val="IndexLink"/>
                <w:rtl w:val="true"/>
              </w:rPr>
              <w:t>سأله ابن جعفر عن سبب هزاله فأجابه</w:t>
            </w:r>
            <w:r>
              <w:rPr>
                <w:rStyle w:val="IndexLink"/>
                <w:rtl w:val="true"/>
              </w:rPr>
              <w:t>:</w:t>
              <w:tab/>
            </w:r>
            <w:r>
              <w:rPr>
                <w:rStyle w:val="IndexLink"/>
              </w:rPr>
              <w:t>51</w:t>
            </w:r>
          </w:hyperlink>
        </w:p>
        <w:p>
          <w:pPr>
            <w:pStyle w:val="Contents4"/>
            <w:tabs>
              <w:tab w:val="clear" w:pos="8176"/>
              <w:tab w:val="right" w:pos="9026" w:leader="dot"/>
            </w:tabs>
            <w:rPr/>
          </w:pPr>
          <w:hyperlink w:anchor="__RefHeading___Toc2377520_1280447820">
            <w:r>
              <w:rPr>
                <w:webHidden/>
                <w:rStyle w:val="IndexLink"/>
                <w:rtl w:val="true"/>
              </w:rPr>
              <w:t>أغرت عزة به بثينة لتتبين حاله</w:t>
            </w:r>
            <w:r>
              <w:rPr>
                <w:rStyle w:val="IndexLink"/>
                <w:rtl w:val="true"/>
              </w:rPr>
              <w:t>:</w:t>
              <w:tab/>
            </w:r>
            <w:r>
              <w:rPr>
                <w:rStyle w:val="IndexLink"/>
              </w:rPr>
              <w:t>53</w:t>
            </w:r>
          </w:hyperlink>
        </w:p>
        <w:p>
          <w:pPr>
            <w:pStyle w:val="Contents4"/>
            <w:tabs>
              <w:tab w:val="clear" w:pos="8176"/>
              <w:tab w:val="right" w:pos="9026" w:leader="dot"/>
            </w:tabs>
            <w:rPr/>
          </w:pPr>
          <w:hyperlink w:anchor="__RefHeading___Toc2377522_1280447820">
            <w:r>
              <w:rPr>
                <w:webHidden/>
                <w:rStyle w:val="IndexLink"/>
                <w:rtl w:val="true"/>
              </w:rPr>
              <w:t>قال لأهله إذ بكوا في مرضه سأرجع بعد أيام</w:t>
            </w:r>
            <w:r>
              <w:rPr>
                <w:rStyle w:val="IndexLink"/>
                <w:rtl w:val="true"/>
              </w:rPr>
              <w:t>:</w:t>
              <w:tab/>
            </w:r>
            <w:r>
              <w:rPr>
                <w:rStyle w:val="IndexLink"/>
              </w:rPr>
              <w:t>53</w:t>
            </w:r>
          </w:hyperlink>
        </w:p>
        <w:p>
          <w:pPr>
            <w:pStyle w:val="Contents4"/>
            <w:tabs>
              <w:tab w:val="clear" w:pos="8176"/>
              <w:tab w:val="right" w:pos="9026" w:leader="dot"/>
            </w:tabs>
            <w:rPr/>
          </w:pPr>
          <w:hyperlink w:anchor="__RefHeading___Toc2377524_1280447820">
            <w:r>
              <w:rPr>
                <w:webHidden/>
                <w:rStyle w:val="IndexLink"/>
                <w:rtl w:val="true"/>
              </w:rPr>
              <w:t xml:space="preserve">مات هو و عكرمة في يوم واحد سنة </w:t>
            </w:r>
            <w:r>
              <w:rPr>
                <w:rStyle w:val="IndexLink"/>
              </w:rPr>
              <w:t>105</w:t>
            </w:r>
            <w:r>
              <w:rPr>
                <w:rStyle w:val="IndexLink"/>
                <w:rtl w:val="true"/>
              </w:rPr>
              <w:t>:</w:t>
              <w:tab/>
            </w:r>
            <w:r>
              <w:rPr>
                <w:rStyle w:val="IndexLink"/>
              </w:rPr>
              <w:t>53</w:t>
            </w:r>
          </w:hyperlink>
        </w:p>
        <w:p>
          <w:pPr>
            <w:pStyle w:val="Contents4"/>
            <w:tabs>
              <w:tab w:val="clear" w:pos="8176"/>
              <w:tab w:val="right" w:pos="9026" w:leader="dot"/>
            </w:tabs>
            <w:rPr/>
          </w:pPr>
          <w:hyperlink w:anchor="__RefHeading___Toc2377526_1280447820">
            <w:r>
              <w:rPr>
                <w:webHidden/>
                <w:rStyle w:val="IndexLink"/>
                <w:rtl w:val="true"/>
              </w:rPr>
              <w:t>ما جرى في جنازته بين أبي جعفر الباقر و زينب بنت معيقب</w:t>
            </w:r>
            <w:r>
              <w:rPr>
                <w:rStyle w:val="IndexLink"/>
                <w:rtl w:val="true"/>
              </w:rPr>
              <w:t>:</w:t>
              <w:tab/>
            </w:r>
            <w:r>
              <w:rPr>
                <w:rStyle w:val="IndexLink"/>
              </w:rPr>
              <w:t>53</w:t>
            </w:r>
          </w:hyperlink>
        </w:p>
        <w:p>
          <w:pPr>
            <w:pStyle w:val="Contents4"/>
            <w:tabs>
              <w:tab w:val="clear" w:pos="8176"/>
              <w:tab w:val="right" w:pos="9026" w:leader="dot"/>
            </w:tabs>
            <w:rPr/>
          </w:pPr>
          <w:hyperlink w:anchor="__RefHeading___Toc2377528_1280447820">
            <w:r>
              <w:rPr>
                <w:webHidden/>
                <w:rStyle w:val="IndexLink"/>
                <w:rtl w:val="true"/>
              </w:rPr>
              <w:t>نسبة ما في هذه الأخبار من الغناء</w:t>
            </w:r>
            <w:r>
              <w:rPr>
                <w:rStyle w:val="IndexLink"/>
                <w:rtl w:val="true"/>
              </w:rPr>
              <w:t>:</w:t>
              <w:tab/>
            </w:r>
            <w:r>
              <w:rPr>
                <w:rStyle w:val="IndexLink"/>
              </w:rPr>
              <w:t>54</w:t>
            </w:r>
          </w:hyperlink>
        </w:p>
        <w:p>
          <w:pPr>
            <w:pStyle w:val="Contents5"/>
            <w:tabs>
              <w:tab w:val="clear" w:pos="7892"/>
              <w:tab w:val="right" w:pos="9026" w:leader="dot"/>
            </w:tabs>
            <w:rPr/>
          </w:pPr>
          <w:hyperlink w:anchor="__RefHeading___Toc2377530_1280447820">
            <w:r>
              <w:rPr>
                <w:webHidden/>
                <w:rStyle w:val="IndexLink"/>
                <w:rtl w:val="true"/>
              </w:rPr>
              <w:t>صوت</w:t>
            </w:r>
            <w:r>
              <w:rPr>
                <w:rStyle w:val="IndexLink"/>
                <w:rtl w:val="true"/>
              </w:rPr>
              <w:tab/>
            </w:r>
            <w:r>
              <w:rPr>
                <w:rStyle w:val="IndexLink"/>
              </w:rPr>
              <w:t>54</w:t>
            </w:r>
          </w:hyperlink>
        </w:p>
        <w:p>
          <w:pPr>
            <w:pStyle w:val="Contents4"/>
            <w:tabs>
              <w:tab w:val="clear" w:pos="8176"/>
              <w:tab w:val="right" w:pos="9026" w:leader="dot"/>
            </w:tabs>
            <w:rPr/>
          </w:pPr>
          <w:hyperlink w:anchor="__RefHeading___Toc2377532_1280447820">
            <w:r>
              <w:rPr>
                <w:webHidden/>
                <w:rStyle w:val="IndexLink"/>
                <w:rtl w:val="true"/>
              </w:rPr>
              <w:t>عمر الوادي يأخذ صوتا عن راعي غنم في شعر له</w:t>
            </w:r>
            <w:r>
              <w:rPr>
                <w:rStyle w:val="IndexLink"/>
                <w:rtl w:val="true"/>
              </w:rPr>
              <w:t>:</w:t>
              <w:tab/>
            </w:r>
            <w:r>
              <w:rPr>
                <w:rStyle w:val="IndexLink"/>
              </w:rPr>
              <w:t>54</w:t>
            </w:r>
          </w:hyperlink>
        </w:p>
        <w:p>
          <w:pPr>
            <w:pStyle w:val="Contents3"/>
            <w:tabs>
              <w:tab w:val="clear" w:pos="8459"/>
              <w:tab w:val="right" w:pos="9026" w:leader="dot"/>
            </w:tabs>
            <w:rPr/>
          </w:pPr>
          <w:hyperlink w:anchor="__RefHeading___Toc2377534_1280447820">
            <w:r>
              <w:rPr>
                <w:webHidden/>
                <w:rStyle w:val="IndexLink"/>
              </w:rPr>
              <w:t>2</w:t>
            </w:r>
            <w:r>
              <w:rPr>
                <w:rStyle w:val="IndexLink"/>
                <w:rtl w:val="true"/>
              </w:rPr>
              <w:t xml:space="preserve"> - </w:t>
            </w:r>
            <w:r>
              <w:rPr>
                <w:rStyle w:val="IndexLink"/>
                <w:rtl w:val="true"/>
              </w:rPr>
              <w:t>أخبار عبيد اللّه بن عبد اللّه بن طاهر</w:t>
            </w:r>
            <w:r>
              <w:rPr>
                <w:rStyle w:val="IndexLink"/>
                <w:rtl w:val="true"/>
              </w:rPr>
              <w:tab/>
            </w:r>
            <w:r>
              <w:rPr>
                <w:rStyle w:val="IndexLink"/>
              </w:rPr>
              <w:t>57</w:t>
            </w:r>
          </w:hyperlink>
        </w:p>
        <w:p>
          <w:pPr>
            <w:pStyle w:val="Contents4"/>
            <w:tabs>
              <w:tab w:val="clear" w:pos="8176"/>
              <w:tab w:val="right" w:pos="9026" w:leader="dot"/>
            </w:tabs>
            <w:rPr/>
          </w:pPr>
          <w:hyperlink w:anchor="__RefHeading___Toc2377536_1280447820">
            <w:r>
              <w:rPr>
                <w:webHidden/>
                <w:rStyle w:val="IndexLink"/>
                <w:rtl w:val="true"/>
              </w:rPr>
              <w:t>كان عالما و مغنيا و نسب غناءه لجاريته شاجي ترفعا</w:t>
            </w:r>
            <w:r>
              <w:rPr>
                <w:rStyle w:val="IndexLink"/>
                <w:rtl w:val="true"/>
              </w:rPr>
              <w:t>:</w:t>
              <w:tab/>
            </w:r>
            <w:r>
              <w:rPr>
                <w:rStyle w:val="IndexLink"/>
              </w:rPr>
              <w:t>57</w:t>
            </w:r>
          </w:hyperlink>
        </w:p>
        <w:p>
          <w:pPr>
            <w:pStyle w:val="Contents4"/>
            <w:tabs>
              <w:tab w:val="clear" w:pos="8176"/>
              <w:tab w:val="right" w:pos="9026" w:leader="dot"/>
            </w:tabs>
            <w:rPr/>
          </w:pPr>
          <w:hyperlink w:anchor="__RefHeading___Toc2377538_1280447820">
            <w:r>
              <w:rPr>
                <w:webHidden/>
                <w:rStyle w:val="IndexLink"/>
                <w:rtl w:val="true"/>
              </w:rPr>
              <w:t>كان المعتضد يتفقده لما رقت حاله و طلب منه جاريته ليسمع غناءها فأرسلها له</w:t>
            </w:r>
            <w:r>
              <w:rPr>
                <w:rStyle w:val="IndexLink"/>
                <w:rtl w:val="true"/>
              </w:rPr>
              <w:t>:</w:t>
              <w:tab/>
            </w:r>
            <w:r>
              <w:rPr>
                <w:rStyle w:val="IndexLink"/>
              </w:rPr>
              <w:t>57</w:t>
            </w:r>
          </w:hyperlink>
        </w:p>
        <w:p>
          <w:pPr>
            <w:pStyle w:val="Contents4"/>
            <w:tabs>
              <w:tab w:val="clear" w:pos="8176"/>
              <w:tab w:val="right" w:pos="9026" w:leader="dot"/>
            </w:tabs>
            <w:rPr/>
          </w:pPr>
          <w:hyperlink w:anchor="__RefHeading___Toc2377540_1280447820">
            <w:r>
              <w:rPr>
                <w:webHidden/>
                <w:rStyle w:val="IndexLink"/>
                <w:rtl w:val="true"/>
              </w:rPr>
              <w:t>كانت شاجي جاريته تلحن للمعتضد بعض الشعر</w:t>
            </w:r>
            <w:r>
              <w:rPr>
                <w:rStyle w:val="IndexLink"/>
                <w:rtl w:val="true"/>
              </w:rPr>
              <w:t>:</w:t>
              <w:tab/>
            </w:r>
            <w:r>
              <w:rPr>
                <w:rStyle w:val="IndexLink"/>
              </w:rPr>
              <w:t>57</w:t>
            </w:r>
          </w:hyperlink>
        </w:p>
        <w:p>
          <w:pPr>
            <w:pStyle w:val="Contents4"/>
            <w:tabs>
              <w:tab w:val="clear" w:pos="8176"/>
              <w:tab w:val="right" w:pos="9026" w:leader="dot"/>
            </w:tabs>
            <w:rPr/>
          </w:pPr>
          <w:hyperlink w:anchor="__RefHeading___Toc2377542_1280447820">
            <w:r>
              <w:rPr>
                <w:webHidden/>
                <w:rStyle w:val="IndexLink"/>
                <w:rtl w:val="true"/>
              </w:rPr>
              <w:t>ماتت شاجي فرثاها</w:t>
            </w:r>
            <w:r>
              <w:rPr>
                <w:rStyle w:val="IndexLink"/>
                <w:rtl w:val="true"/>
              </w:rPr>
              <w:t>:</w:t>
              <w:tab/>
            </w:r>
            <w:r>
              <w:rPr>
                <w:rStyle w:val="IndexLink"/>
              </w:rPr>
              <w:t>58</w:t>
            </w:r>
          </w:hyperlink>
        </w:p>
        <w:p>
          <w:pPr>
            <w:pStyle w:val="Contents4"/>
            <w:tabs>
              <w:tab w:val="clear" w:pos="8176"/>
              <w:tab w:val="right" w:pos="9026" w:leader="dot"/>
            </w:tabs>
            <w:rPr/>
          </w:pPr>
          <w:hyperlink w:anchor="__RefHeading___Toc2377544_1280447820">
            <w:r>
              <w:rPr>
                <w:webHidden/>
                <w:rStyle w:val="IndexLink"/>
                <w:rtl w:val="true"/>
              </w:rPr>
              <w:t>له كتاب الآداب الرفيعة في الغناء</w:t>
            </w:r>
            <w:r>
              <w:rPr>
                <w:rStyle w:val="IndexLink"/>
                <w:rtl w:val="true"/>
              </w:rPr>
              <w:t>:</w:t>
              <w:tab/>
            </w:r>
            <w:r>
              <w:rPr>
                <w:rStyle w:val="IndexLink"/>
              </w:rPr>
              <w:t>58</w:t>
            </w:r>
          </w:hyperlink>
        </w:p>
        <w:p>
          <w:pPr>
            <w:pStyle w:val="Contents4"/>
            <w:tabs>
              <w:tab w:val="clear" w:pos="8176"/>
              <w:tab w:val="right" w:pos="9026" w:leader="dot"/>
            </w:tabs>
            <w:rPr/>
          </w:pPr>
          <w:hyperlink w:anchor="__RefHeading___Toc2377546_1280447820">
            <w:r>
              <w:rPr>
                <w:webHidden/>
                <w:rStyle w:val="IndexLink"/>
                <w:rtl w:val="true"/>
              </w:rPr>
              <w:t>قص عليه الزبير بن بكار قصة فاستحسنها و أمر له بمال</w:t>
            </w:r>
            <w:r>
              <w:rPr>
                <w:rStyle w:val="IndexLink"/>
                <w:rtl w:val="true"/>
              </w:rPr>
              <w:t>:</w:t>
              <w:tab/>
            </w:r>
            <w:r>
              <w:rPr>
                <w:rStyle w:val="IndexLink"/>
              </w:rPr>
              <w:t>58</w:t>
            </w:r>
          </w:hyperlink>
        </w:p>
        <w:p>
          <w:pPr>
            <w:pStyle w:val="Contents4"/>
            <w:tabs>
              <w:tab w:val="clear" w:pos="8176"/>
              <w:tab w:val="right" w:pos="9026" w:leader="dot"/>
            </w:tabs>
            <w:rPr/>
          </w:pPr>
          <w:hyperlink w:anchor="__RefHeading___Toc2377548_1280447820">
            <w:r>
              <w:rPr>
                <w:webHidden/>
                <w:rStyle w:val="IndexLink"/>
                <w:rtl w:val="true"/>
              </w:rPr>
              <w:t>و من الأصوات التي تجمع النّغم العشر</w:t>
            </w:r>
            <w:r>
              <w:rPr>
                <w:rStyle w:val="IndexLink"/>
                <w:rtl w:val="true"/>
              </w:rPr>
              <w:t>:</w:t>
              <w:tab/>
            </w:r>
            <w:r>
              <w:rPr>
                <w:rStyle w:val="IndexLink"/>
              </w:rPr>
              <w:t>60</w:t>
            </w:r>
          </w:hyperlink>
        </w:p>
        <w:p>
          <w:pPr>
            <w:pStyle w:val="Contents5"/>
            <w:tabs>
              <w:tab w:val="clear" w:pos="7892"/>
              <w:tab w:val="right" w:pos="9026" w:leader="dot"/>
            </w:tabs>
            <w:rPr/>
          </w:pPr>
          <w:hyperlink w:anchor="__RefHeading___Toc2377550_1280447820">
            <w:r>
              <w:rPr>
                <w:webHidden/>
                <w:rStyle w:val="IndexLink"/>
                <w:rtl w:val="true"/>
              </w:rPr>
              <w:t>صوت</w:t>
            </w:r>
            <w:r>
              <w:rPr>
                <w:rStyle w:val="IndexLink"/>
                <w:rtl w:val="true"/>
              </w:rPr>
              <w:tab/>
            </w:r>
            <w:r>
              <w:rPr>
                <w:rStyle w:val="IndexLink"/>
              </w:rPr>
              <w:t>60</w:t>
            </w:r>
          </w:hyperlink>
        </w:p>
        <w:p>
          <w:pPr>
            <w:pStyle w:val="Contents6"/>
            <w:tabs>
              <w:tab w:val="clear" w:pos="7609"/>
              <w:tab w:val="right" w:pos="9026" w:leader="dot"/>
            </w:tabs>
            <w:rPr/>
          </w:pPr>
          <w:hyperlink w:anchor="__RefHeading___Toc2377552_1280447820">
            <w:r>
              <w:rPr>
                <w:webHidden/>
                <w:rStyle w:val="IndexLink"/>
                <w:rtl w:val="true"/>
              </w:rPr>
              <w:t>لحنه في شعر ابن هرمة يجمع النغم العشر</w:t>
            </w:r>
            <w:r>
              <w:rPr>
                <w:rStyle w:val="IndexLink"/>
                <w:rtl w:val="true"/>
              </w:rPr>
              <w:t>:</w:t>
              <w:tab/>
            </w:r>
            <w:r>
              <w:rPr>
                <w:rStyle w:val="IndexLink"/>
              </w:rPr>
              <w:t>60</w:t>
            </w:r>
          </w:hyperlink>
        </w:p>
        <w:p>
          <w:pPr>
            <w:pStyle w:val="Contents4"/>
            <w:tabs>
              <w:tab w:val="clear" w:pos="8176"/>
              <w:tab w:val="right" w:pos="9026" w:leader="dot"/>
            </w:tabs>
            <w:rPr/>
          </w:pPr>
          <w:hyperlink w:anchor="__RefHeading___Toc2377554_1280447820">
            <w:r>
              <w:rPr>
                <w:webHidden/>
                <w:rStyle w:val="IndexLink"/>
                <w:rtl w:val="true"/>
              </w:rPr>
              <w:t>أثبت في كتابه نقد أبي نواس لشعر لابن هرمة و شعر لجرير</w:t>
            </w:r>
            <w:r>
              <w:rPr>
                <w:rStyle w:val="IndexLink"/>
                <w:rtl w:val="true"/>
              </w:rPr>
              <w:t>:</w:t>
              <w:tab/>
            </w:r>
            <w:r>
              <w:rPr>
                <w:rStyle w:val="IndexLink"/>
              </w:rPr>
              <w:t>60</w:t>
            </w:r>
          </w:hyperlink>
        </w:p>
        <w:p>
          <w:pPr>
            <w:pStyle w:val="Contents4"/>
            <w:tabs>
              <w:tab w:val="clear" w:pos="8176"/>
              <w:tab w:val="right" w:pos="9026" w:leader="dot"/>
            </w:tabs>
            <w:rPr/>
          </w:pPr>
          <w:hyperlink w:anchor="__RefHeading___Toc2377556_1280447820">
            <w:r>
              <w:rPr>
                <w:webHidden/>
                <w:rStyle w:val="IndexLink"/>
                <w:rtl w:val="true"/>
              </w:rPr>
              <w:t>و مما يجمع النغم العشر صوت ابن أبي مطر في شعر نصيب</w:t>
            </w:r>
            <w:r>
              <w:rPr>
                <w:rStyle w:val="IndexLink"/>
                <w:rtl w:val="true"/>
              </w:rPr>
              <w:t>:</w:t>
              <w:tab/>
            </w:r>
            <w:r>
              <w:rPr>
                <w:rStyle w:val="IndexLink"/>
              </w:rPr>
              <w:t>61</w:t>
            </w:r>
          </w:hyperlink>
        </w:p>
        <w:p>
          <w:pPr>
            <w:pStyle w:val="Contents5"/>
            <w:tabs>
              <w:tab w:val="clear" w:pos="7892"/>
              <w:tab w:val="right" w:pos="9026" w:leader="dot"/>
            </w:tabs>
            <w:rPr/>
          </w:pPr>
          <w:hyperlink w:anchor="__RefHeading___Toc2377558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2377560_1280447820">
            <w:r>
              <w:rPr>
                <w:webHidden/>
                <w:rStyle w:val="IndexLink"/>
                <w:rtl w:val="true"/>
              </w:rPr>
              <w:t>صوت</w:t>
            </w:r>
            <w:r>
              <w:rPr>
                <w:rStyle w:val="IndexLink"/>
                <w:rtl w:val="true"/>
              </w:rPr>
              <w:tab/>
            </w:r>
            <w:r>
              <w:rPr>
                <w:rStyle w:val="IndexLink"/>
              </w:rPr>
              <w:t>61</w:t>
            </w:r>
          </w:hyperlink>
        </w:p>
        <w:p>
          <w:pPr>
            <w:pStyle w:val="Contents4"/>
            <w:tabs>
              <w:tab w:val="clear" w:pos="8176"/>
              <w:tab w:val="right" w:pos="9026" w:leader="dot"/>
            </w:tabs>
            <w:rPr/>
          </w:pPr>
          <w:hyperlink w:anchor="__RefHeading___Toc2377562_1280447820">
            <w:r>
              <w:rPr>
                <w:webHidden/>
                <w:rStyle w:val="IndexLink"/>
                <w:rtl w:val="true"/>
              </w:rPr>
              <w:t>وفد نصيب على عبد العزيز بن مروان و مدحه فأجازه</w:t>
            </w:r>
            <w:r>
              <w:rPr>
                <w:rStyle w:val="IndexLink"/>
                <w:rtl w:val="true"/>
              </w:rPr>
              <w:t>:</w:t>
              <w:tab/>
            </w:r>
            <w:r>
              <w:rPr>
                <w:rStyle w:val="IndexLink"/>
              </w:rPr>
              <w:t>63</w:t>
            </w:r>
          </w:hyperlink>
        </w:p>
        <w:p>
          <w:pPr>
            <w:pStyle w:val="Contents4"/>
            <w:tabs>
              <w:tab w:val="clear" w:pos="8176"/>
              <w:tab w:val="right" w:pos="9026" w:leader="dot"/>
            </w:tabs>
            <w:rPr/>
          </w:pPr>
          <w:hyperlink w:anchor="__RefHeading___Toc2377564_1280447820">
            <w:r>
              <w:rPr>
                <w:webHidden/>
                <w:rStyle w:val="IndexLink"/>
                <w:rtl w:val="true"/>
              </w:rPr>
              <w:t>صوت له يجمع ثماني نغم و قد مدحه إسحاق</w:t>
            </w:r>
            <w:r>
              <w:rPr>
                <w:rStyle w:val="IndexLink"/>
                <w:rtl w:val="true"/>
              </w:rPr>
              <w:tab/>
            </w:r>
            <w:r>
              <w:rPr>
                <w:rStyle w:val="IndexLink"/>
              </w:rPr>
              <w:t>65</w:t>
            </w:r>
          </w:hyperlink>
        </w:p>
        <w:p>
          <w:pPr>
            <w:pStyle w:val="Contents5"/>
            <w:tabs>
              <w:tab w:val="clear" w:pos="7892"/>
              <w:tab w:val="right" w:pos="9026" w:leader="dot"/>
            </w:tabs>
            <w:rPr/>
          </w:pPr>
          <w:hyperlink w:anchor="__RefHeading___Toc2377566_1280447820">
            <w:r>
              <w:rPr>
                <w:webHidden/>
                <w:rStyle w:val="IndexLink"/>
                <w:rtl w:val="true"/>
              </w:rPr>
              <w:t>صوت</w:t>
            </w:r>
            <w:r>
              <w:rPr>
                <w:rStyle w:val="IndexLink"/>
                <w:rtl w:val="true"/>
              </w:rPr>
              <w:tab/>
            </w:r>
            <w:r>
              <w:rPr>
                <w:rStyle w:val="IndexLink"/>
              </w:rPr>
              <w:t>65</w:t>
            </w:r>
          </w:hyperlink>
        </w:p>
        <w:p>
          <w:pPr>
            <w:pStyle w:val="Contents3"/>
            <w:tabs>
              <w:tab w:val="clear" w:pos="8459"/>
              <w:tab w:val="right" w:pos="9026" w:leader="dot"/>
            </w:tabs>
            <w:rPr/>
          </w:pPr>
          <w:hyperlink w:anchor="__RefHeading___Toc2377568_1280447820">
            <w:r>
              <w:rPr>
                <w:webHidden/>
                <w:rStyle w:val="IndexLink"/>
              </w:rPr>
              <w:t>3</w:t>
            </w:r>
            <w:r>
              <w:rPr>
                <w:rStyle w:val="IndexLink"/>
                <w:rtl w:val="true"/>
              </w:rPr>
              <w:t xml:space="preserve"> - </w:t>
            </w:r>
            <w:r>
              <w:rPr>
                <w:rStyle w:val="IndexLink"/>
                <w:rtl w:val="true"/>
              </w:rPr>
              <w:t>ذكر مسافر و نسبه</w:t>
            </w:r>
            <w:r>
              <w:rPr>
                <w:rStyle w:val="IndexLink"/>
                <w:rtl w:val="true"/>
              </w:rPr>
              <w:tab/>
            </w:r>
            <w:r>
              <w:rPr>
                <w:rStyle w:val="IndexLink"/>
              </w:rPr>
              <w:t>66</w:t>
            </w:r>
          </w:hyperlink>
        </w:p>
        <w:p>
          <w:pPr>
            <w:pStyle w:val="Contents4"/>
            <w:tabs>
              <w:tab w:val="clear" w:pos="8176"/>
              <w:tab w:val="right" w:pos="9026" w:leader="dot"/>
            </w:tabs>
            <w:rPr/>
          </w:pPr>
          <w:hyperlink w:anchor="__RefHeading___Toc2377570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2377572_1280447820">
            <w:r>
              <w:rPr>
                <w:webHidden/>
                <w:rStyle w:val="IndexLink"/>
                <w:rtl w:val="true"/>
              </w:rPr>
              <w:t>مناقضاته عمارة بن الوليد</w:t>
            </w:r>
            <w:r>
              <w:rPr>
                <w:rStyle w:val="IndexLink"/>
                <w:rtl w:val="true"/>
              </w:rPr>
              <w:t>:</w:t>
              <w:tab/>
            </w:r>
            <w:r>
              <w:rPr>
                <w:rStyle w:val="IndexLink"/>
              </w:rPr>
              <w:t>66</w:t>
            </w:r>
          </w:hyperlink>
        </w:p>
        <w:p>
          <w:pPr>
            <w:pStyle w:val="Contents4"/>
            <w:tabs>
              <w:tab w:val="clear" w:pos="8176"/>
              <w:tab w:val="right" w:pos="9026" w:leader="dot"/>
            </w:tabs>
            <w:rPr/>
          </w:pPr>
          <w:hyperlink w:anchor="__RefHeading___Toc2377574_1280447820">
            <w:r>
              <w:rPr>
                <w:webHidden/>
                <w:rStyle w:val="IndexLink"/>
                <w:rtl w:val="true"/>
              </w:rPr>
              <w:t>خطب هندا بنت عتبة و لما تزوجت أبا سفيان مرض و اعتل حتى مات</w:t>
            </w:r>
            <w:r>
              <w:rPr>
                <w:rStyle w:val="IndexLink"/>
                <w:rtl w:val="true"/>
              </w:rPr>
              <w:t>:</w:t>
              <w:tab/>
            </w:r>
            <w:r>
              <w:rPr>
                <w:rStyle w:val="IndexLink"/>
              </w:rPr>
              <w:t>66</w:t>
            </w:r>
          </w:hyperlink>
        </w:p>
        <w:p>
          <w:pPr>
            <w:pStyle w:val="Contents4"/>
            <w:tabs>
              <w:tab w:val="clear" w:pos="8176"/>
              <w:tab w:val="right" w:pos="9026" w:leader="dot"/>
            </w:tabs>
            <w:rPr/>
          </w:pPr>
          <w:hyperlink w:anchor="__RefHeading___Toc2377576_1280447820">
            <w:r>
              <w:rPr>
                <w:webHidden/>
                <w:rStyle w:val="IndexLink"/>
                <w:rtl w:val="true"/>
              </w:rPr>
              <w:t>لما مات رثاه أبو طالب</w:t>
            </w:r>
            <w:r>
              <w:rPr>
                <w:rStyle w:val="IndexLink"/>
                <w:rtl w:val="true"/>
              </w:rPr>
              <w:t>:</w:t>
              <w:tab/>
            </w:r>
            <w:r>
              <w:rPr>
                <w:rStyle w:val="IndexLink"/>
              </w:rPr>
              <w:t>67</w:t>
            </w:r>
          </w:hyperlink>
        </w:p>
        <w:p>
          <w:pPr>
            <w:pStyle w:val="Contents5"/>
            <w:tabs>
              <w:tab w:val="clear" w:pos="7892"/>
              <w:tab w:val="right" w:pos="9026" w:leader="dot"/>
            </w:tabs>
            <w:rPr/>
          </w:pPr>
          <w:hyperlink w:anchor="__RefHeading___Toc2377578_128044782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2377580_1280447820">
            <w:r>
              <w:rPr>
                <w:webHidden/>
                <w:rStyle w:val="IndexLink"/>
                <w:rtl w:val="true"/>
              </w:rPr>
              <w:t>صوت</w:t>
            </w:r>
            <w:r>
              <w:rPr>
                <w:rStyle w:val="IndexLink"/>
                <w:rtl w:val="true"/>
              </w:rPr>
              <w:tab/>
            </w:r>
            <w:r>
              <w:rPr>
                <w:rStyle w:val="IndexLink"/>
              </w:rPr>
              <w:t>69</w:t>
            </w:r>
          </w:hyperlink>
        </w:p>
        <w:p>
          <w:pPr>
            <w:pStyle w:val="Contents4"/>
            <w:tabs>
              <w:tab w:val="clear" w:pos="8176"/>
              <w:tab w:val="right" w:pos="9026" w:leader="dot"/>
            </w:tabs>
            <w:rPr/>
          </w:pPr>
          <w:hyperlink w:anchor="__RefHeading___Toc2377582_1280447820">
            <w:r>
              <w:rPr>
                <w:webHidden/>
                <w:rStyle w:val="IndexLink"/>
                <w:rtl w:val="true"/>
              </w:rPr>
              <w:t>خبر طلاق هند بنت عتبة من الفاكه بن المغيرة</w:t>
            </w:r>
            <w:r>
              <w:rPr>
                <w:rStyle w:val="IndexLink"/>
                <w:rtl w:val="true"/>
              </w:rPr>
              <w:t>:</w:t>
              <w:tab/>
            </w:r>
            <w:r>
              <w:rPr>
                <w:rStyle w:val="IndexLink"/>
              </w:rPr>
              <w:t>70</w:t>
            </w:r>
          </w:hyperlink>
        </w:p>
        <w:p>
          <w:pPr>
            <w:pStyle w:val="Contents5"/>
            <w:tabs>
              <w:tab w:val="clear" w:pos="7892"/>
              <w:tab w:val="right" w:pos="9026" w:leader="dot"/>
            </w:tabs>
            <w:rPr/>
          </w:pPr>
          <w:hyperlink w:anchor="__RefHeading___Toc2377584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2377586_1280447820">
            <w:r>
              <w:rPr>
                <w:webHidden/>
                <w:rStyle w:val="IndexLink"/>
                <w:rtl w:val="true"/>
              </w:rPr>
              <w:t>صوت</w:t>
            </w:r>
            <w:r>
              <w:rPr>
                <w:rStyle w:val="IndexLink"/>
                <w:rtl w:val="true"/>
              </w:rPr>
              <w:tab/>
            </w:r>
            <w:r>
              <w:rPr>
                <w:rStyle w:val="IndexLink"/>
              </w:rPr>
              <w:t>72</w:t>
            </w:r>
          </w:hyperlink>
        </w:p>
        <w:p>
          <w:pPr>
            <w:pStyle w:val="Contents4"/>
            <w:tabs>
              <w:tab w:val="clear" w:pos="8176"/>
              <w:tab w:val="right" w:pos="9026" w:leader="dot"/>
            </w:tabs>
            <w:rPr/>
          </w:pPr>
          <w:hyperlink w:anchor="__RefHeading___Toc2377588_1280447820">
            <w:r>
              <w:rPr>
                <w:webHidden/>
                <w:rStyle w:val="IndexLink"/>
                <w:rtl w:val="true"/>
              </w:rPr>
              <w:t>فأما خبر عمارة بن الوليد و السبب الذي من أجله أمر النّجاشيّ السواحر فسحرته</w:t>
            </w:r>
            <w:r>
              <w:rPr>
                <w:rStyle w:val="IndexLink"/>
                <w:rtl w:val="true"/>
              </w:rPr>
              <w:tab/>
            </w:r>
            <w:r>
              <w:rPr>
                <w:rStyle w:val="IndexLink"/>
              </w:rPr>
              <w:t>72</w:t>
            </w:r>
          </w:hyperlink>
        </w:p>
        <w:p>
          <w:pPr>
            <w:pStyle w:val="Contents5"/>
            <w:tabs>
              <w:tab w:val="clear" w:pos="7892"/>
              <w:tab w:val="right" w:pos="9026" w:leader="dot"/>
            </w:tabs>
            <w:rPr/>
          </w:pPr>
          <w:hyperlink w:anchor="__RefHeading___Toc2377590_1280447820">
            <w:r>
              <w:rPr>
                <w:webHidden/>
                <w:rStyle w:val="IndexLink"/>
                <w:rtl w:val="true"/>
              </w:rPr>
              <w:t>ما كان بين عمرو و عمارة لدى النجاشي</w:t>
            </w:r>
            <w:r>
              <w:rPr>
                <w:rStyle w:val="IndexLink"/>
                <w:rtl w:val="true"/>
              </w:rPr>
              <w:t>:</w:t>
              <w:tab/>
            </w:r>
            <w:r>
              <w:rPr>
                <w:rStyle w:val="IndexLink"/>
              </w:rPr>
              <w:t>72</w:t>
            </w:r>
          </w:hyperlink>
        </w:p>
        <w:p>
          <w:pPr>
            <w:pStyle w:val="Contents4"/>
            <w:tabs>
              <w:tab w:val="clear" w:pos="8176"/>
              <w:tab w:val="right" w:pos="9026" w:leader="dot"/>
            </w:tabs>
            <w:rPr/>
          </w:pPr>
          <w:hyperlink w:anchor="__RefHeading___Toc2377592_1280447820">
            <w:r>
              <w:rPr>
                <w:webHidden/>
                <w:rStyle w:val="IndexLink"/>
                <w:rtl w:val="true"/>
              </w:rPr>
              <w:t>شعر عمرو بن العاص في عمارة</w:t>
            </w:r>
            <w:r>
              <w:rPr>
                <w:rStyle w:val="IndexLink"/>
                <w:rtl w:val="true"/>
              </w:rPr>
              <w:t>:</w:t>
              <w:tab/>
            </w:r>
            <w:r>
              <w:rPr>
                <w:rStyle w:val="IndexLink"/>
              </w:rPr>
              <w:t>75</w:t>
            </w:r>
          </w:hyperlink>
        </w:p>
        <w:p>
          <w:pPr>
            <w:pStyle w:val="Contents4"/>
            <w:tabs>
              <w:tab w:val="clear" w:pos="8176"/>
              <w:tab w:val="right" w:pos="9026" w:leader="dot"/>
            </w:tabs>
            <w:rPr/>
          </w:pPr>
          <w:hyperlink w:anchor="__RefHeading___Toc2377594_1280447820">
            <w:r>
              <w:rPr>
                <w:webHidden/>
                <w:rStyle w:val="IndexLink"/>
                <w:rtl w:val="true"/>
              </w:rPr>
              <w:t>شعر خولة بنت ثابت في عمارة</w:t>
            </w:r>
            <w:r>
              <w:rPr>
                <w:rStyle w:val="IndexLink"/>
                <w:rtl w:val="true"/>
              </w:rPr>
              <w:t>:</w:t>
              <w:tab/>
            </w:r>
            <w:r>
              <w:rPr>
                <w:rStyle w:val="IndexLink"/>
              </w:rPr>
              <w:t>75</w:t>
            </w:r>
          </w:hyperlink>
        </w:p>
        <w:p>
          <w:pPr>
            <w:pStyle w:val="Contents4"/>
            <w:tabs>
              <w:tab w:val="clear" w:pos="8176"/>
              <w:tab w:val="right" w:pos="9026" w:leader="dot"/>
            </w:tabs>
            <w:rPr/>
          </w:pPr>
          <w:hyperlink w:anchor="__RefHeading___Toc2377596_1280447820">
            <w:r>
              <w:rPr>
                <w:webHidden/>
                <w:rStyle w:val="IndexLink"/>
                <w:rtl w:val="true"/>
              </w:rPr>
              <w:t>كان عبيد اللّه يراسل المعتضد على لسان جواريه</w:t>
            </w:r>
            <w:r>
              <w:rPr>
                <w:rStyle w:val="IndexLink"/>
                <w:rtl w:val="true"/>
              </w:rPr>
              <w:t>:</w:t>
              <w:tab/>
            </w:r>
            <w:r>
              <w:rPr>
                <w:rStyle w:val="IndexLink"/>
              </w:rPr>
              <w:t>77</w:t>
            </w:r>
          </w:hyperlink>
        </w:p>
        <w:p>
          <w:pPr>
            <w:pStyle w:val="Contents4"/>
            <w:tabs>
              <w:tab w:val="clear" w:pos="8176"/>
              <w:tab w:val="right" w:pos="9026" w:leader="dot"/>
            </w:tabs>
            <w:rPr/>
          </w:pPr>
          <w:hyperlink w:anchor="__RefHeading___Toc2377598_1280447820">
            <w:r>
              <w:rPr>
                <w:webHidden/>
                <w:rStyle w:val="IndexLink"/>
                <w:rtl w:val="true"/>
              </w:rPr>
              <w:t>كان المكتفي يراسله في الغناء</w:t>
            </w:r>
            <w:r>
              <w:rPr>
                <w:rStyle w:val="IndexLink"/>
                <w:rtl w:val="true"/>
              </w:rPr>
              <w:t>:</w:t>
              <w:tab/>
            </w:r>
            <w:r>
              <w:rPr>
                <w:rStyle w:val="IndexLink"/>
              </w:rPr>
              <w:t>77</w:t>
            </w:r>
          </w:hyperlink>
        </w:p>
        <w:p>
          <w:pPr>
            <w:pStyle w:val="Contents4"/>
            <w:tabs>
              <w:tab w:val="clear" w:pos="8176"/>
              <w:tab w:val="right" w:pos="9026" w:leader="dot"/>
            </w:tabs>
            <w:rPr/>
          </w:pPr>
          <w:hyperlink w:anchor="__RefHeading___Toc2377600_1280447820">
            <w:r>
              <w:rPr>
                <w:webHidden/>
                <w:rStyle w:val="IndexLink"/>
                <w:rtl w:val="true"/>
              </w:rPr>
              <w:t>الأرمال الثلاثة المختارة</w:t>
            </w:r>
            <w:r>
              <w:rPr>
                <w:rStyle w:val="IndexLink"/>
                <w:rtl w:val="true"/>
              </w:rPr>
              <w:tab/>
            </w:r>
            <w:r>
              <w:rPr>
                <w:rStyle w:val="IndexLink"/>
              </w:rPr>
              <w:t>79</w:t>
            </w:r>
          </w:hyperlink>
        </w:p>
        <w:p>
          <w:pPr>
            <w:pStyle w:val="Contents5"/>
            <w:tabs>
              <w:tab w:val="clear" w:pos="7892"/>
              <w:tab w:val="right" w:pos="9026" w:leader="dot"/>
            </w:tabs>
            <w:rPr/>
          </w:pPr>
          <w:hyperlink w:anchor="__RefHeading___Toc2377602_1280447820">
            <w:r>
              <w:rPr>
                <w:webHidden/>
                <w:rStyle w:val="IndexLink"/>
                <w:rtl w:val="true"/>
              </w:rPr>
              <w:t>الأرمال المختارة و الكلام عنها</w:t>
            </w:r>
            <w:r>
              <w:rPr>
                <w:rStyle w:val="IndexLink"/>
                <w:rtl w:val="true"/>
              </w:rPr>
              <w:t>:</w:t>
              <w:tab/>
            </w:r>
            <w:r>
              <w:rPr>
                <w:rStyle w:val="IndexLink"/>
              </w:rPr>
              <w:t>79</w:t>
            </w:r>
          </w:hyperlink>
        </w:p>
        <w:p>
          <w:pPr>
            <w:pStyle w:val="Contents4"/>
            <w:tabs>
              <w:tab w:val="clear" w:pos="8176"/>
              <w:tab w:val="right" w:pos="9026" w:leader="dot"/>
            </w:tabs>
            <w:rPr/>
          </w:pPr>
          <w:hyperlink w:anchor="__RefHeading___Toc2377604_1280447820">
            <w:r>
              <w:rPr>
                <w:webHidden/>
                <w:rStyle w:val="IndexLink"/>
                <w:rtl w:val="true"/>
              </w:rPr>
              <w:t>نسبة الأصوات و أخبارها</w:t>
            </w:r>
            <w:r>
              <w:rPr>
                <w:rStyle w:val="IndexLink"/>
                <w:rtl w:val="true"/>
              </w:rPr>
              <w:t>:</w:t>
              <w:tab/>
            </w:r>
            <w:r>
              <w:rPr>
                <w:rStyle w:val="IndexLink"/>
              </w:rPr>
              <w:t>80</w:t>
            </w:r>
          </w:hyperlink>
        </w:p>
        <w:p>
          <w:pPr>
            <w:pStyle w:val="Contents5"/>
            <w:tabs>
              <w:tab w:val="clear" w:pos="7892"/>
              <w:tab w:val="right" w:pos="9026" w:leader="dot"/>
            </w:tabs>
            <w:rPr/>
          </w:pPr>
          <w:hyperlink w:anchor="__RefHeading___Toc2377606_1280447820">
            <w:r>
              <w:rPr>
                <w:webHidden/>
                <w:rStyle w:val="IndexLink"/>
                <w:rtl w:val="true"/>
              </w:rPr>
              <w:t>صوت</w:t>
            </w:r>
            <w:r>
              <w:rPr>
                <w:rStyle w:val="IndexLink"/>
                <w:rtl w:val="true"/>
              </w:rPr>
              <w:tab/>
            </w:r>
            <w:r>
              <w:rPr>
                <w:rStyle w:val="IndexLink"/>
              </w:rPr>
              <w:t>80</w:t>
            </w:r>
          </w:hyperlink>
        </w:p>
        <w:p>
          <w:pPr>
            <w:pStyle w:val="Contents6"/>
            <w:tabs>
              <w:tab w:val="clear" w:pos="7609"/>
              <w:tab w:val="right" w:pos="9026" w:leader="dot"/>
            </w:tabs>
            <w:rPr/>
          </w:pPr>
          <w:hyperlink w:anchor="__RefHeading___Toc2377608_1280447820">
            <w:r>
              <w:rPr>
                <w:webHidden/>
                <w:rStyle w:val="IndexLink"/>
                <w:rtl w:val="true"/>
              </w:rPr>
              <w:t>الصوت الأوّل من هذه الأرمال في شعر ابن أبي ربيعة</w:t>
            </w:r>
            <w:r>
              <w:rPr>
                <w:rStyle w:val="IndexLink"/>
                <w:rtl w:val="true"/>
              </w:rPr>
              <w:t>:</w:t>
              <w:tab/>
            </w:r>
            <w:r>
              <w:rPr>
                <w:rStyle w:val="IndexLink"/>
              </w:rPr>
              <w:t>80</w:t>
            </w:r>
          </w:hyperlink>
        </w:p>
        <w:p>
          <w:pPr>
            <w:pStyle w:val="Contents5"/>
            <w:tabs>
              <w:tab w:val="clear" w:pos="7892"/>
              <w:tab w:val="right" w:pos="9026" w:leader="dot"/>
            </w:tabs>
            <w:rPr/>
          </w:pPr>
          <w:hyperlink w:anchor="__RefHeading___Toc2377610_1280447820">
            <w:r>
              <w:rPr>
                <w:webHidden/>
                <w:rStyle w:val="IndexLink"/>
                <w:rtl w:val="true"/>
              </w:rPr>
              <w:t>ابن أبي ربيعة و أم عمرو بنت مروان</w:t>
            </w:r>
            <w:r>
              <w:rPr>
                <w:rStyle w:val="IndexLink"/>
                <w:rtl w:val="true"/>
              </w:rPr>
              <w:t>:</w:t>
              <w:tab/>
            </w:r>
            <w:r>
              <w:rPr>
                <w:rStyle w:val="IndexLink"/>
              </w:rPr>
              <w:t>80</w:t>
            </w:r>
          </w:hyperlink>
        </w:p>
        <w:p>
          <w:pPr>
            <w:pStyle w:val="Contents5"/>
            <w:tabs>
              <w:tab w:val="clear" w:pos="7892"/>
              <w:tab w:val="right" w:pos="9026" w:leader="dot"/>
            </w:tabs>
            <w:rPr/>
          </w:pPr>
          <w:hyperlink w:anchor="__RefHeading___Toc2377612_1280447820">
            <w:r>
              <w:rPr>
                <w:webHidden/>
                <w:rStyle w:val="IndexLink"/>
                <w:rtl w:val="true"/>
              </w:rPr>
              <w:t>أمر عمر بن عبد العزيز بنفيه ثم خلاه لما تاب</w:t>
            </w:r>
            <w:r>
              <w:rPr>
                <w:rStyle w:val="IndexLink"/>
                <w:rtl w:val="true"/>
              </w:rPr>
              <w:t>:</w:t>
              <w:tab/>
            </w:r>
            <w:r>
              <w:rPr>
                <w:rStyle w:val="IndexLink"/>
              </w:rPr>
              <w:t>81</w:t>
            </w:r>
          </w:hyperlink>
        </w:p>
        <w:p>
          <w:pPr>
            <w:pStyle w:val="Contents5"/>
            <w:tabs>
              <w:tab w:val="clear" w:pos="7892"/>
              <w:tab w:val="right" w:pos="9026" w:leader="dot"/>
            </w:tabs>
            <w:rPr/>
          </w:pPr>
          <w:hyperlink w:anchor="__RefHeading___Toc2377614_1280447820">
            <w:r>
              <w:rPr>
                <w:webHidden/>
                <w:rStyle w:val="IndexLink"/>
                <w:rtl w:val="true"/>
              </w:rPr>
              <w:t>نفى الأحوص و لم يطلقه إلا يزيد بن عبد الملك</w:t>
            </w:r>
            <w:r>
              <w:rPr>
                <w:rStyle w:val="IndexLink"/>
                <w:rtl w:val="true"/>
              </w:rPr>
              <w:t>:</w:t>
              <w:tab/>
            </w:r>
            <w:r>
              <w:rPr>
                <w:rStyle w:val="IndexLink"/>
              </w:rPr>
              <w:t>81</w:t>
            </w:r>
          </w:hyperlink>
        </w:p>
        <w:p>
          <w:pPr>
            <w:pStyle w:val="Contents5"/>
            <w:tabs>
              <w:tab w:val="clear" w:pos="7892"/>
              <w:tab w:val="right" w:pos="9026" w:leader="dot"/>
            </w:tabs>
            <w:rPr/>
          </w:pPr>
          <w:hyperlink w:anchor="__RefHeading___Toc2377616_1280447820">
            <w:r>
              <w:rPr>
                <w:webHidden/>
                <w:rStyle w:val="IndexLink"/>
                <w:rtl w:val="true"/>
              </w:rPr>
              <w:t>سليمان بن عبد الملك و نفيه ابن أبي ربيعة إلى الطائف</w:t>
            </w:r>
            <w:r>
              <w:rPr>
                <w:rStyle w:val="IndexLink"/>
                <w:rtl w:val="true"/>
              </w:rPr>
              <w:t>:</w:t>
              <w:tab/>
            </w:r>
            <w:r>
              <w:rPr>
                <w:rStyle w:val="IndexLink"/>
              </w:rPr>
              <w:t>84</w:t>
            </w:r>
          </w:hyperlink>
        </w:p>
        <w:p>
          <w:pPr>
            <w:pStyle w:val="Contents5"/>
            <w:tabs>
              <w:tab w:val="clear" w:pos="7892"/>
              <w:tab w:val="right" w:pos="9026" w:leader="dot"/>
            </w:tabs>
            <w:rPr/>
          </w:pPr>
          <w:hyperlink w:anchor="__RefHeading___Toc2377618_1280447820">
            <w:r>
              <w:rPr>
                <w:webHidden/>
                <w:rStyle w:val="IndexLink"/>
                <w:rtl w:val="true"/>
              </w:rPr>
              <w:t>ابن أبي عتيق و غناء ابن سريج</w:t>
            </w:r>
            <w:r>
              <w:rPr>
                <w:rStyle w:val="IndexLink"/>
                <w:rtl w:val="true"/>
              </w:rPr>
              <w:t>:</w:t>
              <w:tab/>
            </w:r>
            <w:r>
              <w:rPr>
                <w:rStyle w:val="IndexLink"/>
              </w:rPr>
              <w:t>84</w:t>
            </w:r>
          </w:hyperlink>
        </w:p>
        <w:p>
          <w:pPr>
            <w:pStyle w:val="Contents5"/>
            <w:tabs>
              <w:tab w:val="clear" w:pos="7892"/>
              <w:tab w:val="right" w:pos="9026" w:leader="dot"/>
            </w:tabs>
            <w:rPr/>
          </w:pPr>
          <w:hyperlink w:anchor="__RefHeading___Toc2377620_1280447820">
            <w:r>
              <w:rPr>
                <w:webHidden/>
                <w:rStyle w:val="IndexLink"/>
                <w:rtl w:val="true"/>
              </w:rPr>
              <w:t>أبو السائب و ابن سريج</w:t>
            </w:r>
            <w:r>
              <w:rPr>
                <w:rStyle w:val="IndexLink"/>
                <w:rtl w:val="true"/>
              </w:rPr>
              <w:t>:</w:t>
              <w:tab/>
            </w:r>
            <w:r>
              <w:rPr>
                <w:rStyle w:val="IndexLink"/>
              </w:rPr>
              <w:t>85</w:t>
            </w:r>
          </w:hyperlink>
        </w:p>
        <w:p>
          <w:pPr>
            <w:pStyle w:val="Contents5"/>
            <w:tabs>
              <w:tab w:val="clear" w:pos="7892"/>
              <w:tab w:val="right" w:pos="9026" w:leader="dot"/>
            </w:tabs>
            <w:rPr/>
          </w:pPr>
          <w:hyperlink w:anchor="__RefHeading___Toc2377622_1280447820">
            <w:r>
              <w:rPr>
                <w:webHidden/>
                <w:rStyle w:val="IndexLink"/>
                <w:rtl w:val="true"/>
              </w:rPr>
              <w:t>الوليد بن عبد الملك يأمر والي المدينة أن يشخص إليه ابن سريج</w:t>
            </w:r>
            <w:r>
              <w:rPr>
                <w:rStyle w:val="IndexLink"/>
                <w:rtl w:val="true"/>
              </w:rPr>
              <w:t>:</w:t>
              <w:tab/>
            </w:r>
            <w:r>
              <w:rPr>
                <w:rStyle w:val="IndexLink"/>
              </w:rPr>
              <w:t>85</w:t>
            </w:r>
          </w:hyperlink>
        </w:p>
        <w:p>
          <w:pPr>
            <w:pStyle w:val="Contents5"/>
            <w:tabs>
              <w:tab w:val="clear" w:pos="7892"/>
              <w:tab w:val="right" w:pos="9026" w:leader="dot"/>
            </w:tabs>
            <w:rPr/>
          </w:pPr>
          <w:hyperlink w:anchor="__RefHeading___Toc2377624_1280447820">
            <w:r>
              <w:rPr>
                <w:webHidden/>
                <w:rStyle w:val="IndexLink"/>
                <w:rtl w:val="true"/>
              </w:rPr>
              <w:t>عبد اللّه بن الزّبير يعجب لسماع غناء ابن سريج</w:t>
            </w:r>
            <w:r>
              <w:rPr>
                <w:rStyle w:val="IndexLink"/>
                <w:rtl w:val="true"/>
              </w:rPr>
              <w:t>:</w:t>
              <w:tab/>
            </w:r>
            <w:r>
              <w:rPr>
                <w:rStyle w:val="IndexLink"/>
              </w:rPr>
              <w:t>85</w:t>
            </w:r>
          </w:hyperlink>
        </w:p>
        <w:p>
          <w:pPr>
            <w:pStyle w:val="Contents5"/>
            <w:tabs>
              <w:tab w:val="clear" w:pos="7892"/>
              <w:tab w:val="right" w:pos="9026" w:leader="dot"/>
            </w:tabs>
            <w:rPr/>
          </w:pPr>
          <w:hyperlink w:anchor="__RefHeading___Toc2377626_1280447820">
            <w:r>
              <w:rPr>
                <w:webHidden/>
                <w:rStyle w:val="IndexLink"/>
                <w:rtl w:val="true"/>
              </w:rPr>
              <w:t>ثاني الأرمال الثلاثة في شعر امرئ القيس</w:t>
            </w:r>
            <w:r>
              <w:rPr>
                <w:rStyle w:val="IndexLink"/>
                <w:rtl w:val="true"/>
              </w:rPr>
              <w:t>:</w:t>
              <w:tab/>
            </w:r>
            <w:r>
              <w:rPr>
                <w:rStyle w:val="IndexLink"/>
              </w:rPr>
              <w:t>86</w:t>
            </w:r>
          </w:hyperlink>
        </w:p>
        <w:p>
          <w:pPr>
            <w:pStyle w:val="Contents6"/>
            <w:tabs>
              <w:tab w:val="clear" w:pos="7609"/>
              <w:tab w:val="right" w:pos="9026" w:leader="dot"/>
            </w:tabs>
            <w:rPr/>
          </w:pPr>
          <w:hyperlink w:anchor="__RefHeading___Toc2377628_1280447820">
            <w:r>
              <w:rPr>
                <w:webHidden/>
                <w:rStyle w:val="IndexLink"/>
                <w:rtl w:val="true"/>
              </w:rPr>
              <w:t>صوت</w:t>
            </w:r>
            <w:r>
              <w:rPr>
                <w:rStyle w:val="IndexLink"/>
                <w:rtl w:val="true"/>
              </w:rPr>
              <w:tab/>
            </w:r>
            <w:r>
              <w:rPr>
                <w:rStyle w:val="IndexLink"/>
              </w:rPr>
              <w:t>86</w:t>
            </w:r>
          </w:hyperlink>
        </w:p>
        <w:p>
          <w:pPr>
            <w:pStyle w:val="Contents5"/>
            <w:tabs>
              <w:tab w:val="clear" w:pos="7892"/>
              <w:tab w:val="right" w:pos="9026" w:leader="dot"/>
            </w:tabs>
            <w:rPr/>
          </w:pPr>
          <w:hyperlink w:anchor="__RefHeading___Toc2377630_1280447820">
            <w:r>
              <w:rPr>
                <w:webHidden/>
                <w:rStyle w:val="IndexLink"/>
                <w:rtl w:val="true"/>
              </w:rPr>
              <w:t>شيء من معلقته و شرحه</w:t>
            </w:r>
            <w:r>
              <w:rPr>
                <w:rStyle w:val="IndexLink"/>
                <w:rtl w:val="true"/>
              </w:rPr>
              <w:t>:</w:t>
              <w:tab/>
            </w:r>
            <w:r>
              <w:rPr>
                <w:rStyle w:val="IndexLink"/>
              </w:rPr>
              <w:t>86</w:t>
            </w:r>
          </w:hyperlink>
        </w:p>
        <w:p>
          <w:pPr>
            <w:pStyle w:val="Contents3"/>
            <w:tabs>
              <w:tab w:val="clear" w:pos="8459"/>
              <w:tab w:val="right" w:pos="9026" w:leader="dot"/>
            </w:tabs>
            <w:rPr/>
          </w:pPr>
          <w:hyperlink w:anchor="__RefHeading___Toc2377632_1280447820">
            <w:r>
              <w:rPr>
                <w:webHidden/>
                <w:rStyle w:val="IndexLink"/>
              </w:rPr>
              <w:t>4</w:t>
            </w:r>
            <w:r>
              <w:rPr>
                <w:rStyle w:val="IndexLink"/>
                <w:rtl w:val="true"/>
              </w:rPr>
              <w:t xml:space="preserve"> - </w:t>
            </w:r>
            <w:r>
              <w:rPr>
                <w:rStyle w:val="IndexLink"/>
                <w:rtl w:val="true"/>
              </w:rPr>
              <w:t>ذكر امرئ القيس و نسبه و أخباره</w:t>
            </w:r>
            <w:r>
              <w:rPr>
                <w:rStyle w:val="IndexLink"/>
                <w:rtl w:val="true"/>
              </w:rPr>
              <w:tab/>
            </w:r>
            <w:r>
              <w:rPr>
                <w:rStyle w:val="IndexLink"/>
              </w:rPr>
              <w:t>93</w:t>
            </w:r>
          </w:hyperlink>
        </w:p>
        <w:p>
          <w:pPr>
            <w:pStyle w:val="Contents4"/>
            <w:tabs>
              <w:tab w:val="clear" w:pos="8176"/>
              <w:tab w:val="right" w:pos="9026" w:leader="dot"/>
            </w:tabs>
            <w:rPr/>
          </w:pPr>
          <w:hyperlink w:anchor="__RefHeading___Toc2377634_1280447820">
            <w:r>
              <w:rPr>
                <w:webHidden/>
                <w:rStyle w:val="IndexLink"/>
                <w:rtl w:val="true"/>
              </w:rPr>
              <w:t>نسبه من قبل أبويه</w:t>
            </w:r>
            <w:r>
              <w:rPr>
                <w:rStyle w:val="IndexLink"/>
                <w:rtl w:val="true"/>
              </w:rPr>
              <w:t>:</w:t>
              <w:tab/>
            </w:r>
            <w:r>
              <w:rPr>
                <w:rStyle w:val="IndexLink"/>
              </w:rPr>
              <w:t>93</w:t>
            </w:r>
          </w:hyperlink>
        </w:p>
        <w:p>
          <w:pPr>
            <w:pStyle w:val="Contents4"/>
            <w:tabs>
              <w:tab w:val="clear" w:pos="8176"/>
              <w:tab w:val="right" w:pos="9026" w:leader="dot"/>
            </w:tabs>
            <w:rPr/>
          </w:pPr>
          <w:hyperlink w:anchor="__RefHeading___Toc2377636_1280447820">
            <w:r>
              <w:rPr>
                <w:webHidden/>
                <w:rStyle w:val="IndexLink"/>
                <w:rtl w:val="true"/>
              </w:rPr>
              <w:t>كنيته و لقبه</w:t>
            </w:r>
            <w:r>
              <w:rPr>
                <w:rStyle w:val="IndexLink"/>
                <w:rtl w:val="true"/>
              </w:rPr>
              <w:t>:</w:t>
              <w:tab/>
            </w:r>
            <w:r>
              <w:rPr>
                <w:rStyle w:val="IndexLink"/>
              </w:rPr>
              <w:t>93</w:t>
            </w:r>
          </w:hyperlink>
        </w:p>
        <w:p>
          <w:pPr>
            <w:pStyle w:val="Contents4"/>
            <w:tabs>
              <w:tab w:val="clear" w:pos="8176"/>
              <w:tab w:val="right" w:pos="9026" w:leader="dot"/>
            </w:tabs>
            <w:rPr/>
          </w:pPr>
          <w:hyperlink w:anchor="__RefHeading___Toc2377638_1280447820">
            <w:r>
              <w:rPr>
                <w:webHidden/>
                <w:rStyle w:val="IndexLink"/>
                <w:rtl w:val="true"/>
              </w:rPr>
              <w:t>مولده و منزله</w:t>
            </w:r>
            <w:r>
              <w:rPr>
                <w:rStyle w:val="IndexLink"/>
                <w:rtl w:val="true"/>
              </w:rPr>
              <w:t>:</w:t>
              <w:tab/>
            </w:r>
            <w:r>
              <w:rPr>
                <w:rStyle w:val="IndexLink"/>
              </w:rPr>
              <w:t>94</w:t>
            </w:r>
          </w:hyperlink>
        </w:p>
        <w:p>
          <w:pPr>
            <w:pStyle w:val="Contents4"/>
            <w:tabs>
              <w:tab w:val="clear" w:pos="8176"/>
              <w:tab w:val="right" w:pos="9026" w:leader="dot"/>
            </w:tabs>
            <w:rPr/>
          </w:pPr>
          <w:hyperlink w:anchor="__RefHeading___Toc2377640_1280447820">
            <w:r>
              <w:rPr>
                <w:webHidden/>
                <w:rStyle w:val="IndexLink"/>
                <w:rtl w:val="true"/>
              </w:rPr>
              <w:t>سبب تسمية آبائه بأسمائهم</w:t>
            </w:r>
            <w:r>
              <w:rPr>
                <w:rStyle w:val="IndexLink"/>
                <w:rtl w:val="true"/>
              </w:rPr>
              <w:t>:</w:t>
              <w:tab/>
            </w:r>
            <w:r>
              <w:rPr>
                <w:rStyle w:val="IndexLink"/>
              </w:rPr>
              <w:t>94</w:t>
            </w:r>
          </w:hyperlink>
        </w:p>
        <w:p>
          <w:pPr>
            <w:pStyle w:val="Contents4"/>
            <w:tabs>
              <w:tab w:val="clear" w:pos="8176"/>
              <w:tab w:val="right" w:pos="9026" w:leader="dot"/>
            </w:tabs>
            <w:rPr/>
          </w:pPr>
          <w:hyperlink w:anchor="__RefHeading___Toc2377642_1280447820">
            <w:r>
              <w:rPr>
                <w:webHidden/>
                <w:rStyle w:val="IndexLink"/>
                <w:rtl w:val="true"/>
              </w:rPr>
              <w:t>قصة جده الحارث بن عمرو مع قباذ و ابنه أنوشروان</w:t>
            </w:r>
            <w:r>
              <w:rPr>
                <w:rStyle w:val="IndexLink"/>
                <w:rtl w:val="true"/>
              </w:rPr>
              <w:t>:</w:t>
              <w:tab/>
            </w:r>
            <w:r>
              <w:rPr>
                <w:rStyle w:val="IndexLink"/>
              </w:rPr>
              <w:t>94</w:t>
            </w:r>
          </w:hyperlink>
        </w:p>
        <w:p>
          <w:pPr>
            <w:pStyle w:val="Contents4"/>
            <w:tabs>
              <w:tab w:val="clear" w:pos="8176"/>
              <w:tab w:val="right" w:pos="9026" w:leader="dot"/>
            </w:tabs>
            <w:rPr/>
          </w:pPr>
          <w:hyperlink w:anchor="__RefHeading___Toc2377644_1280447820">
            <w:r>
              <w:rPr>
                <w:webHidden/>
                <w:rStyle w:val="IndexLink"/>
                <w:rtl w:val="true"/>
              </w:rPr>
              <w:t>الحارث بن عمرو و تمليكه أولاده على قبائل العرب</w:t>
            </w:r>
            <w:r>
              <w:rPr>
                <w:rStyle w:val="IndexLink"/>
                <w:rtl w:val="true"/>
              </w:rPr>
              <w:t>:</w:t>
              <w:tab/>
            </w:r>
            <w:r>
              <w:rPr>
                <w:rStyle w:val="IndexLink"/>
              </w:rPr>
              <w:t>98</w:t>
            </w:r>
          </w:hyperlink>
        </w:p>
        <w:p>
          <w:pPr>
            <w:pStyle w:val="Contents4"/>
            <w:tabs>
              <w:tab w:val="clear" w:pos="8176"/>
              <w:tab w:val="right" w:pos="9026" w:leader="dot"/>
            </w:tabs>
            <w:rPr/>
          </w:pPr>
          <w:hyperlink w:anchor="__RefHeading___Toc2377646_1280447820">
            <w:r>
              <w:rPr>
                <w:webHidden/>
                <w:rStyle w:val="IndexLink"/>
                <w:rtl w:val="true"/>
              </w:rPr>
              <w:t>مقتل حجر أبي امرئ القيس</w:t>
            </w:r>
            <w:r>
              <w:rPr>
                <w:rStyle w:val="IndexLink"/>
                <w:rtl w:val="true"/>
              </w:rPr>
              <w:t>:</w:t>
              <w:tab/>
            </w:r>
            <w:r>
              <w:rPr>
                <w:rStyle w:val="IndexLink"/>
              </w:rPr>
              <w:t>98</w:t>
            </w:r>
          </w:hyperlink>
        </w:p>
        <w:p>
          <w:pPr>
            <w:pStyle w:val="Contents4"/>
            <w:tabs>
              <w:tab w:val="clear" w:pos="8176"/>
              <w:tab w:val="right" w:pos="9026" w:leader="dot"/>
            </w:tabs>
            <w:rPr/>
          </w:pPr>
          <w:hyperlink w:anchor="__RefHeading___Toc2377648_1280447820">
            <w:r>
              <w:rPr>
                <w:webHidden/>
                <w:rStyle w:val="IndexLink"/>
                <w:rtl w:val="true"/>
              </w:rPr>
              <w:t>وصيته لبنيه عند موته</w:t>
            </w:r>
            <w:r>
              <w:rPr>
                <w:rStyle w:val="IndexLink"/>
                <w:rtl w:val="true"/>
              </w:rPr>
              <w:t>:</w:t>
              <w:tab/>
            </w:r>
            <w:r>
              <w:rPr>
                <w:rStyle w:val="IndexLink"/>
              </w:rPr>
              <w:t>102</w:t>
            </w:r>
          </w:hyperlink>
        </w:p>
        <w:p>
          <w:pPr>
            <w:pStyle w:val="Contents4"/>
            <w:tabs>
              <w:tab w:val="clear" w:pos="8176"/>
              <w:tab w:val="right" w:pos="9026" w:leader="dot"/>
            </w:tabs>
            <w:rPr/>
          </w:pPr>
          <w:hyperlink w:anchor="__RefHeading___Toc2377650_1280447820">
            <w:r>
              <w:rPr>
                <w:webHidden/>
                <w:rStyle w:val="IndexLink"/>
                <w:rtl w:val="true"/>
              </w:rPr>
              <w:t>هند بنت حجر يجيرها عوير بن شجنة</w:t>
            </w:r>
            <w:r>
              <w:rPr>
                <w:rStyle w:val="IndexLink"/>
                <w:rtl w:val="true"/>
              </w:rPr>
              <w:t>:</w:t>
              <w:tab/>
            </w:r>
            <w:r>
              <w:rPr>
                <w:rStyle w:val="IndexLink"/>
              </w:rPr>
              <w:t>105</w:t>
            </w:r>
          </w:hyperlink>
        </w:p>
        <w:p>
          <w:pPr>
            <w:pStyle w:val="Contents4"/>
            <w:tabs>
              <w:tab w:val="clear" w:pos="8176"/>
              <w:tab w:val="right" w:pos="9026" w:leader="dot"/>
            </w:tabs>
            <w:rPr/>
          </w:pPr>
          <w:hyperlink w:anchor="__RefHeading___Toc2377652_1280447820">
            <w:r>
              <w:rPr>
                <w:webHidden/>
                <w:rStyle w:val="IndexLink"/>
                <w:rtl w:val="true"/>
              </w:rPr>
              <w:t>امرؤ القيس يستعدي بكرا و تغلب على بني أسد</w:t>
            </w:r>
            <w:r>
              <w:rPr>
                <w:rStyle w:val="IndexLink"/>
                <w:rtl w:val="true"/>
              </w:rPr>
              <w:t>:</w:t>
              <w:tab/>
            </w:r>
            <w:r>
              <w:rPr>
                <w:rStyle w:val="IndexLink"/>
              </w:rPr>
              <w:t>105</w:t>
            </w:r>
          </w:hyperlink>
        </w:p>
        <w:p>
          <w:pPr>
            <w:pStyle w:val="Contents4"/>
            <w:tabs>
              <w:tab w:val="clear" w:pos="8176"/>
              <w:tab w:val="right" w:pos="9026" w:leader="dot"/>
            </w:tabs>
            <w:rPr/>
          </w:pPr>
          <w:hyperlink w:anchor="__RefHeading___Toc2377654_1280447820">
            <w:r>
              <w:rPr>
                <w:webHidden/>
                <w:rStyle w:val="IndexLink"/>
                <w:rtl w:val="true"/>
              </w:rPr>
              <w:t>يلجأ إلى عمرو بن المنذر</w:t>
            </w:r>
            <w:r>
              <w:rPr>
                <w:rStyle w:val="IndexLink"/>
                <w:rtl w:val="true"/>
              </w:rPr>
              <w:t>:</w:t>
              <w:tab/>
            </w:r>
            <w:r>
              <w:rPr>
                <w:rStyle w:val="IndexLink"/>
              </w:rPr>
              <w:t>107</w:t>
            </w:r>
          </w:hyperlink>
        </w:p>
        <w:p>
          <w:pPr>
            <w:pStyle w:val="Contents4"/>
            <w:tabs>
              <w:tab w:val="clear" w:pos="8176"/>
              <w:tab w:val="right" w:pos="9026" w:leader="dot"/>
            </w:tabs>
            <w:rPr/>
          </w:pPr>
          <w:hyperlink w:anchor="__RefHeading___Toc2377656_1280447820">
            <w:r>
              <w:rPr>
                <w:webHidden/>
                <w:rStyle w:val="IndexLink"/>
                <w:rtl w:val="true"/>
              </w:rPr>
              <w:t>يستنصر أزدشنوءة</w:t>
            </w:r>
            <w:r>
              <w:rPr>
                <w:rStyle w:val="IndexLink"/>
                <w:rtl w:val="true"/>
              </w:rPr>
              <w:t>:</w:t>
              <w:tab/>
            </w:r>
            <w:r>
              <w:rPr>
                <w:rStyle w:val="IndexLink"/>
              </w:rPr>
              <w:t>108</w:t>
            </w:r>
          </w:hyperlink>
        </w:p>
        <w:p>
          <w:pPr>
            <w:pStyle w:val="Contents4"/>
            <w:tabs>
              <w:tab w:val="clear" w:pos="8176"/>
              <w:tab w:val="right" w:pos="9026" w:leader="dot"/>
            </w:tabs>
            <w:rPr/>
          </w:pPr>
          <w:hyperlink w:anchor="__RefHeading___Toc2377658_1280447820">
            <w:r>
              <w:rPr>
                <w:webHidden/>
                <w:rStyle w:val="IndexLink"/>
                <w:rtl w:val="true"/>
              </w:rPr>
              <w:t>و مرثد الخير الحميري</w:t>
            </w:r>
            <w:r>
              <w:rPr>
                <w:rStyle w:val="IndexLink"/>
                <w:rtl w:val="true"/>
              </w:rPr>
              <w:t>:</w:t>
              <w:tab/>
            </w:r>
            <w:r>
              <w:rPr>
                <w:rStyle w:val="IndexLink"/>
              </w:rPr>
              <w:t>108</w:t>
            </w:r>
          </w:hyperlink>
        </w:p>
        <w:p>
          <w:pPr>
            <w:pStyle w:val="Contents4"/>
            <w:tabs>
              <w:tab w:val="clear" w:pos="8176"/>
              <w:tab w:val="right" w:pos="9026" w:leader="dot"/>
            </w:tabs>
            <w:rPr/>
          </w:pPr>
          <w:hyperlink w:anchor="__RefHeading___Toc2377660_1280447820">
            <w:r>
              <w:rPr>
                <w:webHidden/>
                <w:rStyle w:val="IndexLink"/>
                <w:rtl w:val="true"/>
              </w:rPr>
              <w:t>و قرمل بن الحميم</w:t>
            </w:r>
            <w:r>
              <w:rPr>
                <w:rStyle w:val="IndexLink"/>
                <w:rtl w:val="true"/>
              </w:rPr>
              <w:t>:</w:t>
              <w:tab/>
            </w:r>
            <w:r>
              <w:rPr>
                <w:rStyle w:val="IndexLink"/>
              </w:rPr>
              <w:t>108</w:t>
            </w:r>
          </w:hyperlink>
        </w:p>
        <w:p>
          <w:pPr>
            <w:pStyle w:val="Contents4"/>
            <w:tabs>
              <w:tab w:val="clear" w:pos="8176"/>
              <w:tab w:val="right" w:pos="9026" w:leader="dot"/>
            </w:tabs>
            <w:rPr/>
          </w:pPr>
          <w:hyperlink w:anchor="__RefHeading___Toc2377662_1280447820">
            <w:r>
              <w:rPr>
                <w:webHidden/>
                <w:rStyle w:val="IndexLink"/>
                <w:rtl w:val="true"/>
              </w:rPr>
              <w:t>طلبه المنذر فهرب و نزل بالحارث بن شهاب</w:t>
            </w:r>
            <w:r>
              <w:rPr>
                <w:rStyle w:val="IndexLink"/>
                <w:rtl w:val="true"/>
              </w:rPr>
              <w:t>:</w:t>
              <w:tab/>
            </w:r>
            <w:r>
              <w:rPr>
                <w:rStyle w:val="IndexLink"/>
              </w:rPr>
              <w:t>108</w:t>
            </w:r>
          </w:hyperlink>
        </w:p>
        <w:p>
          <w:pPr>
            <w:pStyle w:val="Contents4"/>
            <w:tabs>
              <w:tab w:val="clear" w:pos="8176"/>
              <w:tab w:val="right" w:pos="9026" w:leader="dot"/>
            </w:tabs>
            <w:rPr/>
          </w:pPr>
          <w:hyperlink w:anchor="__RefHeading___Toc2377664_1280447820">
            <w:r>
              <w:rPr>
                <w:webHidden/>
                <w:rStyle w:val="IndexLink"/>
                <w:rtl w:val="true"/>
              </w:rPr>
              <w:t>ثم نزل على سعد بن الضباب الإيادي</w:t>
            </w:r>
            <w:r>
              <w:rPr>
                <w:rStyle w:val="IndexLink"/>
                <w:rtl w:val="true"/>
              </w:rPr>
              <w:t>:</w:t>
              <w:tab/>
            </w:r>
            <w:r>
              <w:rPr>
                <w:rStyle w:val="IndexLink"/>
              </w:rPr>
              <w:t>109</w:t>
            </w:r>
          </w:hyperlink>
        </w:p>
        <w:p>
          <w:pPr>
            <w:pStyle w:val="Contents4"/>
            <w:tabs>
              <w:tab w:val="clear" w:pos="8176"/>
              <w:tab w:val="right" w:pos="9026" w:leader="dot"/>
            </w:tabs>
            <w:rPr/>
          </w:pPr>
          <w:hyperlink w:anchor="__RefHeading___Toc2377666_1280447820">
            <w:r>
              <w:rPr>
                <w:webHidden/>
                <w:rStyle w:val="IndexLink"/>
                <w:rtl w:val="true"/>
              </w:rPr>
              <w:t>و المعلّى بن تيم</w:t>
            </w:r>
            <w:r>
              <w:rPr>
                <w:rStyle w:val="IndexLink"/>
                <w:rtl w:val="true"/>
              </w:rPr>
              <w:t>:</w:t>
              <w:tab/>
            </w:r>
            <w:r>
              <w:rPr>
                <w:rStyle w:val="IndexLink"/>
              </w:rPr>
              <w:t>110</w:t>
            </w:r>
          </w:hyperlink>
        </w:p>
        <w:p>
          <w:pPr>
            <w:pStyle w:val="Contents4"/>
            <w:tabs>
              <w:tab w:val="clear" w:pos="8176"/>
              <w:tab w:val="right" w:pos="9026" w:leader="dot"/>
            </w:tabs>
            <w:rPr/>
          </w:pPr>
          <w:hyperlink w:anchor="__RefHeading___Toc2377668_1280447820">
            <w:r>
              <w:rPr>
                <w:webHidden/>
                <w:rStyle w:val="IndexLink"/>
                <w:rtl w:val="true"/>
              </w:rPr>
              <w:t>ثم ببني نبهان</w:t>
            </w:r>
            <w:r>
              <w:rPr>
                <w:rStyle w:val="IndexLink"/>
                <w:rtl w:val="true"/>
              </w:rPr>
              <w:t>:</w:t>
              <w:tab/>
            </w:r>
            <w:r>
              <w:rPr>
                <w:rStyle w:val="IndexLink"/>
              </w:rPr>
              <w:t>110</w:t>
            </w:r>
          </w:hyperlink>
        </w:p>
        <w:p>
          <w:pPr>
            <w:pStyle w:val="Contents4"/>
            <w:tabs>
              <w:tab w:val="clear" w:pos="8176"/>
              <w:tab w:val="right" w:pos="9026" w:leader="dot"/>
            </w:tabs>
            <w:rPr/>
          </w:pPr>
          <w:hyperlink w:anchor="__RefHeading___Toc2377670_1280447820">
            <w:r>
              <w:rPr>
                <w:webHidden/>
                <w:rStyle w:val="IndexLink"/>
                <w:rtl w:val="true"/>
              </w:rPr>
              <w:t>ثم نزل بعامر بن جوين</w:t>
            </w:r>
            <w:r>
              <w:rPr>
                <w:rStyle w:val="IndexLink"/>
                <w:rtl w:val="true"/>
              </w:rPr>
              <w:t>:</w:t>
              <w:tab/>
            </w:r>
            <w:r>
              <w:rPr>
                <w:rStyle w:val="IndexLink"/>
              </w:rPr>
              <w:t>111</w:t>
            </w:r>
          </w:hyperlink>
        </w:p>
        <w:p>
          <w:pPr>
            <w:pStyle w:val="Contents4"/>
            <w:tabs>
              <w:tab w:val="clear" w:pos="8176"/>
              <w:tab w:val="right" w:pos="9026" w:leader="dot"/>
            </w:tabs>
            <w:rPr/>
          </w:pPr>
          <w:hyperlink w:anchor="__RefHeading___Toc2377672_1280447820">
            <w:r>
              <w:rPr>
                <w:webHidden/>
                <w:rStyle w:val="IndexLink"/>
                <w:rtl w:val="true"/>
              </w:rPr>
              <w:t>ثم بحارثة بن مر</w:t>
            </w:r>
            <w:r>
              <w:rPr>
                <w:rStyle w:val="IndexLink"/>
                <w:rtl w:val="true"/>
              </w:rPr>
              <w:t>:</w:t>
              <w:tab/>
            </w:r>
            <w:r>
              <w:rPr>
                <w:rStyle w:val="IndexLink"/>
              </w:rPr>
              <w:t>111</w:t>
            </w:r>
          </w:hyperlink>
        </w:p>
        <w:p>
          <w:pPr>
            <w:pStyle w:val="Contents4"/>
            <w:tabs>
              <w:tab w:val="clear" w:pos="8176"/>
              <w:tab w:val="right" w:pos="9026" w:leader="dot"/>
            </w:tabs>
            <w:rPr/>
          </w:pPr>
          <w:hyperlink w:anchor="__RefHeading___Toc2377674_1280447820">
            <w:r>
              <w:rPr>
                <w:webHidden/>
                <w:rStyle w:val="IndexLink"/>
                <w:rtl w:val="true"/>
              </w:rPr>
              <w:t>طلب إلى السموأل أن يكتب له إلى الحارث ليوصله إلى قيصر</w:t>
            </w:r>
            <w:r>
              <w:rPr>
                <w:rStyle w:val="IndexLink"/>
                <w:rtl w:val="true"/>
              </w:rPr>
              <w:t>:</w:t>
              <w:tab/>
            </w:r>
            <w:r>
              <w:rPr>
                <w:rStyle w:val="IndexLink"/>
              </w:rPr>
              <w:t>114</w:t>
            </w:r>
          </w:hyperlink>
        </w:p>
        <w:p>
          <w:pPr>
            <w:pStyle w:val="Contents4"/>
            <w:tabs>
              <w:tab w:val="clear" w:pos="8176"/>
              <w:tab w:val="right" w:pos="9026" w:leader="dot"/>
            </w:tabs>
            <w:rPr/>
          </w:pPr>
          <w:hyperlink w:anchor="__RefHeading___Toc2377676_1280447820">
            <w:r>
              <w:rPr>
                <w:webHidden/>
                <w:rStyle w:val="IndexLink"/>
                <w:rtl w:val="true"/>
              </w:rPr>
              <w:t>لما وصل إلى قيصر دس له عنده الطماح حتى سمه بحلة خلعها عليه</w:t>
            </w:r>
            <w:r>
              <w:rPr>
                <w:rStyle w:val="IndexLink"/>
                <w:rtl w:val="true"/>
              </w:rPr>
              <w:t>:</w:t>
              <w:tab/>
            </w:r>
            <w:r>
              <w:rPr>
                <w:rStyle w:val="IndexLink"/>
              </w:rPr>
              <w:t>114</w:t>
            </w:r>
          </w:hyperlink>
        </w:p>
        <w:p>
          <w:pPr>
            <w:pStyle w:val="Contents4"/>
            <w:tabs>
              <w:tab w:val="clear" w:pos="8176"/>
              <w:tab w:val="right" w:pos="9026" w:leader="dot"/>
            </w:tabs>
            <w:rPr/>
          </w:pPr>
          <w:hyperlink w:anchor="__RefHeading___Toc2377678_1280447820">
            <w:r>
              <w:rPr>
                <w:webHidden/>
                <w:rStyle w:val="IndexLink"/>
                <w:rtl w:val="true"/>
              </w:rPr>
              <w:t>عبد الملك بن عمير يحدث عمر بن هبيرة بحديث عنه فيسرّ به و يجيزه</w:t>
            </w:r>
            <w:r>
              <w:rPr>
                <w:rStyle w:val="IndexLink"/>
                <w:rtl w:val="true"/>
              </w:rPr>
              <w:t>:</w:t>
              <w:tab/>
            </w:r>
            <w:r>
              <w:rPr>
                <w:rStyle w:val="IndexLink"/>
              </w:rPr>
              <w:t>115</w:t>
            </w:r>
          </w:hyperlink>
        </w:p>
        <w:p>
          <w:pPr>
            <w:pStyle w:val="Contents4"/>
            <w:tabs>
              <w:tab w:val="clear" w:pos="8176"/>
              <w:tab w:val="right" w:pos="9026" w:leader="dot"/>
            </w:tabs>
            <w:rPr/>
          </w:pPr>
          <w:hyperlink w:anchor="__RefHeading___Toc2377680_1280447820">
            <w:r>
              <w:rPr>
                <w:webHidden/>
                <w:rStyle w:val="IndexLink"/>
                <w:rtl w:val="true"/>
              </w:rPr>
              <w:t>مفاوضات امرئ القيس و قبائل أسد بعد موت حجر</w:t>
            </w:r>
            <w:r>
              <w:rPr>
                <w:rStyle w:val="IndexLink"/>
                <w:rtl w:val="true"/>
              </w:rPr>
              <w:t>:</w:t>
              <w:tab/>
            </w:r>
            <w:r>
              <w:rPr>
                <w:rStyle w:val="IndexLink"/>
              </w:rPr>
              <w:t>119</w:t>
            </w:r>
          </w:hyperlink>
        </w:p>
        <w:p>
          <w:pPr>
            <w:pStyle w:val="Contents4"/>
            <w:tabs>
              <w:tab w:val="clear" w:pos="8176"/>
              <w:tab w:val="right" w:pos="9026" w:leader="dot"/>
            </w:tabs>
            <w:rPr/>
          </w:pPr>
          <w:hyperlink w:anchor="__RefHeading___Toc2377682_1280447820">
            <w:r>
              <w:rPr>
                <w:webHidden/>
                <w:rStyle w:val="IndexLink"/>
                <w:rtl w:val="true"/>
              </w:rPr>
              <w:t>أصوات معبد المعروفة بالقابها و هي خمسة</w:t>
            </w:r>
            <w:r>
              <w:rPr>
                <w:rStyle w:val="IndexLink"/>
                <w:rtl w:val="true"/>
              </w:rPr>
              <w:tab/>
            </w:r>
            <w:r>
              <w:rPr>
                <w:rStyle w:val="IndexLink"/>
              </w:rPr>
              <w:t>121</w:t>
            </w:r>
          </w:hyperlink>
        </w:p>
        <w:p>
          <w:pPr>
            <w:pStyle w:val="Contents5"/>
            <w:tabs>
              <w:tab w:val="clear" w:pos="7892"/>
              <w:tab w:val="right" w:pos="9026" w:leader="dot"/>
            </w:tabs>
            <w:rPr/>
          </w:pPr>
          <w:hyperlink w:anchor="__RefHeading___Toc2377684_1280447820">
            <w:r>
              <w:rPr>
                <w:webHidden/>
                <w:rStyle w:val="IndexLink"/>
                <w:rtl w:val="true"/>
              </w:rPr>
              <w:t>أصوات معبد الخمسة و ألقابها</w:t>
            </w:r>
            <w:r>
              <w:rPr>
                <w:rStyle w:val="IndexLink"/>
                <w:rtl w:val="true"/>
              </w:rPr>
              <w:t>:</w:t>
              <w:tab/>
            </w:r>
            <w:r>
              <w:rPr>
                <w:rStyle w:val="IndexLink"/>
              </w:rPr>
              <w:t>121</w:t>
            </w:r>
          </w:hyperlink>
        </w:p>
        <w:p>
          <w:pPr>
            <w:pStyle w:val="Contents4"/>
            <w:tabs>
              <w:tab w:val="clear" w:pos="8176"/>
              <w:tab w:val="right" w:pos="9026" w:leader="dot"/>
            </w:tabs>
            <w:rPr/>
          </w:pPr>
          <w:hyperlink w:anchor="__RefHeading___Toc2377686_1280447820">
            <w:r>
              <w:rPr>
                <w:webHidden/>
                <w:rStyle w:val="IndexLink"/>
                <w:rtl w:val="true"/>
              </w:rPr>
              <w:t>نسبة هذه الأصوات و أخبارها</w:t>
            </w:r>
            <w:r>
              <w:rPr>
                <w:rStyle w:val="IndexLink"/>
                <w:rtl w:val="true"/>
              </w:rPr>
              <w:tab/>
            </w:r>
            <w:r>
              <w:rPr>
                <w:rStyle w:val="IndexLink"/>
              </w:rPr>
              <w:t>122</w:t>
            </w:r>
          </w:hyperlink>
        </w:p>
        <w:p>
          <w:pPr>
            <w:pStyle w:val="Contents3"/>
            <w:tabs>
              <w:tab w:val="clear" w:pos="8459"/>
              <w:tab w:val="right" w:pos="9026" w:leader="dot"/>
            </w:tabs>
            <w:rPr/>
          </w:pPr>
          <w:hyperlink w:anchor="__RefHeading___Toc2377688_1280447820">
            <w:r>
              <w:rPr>
                <w:webHidden/>
                <w:rStyle w:val="IndexLink"/>
              </w:rPr>
              <w:t>5</w:t>
            </w:r>
            <w:r>
              <w:rPr>
                <w:rStyle w:val="IndexLink"/>
                <w:rtl w:val="true"/>
              </w:rPr>
              <w:t xml:space="preserve"> - </w:t>
            </w:r>
            <w:r>
              <w:rPr>
                <w:rStyle w:val="IndexLink"/>
                <w:rtl w:val="true"/>
              </w:rPr>
              <w:t>أخبار الأعشى و نسبه</w:t>
            </w:r>
            <w:r>
              <w:rPr>
                <w:rStyle w:val="IndexLink"/>
                <w:rtl w:val="true"/>
              </w:rPr>
              <w:tab/>
            </w:r>
            <w:r>
              <w:rPr>
                <w:rStyle w:val="IndexLink"/>
              </w:rPr>
              <w:t>123</w:t>
            </w:r>
          </w:hyperlink>
        </w:p>
        <w:p>
          <w:pPr>
            <w:pStyle w:val="Contents4"/>
            <w:tabs>
              <w:tab w:val="clear" w:pos="8176"/>
              <w:tab w:val="right" w:pos="9026" w:leader="dot"/>
            </w:tabs>
            <w:rPr/>
          </w:pPr>
          <w:hyperlink w:anchor="__RefHeading___Toc2377690_1280447820">
            <w:r>
              <w:rPr>
                <w:webHidden/>
                <w:rStyle w:val="IndexLink"/>
                <w:rtl w:val="true"/>
              </w:rPr>
              <w:t>نسبه و كنيته</w:t>
            </w:r>
            <w:r>
              <w:rPr>
                <w:rStyle w:val="IndexLink"/>
                <w:rtl w:val="true"/>
              </w:rPr>
              <w:t>:</w:t>
              <w:tab/>
            </w:r>
            <w:r>
              <w:rPr>
                <w:rStyle w:val="IndexLink"/>
              </w:rPr>
              <w:t>123</w:t>
            </w:r>
          </w:hyperlink>
        </w:p>
        <w:p>
          <w:pPr>
            <w:pStyle w:val="Contents4"/>
            <w:tabs>
              <w:tab w:val="clear" w:pos="8176"/>
              <w:tab w:val="right" w:pos="9026" w:leader="dot"/>
            </w:tabs>
            <w:rPr/>
          </w:pPr>
          <w:hyperlink w:anchor="__RefHeading___Toc2377692_1280447820">
            <w:r>
              <w:rPr>
                <w:webHidden/>
                <w:rStyle w:val="IndexLink"/>
                <w:rtl w:val="true"/>
              </w:rPr>
              <w:t>لقب أبيه قتيل الجوع</w:t>
            </w:r>
            <w:r>
              <w:rPr>
                <w:rStyle w:val="IndexLink"/>
                <w:rtl w:val="true"/>
              </w:rPr>
              <w:t>:</w:t>
              <w:tab/>
            </w:r>
            <w:r>
              <w:rPr>
                <w:rStyle w:val="IndexLink"/>
              </w:rPr>
              <w:t>123</w:t>
            </w:r>
          </w:hyperlink>
        </w:p>
        <w:p>
          <w:pPr>
            <w:pStyle w:val="Contents4"/>
            <w:tabs>
              <w:tab w:val="clear" w:pos="8176"/>
              <w:tab w:val="right" w:pos="9026" w:leader="dot"/>
            </w:tabs>
            <w:rPr/>
          </w:pPr>
          <w:hyperlink w:anchor="__RefHeading___Toc2377694_1280447820">
            <w:r>
              <w:rPr>
                <w:webHidden/>
                <w:rStyle w:val="IndexLink"/>
                <w:rtl w:val="true"/>
              </w:rPr>
              <w:t>شاعر جاهلي</w:t>
            </w:r>
            <w:r>
              <w:rPr>
                <w:rStyle w:val="IndexLink"/>
                <w:rtl w:val="true"/>
              </w:rPr>
              <w:t>:</w:t>
              <w:tab/>
            </w:r>
            <w:r>
              <w:rPr>
                <w:rStyle w:val="IndexLink"/>
              </w:rPr>
              <w:t>123</w:t>
            </w:r>
          </w:hyperlink>
        </w:p>
        <w:p>
          <w:pPr>
            <w:pStyle w:val="Contents4"/>
            <w:tabs>
              <w:tab w:val="clear" w:pos="8176"/>
              <w:tab w:val="right" w:pos="9026" w:leader="dot"/>
            </w:tabs>
            <w:rPr/>
          </w:pPr>
          <w:hyperlink w:anchor="__RefHeading___Toc2377696_1280447820">
            <w:r>
              <w:rPr>
                <w:webHidden/>
                <w:rStyle w:val="IndexLink"/>
                <w:rtl w:val="true"/>
              </w:rPr>
              <w:t>أشعر الناس إذا طرب</w:t>
            </w:r>
            <w:r>
              <w:rPr>
                <w:rStyle w:val="IndexLink"/>
                <w:rtl w:val="true"/>
              </w:rPr>
              <w:t>:</w:t>
              <w:tab/>
            </w:r>
            <w:r>
              <w:rPr>
                <w:rStyle w:val="IndexLink"/>
              </w:rPr>
              <w:t>123</w:t>
            </w:r>
          </w:hyperlink>
        </w:p>
        <w:p>
          <w:pPr>
            <w:pStyle w:val="Contents4"/>
            <w:tabs>
              <w:tab w:val="clear" w:pos="8176"/>
              <w:tab w:val="right" w:pos="9026" w:leader="dot"/>
            </w:tabs>
            <w:rPr/>
          </w:pPr>
          <w:hyperlink w:anchor="__RefHeading___Toc2377698_1280447820">
            <w:r>
              <w:rPr>
                <w:webHidden/>
                <w:rStyle w:val="IndexLink"/>
                <w:rtl w:val="true"/>
              </w:rPr>
              <w:t>قبيلته أشعر القبائل عند حسان</w:t>
            </w:r>
            <w:r>
              <w:rPr>
                <w:rStyle w:val="IndexLink"/>
                <w:rtl w:val="true"/>
              </w:rPr>
              <w:t>:</w:t>
              <w:tab/>
            </w:r>
            <w:r>
              <w:rPr>
                <w:rStyle w:val="IndexLink"/>
              </w:rPr>
              <w:t>123</w:t>
            </w:r>
          </w:hyperlink>
        </w:p>
        <w:p>
          <w:pPr>
            <w:pStyle w:val="Contents4"/>
            <w:tabs>
              <w:tab w:val="clear" w:pos="8176"/>
              <w:tab w:val="right" w:pos="9026" w:leader="dot"/>
            </w:tabs>
            <w:rPr/>
          </w:pPr>
          <w:hyperlink w:anchor="__RefHeading___Toc2377700_1280447820">
            <w:r>
              <w:rPr>
                <w:webHidden/>
                <w:rStyle w:val="IndexLink"/>
                <w:rtl w:val="true"/>
              </w:rPr>
              <w:t>فاخر ابن شفيع بقبيلته بني ثعلبة عبد العزيز بن زرارة</w:t>
            </w:r>
            <w:r>
              <w:rPr>
                <w:rStyle w:val="IndexLink"/>
                <w:rtl w:val="true"/>
              </w:rPr>
              <w:t>:</w:t>
              <w:tab/>
            </w:r>
            <w:r>
              <w:rPr>
                <w:rStyle w:val="IndexLink"/>
              </w:rPr>
              <w:t>123</w:t>
            </w:r>
          </w:hyperlink>
        </w:p>
        <w:p>
          <w:pPr>
            <w:pStyle w:val="Contents4"/>
            <w:tabs>
              <w:tab w:val="clear" w:pos="8176"/>
              <w:tab w:val="right" w:pos="9026" w:leader="dot"/>
            </w:tabs>
            <w:rPr/>
          </w:pPr>
          <w:hyperlink w:anchor="__RefHeading___Toc2377702_1280447820">
            <w:r>
              <w:rPr>
                <w:webHidden/>
                <w:rStyle w:val="IndexLink"/>
                <w:rtl w:val="true"/>
              </w:rPr>
              <w:t>هو صناجة العرب</w:t>
            </w:r>
            <w:r>
              <w:rPr>
                <w:rStyle w:val="IndexLink"/>
                <w:rtl w:val="true"/>
              </w:rPr>
              <w:t>:</w:t>
              <w:tab/>
            </w:r>
            <w:r>
              <w:rPr>
                <w:rStyle w:val="IndexLink"/>
              </w:rPr>
              <w:t>124</w:t>
            </w:r>
          </w:hyperlink>
        </w:p>
        <w:p>
          <w:pPr>
            <w:pStyle w:val="Contents4"/>
            <w:tabs>
              <w:tab w:val="clear" w:pos="8176"/>
              <w:tab w:val="right" w:pos="9026" w:leader="dot"/>
            </w:tabs>
            <w:rPr/>
          </w:pPr>
          <w:hyperlink w:anchor="__RefHeading___Toc2377704_1280447820">
            <w:r>
              <w:rPr>
                <w:webHidden/>
                <w:rStyle w:val="IndexLink"/>
                <w:rtl w:val="true"/>
              </w:rPr>
              <w:t>كان أبو عمرو بن العلاء يقدمه</w:t>
            </w:r>
            <w:r>
              <w:rPr>
                <w:rStyle w:val="IndexLink"/>
                <w:rtl w:val="true"/>
              </w:rPr>
              <w:t>:</w:t>
              <w:tab/>
            </w:r>
            <w:r>
              <w:rPr>
                <w:rStyle w:val="IndexLink"/>
              </w:rPr>
              <w:t>124</w:t>
            </w:r>
          </w:hyperlink>
        </w:p>
        <w:p>
          <w:pPr>
            <w:pStyle w:val="Contents4"/>
            <w:tabs>
              <w:tab w:val="clear" w:pos="8176"/>
              <w:tab w:val="right" w:pos="9026" w:leader="dot"/>
            </w:tabs>
            <w:rPr/>
          </w:pPr>
          <w:hyperlink w:anchor="__RefHeading___Toc2377706_1280447820">
            <w:r>
              <w:rPr>
                <w:webHidden/>
                <w:rStyle w:val="IndexLink"/>
                <w:rtl w:val="true"/>
              </w:rPr>
              <w:t>سئل مروان بن أبي حفصة عن أشعر الناس فقدمه بشعره</w:t>
            </w:r>
            <w:r>
              <w:rPr>
                <w:rStyle w:val="IndexLink"/>
                <w:rtl w:val="true"/>
              </w:rPr>
              <w:t>:</w:t>
              <w:tab/>
            </w:r>
            <w:r>
              <w:rPr>
                <w:rStyle w:val="IndexLink"/>
              </w:rPr>
              <w:t>124</w:t>
            </w:r>
          </w:hyperlink>
        </w:p>
        <w:p>
          <w:pPr>
            <w:pStyle w:val="Contents4"/>
            <w:tabs>
              <w:tab w:val="clear" w:pos="8176"/>
              <w:tab w:val="right" w:pos="9026" w:leader="dot"/>
            </w:tabs>
            <w:rPr/>
          </w:pPr>
          <w:hyperlink w:anchor="__RefHeading___Toc2377708_1280447820">
            <w:r>
              <w:rPr>
                <w:webHidden/>
                <w:rStyle w:val="IndexLink"/>
                <w:rtl w:val="true"/>
              </w:rPr>
              <w:t>قدمه حماد على جميع الشعراء حين سأله المنصور عن ذلك</w:t>
            </w:r>
            <w:r>
              <w:rPr>
                <w:rStyle w:val="IndexLink"/>
                <w:rtl w:val="true"/>
              </w:rPr>
              <w:t>:</w:t>
              <w:tab/>
            </w:r>
            <w:r>
              <w:rPr>
                <w:rStyle w:val="IndexLink"/>
              </w:rPr>
              <w:t>124</w:t>
            </w:r>
          </w:hyperlink>
        </w:p>
        <w:p>
          <w:pPr>
            <w:pStyle w:val="Contents4"/>
            <w:tabs>
              <w:tab w:val="clear" w:pos="8176"/>
              <w:tab w:val="right" w:pos="9026" w:leader="dot"/>
            </w:tabs>
            <w:rPr/>
          </w:pPr>
          <w:hyperlink w:anchor="__RefHeading___Toc2377710_1280447820">
            <w:r>
              <w:rPr>
                <w:webHidden/>
                <w:rStyle w:val="IndexLink"/>
                <w:rtl w:val="true"/>
              </w:rPr>
              <w:t>أوصى أبو عمرو بن العلاء الناس بشعره</w:t>
            </w:r>
            <w:r>
              <w:rPr>
                <w:rStyle w:val="IndexLink"/>
                <w:rtl w:val="true"/>
              </w:rPr>
              <w:t>:</w:t>
              <w:tab/>
            </w:r>
            <w:r>
              <w:rPr>
                <w:rStyle w:val="IndexLink"/>
              </w:rPr>
              <w:t>126</w:t>
            </w:r>
          </w:hyperlink>
        </w:p>
        <w:p>
          <w:pPr>
            <w:pStyle w:val="Contents4"/>
            <w:tabs>
              <w:tab w:val="clear" w:pos="8176"/>
              <w:tab w:val="right" w:pos="9026" w:leader="dot"/>
            </w:tabs>
            <w:rPr/>
          </w:pPr>
          <w:hyperlink w:anchor="__RefHeading___Toc2377712_1280447820">
            <w:r>
              <w:rPr>
                <w:webHidden/>
                <w:rStyle w:val="IndexLink"/>
                <w:rtl w:val="true"/>
              </w:rPr>
              <w:t>وضعه جني في المرتبة الثالثة بعد امرئ القيس و طرفة</w:t>
            </w:r>
            <w:r>
              <w:rPr>
                <w:rStyle w:val="IndexLink"/>
                <w:rtl w:val="true"/>
              </w:rPr>
              <w:t>:</w:t>
              <w:tab/>
            </w:r>
            <w:r>
              <w:rPr>
                <w:rStyle w:val="IndexLink"/>
              </w:rPr>
              <w:t>126</w:t>
            </w:r>
          </w:hyperlink>
        </w:p>
        <w:p>
          <w:pPr>
            <w:pStyle w:val="Contents4"/>
            <w:tabs>
              <w:tab w:val="clear" w:pos="8176"/>
              <w:tab w:val="right" w:pos="9026" w:leader="dot"/>
            </w:tabs>
            <w:rPr/>
          </w:pPr>
          <w:hyperlink w:anchor="__RefHeading___Toc2377714_1280447820">
            <w:r>
              <w:rPr>
                <w:webHidden/>
                <w:rStyle w:val="IndexLink"/>
                <w:rtl w:val="true"/>
              </w:rPr>
              <w:t>هو أستاذ الشعراء في الجاهلية و جرير أستاذهم في الإسلام</w:t>
            </w:r>
            <w:r>
              <w:rPr>
                <w:rStyle w:val="IndexLink"/>
                <w:rtl w:val="true"/>
              </w:rPr>
              <w:t>:</w:t>
              <w:tab/>
            </w:r>
            <w:r>
              <w:rPr>
                <w:rStyle w:val="IndexLink"/>
              </w:rPr>
              <w:t>127</w:t>
            </w:r>
          </w:hyperlink>
        </w:p>
        <w:p>
          <w:pPr>
            <w:pStyle w:val="Contents4"/>
            <w:tabs>
              <w:tab w:val="clear" w:pos="8176"/>
              <w:tab w:val="right" w:pos="9026" w:leader="dot"/>
            </w:tabs>
            <w:rPr/>
          </w:pPr>
          <w:hyperlink w:anchor="__RefHeading___Toc2377716_1280447820">
            <w:r>
              <w:rPr>
                <w:webHidden/>
                <w:rStyle w:val="IndexLink"/>
                <w:rtl w:val="true"/>
              </w:rPr>
              <w:t>حديث الشعبي عنه</w:t>
            </w:r>
            <w:r>
              <w:rPr>
                <w:rStyle w:val="IndexLink"/>
                <w:rtl w:val="true"/>
              </w:rPr>
              <w:t>:</w:t>
              <w:tab/>
            </w:r>
            <w:r>
              <w:rPr>
                <w:rStyle w:val="IndexLink"/>
              </w:rPr>
              <w:t>127</w:t>
            </w:r>
          </w:hyperlink>
        </w:p>
        <w:p>
          <w:pPr>
            <w:pStyle w:val="Contents4"/>
            <w:tabs>
              <w:tab w:val="clear" w:pos="8176"/>
              <w:tab w:val="right" w:pos="9026" w:leader="dot"/>
            </w:tabs>
            <w:rPr/>
          </w:pPr>
          <w:hyperlink w:anchor="__RefHeading___Toc2377718_1280447820">
            <w:r>
              <w:rPr>
                <w:webHidden/>
                <w:rStyle w:val="IndexLink"/>
                <w:rtl w:val="true"/>
              </w:rPr>
              <w:t>حماد الراوية يسأل عن أشعر العرب فيجيب من شعره</w:t>
            </w:r>
            <w:r>
              <w:rPr>
                <w:rStyle w:val="IndexLink"/>
                <w:rtl w:val="true"/>
              </w:rPr>
              <w:t>:</w:t>
              <w:tab/>
            </w:r>
            <w:r>
              <w:rPr>
                <w:rStyle w:val="IndexLink"/>
              </w:rPr>
              <w:t>127</w:t>
            </w:r>
          </w:hyperlink>
        </w:p>
        <w:p>
          <w:pPr>
            <w:pStyle w:val="Contents4"/>
            <w:tabs>
              <w:tab w:val="clear" w:pos="8176"/>
              <w:tab w:val="right" w:pos="9026" w:leader="dot"/>
            </w:tabs>
            <w:rPr/>
          </w:pPr>
          <w:hyperlink w:anchor="__RefHeading___Toc2377720_1280447820">
            <w:r>
              <w:rPr>
                <w:webHidden/>
                <w:rStyle w:val="IndexLink"/>
                <w:rtl w:val="true"/>
              </w:rPr>
              <w:t>كان قدريا و كان لبيد مثبتا</w:t>
            </w:r>
            <w:r>
              <w:rPr>
                <w:rStyle w:val="IndexLink"/>
                <w:rtl w:val="true"/>
              </w:rPr>
              <w:t>:</w:t>
              <w:tab/>
            </w:r>
            <w:r>
              <w:rPr>
                <w:rStyle w:val="IndexLink"/>
              </w:rPr>
              <w:t>127</w:t>
            </w:r>
          </w:hyperlink>
        </w:p>
        <w:p>
          <w:pPr>
            <w:pStyle w:val="Contents4"/>
            <w:tabs>
              <w:tab w:val="clear" w:pos="8176"/>
              <w:tab w:val="right" w:pos="9026" w:leader="dot"/>
            </w:tabs>
            <w:rPr/>
          </w:pPr>
          <w:hyperlink w:anchor="__RefHeading___Toc2377722_1280447820">
            <w:r>
              <w:rPr>
                <w:webHidden/>
                <w:rStyle w:val="IndexLink"/>
                <w:rtl w:val="true"/>
              </w:rPr>
              <w:t>هريرة عشيقته</w:t>
            </w:r>
            <w:r>
              <w:rPr>
                <w:rStyle w:val="IndexLink"/>
                <w:rtl w:val="true"/>
              </w:rPr>
              <w:t>:</w:t>
              <w:tab/>
            </w:r>
            <w:r>
              <w:rPr>
                <w:rStyle w:val="IndexLink"/>
              </w:rPr>
              <w:t>128</w:t>
            </w:r>
          </w:hyperlink>
        </w:p>
        <w:p>
          <w:pPr>
            <w:pStyle w:val="Contents4"/>
            <w:tabs>
              <w:tab w:val="clear" w:pos="8176"/>
              <w:tab w:val="right" w:pos="9026" w:leader="dot"/>
            </w:tabs>
            <w:rPr/>
          </w:pPr>
          <w:hyperlink w:anchor="__RefHeading___Toc2377724_1280447820">
            <w:r>
              <w:rPr>
                <w:webHidden/>
                <w:rStyle w:val="IndexLink"/>
                <w:rtl w:val="true"/>
              </w:rPr>
              <w:t>مدح المحلق الكلابي و ذكر بناته فتزوّجن</w:t>
            </w:r>
            <w:r>
              <w:rPr>
                <w:rStyle w:val="IndexLink"/>
                <w:rtl w:val="true"/>
              </w:rPr>
              <w:t>:</w:t>
              <w:tab/>
            </w:r>
            <w:r>
              <w:rPr>
                <w:rStyle w:val="IndexLink"/>
              </w:rPr>
              <w:t>128</w:t>
            </w:r>
          </w:hyperlink>
        </w:p>
        <w:p>
          <w:pPr>
            <w:pStyle w:val="Contents5"/>
            <w:tabs>
              <w:tab w:val="clear" w:pos="7892"/>
              <w:tab w:val="right" w:pos="9026" w:leader="dot"/>
            </w:tabs>
            <w:rPr/>
          </w:pPr>
          <w:hyperlink w:anchor="__RefHeading___Toc2377726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2377728_1280447820">
            <w:r>
              <w:rPr>
                <w:webHidden/>
                <w:rStyle w:val="IndexLink"/>
                <w:rtl w:val="true"/>
              </w:rPr>
              <w:t>صوت</w:t>
            </w:r>
            <w:r>
              <w:rPr>
                <w:rStyle w:val="IndexLink"/>
                <w:rtl w:val="true"/>
              </w:rPr>
              <w:tab/>
            </w:r>
            <w:r>
              <w:rPr>
                <w:rStyle w:val="IndexLink"/>
              </w:rPr>
              <w:t>130</w:t>
            </w:r>
          </w:hyperlink>
        </w:p>
        <w:p>
          <w:pPr>
            <w:pStyle w:val="Contents4"/>
            <w:tabs>
              <w:tab w:val="clear" w:pos="8176"/>
              <w:tab w:val="right" w:pos="9026" w:leader="dot"/>
            </w:tabs>
            <w:rPr/>
          </w:pPr>
          <w:hyperlink w:anchor="__RefHeading___Toc2377730_1280447820">
            <w:r>
              <w:rPr>
                <w:webHidden/>
                <w:rStyle w:val="IndexLink"/>
                <w:rtl w:val="true"/>
              </w:rPr>
              <w:t>اسم المحلق الكلابي و سبب كنيته و سبب اتصاله بالأعشى</w:t>
            </w:r>
            <w:r>
              <w:rPr>
                <w:rStyle w:val="IndexLink"/>
                <w:rtl w:val="true"/>
              </w:rPr>
              <w:t>:</w:t>
              <w:tab/>
            </w:r>
            <w:r>
              <w:rPr>
                <w:rStyle w:val="IndexLink"/>
              </w:rPr>
              <w:t>130</w:t>
            </w:r>
          </w:hyperlink>
        </w:p>
        <w:p>
          <w:pPr>
            <w:pStyle w:val="Contents4"/>
            <w:tabs>
              <w:tab w:val="clear" w:pos="8176"/>
              <w:tab w:val="right" w:pos="9026" w:leader="dot"/>
            </w:tabs>
            <w:rPr/>
          </w:pPr>
          <w:hyperlink w:anchor="__RefHeading___Toc2377732_1280447820">
            <w:r>
              <w:rPr>
                <w:webHidden/>
                <w:rStyle w:val="IndexLink"/>
                <w:rtl w:val="true"/>
              </w:rPr>
              <w:t>سألته امرأة أن يشيب ببناتها فشبب بهنّ فزوّجهنّ</w:t>
            </w:r>
            <w:r>
              <w:rPr>
                <w:rStyle w:val="IndexLink"/>
                <w:rtl w:val="true"/>
              </w:rPr>
              <w:t>:</w:t>
              <w:tab/>
            </w:r>
            <w:r>
              <w:rPr>
                <w:rStyle w:val="IndexLink"/>
              </w:rPr>
              <w:t>132</w:t>
            </w:r>
          </w:hyperlink>
        </w:p>
        <w:p>
          <w:pPr>
            <w:pStyle w:val="Contents4"/>
            <w:tabs>
              <w:tab w:val="clear" w:pos="8176"/>
              <w:tab w:val="right" w:pos="9026" w:leader="dot"/>
            </w:tabs>
            <w:rPr/>
          </w:pPr>
          <w:hyperlink w:anchor="__RefHeading___Toc2377734_1280447820">
            <w:r>
              <w:rPr>
                <w:webHidden/>
                <w:rStyle w:val="IndexLink"/>
                <w:rtl w:val="true"/>
              </w:rPr>
              <w:t>أسره رجل من كلب كان قد هجاه فاستوهبه منه شريح بن السموأل</w:t>
            </w:r>
            <w:r>
              <w:rPr>
                <w:rStyle w:val="IndexLink"/>
                <w:rtl w:val="true"/>
              </w:rPr>
              <w:t>:</w:t>
              <w:tab/>
            </w:r>
            <w:r>
              <w:rPr>
                <w:rStyle w:val="IndexLink"/>
              </w:rPr>
              <w:t>134</w:t>
            </w:r>
          </w:hyperlink>
        </w:p>
        <w:p>
          <w:pPr>
            <w:pStyle w:val="Contents4"/>
            <w:tabs>
              <w:tab w:val="clear" w:pos="8176"/>
              <w:tab w:val="right" w:pos="9026" w:leader="dot"/>
            </w:tabs>
            <w:rPr/>
          </w:pPr>
          <w:hyperlink w:anchor="__RefHeading___Toc2377736_1280447820">
            <w:r>
              <w:rPr>
                <w:webHidden/>
                <w:rStyle w:val="IndexLink"/>
                <w:rtl w:val="true"/>
              </w:rPr>
              <w:t>مدح عامر بن الطفيل و هجا علقمة بن علاثة</w:t>
            </w:r>
            <w:r>
              <w:rPr>
                <w:rStyle w:val="IndexLink"/>
                <w:rtl w:val="true"/>
              </w:rPr>
              <w:t>:</w:t>
              <w:tab/>
            </w:r>
            <w:r>
              <w:rPr>
                <w:rStyle w:val="IndexLink"/>
              </w:rPr>
              <w:t>136</w:t>
            </w:r>
          </w:hyperlink>
        </w:p>
        <w:p>
          <w:pPr>
            <w:pStyle w:val="Contents4"/>
            <w:tabs>
              <w:tab w:val="clear" w:pos="8176"/>
              <w:tab w:val="right" w:pos="9026" w:leader="dot"/>
            </w:tabs>
            <w:rPr/>
          </w:pPr>
          <w:hyperlink w:anchor="__RefHeading___Toc2377738_1280447820">
            <w:r>
              <w:rPr>
                <w:webHidden/>
                <w:rStyle w:val="IndexLink"/>
                <w:rtl w:val="true"/>
              </w:rPr>
              <w:t>تزوّج امرأة من عنزة ثم طلقها و قال فيها شعرا</w:t>
            </w:r>
            <w:r>
              <w:rPr>
                <w:rStyle w:val="IndexLink"/>
                <w:rtl w:val="true"/>
              </w:rPr>
              <w:t>:</w:t>
              <w:tab/>
            </w:r>
            <w:r>
              <w:rPr>
                <w:rStyle w:val="IndexLink"/>
              </w:rPr>
              <w:t>138</w:t>
            </w:r>
          </w:hyperlink>
        </w:p>
        <w:p>
          <w:pPr>
            <w:pStyle w:val="Contents5"/>
            <w:tabs>
              <w:tab w:val="clear" w:pos="7892"/>
              <w:tab w:val="right" w:pos="9026" w:leader="dot"/>
            </w:tabs>
            <w:rPr/>
          </w:pPr>
          <w:hyperlink w:anchor="__RefHeading___Toc2377740_128044782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2377742_1280447820">
            <w:r>
              <w:rPr>
                <w:webHidden/>
                <w:rStyle w:val="IndexLink"/>
                <w:rtl w:val="true"/>
              </w:rPr>
              <w:t>صوت</w:t>
            </w:r>
            <w:r>
              <w:rPr>
                <w:rStyle w:val="IndexLink"/>
                <w:rtl w:val="true"/>
              </w:rPr>
              <w:tab/>
            </w:r>
            <w:r>
              <w:rPr>
                <w:rStyle w:val="IndexLink"/>
              </w:rPr>
              <w:t>138</w:t>
            </w:r>
          </w:hyperlink>
        </w:p>
        <w:p>
          <w:pPr>
            <w:pStyle w:val="Contents4"/>
            <w:tabs>
              <w:tab w:val="clear" w:pos="8176"/>
              <w:tab w:val="right" w:pos="9026" w:leader="dot"/>
            </w:tabs>
            <w:rPr/>
          </w:pPr>
          <w:hyperlink w:anchor="__RefHeading___Toc2377744_1280447820">
            <w:r>
              <w:rPr>
                <w:webHidden/>
                <w:rStyle w:val="IndexLink"/>
                <w:rtl w:val="true"/>
              </w:rPr>
              <w:t>فخر الأخطل بشعر له في الخمر فرد عليه الشعبي بشعره</w:t>
            </w:r>
            <w:r>
              <w:rPr>
                <w:rStyle w:val="IndexLink"/>
                <w:rtl w:val="true"/>
              </w:rPr>
              <w:t>:</w:t>
              <w:tab/>
            </w:r>
            <w:r>
              <w:rPr>
                <w:rStyle w:val="IndexLink"/>
              </w:rPr>
              <w:t>140</w:t>
            </w:r>
          </w:hyperlink>
        </w:p>
        <w:p>
          <w:pPr>
            <w:pStyle w:val="Contents4"/>
            <w:tabs>
              <w:tab w:val="clear" w:pos="8176"/>
              <w:tab w:val="right" w:pos="9026" w:leader="dot"/>
            </w:tabs>
            <w:rPr/>
          </w:pPr>
          <w:hyperlink w:anchor="__RefHeading___Toc2377746_1280447820">
            <w:r>
              <w:rPr>
                <w:webHidden/>
                <w:rStyle w:val="IndexLink"/>
                <w:rtl w:val="true"/>
              </w:rPr>
              <w:t>مدح سلامة ذا فائش فأجازه</w:t>
            </w:r>
            <w:r>
              <w:rPr>
                <w:rStyle w:val="IndexLink"/>
                <w:rtl w:val="true"/>
              </w:rPr>
              <w:t>:</w:t>
              <w:tab/>
            </w:r>
            <w:r>
              <w:rPr>
                <w:rStyle w:val="IndexLink"/>
              </w:rPr>
              <w:t>141</w:t>
            </w:r>
          </w:hyperlink>
        </w:p>
        <w:p>
          <w:pPr>
            <w:pStyle w:val="Contents4"/>
            <w:tabs>
              <w:tab w:val="clear" w:pos="8176"/>
              <w:tab w:val="right" w:pos="9026" w:leader="dot"/>
            </w:tabs>
            <w:rPr/>
          </w:pPr>
          <w:hyperlink w:anchor="__RefHeading___Toc2377748_1280447820">
            <w:r>
              <w:rPr>
                <w:webHidden/>
                <w:rStyle w:val="IndexLink"/>
                <w:rtl w:val="true"/>
              </w:rPr>
              <w:t>أراد أن يفد على النبي ليسلم فردته قريش بجائزة فعثر به بعيره فمات</w:t>
            </w:r>
            <w:r>
              <w:rPr>
                <w:rStyle w:val="IndexLink"/>
                <w:rtl w:val="true"/>
              </w:rPr>
              <w:t>:</w:t>
              <w:tab/>
            </w:r>
            <w:r>
              <w:rPr>
                <w:rStyle w:val="IndexLink"/>
              </w:rPr>
              <w:t>141</w:t>
            </w:r>
          </w:hyperlink>
        </w:p>
        <w:p>
          <w:pPr>
            <w:pStyle w:val="Contents4"/>
            <w:tabs>
              <w:tab w:val="clear" w:pos="8176"/>
              <w:tab w:val="right" w:pos="9026" w:leader="dot"/>
            </w:tabs>
            <w:rPr/>
          </w:pPr>
          <w:hyperlink w:anchor="__RefHeading___Toc2377750_1280447820">
            <w:r>
              <w:rPr>
                <w:webHidden/>
                <w:rStyle w:val="IndexLink"/>
                <w:rtl w:val="true"/>
              </w:rPr>
              <w:t>قبره بمنفوحة يتنادم عليه الفتيان</w:t>
            </w:r>
            <w:r>
              <w:rPr>
                <w:rStyle w:val="IndexLink"/>
                <w:rtl w:val="true"/>
              </w:rPr>
              <w:t>:</w:t>
              <w:tab/>
            </w:r>
            <w:r>
              <w:rPr>
                <w:rStyle w:val="IndexLink"/>
              </w:rPr>
              <w:t>142</w:t>
            </w:r>
          </w:hyperlink>
        </w:p>
        <w:p>
          <w:pPr>
            <w:pStyle w:val="Contents4"/>
            <w:tabs>
              <w:tab w:val="clear" w:pos="8176"/>
              <w:tab w:val="right" w:pos="9026" w:leader="dot"/>
            </w:tabs>
            <w:rPr/>
          </w:pPr>
          <w:hyperlink w:anchor="__RefHeading___Toc2377752_1280447820">
            <w:r>
              <w:rPr>
                <w:webHidden/>
                <w:rStyle w:val="IndexLink"/>
                <w:rtl w:val="true"/>
              </w:rPr>
              <w:t>صوت معبد المسمى بالدوامة في شعره</w:t>
            </w:r>
            <w:r>
              <w:rPr>
                <w:rStyle w:val="IndexLink"/>
                <w:rtl w:val="true"/>
              </w:rPr>
              <w:t>:</w:t>
              <w:tab/>
            </w:r>
            <w:r>
              <w:rPr>
                <w:rStyle w:val="IndexLink"/>
              </w:rPr>
              <w:t>143</w:t>
            </w:r>
          </w:hyperlink>
        </w:p>
        <w:p>
          <w:pPr>
            <w:pStyle w:val="Contents4"/>
            <w:tabs>
              <w:tab w:val="clear" w:pos="8176"/>
              <w:tab w:val="right" w:pos="9026" w:leader="dot"/>
            </w:tabs>
            <w:rPr/>
          </w:pPr>
          <w:hyperlink w:anchor="__RefHeading___Toc2377754_1280447820">
            <w:r>
              <w:rPr>
                <w:webHidden/>
                <w:rStyle w:val="IndexLink"/>
                <w:rtl w:val="true"/>
              </w:rPr>
              <w:t>صوت معبد المسمى بالمنمنم</w:t>
            </w:r>
            <w:r>
              <w:rPr>
                <w:rStyle w:val="IndexLink"/>
                <w:rtl w:val="true"/>
              </w:rPr>
              <w:t>:</w:t>
              <w:tab/>
            </w:r>
            <w:r>
              <w:rPr>
                <w:rStyle w:val="IndexLink"/>
              </w:rPr>
              <w:t>144</w:t>
            </w:r>
          </w:hyperlink>
        </w:p>
        <w:p>
          <w:pPr>
            <w:pStyle w:val="Contents5"/>
            <w:tabs>
              <w:tab w:val="clear" w:pos="7892"/>
              <w:tab w:val="right" w:pos="9026" w:leader="dot"/>
            </w:tabs>
            <w:rPr/>
          </w:pPr>
          <w:hyperlink w:anchor="__RefHeading___Toc2377756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2377758_1280447820">
            <w:r>
              <w:rPr>
                <w:webHidden/>
                <w:rStyle w:val="IndexLink"/>
                <w:rtl w:val="true"/>
              </w:rPr>
              <w:t>صوت</w:t>
            </w:r>
            <w:r>
              <w:rPr>
                <w:rStyle w:val="IndexLink"/>
                <w:rtl w:val="true"/>
              </w:rPr>
              <w:tab/>
            </w:r>
            <w:r>
              <w:rPr>
                <w:rStyle w:val="IndexLink"/>
              </w:rPr>
              <w:t>144</w:t>
            </w:r>
          </w:hyperlink>
        </w:p>
        <w:p>
          <w:pPr>
            <w:pStyle w:val="Contents5"/>
            <w:tabs>
              <w:tab w:val="clear" w:pos="7892"/>
              <w:tab w:val="right" w:pos="9026" w:leader="dot"/>
            </w:tabs>
            <w:rPr/>
          </w:pPr>
          <w:hyperlink w:anchor="__RefHeading___Toc2377760_1280447820">
            <w:r>
              <w:rPr>
                <w:webHidden/>
                <w:rStyle w:val="IndexLink"/>
                <w:rtl w:val="true"/>
              </w:rPr>
              <w:t>صوت</w:t>
            </w:r>
            <w:r>
              <w:rPr>
                <w:rStyle w:val="IndexLink"/>
                <w:rtl w:val="true"/>
              </w:rPr>
              <w:tab/>
            </w:r>
            <w:r>
              <w:rPr>
                <w:rStyle w:val="IndexLink"/>
              </w:rPr>
              <w:t>144</w:t>
            </w:r>
          </w:hyperlink>
        </w:p>
        <w:p>
          <w:pPr>
            <w:pStyle w:val="Contents6"/>
            <w:tabs>
              <w:tab w:val="clear" w:pos="7609"/>
              <w:tab w:val="right" w:pos="9026" w:leader="dot"/>
            </w:tabs>
            <w:rPr/>
          </w:pPr>
          <w:hyperlink w:anchor="__RefHeading___Toc2377762_1280447820">
            <w:r>
              <w:rPr>
                <w:webHidden/>
                <w:rStyle w:val="IndexLink"/>
                <w:rtl w:val="true"/>
              </w:rPr>
              <w:t>صوت معبد المسمى بمعقصات القرون</w:t>
            </w:r>
            <w:r>
              <w:rPr>
                <w:rStyle w:val="IndexLink"/>
                <w:rtl w:val="true"/>
              </w:rPr>
              <w:t>:</w:t>
              <w:tab/>
            </w:r>
            <w:r>
              <w:rPr>
                <w:rStyle w:val="IndexLink"/>
              </w:rPr>
              <w:t>144</w:t>
            </w:r>
          </w:hyperlink>
        </w:p>
        <w:p>
          <w:pPr>
            <w:pStyle w:val="Contents3"/>
            <w:tabs>
              <w:tab w:val="clear" w:pos="8459"/>
              <w:tab w:val="right" w:pos="9026" w:leader="dot"/>
            </w:tabs>
            <w:rPr/>
          </w:pPr>
          <w:hyperlink w:anchor="__RefHeading___Toc2377764_1280447820">
            <w:r>
              <w:rPr>
                <w:webHidden/>
                <w:rStyle w:val="IndexLink"/>
              </w:rPr>
              <w:t>6</w:t>
            </w:r>
            <w:r>
              <w:rPr>
                <w:rStyle w:val="IndexLink"/>
                <w:rtl w:val="true"/>
              </w:rPr>
              <w:t xml:space="preserve"> - </w:t>
            </w:r>
            <w:r>
              <w:rPr>
                <w:rStyle w:val="IndexLink"/>
                <w:rtl w:val="true"/>
              </w:rPr>
              <w:t>نسب عمرو بن سعيد بن زيد و أخباره</w:t>
            </w:r>
            <w:r>
              <w:rPr>
                <w:rStyle w:val="IndexLink"/>
                <w:rtl w:val="true"/>
              </w:rPr>
              <w:tab/>
            </w:r>
            <w:r>
              <w:rPr>
                <w:rStyle w:val="IndexLink"/>
              </w:rPr>
              <w:t>146</w:t>
            </w:r>
          </w:hyperlink>
        </w:p>
        <w:p>
          <w:pPr>
            <w:pStyle w:val="Contents4"/>
            <w:tabs>
              <w:tab w:val="clear" w:pos="8176"/>
              <w:tab w:val="right" w:pos="9026" w:leader="dot"/>
            </w:tabs>
            <w:rPr/>
          </w:pPr>
          <w:hyperlink w:anchor="__RefHeading___Toc2377766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2377768_1280447820">
            <w:r>
              <w:rPr>
                <w:webHidden/>
                <w:rStyle w:val="IndexLink"/>
                <w:rtl w:val="true"/>
              </w:rPr>
              <w:t>نسبه، و شيء عن أبيه سعيد بن زيد</w:t>
            </w:r>
            <w:r>
              <w:rPr>
                <w:rStyle w:val="IndexLink"/>
                <w:rtl w:val="true"/>
              </w:rPr>
              <w:t>:</w:t>
              <w:tab/>
            </w:r>
            <w:r>
              <w:rPr>
                <w:rStyle w:val="IndexLink"/>
              </w:rPr>
              <w:t>146</w:t>
            </w:r>
          </w:hyperlink>
        </w:p>
        <w:p>
          <w:pPr>
            <w:pStyle w:val="Contents4"/>
            <w:tabs>
              <w:tab w:val="clear" w:pos="8176"/>
              <w:tab w:val="right" w:pos="9026" w:leader="dot"/>
            </w:tabs>
            <w:rPr/>
          </w:pPr>
          <w:hyperlink w:anchor="__RefHeading___Toc2377770_1280447820">
            <w:r>
              <w:rPr>
                <w:webHidden/>
                <w:rStyle w:val="IndexLink"/>
                <w:rtl w:val="true"/>
              </w:rPr>
              <w:t>معبد و ابن عائشة في حضرة الوليد بن يزيد</w:t>
            </w:r>
            <w:r>
              <w:rPr>
                <w:rStyle w:val="IndexLink"/>
                <w:rtl w:val="true"/>
              </w:rPr>
              <w:t>:</w:t>
              <w:tab/>
            </w:r>
            <w:r>
              <w:rPr>
                <w:rStyle w:val="IndexLink"/>
              </w:rPr>
              <w:t>146</w:t>
            </w:r>
          </w:hyperlink>
        </w:p>
        <w:p>
          <w:pPr>
            <w:pStyle w:val="Contents5"/>
            <w:tabs>
              <w:tab w:val="clear" w:pos="7892"/>
              <w:tab w:val="right" w:pos="9026" w:leader="dot"/>
            </w:tabs>
            <w:rPr/>
          </w:pPr>
          <w:hyperlink w:anchor="__RefHeading___Toc2377772_128044782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2377774_1280447820">
            <w:r>
              <w:rPr>
                <w:webHidden/>
                <w:rStyle w:val="IndexLink"/>
                <w:rtl w:val="true"/>
              </w:rPr>
              <w:t>صوت</w:t>
            </w:r>
            <w:r>
              <w:rPr>
                <w:rStyle w:val="IndexLink"/>
                <w:rtl w:val="true"/>
              </w:rPr>
              <w:tab/>
            </w:r>
            <w:r>
              <w:rPr>
                <w:rStyle w:val="IndexLink"/>
              </w:rPr>
              <w:t>146</w:t>
            </w:r>
          </w:hyperlink>
        </w:p>
        <w:p>
          <w:pPr>
            <w:pStyle w:val="Contents4"/>
            <w:tabs>
              <w:tab w:val="clear" w:pos="8176"/>
              <w:tab w:val="right" w:pos="9026" w:leader="dot"/>
            </w:tabs>
            <w:rPr/>
          </w:pPr>
          <w:hyperlink w:anchor="__RefHeading___Toc2377776_1280447820">
            <w:r>
              <w:rPr>
                <w:webHidden/>
                <w:rStyle w:val="IndexLink"/>
                <w:rtl w:val="true"/>
              </w:rPr>
              <w:t>أحمد بن أبي العلاء يغني المعتضد بشعر الوليد فيجيزه</w:t>
            </w:r>
            <w:r>
              <w:rPr>
                <w:rStyle w:val="IndexLink"/>
                <w:rtl w:val="true"/>
              </w:rPr>
              <w:t>:</w:t>
              <w:tab/>
            </w:r>
            <w:r>
              <w:rPr>
                <w:rStyle w:val="IndexLink"/>
              </w:rPr>
              <w:t>147</w:t>
            </w:r>
          </w:hyperlink>
        </w:p>
        <w:p>
          <w:pPr>
            <w:pStyle w:val="Contents4"/>
            <w:tabs>
              <w:tab w:val="clear" w:pos="8176"/>
              <w:tab w:val="right" w:pos="9026" w:leader="dot"/>
            </w:tabs>
            <w:rPr/>
          </w:pPr>
          <w:hyperlink w:anchor="__RefHeading___Toc2377778_1280447820">
            <w:r>
              <w:rPr>
                <w:webHidden/>
                <w:rStyle w:val="IndexLink"/>
                <w:rtl w:val="true"/>
              </w:rPr>
              <w:t>و منها صوت و هو المتبختر</w:t>
            </w:r>
            <w:r>
              <w:rPr>
                <w:rStyle w:val="IndexLink"/>
                <w:rtl w:val="true"/>
              </w:rPr>
              <w:tab/>
            </w:r>
            <w:r>
              <w:rPr>
                <w:rStyle w:val="IndexLink"/>
              </w:rPr>
              <w:t>147</w:t>
            </w:r>
          </w:hyperlink>
        </w:p>
        <w:p>
          <w:pPr>
            <w:pStyle w:val="Contents5"/>
            <w:tabs>
              <w:tab w:val="clear" w:pos="7892"/>
              <w:tab w:val="right" w:pos="9026" w:leader="dot"/>
            </w:tabs>
            <w:rPr/>
          </w:pPr>
          <w:hyperlink w:anchor="__RefHeading___Toc2377780_1280447820">
            <w:r>
              <w:rPr>
                <w:webHidden/>
                <w:rStyle w:val="IndexLink"/>
                <w:rtl w:val="true"/>
              </w:rPr>
              <w:t>صوت معبد المسمى بالمتبختر</w:t>
            </w:r>
            <w:r>
              <w:rPr>
                <w:rStyle w:val="IndexLink"/>
                <w:rtl w:val="true"/>
              </w:rPr>
              <w:t>:</w:t>
              <w:tab/>
            </w:r>
            <w:r>
              <w:rPr>
                <w:rStyle w:val="IndexLink"/>
              </w:rPr>
              <w:t>147</w:t>
            </w:r>
          </w:hyperlink>
        </w:p>
        <w:p>
          <w:pPr>
            <w:pStyle w:val="Contents4"/>
            <w:tabs>
              <w:tab w:val="clear" w:pos="8176"/>
              <w:tab w:val="right" w:pos="9026" w:leader="dot"/>
            </w:tabs>
            <w:rPr/>
          </w:pPr>
          <w:hyperlink w:anchor="__RefHeading___Toc2377782_1280447820">
            <w:r>
              <w:rPr>
                <w:webHidden/>
                <w:rStyle w:val="IndexLink"/>
                <w:rtl w:val="true"/>
              </w:rPr>
              <w:t>صوت و هو المسمى مقطّع الأثفار</w:t>
            </w:r>
            <w:r>
              <w:rPr>
                <w:rStyle w:val="IndexLink"/>
                <w:rtl w:val="true"/>
              </w:rPr>
              <w:tab/>
            </w:r>
            <w:r>
              <w:rPr>
                <w:rStyle w:val="IndexLink"/>
              </w:rPr>
              <w:t>148</w:t>
            </w:r>
          </w:hyperlink>
        </w:p>
        <w:p>
          <w:pPr>
            <w:pStyle w:val="Contents4"/>
            <w:tabs>
              <w:tab w:val="clear" w:pos="8176"/>
              <w:tab w:val="right" w:pos="9026" w:leader="dot"/>
            </w:tabs>
            <w:rPr/>
          </w:pPr>
          <w:hyperlink w:anchor="__RefHeading___Toc2377784_1280447820">
            <w:r>
              <w:rPr>
                <w:webHidden/>
                <w:rStyle w:val="IndexLink"/>
                <w:rtl w:val="true"/>
              </w:rPr>
              <w:t>الأحوص و موسى شهوات</w:t>
            </w:r>
            <w:r>
              <w:rPr>
                <w:rStyle w:val="IndexLink"/>
                <w:rtl w:val="true"/>
              </w:rPr>
              <w:t>:</w:t>
              <w:tab/>
            </w:r>
            <w:r>
              <w:rPr>
                <w:rStyle w:val="IndexLink"/>
              </w:rPr>
              <w:t>148</w:t>
            </w:r>
          </w:hyperlink>
        </w:p>
        <w:p>
          <w:pPr>
            <w:pStyle w:val="Contents4"/>
            <w:tabs>
              <w:tab w:val="clear" w:pos="8176"/>
              <w:tab w:val="right" w:pos="9026" w:leader="dot"/>
            </w:tabs>
            <w:rPr/>
          </w:pPr>
          <w:hyperlink w:anchor="__RefHeading___Toc2377786_1280447820">
            <w:r>
              <w:rPr>
                <w:webHidden/>
                <w:rStyle w:val="IndexLink"/>
                <w:rtl w:val="true"/>
              </w:rPr>
              <w:t>حديث سلامة مع الأحوص و عبد الرحمن بن حسان و هو كما يرى أبو الفرج موضوع</w:t>
            </w:r>
            <w:r>
              <w:rPr>
                <w:rStyle w:val="IndexLink"/>
                <w:rtl w:val="true"/>
              </w:rPr>
              <w:t>:</w:t>
              <w:tab/>
            </w:r>
            <w:r>
              <w:rPr>
                <w:rStyle w:val="IndexLink"/>
              </w:rPr>
              <w:t>148</w:t>
            </w:r>
          </w:hyperlink>
        </w:p>
        <w:p>
          <w:pPr>
            <w:pStyle w:val="Contents4"/>
            <w:tabs>
              <w:tab w:val="clear" w:pos="8176"/>
              <w:tab w:val="right" w:pos="9026" w:leader="dot"/>
            </w:tabs>
            <w:rPr/>
          </w:pPr>
          <w:hyperlink w:anchor="__RefHeading___Toc2377788_1280447820">
            <w:r>
              <w:rPr>
                <w:webHidden/>
                <w:rStyle w:val="IndexLink"/>
                <w:rtl w:val="true"/>
              </w:rPr>
              <w:t>أصوات معبد المسمّاة مدن معبد و تسمّى أيضا حصون معبد</w:t>
            </w:r>
            <w:r>
              <w:rPr>
                <w:rStyle w:val="IndexLink"/>
                <w:rtl w:val="true"/>
              </w:rPr>
              <w:tab/>
            </w:r>
            <w:r>
              <w:rPr>
                <w:rStyle w:val="IndexLink"/>
              </w:rPr>
              <w:t>152</w:t>
            </w:r>
          </w:hyperlink>
        </w:p>
        <w:p>
          <w:pPr>
            <w:pStyle w:val="Contents5"/>
            <w:tabs>
              <w:tab w:val="clear" w:pos="7892"/>
              <w:tab w:val="right" w:pos="9026" w:leader="dot"/>
            </w:tabs>
            <w:rPr/>
          </w:pPr>
          <w:hyperlink w:anchor="__RefHeading___Toc2377790_1280447820">
            <w:r>
              <w:rPr>
                <w:webHidden/>
                <w:rStyle w:val="IndexLink"/>
                <w:rtl w:val="true"/>
              </w:rPr>
              <w:t>مدن معبد أو حصونه</w:t>
            </w:r>
            <w:r>
              <w:rPr>
                <w:rStyle w:val="IndexLink"/>
                <w:rtl w:val="true"/>
              </w:rPr>
              <w:t>:</w:t>
              <w:tab/>
            </w:r>
            <w:r>
              <w:rPr>
                <w:rStyle w:val="IndexLink"/>
              </w:rPr>
              <w:t>152</w:t>
            </w:r>
          </w:hyperlink>
        </w:p>
        <w:p>
          <w:pPr>
            <w:pStyle w:val="Contents4"/>
            <w:tabs>
              <w:tab w:val="clear" w:pos="8176"/>
              <w:tab w:val="right" w:pos="9026" w:leader="dot"/>
            </w:tabs>
            <w:rPr/>
          </w:pPr>
          <w:hyperlink w:anchor="__RefHeading___Toc2377792_1280447820">
            <w:r>
              <w:rPr>
                <w:webHidden/>
                <w:rStyle w:val="IndexLink"/>
                <w:rtl w:val="true"/>
              </w:rPr>
              <w:t>نسبة هذه الأصوات و أخبارها</w:t>
            </w:r>
            <w:r>
              <w:rPr>
                <w:rStyle w:val="IndexLink"/>
                <w:rtl w:val="true"/>
              </w:rPr>
              <w:tab/>
            </w:r>
            <w:r>
              <w:rPr>
                <w:rStyle w:val="IndexLink"/>
              </w:rPr>
              <w:t>153</w:t>
            </w:r>
          </w:hyperlink>
        </w:p>
        <w:p>
          <w:pPr>
            <w:pStyle w:val="Contents5"/>
            <w:tabs>
              <w:tab w:val="clear" w:pos="7892"/>
              <w:tab w:val="right" w:pos="9026" w:leader="dot"/>
            </w:tabs>
            <w:rPr/>
          </w:pPr>
          <w:hyperlink w:anchor="__RefHeading___Toc2377794_1280447820">
            <w:r>
              <w:rPr>
                <w:webHidden/>
                <w:rStyle w:val="IndexLink"/>
                <w:rtl w:val="true"/>
              </w:rPr>
              <w:t>صوت</w:t>
            </w:r>
            <w:r>
              <w:rPr>
                <w:rStyle w:val="IndexLink"/>
                <w:rtl w:val="true"/>
              </w:rPr>
              <w:tab/>
            </w:r>
            <w:r>
              <w:rPr>
                <w:rStyle w:val="IndexLink"/>
              </w:rPr>
              <w:t>153</w:t>
            </w:r>
          </w:hyperlink>
        </w:p>
        <w:p>
          <w:pPr>
            <w:pStyle w:val="Contents3"/>
            <w:tabs>
              <w:tab w:val="clear" w:pos="8459"/>
              <w:tab w:val="right" w:pos="9026" w:leader="dot"/>
            </w:tabs>
            <w:rPr/>
          </w:pPr>
          <w:hyperlink w:anchor="__RefHeading___Toc2377796_1280447820">
            <w:r>
              <w:rPr>
                <w:webHidden/>
                <w:rStyle w:val="IndexLink"/>
              </w:rPr>
              <w:t>7</w:t>
            </w:r>
            <w:r>
              <w:rPr>
                <w:rStyle w:val="IndexLink"/>
                <w:rtl w:val="true"/>
              </w:rPr>
              <w:t xml:space="preserve"> - </w:t>
            </w:r>
            <w:r>
              <w:rPr>
                <w:rStyle w:val="IndexLink"/>
                <w:rtl w:val="true"/>
              </w:rPr>
              <w:t>ذكر عبيد اللّه بن عبد اللّه و نسبه</w:t>
            </w:r>
            <w:r>
              <w:rPr>
                <w:rStyle w:val="IndexLink"/>
                <w:rtl w:val="true"/>
              </w:rPr>
              <w:tab/>
            </w:r>
            <w:r>
              <w:rPr>
                <w:rStyle w:val="IndexLink"/>
              </w:rPr>
              <w:t>154</w:t>
            </w:r>
          </w:hyperlink>
        </w:p>
        <w:p>
          <w:pPr>
            <w:pStyle w:val="Contents4"/>
            <w:tabs>
              <w:tab w:val="clear" w:pos="8176"/>
              <w:tab w:val="right" w:pos="9026" w:leader="dot"/>
            </w:tabs>
            <w:rPr/>
          </w:pPr>
          <w:hyperlink w:anchor="__RefHeading___Toc2377798_1280447820">
            <w:r>
              <w:rPr>
                <w:webHidden/>
                <w:rStyle w:val="IndexLink"/>
                <w:rtl w:val="true"/>
              </w:rPr>
              <w:t>نسبه، و عداده في بني زهرة</w:t>
            </w:r>
            <w:r>
              <w:rPr>
                <w:rStyle w:val="IndexLink"/>
                <w:rtl w:val="true"/>
              </w:rPr>
              <w:t>:</w:t>
              <w:tab/>
            </w:r>
            <w:r>
              <w:rPr>
                <w:rStyle w:val="IndexLink"/>
              </w:rPr>
              <w:t>154</w:t>
            </w:r>
          </w:hyperlink>
        </w:p>
        <w:p>
          <w:pPr>
            <w:pStyle w:val="Contents4"/>
            <w:tabs>
              <w:tab w:val="clear" w:pos="8176"/>
              <w:tab w:val="right" w:pos="9026" w:leader="dot"/>
            </w:tabs>
            <w:rPr/>
          </w:pPr>
          <w:hyperlink w:anchor="__RefHeading___Toc2377800_1280447820">
            <w:r>
              <w:rPr>
                <w:webHidden/>
                <w:rStyle w:val="IndexLink"/>
                <w:rtl w:val="true"/>
              </w:rPr>
              <w:t>كان لجده صحبة و ليس بدريا</w:t>
            </w:r>
            <w:r>
              <w:rPr>
                <w:rStyle w:val="IndexLink"/>
                <w:rtl w:val="true"/>
              </w:rPr>
              <w:t>:</w:t>
              <w:tab/>
            </w:r>
            <w:r>
              <w:rPr>
                <w:rStyle w:val="IndexLink"/>
              </w:rPr>
              <w:t>154</w:t>
            </w:r>
          </w:hyperlink>
        </w:p>
        <w:p>
          <w:pPr>
            <w:pStyle w:val="Contents4"/>
            <w:tabs>
              <w:tab w:val="clear" w:pos="8176"/>
              <w:tab w:val="right" w:pos="9026" w:leader="dot"/>
            </w:tabs>
            <w:rPr/>
          </w:pPr>
          <w:hyperlink w:anchor="__RefHeading___Toc2377802_1280447820">
            <w:r>
              <w:rPr>
                <w:webHidden/>
                <w:rStyle w:val="IndexLink"/>
                <w:rtl w:val="true"/>
              </w:rPr>
              <w:t>استعمل أباه عمر بن الخطاب</w:t>
            </w:r>
            <w:r>
              <w:rPr>
                <w:rStyle w:val="IndexLink"/>
                <w:rtl w:val="true"/>
              </w:rPr>
              <w:t>:</w:t>
              <w:tab/>
            </w:r>
            <w:r>
              <w:rPr>
                <w:rStyle w:val="IndexLink"/>
              </w:rPr>
              <w:t>154</w:t>
            </w:r>
          </w:hyperlink>
        </w:p>
        <w:p>
          <w:pPr>
            <w:pStyle w:val="Contents4"/>
            <w:tabs>
              <w:tab w:val="clear" w:pos="8176"/>
              <w:tab w:val="right" w:pos="9026" w:leader="dot"/>
            </w:tabs>
            <w:rPr/>
          </w:pPr>
          <w:hyperlink w:anchor="__RefHeading___Toc2377804_1280447820">
            <w:r>
              <w:rPr>
                <w:webHidden/>
                <w:rStyle w:val="IndexLink"/>
                <w:rtl w:val="true"/>
              </w:rPr>
              <w:t>أخواه عون و عبد الرحمن و شيء عنهما</w:t>
            </w:r>
            <w:r>
              <w:rPr>
                <w:rStyle w:val="IndexLink"/>
                <w:rtl w:val="true"/>
              </w:rPr>
              <w:t>:</w:t>
              <w:tab/>
            </w:r>
            <w:r>
              <w:rPr>
                <w:rStyle w:val="IndexLink"/>
              </w:rPr>
              <w:t>154</w:t>
            </w:r>
          </w:hyperlink>
        </w:p>
        <w:p>
          <w:pPr>
            <w:pStyle w:val="Contents4"/>
            <w:tabs>
              <w:tab w:val="clear" w:pos="8176"/>
              <w:tab w:val="right" w:pos="9026" w:leader="dot"/>
            </w:tabs>
            <w:rPr/>
          </w:pPr>
          <w:hyperlink w:anchor="__RefHeading___Toc2377806_1280447820">
            <w:r>
              <w:rPr>
                <w:webHidden/>
                <w:rStyle w:val="IndexLink"/>
                <w:rtl w:val="true"/>
              </w:rPr>
              <w:t>كان فقيها، و هو أحد السبعة بالمدينة</w:t>
            </w:r>
            <w:r>
              <w:rPr>
                <w:rStyle w:val="IndexLink"/>
                <w:rtl w:val="true"/>
              </w:rPr>
              <w:t>:</w:t>
              <w:tab/>
            </w:r>
            <w:r>
              <w:rPr>
                <w:rStyle w:val="IndexLink"/>
              </w:rPr>
              <w:t>155</w:t>
            </w:r>
          </w:hyperlink>
        </w:p>
        <w:p>
          <w:pPr>
            <w:pStyle w:val="Contents4"/>
            <w:tabs>
              <w:tab w:val="clear" w:pos="8176"/>
              <w:tab w:val="right" w:pos="9026" w:leader="dot"/>
            </w:tabs>
            <w:rPr/>
          </w:pPr>
          <w:hyperlink w:anchor="__RefHeading___Toc2377808_1280447820">
            <w:r>
              <w:rPr>
                <w:webHidden/>
                <w:rStyle w:val="IndexLink"/>
                <w:rtl w:val="true"/>
              </w:rPr>
              <w:t>كان يؤثره ابن عباس</w:t>
            </w:r>
            <w:r>
              <w:rPr>
                <w:rStyle w:val="IndexLink"/>
                <w:rtl w:val="true"/>
              </w:rPr>
              <w:t>:</w:t>
              <w:tab/>
            </w:r>
            <w:r>
              <w:rPr>
                <w:rStyle w:val="IndexLink"/>
              </w:rPr>
              <w:t>155</w:t>
            </w:r>
          </w:hyperlink>
        </w:p>
        <w:p>
          <w:pPr>
            <w:pStyle w:val="Contents4"/>
            <w:tabs>
              <w:tab w:val="clear" w:pos="8176"/>
              <w:tab w:val="right" w:pos="9026" w:leader="dot"/>
            </w:tabs>
            <w:rPr/>
          </w:pPr>
          <w:hyperlink w:anchor="__RefHeading___Toc2377810_1280447820">
            <w:r>
              <w:rPr>
                <w:webHidden/>
                <w:rStyle w:val="IndexLink"/>
                <w:rtl w:val="true"/>
              </w:rPr>
              <w:t>حديث الزهري عنه و كان كثير الاتصال به</w:t>
            </w:r>
            <w:r>
              <w:rPr>
                <w:rStyle w:val="IndexLink"/>
                <w:rtl w:val="true"/>
              </w:rPr>
              <w:t>:</w:t>
              <w:tab/>
            </w:r>
            <w:r>
              <w:rPr>
                <w:rStyle w:val="IndexLink"/>
              </w:rPr>
              <w:t>155</w:t>
            </w:r>
          </w:hyperlink>
        </w:p>
        <w:p>
          <w:pPr>
            <w:pStyle w:val="Contents4"/>
            <w:tabs>
              <w:tab w:val="clear" w:pos="8176"/>
              <w:tab w:val="right" w:pos="9026" w:leader="dot"/>
            </w:tabs>
            <w:rPr/>
          </w:pPr>
          <w:hyperlink w:anchor="__RefHeading___Toc2377812_1280447820">
            <w:r>
              <w:rPr>
                <w:webHidden/>
                <w:rStyle w:val="IndexLink"/>
                <w:rtl w:val="true"/>
              </w:rPr>
              <w:t>أثنى عليه عمر بن عبد العزيز</w:t>
            </w:r>
            <w:r>
              <w:rPr>
                <w:rStyle w:val="IndexLink"/>
                <w:rtl w:val="true"/>
              </w:rPr>
              <w:t>:</w:t>
              <w:tab/>
            </w:r>
            <w:r>
              <w:rPr>
                <w:rStyle w:val="IndexLink"/>
              </w:rPr>
              <w:t>155</w:t>
            </w:r>
          </w:hyperlink>
        </w:p>
        <w:p>
          <w:pPr>
            <w:pStyle w:val="Contents4"/>
            <w:tabs>
              <w:tab w:val="clear" w:pos="8176"/>
              <w:tab w:val="right" w:pos="9026" w:leader="dot"/>
            </w:tabs>
            <w:rPr/>
          </w:pPr>
          <w:hyperlink w:anchor="__RefHeading___Toc2377814_1280447820">
            <w:r>
              <w:rPr>
                <w:webHidden/>
                <w:rStyle w:val="IndexLink"/>
                <w:rtl w:val="true"/>
              </w:rPr>
              <w:t>ما جرى بين عمر بن عبد العزيز و عروة في شأن عائشة و ابن الزبير أمامه، ثم شعره لعمر حين أرسل إليه</w:t>
            </w:r>
            <w:r>
              <w:rPr>
                <w:rStyle w:val="IndexLink"/>
                <w:rtl w:val="true"/>
              </w:rPr>
              <w:t>:</w:t>
              <w:tab/>
            </w:r>
            <w:r>
              <w:rPr>
                <w:rStyle w:val="IndexLink"/>
              </w:rPr>
              <w:t>157</w:t>
            </w:r>
          </w:hyperlink>
        </w:p>
        <w:p>
          <w:pPr>
            <w:pStyle w:val="Contents4"/>
            <w:tabs>
              <w:tab w:val="clear" w:pos="8176"/>
              <w:tab w:val="right" w:pos="9026" w:leader="dot"/>
            </w:tabs>
            <w:rPr/>
          </w:pPr>
          <w:hyperlink w:anchor="__RefHeading___Toc2377816_1280447820">
            <w:r>
              <w:rPr>
                <w:webHidden/>
                <w:rStyle w:val="IndexLink"/>
                <w:rtl w:val="true"/>
              </w:rPr>
              <w:t>حجبه عمر بن عبد العزيز فقال فيه شعرا ثم اعتذر فعذره</w:t>
            </w:r>
            <w:r>
              <w:rPr>
                <w:rStyle w:val="IndexLink"/>
                <w:rtl w:val="true"/>
              </w:rPr>
              <w:t>:</w:t>
              <w:tab/>
            </w:r>
            <w:r>
              <w:rPr>
                <w:rStyle w:val="IndexLink"/>
              </w:rPr>
              <w:t>159</w:t>
            </w:r>
          </w:hyperlink>
        </w:p>
        <w:p>
          <w:pPr>
            <w:pStyle w:val="Contents4"/>
            <w:tabs>
              <w:tab w:val="clear" w:pos="8176"/>
              <w:tab w:val="right" w:pos="9026" w:leader="dot"/>
            </w:tabs>
            <w:rPr/>
          </w:pPr>
          <w:hyperlink w:anchor="__RefHeading___Toc2377818_1280447820">
            <w:r>
              <w:rPr>
                <w:webHidden/>
                <w:rStyle w:val="IndexLink"/>
                <w:rtl w:val="true"/>
              </w:rPr>
              <w:t>شعره في عراك و ابن حزم حين علم أنهما مرّا عليه و لم يسلما</w:t>
            </w:r>
            <w:r>
              <w:rPr>
                <w:rStyle w:val="IndexLink"/>
                <w:rtl w:val="true"/>
              </w:rPr>
              <w:t>:</w:t>
              <w:tab/>
            </w:r>
            <w:r>
              <w:rPr>
                <w:rStyle w:val="IndexLink"/>
              </w:rPr>
              <w:t>159</w:t>
            </w:r>
          </w:hyperlink>
        </w:p>
        <w:p>
          <w:pPr>
            <w:pStyle w:val="Contents5"/>
            <w:tabs>
              <w:tab w:val="clear" w:pos="7892"/>
              <w:tab w:val="right" w:pos="9026" w:leader="dot"/>
            </w:tabs>
            <w:rPr/>
          </w:pPr>
          <w:hyperlink w:anchor="__RefHeading___Toc2377820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2377822_1280447820">
            <w:r>
              <w:rPr>
                <w:webHidden/>
                <w:rStyle w:val="IndexLink"/>
                <w:rtl w:val="true"/>
              </w:rPr>
              <w:t>صوت</w:t>
            </w:r>
            <w:r>
              <w:rPr>
                <w:rStyle w:val="IndexLink"/>
                <w:rtl w:val="true"/>
              </w:rPr>
              <w:tab/>
            </w:r>
            <w:r>
              <w:rPr>
                <w:rStyle w:val="IndexLink"/>
              </w:rPr>
              <w:t>161</w:t>
            </w:r>
          </w:hyperlink>
        </w:p>
        <w:p>
          <w:pPr>
            <w:pStyle w:val="Contents4"/>
            <w:tabs>
              <w:tab w:val="clear" w:pos="8176"/>
              <w:tab w:val="right" w:pos="9026" w:leader="dot"/>
            </w:tabs>
            <w:rPr/>
          </w:pPr>
          <w:hyperlink w:anchor="__RefHeading___Toc2377824_1280447820">
            <w:r>
              <w:rPr>
                <w:webHidden/>
                <w:rStyle w:val="IndexLink"/>
                <w:rtl w:val="true"/>
              </w:rPr>
              <w:t>شيء من شعره</w:t>
            </w:r>
            <w:r>
              <w:rPr>
                <w:rStyle w:val="IndexLink"/>
                <w:rtl w:val="true"/>
              </w:rPr>
              <w:t>:</w:t>
              <w:tab/>
            </w:r>
            <w:r>
              <w:rPr>
                <w:rStyle w:val="IndexLink"/>
              </w:rPr>
              <w:t>162</w:t>
            </w:r>
          </w:hyperlink>
        </w:p>
        <w:p>
          <w:pPr>
            <w:pStyle w:val="Contents4"/>
            <w:tabs>
              <w:tab w:val="clear" w:pos="8176"/>
              <w:tab w:val="right" w:pos="9026" w:leader="dot"/>
            </w:tabs>
            <w:rPr/>
          </w:pPr>
          <w:hyperlink w:anchor="__RefHeading___Toc2377826_1280447820">
            <w:r>
              <w:rPr>
                <w:webHidden/>
                <w:rStyle w:val="IndexLink"/>
                <w:rtl w:val="true"/>
              </w:rPr>
              <w:t>استحسن جامع بن مرخية شعره فأجازه</w:t>
            </w:r>
            <w:r>
              <w:rPr>
                <w:rStyle w:val="IndexLink"/>
                <w:rtl w:val="true"/>
              </w:rPr>
              <w:t>:</w:t>
              <w:tab/>
            </w:r>
            <w:r>
              <w:rPr>
                <w:rStyle w:val="IndexLink"/>
              </w:rPr>
              <w:t>162</w:t>
            </w:r>
          </w:hyperlink>
        </w:p>
        <w:p>
          <w:pPr>
            <w:pStyle w:val="Contents4"/>
            <w:tabs>
              <w:tab w:val="clear" w:pos="8176"/>
              <w:tab w:val="right" w:pos="9026" w:leader="dot"/>
            </w:tabs>
            <w:rPr/>
          </w:pPr>
          <w:hyperlink w:anchor="__RefHeading___Toc2377828_1280447820">
            <w:r>
              <w:rPr>
                <w:webHidden/>
                <w:rStyle w:val="IndexLink"/>
                <w:rtl w:val="true"/>
              </w:rPr>
              <w:t>مختارات من شعره</w:t>
            </w:r>
            <w:r>
              <w:rPr>
                <w:rStyle w:val="IndexLink"/>
                <w:rtl w:val="true"/>
              </w:rPr>
              <w:t>:</w:t>
              <w:tab/>
            </w:r>
            <w:r>
              <w:rPr>
                <w:rStyle w:val="IndexLink"/>
              </w:rPr>
              <w:t>162</w:t>
            </w:r>
          </w:hyperlink>
        </w:p>
        <w:p>
          <w:pPr>
            <w:pStyle w:val="Contents5"/>
            <w:tabs>
              <w:tab w:val="clear" w:pos="7892"/>
              <w:tab w:val="right" w:pos="9026" w:leader="dot"/>
            </w:tabs>
            <w:rPr/>
          </w:pPr>
          <w:hyperlink w:anchor="__RefHeading___Toc2377830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2377832_1280447820">
            <w:r>
              <w:rPr>
                <w:webHidden/>
                <w:rStyle w:val="IndexLink"/>
                <w:rtl w:val="true"/>
              </w:rPr>
              <w:t>صوت</w:t>
            </w:r>
            <w:r>
              <w:rPr>
                <w:rStyle w:val="IndexLink"/>
                <w:rtl w:val="true"/>
              </w:rPr>
              <w:tab/>
            </w:r>
            <w:r>
              <w:rPr>
                <w:rStyle w:val="IndexLink"/>
              </w:rPr>
              <w:t>163</w:t>
            </w:r>
          </w:hyperlink>
        </w:p>
        <w:p>
          <w:pPr>
            <w:pStyle w:val="Contents4"/>
            <w:tabs>
              <w:tab w:val="clear" w:pos="8176"/>
              <w:tab w:val="right" w:pos="9026" w:leader="dot"/>
            </w:tabs>
            <w:rPr/>
          </w:pPr>
          <w:hyperlink w:anchor="__RefHeading___Toc2377834_1280447820">
            <w:r>
              <w:rPr>
                <w:webHidden/>
                <w:rStyle w:val="IndexLink"/>
                <w:rtl w:val="true"/>
              </w:rPr>
              <w:t>قدمت المدينة مكية فتنت الناس فشبب بها</w:t>
            </w:r>
            <w:r>
              <w:rPr>
                <w:rStyle w:val="IndexLink"/>
                <w:rtl w:val="true"/>
              </w:rPr>
              <w:t>:</w:t>
              <w:tab/>
            </w:r>
            <w:r>
              <w:rPr>
                <w:rStyle w:val="IndexLink"/>
              </w:rPr>
              <w:t>163</w:t>
            </w:r>
          </w:hyperlink>
        </w:p>
        <w:p>
          <w:pPr>
            <w:pStyle w:val="Contents4"/>
            <w:tabs>
              <w:tab w:val="clear" w:pos="8176"/>
              <w:tab w:val="right" w:pos="9026" w:leader="dot"/>
            </w:tabs>
            <w:rPr/>
          </w:pPr>
          <w:hyperlink w:anchor="__RefHeading___Toc2377836_1280447820">
            <w:r>
              <w:rPr>
                <w:webHidden/>
                <w:rStyle w:val="IndexLink"/>
                <w:rtl w:val="true"/>
              </w:rPr>
              <w:t>عتب على زوجة عثمة في بعض الأمر فطلقها و شعره فيها</w:t>
            </w:r>
            <w:r>
              <w:rPr>
                <w:rStyle w:val="IndexLink"/>
                <w:rtl w:val="true"/>
              </w:rPr>
              <w:t>:</w:t>
              <w:tab/>
            </w:r>
            <w:r>
              <w:rPr>
                <w:rStyle w:val="IndexLink"/>
              </w:rPr>
              <w:t>164</w:t>
            </w:r>
          </w:hyperlink>
        </w:p>
        <w:p>
          <w:pPr>
            <w:pStyle w:val="Contents5"/>
            <w:tabs>
              <w:tab w:val="clear" w:pos="7892"/>
              <w:tab w:val="right" w:pos="9026" w:leader="dot"/>
            </w:tabs>
            <w:rPr/>
          </w:pPr>
          <w:hyperlink w:anchor="__RefHeading___Toc2377838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2377840_1280447820">
            <w:r>
              <w:rPr>
                <w:webHidden/>
                <w:rStyle w:val="IndexLink"/>
                <w:rtl w:val="true"/>
              </w:rPr>
              <w:t>صوت</w:t>
            </w:r>
            <w:r>
              <w:rPr>
                <w:rStyle w:val="IndexLink"/>
                <w:rtl w:val="true"/>
              </w:rPr>
              <w:tab/>
            </w:r>
            <w:r>
              <w:rPr>
                <w:rStyle w:val="IndexLink"/>
              </w:rPr>
              <w:t>164</w:t>
            </w:r>
          </w:hyperlink>
        </w:p>
        <w:p>
          <w:pPr>
            <w:pStyle w:val="Contents5"/>
            <w:tabs>
              <w:tab w:val="clear" w:pos="7892"/>
              <w:tab w:val="right" w:pos="9026" w:leader="dot"/>
            </w:tabs>
            <w:rPr/>
          </w:pPr>
          <w:hyperlink w:anchor="__RefHeading___Toc2377842_1280447820">
            <w:r>
              <w:rPr>
                <w:webHidden/>
                <w:rStyle w:val="IndexLink"/>
                <w:rtl w:val="true"/>
              </w:rPr>
              <w:t>صوت</w:t>
            </w:r>
            <w:r>
              <w:rPr>
                <w:rStyle w:val="IndexLink"/>
                <w:rtl w:val="true"/>
              </w:rPr>
              <w:tab/>
            </w:r>
            <w:r>
              <w:rPr>
                <w:rStyle w:val="IndexLink"/>
              </w:rPr>
              <w:t>165</w:t>
            </w:r>
          </w:hyperlink>
        </w:p>
        <w:p>
          <w:pPr>
            <w:pStyle w:val="Contents5"/>
            <w:tabs>
              <w:tab w:val="clear" w:pos="7892"/>
              <w:tab w:val="right" w:pos="9026" w:leader="dot"/>
            </w:tabs>
            <w:rPr/>
          </w:pPr>
          <w:hyperlink w:anchor="__RefHeading___Toc2377844_1280447820">
            <w:r>
              <w:rPr>
                <w:webHidden/>
                <w:rStyle w:val="IndexLink"/>
                <w:rtl w:val="true"/>
              </w:rPr>
              <w:t>صوت</w:t>
            </w:r>
            <w:r>
              <w:rPr>
                <w:rStyle w:val="IndexLink"/>
                <w:rtl w:val="true"/>
              </w:rPr>
              <w:tab/>
            </w:r>
            <w:r>
              <w:rPr>
                <w:rStyle w:val="IndexLink"/>
              </w:rPr>
              <w:t>165</w:t>
            </w:r>
          </w:hyperlink>
        </w:p>
        <w:p>
          <w:pPr>
            <w:pStyle w:val="Contents4"/>
            <w:tabs>
              <w:tab w:val="clear" w:pos="8176"/>
              <w:tab w:val="right" w:pos="9026" w:leader="dot"/>
            </w:tabs>
            <w:rPr/>
          </w:pPr>
          <w:hyperlink w:anchor="__RefHeading___Toc2377846_1280447820">
            <w:r>
              <w:rPr>
                <w:webHidden/>
                <w:rStyle w:val="IndexLink"/>
                <w:rtl w:val="true"/>
              </w:rPr>
              <w:t>بلغه أن رجلا يقع ببعض الصحابة فجفاه</w:t>
            </w:r>
            <w:r>
              <w:rPr>
                <w:rStyle w:val="IndexLink"/>
                <w:rtl w:val="true"/>
              </w:rPr>
              <w:t>:</w:t>
              <w:tab/>
            </w:r>
            <w:r>
              <w:rPr>
                <w:rStyle w:val="IndexLink"/>
              </w:rPr>
              <w:t>165</w:t>
            </w:r>
          </w:hyperlink>
        </w:p>
        <w:p>
          <w:pPr>
            <w:pStyle w:val="Contents4"/>
            <w:tabs>
              <w:tab w:val="clear" w:pos="8176"/>
              <w:tab w:val="right" w:pos="9026" w:leader="dot"/>
            </w:tabs>
            <w:rPr/>
          </w:pPr>
          <w:hyperlink w:anchor="__RefHeading___Toc2377848_1280447820">
            <w:r>
              <w:rPr>
                <w:webHidden/>
                <w:rStyle w:val="IndexLink"/>
                <w:rtl w:val="true"/>
              </w:rPr>
              <w:t>صوته</w:t>
            </w:r>
            <w:r>
              <w:rPr>
                <w:rStyle w:val="IndexLink"/>
                <w:rtl w:val="true"/>
              </w:rPr>
              <w:t>:</w:t>
              <w:tab/>
            </w:r>
            <w:r>
              <w:rPr>
                <w:rStyle w:val="IndexLink"/>
              </w:rPr>
              <w:t>167</w:t>
            </w:r>
          </w:hyperlink>
        </w:p>
        <w:p>
          <w:pPr>
            <w:pStyle w:val="Contents4"/>
            <w:tabs>
              <w:tab w:val="clear" w:pos="8176"/>
              <w:tab w:val="right" w:pos="9026" w:leader="dot"/>
            </w:tabs>
            <w:rPr/>
          </w:pPr>
          <w:hyperlink w:anchor="__RefHeading___Toc2377850_1280447820">
            <w:r>
              <w:rPr>
                <w:webHidden/>
                <w:rStyle w:val="IndexLink"/>
                <w:rtl w:val="true"/>
              </w:rPr>
              <w:t>صوت من أصوات معبد المعروفة بالمدن</w:t>
            </w:r>
            <w:r>
              <w:rPr>
                <w:rStyle w:val="IndexLink"/>
                <w:rtl w:val="true"/>
              </w:rPr>
              <w:t>:</w:t>
              <w:tab/>
            </w:r>
            <w:r>
              <w:rPr>
                <w:rStyle w:val="IndexLink"/>
              </w:rPr>
              <w:t>167</w:t>
            </w:r>
          </w:hyperlink>
        </w:p>
        <w:p>
          <w:pPr>
            <w:pStyle w:val="Contents5"/>
            <w:tabs>
              <w:tab w:val="clear" w:pos="7892"/>
              <w:tab w:val="right" w:pos="9026" w:leader="dot"/>
            </w:tabs>
            <w:rPr/>
          </w:pPr>
          <w:hyperlink w:anchor="__RefHeading___Toc2377852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2377854_1280447820">
            <w:r>
              <w:rPr>
                <w:webHidden/>
                <w:rStyle w:val="IndexLink"/>
                <w:rtl w:val="true"/>
              </w:rPr>
              <w:t>صوت</w:t>
            </w:r>
            <w:r>
              <w:rPr>
                <w:rStyle w:val="IndexLink"/>
                <w:rtl w:val="true"/>
              </w:rPr>
              <w:tab/>
            </w:r>
            <w:r>
              <w:rPr>
                <w:rStyle w:val="IndexLink"/>
              </w:rPr>
              <w:t>167</w:t>
            </w:r>
          </w:hyperlink>
        </w:p>
        <w:p>
          <w:pPr>
            <w:pStyle w:val="Contents4"/>
            <w:tabs>
              <w:tab w:val="clear" w:pos="8176"/>
              <w:tab w:val="right" w:pos="9026" w:leader="dot"/>
            </w:tabs>
            <w:rPr/>
          </w:pPr>
          <w:hyperlink w:anchor="__RefHeading___Toc2377856_1280447820">
            <w:r>
              <w:rPr>
                <w:webHidden/>
                <w:rStyle w:val="IndexLink"/>
                <w:rtl w:val="true"/>
              </w:rPr>
              <w:t>ما وقع بين بني كعب و بني همام، و قصيدة الأعشى في ذلك</w:t>
            </w:r>
            <w:r>
              <w:rPr>
                <w:rStyle w:val="IndexLink"/>
                <w:rtl w:val="true"/>
              </w:rPr>
              <w:t>:</w:t>
              <w:tab/>
            </w:r>
            <w:r>
              <w:rPr>
                <w:rStyle w:val="IndexLink"/>
              </w:rPr>
              <w:t>168</w:t>
            </w:r>
          </w:hyperlink>
        </w:p>
        <w:p>
          <w:pPr>
            <w:pStyle w:val="Contents4"/>
            <w:tabs>
              <w:tab w:val="clear" w:pos="8176"/>
              <w:tab w:val="right" w:pos="9026" w:leader="dot"/>
            </w:tabs>
            <w:rPr/>
          </w:pPr>
          <w:hyperlink w:anchor="__RefHeading___Toc2377858_1280447820">
            <w:r>
              <w:rPr>
                <w:webHidden/>
                <w:rStyle w:val="IndexLink"/>
                <w:rtl w:val="true"/>
              </w:rPr>
              <w:t>يوم عين محلم</w:t>
            </w:r>
            <w:r>
              <w:rPr>
                <w:rStyle w:val="IndexLink"/>
                <w:rtl w:val="true"/>
              </w:rPr>
              <w:t>:</w:t>
              <w:tab/>
            </w:r>
            <w:r>
              <w:rPr>
                <w:rStyle w:val="IndexLink"/>
              </w:rPr>
              <w:t>170</w:t>
            </w:r>
          </w:hyperlink>
        </w:p>
        <w:p>
          <w:pPr>
            <w:pStyle w:val="Contents4"/>
            <w:tabs>
              <w:tab w:val="clear" w:pos="8176"/>
              <w:tab w:val="right" w:pos="9026" w:leader="dot"/>
            </w:tabs>
            <w:rPr/>
          </w:pPr>
          <w:hyperlink w:anchor="__RefHeading___Toc2377860_1280447820">
            <w:r>
              <w:rPr>
                <w:webHidden/>
                <w:rStyle w:val="IndexLink"/>
                <w:rtl w:val="true"/>
              </w:rPr>
              <w:t>مسحل رئي الأعشى</w:t>
            </w:r>
            <w:r>
              <w:rPr>
                <w:rStyle w:val="IndexLink"/>
                <w:rtl w:val="true"/>
              </w:rPr>
              <w:t>:</w:t>
              <w:tab/>
            </w:r>
            <w:r>
              <w:rPr>
                <w:rStyle w:val="IndexLink"/>
              </w:rPr>
              <w:t>170</w:t>
            </w:r>
          </w:hyperlink>
        </w:p>
        <w:p>
          <w:pPr>
            <w:pStyle w:val="Contents5"/>
            <w:tabs>
              <w:tab w:val="clear" w:pos="7892"/>
              <w:tab w:val="right" w:pos="9026" w:leader="dot"/>
            </w:tabs>
            <w:rPr/>
          </w:pPr>
          <w:hyperlink w:anchor="__RefHeading___Toc2377862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2377864_1280447820">
            <w:r>
              <w:rPr>
                <w:webHidden/>
                <w:rStyle w:val="IndexLink"/>
                <w:rtl w:val="true"/>
              </w:rPr>
              <w:t>صوت</w:t>
            </w:r>
            <w:r>
              <w:rPr>
                <w:rStyle w:val="IndexLink"/>
                <w:rtl w:val="true"/>
              </w:rPr>
              <w:tab/>
            </w:r>
            <w:r>
              <w:rPr>
                <w:rStyle w:val="IndexLink"/>
              </w:rPr>
              <w:t>172</w:t>
            </w:r>
          </w:hyperlink>
        </w:p>
        <w:p>
          <w:pPr>
            <w:pStyle w:val="Contents3"/>
            <w:tabs>
              <w:tab w:val="clear" w:pos="8459"/>
              <w:tab w:val="right" w:pos="9026" w:leader="dot"/>
            </w:tabs>
            <w:rPr/>
          </w:pPr>
          <w:hyperlink w:anchor="__RefHeading___Toc2377866_1280447820">
            <w:r>
              <w:rPr>
                <w:webHidden/>
                <w:rStyle w:val="IndexLink"/>
              </w:rPr>
              <w:t>8</w:t>
            </w:r>
            <w:r>
              <w:rPr>
                <w:rStyle w:val="IndexLink"/>
                <w:rtl w:val="true"/>
              </w:rPr>
              <w:t xml:space="preserve"> - </w:t>
            </w:r>
            <w:r>
              <w:rPr>
                <w:rStyle w:val="IndexLink"/>
                <w:rtl w:val="true"/>
              </w:rPr>
              <w:t>ذكر الشّمّاخ و نسبه و خبره</w:t>
            </w:r>
            <w:r>
              <w:rPr>
                <w:rStyle w:val="IndexLink"/>
                <w:rtl w:val="true"/>
              </w:rPr>
              <w:tab/>
            </w:r>
            <w:r>
              <w:rPr>
                <w:rStyle w:val="IndexLink"/>
              </w:rPr>
              <w:t>173</w:t>
            </w:r>
          </w:hyperlink>
        </w:p>
        <w:p>
          <w:pPr>
            <w:pStyle w:val="Contents4"/>
            <w:tabs>
              <w:tab w:val="clear" w:pos="8176"/>
              <w:tab w:val="right" w:pos="9026" w:leader="dot"/>
            </w:tabs>
            <w:rPr/>
          </w:pPr>
          <w:hyperlink w:anchor="__RefHeading___Toc2377868_1280447820">
            <w:r>
              <w:rPr>
                <w:webHidden/>
                <w:rStyle w:val="IndexLink"/>
                <w:rtl w:val="true"/>
              </w:rPr>
              <w:t>نسبه من قبل أبويه</w:t>
            </w:r>
            <w:r>
              <w:rPr>
                <w:rStyle w:val="IndexLink"/>
                <w:rtl w:val="true"/>
              </w:rPr>
              <w:t>:</w:t>
              <w:tab/>
            </w:r>
            <w:r>
              <w:rPr>
                <w:rStyle w:val="IndexLink"/>
              </w:rPr>
              <w:t>173</w:t>
            </w:r>
          </w:hyperlink>
        </w:p>
        <w:p>
          <w:pPr>
            <w:pStyle w:val="Contents4"/>
            <w:tabs>
              <w:tab w:val="clear" w:pos="8176"/>
              <w:tab w:val="right" w:pos="9026" w:leader="dot"/>
            </w:tabs>
            <w:rPr/>
          </w:pPr>
          <w:hyperlink w:anchor="__RefHeading___Toc2377870_1280447820">
            <w:r>
              <w:rPr>
                <w:webHidden/>
                <w:rStyle w:val="IndexLink"/>
                <w:rtl w:val="true"/>
              </w:rPr>
              <w:t>مخضرم، و هو أحد من هجا عشيرته</w:t>
            </w:r>
            <w:r>
              <w:rPr>
                <w:rStyle w:val="IndexLink"/>
                <w:rtl w:val="true"/>
              </w:rPr>
              <w:t>:</w:t>
              <w:tab/>
            </w:r>
            <w:r>
              <w:rPr>
                <w:rStyle w:val="IndexLink"/>
              </w:rPr>
              <w:t>173</w:t>
            </w:r>
          </w:hyperlink>
        </w:p>
        <w:p>
          <w:pPr>
            <w:pStyle w:val="Contents4"/>
            <w:tabs>
              <w:tab w:val="clear" w:pos="8176"/>
              <w:tab w:val="right" w:pos="9026" w:leader="dot"/>
            </w:tabs>
            <w:rPr/>
          </w:pPr>
          <w:hyperlink w:anchor="__RefHeading___Toc2377872_1280447820">
            <w:r>
              <w:rPr>
                <w:webHidden/>
                <w:rStyle w:val="IndexLink"/>
                <w:rtl w:val="true"/>
              </w:rPr>
              <w:t>له أخوان جزء و مزرّد</w:t>
            </w:r>
            <w:r>
              <w:rPr>
                <w:rStyle w:val="IndexLink"/>
                <w:rtl w:val="true"/>
              </w:rPr>
              <w:t>:</w:t>
              <w:tab/>
            </w:r>
            <w:r>
              <w:rPr>
                <w:rStyle w:val="IndexLink"/>
              </w:rPr>
              <w:t>173</w:t>
            </w:r>
          </w:hyperlink>
        </w:p>
        <w:p>
          <w:pPr>
            <w:pStyle w:val="Contents4"/>
            <w:tabs>
              <w:tab w:val="clear" w:pos="8176"/>
              <w:tab w:val="right" w:pos="9026" w:leader="dot"/>
            </w:tabs>
            <w:rPr/>
          </w:pPr>
          <w:hyperlink w:anchor="__RefHeading___Toc2377874_1280447820">
            <w:r>
              <w:rPr>
                <w:webHidden/>
                <w:rStyle w:val="IndexLink"/>
                <w:rtl w:val="true"/>
              </w:rPr>
              <w:t>ناحت الجن على عمر بشعر فنحل لجزء أخيه</w:t>
            </w:r>
            <w:r>
              <w:rPr>
                <w:rStyle w:val="IndexLink"/>
                <w:rtl w:val="true"/>
              </w:rPr>
              <w:t>:</w:t>
              <w:tab/>
            </w:r>
            <w:r>
              <w:rPr>
                <w:rStyle w:val="IndexLink"/>
              </w:rPr>
              <w:t>174</w:t>
            </w:r>
          </w:hyperlink>
        </w:p>
        <w:p>
          <w:pPr>
            <w:pStyle w:val="Contents4"/>
            <w:tabs>
              <w:tab w:val="clear" w:pos="8176"/>
              <w:tab w:val="right" w:pos="9026" w:leader="dot"/>
            </w:tabs>
            <w:rPr/>
          </w:pPr>
          <w:hyperlink w:anchor="__RefHeading___Toc2377876_1280447820">
            <w:r>
              <w:rPr>
                <w:webHidden/>
                <w:rStyle w:val="IndexLink"/>
                <w:rtl w:val="true"/>
              </w:rPr>
              <w:t>وضعه ابن سلام في الطبقة الثالثة</w:t>
            </w:r>
            <w:r>
              <w:rPr>
                <w:rStyle w:val="IndexLink"/>
                <w:rtl w:val="true"/>
              </w:rPr>
              <w:t>:</w:t>
              <w:tab/>
            </w:r>
            <w:r>
              <w:rPr>
                <w:rStyle w:val="IndexLink"/>
              </w:rPr>
              <w:t>174</w:t>
            </w:r>
          </w:hyperlink>
        </w:p>
        <w:p>
          <w:pPr>
            <w:pStyle w:val="Contents4"/>
            <w:tabs>
              <w:tab w:val="clear" w:pos="8176"/>
              <w:tab w:val="right" w:pos="9026" w:leader="dot"/>
            </w:tabs>
            <w:rPr/>
          </w:pPr>
          <w:hyperlink w:anchor="__RefHeading___Toc2377878_1280447820">
            <w:r>
              <w:rPr>
                <w:webHidden/>
                <w:rStyle w:val="IndexLink"/>
                <w:rtl w:val="true"/>
              </w:rPr>
              <w:t>قال الحطيئة إنه أشعر غطفان</w:t>
            </w:r>
            <w:r>
              <w:rPr>
                <w:rStyle w:val="IndexLink"/>
                <w:rtl w:val="true"/>
              </w:rPr>
              <w:t>:</w:t>
              <w:tab/>
            </w:r>
            <w:r>
              <w:rPr>
                <w:rStyle w:val="IndexLink"/>
              </w:rPr>
              <w:t>176</w:t>
            </w:r>
          </w:hyperlink>
        </w:p>
        <w:p>
          <w:pPr>
            <w:pStyle w:val="Contents4"/>
            <w:tabs>
              <w:tab w:val="clear" w:pos="8176"/>
              <w:tab w:val="right" w:pos="9026" w:leader="dot"/>
            </w:tabs>
            <w:rPr/>
          </w:pPr>
          <w:hyperlink w:anchor="__RefHeading___Toc2377880_1280447820">
            <w:r>
              <w:rPr>
                <w:webHidden/>
                <w:rStyle w:val="IndexLink"/>
                <w:rtl w:val="true"/>
              </w:rPr>
              <w:t>هو أوصف الناس للحمير</w:t>
            </w:r>
            <w:r>
              <w:rPr>
                <w:rStyle w:val="IndexLink"/>
                <w:rtl w:val="true"/>
              </w:rPr>
              <w:t>:</w:t>
              <w:tab/>
            </w:r>
            <w:r>
              <w:rPr>
                <w:rStyle w:val="IndexLink"/>
              </w:rPr>
              <w:t>176</w:t>
            </w:r>
          </w:hyperlink>
        </w:p>
        <w:p>
          <w:pPr>
            <w:pStyle w:val="Contents4"/>
            <w:tabs>
              <w:tab w:val="clear" w:pos="8176"/>
              <w:tab w:val="right" w:pos="9026" w:leader="dot"/>
            </w:tabs>
            <w:rPr/>
          </w:pPr>
          <w:hyperlink w:anchor="__RefHeading___Toc2377882_1280447820">
            <w:r>
              <w:rPr>
                <w:webHidden/>
                <w:rStyle w:val="IndexLink"/>
                <w:rtl w:val="true"/>
              </w:rPr>
              <w:t>حديث الشماخ و مزرّد مع أمهما</w:t>
            </w:r>
            <w:r>
              <w:rPr>
                <w:rStyle w:val="IndexLink"/>
                <w:rtl w:val="true"/>
              </w:rPr>
              <w:t>:</w:t>
              <w:tab/>
            </w:r>
            <w:r>
              <w:rPr>
                <w:rStyle w:val="IndexLink"/>
              </w:rPr>
              <w:t>176</w:t>
            </w:r>
          </w:hyperlink>
        </w:p>
        <w:p>
          <w:pPr>
            <w:pStyle w:val="Contents4"/>
            <w:tabs>
              <w:tab w:val="clear" w:pos="8176"/>
              <w:tab w:val="right" w:pos="9026" w:leader="dot"/>
            </w:tabs>
            <w:rPr/>
          </w:pPr>
          <w:hyperlink w:anchor="__RefHeading___Toc2377884_1280447820">
            <w:r>
              <w:rPr>
                <w:webHidden/>
                <w:rStyle w:val="IndexLink"/>
                <w:rtl w:val="true"/>
              </w:rPr>
              <w:t>منازعته قوم امرأته إلى كثير بن الصلت</w:t>
            </w:r>
            <w:r>
              <w:rPr>
                <w:rStyle w:val="IndexLink"/>
                <w:rtl w:val="true"/>
              </w:rPr>
              <w:t>:</w:t>
              <w:tab/>
            </w:r>
            <w:r>
              <w:rPr>
                <w:rStyle w:val="IndexLink"/>
              </w:rPr>
              <w:t>176</w:t>
            </w:r>
          </w:hyperlink>
        </w:p>
        <w:p>
          <w:pPr>
            <w:pStyle w:val="Contents4"/>
            <w:tabs>
              <w:tab w:val="clear" w:pos="8176"/>
              <w:tab w:val="right" w:pos="9026" w:leader="dot"/>
            </w:tabs>
            <w:rPr/>
          </w:pPr>
          <w:hyperlink w:anchor="__RefHeading___Toc2377886_1280447820">
            <w:r>
              <w:rPr>
                <w:webHidden/>
                <w:rStyle w:val="IndexLink"/>
                <w:rtl w:val="true"/>
              </w:rPr>
              <w:t>سألته امرأة لا تعرفه عن قصته مع زوجه، و شعره في ذلك</w:t>
            </w:r>
            <w:r>
              <w:rPr>
                <w:rStyle w:val="IndexLink"/>
                <w:rtl w:val="true"/>
              </w:rPr>
              <w:t>:</w:t>
              <w:tab/>
            </w:r>
            <w:r>
              <w:rPr>
                <w:rStyle w:val="IndexLink"/>
              </w:rPr>
              <w:t>178</w:t>
            </w:r>
          </w:hyperlink>
        </w:p>
        <w:p>
          <w:pPr>
            <w:pStyle w:val="Contents4"/>
            <w:tabs>
              <w:tab w:val="clear" w:pos="8176"/>
              <w:tab w:val="right" w:pos="9026" w:leader="dot"/>
            </w:tabs>
            <w:rPr/>
          </w:pPr>
          <w:hyperlink w:anchor="__RefHeading___Toc2377888_1280447820">
            <w:r>
              <w:rPr>
                <w:webHidden/>
                <w:rStyle w:val="IndexLink"/>
                <w:rtl w:val="true"/>
              </w:rPr>
              <w:t>خطب امرأة فتزوّجها أخوه جزء فماتا متهاجرين</w:t>
            </w:r>
            <w:r>
              <w:rPr>
                <w:rStyle w:val="IndexLink"/>
                <w:rtl w:val="true"/>
              </w:rPr>
              <w:t>:</w:t>
              <w:tab/>
            </w:r>
            <w:r>
              <w:rPr>
                <w:rStyle w:val="IndexLink"/>
              </w:rPr>
              <w:t>179</w:t>
            </w:r>
          </w:hyperlink>
        </w:p>
        <w:p>
          <w:pPr>
            <w:pStyle w:val="Contents4"/>
            <w:tabs>
              <w:tab w:val="clear" w:pos="8176"/>
              <w:tab w:val="right" w:pos="9026" w:leader="dot"/>
            </w:tabs>
            <w:rPr/>
          </w:pPr>
          <w:hyperlink w:anchor="__RefHeading___Toc2377890_1280447820">
            <w:r>
              <w:rPr>
                <w:webHidden/>
                <w:rStyle w:val="IndexLink"/>
                <w:rtl w:val="true"/>
              </w:rPr>
              <w:t>استنشد المهدي بن دأب من أشعر ما قالت العرب فأنشده من شعره</w:t>
            </w:r>
            <w:r>
              <w:rPr>
                <w:rStyle w:val="IndexLink"/>
                <w:rtl w:val="true"/>
              </w:rPr>
              <w:t>:</w:t>
              <w:tab/>
            </w:r>
            <w:r>
              <w:rPr>
                <w:rStyle w:val="IndexLink"/>
              </w:rPr>
              <w:t>179</w:t>
            </w:r>
          </w:hyperlink>
        </w:p>
        <w:p>
          <w:pPr>
            <w:pStyle w:val="Contents4"/>
            <w:tabs>
              <w:tab w:val="clear" w:pos="8176"/>
              <w:tab w:val="right" w:pos="9026" w:leader="dot"/>
            </w:tabs>
            <w:rPr/>
          </w:pPr>
          <w:hyperlink w:anchor="__RefHeading___Toc2377892_1280447820">
            <w:r>
              <w:rPr>
                <w:webHidden/>
                <w:rStyle w:val="IndexLink"/>
                <w:rtl w:val="true"/>
              </w:rPr>
              <w:t>عرابة الذي مدحه و نسبه</w:t>
            </w:r>
            <w:r>
              <w:rPr>
                <w:rStyle w:val="IndexLink"/>
                <w:rtl w:val="true"/>
              </w:rPr>
              <w:t>:</w:t>
              <w:tab/>
            </w:r>
            <w:r>
              <w:rPr>
                <w:rStyle w:val="IndexLink"/>
              </w:rPr>
              <w:t>181</w:t>
            </w:r>
          </w:hyperlink>
        </w:p>
        <w:p>
          <w:pPr>
            <w:pStyle w:val="Contents4"/>
            <w:tabs>
              <w:tab w:val="clear" w:pos="8176"/>
              <w:tab w:val="right" w:pos="9026" w:leader="dot"/>
            </w:tabs>
            <w:rPr/>
          </w:pPr>
          <w:hyperlink w:anchor="__RefHeading___Toc2377894_1280447820">
            <w:r>
              <w:rPr>
                <w:webHidden/>
                <w:rStyle w:val="IndexLink"/>
                <w:rtl w:val="true"/>
              </w:rPr>
              <w:t>أتى عرابة النبي في غزاة أحد مع غلمة فردّهم</w:t>
            </w:r>
            <w:r>
              <w:rPr>
                <w:rStyle w:val="IndexLink"/>
                <w:rtl w:val="true"/>
              </w:rPr>
              <w:t>:</w:t>
              <w:tab/>
            </w:r>
            <w:r>
              <w:rPr>
                <w:rStyle w:val="IndexLink"/>
              </w:rPr>
              <w:t>181</w:t>
            </w:r>
          </w:hyperlink>
        </w:p>
        <w:p>
          <w:pPr>
            <w:pStyle w:val="Contents4"/>
            <w:tabs>
              <w:tab w:val="clear" w:pos="8176"/>
              <w:tab w:val="right" w:pos="9026" w:leader="dot"/>
            </w:tabs>
            <w:rPr/>
          </w:pPr>
          <w:hyperlink w:anchor="__RefHeading___Toc2377896_1280447820">
            <w:r>
              <w:rPr>
                <w:webHidden/>
                <w:rStyle w:val="IndexLink"/>
                <w:rtl w:val="true"/>
              </w:rPr>
              <w:t>قصة أبي عرابة و عمه مع النبي</w:t>
            </w:r>
            <w:r>
              <w:rPr>
                <w:rStyle w:val="IndexLink"/>
                <w:rtl w:val="true"/>
              </w:rPr>
              <w:t>:</w:t>
              <w:tab/>
            </w:r>
            <w:r>
              <w:rPr>
                <w:rStyle w:val="IndexLink"/>
              </w:rPr>
              <w:t>183</w:t>
            </w:r>
          </w:hyperlink>
        </w:p>
        <w:p>
          <w:pPr>
            <w:pStyle w:val="Contents4"/>
            <w:tabs>
              <w:tab w:val="clear" w:pos="8176"/>
              <w:tab w:val="right" w:pos="9026" w:leader="dot"/>
            </w:tabs>
            <w:rPr/>
          </w:pPr>
          <w:hyperlink w:anchor="__RefHeading___Toc2377898_1280447820">
            <w:r>
              <w:rPr>
                <w:webHidden/>
                <w:rStyle w:val="IndexLink"/>
                <w:rtl w:val="true"/>
              </w:rPr>
              <w:t>كان عرابة سيدا في قومه و أبوه من وجوه المنافقين</w:t>
            </w:r>
            <w:r>
              <w:rPr>
                <w:rStyle w:val="IndexLink"/>
                <w:rtl w:val="true"/>
              </w:rPr>
              <w:t>:</w:t>
              <w:tab/>
            </w:r>
            <w:r>
              <w:rPr>
                <w:rStyle w:val="IndexLink"/>
              </w:rPr>
              <w:t>183</w:t>
            </w:r>
          </w:hyperlink>
        </w:p>
        <w:p>
          <w:pPr>
            <w:pStyle w:val="Contents4"/>
            <w:tabs>
              <w:tab w:val="clear" w:pos="8176"/>
              <w:tab w:val="right" w:pos="9026" w:leader="dot"/>
            </w:tabs>
            <w:rPr/>
          </w:pPr>
          <w:hyperlink w:anchor="__RefHeading___Toc2377900_1280447820">
            <w:r>
              <w:rPr>
                <w:webHidden/>
                <w:rStyle w:val="IndexLink"/>
                <w:rtl w:val="true"/>
              </w:rPr>
              <w:t>لقي الشماخ بالمدينة فأكرمه فمدحه</w:t>
            </w:r>
            <w:r>
              <w:rPr>
                <w:rStyle w:val="IndexLink"/>
                <w:rtl w:val="true"/>
              </w:rPr>
              <w:t>:</w:t>
              <w:tab/>
            </w:r>
            <w:r>
              <w:rPr>
                <w:rStyle w:val="IndexLink"/>
              </w:rPr>
              <w:t>183</w:t>
            </w:r>
          </w:hyperlink>
        </w:p>
        <w:p>
          <w:pPr>
            <w:pStyle w:val="Contents4"/>
            <w:tabs>
              <w:tab w:val="clear" w:pos="8176"/>
              <w:tab w:val="right" w:pos="9026" w:leader="dot"/>
            </w:tabs>
            <w:rPr/>
          </w:pPr>
          <w:hyperlink w:anchor="__RefHeading___Toc2377902_1280447820">
            <w:r>
              <w:rPr>
                <w:webHidden/>
                <w:rStyle w:val="IndexLink"/>
                <w:rtl w:val="true"/>
              </w:rPr>
              <w:t>سأله معاوية بأي شيء سدت فأجابه</w:t>
            </w:r>
            <w:r>
              <w:rPr>
                <w:rStyle w:val="IndexLink"/>
                <w:rtl w:val="true"/>
              </w:rPr>
              <w:t>:</w:t>
              <w:tab/>
            </w:r>
            <w:r>
              <w:rPr>
                <w:rStyle w:val="IndexLink"/>
              </w:rPr>
              <w:t>183</w:t>
            </w:r>
          </w:hyperlink>
        </w:p>
        <w:p>
          <w:pPr>
            <w:pStyle w:val="Contents4"/>
            <w:tabs>
              <w:tab w:val="clear" w:pos="8176"/>
              <w:tab w:val="right" w:pos="9026" w:leader="dot"/>
            </w:tabs>
            <w:rPr/>
          </w:pPr>
          <w:hyperlink w:anchor="__RefHeading___Toc2377904_1280447820">
            <w:r>
              <w:rPr>
                <w:webHidden/>
                <w:rStyle w:val="IndexLink"/>
                <w:rtl w:val="true"/>
              </w:rPr>
              <w:t>اعترض عليه ابن دأب في شعره لابن جعفر</w:t>
            </w:r>
            <w:r>
              <w:rPr>
                <w:rStyle w:val="IndexLink"/>
                <w:rtl w:val="true"/>
              </w:rPr>
              <w:t>:</w:t>
              <w:tab/>
            </w:r>
            <w:r>
              <w:rPr>
                <w:rStyle w:val="IndexLink"/>
              </w:rPr>
              <w:t>184</w:t>
            </w:r>
          </w:hyperlink>
        </w:p>
        <w:p>
          <w:pPr>
            <w:pStyle w:val="Contents4"/>
            <w:tabs>
              <w:tab w:val="clear" w:pos="8176"/>
              <w:tab w:val="right" w:pos="9026" w:leader="dot"/>
            </w:tabs>
            <w:rPr/>
          </w:pPr>
          <w:hyperlink w:anchor="__RefHeading___Toc2377906_1280447820">
            <w:r>
              <w:rPr>
                <w:webHidden/>
                <w:rStyle w:val="IndexLink"/>
                <w:rtl w:val="true"/>
              </w:rPr>
              <w:t>نقد أبو نواس بيتا له و وازنه بعشر الفرزدق</w:t>
            </w:r>
            <w:r>
              <w:rPr>
                <w:rStyle w:val="IndexLink"/>
                <w:rtl w:val="true"/>
              </w:rPr>
              <w:t>:</w:t>
              <w:tab/>
            </w:r>
            <w:r>
              <w:rPr>
                <w:rStyle w:val="IndexLink"/>
              </w:rPr>
              <w:t>185</w:t>
            </w:r>
          </w:hyperlink>
        </w:p>
        <w:p>
          <w:pPr>
            <w:pStyle w:val="Contents4"/>
            <w:tabs>
              <w:tab w:val="clear" w:pos="8176"/>
              <w:tab w:val="right" w:pos="9026" w:leader="dot"/>
            </w:tabs>
            <w:rPr/>
          </w:pPr>
          <w:hyperlink w:anchor="__RefHeading___Toc2377908_1280447820">
            <w:r>
              <w:rPr>
                <w:webHidden/>
                <w:rStyle w:val="IndexLink"/>
                <w:rtl w:val="true"/>
              </w:rPr>
              <w:t>نقد عبد الملك بن مروان شعره</w:t>
            </w:r>
            <w:r>
              <w:rPr>
                <w:rStyle w:val="IndexLink"/>
                <w:rtl w:val="true"/>
              </w:rPr>
              <w:t>:</w:t>
              <w:tab/>
            </w:r>
            <w:r>
              <w:rPr>
                <w:rStyle w:val="IndexLink"/>
              </w:rPr>
              <w:t>185</w:t>
            </w:r>
          </w:hyperlink>
        </w:p>
        <w:p>
          <w:pPr>
            <w:pStyle w:val="Contents4"/>
            <w:tabs>
              <w:tab w:val="clear" w:pos="8176"/>
              <w:tab w:val="right" w:pos="9026" w:leader="dot"/>
            </w:tabs>
            <w:rPr/>
          </w:pPr>
          <w:hyperlink w:anchor="__RefHeading___Toc2377910_1280447820">
            <w:r>
              <w:rPr>
                <w:webHidden/>
                <w:rStyle w:val="IndexLink"/>
                <w:rtl w:val="true"/>
              </w:rPr>
              <w:t>المهلب و الشعراء</w:t>
            </w:r>
            <w:r>
              <w:rPr>
                <w:rStyle w:val="IndexLink"/>
                <w:rtl w:val="true"/>
              </w:rPr>
              <w:t>:</w:t>
              <w:tab/>
            </w:r>
            <w:r>
              <w:rPr>
                <w:rStyle w:val="IndexLink"/>
              </w:rPr>
              <w:t>186</w:t>
            </w:r>
          </w:hyperlink>
        </w:p>
        <w:p>
          <w:pPr>
            <w:pStyle w:val="Contents4"/>
            <w:tabs>
              <w:tab w:val="clear" w:pos="8176"/>
              <w:tab w:val="right" w:pos="9026" w:leader="dot"/>
            </w:tabs>
            <w:rPr/>
          </w:pPr>
          <w:hyperlink w:anchor="__RefHeading___Toc2377912_1280447820">
            <w:r>
              <w:rPr>
                <w:webHidden/>
                <w:rStyle w:val="IndexLink"/>
                <w:rtl w:val="true"/>
              </w:rPr>
              <w:t>المهدي و أبو دلامة</w:t>
            </w:r>
            <w:r>
              <w:rPr>
                <w:rStyle w:val="IndexLink"/>
                <w:rtl w:val="true"/>
              </w:rPr>
              <w:t>:</w:t>
              <w:tab/>
            </w:r>
            <w:r>
              <w:rPr>
                <w:rStyle w:val="IndexLink"/>
              </w:rPr>
              <w:t>186</w:t>
            </w:r>
          </w:hyperlink>
        </w:p>
        <w:p>
          <w:pPr>
            <w:pStyle w:val="Contents4"/>
            <w:tabs>
              <w:tab w:val="clear" w:pos="8176"/>
              <w:tab w:val="right" w:pos="9026" w:leader="dot"/>
            </w:tabs>
            <w:rPr/>
          </w:pPr>
          <w:hyperlink w:anchor="__RefHeading___Toc2377914_1280447820">
            <w:r>
              <w:rPr>
                <w:webHidden/>
                <w:rStyle w:val="IndexLink"/>
                <w:rtl w:val="true"/>
              </w:rPr>
              <w:t>لطيفة الأعرابي على مائدة عبد الملك بن مروان بسبب بيت له</w:t>
            </w:r>
            <w:r>
              <w:rPr>
                <w:rStyle w:val="IndexLink"/>
                <w:rtl w:val="true"/>
              </w:rPr>
              <w:t>:</w:t>
              <w:tab/>
            </w:r>
            <w:r>
              <w:rPr>
                <w:rStyle w:val="IndexLink"/>
              </w:rPr>
              <w:t>186</w:t>
            </w:r>
          </w:hyperlink>
        </w:p>
        <w:p>
          <w:pPr>
            <w:pStyle w:val="Contents4"/>
            <w:tabs>
              <w:tab w:val="clear" w:pos="8176"/>
              <w:tab w:val="right" w:pos="9026" w:leader="dot"/>
            </w:tabs>
            <w:rPr/>
          </w:pPr>
          <w:hyperlink w:anchor="__RefHeading___Toc2377916_1280447820">
            <w:r>
              <w:rPr>
                <w:webHidden/>
                <w:rStyle w:val="IndexLink"/>
                <w:rtl w:val="true"/>
              </w:rPr>
              <w:t>سأل كثير يزيد بن عبد الملك عن معنى بيت له فسبه</w:t>
            </w:r>
            <w:r>
              <w:rPr>
                <w:rStyle w:val="IndexLink"/>
                <w:rtl w:val="true"/>
              </w:rPr>
              <w:t>:</w:t>
              <w:tab/>
            </w:r>
            <w:r>
              <w:rPr>
                <w:rStyle w:val="IndexLink"/>
              </w:rPr>
              <w:t>188</w:t>
            </w:r>
          </w:hyperlink>
        </w:p>
        <w:p>
          <w:pPr>
            <w:pStyle w:val="Contents4"/>
            <w:tabs>
              <w:tab w:val="clear" w:pos="8176"/>
              <w:tab w:val="right" w:pos="9026" w:leader="dot"/>
            </w:tabs>
            <w:rPr/>
          </w:pPr>
          <w:hyperlink w:anchor="__RefHeading___Toc2377918_1280447820">
            <w:r>
              <w:rPr>
                <w:webHidden/>
                <w:rStyle w:val="IndexLink"/>
                <w:rtl w:val="true"/>
              </w:rPr>
              <w:t>تمثل ابن الزبير ببيت له في حواره لمعاوية</w:t>
            </w:r>
            <w:r>
              <w:rPr>
                <w:rStyle w:val="IndexLink"/>
                <w:rtl w:val="true"/>
              </w:rPr>
              <w:t>:</w:t>
              <w:tab/>
            </w:r>
            <w:r>
              <w:rPr>
                <w:rStyle w:val="IndexLink"/>
              </w:rPr>
              <w:t>189</w:t>
            </w:r>
          </w:hyperlink>
        </w:p>
        <w:p>
          <w:pPr>
            <w:pStyle w:val="Contents4"/>
            <w:tabs>
              <w:tab w:val="clear" w:pos="8176"/>
              <w:tab w:val="right" w:pos="9026" w:leader="dot"/>
            </w:tabs>
            <w:rPr/>
          </w:pPr>
          <w:hyperlink w:anchor="__RefHeading___Toc2377920_1280447820">
            <w:r>
              <w:rPr>
                <w:webHidden/>
                <w:rStyle w:val="IndexLink"/>
                <w:rtl w:val="true"/>
              </w:rPr>
              <w:t>صوت من مدن معبد</w:t>
            </w:r>
            <w:r>
              <w:rPr>
                <w:rStyle w:val="IndexLink"/>
                <w:rtl w:val="true"/>
              </w:rPr>
              <w:tab/>
            </w:r>
            <w:r>
              <w:rPr>
                <w:rStyle w:val="IndexLink"/>
              </w:rPr>
              <w:t>189</w:t>
            </w:r>
          </w:hyperlink>
        </w:p>
        <w:p>
          <w:pPr>
            <w:pStyle w:val="Contents5"/>
            <w:tabs>
              <w:tab w:val="clear" w:pos="7892"/>
              <w:tab w:val="right" w:pos="9026" w:leader="dot"/>
            </w:tabs>
            <w:rPr/>
          </w:pPr>
          <w:hyperlink w:anchor="__RefHeading___Toc2377922_1280447820">
            <w:r>
              <w:rPr>
                <w:webHidden/>
                <w:rStyle w:val="IndexLink"/>
                <w:rtl w:val="true"/>
              </w:rPr>
              <w:t>صوت معبد في شعر كثير بن كثير بن المطلب</w:t>
            </w:r>
            <w:r>
              <w:rPr>
                <w:rStyle w:val="IndexLink"/>
                <w:rtl w:val="true"/>
              </w:rPr>
              <w:t>:</w:t>
              <w:tab/>
            </w:r>
            <w:r>
              <w:rPr>
                <w:rStyle w:val="IndexLink"/>
              </w:rPr>
              <w:t>189</w:t>
            </w:r>
          </w:hyperlink>
        </w:p>
        <w:p>
          <w:pPr>
            <w:pStyle w:val="Contents4"/>
            <w:tabs>
              <w:tab w:val="clear" w:pos="8176"/>
              <w:tab w:val="right" w:pos="9026" w:leader="dot"/>
            </w:tabs>
            <w:rPr/>
          </w:pPr>
          <w:hyperlink w:anchor="__RefHeading___Toc2377924_1280447820">
            <w:r>
              <w:rPr>
                <w:webHidden/>
                <w:rStyle w:val="IndexLink"/>
                <w:rtl w:val="true"/>
              </w:rPr>
              <w:t>ابن عائشة يذكر بحادثة لكثير و عزة فيغني بشعر</w:t>
            </w:r>
            <w:r>
              <w:rPr>
                <w:rStyle w:val="IndexLink"/>
                <w:rtl w:val="true"/>
              </w:rPr>
              <w:t>:</w:t>
              <w:tab/>
            </w:r>
            <w:r>
              <w:rPr>
                <w:rStyle w:val="IndexLink"/>
              </w:rPr>
              <w:t>190</w:t>
            </w:r>
          </w:hyperlink>
        </w:p>
        <w:p>
          <w:pPr>
            <w:pStyle w:val="Contents4"/>
            <w:tabs>
              <w:tab w:val="clear" w:pos="8176"/>
              <w:tab w:val="right" w:pos="9026" w:leader="dot"/>
            </w:tabs>
            <w:rPr/>
          </w:pPr>
          <w:hyperlink w:anchor="__RefHeading___Toc2377926_1280447820">
            <w:r>
              <w:rPr>
                <w:webHidden/>
                <w:rStyle w:val="IndexLink"/>
                <w:rtl w:val="true"/>
              </w:rPr>
              <w:t>معبد و ابن سريج يبكيان أهل مكة بغنائهما</w:t>
            </w:r>
            <w:r>
              <w:rPr>
                <w:rStyle w:val="IndexLink"/>
                <w:rtl w:val="true"/>
              </w:rPr>
              <w:t>:</w:t>
              <w:tab/>
            </w:r>
            <w:r>
              <w:rPr>
                <w:rStyle w:val="IndexLink"/>
              </w:rPr>
              <w:t>192</w:t>
            </w:r>
          </w:hyperlink>
        </w:p>
        <w:p>
          <w:pPr>
            <w:pStyle w:val="Contents5"/>
            <w:tabs>
              <w:tab w:val="clear" w:pos="7892"/>
              <w:tab w:val="right" w:pos="9026" w:leader="dot"/>
            </w:tabs>
            <w:rPr/>
          </w:pPr>
          <w:hyperlink w:anchor="__RefHeading___Toc2377928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2377930_1280447820">
            <w:r>
              <w:rPr>
                <w:webHidden/>
                <w:rStyle w:val="IndexLink"/>
                <w:rtl w:val="true"/>
              </w:rPr>
              <w:t>صوت</w:t>
            </w:r>
            <w:r>
              <w:rPr>
                <w:rStyle w:val="IndexLink"/>
                <w:rtl w:val="true"/>
              </w:rPr>
              <w:tab/>
            </w:r>
            <w:r>
              <w:rPr>
                <w:rStyle w:val="IndexLink"/>
              </w:rPr>
              <w:t>192</w:t>
            </w:r>
          </w:hyperlink>
        </w:p>
        <w:p>
          <w:pPr>
            <w:pStyle w:val="Contents4"/>
            <w:tabs>
              <w:tab w:val="clear" w:pos="8176"/>
              <w:tab w:val="right" w:pos="9026" w:leader="dot"/>
            </w:tabs>
            <w:rPr/>
          </w:pPr>
          <w:hyperlink w:anchor="__RefHeading___Toc2377932_1280447820">
            <w:r>
              <w:rPr>
                <w:webHidden/>
                <w:rStyle w:val="IndexLink"/>
                <w:rtl w:val="true"/>
              </w:rPr>
              <w:t>صوت من مدن معبد في شعر قيس بن ذريح</w:t>
            </w:r>
            <w:r>
              <w:rPr>
                <w:rStyle w:val="IndexLink"/>
                <w:rtl w:val="true"/>
              </w:rPr>
              <w:t xml:space="preserve">: </w:t>
            </w:r>
            <w:r>
              <w:rPr>
                <w:rStyle w:val="IndexLink"/>
                <w:rtl w:val="true"/>
              </w:rPr>
              <w:t>و من مدن معبد</w:t>
            </w:r>
            <w:r>
              <w:rPr>
                <w:rStyle w:val="IndexLink"/>
                <w:rtl w:val="true"/>
              </w:rPr>
              <w:t>.</w:t>
              <w:tab/>
            </w:r>
            <w:r>
              <w:rPr>
                <w:rStyle w:val="IndexLink"/>
              </w:rPr>
              <w:t>194</w:t>
            </w:r>
          </w:hyperlink>
        </w:p>
        <w:p>
          <w:pPr>
            <w:pStyle w:val="Contents5"/>
            <w:tabs>
              <w:tab w:val="clear" w:pos="7892"/>
              <w:tab w:val="right" w:pos="9026" w:leader="dot"/>
            </w:tabs>
            <w:rPr/>
          </w:pPr>
          <w:hyperlink w:anchor="__RefHeading___Toc2377934_1280447820">
            <w:r>
              <w:rPr>
                <w:webHidden/>
                <w:rStyle w:val="IndexLink"/>
                <w:rtl w:val="true"/>
              </w:rPr>
              <w:t>صوت</w:t>
            </w:r>
            <w:r>
              <w:rPr>
                <w:rStyle w:val="IndexLink"/>
                <w:rtl w:val="true"/>
              </w:rPr>
              <w:tab/>
            </w:r>
            <w:r>
              <w:rPr>
                <w:rStyle w:val="IndexLink"/>
              </w:rPr>
              <w:t>194</w:t>
            </w:r>
          </w:hyperlink>
        </w:p>
        <w:p>
          <w:pPr>
            <w:pStyle w:val="Contents5"/>
            <w:tabs>
              <w:tab w:val="clear" w:pos="7892"/>
              <w:tab w:val="right" w:pos="9026" w:leader="dot"/>
            </w:tabs>
            <w:rPr/>
          </w:pPr>
          <w:hyperlink w:anchor="__RefHeading___Toc2377936_1280447820">
            <w:r>
              <w:rPr>
                <w:webHidden/>
                <w:rStyle w:val="IndexLink"/>
                <w:rtl w:val="true"/>
              </w:rPr>
              <w:t>صوت</w:t>
            </w:r>
            <w:r>
              <w:rPr>
                <w:rStyle w:val="IndexLink"/>
                <w:rtl w:val="true"/>
              </w:rPr>
              <w:tab/>
            </w:r>
            <w:r>
              <w:rPr>
                <w:rStyle w:val="IndexLink"/>
              </w:rPr>
              <w:t>194</w:t>
            </w:r>
          </w:hyperlink>
        </w:p>
        <w:p>
          <w:pPr>
            <w:pStyle w:val="Contents3"/>
            <w:tabs>
              <w:tab w:val="clear" w:pos="8459"/>
              <w:tab w:val="right" w:pos="9026" w:leader="dot"/>
            </w:tabs>
            <w:rPr/>
          </w:pPr>
          <w:hyperlink w:anchor="__RefHeading___Toc2377938_1280447820">
            <w:r>
              <w:rPr>
                <w:webHidden/>
                <w:rStyle w:val="IndexLink"/>
              </w:rPr>
              <w:t>9</w:t>
            </w:r>
            <w:r>
              <w:rPr>
                <w:rStyle w:val="IndexLink"/>
                <w:rtl w:val="true"/>
              </w:rPr>
              <w:t xml:space="preserve"> - </w:t>
            </w:r>
            <w:r>
              <w:rPr>
                <w:rStyle w:val="IndexLink"/>
                <w:rtl w:val="true"/>
              </w:rPr>
              <w:t>ذكر قيس بن ذريح و نسبه و أخباره</w:t>
            </w:r>
            <w:r>
              <w:rPr>
                <w:rStyle w:val="IndexLink"/>
                <w:rtl w:val="true"/>
              </w:rPr>
              <w:tab/>
            </w:r>
            <w:r>
              <w:rPr>
                <w:rStyle w:val="IndexLink"/>
              </w:rPr>
              <w:t>196</w:t>
            </w:r>
          </w:hyperlink>
        </w:p>
        <w:p>
          <w:pPr>
            <w:pStyle w:val="Contents4"/>
            <w:tabs>
              <w:tab w:val="clear" w:pos="8176"/>
              <w:tab w:val="right" w:pos="9026" w:leader="dot"/>
            </w:tabs>
            <w:rPr/>
          </w:pPr>
          <w:hyperlink w:anchor="__RefHeading___Toc2377940_1280447820">
            <w:r>
              <w:rPr>
                <w:webHidden/>
                <w:rStyle w:val="IndexLink"/>
                <w:rtl w:val="true"/>
              </w:rPr>
              <w:t>نسبه</w:t>
            </w:r>
            <w:r>
              <w:rPr>
                <w:rStyle w:val="IndexLink"/>
                <w:rtl w:val="true"/>
              </w:rPr>
              <w:t>:</w:t>
              <w:tab/>
            </w:r>
            <w:r>
              <w:rPr>
                <w:rStyle w:val="IndexLink"/>
              </w:rPr>
              <w:t>196</w:t>
            </w:r>
          </w:hyperlink>
        </w:p>
        <w:p>
          <w:pPr>
            <w:pStyle w:val="Contents4"/>
            <w:tabs>
              <w:tab w:val="clear" w:pos="8176"/>
              <w:tab w:val="right" w:pos="9026" w:leader="dot"/>
            </w:tabs>
            <w:rPr/>
          </w:pPr>
          <w:hyperlink w:anchor="__RefHeading___Toc2377942_1280447820">
            <w:r>
              <w:rPr>
                <w:webHidden/>
                <w:rStyle w:val="IndexLink"/>
                <w:rtl w:val="true"/>
              </w:rPr>
              <w:t>هو رضيع الحسين بن علي</w:t>
            </w:r>
            <w:r>
              <w:rPr>
                <w:rStyle w:val="IndexLink"/>
                <w:rtl w:val="true"/>
              </w:rPr>
              <w:t>:</w:t>
              <w:tab/>
            </w:r>
            <w:r>
              <w:rPr>
                <w:rStyle w:val="IndexLink"/>
              </w:rPr>
              <w:t>196</w:t>
            </w:r>
          </w:hyperlink>
        </w:p>
        <w:p>
          <w:pPr>
            <w:pStyle w:val="Contents4"/>
            <w:tabs>
              <w:tab w:val="clear" w:pos="8176"/>
              <w:tab w:val="right" w:pos="9026" w:leader="dot"/>
            </w:tabs>
            <w:rPr/>
          </w:pPr>
          <w:hyperlink w:anchor="__RefHeading___Toc2377944_1280447820">
            <w:r>
              <w:rPr>
                <w:webHidden/>
                <w:rStyle w:val="IndexLink"/>
                <w:rtl w:val="true"/>
              </w:rPr>
              <w:t>أول عشيقه لبني ثم زواجه بها</w:t>
            </w:r>
            <w:r>
              <w:rPr>
                <w:rStyle w:val="IndexLink"/>
                <w:rtl w:val="true"/>
              </w:rPr>
              <w:t>:</w:t>
              <w:tab/>
            </w:r>
            <w:r>
              <w:rPr>
                <w:rStyle w:val="IndexLink"/>
              </w:rPr>
              <w:t>197</w:t>
            </w:r>
          </w:hyperlink>
        </w:p>
        <w:p>
          <w:pPr>
            <w:pStyle w:val="Contents4"/>
            <w:tabs>
              <w:tab w:val="clear" w:pos="8176"/>
              <w:tab w:val="right" w:pos="9026" w:leader="dot"/>
            </w:tabs>
            <w:rPr/>
          </w:pPr>
          <w:hyperlink w:anchor="__RefHeading___Toc2377946_1280447820">
            <w:r>
              <w:rPr>
                <w:webHidden/>
                <w:rStyle w:val="IndexLink"/>
                <w:rtl w:val="true"/>
              </w:rPr>
              <w:t>أبواه يغريانه بطلاقها و يأبى هو</w:t>
            </w:r>
            <w:r>
              <w:rPr>
                <w:rStyle w:val="IndexLink"/>
                <w:rtl w:val="true"/>
              </w:rPr>
              <w:t>:</w:t>
              <w:tab/>
            </w:r>
            <w:r>
              <w:rPr>
                <w:rStyle w:val="IndexLink"/>
              </w:rPr>
              <w:t>199</w:t>
            </w:r>
          </w:hyperlink>
        </w:p>
        <w:p>
          <w:pPr>
            <w:pStyle w:val="Contents4"/>
            <w:tabs>
              <w:tab w:val="clear" w:pos="8176"/>
              <w:tab w:val="right" w:pos="9026" w:leader="dot"/>
            </w:tabs>
            <w:rPr/>
          </w:pPr>
          <w:hyperlink w:anchor="__RefHeading___Toc2377948_1280447820">
            <w:r>
              <w:rPr>
                <w:webHidden/>
                <w:rStyle w:val="IndexLink"/>
                <w:rtl w:val="true"/>
              </w:rPr>
              <w:t>طلاقه لبنى ثم ندمه على فراقها، و شعره في ذلك</w:t>
            </w:r>
            <w:r>
              <w:rPr>
                <w:rStyle w:val="IndexLink"/>
                <w:rtl w:val="true"/>
              </w:rPr>
              <w:t>:</w:t>
              <w:tab/>
            </w:r>
            <w:r>
              <w:rPr>
                <w:rStyle w:val="IndexLink"/>
              </w:rPr>
              <w:t>199</w:t>
            </w:r>
          </w:hyperlink>
        </w:p>
        <w:p>
          <w:pPr>
            <w:pStyle w:val="Contents5"/>
            <w:tabs>
              <w:tab w:val="clear" w:pos="7892"/>
              <w:tab w:val="right" w:pos="9026" w:leader="dot"/>
            </w:tabs>
            <w:rPr/>
          </w:pPr>
          <w:hyperlink w:anchor="__RefHeading___Toc2377950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2377952_1280447820">
            <w:r>
              <w:rPr>
                <w:webHidden/>
                <w:rStyle w:val="IndexLink"/>
                <w:rtl w:val="true"/>
              </w:rPr>
              <w:t>صوت</w:t>
            </w:r>
            <w:r>
              <w:rPr>
                <w:rStyle w:val="IndexLink"/>
                <w:rtl w:val="true"/>
              </w:rPr>
              <w:tab/>
            </w:r>
            <w:r>
              <w:rPr>
                <w:rStyle w:val="IndexLink"/>
              </w:rPr>
              <w:t>201</w:t>
            </w:r>
          </w:hyperlink>
        </w:p>
        <w:p>
          <w:pPr>
            <w:pStyle w:val="Contents5"/>
            <w:tabs>
              <w:tab w:val="clear" w:pos="7892"/>
              <w:tab w:val="right" w:pos="9026" w:leader="dot"/>
            </w:tabs>
            <w:rPr/>
          </w:pPr>
          <w:hyperlink w:anchor="__RefHeading___Toc2377954_1280447820">
            <w:r>
              <w:rPr>
                <w:webHidden/>
                <w:rStyle w:val="IndexLink"/>
                <w:rtl w:val="true"/>
              </w:rPr>
              <w:t>صوت</w:t>
            </w:r>
            <w:r>
              <w:rPr>
                <w:rStyle w:val="IndexLink"/>
                <w:rtl w:val="true"/>
              </w:rPr>
              <w:tab/>
            </w:r>
            <w:r>
              <w:rPr>
                <w:rStyle w:val="IndexLink"/>
              </w:rPr>
              <w:t>202</w:t>
            </w:r>
          </w:hyperlink>
        </w:p>
        <w:p>
          <w:pPr>
            <w:pStyle w:val="Contents5"/>
            <w:tabs>
              <w:tab w:val="clear" w:pos="7892"/>
              <w:tab w:val="right" w:pos="9026" w:leader="dot"/>
            </w:tabs>
            <w:rPr/>
          </w:pPr>
          <w:hyperlink w:anchor="__RefHeading___Toc2377956_1280447820">
            <w:r>
              <w:rPr>
                <w:webHidden/>
                <w:rStyle w:val="IndexLink"/>
                <w:rtl w:val="true"/>
              </w:rPr>
              <w:t>صوت</w:t>
            </w:r>
            <w:r>
              <w:rPr>
                <w:rStyle w:val="IndexLink"/>
                <w:rtl w:val="true"/>
              </w:rPr>
              <w:tab/>
            </w:r>
            <w:r>
              <w:rPr>
                <w:rStyle w:val="IndexLink"/>
              </w:rPr>
              <w:t>202</w:t>
            </w:r>
          </w:hyperlink>
        </w:p>
        <w:p>
          <w:pPr>
            <w:pStyle w:val="Contents5"/>
            <w:tabs>
              <w:tab w:val="clear" w:pos="7892"/>
              <w:tab w:val="right" w:pos="9026" w:leader="dot"/>
            </w:tabs>
            <w:rPr/>
          </w:pPr>
          <w:hyperlink w:anchor="__RefHeading___Toc2377958_1280447820">
            <w:r>
              <w:rPr>
                <w:webHidden/>
                <w:rStyle w:val="IndexLink"/>
                <w:rtl w:val="true"/>
              </w:rPr>
              <w:t>صوت</w:t>
            </w:r>
            <w:r>
              <w:rPr>
                <w:rStyle w:val="IndexLink"/>
                <w:rtl w:val="true"/>
              </w:rPr>
              <w:tab/>
            </w:r>
            <w:r>
              <w:rPr>
                <w:rStyle w:val="IndexLink"/>
              </w:rPr>
              <w:t>203</w:t>
            </w:r>
          </w:hyperlink>
        </w:p>
        <w:p>
          <w:pPr>
            <w:pStyle w:val="Contents4"/>
            <w:tabs>
              <w:tab w:val="clear" w:pos="8176"/>
              <w:tab w:val="right" w:pos="9026" w:leader="dot"/>
            </w:tabs>
            <w:rPr/>
          </w:pPr>
          <w:hyperlink w:anchor="__RefHeading___Toc2377960_1280447820">
            <w:r>
              <w:rPr>
                <w:webHidden/>
                <w:rStyle w:val="IndexLink"/>
                <w:rtl w:val="true"/>
              </w:rPr>
              <w:t>خرج في فتية إلى بلادها حتى رآها، و شعره في ذلك</w:t>
            </w:r>
            <w:r>
              <w:rPr>
                <w:rStyle w:val="IndexLink"/>
                <w:rtl w:val="true"/>
              </w:rPr>
              <w:t>:</w:t>
              <w:tab/>
            </w:r>
            <w:r>
              <w:rPr>
                <w:rStyle w:val="IndexLink"/>
              </w:rPr>
              <w:t>204</w:t>
            </w:r>
          </w:hyperlink>
        </w:p>
        <w:p>
          <w:pPr>
            <w:pStyle w:val="Contents4"/>
            <w:tabs>
              <w:tab w:val="clear" w:pos="8176"/>
              <w:tab w:val="right" w:pos="9026" w:leader="dot"/>
            </w:tabs>
            <w:rPr/>
          </w:pPr>
          <w:hyperlink w:anchor="__RefHeading___Toc2377962_1280447820">
            <w:r>
              <w:rPr>
                <w:webHidden/>
                <w:rStyle w:val="IndexLink"/>
                <w:rtl w:val="true"/>
              </w:rPr>
              <w:t>أبو السائب المخزومي و شعر قيس</w:t>
            </w:r>
            <w:r>
              <w:rPr>
                <w:rStyle w:val="IndexLink"/>
                <w:rtl w:val="true"/>
              </w:rPr>
              <w:t>:</w:t>
              <w:tab/>
            </w:r>
            <w:r>
              <w:rPr>
                <w:rStyle w:val="IndexLink"/>
              </w:rPr>
              <w:t>204</w:t>
            </w:r>
          </w:hyperlink>
        </w:p>
        <w:p>
          <w:pPr>
            <w:pStyle w:val="Contents4"/>
            <w:tabs>
              <w:tab w:val="clear" w:pos="8176"/>
              <w:tab w:val="right" w:pos="9026" w:leader="dot"/>
            </w:tabs>
            <w:rPr/>
          </w:pPr>
          <w:hyperlink w:anchor="__RefHeading___Toc2377964_1280447820">
            <w:r>
              <w:rPr>
                <w:webHidden/>
                <w:rStyle w:val="IndexLink"/>
                <w:rtl w:val="true"/>
              </w:rPr>
              <w:t>حسرته على فراقها و تأنيبه نفسه</w:t>
            </w:r>
            <w:r>
              <w:rPr>
                <w:rStyle w:val="IndexLink"/>
                <w:rtl w:val="true"/>
              </w:rPr>
              <w:t>:</w:t>
              <w:tab/>
            </w:r>
            <w:r>
              <w:rPr>
                <w:rStyle w:val="IndexLink"/>
              </w:rPr>
              <w:t>204</w:t>
            </w:r>
          </w:hyperlink>
        </w:p>
        <w:p>
          <w:pPr>
            <w:pStyle w:val="Contents5"/>
            <w:tabs>
              <w:tab w:val="clear" w:pos="7892"/>
              <w:tab w:val="right" w:pos="9026" w:leader="dot"/>
            </w:tabs>
            <w:rPr/>
          </w:pPr>
          <w:hyperlink w:anchor="__RefHeading___Toc2377966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2377968_1280447820">
            <w:r>
              <w:rPr>
                <w:webHidden/>
                <w:rStyle w:val="IndexLink"/>
                <w:rtl w:val="true"/>
              </w:rPr>
              <w:t>صوت</w:t>
            </w:r>
            <w:r>
              <w:rPr>
                <w:rStyle w:val="IndexLink"/>
                <w:rtl w:val="true"/>
              </w:rPr>
              <w:tab/>
            </w:r>
            <w:r>
              <w:rPr>
                <w:rStyle w:val="IndexLink"/>
              </w:rPr>
              <w:t>206</w:t>
            </w:r>
          </w:hyperlink>
        </w:p>
        <w:p>
          <w:pPr>
            <w:pStyle w:val="Contents4"/>
            <w:tabs>
              <w:tab w:val="clear" w:pos="8176"/>
              <w:tab w:val="right" w:pos="9026" w:leader="dot"/>
            </w:tabs>
            <w:rPr/>
          </w:pPr>
          <w:hyperlink w:anchor="__RefHeading___Toc2377970_1280447820">
            <w:r>
              <w:rPr>
                <w:webHidden/>
                <w:rStyle w:val="IndexLink"/>
                <w:rtl w:val="true"/>
              </w:rPr>
              <w:t>قالوا و قال في ليلته تلك</w:t>
            </w:r>
            <w:r>
              <w:rPr>
                <w:rStyle w:val="IndexLink"/>
                <w:rtl w:val="true"/>
              </w:rPr>
              <w:t>:</w:t>
              <w:tab/>
            </w:r>
            <w:r>
              <w:rPr>
                <w:rStyle w:val="IndexLink"/>
              </w:rPr>
              <w:t>206</w:t>
            </w:r>
          </w:hyperlink>
        </w:p>
        <w:p>
          <w:pPr>
            <w:pStyle w:val="Contents4"/>
            <w:tabs>
              <w:tab w:val="clear" w:pos="8176"/>
              <w:tab w:val="right" w:pos="9026" w:leader="dot"/>
            </w:tabs>
            <w:rPr/>
          </w:pPr>
          <w:hyperlink w:anchor="__RefHeading___Toc2377972_1280447820">
            <w:r>
              <w:rPr>
                <w:webHidden/>
                <w:rStyle w:val="IndexLink"/>
                <w:rtl w:val="true"/>
              </w:rPr>
              <w:t>من شعره في لبنى و قد سنحت له ظبية</w:t>
            </w:r>
            <w:r>
              <w:rPr>
                <w:rStyle w:val="IndexLink"/>
                <w:rtl w:val="true"/>
              </w:rPr>
              <w:t>:</w:t>
              <w:tab/>
            </w:r>
            <w:r>
              <w:rPr>
                <w:rStyle w:val="IndexLink"/>
              </w:rPr>
              <w:t>206</w:t>
            </w:r>
          </w:hyperlink>
        </w:p>
        <w:p>
          <w:pPr>
            <w:pStyle w:val="Contents4"/>
            <w:tabs>
              <w:tab w:val="clear" w:pos="8176"/>
              <w:tab w:val="right" w:pos="9026" w:leader="dot"/>
            </w:tabs>
            <w:rPr/>
          </w:pPr>
          <w:hyperlink w:anchor="__RefHeading___Toc2377974_1280447820">
            <w:r>
              <w:rPr>
                <w:webHidden/>
                <w:rStyle w:val="IndexLink"/>
                <w:rtl w:val="true"/>
              </w:rPr>
              <w:t>أغرت أمه فتيات الحي بأن يعبن عنده لبنى ليسلوها فلم يسل، و شعره في ذلك</w:t>
            </w:r>
            <w:r>
              <w:rPr>
                <w:rStyle w:val="IndexLink"/>
                <w:rtl w:val="true"/>
              </w:rPr>
              <w:t>:</w:t>
              <w:tab/>
            </w:r>
            <w:r>
              <w:rPr>
                <w:rStyle w:val="IndexLink"/>
              </w:rPr>
              <w:t>207</w:t>
            </w:r>
          </w:hyperlink>
        </w:p>
        <w:p>
          <w:pPr>
            <w:pStyle w:val="Contents5"/>
            <w:tabs>
              <w:tab w:val="clear" w:pos="7892"/>
              <w:tab w:val="right" w:pos="9026" w:leader="dot"/>
            </w:tabs>
            <w:rPr/>
          </w:pPr>
          <w:hyperlink w:anchor="__RefHeading___Toc2377976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2377978_1280447820">
            <w:r>
              <w:rPr>
                <w:webHidden/>
                <w:rStyle w:val="IndexLink"/>
                <w:rtl w:val="true"/>
              </w:rPr>
              <w:t>صوت</w:t>
            </w:r>
            <w:r>
              <w:rPr>
                <w:rStyle w:val="IndexLink"/>
                <w:rtl w:val="true"/>
              </w:rPr>
              <w:tab/>
            </w:r>
            <w:r>
              <w:rPr>
                <w:rStyle w:val="IndexLink"/>
              </w:rPr>
              <w:t>207</w:t>
            </w:r>
          </w:hyperlink>
        </w:p>
        <w:p>
          <w:pPr>
            <w:pStyle w:val="Contents4"/>
            <w:tabs>
              <w:tab w:val="clear" w:pos="8176"/>
              <w:tab w:val="right" w:pos="9026" w:leader="dot"/>
            </w:tabs>
            <w:rPr/>
          </w:pPr>
          <w:hyperlink w:anchor="__RefHeading___Toc2377980_1280447820">
            <w:r>
              <w:rPr>
                <w:webHidden/>
                <w:rStyle w:val="IndexLink"/>
                <w:rtl w:val="true"/>
              </w:rPr>
              <w:t>حديثه في مرضه مع عوّاده و مع طبيبه عن لبنى، و شعره في ذلك</w:t>
            </w:r>
            <w:r>
              <w:rPr>
                <w:rStyle w:val="IndexLink"/>
                <w:rtl w:val="true"/>
              </w:rPr>
              <w:t>:</w:t>
              <w:tab/>
            </w:r>
            <w:r>
              <w:rPr>
                <w:rStyle w:val="IndexLink"/>
              </w:rPr>
              <w:t>209</w:t>
            </w:r>
          </w:hyperlink>
        </w:p>
        <w:p>
          <w:pPr>
            <w:pStyle w:val="Contents5"/>
            <w:tabs>
              <w:tab w:val="clear" w:pos="7892"/>
              <w:tab w:val="right" w:pos="9026" w:leader="dot"/>
            </w:tabs>
            <w:rPr/>
          </w:pPr>
          <w:hyperlink w:anchor="__RefHeading___Toc2377982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2377984_1280447820">
            <w:r>
              <w:rPr>
                <w:webHidden/>
                <w:rStyle w:val="IndexLink"/>
                <w:rtl w:val="true"/>
              </w:rPr>
              <w:t>صوت</w:t>
            </w:r>
            <w:r>
              <w:rPr>
                <w:rStyle w:val="IndexLink"/>
                <w:rtl w:val="true"/>
              </w:rPr>
              <w:tab/>
            </w:r>
            <w:r>
              <w:rPr>
                <w:rStyle w:val="IndexLink"/>
              </w:rPr>
              <w:t>209</w:t>
            </w:r>
          </w:hyperlink>
        </w:p>
        <w:p>
          <w:pPr>
            <w:pStyle w:val="Contents5"/>
            <w:tabs>
              <w:tab w:val="clear" w:pos="7892"/>
              <w:tab w:val="right" w:pos="9026" w:leader="dot"/>
            </w:tabs>
            <w:rPr/>
          </w:pPr>
          <w:hyperlink w:anchor="__RefHeading___Toc2377986_1280447820">
            <w:r>
              <w:rPr>
                <w:webHidden/>
                <w:rStyle w:val="IndexLink"/>
                <w:rtl w:val="true"/>
              </w:rPr>
              <w:t>صوت</w:t>
            </w:r>
            <w:r>
              <w:rPr>
                <w:rStyle w:val="IndexLink"/>
                <w:rtl w:val="true"/>
              </w:rPr>
              <w:tab/>
            </w:r>
            <w:r>
              <w:rPr>
                <w:rStyle w:val="IndexLink"/>
              </w:rPr>
              <w:t>209</w:t>
            </w:r>
          </w:hyperlink>
        </w:p>
        <w:p>
          <w:pPr>
            <w:pStyle w:val="Contents5"/>
            <w:tabs>
              <w:tab w:val="clear" w:pos="7892"/>
              <w:tab w:val="right" w:pos="9026" w:leader="dot"/>
            </w:tabs>
            <w:rPr/>
          </w:pPr>
          <w:hyperlink w:anchor="__RefHeading___Toc2377988_1280447820">
            <w:r>
              <w:rPr>
                <w:webHidden/>
                <w:rStyle w:val="IndexLink"/>
                <w:rtl w:val="true"/>
              </w:rPr>
              <w:t>صوت</w:t>
            </w:r>
            <w:r>
              <w:rPr>
                <w:rStyle w:val="IndexLink"/>
                <w:rtl w:val="true"/>
              </w:rPr>
              <w:tab/>
            </w:r>
            <w:r>
              <w:rPr>
                <w:rStyle w:val="IndexLink"/>
              </w:rPr>
              <w:t>211</w:t>
            </w:r>
          </w:hyperlink>
        </w:p>
        <w:p>
          <w:pPr>
            <w:pStyle w:val="Contents5"/>
            <w:tabs>
              <w:tab w:val="clear" w:pos="7892"/>
              <w:tab w:val="right" w:pos="9026" w:leader="dot"/>
            </w:tabs>
            <w:rPr/>
          </w:pPr>
          <w:hyperlink w:anchor="__RefHeading___Toc2377990_1280447820">
            <w:r>
              <w:rPr>
                <w:webHidden/>
                <w:rStyle w:val="IndexLink"/>
                <w:rtl w:val="true"/>
              </w:rPr>
              <w:t>صوت</w:t>
            </w:r>
            <w:r>
              <w:rPr>
                <w:rStyle w:val="IndexLink"/>
                <w:rtl w:val="true"/>
              </w:rPr>
              <w:tab/>
            </w:r>
            <w:r>
              <w:rPr>
                <w:rStyle w:val="IndexLink"/>
              </w:rPr>
              <w:t>211</w:t>
            </w:r>
          </w:hyperlink>
        </w:p>
        <w:p>
          <w:pPr>
            <w:pStyle w:val="Contents4"/>
            <w:tabs>
              <w:tab w:val="clear" w:pos="8176"/>
              <w:tab w:val="right" w:pos="9026" w:leader="dot"/>
            </w:tabs>
            <w:rPr/>
          </w:pPr>
          <w:hyperlink w:anchor="__RefHeading___Toc2377992_1280447820">
            <w:r>
              <w:rPr>
                <w:webHidden/>
                <w:rStyle w:val="IndexLink"/>
                <w:rtl w:val="true"/>
              </w:rPr>
              <w:t>إعجاب أبي السائب المخزومي بشعر له</w:t>
            </w:r>
            <w:r>
              <w:rPr>
                <w:rStyle w:val="IndexLink"/>
                <w:rtl w:val="true"/>
              </w:rPr>
              <w:t>:</w:t>
              <w:tab/>
            </w:r>
            <w:r>
              <w:rPr>
                <w:rStyle w:val="IndexLink"/>
              </w:rPr>
              <w:t>211</w:t>
            </w:r>
          </w:hyperlink>
        </w:p>
        <w:p>
          <w:pPr>
            <w:pStyle w:val="Contents4"/>
            <w:tabs>
              <w:tab w:val="clear" w:pos="8176"/>
              <w:tab w:val="right" w:pos="9026" w:leader="dot"/>
            </w:tabs>
            <w:rPr/>
          </w:pPr>
          <w:hyperlink w:anchor="__RefHeading___Toc2377994_1280447820">
            <w:r>
              <w:rPr>
                <w:webHidden/>
                <w:rStyle w:val="IndexLink"/>
                <w:rtl w:val="true"/>
              </w:rPr>
              <w:t>زوجه أبوه غيرها ليسلوها فتزوّجت لبنى، و ما قال في ذلك من الشعر</w:t>
            </w:r>
            <w:r>
              <w:rPr>
                <w:rStyle w:val="IndexLink"/>
                <w:rtl w:val="true"/>
              </w:rPr>
              <w:t>:</w:t>
              <w:tab/>
            </w:r>
            <w:r>
              <w:rPr>
                <w:rStyle w:val="IndexLink"/>
              </w:rPr>
              <w:t>212</w:t>
            </w:r>
          </w:hyperlink>
        </w:p>
        <w:p>
          <w:pPr>
            <w:pStyle w:val="Contents5"/>
            <w:tabs>
              <w:tab w:val="clear" w:pos="7892"/>
              <w:tab w:val="right" w:pos="9026" w:leader="dot"/>
            </w:tabs>
            <w:rPr/>
          </w:pPr>
          <w:hyperlink w:anchor="__RefHeading___Toc2377996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2377998_1280447820">
            <w:r>
              <w:rPr>
                <w:webHidden/>
                <w:rStyle w:val="IndexLink"/>
                <w:rtl w:val="true"/>
              </w:rPr>
              <w:t>صوت</w:t>
            </w:r>
            <w:r>
              <w:rPr>
                <w:rStyle w:val="IndexLink"/>
                <w:rtl w:val="true"/>
              </w:rPr>
              <w:tab/>
            </w:r>
            <w:r>
              <w:rPr>
                <w:rStyle w:val="IndexLink"/>
              </w:rPr>
              <w:t>214</w:t>
            </w:r>
          </w:hyperlink>
        </w:p>
        <w:p>
          <w:pPr>
            <w:pStyle w:val="Contents5"/>
            <w:tabs>
              <w:tab w:val="clear" w:pos="7892"/>
              <w:tab w:val="right" w:pos="9026" w:leader="dot"/>
            </w:tabs>
            <w:rPr/>
          </w:pPr>
          <w:hyperlink w:anchor="__RefHeading___Toc2378000_1280447820">
            <w:r>
              <w:rPr>
                <w:webHidden/>
                <w:rStyle w:val="IndexLink"/>
                <w:rtl w:val="true"/>
              </w:rPr>
              <w:t>صوت</w:t>
            </w:r>
            <w:r>
              <w:rPr>
                <w:rStyle w:val="IndexLink"/>
                <w:rtl w:val="true"/>
              </w:rPr>
              <w:tab/>
            </w:r>
            <w:r>
              <w:rPr>
                <w:rStyle w:val="IndexLink"/>
              </w:rPr>
              <w:t>214</w:t>
            </w:r>
          </w:hyperlink>
        </w:p>
        <w:p>
          <w:pPr>
            <w:pStyle w:val="Contents4"/>
            <w:tabs>
              <w:tab w:val="clear" w:pos="8176"/>
              <w:tab w:val="right" w:pos="9026" w:leader="dot"/>
            </w:tabs>
            <w:rPr/>
          </w:pPr>
          <w:hyperlink w:anchor="__RefHeading___Toc2378002_1280447820">
            <w:r>
              <w:rPr>
                <w:webHidden/>
                <w:rStyle w:val="IndexLink"/>
                <w:rtl w:val="true"/>
              </w:rPr>
              <w:t>شكاه أبوها إلى معاوية فأهدر دمه، و شعره في ذلك</w:t>
            </w:r>
            <w:r>
              <w:rPr>
                <w:rStyle w:val="IndexLink"/>
                <w:rtl w:val="true"/>
              </w:rPr>
              <w:t>:</w:t>
              <w:tab/>
            </w:r>
            <w:r>
              <w:rPr>
                <w:rStyle w:val="IndexLink"/>
              </w:rPr>
              <w:t>215</w:t>
            </w:r>
          </w:hyperlink>
        </w:p>
        <w:p>
          <w:pPr>
            <w:pStyle w:val="Contents5"/>
            <w:tabs>
              <w:tab w:val="clear" w:pos="7892"/>
              <w:tab w:val="right" w:pos="9026" w:leader="dot"/>
            </w:tabs>
            <w:rPr/>
          </w:pPr>
          <w:hyperlink w:anchor="__RefHeading___Toc2378004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2378006_1280447820">
            <w:r>
              <w:rPr>
                <w:webHidden/>
                <w:rStyle w:val="IndexLink"/>
                <w:rtl w:val="true"/>
              </w:rPr>
              <w:t>صوت</w:t>
            </w:r>
            <w:r>
              <w:rPr>
                <w:rStyle w:val="IndexLink"/>
                <w:rtl w:val="true"/>
              </w:rPr>
              <w:tab/>
            </w:r>
            <w:r>
              <w:rPr>
                <w:rStyle w:val="IndexLink"/>
              </w:rPr>
              <w:t>215</w:t>
            </w:r>
          </w:hyperlink>
        </w:p>
        <w:p>
          <w:pPr>
            <w:pStyle w:val="Contents4"/>
            <w:tabs>
              <w:tab w:val="clear" w:pos="8176"/>
              <w:tab w:val="right" w:pos="9026" w:leader="dot"/>
            </w:tabs>
            <w:rPr/>
          </w:pPr>
          <w:hyperlink w:anchor="__RefHeading___Toc2378008_1280447820">
            <w:r>
              <w:rPr>
                <w:webHidden/>
                <w:rStyle w:val="IndexLink"/>
                <w:rtl w:val="true"/>
              </w:rPr>
              <w:t>شعره فيما حين صادفها في موسم الحج</w:t>
            </w:r>
            <w:r>
              <w:rPr>
                <w:rStyle w:val="IndexLink"/>
                <w:rtl w:val="true"/>
              </w:rPr>
              <w:t>:</w:t>
              <w:tab/>
            </w:r>
            <w:r>
              <w:rPr>
                <w:rStyle w:val="IndexLink"/>
              </w:rPr>
              <w:t>217</w:t>
            </w:r>
          </w:hyperlink>
        </w:p>
        <w:p>
          <w:pPr>
            <w:pStyle w:val="Contents4"/>
            <w:tabs>
              <w:tab w:val="clear" w:pos="8176"/>
              <w:tab w:val="right" w:pos="9026" w:leader="dot"/>
            </w:tabs>
            <w:rPr/>
          </w:pPr>
          <w:hyperlink w:anchor="__RefHeading___Toc2378010_1280447820">
            <w:r>
              <w:rPr>
                <w:webHidden/>
                <w:rStyle w:val="IndexLink"/>
                <w:rtl w:val="true"/>
              </w:rPr>
              <w:t>شعره فيها و قد بلغه أنها كذبت مرضه</w:t>
            </w:r>
            <w:r>
              <w:rPr>
                <w:rStyle w:val="IndexLink"/>
                <w:rtl w:val="true"/>
              </w:rPr>
              <w:t>:</w:t>
              <w:tab/>
            </w:r>
            <w:r>
              <w:rPr>
                <w:rStyle w:val="IndexLink"/>
              </w:rPr>
              <w:t>219</w:t>
            </w:r>
          </w:hyperlink>
        </w:p>
        <w:p>
          <w:pPr>
            <w:pStyle w:val="Contents4"/>
            <w:tabs>
              <w:tab w:val="clear" w:pos="8176"/>
              <w:tab w:val="right" w:pos="9026" w:leader="dot"/>
            </w:tabs>
            <w:rPr/>
          </w:pPr>
          <w:hyperlink w:anchor="__RefHeading___Toc2378012_1280447820">
            <w:r>
              <w:rPr>
                <w:webHidden/>
                <w:rStyle w:val="IndexLink"/>
                <w:rtl w:val="true"/>
              </w:rPr>
              <w:t>قصته مع لبنى و زوجها و قد باعه ناقة و هو لا يعرفه</w:t>
            </w:r>
            <w:r>
              <w:rPr>
                <w:rStyle w:val="IndexLink"/>
                <w:rtl w:val="true"/>
              </w:rPr>
              <w:t>:</w:t>
              <w:tab/>
            </w:r>
            <w:r>
              <w:rPr>
                <w:rStyle w:val="IndexLink"/>
              </w:rPr>
              <w:t>220</w:t>
            </w:r>
          </w:hyperlink>
        </w:p>
        <w:p>
          <w:pPr>
            <w:pStyle w:val="Contents5"/>
            <w:tabs>
              <w:tab w:val="clear" w:pos="7892"/>
              <w:tab w:val="right" w:pos="9026" w:leader="dot"/>
            </w:tabs>
            <w:rPr/>
          </w:pPr>
          <w:hyperlink w:anchor="__RefHeading___Toc2378014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2378016_1280447820">
            <w:r>
              <w:rPr>
                <w:webHidden/>
                <w:rStyle w:val="IndexLink"/>
                <w:rtl w:val="true"/>
              </w:rPr>
              <w:t>صوت</w:t>
            </w:r>
            <w:r>
              <w:rPr>
                <w:rStyle w:val="IndexLink"/>
                <w:rtl w:val="true"/>
              </w:rPr>
              <w:tab/>
            </w:r>
            <w:r>
              <w:rPr>
                <w:rStyle w:val="IndexLink"/>
              </w:rPr>
              <w:t>222</w:t>
            </w:r>
          </w:hyperlink>
        </w:p>
        <w:p>
          <w:pPr>
            <w:pStyle w:val="Contents4"/>
            <w:tabs>
              <w:tab w:val="clear" w:pos="8176"/>
              <w:tab w:val="right" w:pos="9026" w:leader="dot"/>
            </w:tabs>
            <w:rPr/>
          </w:pPr>
          <w:hyperlink w:anchor="__RefHeading___Toc2378018_1280447820">
            <w:r>
              <w:rPr>
                <w:webHidden/>
                <w:rStyle w:val="IndexLink"/>
                <w:rtl w:val="true"/>
              </w:rPr>
              <w:t>مرضه بعد هذه الحادثة</w:t>
            </w:r>
            <w:r>
              <w:rPr>
                <w:rStyle w:val="IndexLink"/>
                <w:rtl w:val="true"/>
              </w:rPr>
              <w:t>:</w:t>
              <w:tab/>
            </w:r>
            <w:r>
              <w:rPr>
                <w:rStyle w:val="IndexLink"/>
              </w:rPr>
              <w:t>222</w:t>
            </w:r>
          </w:hyperlink>
        </w:p>
        <w:p>
          <w:pPr>
            <w:pStyle w:val="Contents4"/>
            <w:tabs>
              <w:tab w:val="clear" w:pos="8176"/>
              <w:tab w:val="right" w:pos="9026" w:leader="dot"/>
            </w:tabs>
            <w:rPr/>
          </w:pPr>
          <w:hyperlink w:anchor="__RefHeading___Toc2378020_1280447820">
            <w:r>
              <w:rPr>
                <w:webHidden/>
                <w:rStyle w:val="IndexLink"/>
                <w:rtl w:val="true"/>
              </w:rPr>
              <w:t>دست إليه رسولا يسأله لم تزوّج حتى تزوّجت هي</w:t>
            </w:r>
            <w:r>
              <w:rPr>
                <w:rStyle w:val="IndexLink"/>
                <w:rtl w:val="true"/>
              </w:rPr>
              <w:t>:</w:t>
              <w:tab/>
            </w:r>
            <w:r>
              <w:rPr>
                <w:rStyle w:val="IndexLink"/>
              </w:rPr>
              <w:t>222</w:t>
            </w:r>
          </w:hyperlink>
        </w:p>
        <w:p>
          <w:pPr>
            <w:pStyle w:val="Contents4"/>
            <w:tabs>
              <w:tab w:val="clear" w:pos="8176"/>
              <w:tab w:val="right" w:pos="9026" w:leader="dot"/>
            </w:tabs>
            <w:rPr/>
          </w:pPr>
          <w:hyperlink w:anchor="__RefHeading___Toc2378022_1280447820">
            <w:r>
              <w:rPr>
                <w:webHidden/>
                <w:rStyle w:val="IndexLink"/>
                <w:rtl w:val="true"/>
              </w:rPr>
              <w:t>أنب لبنى زوجها لافتضاح أمره بشعر قيس فغضبت</w:t>
            </w:r>
            <w:r>
              <w:rPr>
                <w:rStyle w:val="IndexLink"/>
                <w:rtl w:val="true"/>
              </w:rPr>
              <w:t>:</w:t>
              <w:tab/>
            </w:r>
            <w:r>
              <w:rPr>
                <w:rStyle w:val="IndexLink"/>
              </w:rPr>
              <w:t>226</w:t>
            </w:r>
          </w:hyperlink>
        </w:p>
        <w:p>
          <w:pPr>
            <w:pStyle w:val="Contents4"/>
            <w:tabs>
              <w:tab w:val="clear" w:pos="8176"/>
              <w:tab w:val="right" w:pos="9026" w:leader="dot"/>
            </w:tabs>
            <w:rPr/>
          </w:pPr>
          <w:hyperlink w:anchor="__RefHeading___Toc2378024_1280447820">
            <w:r>
              <w:rPr>
                <w:webHidden/>
                <w:rStyle w:val="IndexLink"/>
                <w:rtl w:val="true"/>
              </w:rPr>
              <w:t>وسط بريكة في لقائها، و شعره في ذلك</w:t>
            </w:r>
            <w:r>
              <w:rPr>
                <w:rStyle w:val="IndexLink"/>
                <w:rtl w:val="true"/>
              </w:rPr>
              <w:t>:</w:t>
              <w:tab/>
            </w:r>
            <w:r>
              <w:rPr>
                <w:rStyle w:val="IndexLink"/>
              </w:rPr>
              <w:t>226</w:t>
            </w:r>
          </w:hyperlink>
        </w:p>
        <w:p>
          <w:pPr>
            <w:pStyle w:val="Contents5"/>
            <w:tabs>
              <w:tab w:val="clear" w:pos="7892"/>
              <w:tab w:val="right" w:pos="9026" w:leader="dot"/>
            </w:tabs>
            <w:rPr/>
          </w:pPr>
          <w:hyperlink w:anchor="__RefHeading___Toc2378026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2378028_1280447820">
            <w:r>
              <w:rPr>
                <w:webHidden/>
                <w:rStyle w:val="IndexLink"/>
                <w:rtl w:val="true"/>
              </w:rPr>
              <w:t>صوت</w:t>
            </w:r>
            <w:r>
              <w:rPr>
                <w:rStyle w:val="IndexLink"/>
                <w:rtl w:val="true"/>
              </w:rPr>
              <w:tab/>
            </w:r>
            <w:r>
              <w:rPr>
                <w:rStyle w:val="IndexLink"/>
              </w:rPr>
              <w:t>228</w:t>
            </w:r>
          </w:hyperlink>
        </w:p>
        <w:p>
          <w:pPr>
            <w:pStyle w:val="Contents5"/>
            <w:tabs>
              <w:tab w:val="clear" w:pos="7892"/>
              <w:tab w:val="right" w:pos="9026" w:leader="dot"/>
            </w:tabs>
            <w:rPr/>
          </w:pPr>
          <w:hyperlink w:anchor="__RefHeading___Toc2378030_1280447820">
            <w:r>
              <w:rPr>
                <w:webHidden/>
                <w:rStyle w:val="IndexLink"/>
                <w:rtl w:val="true"/>
              </w:rPr>
              <w:t>صوت</w:t>
            </w:r>
            <w:r>
              <w:rPr>
                <w:rStyle w:val="IndexLink"/>
                <w:rtl w:val="true"/>
              </w:rPr>
              <w:tab/>
            </w:r>
            <w:r>
              <w:rPr>
                <w:rStyle w:val="IndexLink"/>
              </w:rPr>
              <w:t>228</w:t>
            </w:r>
          </w:hyperlink>
        </w:p>
        <w:p>
          <w:pPr>
            <w:pStyle w:val="Contents5"/>
            <w:tabs>
              <w:tab w:val="clear" w:pos="7892"/>
              <w:tab w:val="right" w:pos="9026" w:leader="dot"/>
            </w:tabs>
            <w:rPr/>
          </w:pPr>
          <w:hyperlink w:anchor="__RefHeading___Toc2378032_1280447820">
            <w:r>
              <w:rPr>
                <w:webHidden/>
                <w:rStyle w:val="IndexLink"/>
                <w:rtl w:val="true"/>
              </w:rPr>
              <w:t>صوت</w:t>
            </w:r>
            <w:r>
              <w:rPr>
                <w:rStyle w:val="IndexLink"/>
                <w:rtl w:val="true"/>
              </w:rPr>
              <w:tab/>
            </w:r>
            <w:r>
              <w:rPr>
                <w:rStyle w:val="IndexLink"/>
              </w:rPr>
              <w:t>228</w:t>
            </w:r>
          </w:hyperlink>
        </w:p>
        <w:p>
          <w:pPr>
            <w:pStyle w:val="Contents4"/>
            <w:tabs>
              <w:tab w:val="clear" w:pos="8176"/>
              <w:tab w:val="right" w:pos="9026" w:leader="dot"/>
            </w:tabs>
            <w:rPr/>
          </w:pPr>
          <w:hyperlink w:anchor="__RefHeading___Toc2378034_1280447820">
            <w:r>
              <w:rPr>
                <w:webHidden/>
                <w:rStyle w:val="IndexLink"/>
                <w:rtl w:val="true"/>
              </w:rPr>
              <w:t>شكا إلى يزيد ما به و امتدحه فحقن دمه</w:t>
            </w:r>
            <w:r>
              <w:rPr>
                <w:rStyle w:val="IndexLink"/>
                <w:rtl w:val="true"/>
              </w:rPr>
              <w:t>:</w:t>
              <w:tab/>
            </w:r>
            <w:r>
              <w:rPr>
                <w:rStyle w:val="IndexLink"/>
              </w:rPr>
              <w:t>230</w:t>
            </w:r>
          </w:hyperlink>
        </w:p>
        <w:p>
          <w:pPr>
            <w:pStyle w:val="Contents4"/>
            <w:tabs>
              <w:tab w:val="clear" w:pos="8176"/>
              <w:tab w:val="right" w:pos="9026" w:leader="dot"/>
            </w:tabs>
            <w:rPr/>
          </w:pPr>
          <w:hyperlink w:anchor="__RefHeading___Toc2378036_1280447820">
            <w:r>
              <w:rPr>
                <w:webHidden/>
                <w:rStyle w:val="IndexLink"/>
                <w:rtl w:val="true"/>
              </w:rPr>
              <w:t>لقبه عياش السعدي ذاهلا شارد اللب و أنشده من شعره فيها</w:t>
            </w:r>
            <w:r>
              <w:rPr>
                <w:rStyle w:val="IndexLink"/>
                <w:rtl w:val="true"/>
              </w:rPr>
              <w:t>:</w:t>
              <w:tab/>
            </w:r>
            <w:r>
              <w:rPr>
                <w:rStyle w:val="IndexLink"/>
              </w:rPr>
              <w:t>230</w:t>
            </w:r>
          </w:hyperlink>
        </w:p>
        <w:p>
          <w:pPr>
            <w:pStyle w:val="Contents4"/>
            <w:tabs>
              <w:tab w:val="clear" w:pos="8176"/>
              <w:tab w:val="right" w:pos="9026" w:leader="dot"/>
            </w:tabs>
            <w:rPr/>
          </w:pPr>
          <w:hyperlink w:anchor="__RefHeading___Toc2378038_1280447820">
            <w:r>
              <w:rPr>
                <w:webHidden/>
                <w:rStyle w:val="IndexLink"/>
                <w:rtl w:val="true"/>
              </w:rPr>
              <w:t>عبد اللّه بن مسلم بن جندب ينشد من شعره</w:t>
            </w:r>
            <w:r>
              <w:rPr>
                <w:rStyle w:val="IndexLink"/>
                <w:rtl w:val="true"/>
              </w:rPr>
              <w:t>:</w:t>
              <w:tab/>
            </w:r>
            <w:r>
              <w:rPr>
                <w:rStyle w:val="IndexLink"/>
              </w:rPr>
              <w:t>232</w:t>
            </w:r>
          </w:hyperlink>
        </w:p>
        <w:p>
          <w:pPr>
            <w:pStyle w:val="Contents4"/>
            <w:tabs>
              <w:tab w:val="clear" w:pos="8176"/>
              <w:tab w:val="right" w:pos="9026" w:leader="dot"/>
            </w:tabs>
            <w:rPr/>
          </w:pPr>
          <w:hyperlink w:anchor="__RefHeading___Toc2378040_1280447820">
            <w:r>
              <w:rPr>
                <w:webHidden/>
                <w:rStyle w:val="IndexLink"/>
                <w:rtl w:val="true"/>
              </w:rPr>
              <w:t>استنشده ابن أبي عتيق أحرّ ما قال في لبنى</w:t>
            </w:r>
            <w:r>
              <w:rPr>
                <w:rStyle w:val="IndexLink"/>
                <w:rtl w:val="true"/>
              </w:rPr>
              <w:t>:</w:t>
              <w:tab/>
            </w:r>
            <w:r>
              <w:rPr>
                <w:rStyle w:val="IndexLink"/>
              </w:rPr>
              <w:t>232</w:t>
            </w:r>
          </w:hyperlink>
        </w:p>
        <w:p>
          <w:pPr>
            <w:pStyle w:val="Contents4"/>
            <w:tabs>
              <w:tab w:val="clear" w:pos="8176"/>
              <w:tab w:val="right" w:pos="9026" w:leader="dot"/>
            </w:tabs>
            <w:rPr/>
          </w:pPr>
          <w:hyperlink w:anchor="__RefHeading___Toc2378042_1280447820">
            <w:r>
              <w:rPr>
                <w:webHidden/>
                <w:rStyle w:val="IndexLink"/>
                <w:rtl w:val="true"/>
              </w:rPr>
              <w:t>أنشد ثعلب من شعره و كان يستحسنه</w:t>
            </w:r>
            <w:r>
              <w:rPr>
                <w:rStyle w:val="IndexLink"/>
                <w:rtl w:val="true"/>
              </w:rPr>
              <w:t>:</w:t>
              <w:tab/>
            </w:r>
            <w:r>
              <w:rPr>
                <w:rStyle w:val="IndexLink"/>
              </w:rPr>
              <w:t>232</w:t>
            </w:r>
          </w:hyperlink>
        </w:p>
        <w:p>
          <w:pPr>
            <w:pStyle w:val="Contents5"/>
            <w:tabs>
              <w:tab w:val="clear" w:pos="7892"/>
              <w:tab w:val="right" w:pos="9026" w:leader="dot"/>
            </w:tabs>
            <w:rPr/>
          </w:pPr>
          <w:hyperlink w:anchor="__RefHeading___Toc2378044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2378046_1280447820">
            <w:r>
              <w:rPr>
                <w:webHidden/>
                <w:rStyle w:val="IndexLink"/>
                <w:rtl w:val="true"/>
              </w:rPr>
              <w:t>صوت</w:t>
            </w:r>
            <w:r>
              <w:rPr>
                <w:rStyle w:val="IndexLink"/>
                <w:rtl w:val="true"/>
              </w:rPr>
              <w:tab/>
            </w:r>
            <w:r>
              <w:rPr>
                <w:rStyle w:val="IndexLink"/>
              </w:rPr>
              <w:t>233</w:t>
            </w:r>
          </w:hyperlink>
        </w:p>
        <w:p>
          <w:pPr>
            <w:pStyle w:val="Contents5"/>
            <w:tabs>
              <w:tab w:val="clear" w:pos="7892"/>
              <w:tab w:val="right" w:pos="9026" w:leader="dot"/>
            </w:tabs>
            <w:rPr/>
          </w:pPr>
          <w:hyperlink w:anchor="__RefHeading___Toc2378048_1280447820">
            <w:r>
              <w:rPr>
                <w:webHidden/>
                <w:rStyle w:val="IndexLink"/>
                <w:rtl w:val="true"/>
              </w:rPr>
              <w:t>صوت</w:t>
            </w:r>
            <w:r>
              <w:rPr>
                <w:rStyle w:val="IndexLink"/>
                <w:rtl w:val="true"/>
              </w:rPr>
              <w:tab/>
            </w:r>
            <w:r>
              <w:rPr>
                <w:rStyle w:val="IndexLink"/>
              </w:rPr>
              <w:t>233</w:t>
            </w:r>
          </w:hyperlink>
        </w:p>
        <w:p>
          <w:pPr>
            <w:pStyle w:val="Contents4"/>
            <w:tabs>
              <w:tab w:val="clear" w:pos="8176"/>
              <w:tab w:val="right" w:pos="9026" w:leader="dot"/>
            </w:tabs>
            <w:rPr/>
          </w:pPr>
          <w:hyperlink w:anchor="__RefHeading___Toc2378050_1280447820">
            <w:r>
              <w:rPr>
                <w:webHidden/>
                <w:rStyle w:val="IndexLink"/>
                <w:rtl w:val="true"/>
              </w:rPr>
              <w:t>فكاهات لأبي السائب المخزومي في شعره و في سيرته</w:t>
            </w:r>
            <w:r>
              <w:rPr>
                <w:rStyle w:val="IndexLink"/>
                <w:rtl w:val="true"/>
              </w:rPr>
              <w:t>:</w:t>
              <w:tab/>
            </w:r>
            <w:r>
              <w:rPr>
                <w:rStyle w:val="IndexLink"/>
              </w:rPr>
              <w:t>233</w:t>
            </w:r>
          </w:hyperlink>
        </w:p>
        <w:p>
          <w:pPr>
            <w:pStyle w:val="Contents5"/>
            <w:tabs>
              <w:tab w:val="clear" w:pos="7892"/>
              <w:tab w:val="right" w:pos="9026" w:leader="dot"/>
            </w:tabs>
            <w:rPr/>
          </w:pPr>
          <w:hyperlink w:anchor="__RefHeading___Toc2378052_128044782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2378054_1280447820">
            <w:r>
              <w:rPr>
                <w:webHidden/>
                <w:rStyle w:val="IndexLink"/>
                <w:rtl w:val="true"/>
              </w:rPr>
              <w:t>صوت</w:t>
            </w:r>
            <w:r>
              <w:rPr>
                <w:rStyle w:val="IndexLink"/>
                <w:rtl w:val="true"/>
              </w:rPr>
              <w:tab/>
            </w:r>
            <w:r>
              <w:rPr>
                <w:rStyle w:val="IndexLink"/>
              </w:rPr>
              <w:t>233</w:t>
            </w:r>
          </w:hyperlink>
        </w:p>
        <w:p>
          <w:pPr>
            <w:pStyle w:val="Contents4"/>
            <w:tabs>
              <w:tab w:val="clear" w:pos="8176"/>
              <w:tab w:val="right" w:pos="9026" w:leader="dot"/>
            </w:tabs>
            <w:rPr/>
          </w:pPr>
          <w:hyperlink w:anchor="__RefHeading___Toc2378056_1280447820">
            <w:r>
              <w:rPr>
                <w:webHidden/>
                <w:rStyle w:val="IndexLink"/>
                <w:rtl w:val="true"/>
              </w:rPr>
              <w:t>آلت لبنى أ لا ترى غرابا إلاّ قتلته لبيت قاله من قصيدة، و ذكر المختار منها</w:t>
            </w:r>
            <w:r>
              <w:rPr>
                <w:rStyle w:val="IndexLink"/>
                <w:rtl w:val="true"/>
              </w:rPr>
              <w:t>:</w:t>
              <w:tab/>
            </w:r>
            <w:r>
              <w:rPr>
                <w:rStyle w:val="IndexLink"/>
              </w:rPr>
              <w:t>234</w:t>
            </w:r>
          </w:hyperlink>
        </w:p>
        <w:p>
          <w:pPr>
            <w:pStyle w:val="Contents5"/>
            <w:tabs>
              <w:tab w:val="clear" w:pos="7892"/>
              <w:tab w:val="right" w:pos="9026" w:leader="dot"/>
            </w:tabs>
            <w:rPr/>
          </w:pPr>
          <w:hyperlink w:anchor="__RefHeading___Toc2378058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2378060_1280447820">
            <w:r>
              <w:rPr>
                <w:webHidden/>
                <w:rStyle w:val="IndexLink"/>
                <w:rtl w:val="true"/>
              </w:rPr>
              <w:t>صوت</w:t>
            </w:r>
            <w:r>
              <w:rPr>
                <w:rStyle w:val="IndexLink"/>
                <w:rtl w:val="true"/>
              </w:rPr>
              <w:tab/>
            </w:r>
            <w:r>
              <w:rPr>
                <w:rStyle w:val="IndexLink"/>
              </w:rPr>
              <w:t>236</w:t>
            </w:r>
          </w:hyperlink>
        </w:p>
        <w:p>
          <w:pPr>
            <w:pStyle w:val="Contents4"/>
            <w:tabs>
              <w:tab w:val="clear" w:pos="8176"/>
              <w:tab w:val="right" w:pos="9026" w:leader="dot"/>
            </w:tabs>
            <w:rPr/>
          </w:pPr>
          <w:hyperlink w:anchor="__RefHeading___Toc2378062_1280447820">
            <w:r>
              <w:rPr>
                <w:webHidden/>
                <w:rStyle w:val="IndexLink"/>
                <w:rtl w:val="true"/>
              </w:rPr>
              <w:t>مصير قيس و لبنى و هل ماتا زوجين أو مفترقين</w:t>
            </w:r>
            <w:r>
              <w:rPr>
                <w:rStyle w:val="IndexLink"/>
                <w:rtl w:val="true"/>
              </w:rPr>
              <w:t>:</w:t>
              <w:tab/>
            </w:r>
            <w:r>
              <w:rPr>
                <w:rStyle w:val="IndexLink"/>
              </w:rPr>
              <w:t>236</w:t>
            </w:r>
          </w:hyperlink>
        </w:p>
        <w:p>
          <w:pPr>
            <w:pStyle w:val="Contents4"/>
            <w:tabs>
              <w:tab w:val="clear" w:pos="8176"/>
              <w:tab w:val="right" w:pos="9026" w:leader="dot"/>
            </w:tabs>
            <w:rPr/>
          </w:pPr>
          <w:hyperlink w:anchor="__RefHeading___Toc2378064_1280447820">
            <w:r>
              <w:rPr>
                <w:webHidden/>
                <w:rStyle w:val="IndexLink"/>
                <w:rtl w:val="true"/>
              </w:rPr>
              <w:t>صوت من مدن معبد في شعر عنترة</w:t>
            </w:r>
            <w:r>
              <w:rPr>
                <w:rStyle w:val="IndexLink"/>
                <w:rtl w:val="true"/>
              </w:rPr>
              <w:t>:</w:t>
              <w:tab/>
            </w:r>
            <w:r>
              <w:rPr>
                <w:rStyle w:val="IndexLink"/>
              </w:rPr>
              <w:t>237</w:t>
            </w:r>
          </w:hyperlink>
        </w:p>
        <w:p>
          <w:pPr>
            <w:pStyle w:val="Contents5"/>
            <w:tabs>
              <w:tab w:val="clear" w:pos="7892"/>
              <w:tab w:val="right" w:pos="9026" w:leader="dot"/>
            </w:tabs>
            <w:rPr/>
          </w:pPr>
          <w:hyperlink w:anchor="__RefHeading___Toc2378066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2378068_1280447820">
            <w:r>
              <w:rPr>
                <w:webHidden/>
                <w:rStyle w:val="IndexLink"/>
                <w:rtl w:val="true"/>
              </w:rPr>
              <w:t>صوت</w:t>
            </w:r>
            <w:r>
              <w:rPr>
                <w:rStyle w:val="IndexLink"/>
                <w:rtl w:val="true"/>
              </w:rPr>
              <w:tab/>
            </w:r>
            <w:r>
              <w:rPr>
                <w:rStyle w:val="IndexLink"/>
              </w:rPr>
              <w:t>238</w:t>
            </w:r>
          </w:hyperlink>
        </w:p>
        <w:p>
          <w:pPr>
            <w:pStyle w:val="Contents4"/>
            <w:tabs>
              <w:tab w:val="clear" w:pos="8176"/>
              <w:tab w:val="right" w:pos="9026" w:leader="dot"/>
            </w:tabs>
            <w:rPr/>
          </w:pPr>
          <w:hyperlink w:anchor="__RefHeading___Toc2378070_1280447820">
            <w:r>
              <w:rPr>
                <w:webHidden/>
                <w:rStyle w:val="IndexLink"/>
                <w:rtl w:val="true"/>
              </w:rPr>
              <w:t>عنترة يقول معلقته لأن رجلا سبه و عيره سواده</w:t>
            </w:r>
            <w:r>
              <w:rPr>
                <w:rStyle w:val="IndexLink"/>
                <w:rtl w:val="true"/>
              </w:rPr>
              <w:t>:</w:t>
              <w:tab/>
            </w:r>
            <w:r>
              <w:rPr>
                <w:rStyle w:val="IndexLink"/>
              </w:rPr>
              <w:t>241</w:t>
            </w:r>
          </w:hyperlink>
        </w:p>
        <w:p>
          <w:pPr>
            <w:pStyle w:val="Contents4"/>
            <w:tabs>
              <w:tab w:val="clear" w:pos="8176"/>
              <w:tab w:val="right" w:pos="9026" w:leader="dot"/>
            </w:tabs>
            <w:rPr/>
          </w:pPr>
          <w:hyperlink w:anchor="__RefHeading___Toc2378072_1280447820">
            <w:r>
              <w:rPr>
                <w:webHidden/>
                <w:rStyle w:val="IndexLink"/>
                <w:rtl w:val="true"/>
              </w:rPr>
              <w:t>بقية مدن معبد</w:t>
            </w:r>
            <w:r>
              <w:rPr>
                <w:rStyle w:val="IndexLink"/>
                <w:rtl w:val="true"/>
              </w:rPr>
              <w:t>:</w:t>
              <w:tab/>
            </w:r>
            <w:r>
              <w:rPr>
                <w:rStyle w:val="IndexLink"/>
              </w:rPr>
              <w:t>243</w:t>
            </w:r>
          </w:hyperlink>
        </w:p>
        <w:p>
          <w:pPr>
            <w:pStyle w:val="Contents5"/>
            <w:tabs>
              <w:tab w:val="clear" w:pos="7892"/>
              <w:tab w:val="right" w:pos="9026" w:leader="dot"/>
            </w:tabs>
            <w:rPr/>
          </w:pPr>
          <w:hyperlink w:anchor="__RefHeading___Toc2378074_1280447820">
            <w:r>
              <w:rPr>
                <w:webHidden/>
                <w:rStyle w:val="IndexLink"/>
                <w:rtl w:val="true"/>
              </w:rPr>
              <w:t>نسبة الأصوات التي جعلت مكان بعض هذه الأصوات في مدن معبد، و هنّ</w:t>
            </w:r>
            <w:r>
              <w:rPr>
                <w:rStyle w:val="IndexLink"/>
                <w:rtl w:val="true"/>
              </w:rPr>
              <w:t>:</w:t>
              <w:tab/>
            </w:r>
            <w:r>
              <w:rPr>
                <w:rStyle w:val="IndexLink"/>
              </w:rPr>
              <w:t>243</w:t>
            </w:r>
          </w:hyperlink>
        </w:p>
        <w:p>
          <w:pPr>
            <w:pStyle w:val="Contents6"/>
            <w:tabs>
              <w:tab w:val="clear" w:pos="7609"/>
              <w:tab w:val="right" w:pos="9026" w:leader="dot"/>
            </w:tabs>
            <w:rPr/>
          </w:pPr>
          <w:hyperlink w:anchor="__RefHeading___Toc2378076_1280447820">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2378078_1280447820">
            <w:r>
              <w:rPr>
                <w:webHidden/>
                <w:rStyle w:val="IndexLink"/>
                <w:rtl w:val="true"/>
              </w:rPr>
              <w:t>صوت</w:t>
            </w:r>
            <w:r>
              <w:rPr>
                <w:rStyle w:val="IndexLink"/>
                <w:rtl w:val="true"/>
              </w:rPr>
              <w:tab/>
            </w:r>
            <w:r>
              <w:rPr>
                <w:rStyle w:val="IndexLink"/>
              </w:rPr>
              <w:t>243</w:t>
            </w:r>
          </w:hyperlink>
        </w:p>
        <w:p>
          <w:pPr>
            <w:pStyle w:val="Contents4"/>
            <w:tabs>
              <w:tab w:val="clear" w:pos="8176"/>
              <w:tab w:val="right" w:pos="9026" w:leader="dot"/>
            </w:tabs>
            <w:rPr/>
          </w:pPr>
          <w:hyperlink w:anchor="__RefHeading___Toc2378080_1280447820">
            <w:r>
              <w:rPr>
                <w:webHidden/>
                <w:rStyle w:val="IndexLink"/>
                <w:rtl w:val="true"/>
              </w:rPr>
              <w:t>صوت من مدنه في شعر الحارث بن خالد</w:t>
            </w:r>
            <w:r>
              <w:rPr>
                <w:rStyle w:val="IndexLink"/>
                <w:rtl w:val="true"/>
              </w:rPr>
              <w:t>:</w:t>
              <w:tab/>
            </w:r>
            <w:r>
              <w:rPr>
                <w:rStyle w:val="IndexLink"/>
              </w:rPr>
              <w:t>245</w:t>
            </w:r>
          </w:hyperlink>
        </w:p>
        <w:p>
          <w:pPr>
            <w:pStyle w:val="Contents5"/>
            <w:tabs>
              <w:tab w:val="clear" w:pos="7892"/>
              <w:tab w:val="right" w:pos="9026" w:leader="dot"/>
            </w:tabs>
            <w:rPr/>
          </w:pPr>
          <w:hyperlink w:anchor="__RefHeading___Toc2378082_1280447820">
            <w:r>
              <w:rPr>
                <w:webHidden/>
                <w:rStyle w:val="IndexLink"/>
                <w:rtl w:val="true"/>
              </w:rPr>
              <w:t>صوت</w:t>
            </w:r>
            <w:r>
              <w:rPr>
                <w:rStyle w:val="IndexLink"/>
                <w:rtl w:val="true"/>
              </w:rPr>
              <w:tab/>
            </w:r>
            <w:r>
              <w:rPr>
                <w:rStyle w:val="IndexLink"/>
              </w:rPr>
              <w:t>245</w:t>
            </w:r>
          </w:hyperlink>
        </w:p>
        <w:p>
          <w:pPr>
            <w:pStyle w:val="Contents3"/>
            <w:tabs>
              <w:tab w:val="clear" w:pos="8459"/>
              <w:tab w:val="right" w:pos="9026" w:leader="dot"/>
            </w:tabs>
            <w:rPr/>
          </w:pPr>
          <w:hyperlink w:anchor="__RefHeading___Toc2378084_1280447820">
            <w:r>
              <w:rPr>
                <w:webHidden/>
                <w:rStyle w:val="IndexLink"/>
              </w:rPr>
              <w:t>10</w:t>
            </w:r>
            <w:r>
              <w:rPr>
                <w:rStyle w:val="IndexLink"/>
                <w:rtl w:val="true"/>
              </w:rPr>
              <w:t xml:space="preserve"> - </w:t>
            </w:r>
            <w:r>
              <w:rPr>
                <w:rStyle w:val="IndexLink"/>
                <w:rtl w:val="true"/>
              </w:rPr>
              <w:t>ذكر الحارث بن خالد و نسبه و خبره في هذا الشعر</w:t>
            </w:r>
            <w:r>
              <w:rPr>
                <w:rStyle w:val="IndexLink"/>
                <w:rtl w:val="true"/>
              </w:rPr>
              <w:tab/>
            </w:r>
            <w:r>
              <w:rPr>
                <w:rStyle w:val="IndexLink"/>
              </w:rPr>
              <w:t>246</w:t>
            </w:r>
          </w:hyperlink>
        </w:p>
        <w:p>
          <w:pPr>
            <w:pStyle w:val="Contents4"/>
            <w:tabs>
              <w:tab w:val="clear" w:pos="8176"/>
              <w:tab w:val="right" w:pos="9026" w:leader="dot"/>
            </w:tabs>
            <w:rPr/>
          </w:pPr>
          <w:hyperlink w:anchor="__RefHeading___Toc2378086_1280447820">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2378088_1280447820">
            <w:r>
              <w:rPr>
                <w:webHidden/>
                <w:rStyle w:val="IndexLink"/>
                <w:rtl w:val="true"/>
              </w:rPr>
              <w:t>تزوّج حميدة بنت النعمان بن بشير ثم طلقها</w:t>
            </w:r>
            <w:r>
              <w:rPr>
                <w:rStyle w:val="IndexLink"/>
                <w:rtl w:val="true"/>
              </w:rPr>
              <w:t>:</w:t>
              <w:tab/>
            </w:r>
            <w:r>
              <w:rPr>
                <w:rStyle w:val="IndexLink"/>
              </w:rPr>
              <w:t>246</w:t>
            </w:r>
          </w:hyperlink>
        </w:p>
        <w:p>
          <w:pPr>
            <w:pStyle w:val="Contents5"/>
            <w:tabs>
              <w:tab w:val="clear" w:pos="7892"/>
              <w:tab w:val="right" w:pos="9026" w:leader="dot"/>
            </w:tabs>
            <w:rPr/>
          </w:pPr>
          <w:hyperlink w:anchor="__RefHeading___Toc2378090_128044782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2378092_1280447820">
            <w:r>
              <w:rPr>
                <w:webHidden/>
                <w:rStyle w:val="IndexLink"/>
                <w:rtl w:val="true"/>
              </w:rPr>
              <w:t>صوت</w:t>
            </w:r>
            <w:r>
              <w:rPr>
                <w:rStyle w:val="IndexLink"/>
                <w:rtl w:val="true"/>
              </w:rPr>
              <w:tab/>
            </w:r>
            <w:r>
              <w:rPr>
                <w:rStyle w:val="IndexLink"/>
              </w:rPr>
              <w:t>246</w:t>
            </w:r>
          </w:hyperlink>
        </w:p>
        <w:p>
          <w:pPr>
            <w:pStyle w:val="Contents4"/>
            <w:tabs>
              <w:tab w:val="clear" w:pos="8176"/>
              <w:tab w:val="right" w:pos="9026" w:leader="dot"/>
            </w:tabs>
            <w:rPr/>
          </w:pPr>
          <w:hyperlink w:anchor="__RefHeading___Toc2378094_1280447820">
            <w:r>
              <w:rPr>
                <w:webHidden/>
                <w:rStyle w:val="IndexLink"/>
                <w:rtl w:val="true"/>
              </w:rPr>
              <w:t>رجعت الرواية إلى خبر الحارث</w:t>
            </w:r>
            <w:r>
              <w:rPr>
                <w:rStyle w:val="IndexLink"/>
                <w:rtl w:val="true"/>
              </w:rPr>
              <w:tab/>
            </w:r>
            <w:r>
              <w:rPr>
                <w:rStyle w:val="IndexLink"/>
              </w:rPr>
              <w:t>247</w:t>
            </w:r>
          </w:hyperlink>
        </w:p>
        <w:p>
          <w:pPr>
            <w:pStyle w:val="Contents4"/>
            <w:tabs>
              <w:tab w:val="clear" w:pos="8176"/>
              <w:tab w:val="right" w:pos="9026" w:leader="dot"/>
            </w:tabs>
            <w:rPr/>
          </w:pPr>
          <w:hyperlink w:anchor="__RefHeading___Toc2378096_1280447820">
            <w:r>
              <w:rPr>
                <w:webHidden/>
                <w:rStyle w:val="IndexLink"/>
                <w:rtl w:val="true"/>
              </w:rPr>
              <w:t>قتل مصعب أختها عمرة بعد قتل زوجها المختار</w:t>
            </w:r>
            <w:r>
              <w:rPr>
                <w:rStyle w:val="IndexLink"/>
                <w:rtl w:val="true"/>
              </w:rPr>
              <w:t>:</w:t>
              <w:tab/>
            </w:r>
            <w:r>
              <w:rPr>
                <w:rStyle w:val="IndexLink"/>
              </w:rPr>
              <w:t>247</w:t>
            </w:r>
          </w:hyperlink>
        </w:p>
        <w:p>
          <w:pPr>
            <w:pStyle w:val="Contents4"/>
            <w:tabs>
              <w:tab w:val="clear" w:pos="8176"/>
              <w:tab w:val="right" w:pos="9026" w:leader="dot"/>
            </w:tabs>
            <w:rPr/>
          </w:pPr>
          <w:hyperlink w:anchor="__RefHeading___Toc2378098_1280447820">
            <w:r>
              <w:rPr>
                <w:webHidden/>
                <w:rStyle w:val="IndexLink"/>
                <w:rtl w:val="true"/>
              </w:rPr>
              <w:t>رجع الحديث إلى رواية عمر بن شبّه</w:t>
            </w:r>
            <w:r>
              <w:rPr>
                <w:rStyle w:val="IndexLink"/>
                <w:rtl w:val="true"/>
              </w:rPr>
              <w:tab/>
            </w:r>
            <w:r>
              <w:rPr>
                <w:rStyle w:val="IndexLink"/>
              </w:rPr>
              <w:t>247</w:t>
            </w:r>
          </w:hyperlink>
        </w:p>
        <w:p>
          <w:pPr>
            <w:pStyle w:val="Contents4"/>
            <w:tabs>
              <w:tab w:val="clear" w:pos="8176"/>
              <w:tab w:val="right" w:pos="9026" w:leader="dot"/>
            </w:tabs>
            <w:rPr/>
          </w:pPr>
          <w:hyperlink w:anchor="__RefHeading___Toc2378100_1280447820">
            <w:r>
              <w:rPr>
                <w:webHidden/>
                <w:rStyle w:val="IndexLink"/>
                <w:rtl w:val="true"/>
              </w:rPr>
              <w:t>تزوّجها بعده الفيض بن محمد بن الحكم</w:t>
            </w:r>
            <w:r>
              <w:rPr>
                <w:rStyle w:val="IndexLink"/>
                <w:rtl w:val="true"/>
              </w:rPr>
              <w:t>:</w:t>
              <w:tab/>
            </w:r>
            <w:r>
              <w:rPr>
                <w:rStyle w:val="IndexLink"/>
              </w:rPr>
              <w:t>251</w:t>
            </w:r>
          </w:hyperlink>
        </w:p>
        <w:p>
          <w:pPr>
            <w:pStyle w:val="Contents4"/>
            <w:tabs>
              <w:tab w:val="clear" w:pos="8176"/>
              <w:tab w:val="right" w:pos="9026" w:leader="dot"/>
            </w:tabs>
            <w:rPr/>
          </w:pPr>
          <w:hyperlink w:anchor="__RefHeading___Toc2378102_1280447820">
            <w:r>
              <w:rPr>
                <w:webHidden/>
                <w:rStyle w:val="IndexLink"/>
                <w:rtl w:val="true"/>
              </w:rPr>
              <w:t>تزوّج ابنتها من الفيض الحجاج بن يوسف</w:t>
            </w:r>
            <w:r>
              <w:rPr>
                <w:rStyle w:val="IndexLink"/>
                <w:rtl w:val="true"/>
              </w:rPr>
              <w:t>:</w:t>
              <w:tab/>
            </w:r>
            <w:r>
              <w:rPr>
                <w:rStyle w:val="IndexLink"/>
              </w:rPr>
              <w:t>251</w:t>
            </w:r>
          </w:hyperlink>
        </w:p>
        <w:p>
          <w:pPr>
            <w:pStyle w:val="Contents4"/>
            <w:tabs>
              <w:tab w:val="clear" w:pos="8176"/>
              <w:tab w:val="right" w:pos="9026" w:leader="dot"/>
            </w:tabs>
            <w:rPr/>
          </w:pPr>
          <w:hyperlink w:anchor="__RefHeading___Toc2378104_1280447820">
            <w:r>
              <w:rPr>
                <w:webHidden/>
                <w:rStyle w:val="IndexLink"/>
                <w:rtl w:val="true"/>
              </w:rPr>
              <w:t>أبو عثمان المازني و الواثق</w:t>
            </w:r>
            <w:r>
              <w:rPr>
                <w:rStyle w:val="IndexLink"/>
                <w:rtl w:val="true"/>
              </w:rPr>
              <w:t>:</w:t>
              <w:tab/>
            </w:r>
            <w:r>
              <w:rPr>
                <w:rStyle w:val="IndexLink"/>
              </w:rPr>
              <w:t>253</w:t>
            </w:r>
          </w:hyperlink>
        </w:p>
        <w:p>
          <w:pPr>
            <w:pStyle w:val="Contents4"/>
            <w:tabs>
              <w:tab w:val="clear" w:pos="8176"/>
              <w:tab w:val="right" w:pos="9026" w:leader="dot"/>
            </w:tabs>
            <w:rPr/>
          </w:pPr>
          <w:hyperlink w:anchor="__RefHeading___Toc2378106_1280447820">
            <w:r>
              <w:rPr>
                <w:webHidden/>
                <w:rStyle w:val="IndexLink"/>
                <w:rtl w:val="true"/>
              </w:rPr>
              <w:t>صوت من مدن معبد في شعر الأعشى</w:t>
            </w:r>
            <w:r>
              <w:rPr>
                <w:rStyle w:val="IndexLink"/>
                <w:rtl w:val="true"/>
              </w:rPr>
              <w:t>:</w:t>
              <w:tab/>
            </w:r>
            <w:r>
              <w:rPr>
                <w:rStyle w:val="IndexLink"/>
              </w:rPr>
              <w:t>255</w:t>
            </w:r>
          </w:hyperlink>
        </w:p>
        <w:p>
          <w:pPr>
            <w:pStyle w:val="Contents5"/>
            <w:tabs>
              <w:tab w:val="clear" w:pos="7892"/>
              <w:tab w:val="right" w:pos="9026" w:leader="dot"/>
            </w:tabs>
            <w:rPr/>
          </w:pPr>
          <w:hyperlink w:anchor="__RefHeading___Toc2378108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2378110_1280447820">
            <w:r>
              <w:rPr>
                <w:webHidden/>
                <w:rStyle w:val="IndexLink"/>
                <w:rtl w:val="true"/>
              </w:rPr>
              <w:t>صوت</w:t>
            </w:r>
            <w:r>
              <w:rPr>
                <w:rStyle w:val="IndexLink"/>
                <w:rtl w:val="true"/>
              </w:rPr>
              <w:tab/>
            </w:r>
            <w:r>
              <w:rPr>
                <w:rStyle w:val="IndexLink"/>
              </w:rPr>
              <w:t>255</w:t>
            </w:r>
          </w:hyperlink>
        </w:p>
        <w:p>
          <w:pPr>
            <w:pStyle w:val="Contents4"/>
            <w:tabs>
              <w:tab w:val="clear" w:pos="8176"/>
              <w:tab w:val="right" w:pos="9026" w:leader="dot"/>
            </w:tabs>
            <w:rPr/>
          </w:pPr>
          <w:hyperlink w:anchor="__RefHeading___Toc2378112_1280447820">
            <w:r>
              <w:rPr>
                <w:webHidden/>
                <w:rStyle w:val="IndexLink"/>
                <w:rtl w:val="true"/>
              </w:rPr>
              <w:t>نسبة أصوات معبد في قتيلة</w:t>
            </w:r>
            <w:r>
              <w:rPr>
                <w:rStyle w:val="IndexLink"/>
                <w:rtl w:val="true"/>
              </w:rPr>
              <w:tab/>
            </w:r>
            <w:r>
              <w:rPr>
                <w:rStyle w:val="IndexLink"/>
              </w:rPr>
              <w:t>257</w:t>
            </w:r>
          </w:hyperlink>
        </w:p>
        <w:p>
          <w:pPr>
            <w:pStyle w:val="Contents5"/>
            <w:tabs>
              <w:tab w:val="clear" w:pos="7892"/>
              <w:tab w:val="right" w:pos="9026" w:leader="dot"/>
            </w:tabs>
            <w:rPr/>
          </w:pPr>
          <w:hyperlink w:anchor="__RefHeading___Toc2378114_1280447820">
            <w:r>
              <w:rPr>
                <w:webHidden/>
                <w:rStyle w:val="IndexLink"/>
                <w:rtl w:val="true"/>
              </w:rPr>
              <w:t>الصوتان الباقيان من قتيلات معبد في شعر الأعشى</w:t>
            </w:r>
            <w:r>
              <w:rPr>
                <w:rStyle w:val="IndexLink"/>
                <w:rtl w:val="true"/>
              </w:rPr>
              <w:t>:</w:t>
              <w:tab/>
            </w:r>
            <w:r>
              <w:rPr>
                <w:rStyle w:val="IndexLink"/>
              </w:rPr>
              <w:t>257</w:t>
            </w:r>
          </w:hyperlink>
        </w:p>
        <w:p>
          <w:pPr>
            <w:pStyle w:val="Contents6"/>
            <w:tabs>
              <w:tab w:val="clear" w:pos="7609"/>
              <w:tab w:val="right" w:pos="9026" w:leader="dot"/>
            </w:tabs>
            <w:rPr/>
          </w:pPr>
          <w:hyperlink w:anchor="__RefHeading___Toc2378116_128044782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2378118_1280447820">
            <w:r>
              <w:rPr>
                <w:webHidden/>
                <w:rStyle w:val="IndexLink"/>
                <w:rtl w:val="true"/>
              </w:rPr>
              <w:t>صوت</w:t>
            </w:r>
            <w:r>
              <w:rPr>
                <w:rStyle w:val="IndexLink"/>
                <w:rtl w:val="true"/>
              </w:rPr>
              <w:tab/>
            </w:r>
            <w:r>
              <w:rPr>
                <w:rStyle w:val="IndexLink"/>
              </w:rPr>
              <w:t>257</w:t>
            </w:r>
          </w:hyperlink>
        </w:p>
        <w:p>
          <w:pPr>
            <w:pStyle w:val="Contents5"/>
            <w:tabs>
              <w:tab w:val="clear" w:pos="7892"/>
              <w:tab w:val="right" w:pos="9026" w:leader="dot"/>
            </w:tabs>
            <w:rPr/>
          </w:pPr>
          <w:hyperlink w:anchor="__RefHeading___Toc2378120_1280447820">
            <w:r>
              <w:rPr>
                <w:webHidden/>
                <w:rStyle w:val="IndexLink"/>
                <w:rtl w:val="true"/>
              </w:rPr>
              <w:t>سبعة ابن سريج</w:t>
            </w:r>
            <w:r>
              <w:rPr>
                <w:rStyle w:val="IndexLink"/>
                <w:rtl w:val="true"/>
              </w:rPr>
              <w:t>:</w:t>
              <w:tab/>
            </w:r>
            <w:r>
              <w:rPr>
                <w:rStyle w:val="IndexLink"/>
              </w:rPr>
              <w:t>258</w:t>
            </w:r>
          </w:hyperlink>
        </w:p>
        <w:p>
          <w:pPr>
            <w:pStyle w:val="Contents4"/>
            <w:tabs>
              <w:tab w:val="clear" w:pos="8176"/>
              <w:tab w:val="right" w:pos="9026" w:leader="dot"/>
            </w:tabs>
            <w:rPr/>
          </w:pPr>
          <w:hyperlink w:anchor="__RefHeading___Toc2378122_1280447820">
            <w:r>
              <w:rPr>
                <w:webHidden/>
                <w:rStyle w:val="IndexLink"/>
                <w:rtl w:val="true"/>
              </w:rPr>
              <w:t>نسبة ما لم تمض نسبته من هذه الأصوات إذ كان بعضها قد مضى متقدّما</w:t>
            </w:r>
            <w:r>
              <w:rPr>
                <w:rStyle w:val="IndexLink"/>
                <w:rtl w:val="true"/>
              </w:rPr>
              <w:tab/>
            </w:r>
            <w:r>
              <w:rPr>
                <w:rStyle w:val="IndexLink"/>
              </w:rPr>
              <w:t>259</w:t>
            </w:r>
          </w:hyperlink>
        </w:p>
        <w:p>
          <w:pPr>
            <w:pStyle w:val="Contents5"/>
            <w:tabs>
              <w:tab w:val="clear" w:pos="7892"/>
              <w:tab w:val="right" w:pos="9026" w:leader="dot"/>
            </w:tabs>
            <w:rPr/>
          </w:pPr>
          <w:hyperlink w:anchor="__RefHeading___Toc2378124_1280447820">
            <w:r>
              <w:rPr>
                <w:webHidden/>
                <w:rStyle w:val="IndexLink"/>
                <w:rtl w:val="true"/>
              </w:rPr>
              <w:t>الكلام على ما لم يمض الكلام عليه من هذه السبقة</w:t>
            </w:r>
            <w:r>
              <w:rPr>
                <w:rStyle w:val="IndexLink"/>
                <w:rtl w:val="true"/>
              </w:rPr>
              <w:t>:</w:t>
              <w:tab/>
            </w:r>
            <w:r>
              <w:rPr>
                <w:rStyle w:val="IndexLink"/>
              </w:rPr>
              <w:t>259</w:t>
            </w:r>
          </w:hyperlink>
        </w:p>
        <w:p>
          <w:pPr>
            <w:pStyle w:val="Contents6"/>
            <w:tabs>
              <w:tab w:val="clear" w:pos="7609"/>
              <w:tab w:val="right" w:pos="9026" w:leader="dot"/>
            </w:tabs>
            <w:rPr/>
          </w:pPr>
          <w:hyperlink w:anchor="__RefHeading___Toc2378126_1280447820">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2378128_1280447820">
            <w:r>
              <w:rPr>
                <w:webHidden/>
                <w:rStyle w:val="IndexLink"/>
                <w:rtl w:val="true"/>
              </w:rPr>
              <w:t>صوت</w:t>
            </w:r>
            <w:r>
              <w:rPr>
                <w:rStyle w:val="IndexLink"/>
                <w:rtl w:val="true"/>
              </w:rPr>
              <w:tab/>
            </w:r>
            <w:r>
              <w:rPr>
                <w:rStyle w:val="IndexLink"/>
              </w:rPr>
              <w:t>259</w:t>
            </w:r>
          </w:hyperlink>
        </w:p>
        <w:p>
          <w:pPr>
            <w:pStyle w:val="Contents5"/>
            <w:tabs>
              <w:tab w:val="clear" w:pos="7892"/>
              <w:tab w:val="right" w:pos="9026" w:leader="dot"/>
            </w:tabs>
            <w:rPr/>
          </w:pPr>
          <w:hyperlink w:anchor="__RefHeading___Toc2378130_1280447820">
            <w:r>
              <w:rPr>
                <w:webHidden/>
                <w:rStyle w:val="IndexLink"/>
                <w:rtl w:val="true"/>
              </w:rPr>
              <w:t>عمر بن أبي ربيعة و ذات الخال</w:t>
            </w:r>
            <w:r>
              <w:rPr>
                <w:rStyle w:val="IndexLink"/>
                <w:rtl w:val="true"/>
              </w:rPr>
              <w:t>:</w:t>
              <w:tab/>
            </w:r>
            <w:r>
              <w:rPr>
                <w:rStyle w:val="IndexLink"/>
              </w:rPr>
              <w:t>259</w:t>
            </w:r>
          </w:hyperlink>
        </w:p>
        <w:p>
          <w:pPr>
            <w:pStyle w:val="Contents6"/>
            <w:tabs>
              <w:tab w:val="clear" w:pos="7609"/>
              <w:tab w:val="right" w:pos="9026" w:leader="dot"/>
            </w:tabs>
            <w:rPr/>
          </w:pPr>
          <w:hyperlink w:anchor="__RefHeading___Toc2378132_1280447820">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2378134_1280447820">
            <w:r>
              <w:rPr>
                <w:webHidden/>
                <w:rStyle w:val="IndexLink"/>
                <w:rtl w:val="true"/>
              </w:rPr>
              <w:t>صوت</w:t>
            </w:r>
            <w:r>
              <w:rPr>
                <w:rStyle w:val="IndexLink"/>
                <w:rtl w:val="true"/>
              </w:rPr>
              <w:tab/>
            </w:r>
            <w:r>
              <w:rPr>
                <w:rStyle w:val="IndexLink"/>
              </w:rPr>
              <w:t>259</w:t>
            </w:r>
          </w:hyperlink>
        </w:p>
        <w:p>
          <w:pPr>
            <w:pStyle w:val="Contents6"/>
            <w:tabs>
              <w:tab w:val="clear" w:pos="7609"/>
              <w:tab w:val="right" w:pos="9026" w:leader="dot"/>
            </w:tabs>
            <w:rPr/>
          </w:pPr>
          <w:hyperlink w:anchor="__RefHeading___Toc2378136_1280447820">
            <w:r>
              <w:rPr>
                <w:webHidden/>
                <w:rStyle w:val="IndexLink"/>
                <w:rtl w:val="true"/>
              </w:rPr>
              <w:t>صوت</w:t>
            </w:r>
            <w:r>
              <w:rPr>
                <w:rStyle w:val="IndexLink"/>
                <w:rtl w:val="true"/>
              </w:rPr>
              <w:tab/>
            </w:r>
            <w:r>
              <w:rPr>
                <w:rStyle w:val="IndexLink"/>
              </w:rPr>
              <w:t>260</w:t>
            </w:r>
          </w:hyperlink>
        </w:p>
        <w:p>
          <w:pPr>
            <w:pStyle w:val="Contents6"/>
            <w:tabs>
              <w:tab w:val="clear" w:pos="7609"/>
              <w:tab w:val="right" w:pos="9026" w:leader="dot"/>
            </w:tabs>
            <w:rPr/>
          </w:pPr>
          <w:hyperlink w:anchor="__RefHeading___Toc2378138_1280447820">
            <w:r>
              <w:rPr>
                <w:webHidden/>
                <w:rStyle w:val="IndexLink"/>
                <w:rtl w:val="true"/>
              </w:rPr>
              <w:t>صوت</w:t>
            </w:r>
            <w:r>
              <w:rPr>
                <w:rStyle w:val="IndexLink"/>
                <w:rtl w:val="true"/>
              </w:rPr>
              <w:tab/>
            </w:r>
            <w:r>
              <w:rPr>
                <w:rStyle w:val="IndexLink"/>
              </w:rPr>
              <w:t>260</w:t>
            </w:r>
          </w:hyperlink>
        </w:p>
        <w:p>
          <w:pPr>
            <w:pStyle w:val="Contents6"/>
            <w:tabs>
              <w:tab w:val="clear" w:pos="7609"/>
              <w:tab w:val="right" w:pos="9026" w:leader="dot"/>
            </w:tabs>
            <w:rPr/>
          </w:pPr>
          <w:hyperlink w:anchor="__RefHeading___Toc2378140_1280447820">
            <w:r>
              <w:rPr>
                <w:webHidden/>
                <w:rStyle w:val="IndexLink"/>
                <w:rtl w:val="true"/>
              </w:rPr>
              <w:t>صوت</w:t>
            </w:r>
            <w:r>
              <w:rPr>
                <w:rStyle w:val="IndexLink"/>
                <w:rtl w:val="true"/>
              </w:rPr>
              <w:tab/>
            </w:r>
            <w:r>
              <w:rPr>
                <w:rStyle w:val="IndexLink"/>
              </w:rPr>
              <w:t>261</w:t>
            </w:r>
          </w:hyperlink>
        </w:p>
        <w:p>
          <w:pPr>
            <w:pStyle w:val="Contents6"/>
            <w:tabs>
              <w:tab w:val="clear" w:pos="7609"/>
              <w:tab w:val="right" w:pos="9026" w:leader="dot"/>
            </w:tabs>
            <w:rPr/>
          </w:pPr>
          <w:hyperlink w:anchor="__RefHeading___Toc2378142_1280447820">
            <w:r>
              <w:rPr>
                <w:webHidden/>
                <w:rStyle w:val="IndexLink"/>
                <w:rtl w:val="true"/>
              </w:rPr>
              <w:t>صوت</w:t>
            </w:r>
            <w:r>
              <w:rPr>
                <w:rStyle w:val="IndexLink"/>
                <w:rtl w:val="true"/>
              </w:rPr>
              <w:tab/>
            </w:r>
            <w:r>
              <w:rPr>
                <w:rStyle w:val="IndexLink"/>
              </w:rPr>
              <w:t>261</w:t>
            </w:r>
          </w:hyperlink>
        </w:p>
        <w:p>
          <w:pPr>
            <w:pStyle w:val="Contents6"/>
            <w:tabs>
              <w:tab w:val="clear" w:pos="7609"/>
              <w:tab w:val="right" w:pos="9026" w:leader="dot"/>
            </w:tabs>
            <w:rPr/>
          </w:pPr>
          <w:hyperlink w:anchor="__RefHeading___Toc2378144_1280447820">
            <w:r>
              <w:rPr>
                <w:webHidden/>
                <w:rStyle w:val="IndexLink"/>
                <w:rtl w:val="true"/>
              </w:rPr>
              <w:t>صوت</w:t>
            </w:r>
            <w:r>
              <w:rPr>
                <w:rStyle w:val="IndexLink"/>
                <w:rtl w:val="true"/>
              </w:rPr>
              <w:tab/>
            </w:r>
            <w:r>
              <w:rPr>
                <w:rStyle w:val="IndexLink"/>
              </w:rPr>
              <w:t>262</w:t>
            </w:r>
          </w:hyperlink>
        </w:p>
        <w:p>
          <w:pPr>
            <w:pStyle w:val="Contents6"/>
            <w:tabs>
              <w:tab w:val="clear" w:pos="7609"/>
              <w:tab w:val="right" w:pos="9026" w:leader="dot"/>
            </w:tabs>
            <w:rPr/>
          </w:pPr>
          <w:hyperlink w:anchor="__RefHeading___Toc2378146_1280447820">
            <w:r>
              <w:rPr>
                <w:webHidden/>
                <w:rStyle w:val="IndexLink"/>
                <w:rtl w:val="true"/>
              </w:rPr>
              <w:t>صوت</w:t>
            </w:r>
            <w:r>
              <w:rPr>
                <w:rStyle w:val="IndexLink"/>
                <w:rtl w:val="true"/>
              </w:rPr>
              <w:tab/>
            </w:r>
            <w:r>
              <w:rPr>
                <w:rStyle w:val="IndexLink"/>
              </w:rPr>
              <w:t>262</w:t>
            </w:r>
          </w:hyperlink>
        </w:p>
        <w:p>
          <w:pPr>
            <w:pStyle w:val="Contents6"/>
            <w:tabs>
              <w:tab w:val="clear" w:pos="7609"/>
              <w:tab w:val="right" w:pos="9026" w:leader="dot"/>
            </w:tabs>
            <w:rPr/>
          </w:pPr>
          <w:hyperlink w:anchor="__RefHeading___Toc2378148_1280447820">
            <w:r>
              <w:rPr>
                <w:webHidden/>
                <w:rStyle w:val="IndexLink"/>
                <w:rtl w:val="true"/>
              </w:rPr>
              <w:t>صوت</w:t>
            </w:r>
            <w:r>
              <w:rPr>
                <w:rStyle w:val="IndexLink"/>
                <w:rtl w:val="true"/>
              </w:rPr>
              <w:tab/>
            </w:r>
            <w:r>
              <w:rPr>
                <w:rStyle w:val="IndexLink"/>
              </w:rPr>
              <w:t>263</w:t>
            </w:r>
          </w:hyperlink>
        </w:p>
        <w:p>
          <w:pPr>
            <w:pStyle w:val="Contents5"/>
            <w:tabs>
              <w:tab w:val="clear" w:pos="7892"/>
              <w:tab w:val="right" w:pos="9026" w:leader="dot"/>
            </w:tabs>
            <w:rPr/>
          </w:pPr>
          <w:hyperlink w:anchor="__RefHeading___Toc2378150_1280447820">
            <w:r>
              <w:rPr>
                <w:webHidden/>
                <w:rStyle w:val="IndexLink"/>
                <w:rtl w:val="true"/>
              </w:rPr>
              <w:t>مناقشة بين إسحاق و إبراهيم بن المهدي في معبد و ابن سريج</w:t>
            </w:r>
            <w:r>
              <w:rPr>
                <w:rStyle w:val="IndexLink"/>
                <w:rtl w:val="true"/>
              </w:rPr>
              <w:t>:</w:t>
              <w:tab/>
            </w:r>
            <w:r>
              <w:rPr>
                <w:rStyle w:val="IndexLink"/>
              </w:rPr>
              <w:t>263</w:t>
            </w:r>
          </w:hyperlink>
        </w:p>
        <w:p>
          <w:pPr>
            <w:pStyle w:val="Contents5"/>
            <w:tabs>
              <w:tab w:val="clear" w:pos="7892"/>
              <w:tab w:val="right" w:pos="9026" w:leader="dot"/>
            </w:tabs>
            <w:rPr/>
          </w:pPr>
          <w:hyperlink w:anchor="__RefHeading___Toc2378152_1280447820">
            <w:r>
              <w:rPr>
                <w:webHidden/>
                <w:rStyle w:val="IndexLink"/>
                <w:rtl w:val="true"/>
              </w:rPr>
              <w:t>تعظيم ابن سريج لمعبد و أخذه عنه</w:t>
            </w:r>
            <w:r>
              <w:rPr>
                <w:rStyle w:val="IndexLink"/>
                <w:rtl w:val="true"/>
              </w:rPr>
              <w:t>:</w:t>
              <w:tab/>
            </w:r>
            <w:r>
              <w:rPr>
                <w:rStyle w:val="IndexLink"/>
              </w:rPr>
              <w:t>265</w:t>
            </w:r>
          </w:hyperlink>
        </w:p>
        <w:p>
          <w:pPr>
            <w:pStyle w:val="Contents6"/>
            <w:tabs>
              <w:tab w:val="clear" w:pos="7609"/>
              <w:tab w:val="right" w:pos="9026" w:leader="dot"/>
            </w:tabs>
            <w:rPr/>
          </w:pPr>
          <w:hyperlink w:anchor="__RefHeading___Toc2378154_1280447820">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2378156_1280447820">
            <w:r>
              <w:rPr>
                <w:webHidden/>
                <w:rStyle w:val="IndexLink"/>
                <w:rtl w:val="true"/>
              </w:rPr>
              <w:t>صوت</w:t>
            </w:r>
            <w:r>
              <w:rPr>
                <w:rStyle w:val="IndexLink"/>
                <w:rtl w:val="true"/>
              </w:rPr>
              <w:tab/>
            </w:r>
            <w:r>
              <w:rPr>
                <w:rStyle w:val="IndexLink"/>
              </w:rPr>
              <w:t>265</w:t>
            </w:r>
          </w:hyperlink>
        </w:p>
        <w:p>
          <w:pPr>
            <w:pStyle w:val="Contents5"/>
            <w:tabs>
              <w:tab w:val="clear" w:pos="7892"/>
              <w:tab w:val="right" w:pos="9026" w:leader="dot"/>
            </w:tabs>
            <w:rPr/>
          </w:pPr>
          <w:hyperlink w:anchor="__RefHeading___Toc2378158_1280447820">
            <w:r>
              <w:rPr>
                <w:webHidden/>
                <w:rStyle w:val="IndexLink"/>
                <w:rtl w:val="true"/>
              </w:rPr>
              <w:t>و من سبعة ابن سريج</w:t>
            </w:r>
            <w:r>
              <w:rPr>
                <w:rStyle w:val="IndexLink"/>
                <w:rtl w:val="true"/>
              </w:rPr>
              <w:t>:</w:t>
              <w:tab/>
            </w:r>
            <w:r>
              <w:rPr>
                <w:rStyle w:val="IndexLink"/>
              </w:rPr>
              <w:t>265</w:t>
            </w:r>
          </w:hyperlink>
        </w:p>
        <w:p>
          <w:pPr>
            <w:pStyle w:val="Contents6"/>
            <w:tabs>
              <w:tab w:val="clear" w:pos="7609"/>
              <w:tab w:val="right" w:pos="9026" w:leader="dot"/>
            </w:tabs>
            <w:rPr/>
          </w:pPr>
          <w:hyperlink w:anchor="__RefHeading___Toc2378160_1280447820">
            <w:r>
              <w:rPr>
                <w:webHidden/>
                <w:rStyle w:val="IndexLink"/>
                <w:rtl w:val="true"/>
              </w:rPr>
              <w:t>صوت</w:t>
            </w:r>
            <w:r>
              <w:rPr>
                <w:rStyle w:val="IndexLink"/>
                <w:rtl w:val="true"/>
              </w:rPr>
              <w:tab/>
            </w:r>
            <w:r>
              <w:rPr>
                <w:rStyle w:val="IndexLink"/>
              </w:rPr>
              <w:t>265</w:t>
            </w:r>
          </w:hyperlink>
        </w:p>
        <w:p>
          <w:pPr>
            <w:pStyle w:val="Contents6"/>
            <w:tabs>
              <w:tab w:val="clear" w:pos="7609"/>
              <w:tab w:val="right" w:pos="9026" w:leader="dot"/>
            </w:tabs>
            <w:rPr/>
          </w:pPr>
          <w:hyperlink w:anchor="__RefHeading___Toc2378162_1280447820">
            <w:r>
              <w:rPr>
                <w:webHidden/>
                <w:rStyle w:val="IndexLink"/>
                <w:rtl w:val="true"/>
              </w:rPr>
              <w:t>صوت</w:t>
            </w:r>
            <w:r>
              <w:rPr>
                <w:rStyle w:val="IndexLink"/>
                <w:rtl w:val="true"/>
              </w:rPr>
              <w:tab/>
            </w:r>
            <w:r>
              <w:rPr>
                <w:rStyle w:val="IndexLink"/>
              </w:rPr>
              <w:t>267</w:t>
            </w:r>
          </w:hyperlink>
        </w:p>
        <w:p>
          <w:pPr>
            <w:pStyle w:val="Contents6"/>
            <w:tabs>
              <w:tab w:val="clear" w:pos="7609"/>
              <w:tab w:val="right" w:pos="9026" w:leader="dot"/>
            </w:tabs>
            <w:rPr/>
          </w:pPr>
          <w:hyperlink w:anchor="__RefHeading___Toc2378164_1280447820">
            <w:r>
              <w:rPr>
                <w:webHidden/>
                <w:rStyle w:val="IndexLink"/>
                <w:rtl w:val="true"/>
              </w:rPr>
              <w:t>صوت</w:t>
            </w:r>
            <w:r>
              <w:rPr>
                <w:rStyle w:val="IndexLink"/>
                <w:rtl w:val="true"/>
              </w:rPr>
              <w:tab/>
            </w:r>
            <w:r>
              <w:rPr>
                <w:rStyle w:val="IndexLink"/>
              </w:rPr>
              <w:t>267</w:t>
            </w:r>
          </w:hyperlink>
        </w:p>
        <w:p>
          <w:pPr>
            <w:pStyle w:val="Contents3"/>
            <w:tabs>
              <w:tab w:val="clear" w:pos="8459"/>
              <w:tab w:val="right" w:pos="9026" w:leader="dot"/>
            </w:tabs>
            <w:rPr/>
          </w:pPr>
          <w:hyperlink w:anchor="__RefHeading___Toc2378166_1280447820">
            <w:r>
              <w:rPr>
                <w:webHidden/>
                <w:rStyle w:val="IndexLink"/>
              </w:rPr>
              <w:t>11</w:t>
            </w:r>
            <w:r>
              <w:rPr>
                <w:rStyle w:val="IndexLink"/>
                <w:rtl w:val="true"/>
              </w:rPr>
              <w:t xml:space="preserve"> - </w:t>
            </w:r>
            <w:r>
              <w:rPr>
                <w:rStyle w:val="IndexLink"/>
                <w:rtl w:val="true"/>
              </w:rPr>
              <w:t>أغاني الخلفاء و أولادهم و أولاد أولادهم</w:t>
            </w:r>
            <w:r>
              <w:rPr>
                <w:rStyle w:val="IndexLink"/>
                <w:rtl w:val="true"/>
              </w:rPr>
              <w:tab/>
            </w:r>
            <w:r>
              <w:rPr>
                <w:rStyle w:val="IndexLink"/>
              </w:rPr>
              <w:t>269</w:t>
            </w:r>
          </w:hyperlink>
        </w:p>
        <w:p>
          <w:pPr>
            <w:pStyle w:val="Contents4"/>
            <w:tabs>
              <w:tab w:val="clear" w:pos="8176"/>
              <w:tab w:val="right" w:pos="9026" w:leader="dot"/>
            </w:tabs>
            <w:rPr/>
          </w:pPr>
          <w:hyperlink w:anchor="__RefHeading___Toc2378168_1280447820">
            <w:r>
              <w:rPr>
                <w:webHidden/>
                <w:rStyle w:val="IndexLink"/>
                <w:rtl w:val="true"/>
              </w:rPr>
              <w:t>من ثبت عنه من الخلفاء أنه غنى و من لم يثبت عنه ذلك</w:t>
            </w:r>
            <w:r>
              <w:rPr>
                <w:rStyle w:val="IndexLink"/>
                <w:rtl w:val="true"/>
              </w:rPr>
              <w:t>:</w:t>
              <w:tab/>
            </w:r>
            <w:r>
              <w:rPr>
                <w:rStyle w:val="IndexLink"/>
              </w:rPr>
              <w:t>269</w:t>
            </w:r>
          </w:hyperlink>
        </w:p>
        <w:p>
          <w:pPr>
            <w:pStyle w:val="Contents4"/>
            <w:tabs>
              <w:tab w:val="clear" w:pos="8176"/>
              <w:tab w:val="right" w:pos="9026" w:leader="dot"/>
            </w:tabs>
            <w:rPr/>
          </w:pPr>
          <w:hyperlink w:anchor="__RefHeading___Toc2378170_1280447820">
            <w:r>
              <w:rPr>
                <w:webHidden/>
                <w:rStyle w:val="IndexLink"/>
                <w:rtl w:val="true"/>
              </w:rPr>
              <w:t>عمر بن عبد العزيز و الغناء</w:t>
            </w:r>
            <w:r>
              <w:rPr>
                <w:rStyle w:val="IndexLink"/>
                <w:rtl w:val="true"/>
              </w:rPr>
              <w:t>:</w:t>
              <w:tab/>
            </w:r>
            <w:r>
              <w:rPr>
                <w:rStyle w:val="IndexLink"/>
              </w:rPr>
              <w:t>270</w:t>
            </w:r>
          </w:hyperlink>
        </w:p>
        <w:p>
          <w:pPr>
            <w:pStyle w:val="Contents4"/>
            <w:tabs>
              <w:tab w:val="clear" w:pos="8176"/>
              <w:tab w:val="right" w:pos="9026" w:leader="dot"/>
            </w:tabs>
            <w:rPr/>
          </w:pPr>
          <w:hyperlink w:anchor="__RefHeading___Toc2378172_1280447820">
            <w:r>
              <w:rPr>
                <w:webHidden/>
                <w:rStyle w:val="IndexLink"/>
                <w:rtl w:val="true"/>
              </w:rPr>
              <w:t>نسبة هذين الصوتين</w:t>
            </w:r>
            <w:r>
              <w:rPr>
                <w:rStyle w:val="IndexLink"/>
                <w:rtl w:val="true"/>
              </w:rPr>
              <w:tab/>
            </w:r>
            <w:r>
              <w:rPr>
                <w:rStyle w:val="IndexLink"/>
              </w:rPr>
              <w:t>270</w:t>
            </w:r>
          </w:hyperlink>
        </w:p>
        <w:p>
          <w:pPr>
            <w:pStyle w:val="Contents5"/>
            <w:tabs>
              <w:tab w:val="clear" w:pos="7892"/>
              <w:tab w:val="right" w:pos="9026" w:leader="dot"/>
            </w:tabs>
            <w:rPr/>
          </w:pPr>
          <w:hyperlink w:anchor="__RefHeading___Toc2378174_1280447820">
            <w:r>
              <w:rPr>
                <w:webHidden/>
                <w:rStyle w:val="IndexLink"/>
                <w:rtl w:val="true"/>
              </w:rPr>
              <w:t>صوت</w:t>
            </w:r>
            <w:r>
              <w:rPr>
                <w:rStyle w:val="IndexLink"/>
                <w:rtl w:val="true"/>
              </w:rPr>
              <w:tab/>
            </w:r>
            <w:r>
              <w:rPr>
                <w:rStyle w:val="IndexLink"/>
              </w:rPr>
              <w:t>270</w:t>
            </w:r>
          </w:hyperlink>
        </w:p>
        <w:p>
          <w:pPr>
            <w:pStyle w:val="Contents5"/>
            <w:tabs>
              <w:tab w:val="clear" w:pos="7892"/>
              <w:tab w:val="right" w:pos="9026" w:leader="dot"/>
            </w:tabs>
            <w:rPr/>
          </w:pPr>
          <w:hyperlink w:anchor="__RefHeading___Toc2378176_1280447820">
            <w:r>
              <w:rPr>
                <w:webHidden/>
                <w:rStyle w:val="IndexLink"/>
                <w:rtl w:val="true"/>
              </w:rPr>
              <w:t>صوت</w:t>
            </w:r>
            <w:r>
              <w:rPr>
                <w:rStyle w:val="IndexLink"/>
                <w:rtl w:val="true"/>
              </w:rPr>
              <w:tab/>
            </w:r>
            <w:r>
              <w:rPr>
                <w:rStyle w:val="IndexLink"/>
              </w:rPr>
              <w:t>271</w:t>
            </w:r>
          </w:hyperlink>
        </w:p>
        <w:p>
          <w:pPr>
            <w:pStyle w:val="Contents3"/>
            <w:tabs>
              <w:tab w:val="clear" w:pos="8459"/>
              <w:tab w:val="right" w:pos="9026" w:leader="dot"/>
            </w:tabs>
            <w:rPr/>
          </w:pPr>
          <w:hyperlink w:anchor="__RefHeading___Toc2378178_1280447820">
            <w:r>
              <w:rPr>
                <w:webHidden/>
                <w:rStyle w:val="IndexLink"/>
              </w:rPr>
              <w:t>12</w:t>
            </w:r>
            <w:r>
              <w:rPr>
                <w:rStyle w:val="IndexLink"/>
                <w:rtl w:val="true"/>
              </w:rPr>
              <w:t xml:space="preserve"> - </w:t>
            </w:r>
            <w:r>
              <w:rPr>
                <w:rStyle w:val="IndexLink"/>
                <w:rtl w:val="true"/>
              </w:rPr>
              <w:t>ذكر عمر بن عبد العزيز و شيء من أخباره</w:t>
            </w:r>
            <w:r>
              <w:rPr>
                <w:rStyle w:val="IndexLink"/>
                <w:rtl w:val="true"/>
              </w:rPr>
              <w:tab/>
            </w:r>
            <w:r>
              <w:rPr>
                <w:rStyle w:val="IndexLink"/>
              </w:rPr>
              <w:t>272</w:t>
            </w:r>
          </w:hyperlink>
        </w:p>
        <w:p>
          <w:pPr>
            <w:pStyle w:val="Contents4"/>
            <w:tabs>
              <w:tab w:val="clear" w:pos="8176"/>
              <w:tab w:val="right" w:pos="9026" w:leader="dot"/>
            </w:tabs>
            <w:rPr/>
          </w:pPr>
          <w:hyperlink w:anchor="__RefHeading___Toc2378180_1280447820">
            <w:r>
              <w:rPr>
                <w:webHidden/>
                <w:rStyle w:val="IndexLink"/>
                <w:rtl w:val="true"/>
              </w:rPr>
              <w:t>هو أشج بني مروان</w:t>
            </w:r>
            <w:r>
              <w:rPr>
                <w:rStyle w:val="IndexLink"/>
                <w:rtl w:val="true"/>
              </w:rPr>
              <w:t>:</w:t>
              <w:tab/>
            </w:r>
            <w:r>
              <w:rPr>
                <w:rStyle w:val="IndexLink"/>
              </w:rPr>
              <w:t>272</w:t>
            </w:r>
          </w:hyperlink>
        </w:p>
        <w:p>
          <w:pPr>
            <w:pStyle w:val="Contents4"/>
            <w:tabs>
              <w:tab w:val="clear" w:pos="8176"/>
              <w:tab w:val="right" w:pos="9026" w:leader="dot"/>
            </w:tabs>
            <w:rPr/>
          </w:pPr>
          <w:hyperlink w:anchor="__RefHeading___Toc2378182_1280447820">
            <w:r>
              <w:rPr>
                <w:webHidden/>
                <w:rStyle w:val="IndexLink"/>
                <w:rtl w:val="true"/>
              </w:rPr>
              <w:t>أمه أم عاصم بنت عاصم بن عمر بن الخطاب</w:t>
            </w:r>
            <w:r>
              <w:rPr>
                <w:rStyle w:val="IndexLink"/>
                <w:rtl w:val="true"/>
              </w:rPr>
              <w:t>:</w:t>
              <w:tab/>
            </w:r>
            <w:r>
              <w:rPr>
                <w:rStyle w:val="IndexLink"/>
              </w:rPr>
              <w:t>272</w:t>
            </w:r>
          </w:hyperlink>
        </w:p>
        <w:p>
          <w:pPr>
            <w:pStyle w:val="Contents4"/>
            <w:tabs>
              <w:tab w:val="clear" w:pos="8176"/>
              <w:tab w:val="right" w:pos="9026" w:leader="dot"/>
            </w:tabs>
            <w:rPr/>
          </w:pPr>
          <w:hyperlink w:anchor="__RefHeading___Toc2378184_1280447820">
            <w:r>
              <w:rPr>
                <w:webHidden/>
                <w:rStyle w:val="IndexLink"/>
                <w:rtl w:val="true"/>
              </w:rPr>
              <w:t>لما ولي بدأ بأهل بيته و أخذ ما كان في أيديهم و سمى أعمالهم المظالم</w:t>
            </w:r>
            <w:r>
              <w:rPr>
                <w:rStyle w:val="IndexLink"/>
                <w:rtl w:val="true"/>
              </w:rPr>
              <w:t>:</w:t>
              <w:tab/>
            </w:r>
            <w:r>
              <w:rPr>
                <w:rStyle w:val="IndexLink"/>
              </w:rPr>
              <w:t>273</w:t>
            </w:r>
          </w:hyperlink>
        </w:p>
        <w:p>
          <w:pPr>
            <w:pStyle w:val="Contents4"/>
            <w:tabs>
              <w:tab w:val="clear" w:pos="8176"/>
              <w:tab w:val="right" w:pos="9026" w:leader="dot"/>
            </w:tabs>
            <w:rPr/>
          </w:pPr>
          <w:hyperlink w:anchor="__RefHeading___Toc2378186_1280447820">
            <w:r>
              <w:rPr>
                <w:webHidden/>
                <w:rStyle w:val="IndexLink"/>
                <w:rtl w:val="true"/>
              </w:rPr>
              <w:t>كثير و الأحوص و نصيب عند عمر بن عبد العزيز</w:t>
            </w:r>
            <w:r>
              <w:rPr>
                <w:rStyle w:val="IndexLink"/>
                <w:rtl w:val="true"/>
              </w:rPr>
              <w:t>:</w:t>
              <w:tab/>
            </w:r>
            <w:r>
              <w:rPr>
                <w:rStyle w:val="IndexLink"/>
              </w:rPr>
              <w:t>273</w:t>
            </w:r>
          </w:hyperlink>
        </w:p>
        <w:p>
          <w:pPr>
            <w:pStyle w:val="Contents4"/>
            <w:tabs>
              <w:tab w:val="clear" w:pos="8176"/>
              <w:tab w:val="right" w:pos="9026" w:leader="dot"/>
            </w:tabs>
            <w:rPr/>
          </w:pPr>
          <w:hyperlink w:anchor="__RefHeading___Toc2378188_1280447820">
            <w:r>
              <w:rPr>
                <w:webHidden/>
                <w:rStyle w:val="IndexLink"/>
                <w:rtl w:val="true"/>
              </w:rPr>
              <w:t>خبر دكين الراجز معه</w:t>
            </w:r>
            <w:r>
              <w:rPr>
                <w:rStyle w:val="IndexLink"/>
                <w:rtl w:val="true"/>
              </w:rPr>
              <w:t>:</w:t>
              <w:tab/>
            </w:r>
            <w:r>
              <w:rPr>
                <w:rStyle w:val="IndexLink"/>
              </w:rPr>
              <w:t>278</w:t>
            </w:r>
          </w:hyperlink>
        </w:p>
        <w:p>
          <w:pPr>
            <w:pStyle w:val="Contents4"/>
            <w:tabs>
              <w:tab w:val="clear" w:pos="8176"/>
              <w:tab w:val="right" w:pos="9026" w:leader="dot"/>
            </w:tabs>
            <w:rPr/>
          </w:pPr>
          <w:hyperlink w:anchor="__RefHeading___Toc2378190_1280447820">
            <w:r>
              <w:rPr>
                <w:webHidden/>
                <w:rStyle w:val="IndexLink"/>
                <w:rtl w:val="true"/>
              </w:rPr>
              <w:t>زهده بعد أن ولي الخلافة</w:t>
            </w:r>
            <w:r>
              <w:rPr>
                <w:rStyle w:val="IndexLink"/>
                <w:rtl w:val="true"/>
              </w:rPr>
              <w:t>:</w:t>
              <w:tab/>
            </w:r>
            <w:r>
              <w:rPr>
                <w:rStyle w:val="IndexLink"/>
              </w:rPr>
              <w:t>280</w:t>
            </w:r>
          </w:hyperlink>
        </w:p>
        <w:p>
          <w:pPr>
            <w:pStyle w:val="Contents4"/>
            <w:tabs>
              <w:tab w:val="clear" w:pos="8176"/>
              <w:tab w:val="right" w:pos="9026" w:leader="dot"/>
            </w:tabs>
            <w:rPr/>
          </w:pPr>
          <w:hyperlink w:anchor="__RefHeading___Toc2378192_1280447820">
            <w:r>
              <w:rPr>
                <w:webHidden/>
                <w:rStyle w:val="IndexLink"/>
                <w:rtl w:val="true"/>
              </w:rPr>
              <w:t>حبه آل البيت</w:t>
            </w:r>
            <w:r>
              <w:rPr>
                <w:rStyle w:val="IndexLink"/>
                <w:rtl w:val="true"/>
              </w:rPr>
              <w:t>:</w:t>
              <w:tab/>
            </w:r>
            <w:r>
              <w:rPr>
                <w:rStyle w:val="IndexLink"/>
              </w:rPr>
              <w:t>280</w:t>
            </w:r>
          </w:hyperlink>
        </w:p>
        <w:p>
          <w:pPr>
            <w:pStyle w:val="Contents4"/>
            <w:tabs>
              <w:tab w:val="clear" w:pos="8176"/>
              <w:tab w:val="right" w:pos="9026" w:leader="dot"/>
            </w:tabs>
            <w:rPr/>
          </w:pPr>
          <w:hyperlink w:anchor="__RefHeading___Toc2378194_1280447820">
            <w:r>
              <w:rPr>
                <w:webHidden/>
                <w:rStyle w:val="IndexLink"/>
                <w:rtl w:val="true"/>
              </w:rPr>
              <w:t>أكرم يزيد بن عيسى لأنه مولى عليّ</w:t>
            </w:r>
            <w:r>
              <w:rPr>
                <w:rStyle w:val="IndexLink"/>
                <w:rtl w:val="true"/>
              </w:rPr>
              <w:t>:</w:t>
              <w:tab/>
            </w:r>
            <w:r>
              <w:rPr>
                <w:rStyle w:val="IndexLink"/>
              </w:rPr>
              <w:t>280</w:t>
            </w:r>
          </w:hyperlink>
        </w:p>
        <w:p>
          <w:pPr>
            <w:pStyle w:val="Contents4"/>
            <w:tabs>
              <w:tab w:val="clear" w:pos="8176"/>
              <w:tab w:val="right" w:pos="9026" w:leader="dot"/>
            </w:tabs>
            <w:rPr/>
          </w:pPr>
          <w:hyperlink w:anchor="__RefHeading___Toc2378196_1280447820">
            <w:r>
              <w:rPr>
                <w:webHidden/>
                <w:rStyle w:val="IndexLink"/>
                <w:rtl w:val="true"/>
              </w:rPr>
              <w:t>سمى عمر بن علي نحله غلامه مورقا</w:t>
            </w:r>
            <w:r>
              <w:rPr>
                <w:rStyle w:val="IndexLink"/>
                <w:rtl w:val="true"/>
              </w:rPr>
              <w:t>:</w:t>
              <w:tab/>
            </w:r>
            <w:r>
              <w:rPr>
                <w:rStyle w:val="IndexLink"/>
              </w:rPr>
              <w:t>282</w:t>
            </w:r>
          </w:hyperlink>
        </w:p>
        <w:p>
          <w:pPr>
            <w:pStyle w:val="Contents4"/>
            <w:tabs>
              <w:tab w:val="clear" w:pos="8176"/>
              <w:tab w:val="right" w:pos="9026" w:leader="dot"/>
            </w:tabs>
            <w:rPr/>
          </w:pPr>
          <w:hyperlink w:anchor="__RefHeading___Toc2378198_1280447820">
            <w:r>
              <w:rPr>
                <w:webHidden/>
                <w:rStyle w:val="IndexLink"/>
                <w:rtl w:val="true"/>
              </w:rPr>
              <w:t>كان يكرم عبد اللّه بن الحسن</w:t>
            </w:r>
            <w:r>
              <w:rPr>
                <w:rStyle w:val="IndexLink"/>
                <w:rtl w:val="true"/>
              </w:rPr>
              <w:t>:</w:t>
              <w:tab/>
            </w:r>
            <w:r>
              <w:rPr>
                <w:rStyle w:val="IndexLink"/>
              </w:rPr>
              <w:t>282</w:t>
            </w:r>
          </w:hyperlink>
        </w:p>
        <w:p>
          <w:pPr>
            <w:pStyle w:val="Contents4"/>
            <w:tabs>
              <w:tab w:val="clear" w:pos="8176"/>
              <w:tab w:val="right" w:pos="9026" w:leader="dot"/>
            </w:tabs>
            <w:rPr/>
          </w:pPr>
          <w:hyperlink w:anchor="__RefHeading___Toc2378200_1280447820">
            <w:r>
              <w:rPr>
                <w:webHidden/>
                <w:rStyle w:val="IndexLink"/>
                <w:rtl w:val="true"/>
              </w:rPr>
              <w:t>لم يفد من ولايته شيئا و خلف ولده فقراء</w:t>
            </w:r>
            <w:r>
              <w:rPr>
                <w:rStyle w:val="IndexLink"/>
                <w:rtl w:val="true"/>
              </w:rPr>
              <w:t>:</w:t>
              <w:tab/>
            </w:r>
            <w:r>
              <w:rPr>
                <w:rStyle w:val="IndexLink"/>
              </w:rPr>
              <w:t>282</w:t>
            </w:r>
          </w:hyperlink>
        </w:p>
        <w:p>
          <w:pPr>
            <w:pStyle w:val="Contents4"/>
            <w:tabs>
              <w:tab w:val="clear" w:pos="8176"/>
              <w:tab w:val="right" w:pos="9026" w:leader="dot"/>
            </w:tabs>
            <w:rPr/>
          </w:pPr>
          <w:hyperlink w:anchor="__RefHeading___Toc2378202_1280447820">
            <w:r>
              <w:rPr>
                <w:webHidden/>
                <w:rStyle w:val="IndexLink"/>
                <w:rtl w:val="true"/>
              </w:rPr>
              <w:t>رثاه مسلمة بن عبد الملك</w:t>
            </w:r>
            <w:r>
              <w:rPr>
                <w:rStyle w:val="IndexLink"/>
                <w:rtl w:val="true"/>
              </w:rPr>
              <w:t>:</w:t>
              <w:tab/>
            </w:r>
            <w:r>
              <w:rPr>
                <w:rStyle w:val="IndexLink"/>
              </w:rPr>
              <w:t>284</w:t>
            </w:r>
          </w:hyperlink>
        </w:p>
        <w:p>
          <w:pPr>
            <w:pStyle w:val="Contents4"/>
            <w:tabs>
              <w:tab w:val="clear" w:pos="8176"/>
              <w:tab w:val="right" w:pos="9026" w:leader="dot"/>
            </w:tabs>
            <w:rPr/>
          </w:pPr>
          <w:hyperlink w:anchor="__RefHeading___Toc2378204_1280447820">
            <w:r>
              <w:rPr>
                <w:webHidden/>
                <w:rStyle w:val="IndexLink"/>
                <w:rtl w:val="true"/>
              </w:rPr>
              <w:t>كتابه إلى أسارى قسطنطينية</w:t>
            </w:r>
            <w:r>
              <w:rPr>
                <w:rStyle w:val="IndexLink"/>
                <w:rtl w:val="true"/>
              </w:rPr>
              <w:t>:</w:t>
              <w:tab/>
            </w:r>
            <w:r>
              <w:rPr>
                <w:rStyle w:val="IndexLink"/>
              </w:rPr>
              <w:t>284</w:t>
            </w:r>
          </w:hyperlink>
        </w:p>
        <w:p>
          <w:pPr>
            <w:pStyle w:val="Contents4"/>
            <w:tabs>
              <w:tab w:val="clear" w:pos="8176"/>
              <w:tab w:val="right" w:pos="9026" w:leader="dot"/>
            </w:tabs>
            <w:rPr/>
          </w:pPr>
          <w:hyperlink w:anchor="__RefHeading___Toc2378206_1280447820">
            <w:r>
              <w:rPr>
                <w:webHidden/>
                <w:rStyle w:val="IndexLink"/>
                <w:rtl w:val="true"/>
              </w:rPr>
              <w:t>كتاب الحسن البصري له و ردّه عليه</w:t>
            </w:r>
            <w:r>
              <w:rPr>
                <w:rStyle w:val="IndexLink"/>
                <w:rtl w:val="true"/>
              </w:rPr>
              <w:t>:</w:t>
              <w:tab/>
            </w:r>
            <w:r>
              <w:rPr>
                <w:rStyle w:val="IndexLink"/>
              </w:rPr>
              <w:t>284</w:t>
            </w:r>
          </w:hyperlink>
        </w:p>
        <w:p>
          <w:pPr>
            <w:pStyle w:val="Contents4"/>
            <w:tabs>
              <w:tab w:val="clear" w:pos="8176"/>
              <w:tab w:val="right" w:pos="9026" w:leader="dot"/>
            </w:tabs>
            <w:rPr/>
          </w:pPr>
          <w:hyperlink w:anchor="__RefHeading___Toc2378208_1280447820">
            <w:r>
              <w:rPr>
                <w:webHidden/>
                <w:rStyle w:val="IndexLink"/>
                <w:rtl w:val="true"/>
              </w:rPr>
              <w:t>آخر خطبة له</w:t>
            </w:r>
            <w:r>
              <w:rPr>
                <w:rStyle w:val="IndexLink"/>
                <w:rtl w:val="true"/>
              </w:rPr>
              <w:t>:</w:t>
              <w:tab/>
            </w:r>
            <w:r>
              <w:rPr>
                <w:rStyle w:val="IndexLink"/>
              </w:rPr>
              <w:t>285</w:t>
            </w:r>
          </w:hyperlink>
        </w:p>
        <w:p>
          <w:pPr>
            <w:pStyle w:val="Contents4"/>
            <w:tabs>
              <w:tab w:val="clear" w:pos="8176"/>
              <w:tab w:val="right" w:pos="9026" w:leader="dot"/>
            </w:tabs>
            <w:rPr/>
          </w:pPr>
          <w:hyperlink w:anchor="__RefHeading___Toc2378210_1280447820">
            <w:r>
              <w:rPr>
                <w:webHidden/>
                <w:rStyle w:val="IndexLink"/>
                <w:rtl w:val="true"/>
              </w:rPr>
              <w:t>اشترى موضع قبره بعشرة دنانير</w:t>
            </w:r>
            <w:r>
              <w:rPr>
                <w:rStyle w:val="IndexLink"/>
                <w:rtl w:val="true"/>
              </w:rPr>
              <w:t>:</w:t>
              <w:tab/>
            </w:r>
            <w:r>
              <w:rPr>
                <w:rStyle w:val="IndexLink"/>
              </w:rPr>
              <w:t>286</w:t>
            </w:r>
          </w:hyperlink>
        </w:p>
        <w:p>
          <w:pPr>
            <w:pStyle w:val="Contents4"/>
            <w:tabs>
              <w:tab w:val="clear" w:pos="8176"/>
              <w:tab w:val="right" w:pos="9026" w:leader="dot"/>
            </w:tabs>
            <w:rPr/>
          </w:pPr>
          <w:hyperlink w:anchor="__RefHeading___Toc2378212_1280447820">
            <w:r>
              <w:rPr>
                <w:webHidden/>
                <w:rStyle w:val="IndexLink"/>
                <w:rtl w:val="true"/>
              </w:rPr>
              <w:t>وفاته</w:t>
            </w:r>
            <w:r>
              <w:rPr>
                <w:rStyle w:val="IndexLink"/>
                <w:rtl w:val="true"/>
              </w:rPr>
              <w:t>:</w:t>
              <w:tab/>
            </w:r>
            <w:r>
              <w:rPr>
                <w:rStyle w:val="IndexLink"/>
              </w:rPr>
              <w:t>286</w:t>
            </w:r>
          </w:hyperlink>
        </w:p>
        <w:p>
          <w:pPr>
            <w:pStyle w:val="Contents4"/>
            <w:tabs>
              <w:tab w:val="clear" w:pos="8176"/>
              <w:tab w:val="right" w:pos="9026" w:leader="dot"/>
            </w:tabs>
            <w:rPr/>
          </w:pPr>
          <w:hyperlink w:anchor="__RefHeading___Toc2378214_1280447820">
            <w:r>
              <w:rPr>
                <w:webHidden/>
                <w:rStyle w:val="IndexLink"/>
                <w:rtl w:val="true"/>
              </w:rPr>
              <w:t>من أصواته في سعاد</w:t>
            </w:r>
            <w:r>
              <w:rPr>
                <w:rStyle w:val="IndexLink"/>
                <w:rtl w:val="true"/>
              </w:rPr>
              <w:t>:</w:t>
              <w:tab/>
            </w:r>
            <w:r>
              <w:rPr>
                <w:rStyle w:val="IndexLink"/>
              </w:rPr>
              <w:t>286</w:t>
            </w:r>
          </w:hyperlink>
        </w:p>
        <w:p>
          <w:pPr>
            <w:pStyle w:val="Contents5"/>
            <w:tabs>
              <w:tab w:val="clear" w:pos="7892"/>
              <w:tab w:val="right" w:pos="9026" w:leader="dot"/>
            </w:tabs>
            <w:rPr/>
          </w:pPr>
          <w:hyperlink w:anchor="__RefHeading___Toc2378216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2378218_1280447820">
            <w:r>
              <w:rPr>
                <w:webHidden/>
                <w:rStyle w:val="IndexLink"/>
                <w:rtl w:val="true"/>
              </w:rPr>
              <w:t>صوت</w:t>
            </w:r>
            <w:r>
              <w:rPr>
                <w:rStyle w:val="IndexLink"/>
                <w:rtl w:val="true"/>
              </w:rPr>
              <w:tab/>
            </w:r>
            <w:r>
              <w:rPr>
                <w:rStyle w:val="IndexLink"/>
              </w:rPr>
              <w:t>286</w:t>
            </w:r>
          </w:hyperlink>
        </w:p>
        <w:p>
          <w:pPr>
            <w:pStyle w:val="Contents3"/>
            <w:tabs>
              <w:tab w:val="clear" w:pos="8459"/>
              <w:tab w:val="right" w:pos="9026" w:leader="dot"/>
            </w:tabs>
            <w:rPr/>
          </w:pPr>
          <w:hyperlink w:anchor="__RefHeading___Toc2378220_1280447820">
            <w:r>
              <w:rPr>
                <w:webHidden/>
                <w:rStyle w:val="IndexLink"/>
              </w:rPr>
              <w:t>13</w:t>
            </w:r>
            <w:r>
              <w:rPr>
                <w:rStyle w:val="IndexLink"/>
                <w:rtl w:val="true"/>
              </w:rPr>
              <w:t xml:space="preserve"> - </w:t>
            </w:r>
            <w:r>
              <w:rPr>
                <w:rStyle w:val="IndexLink"/>
                <w:rtl w:val="true"/>
              </w:rPr>
              <w:t>نسب الأشهب بن رميلة و أخباره</w:t>
            </w:r>
            <w:r>
              <w:rPr>
                <w:rStyle w:val="IndexLink"/>
                <w:rtl w:val="true"/>
              </w:rPr>
              <w:tab/>
            </w:r>
            <w:r>
              <w:rPr>
                <w:rStyle w:val="IndexLink"/>
              </w:rPr>
              <w:t>289</w:t>
            </w:r>
          </w:hyperlink>
        </w:p>
        <w:p>
          <w:pPr>
            <w:pStyle w:val="Contents4"/>
            <w:tabs>
              <w:tab w:val="clear" w:pos="8176"/>
              <w:tab w:val="right" w:pos="9026" w:leader="dot"/>
            </w:tabs>
            <w:rPr/>
          </w:pPr>
          <w:hyperlink w:anchor="__RefHeading___Toc2378222_1280447820">
            <w:r>
              <w:rPr>
                <w:webHidden/>
                <w:rStyle w:val="IndexLink"/>
                <w:rtl w:val="true"/>
              </w:rPr>
              <w:t>نسبه</w:t>
            </w:r>
            <w:r>
              <w:rPr>
                <w:rStyle w:val="IndexLink"/>
                <w:rtl w:val="true"/>
              </w:rPr>
              <w:t>:</w:t>
              <w:tab/>
            </w:r>
            <w:r>
              <w:rPr>
                <w:rStyle w:val="IndexLink"/>
              </w:rPr>
              <w:t>289</w:t>
            </w:r>
          </w:hyperlink>
        </w:p>
        <w:p>
          <w:pPr>
            <w:pStyle w:val="Contents4"/>
            <w:tabs>
              <w:tab w:val="clear" w:pos="8176"/>
              <w:tab w:val="right" w:pos="9026" w:leader="dot"/>
            </w:tabs>
            <w:rPr/>
          </w:pPr>
          <w:hyperlink w:anchor="__RefHeading___Toc2378224_1280447820">
            <w:r>
              <w:rPr>
                <w:webHidden/>
                <w:rStyle w:val="IndexLink"/>
                <w:rtl w:val="true"/>
              </w:rPr>
              <w:t>إخوته و عزّهم في الجاهلية و الإسلام</w:t>
            </w:r>
            <w:r>
              <w:rPr>
                <w:rStyle w:val="IndexLink"/>
                <w:rtl w:val="true"/>
              </w:rPr>
              <w:t>:</w:t>
              <w:tab/>
            </w:r>
            <w:r>
              <w:rPr>
                <w:rStyle w:val="IndexLink"/>
              </w:rPr>
              <w:t>289</w:t>
            </w:r>
          </w:hyperlink>
        </w:p>
        <w:p>
          <w:pPr>
            <w:pStyle w:val="Contents4"/>
            <w:tabs>
              <w:tab w:val="clear" w:pos="8176"/>
              <w:tab w:val="right" w:pos="9026" w:leader="dot"/>
            </w:tabs>
            <w:rPr/>
          </w:pPr>
          <w:hyperlink w:anchor="__RefHeading___Toc2378226_1280447820">
            <w:r>
              <w:rPr>
                <w:webHidden/>
                <w:rStyle w:val="IndexLink"/>
                <w:rtl w:val="true"/>
              </w:rPr>
              <w:t>يوم الصمان بينهم و بين أبناء عمومتهم</w:t>
            </w:r>
            <w:r>
              <w:rPr>
                <w:rStyle w:val="IndexLink"/>
                <w:rtl w:val="true"/>
              </w:rPr>
              <w:t>:</w:t>
              <w:tab/>
            </w:r>
            <w:r>
              <w:rPr>
                <w:rStyle w:val="IndexLink"/>
              </w:rPr>
              <w:t>289</w:t>
            </w:r>
          </w:hyperlink>
        </w:p>
        <w:p>
          <w:pPr>
            <w:pStyle w:val="Contents4"/>
            <w:tabs>
              <w:tab w:val="clear" w:pos="8176"/>
              <w:tab w:val="right" w:pos="9026" w:leader="dot"/>
            </w:tabs>
            <w:rPr/>
          </w:pPr>
          <w:hyperlink w:anchor="__RefHeading___Toc2378228_1280447820">
            <w:r>
              <w:rPr>
                <w:webHidden/>
                <w:rStyle w:val="IndexLink"/>
                <w:rtl w:val="true"/>
              </w:rPr>
              <w:t>أصوات عمر في سعاد</w:t>
            </w:r>
            <w:r>
              <w:rPr>
                <w:rStyle w:val="IndexLink"/>
                <w:rtl w:val="true"/>
              </w:rPr>
              <w:t>:</w:t>
              <w:tab/>
            </w:r>
            <w:r>
              <w:rPr>
                <w:rStyle w:val="IndexLink"/>
              </w:rPr>
              <w:t>293</w:t>
            </w:r>
          </w:hyperlink>
        </w:p>
        <w:p>
          <w:pPr>
            <w:pStyle w:val="Contents4"/>
            <w:tabs>
              <w:tab w:val="clear" w:pos="8176"/>
              <w:tab w:val="right" w:pos="9026" w:leader="dot"/>
            </w:tabs>
            <w:rPr/>
          </w:pPr>
          <w:hyperlink w:anchor="__RefHeading___Toc2378230_1280447820">
            <w:r>
              <w:rPr>
                <w:webHidden/>
                <w:rStyle w:val="IndexLink"/>
                <w:rtl w:val="true"/>
              </w:rPr>
              <w:t>كان محدثا و فقيها و راويا</w:t>
            </w:r>
            <w:r>
              <w:rPr>
                <w:rStyle w:val="IndexLink"/>
                <w:rtl w:val="true"/>
              </w:rPr>
              <w:t>:</w:t>
              <w:tab/>
            </w:r>
            <w:r>
              <w:rPr>
                <w:rStyle w:val="IndexLink"/>
              </w:rPr>
              <w:t>294</w:t>
            </w:r>
          </w:hyperlink>
        </w:p>
        <w:p>
          <w:pPr>
            <w:pStyle w:val="Contents4"/>
            <w:tabs>
              <w:tab w:val="clear" w:pos="8176"/>
              <w:tab w:val="right" w:pos="9026" w:leader="dot"/>
            </w:tabs>
            <w:rPr/>
          </w:pPr>
          <w:hyperlink w:anchor="__RefHeading___Toc2378232_1280447820">
            <w:r>
              <w:rPr>
                <w:webHidden/>
                <w:rStyle w:val="IndexLink"/>
                <w:rtl w:val="true"/>
              </w:rPr>
              <w:t>غناء يزيد بن عبد الملك</w:t>
            </w:r>
            <w:r>
              <w:rPr>
                <w:rStyle w:val="IndexLink"/>
                <w:rtl w:val="true"/>
              </w:rPr>
              <w:t>:</w:t>
              <w:tab/>
            </w:r>
            <w:r>
              <w:rPr>
                <w:rStyle w:val="IndexLink"/>
              </w:rPr>
              <w:t>294</w:t>
            </w:r>
          </w:hyperlink>
        </w:p>
        <w:p>
          <w:pPr>
            <w:pStyle w:val="Contents5"/>
            <w:tabs>
              <w:tab w:val="clear" w:pos="7892"/>
              <w:tab w:val="right" w:pos="9026" w:leader="dot"/>
            </w:tabs>
            <w:rPr/>
          </w:pPr>
          <w:hyperlink w:anchor="__RefHeading___Toc2378234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2378236_1280447820">
            <w:r>
              <w:rPr>
                <w:webHidden/>
                <w:rStyle w:val="IndexLink"/>
                <w:rtl w:val="true"/>
              </w:rPr>
              <w:t>صوت</w:t>
            </w:r>
            <w:r>
              <w:rPr>
                <w:rStyle w:val="IndexLink"/>
                <w:rtl w:val="true"/>
              </w:rPr>
              <w:tab/>
            </w:r>
            <w:r>
              <w:rPr>
                <w:rStyle w:val="IndexLink"/>
              </w:rPr>
              <w:t>294</w:t>
            </w:r>
          </w:hyperlink>
        </w:p>
        <w:p>
          <w:pPr>
            <w:pStyle w:val="Contents4"/>
            <w:tabs>
              <w:tab w:val="clear" w:pos="8176"/>
              <w:tab w:val="right" w:pos="9026" w:leader="dot"/>
            </w:tabs>
            <w:rPr/>
          </w:pPr>
          <w:hyperlink w:anchor="__RefHeading___Toc2378238_1280447820">
            <w:r>
              <w:rPr>
                <w:webHidden/>
                <w:rStyle w:val="IndexLink"/>
                <w:rtl w:val="true"/>
              </w:rPr>
              <w:t>غناء الوليد بن يزيد</w:t>
            </w:r>
            <w:r>
              <w:rPr>
                <w:rStyle w:val="IndexLink"/>
                <w:rtl w:val="true"/>
              </w:rPr>
              <w:t>:</w:t>
              <w:tab/>
            </w:r>
            <w:r>
              <w:rPr>
                <w:rStyle w:val="IndexLink"/>
              </w:rPr>
              <w:t>294</w:t>
            </w:r>
          </w:hyperlink>
        </w:p>
        <w:p>
          <w:pPr>
            <w:pStyle w:val="Contents4"/>
            <w:tabs>
              <w:tab w:val="clear" w:pos="8176"/>
              <w:tab w:val="right" w:pos="9026" w:leader="dot"/>
            </w:tabs>
            <w:rPr/>
          </w:pPr>
          <w:hyperlink w:anchor="__RefHeading___Toc2378240_1280447820">
            <w:r>
              <w:rPr>
                <w:webHidden/>
                <w:rStyle w:val="IndexLink"/>
                <w:rtl w:val="true"/>
              </w:rPr>
              <w:t>غناء الواثق</w:t>
            </w:r>
            <w:r>
              <w:rPr>
                <w:rStyle w:val="IndexLink"/>
                <w:rtl w:val="true"/>
              </w:rPr>
              <w:t>:</w:t>
              <w:tab/>
            </w:r>
            <w:r>
              <w:rPr>
                <w:rStyle w:val="IndexLink"/>
              </w:rPr>
              <w:t>296</w:t>
            </w:r>
          </w:hyperlink>
        </w:p>
        <w:p>
          <w:pPr>
            <w:pStyle w:val="Contents4"/>
            <w:tabs>
              <w:tab w:val="clear" w:pos="8176"/>
              <w:tab w:val="right" w:pos="9026" w:leader="dot"/>
            </w:tabs>
            <w:rPr/>
          </w:pPr>
          <w:hyperlink w:anchor="__RefHeading___Toc2378242_1280447820">
            <w:r>
              <w:rPr>
                <w:webHidden/>
                <w:rStyle w:val="IndexLink"/>
                <w:rtl w:val="true"/>
              </w:rPr>
              <w:t>غنى الواثق في شعر لأبي العتاهية بحضرة إسحاق و وصله</w:t>
            </w:r>
            <w:r>
              <w:rPr>
                <w:rStyle w:val="IndexLink"/>
                <w:rtl w:val="true"/>
              </w:rPr>
              <w:t>:</w:t>
              <w:tab/>
            </w:r>
            <w:r>
              <w:rPr>
                <w:rStyle w:val="IndexLink"/>
              </w:rPr>
              <w:t>296</w:t>
            </w:r>
          </w:hyperlink>
        </w:p>
        <w:p>
          <w:pPr>
            <w:pStyle w:val="Contents4"/>
            <w:tabs>
              <w:tab w:val="clear" w:pos="8176"/>
              <w:tab w:val="right" w:pos="9026" w:leader="dot"/>
            </w:tabs>
            <w:rPr/>
          </w:pPr>
          <w:hyperlink w:anchor="__RefHeading___Toc2378244_1280447820">
            <w:r>
              <w:rPr>
                <w:webHidden/>
                <w:rStyle w:val="IndexLink"/>
                <w:rtl w:val="true"/>
              </w:rPr>
              <w:t>صنع مائة صوت ليس فيها صوت ساقط</w:t>
            </w:r>
            <w:r>
              <w:rPr>
                <w:rStyle w:val="IndexLink"/>
                <w:rtl w:val="true"/>
              </w:rPr>
              <w:t>:</w:t>
              <w:tab/>
            </w:r>
            <w:r>
              <w:rPr>
                <w:rStyle w:val="IndexLink"/>
              </w:rPr>
              <w:t>298</w:t>
            </w:r>
          </w:hyperlink>
        </w:p>
        <w:p>
          <w:pPr>
            <w:pStyle w:val="Contents4"/>
            <w:tabs>
              <w:tab w:val="clear" w:pos="8176"/>
              <w:tab w:val="right" w:pos="9026" w:leader="dot"/>
            </w:tabs>
            <w:rPr/>
          </w:pPr>
          <w:hyperlink w:anchor="__RefHeading___Toc2378246_1280447820">
            <w:r>
              <w:rPr>
                <w:webHidden/>
                <w:rStyle w:val="IndexLink"/>
                <w:rtl w:val="true"/>
              </w:rPr>
              <w:t>نسبة هذا الصوت</w:t>
            </w:r>
            <w:r>
              <w:rPr>
                <w:rStyle w:val="IndexLink"/>
                <w:rtl w:val="true"/>
              </w:rPr>
              <w:tab/>
            </w:r>
            <w:r>
              <w:rPr>
                <w:rStyle w:val="IndexLink"/>
              </w:rPr>
              <w:t>298</w:t>
            </w:r>
          </w:hyperlink>
        </w:p>
        <w:p>
          <w:pPr>
            <w:pStyle w:val="Contents4"/>
            <w:tabs>
              <w:tab w:val="clear" w:pos="8176"/>
              <w:tab w:val="right" w:pos="9026" w:leader="dot"/>
            </w:tabs>
            <w:rPr/>
          </w:pPr>
          <w:hyperlink w:anchor="__RefHeading___Toc2378248_1280447820">
            <w:r>
              <w:rPr>
                <w:webHidden/>
                <w:rStyle w:val="IndexLink"/>
                <w:rtl w:val="true"/>
              </w:rPr>
              <w:t>شعر يعقوب بن إسحاق الربعي</w:t>
            </w:r>
            <w:r>
              <w:rPr>
                <w:rStyle w:val="IndexLink"/>
                <w:rtl w:val="true"/>
              </w:rPr>
              <w:t>:</w:t>
              <w:tab/>
            </w:r>
            <w:r>
              <w:rPr>
                <w:rStyle w:val="IndexLink"/>
              </w:rPr>
              <w:t>298</w:t>
            </w:r>
          </w:hyperlink>
        </w:p>
        <w:p>
          <w:pPr>
            <w:pStyle w:val="Contents4"/>
            <w:tabs>
              <w:tab w:val="clear" w:pos="8176"/>
              <w:tab w:val="right" w:pos="9026" w:leader="dot"/>
            </w:tabs>
            <w:rPr/>
          </w:pPr>
          <w:hyperlink w:anchor="__RefHeading___Toc2378250_1280447820">
            <w:r>
              <w:rPr>
                <w:webHidden/>
                <w:rStyle w:val="IndexLink"/>
                <w:rtl w:val="true"/>
              </w:rPr>
              <w:t>و من غناء الواثق باللّه</w:t>
            </w:r>
            <w:r>
              <w:rPr>
                <w:rStyle w:val="IndexLink"/>
                <w:rtl w:val="true"/>
              </w:rPr>
              <w:t>:</w:t>
              <w:tab/>
            </w:r>
            <w:r>
              <w:rPr>
                <w:rStyle w:val="IndexLink"/>
              </w:rPr>
              <w:t>299</w:t>
            </w:r>
          </w:hyperlink>
        </w:p>
        <w:p>
          <w:pPr>
            <w:pStyle w:val="Contents5"/>
            <w:tabs>
              <w:tab w:val="clear" w:pos="7892"/>
              <w:tab w:val="right" w:pos="9026" w:leader="dot"/>
            </w:tabs>
            <w:rPr/>
          </w:pPr>
          <w:hyperlink w:anchor="__RefHeading___Toc2378252_1280447820">
            <w:r>
              <w:rPr>
                <w:webHidden/>
                <w:rStyle w:val="IndexLink"/>
                <w:rtl w:val="true"/>
              </w:rPr>
              <w:t>صوت</w:t>
            </w:r>
            <w:r>
              <w:rPr>
                <w:rStyle w:val="IndexLink"/>
                <w:rtl w:val="true"/>
              </w:rPr>
              <w:tab/>
            </w:r>
            <w:r>
              <w:rPr>
                <w:rStyle w:val="IndexLink"/>
              </w:rPr>
              <w:t>299</w:t>
            </w:r>
          </w:hyperlink>
        </w:p>
        <w:p>
          <w:pPr>
            <w:pStyle w:val="Contents4"/>
            <w:tabs>
              <w:tab w:val="clear" w:pos="8176"/>
              <w:tab w:val="right" w:pos="9026" w:leader="dot"/>
            </w:tabs>
            <w:rPr/>
          </w:pPr>
          <w:hyperlink w:anchor="__RefHeading___Toc2378254_1280447820">
            <w:r>
              <w:rPr>
                <w:webHidden/>
                <w:rStyle w:val="IndexLink"/>
                <w:rtl w:val="true"/>
              </w:rPr>
              <w:t>غنى إسحاق الموصلي بحضرته صوتا أخذته عنه شاجى فأجازه</w:t>
            </w:r>
            <w:r>
              <w:rPr>
                <w:rStyle w:val="IndexLink"/>
                <w:rtl w:val="true"/>
              </w:rPr>
              <w:t>:</w:t>
              <w:tab/>
            </w:r>
            <w:r>
              <w:rPr>
                <w:rStyle w:val="IndexLink"/>
              </w:rPr>
              <w:t>299</w:t>
            </w:r>
          </w:hyperlink>
        </w:p>
        <w:p>
          <w:pPr>
            <w:pStyle w:val="Contents4"/>
            <w:tabs>
              <w:tab w:val="clear" w:pos="8176"/>
              <w:tab w:val="right" w:pos="9026" w:leader="dot"/>
            </w:tabs>
            <w:rPr/>
          </w:pPr>
          <w:hyperlink w:anchor="__RefHeading___Toc2378256_1280447820">
            <w:r>
              <w:rPr>
                <w:webHidden/>
                <w:rStyle w:val="IndexLink"/>
                <w:rtl w:val="true"/>
              </w:rPr>
              <w:t>تقدير إسحاق لغناء الواثق</w:t>
            </w:r>
            <w:r>
              <w:rPr>
                <w:rStyle w:val="IndexLink"/>
                <w:rtl w:val="true"/>
              </w:rPr>
              <w:t>:</w:t>
              <w:tab/>
            </w:r>
            <w:r>
              <w:rPr>
                <w:rStyle w:val="IndexLink"/>
              </w:rPr>
              <w:t>301</w:t>
            </w:r>
          </w:hyperlink>
        </w:p>
        <w:p>
          <w:pPr>
            <w:pStyle w:val="Contents5"/>
            <w:tabs>
              <w:tab w:val="clear" w:pos="7892"/>
              <w:tab w:val="right" w:pos="9026" w:leader="dot"/>
            </w:tabs>
            <w:rPr/>
          </w:pPr>
          <w:hyperlink w:anchor="__RefHeading___Toc2378258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2378260_1280447820">
            <w:r>
              <w:rPr>
                <w:webHidden/>
                <w:rStyle w:val="IndexLink"/>
                <w:rtl w:val="true"/>
              </w:rPr>
              <w:t>صوت</w:t>
            </w:r>
            <w:r>
              <w:rPr>
                <w:rStyle w:val="IndexLink"/>
                <w:rtl w:val="true"/>
              </w:rPr>
              <w:tab/>
            </w:r>
            <w:r>
              <w:rPr>
                <w:rStyle w:val="IndexLink"/>
              </w:rPr>
              <w:t>301</w:t>
            </w:r>
          </w:hyperlink>
        </w:p>
        <w:p>
          <w:pPr>
            <w:pStyle w:val="Contents4"/>
            <w:tabs>
              <w:tab w:val="clear" w:pos="8176"/>
              <w:tab w:val="right" w:pos="9026" w:leader="dot"/>
            </w:tabs>
            <w:rPr/>
          </w:pPr>
          <w:hyperlink w:anchor="__RefHeading___Toc2378262_1280447820">
            <w:r>
              <w:rPr>
                <w:webHidden/>
                <w:rStyle w:val="IndexLink"/>
                <w:rtl w:val="true"/>
              </w:rPr>
              <w:t>كان يعرض غناءه على إسحاق فيدلي فيه برأيه</w:t>
            </w:r>
            <w:r>
              <w:rPr>
                <w:rStyle w:val="IndexLink"/>
                <w:rtl w:val="true"/>
              </w:rPr>
              <w:t>:</w:t>
              <w:tab/>
            </w:r>
            <w:r>
              <w:rPr>
                <w:rStyle w:val="IndexLink"/>
              </w:rPr>
              <w:t>301</w:t>
            </w:r>
          </w:hyperlink>
        </w:p>
        <w:p>
          <w:pPr>
            <w:pStyle w:val="Contents4"/>
            <w:tabs>
              <w:tab w:val="clear" w:pos="8176"/>
              <w:tab w:val="right" w:pos="9026" w:leader="dot"/>
            </w:tabs>
            <w:rPr/>
          </w:pPr>
          <w:hyperlink w:anchor="__RefHeading___Toc2378264_1280447820">
            <w:r>
              <w:rPr>
                <w:webHidden/>
                <w:rStyle w:val="IndexLink"/>
                <w:rtl w:val="true"/>
              </w:rPr>
              <w:t>كان عنده مخارق لإسحاق فجفاه و أصلحت بينهما فريدة</w:t>
            </w:r>
            <w:r>
              <w:rPr>
                <w:rStyle w:val="IndexLink"/>
                <w:rtl w:val="true"/>
              </w:rPr>
              <w:t>:</w:t>
              <w:tab/>
            </w:r>
            <w:r>
              <w:rPr>
                <w:rStyle w:val="IndexLink"/>
              </w:rPr>
              <w:t>303</w:t>
            </w:r>
          </w:hyperlink>
        </w:p>
        <w:p>
          <w:pPr>
            <w:pStyle w:val="Contents4"/>
            <w:tabs>
              <w:tab w:val="clear" w:pos="8176"/>
              <w:tab w:val="right" w:pos="9026" w:leader="dot"/>
            </w:tabs>
            <w:rPr/>
          </w:pPr>
          <w:hyperlink w:anchor="__RefHeading___Toc2378266_1280447820">
            <w:r>
              <w:rPr>
                <w:webHidden/>
                <w:rStyle w:val="IndexLink"/>
                <w:rtl w:val="true"/>
              </w:rPr>
              <w:t>غناه إسحاق فوصله و شعره فيه</w:t>
            </w:r>
            <w:r>
              <w:rPr>
                <w:rStyle w:val="IndexLink"/>
                <w:rtl w:val="true"/>
              </w:rPr>
              <w:t>:</w:t>
              <w:tab/>
            </w:r>
            <w:r>
              <w:rPr>
                <w:rStyle w:val="IndexLink"/>
              </w:rPr>
              <w:t>305</w:t>
            </w:r>
          </w:hyperlink>
        </w:p>
        <w:p>
          <w:pPr>
            <w:pStyle w:val="Contents4"/>
            <w:tabs>
              <w:tab w:val="clear" w:pos="8176"/>
              <w:tab w:val="right" w:pos="9026" w:leader="dot"/>
            </w:tabs>
            <w:rPr/>
          </w:pPr>
          <w:hyperlink w:anchor="__RefHeading___Toc2378268_1280447820">
            <w:r>
              <w:rPr>
                <w:webHidden/>
                <w:rStyle w:val="IndexLink"/>
                <w:rtl w:val="true"/>
              </w:rPr>
              <w:t>خرج معه إسحاق إلى النجف، و شعره فيها و في حنينه إلى ولده</w:t>
            </w:r>
            <w:r>
              <w:rPr>
                <w:rStyle w:val="IndexLink"/>
                <w:rtl w:val="true"/>
              </w:rPr>
              <w:t>:</w:t>
              <w:tab/>
            </w:r>
            <w:r>
              <w:rPr>
                <w:rStyle w:val="IndexLink"/>
              </w:rPr>
              <w:t>307</w:t>
            </w:r>
          </w:hyperlink>
        </w:p>
        <w:p>
          <w:pPr>
            <w:pStyle w:val="Contents4"/>
            <w:tabs>
              <w:tab w:val="clear" w:pos="8176"/>
              <w:tab w:val="right" w:pos="9026" w:leader="dot"/>
            </w:tabs>
            <w:rPr/>
          </w:pPr>
          <w:hyperlink w:anchor="__RefHeading___Toc2378270_1280447820">
            <w:r>
              <w:rPr>
                <w:webHidden/>
                <w:rStyle w:val="IndexLink"/>
                <w:rtl w:val="true"/>
              </w:rPr>
              <w:t>امتياز إسحاق على المغنين في مجلسه</w:t>
            </w:r>
            <w:r>
              <w:rPr>
                <w:rStyle w:val="IndexLink"/>
                <w:rtl w:val="true"/>
              </w:rPr>
              <w:t>:</w:t>
              <w:tab/>
            </w:r>
            <w:r>
              <w:rPr>
                <w:rStyle w:val="IndexLink"/>
              </w:rPr>
              <w:t>307</w:t>
            </w:r>
          </w:hyperlink>
        </w:p>
        <w:p>
          <w:pPr>
            <w:pStyle w:val="Contents4"/>
            <w:tabs>
              <w:tab w:val="clear" w:pos="8176"/>
              <w:tab w:val="right" w:pos="9026" w:leader="dot"/>
            </w:tabs>
            <w:rPr/>
          </w:pPr>
          <w:hyperlink w:anchor="__RefHeading___Toc2378272_1280447820">
            <w:r>
              <w:rPr>
                <w:webHidden/>
                <w:rStyle w:val="IndexLink"/>
                <w:rtl w:val="true"/>
              </w:rPr>
              <w:t>برّز إسحاق عليه في لحن اشتركا فيه</w:t>
            </w:r>
            <w:r>
              <w:rPr>
                <w:rStyle w:val="IndexLink"/>
                <w:rtl w:val="true"/>
              </w:rPr>
              <w:t>:</w:t>
              <w:tab/>
            </w:r>
            <w:r>
              <w:rPr>
                <w:rStyle w:val="IndexLink"/>
              </w:rPr>
              <w:t>309</w:t>
            </w:r>
          </w:hyperlink>
        </w:p>
        <w:p>
          <w:pPr>
            <w:pStyle w:val="Contents4"/>
            <w:tabs>
              <w:tab w:val="clear" w:pos="8176"/>
              <w:tab w:val="right" w:pos="9026" w:leader="dot"/>
            </w:tabs>
            <w:rPr/>
          </w:pPr>
          <w:hyperlink w:anchor="__RefHeading___Toc2378274_1280447820">
            <w:r>
              <w:rPr>
                <w:webHidden/>
                <w:rStyle w:val="IndexLink"/>
                <w:rtl w:val="true"/>
              </w:rPr>
              <w:t>و من مشهور أغاني الواثق</w:t>
            </w:r>
            <w:r>
              <w:rPr>
                <w:rStyle w:val="IndexLink"/>
                <w:rtl w:val="true"/>
              </w:rPr>
              <w:t>:</w:t>
              <w:tab/>
            </w:r>
            <w:r>
              <w:rPr>
                <w:rStyle w:val="IndexLink"/>
              </w:rPr>
              <w:t>309</w:t>
            </w:r>
          </w:hyperlink>
        </w:p>
        <w:p>
          <w:pPr>
            <w:pStyle w:val="Contents5"/>
            <w:tabs>
              <w:tab w:val="clear" w:pos="7892"/>
              <w:tab w:val="right" w:pos="9026" w:leader="dot"/>
            </w:tabs>
            <w:rPr/>
          </w:pPr>
          <w:hyperlink w:anchor="__RefHeading___Toc2378276_1280447820">
            <w:r>
              <w:rPr>
                <w:webHidden/>
                <w:rStyle w:val="IndexLink"/>
                <w:rtl w:val="true"/>
              </w:rPr>
              <w:t>صوت</w:t>
            </w:r>
            <w:r>
              <w:rPr>
                <w:rStyle w:val="IndexLink"/>
                <w:rtl w:val="true"/>
              </w:rPr>
              <w:tab/>
            </w:r>
            <w:r>
              <w:rPr>
                <w:rStyle w:val="IndexLink"/>
              </w:rPr>
              <w:t>309</w:t>
            </w:r>
          </w:hyperlink>
        </w:p>
        <w:p>
          <w:pPr>
            <w:pStyle w:val="Contents4"/>
            <w:tabs>
              <w:tab w:val="clear" w:pos="8176"/>
              <w:tab w:val="right" w:pos="9026" w:leader="dot"/>
            </w:tabs>
            <w:rPr/>
          </w:pPr>
          <w:hyperlink w:anchor="__RefHeading___Toc2378278_1280447820">
            <w:r>
              <w:rPr>
                <w:webHidden/>
                <w:rStyle w:val="IndexLink"/>
                <w:rtl w:val="true"/>
              </w:rPr>
              <w:t>قصة لأعرابي عاشق مع إسحاق بن سليمان بن علي</w:t>
            </w:r>
            <w:r>
              <w:rPr>
                <w:rStyle w:val="IndexLink"/>
                <w:rtl w:val="true"/>
              </w:rPr>
              <w:t>:</w:t>
              <w:tab/>
            </w:r>
            <w:r>
              <w:rPr>
                <w:rStyle w:val="IndexLink"/>
              </w:rPr>
              <w:t>309</w:t>
            </w:r>
          </w:hyperlink>
        </w:p>
        <w:p>
          <w:pPr>
            <w:pStyle w:val="Contents4"/>
            <w:tabs>
              <w:tab w:val="clear" w:pos="8176"/>
              <w:tab w:val="right" w:pos="9026" w:leader="dot"/>
            </w:tabs>
            <w:rPr/>
          </w:pPr>
          <w:hyperlink w:anchor="__RefHeading___Toc2378280_1280447820">
            <w:r>
              <w:rPr>
                <w:webHidden/>
                <w:rStyle w:val="IndexLink"/>
                <w:rtl w:val="true"/>
              </w:rPr>
              <w:t>غناؤه في شعر حسان</w:t>
            </w:r>
            <w:r>
              <w:rPr>
                <w:rStyle w:val="IndexLink"/>
                <w:rtl w:val="true"/>
              </w:rPr>
              <w:t>:</w:t>
              <w:tab/>
            </w:r>
            <w:r>
              <w:rPr>
                <w:rStyle w:val="IndexLink"/>
              </w:rPr>
              <w:t>311</w:t>
            </w:r>
          </w:hyperlink>
        </w:p>
        <w:p>
          <w:pPr>
            <w:pStyle w:val="Contents5"/>
            <w:tabs>
              <w:tab w:val="clear" w:pos="7892"/>
              <w:tab w:val="right" w:pos="9026" w:leader="dot"/>
            </w:tabs>
            <w:rPr/>
          </w:pPr>
          <w:hyperlink w:anchor="__RefHeading___Toc2378282_128044782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2378284_1280447820">
            <w:r>
              <w:rPr>
                <w:webHidden/>
                <w:rStyle w:val="IndexLink"/>
                <w:rtl w:val="true"/>
              </w:rPr>
              <w:t>صوت</w:t>
            </w:r>
            <w:r>
              <w:rPr>
                <w:rStyle w:val="IndexLink"/>
                <w:rtl w:val="true"/>
              </w:rPr>
              <w:tab/>
            </w:r>
            <w:r>
              <w:rPr>
                <w:rStyle w:val="IndexLink"/>
              </w:rPr>
              <w:t>311</w:t>
            </w:r>
          </w:hyperlink>
        </w:p>
        <w:p>
          <w:pPr>
            <w:pStyle w:val="Contents4"/>
            <w:tabs>
              <w:tab w:val="clear" w:pos="8176"/>
              <w:tab w:val="right" w:pos="9026" w:leader="dot"/>
            </w:tabs>
            <w:rPr/>
          </w:pPr>
          <w:hyperlink w:anchor="__RefHeading___Toc2378286_1280447820">
            <w:r>
              <w:rPr>
                <w:webHidden/>
                <w:rStyle w:val="IndexLink"/>
                <w:rtl w:val="true"/>
              </w:rPr>
              <w:t>تفسير القاضي عبيد اللّه بن الحسن لهذا الشعر</w:t>
            </w:r>
            <w:r>
              <w:rPr>
                <w:rStyle w:val="IndexLink"/>
                <w:rtl w:val="true"/>
              </w:rPr>
              <w:t>:</w:t>
              <w:tab/>
            </w:r>
            <w:r>
              <w:rPr>
                <w:rStyle w:val="IndexLink"/>
              </w:rPr>
              <w:t>311</w:t>
            </w:r>
          </w:hyperlink>
        </w:p>
        <w:p>
          <w:pPr>
            <w:pStyle w:val="Contents4"/>
            <w:tabs>
              <w:tab w:val="clear" w:pos="8176"/>
              <w:tab w:val="right" w:pos="9026" w:leader="dot"/>
            </w:tabs>
            <w:rPr/>
          </w:pPr>
          <w:hyperlink w:anchor="__RefHeading___Toc2378288_1280447820">
            <w:r>
              <w:rPr>
                <w:webHidden/>
                <w:rStyle w:val="IndexLink"/>
                <w:rtl w:val="true"/>
              </w:rPr>
              <w:t>غناؤه لحنا على مثال لحن لمخارق</w:t>
            </w:r>
            <w:r>
              <w:rPr>
                <w:rStyle w:val="IndexLink"/>
                <w:rtl w:val="true"/>
              </w:rPr>
              <w:t>:</w:t>
              <w:tab/>
            </w:r>
            <w:r>
              <w:rPr>
                <w:rStyle w:val="IndexLink"/>
              </w:rPr>
              <w:t>313</w:t>
            </w:r>
          </w:hyperlink>
        </w:p>
        <w:p>
          <w:pPr>
            <w:pStyle w:val="Contents4"/>
            <w:tabs>
              <w:tab w:val="clear" w:pos="8176"/>
              <w:tab w:val="right" w:pos="9026" w:leader="dot"/>
            </w:tabs>
            <w:rPr/>
          </w:pPr>
          <w:hyperlink w:anchor="__RefHeading___Toc2378290_1280447820">
            <w:r>
              <w:rPr>
                <w:webHidden/>
                <w:rStyle w:val="IndexLink"/>
                <w:rtl w:val="true"/>
              </w:rPr>
              <w:t>تحدّث إسحاق إليه بقصة أعرابيّ عاشق و غنى في شعره فوصله و وصل الأعرابيّ</w:t>
            </w:r>
            <w:r>
              <w:rPr>
                <w:rStyle w:val="IndexLink"/>
                <w:rtl w:val="true"/>
              </w:rPr>
              <w:t>:</w:t>
              <w:tab/>
            </w:r>
            <w:r>
              <w:rPr>
                <w:rStyle w:val="IndexLink"/>
              </w:rPr>
              <w:t>313</w:t>
            </w:r>
          </w:hyperlink>
        </w:p>
        <w:p>
          <w:pPr>
            <w:pStyle w:val="Contents4"/>
            <w:tabs>
              <w:tab w:val="clear" w:pos="8176"/>
              <w:tab w:val="right" w:pos="9026" w:leader="dot"/>
            </w:tabs>
            <w:rPr/>
          </w:pPr>
          <w:hyperlink w:anchor="__RefHeading___Toc2378292_1280447820">
            <w:r>
              <w:rPr>
                <w:webHidden/>
                <w:rStyle w:val="IndexLink"/>
                <w:rtl w:val="true"/>
              </w:rPr>
              <w:t>نسبة ما في هذه الأخبار من الأغاني</w:t>
            </w:r>
            <w:r>
              <w:rPr>
                <w:rStyle w:val="IndexLink"/>
                <w:rtl w:val="true"/>
              </w:rPr>
              <w:t>:</w:t>
              <w:tab/>
            </w:r>
            <w:r>
              <w:rPr>
                <w:rStyle w:val="IndexLink"/>
              </w:rPr>
              <w:t>315</w:t>
            </w:r>
          </w:hyperlink>
        </w:p>
        <w:p>
          <w:pPr>
            <w:pStyle w:val="Contents5"/>
            <w:tabs>
              <w:tab w:val="clear" w:pos="7892"/>
              <w:tab w:val="right" w:pos="9026" w:leader="dot"/>
            </w:tabs>
            <w:rPr/>
          </w:pPr>
          <w:hyperlink w:anchor="__RefHeading___Toc2378294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2378296_1280447820">
            <w:r>
              <w:rPr>
                <w:webHidden/>
                <w:rStyle w:val="IndexLink"/>
                <w:rtl w:val="true"/>
              </w:rPr>
              <w:t>صوت</w:t>
            </w:r>
            <w:r>
              <w:rPr>
                <w:rStyle w:val="IndexLink"/>
                <w:rtl w:val="true"/>
              </w:rPr>
              <w:tab/>
            </w:r>
            <w:r>
              <w:rPr>
                <w:rStyle w:val="IndexLink"/>
              </w:rPr>
              <w:t>315</w:t>
            </w:r>
          </w:hyperlink>
        </w:p>
        <w:p>
          <w:pPr>
            <w:pStyle w:val="Contents4"/>
            <w:tabs>
              <w:tab w:val="clear" w:pos="8176"/>
              <w:tab w:val="right" w:pos="9026" w:leader="dot"/>
            </w:tabs>
            <w:rPr/>
          </w:pPr>
          <w:hyperlink w:anchor="__RefHeading___Toc2378298_1280447820">
            <w:r>
              <w:rPr>
                <w:webHidden/>
                <w:rStyle w:val="IndexLink"/>
                <w:rtl w:val="true"/>
              </w:rPr>
              <w:t>طرب شيخ لسماع مغنية فرمى بنفسه في الفرات</w:t>
            </w:r>
            <w:r>
              <w:rPr>
                <w:rStyle w:val="IndexLink"/>
                <w:rtl w:val="true"/>
              </w:rPr>
              <w:t>:</w:t>
              <w:tab/>
            </w:r>
            <w:r>
              <w:rPr>
                <w:rStyle w:val="IndexLink"/>
              </w:rPr>
              <w:t>315</w:t>
            </w:r>
          </w:hyperlink>
        </w:p>
        <w:p>
          <w:pPr>
            <w:pStyle w:val="Contents4"/>
            <w:tabs>
              <w:tab w:val="clear" w:pos="8176"/>
              <w:tab w:val="right" w:pos="9026" w:leader="dot"/>
            </w:tabs>
            <w:rPr/>
          </w:pPr>
          <w:hyperlink w:anchor="__RefHeading___Toc2378300_1280447820">
            <w:r>
              <w:rPr>
                <w:webHidden/>
                <w:rStyle w:val="IndexLink"/>
                <w:rtl w:val="true"/>
              </w:rPr>
              <w:t>علمه بالغناء و عدد أصواته و ذكر المشهور منها</w:t>
            </w:r>
            <w:r>
              <w:rPr>
                <w:rStyle w:val="IndexLink"/>
                <w:rtl w:val="true"/>
              </w:rPr>
              <w:t>:</w:t>
              <w:tab/>
            </w:r>
            <w:r>
              <w:rPr>
                <w:rStyle w:val="IndexLink"/>
              </w:rPr>
              <w:t>316</w:t>
            </w:r>
          </w:hyperlink>
        </w:p>
        <w:p>
          <w:pPr>
            <w:pStyle w:val="Contents4"/>
            <w:tabs>
              <w:tab w:val="clear" w:pos="8176"/>
              <w:tab w:val="right" w:pos="9026" w:leader="dot"/>
            </w:tabs>
            <w:rPr/>
          </w:pPr>
          <w:hyperlink w:anchor="__RefHeading___Toc2378302_1280447820">
            <w:r>
              <w:rPr>
                <w:webHidden/>
                <w:rStyle w:val="IndexLink"/>
                <w:rtl w:val="true"/>
              </w:rPr>
              <w:t>غاضبه خادم له فقال فيه شعرا غنى فيه</w:t>
            </w:r>
            <w:r>
              <w:rPr>
                <w:rStyle w:val="IndexLink"/>
                <w:rtl w:val="true"/>
              </w:rPr>
              <w:t>:</w:t>
              <w:tab/>
            </w:r>
            <w:r>
              <w:rPr>
                <w:rStyle w:val="IndexLink"/>
              </w:rPr>
              <w:t>319</w:t>
            </w:r>
          </w:hyperlink>
        </w:p>
        <w:p>
          <w:pPr>
            <w:pStyle w:val="Contents4"/>
            <w:tabs>
              <w:tab w:val="clear" w:pos="8176"/>
              <w:tab w:val="right" w:pos="9026" w:leader="dot"/>
            </w:tabs>
            <w:rPr/>
          </w:pPr>
          <w:hyperlink w:anchor="__RefHeading___Toc2378304_1280447820">
            <w:r>
              <w:rPr>
                <w:webHidden/>
                <w:rStyle w:val="IndexLink"/>
                <w:rtl w:val="true"/>
              </w:rPr>
              <w:t>غنى في شعر لعلي بن الجهم</w:t>
            </w:r>
            <w:r>
              <w:rPr>
                <w:rStyle w:val="IndexLink"/>
                <w:rtl w:val="true"/>
              </w:rPr>
              <w:t>:</w:t>
              <w:tab/>
            </w:r>
            <w:r>
              <w:rPr>
                <w:rStyle w:val="IndexLink"/>
              </w:rPr>
              <w:t>320</w:t>
            </w:r>
          </w:hyperlink>
        </w:p>
        <w:p>
          <w:pPr>
            <w:pStyle w:val="Contents4"/>
            <w:tabs>
              <w:tab w:val="clear" w:pos="8176"/>
              <w:tab w:val="right" w:pos="9026" w:leader="dot"/>
            </w:tabs>
            <w:rPr/>
          </w:pPr>
          <w:hyperlink w:anchor="__RefHeading___Toc2378306_1280447820">
            <w:r>
              <w:rPr>
                <w:webHidden/>
                <w:rStyle w:val="IndexLink"/>
                <w:rtl w:val="true"/>
              </w:rPr>
              <w:t>يوم له مع المغنين بسرّمن رأى</w:t>
            </w:r>
            <w:r>
              <w:rPr>
                <w:rStyle w:val="IndexLink"/>
                <w:rtl w:val="true"/>
              </w:rPr>
              <w:t>:</w:t>
              <w:tab/>
            </w:r>
            <w:r>
              <w:rPr>
                <w:rStyle w:val="IndexLink"/>
              </w:rPr>
              <w:t>320</w:t>
            </w:r>
          </w:hyperlink>
        </w:p>
        <w:p>
          <w:pPr>
            <w:pStyle w:val="Contents4"/>
            <w:tabs>
              <w:tab w:val="clear" w:pos="8176"/>
              <w:tab w:val="right" w:pos="9026" w:leader="dot"/>
            </w:tabs>
            <w:rPr/>
          </w:pPr>
          <w:hyperlink w:anchor="__RefHeading___Toc2378308_1280447820">
            <w:r>
              <w:rPr>
                <w:webHidden/>
                <w:rStyle w:val="IndexLink"/>
                <w:rtl w:val="true"/>
              </w:rPr>
              <w:t>شعره في خادم يهواه</w:t>
            </w:r>
            <w:r>
              <w:rPr>
                <w:rStyle w:val="IndexLink"/>
                <w:rtl w:val="true"/>
              </w:rPr>
              <w:t>:</w:t>
              <w:tab/>
            </w:r>
            <w:r>
              <w:rPr>
                <w:rStyle w:val="IndexLink"/>
              </w:rPr>
              <w:t>321</w:t>
            </w:r>
          </w:hyperlink>
        </w:p>
        <w:p>
          <w:pPr>
            <w:pStyle w:val="Contents4"/>
            <w:tabs>
              <w:tab w:val="clear" w:pos="8176"/>
              <w:tab w:val="right" w:pos="9026" w:leader="dot"/>
            </w:tabs>
            <w:rPr/>
          </w:pPr>
          <w:hyperlink w:anchor="__RefHeading___Toc2378310_1280447820">
            <w:r>
              <w:rPr>
                <w:webHidden/>
                <w:rStyle w:val="IndexLink"/>
                <w:rtl w:val="true"/>
              </w:rPr>
              <w:t>ألقى على غلمانه صوتا فأخذوه عنه</w:t>
            </w:r>
            <w:r>
              <w:rPr>
                <w:rStyle w:val="IndexLink"/>
                <w:rtl w:val="true"/>
              </w:rPr>
              <w:t>:</w:t>
              <w:tab/>
            </w:r>
            <w:r>
              <w:rPr>
                <w:rStyle w:val="IndexLink"/>
              </w:rPr>
              <w:t>322</w:t>
            </w:r>
          </w:hyperlink>
        </w:p>
        <w:p>
          <w:pPr>
            <w:pStyle w:val="Contents4"/>
            <w:tabs>
              <w:tab w:val="clear" w:pos="8176"/>
              <w:tab w:val="right" w:pos="9026" w:leader="dot"/>
            </w:tabs>
            <w:rPr/>
          </w:pPr>
          <w:hyperlink w:anchor="__RefHeading___Toc2378312_1280447820">
            <w:r>
              <w:rPr>
                <w:webHidden/>
                <w:rStyle w:val="IndexLink"/>
                <w:rtl w:val="true"/>
              </w:rPr>
              <w:t>نسبة هذا الصوت</w:t>
            </w:r>
            <w:r>
              <w:rPr>
                <w:rStyle w:val="IndexLink"/>
                <w:rtl w:val="true"/>
              </w:rPr>
              <w:tab/>
            </w:r>
            <w:r>
              <w:rPr>
                <w:rStyle w:val="IndexLink"/>
              </w:rPr>
              <w:t>322</w:t>
            </w:r>
          </w:hyperlink>
        </w:p>
        <w:p>
          <w:pPr>
            <w:pStyle w:val="Contents4"/>
            <w:tabs>
              <w:tab w:val="clear" w:pos="8176"/>
              <w:tab w:val="right" w:pos="9026" w:leader="dot"/>
            </w:tabs>
            <w:rPr/>
          </w:pPr>
          <w:hyperlink w:anchor="__RefHeading___Toc2378314_1280447820">
            <w:r>
              <w:rPr>
                <w:webHidden/>
                <w:rStyle w:val="IndexLink"/>
                <w:rtl w:val="true"/>
              </w:rPr>
              <w:t>كان إسحاق يصحح له غناءه</w:t>
            </w:r>
            <w:r>
              <w:rPr>
                <w:rStyle w:val="IndexLink"/>
                <w:rtl w:val="true"/>
              </w:rPr>
              <w:t>:</w:t>
              <w:tab/>
            </w:r>
            <w:r>
              <w:rPr>
                <w:rStyle w:val="IndexLink"/>
              </w:rPr>
              <w:t>322</w:t>
            </w:r>
          </w:hyperlink>
        </w:p>
        <w:p>
          <w:pPr>
            <w:pStyle w:val="Contents4"/>
            <w:tabs>
              <w:tab w:val="clear" w:pos="8176"/>
              <w:tab w:val="right" w:pos="9026" w:leader="dot"/>
            </w:tabs>
            <w:rPr/>
          </w:pPr>
          <w:hyperlink w:anchor="__RefHeading___Toc2378316_1280447820">
            <w:r>
              <w:rPr>
                <w:webHidden/>
                <w:rStyle w:val="IndexLink"/>
                <w:rtl w:val="true"/>
              </w:rPr>
              <w:t>أمر مخارقا و علويه و عريب أن يعارضوا لحنا له</w:t>
            </w:r>
            <w:r>
              <w:rPr>
                <w:rStyle w:val="IndexLink"/>
                <w:rtl w:val="true"/>
              </w:rPr>
              <w:t>:</w:t>
              <w:tab/>
            </w:r>
            <w:r>
              <w:rPr>
                <w:rStyle w:val="IndexLink"/>
              </w:rPr>
              <w:t>322</w:t>
            </w:r>
          </w:hyperlink>
        </w:p>
        <w:p>
          <w:pPr>
            <w:pStyle w:val="Contents4"/>
            <w:tabs>
              <w:tab w:val="clear" w:pos="8176"/>
              <w:tab w:val="right" w:pos="9026" w:leader="dot"/>
            </w:tabs>
            <w:rPr/>
          </w:pPr>
          <w:hyperlink w:anchor="__RefHeading___Toc2378318_1280447820">
            <w:r>
              <w:rPr>
                <w:webHidden/>
                <w:rStyle w:val="IndexLink"/>
                <w:rtl w:val="true"/>
              </w:rPr>
              <w:t>غناه إسحاق صوتا فتطير به</w:t>
            </w:r>
            <w:r>
              <w:rPr>
                <w:rStyle w:val="IndexLink"/>
                <w:rtl w:val="true"/>
              </w:rPr>
              <w:t>:</w:t>
              <w:tab/>
            </w:r>
            <w:r>
              <w:rPr>
                <w:rStyle w:val="IndexLink"/>
              </w:rPr>
              <w:t>323</w:t>
            </w:r>
          </w:hyperlink>
        </w:p>
        <w:p>
          <w:pPr>
            <w:pStyle w:val="Contents4"/>
            <w:tabs>
              <w:tab w:val="clear" w:pos="8176"/>
              <w:tab w:val="right" w:pos="9026" w:leader="dot"/>
            </w:tabs>
            <w:rPr/>
          </w:pPr>
          <w:hyperlink w:anchor="__RefHeading___Toc2378320_1280447820">
            <w:r>
              <w:rPr>
                <w:webHidden/>
                <w:rStyle w:val="IndexLink"/>
                <w:rtl w:val="true"/>
              </w:rPr>
              <w:t>و ممّن حكي عنه أنه صنع في شعره و شعر غيره المنتصر</w:t>
            </w:r>
            <w:r>
              <w:rPr>
                <w:rStyle w:val="IndexLink"/>
                <w:rtl w:val="true"/>
              </w:rPr>
              <w:tab/>
            </w:r>
            <w:r>
              <w:rPr>
                <w:rStyle w:val="IndexLink"/>
              </w:rPr>
              <w:t>323</w:t>
            </w:r>
          </w:hyperlink>
        </w:p>
        <w:p>
          <w:pPr>
            <w:pStyle w:val="Contents5"/>
            <w:tabs>
              <w:tab w:val="clear" w:pos="7892"/>
              <w:tab w:val="right" w:pos="9026" w:leader="dot"/>
            </w:tabs>
            <w:rPr/>
          </w:pPr>
          <w:hyperlink w:anchor="__RefHeading___Toc2378322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2378324_1280447820">
            <w:r>
              <w:rPr>
                <w:webHidden/>
                <w:rStyle w:val="IndexLink"/>
                <w:rtl w:val="true"/>
              </w:rPr>
              <w:t>صوت</w:t>
            </w:r>
            <w:r>
              <w:rPr>
                <w:rStyle w:val="IndexLink"/>
                <w:rtl w:val="true"/>
              </w:rPr>
              <w:tab/>
            </w:r>
            <w:r>
              <w:rPr>
                <w:rStyle w:val="IndexLink"/>
              </w:rPr>
              <w:t>323</w:t>
            </w:r>
          </w:hyperlink>
        </w:p>
        <w:p>
          <w:pPr>
            <w:pStyle w:val="Contents4"/>
            <w:tabs>
              <w:tab w:val="clear" w:pos="8176"/>
              <w:tab w:val="right" w:pos="9026" w:leader="dot"/>
            </w:tabs>
            <w:rPr/>
          </w:pPr>
          <w:hyperlink w:anchor="__RefHeading___Toc2378326_1280447820">
            <w:r>
              <w:rPr>
                <w:webHidden/>
                <w:rStyle w:val="IndexLink"/>
                <w:rtl w:val="true"/>
              </w:rPr>
              <w:t>كان متحلفا في قول الشعر و متقدما في غيره و كان يغني قبل الخلافة</w:t>
            </w:r>
            <w:r>
              <w:rPr>
                <w:rStyle w:val="IndexLink"/>
                <w:rtl w:val="true"/>
              </w:rPr>
              <w:t>:</w:t>
              <w:tab/>
            </w:r>
            <w:r>
              <w:rPr>
                <w:rStyle w:val="IndexLink"/>
              </w:rPr>
              <w:t>323</w:t>
            </w:r>
          </w:hyperlink>
        </w:p>
        <w:p>
          <w:pPr>
            <w:pStyle w:val="Contents5"/>
            <w:tabs>
              <w:tab w:val="clear" w:pos="7892"/>
              <w:tab w:val="right" w:pos="9026" w:leader="dot"/>
            </w:tabs>
            <w:rPr/>
          </w:pPr>
          <w:hyperlink w:anchor="__RefHeading___Toc2378328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2378330_1280447820">
            <w:r>
              <w:rPr>
                <w:webHidden/>
                <w:rStyle w:val="IndexLink"/>
                <w:rtl w:val="true"/>
              </w:rPr>
              <w:t>صوت</w:t>
            </w:r>
            <w:r>
              <w:rPr>
                <w:rStyle w:val="IndexLink"/>
                <w:rtl w:val="true"/>
              </w:rPr>
              <w:tab/>
            </w:r>
            <w:r>
              <w:rPr>
                <w:rStyle w:val="IndexLink"/>
              </w:rPr>
              <w:t>323</w:t>
            </w:r>
          </w:hyperlink>
        </w:p>
        <w:p>
          <w:pPr>
            <w:pStyle w:val="Contents4"/>
            <w:tabs>
              <w:tab w:val="clear" w:pos="8176"/>
              <w:tab w:val="right" w:pos="9026" w:leader="dot"/>
            </w:tabs>
            <w:rPr/>
          </w:pPr>
          <w:hyperlink w:anchor="__RefHeading___Toc2378332_1280447820">
            <w:r>
              <w:rPr>
                <w:webHidden/>
                <w:rStyle w:val="IndexLink"/>
                <w:rtl w:val="true"/>
              </w:rPr>
              <w:t>أراد الشرب علانية فجاء الناس ليروه فقال شعرا فتفرقوا</w:t>
            </w:r>
            <w:r>
              <w:rPr>
                <w:rStyle w:val="IndexLink"/>
                <w:rtl w:val="true"/>
              </w:rPr>
              <w:t>:</w:t>
              <w:tab/>
            </w:r>
            <w:r>
              <w:rPr>
                <w:rStyle w:val="IndexLink"/>
              </w:rPr>
              <w:t>324</w:t>
            </w:r>
          </w:hyperlink>
        </w:p>
        <w:p>
          <w:pPr>
            <w:pStyle w:val="Contents4"/>
            <w:tabs>
              <w:tab w:val="clear" w:pos="8176"/>
              <w:tab w:val="right" w:pos="9026" w:leader="dot"/>
            </w:tabs>
            <w:rPr/>
          </w:pPr>
          <w:hyperlink w:anchor="__RefHeading___Toc2378334_1280447820">
            <w:r>
              <w:rPr>
                <w:webHidden/>
                <w:rStyle w:val="IndexLink"/>
                <w:rtl w:val="true"/>
              </w:rPr>
              <w:t>جفا يزيد المهلبي لاختصاصه بالمتوكل ثم عفا عنه و أكرمه</w:t>
            </w:r>
            <w:r>
              <w:rPr>
                <w:rStyle w:val="IndexLink"/>
                <w:rtl w:val="true"/>
              </w:rPr>
              <w:t>:</w:t>
              <w:tab/>
            </w:r>
            <w:r>
              <w:rPr>
                <w:rStyle w:val="IndexLink"/>
              </w:rPr>
              <w:t>324</w:t>
            </w:r>
          </w:hyperlink>
        </w:p>
        <w:p>
          <w:pPr>
            <w:pStyle w:val="Contents4"/>
            <w:tabs>
              <w:tab w:val="clear" w:pos="8176"/>
              <w:tab w:val="right" w:pos="9026" w:leader="dot"/>
            </w:tabs>
            <w:rPr/>
          </w:pPr>
          <w:hyperlink w:anchor="__RefHeading___Toc2378336_1280447820">
            <w:r>
              <w:rPr>
                <w:webHidden/>
                <w:rStyle w:val="IndexLink"/>
                <w:rtl w:val="true"/>
              </w:rPr>
              <w:t>شعر الحسين بن الضحاك فيه</w:t>
            </w:r>
            <w:r>
              <w:rPr>
                <w:rStyle w:val="IndexLink"/>
                <w:rtl w:val="true"/>
              </w:rPr>
              <w:t>:</w:t>
              <w:tab/>
            </w:r>
            <w:r>
              <w:rPr>
                <w:rStyle w:val="IndexLink"/>
              </w:rPr>
              <w:t>326</w:t>
            </w:r>
          </w:hyperlink>
        </w:p>
        <w:p>
          <w:pPr>
            <w:pStyle w:val="Contents4"/>
            <w:tabs>
              <w:tab w:val="clear" w:pos="8176"/>
              <w:tab w:val="right" w:pos="9026" w:leader="dot"/>
            </w:tabs>
            <w:rPr/>
          </w:pPr>
          <w:hyperlink w:anchor="__RefHeading___Toc2378338_1280447820">
            <w:r>
              <w:rPr>
                <w:webHidden/>
                <w:rStyle w:val="IndexLink"/>
                <w:rtl w:val="true"/>
              </w:rPr>
              <w:t>شعر يزيد المهلبي فيه</w:t>
            </w:r>
            <w:r>
              <w:rPr>
                <w:rStyle w:val="IndexLink"/>
                <w:rtl w:val="true"/>
              </w:rPr>
              <w:t>:</w:t>
              <w:tab/>
            </w:r>
            <w:r>
              <w:rPr>
                <w:rStyle w:val="IndexLink"/>
              </w:rPr>
              <w:t>327</w:t>
            </w:r>
          </w:hyperlink>
        </w:p>
        <w:p>
          <w:pPr>
            <w:pStyle w:val="Contents4"/>
            <w:tabs>
              <w:tab w:val="clear" w:pos="8176"/>
              <w:tab w:val="right" w:pos="9026" w:leader="dot"/>
            </w:tabs>
            <w:rPr/>
          </w:pPr>
          <w:hyperlink w:anchor="__RefHeading___Toc2378340_1280447820">
            <w:r>
              <w:rPr>
                <w:webHidden/>
                <w:rStyle w:val="IndexLink"/>
                <w:rtl w:val="true"/>
              </w:rPr>
              <w:t>غناه بنان بن عمرو بشعر مروان فأمره ألا يغني في شعر آل أبي حفصة</w:t>
            </w:r>
            <w:r>
              <w:rPr>
                <w:rStyle w:val="IndexLink"/>
                <w:rtl w:val="true"/>
              </w:rPr>
              <w:t>:</w:t>
              <w:tab/>
            </w:r>
            <w:r>
              <w:rPr>
                <w:rStyle w:val="IndexLink"/>
              </w:rPr>
              <w:t>327</w:t>
            </w:r>
          </w:hyperlink>
        </w:p>
        <w:p>
          <w:pPr>
            <w:pStyle w:val="Contents4"/>
            <w:tabs>
              <w:tab w:val="clear" w:pos="8176"/>
              <w:tab w:val="right" w:pos="9026" w:leader="dot"/>
            </w:tabs>
            <w:rPr/>
          </w:pPr>
          <w:hyperlink w:anchor="__RefHeading___Toc2378342_1280447820">
            <w:r>
              <w:rPr>
                <w:webHidden/>
                <w:rStyle w:val="IndexLink"/>
                <w:rtl w:val="true"/>
              </w:rPr>
              <w:t>غناء المعتز باللّه</w:t>
            </w:r>
            <w:r>
              <w:rPr>
                <w:rStyle w:val="IndexLink"/>
                <w:rtl w:val="true"/>
              </w:rPr>
              <w:t>:</w:t>
              <w:tab/>
            </w:r>
            <w:r>
              <w:rPr>
                <w:rStyle w:val="IndexLink"/>
              </w:rPr>
              <w:t>327</w:t>
            </w:r>
          </w:hyperlink>
        </w:p>
        <w:p>
          <w:pPr>
            <w:pStyle w:val="Contents5"/>
            <w:tabs>
              <w:tab w:val="clear" w:pos="7892"/>
              <w:tab w:val="right" w:pos="9026" w:leader="dot"/>
            </w:tabs>
            <w:rPr/>
          </w:pPr>
          <w:hyperlink w:anchor="__RefHeading___Toc2378344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2378346_1280447820">
            <w:r>
              <w:rPr>
                <w:webHidden/>
                <w:rStyle w:val="IndexLink"/>
                <w:rtl w:val="true"/>
              </w:rPr>
              <w:t>صوت</w:t>
            </w:r>
            <w:r>
              <w:rPr>
                <w:rStyle w:val="IndexLink"/>
                <w:rtl w:val="true"/>
              </w:rPr>
              <w:tab/>
            </w:r>
            <w:r>
              <w:rPr>
                <w:rStyle w:val="IndexLink"/>
              </w:rPr>
              <w:t>327</w:t>
            </w:r>
          </w:hyperlink>
        </w:p>
        <w:p>
          <w:pPr>
            <w:pStyle w:val="Contents3"/>
            <w:tabs>
              <w:tab w:val="clear" w:pos="8459"/>
              <w:tab w:val="right" w:pos="9026" w:leader="dot"/>
            </w:tabs>
            <w:rPr/>
          </w:pPr>
          <w:hyperlink w:anchor="__RefHeading___Toc2378348_1280447820">
            <w:r>
              <w:rPr>
                <w:webHidden/>
                <w:rStyle w:val="IndexLink"/>
              </w:rPr>
              <w:t>14</w:t>
            </w:r>
            <w:r>
              <w:rPr>
                <w:rStyle w:val="IndexLink"/>
                <w:rtl w:val="true"/>
              </w:rPr>
              <w:t xml:space="preserve"> - </w:t>
            </w:r>
            <w:r>
              <w:rPr>
                <w:rStyle w:val="IndexLink"/>
                <w:rtl w:val="true"/>
              </w:rPr>
              <w:t>أخبار عديّ بن الرّقاع و نسبه</w:t>
            </w:r>
            <w:r>
              <w:rPr>
                <w:rStyle w:val="IndexLink"/>
                <w:rtl w:val="true"/>
              </w:rPr>
              <w:tab/>
            </w:r>
            <w:r>
              <w:rPr>
                <w:rStyle w:val="IndexLink"/>
              </w:rPr>
              <w:t>330</w:t>
            </w:r>
          </w:hyperlink>
        </w:p>
        <w:p>
          <w:pPr>
            <w:pStyle w:val="Contents4"/>
            <w:tabs>
              <w:tab w:val="clear" w:pos="8176"/>
              <w:tab w:val="right" w:pos="9026" w:leader="dot"/>
            </w:tabs>
            <w:rPr/>
          </w:pPr>
          <w:hyperlink w:anchor="__RefHeading___Toc2378350_1280447820">
            <w:r>
              <w:rPr>
                <w:webHidden/>
                <w:rStyle w:val="IndexLink"/>
                <w:rtl w:val="true"/>
              </w:rPr>
              <w:t>نسبه</w:t>
            </w:r>
            <w:r>
              <w:rPr>
                <w:rStyle w:val="IndexLink"/>
                <w:rtl w:val="true"/>
              </w:rPr>
              <w:t>:</w:t>
              <w:tab/>
            </w:r>
            <w:r>
              <w:rPr>
                <w:rStyle w:val="IndexLink"/>
              </w:rPr>
              <w:t>330</w:t>
            </w:r>
          </w:hyperlink>
        </w:p>
        <w:p>
          <w:pPr>
            <w:pStyle w:val="Contents4"/>
            <w:tabs>
              <w:tab w:val="clear" w:pos="8176"/>
              <w:tab w:val="right" w:pos="9026" w:leader="dot"/>
            </w:tabs>
            <w:rPr/>
          </w:pPr>
          <w:hyperlink w:anchor="__RefHeading___Toc2378352_1280447820">
            <w:r>
              <w:rPr>
                <w:webHidden/>
                <w:rStyle w:val="IndexLink"/>
                <w:rtl w:val="true"/>
              </w:rPr>
              <w:t>شاعر أموي اختص بالوليد بن عبد الملك جعله ابن سلام في الطبقة الثالثة</w:t>
            </w:r>
            <w:r>
              <w:rPr>
                <w:rStyle w:val="IndexLink"/>
                <w:rtl w:val="true"/>
              </w:rPr>
              <w:t>:</w:t>
              <w:tab/>
            </w:r>
            <w:r>
              <w:rPr>
                <w:rStyle w:val="IndexLink"/>
              </w:rPr>
              <w:t>330</w:t>
            </w:r>
          </w:hyperlink>
        </w:p>
        <w:p>
          <w:pPr>
            <w:pStyle w:val="Contents4"/>
            <w:tabs>
              <w:tab w:val="clear" w:pos="8176"/>
              <w:tab w:val="right" w:pos="9026" w:leader="dot"/>
            </w:tabs>
            <w:rPr/>
          </w:pPr>
          <w:hyperlink w:anchor="__RefHeading___Toc2378354_1280447820">
            <w:r>
              <w:rPr>
                <w:webHidden/>
                <w:rStyle w:val="IndexLink"/>
                <w:rtl w:val="true"/>
              </w:rPr>
              <w:t>ما جرى بينه و بين جرير في حضرة الوليد بن عبد الملك</w:t>
            </w:r>
            <w:r>
              <w:rPr>
                <w:rStyle w:val="IndexLink"/>
                <w:rtl w:val="true"/>
              </w:rPr>
              <w:t>:</w:t>
              <w:tab/>
            </w:r>
            <w:r>
              <w:rPr>
                <w:rStyle w:val="IndexLink"/>
              </w:rPr>
              <w:t>330</w:t>
            </w:r>
          </w:hyperlink>
        </w:p>
        <w:p>
          <w:pPr>
            <w:pStyle w:val="Contents4"/>
            <w:tabs>
              <w:tab w:val="clear" w:pos="8176"/>
              <w:tab w:val="right" w:pos="9026" w:leader="dot"/>
            </w:tabs>
            <w:rPr/>
          </w:pPr>
          <w:hyperlink w:anchor="__RefHeading___Toc2378356_1280447820">
            <w:r>
              <w:rPr>
                <w:webHidden/>
                <w:rStyle w:val="IndexLink"/>
                <w:rtl w:val="true"/>
              </w:rPr>
              <w:t>فضل جرير عليه كثيرا في مجلس بعض الخلفاء</w:t>
            </w:r>
            <w:r>
              <w:rPr>
                <w:rStyle w:val="IndexLink"/>
                <w:rtl w:val="true"/>
              </w:rPr>
              <w:t>:</w:t>
              <w:tab/>
            </w:r>
            <w:r>
              <w:rPr>
                <w:rStyle w:val="IndexLink"/>
              </w:rPr>
              <w:t>331</w:t>
            </w:r>
          </w:hyperlink>
        </w:p>
        <w:p>
          <w:pPr>
            <w:pStyle w:val="Contents4"/>
            <w:tabs>
              <w:tab w:val="clear" w:pos="8176"/>
              <w:tab w:val="right" w:pos="9026" w:leader="dot"/>
            </w:tabs>
            <w:rPr/>
          </w:pPr>
          <w:hyperlink w:anchor="__RefHeading___Toc2378358_1280447820">
            <w:r>
              <w:rPr>
                <w:webHidden/>
                <w:rStyle w:val="IndexLink"/>
                <w:rtl w:val="true"/>
              </w:rPr>
              <w:t>نقد محمد بن المنجم بيتا من شعره</w:t>
            </w:r>
            <w:r>
              <w:rPr>
                <w:rStyle w:val="IndexLink"/>
                <w:rtl w:val="true"/>
              </w:rPr>
              <w:t>:</w:t>
              <w:tab/>
            </w:r>
            <w:r>
              <w:rPr>
                <w:rStyle w:val="IndexLink"/>
              </w:rPr>
              <w:t>333</w:t>
            </w:r>
          </w:hyperlink>
        </w:p>
        <w:p>
          <w:pPr>
            <w:pStyle w:val="Contents4"/>
            <w:tabs>
              <w:tab w:val="clear" w:pos="8176"/>
              <w:tab w:val="right" w:pos="9026" w:leader="dot"/>
            </w:tabs>
            <w:rPr/>
          </w:pPr>
          <w:hyperlink w:anchor="__RefHeading___Toc2378360_1280447820">
            <w:r>
              <w:rPr>
                <w:webHidden/>
                <w:rStyle w:val="IndexLink"/>
                <w:rtl w:val="true"/>
              </w:rPr>
              <w:t>جاءه شعراء ليعارضوه فردت عليهم بنته فأفحمتهم</w:t>
            </w:r>
            <w:r>
              <w:rPr>
                <w:rStyle w:val="IndexLink"/>
                <w:rtl w:val="true"/>
              </w:rPr>
              <w:t>:</w:t>
              <w:tab/>
            </w:r>
            <w:r>
              <w:rPr>
                <w:rStyle w:val="IndexLink"/>
              </w:rPr>
              <w:t>333</w:t>
            </w:r>
          </w:hyperlink>
        </w:p>
        <w:p>
          <w:pPr>
            <w:pStyle w:val="Contents4"/>
            <w:tabs>
              <w:tab w:val="clear" w:pos="8176"/>
              <w:tab w:val="right" w:pos="9026" w:leader="dot"/>
            </w:tabs>
            <w:rPr/>
          </w:pPr>
          <w:hyperlink w:anchor="__RefHeading___Toc2378362_1280447820">
            <w:r>
              <w:rPr>
                <w:webHidden/>
                <w:rStyle w:val="IndexLink"/>
                <w:rtl w:val="true"/>
              </w:rPr>
              <w:t>كان من أوصف الشعراء للمطية</w:t>
            </w:r>
            <w:r>
              <w:rPr>
                <w:rStyle w:val="IndexLink"/>
                <w:rtl w:val="true"/>
              </w:rPr>
              <w:t>:</w:t>
              <w:tab/>
            </w:r>
            <w:r>
              <w:rPr>
                <w:rStyle w:val="IndexLink"/>
              </w:rPr>
              <w:t>333</w:t>
            </w:r>
          </w:hyperlink>
        </w:p>
        <w:p>
          <w:pPr>
            <w:pStyle w:val="Contents4"/>
            <w:tabs>
              <w:tab w:val="clear" w:pos="8176"/>
              <w:tab w:val="right" w:pos="9026" w:leader="dot"/>
            </w:tabs>
            <w:rPr/>
          </w:pPr>
          <w:hyperlink w:anchor="__RefHeading___Toc2378364_1280447820">
            <w:r>
              <w:rPr>
                <w:webHidden/>
                <w:rStyle w:val="IndexLink"/>
                <w:rtl w:val="true"/>
              </w:rPr>
              <w:t>استحسن أبو عمرو شعره</w:t>
            </w:r>
            <w:r>
              <w:rPr>
                <w:rStyle w:val="IndexLink"/>
                <w:rtl w:val="true"/>
              </w:rPr>
              <w:t>:</w:t>
              <w:tab/>
            </w:r>
            <w:r>
              <w:rPr>
                <w:rStyle w:val="IndexLink"/>
              </w:rPr>
              <w:t>333</w:t>
            </w:r>
          </w:hyperlink>
        </w:p>
        <w:p>
          <w:pPr>
            <w:pStyle w:val="Contents4"/>
            <w:tabs>
              <w:tab w:val="clear" w:pos="8176"/>
              <w:tab w:val="right" w:pos="9026" w:leader="dot"/>
            </w:tabs>
            <w:rPr/>
          </w:pPr>
          <w:hyperlink w:anchor="__RefHeading___Toc2378366_1280447820">
            <w:r>
              <w:rPr>
                <w:webHidden/>
                <w:rStyle w:val="IndexLink"/>
                <w:rtl w:val="true"/>
              </w:rPr>
              <w:t>استحسن أبو عبيدة بيتا له</w:t>
            </w:r>
            <w:r>
              <w:rPr>
                <w:rStyle w:val="IndexLink"/>
                <w:rtl w:val="true"/>
              </w:rPr>
              <w:t>:</w:t>
              <w:tab/>
            </w:r>
            <w:r>
              <w:rPr>
                <w:rStyle w:val="IndexLink"/>
              </w:rPr>
              <w:t>334</w:t>
            </w:r>
          </w:hyperlink>
        </w:p>
        <w:p>
          <w:pPr>
            <w:pStyle w:val="Contents5"/>
            <w:tabs>
              <w:tab w:val="clear" w:pos="7892"/>
              <w:tab w:val="right" w:pos="9026" w:leader="dot"/>
            </w:tabs>
            <w:rPr/>
          </w:pPr>
          <w:hyperlink w:anchor="__RefHeading___Toc2378368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2378370_1280447820">
            <w:r>
              <w:rPr>
                <w:webHidden/>
                <w:rStyle w:val="IndexLink"/>
                <w:rtl w:val="true"/>
              </w:rPr>
              <w:t>صوت</w:t>
            </w:r>
            <w:r>
              <w:rPr>
                <w:rStyle w:val="IndexLink"/>
                <w:rtl w:val="true"/>
              </w:rPr>
              <w:tab/>
            </w:r>
            <w:r>
              <w:rPr>
                <w:rStyle w:val="IndexLink"/>
              </w:rPr>
              <w:t>334</w:t>
            </w:r>
          </w:hyperlink>
        </w:p>
        <w:p>
          <w:pPr>
            <w:pStyle w:val="Contents4"/>
            <w:tabs>
              <w:tab w:val="clear" w:pos="8176"/>
              <w:tab w:val="right" w:pos="9026" w:leader="dot"/>
            </w:tabs>
            <w:rPr/>
          </w:pPr>
          <w:hyperlink w:anchor="__RefHeading___Toc2378372_1280447820">
            <w:r>
              <w:rPr>
                <w:webHidden/>
                <w:rStyle w:val="IndexLink"/>
                <w:rtl w:val="true"/>
              </w:rPr>
              <w:t>استحسن أبو عمرو شعره و استحسن مدني الغناء به</w:t>
            </w:r>
            <w:r>
              <w:rPr>
                <w:rStyle w:val="IndexLink"/>
                <w:rtl w:val="true"/>
              </w:rPr>
              <w:t>:</w:t>
              <w:tab/>
            </w:r>
            <w:r>
              <w:rPr>
                <w:rStyle w:val="IndexLink"/>
              </w:rPr>
              <w:t>334</w:t>
            </w:r>
          </w:hyperlink>
        </w:p>
        <w:p>
          <w:pPr>
            <w:pStyle w:val="Contents4"/>
            <w:tabs>
              <w:tab w:val="clear" w:pos="8176"/>
              <w:tab w:val="right" w:pos="9026" w:leader="dot"/>
            </w:tabs>
            <w:rPr/>
          </w:pPr>
          <w:hyperlink w:anchor="__RefHeading___Toc2378374_1280447820">
            <w:r>
              <w:rPr>
                <w:webHidden/>
                <w:rStyle w:val="IndexLink"/>
                <w:rtl w:val="true"/>
              </w:rPr>
              <w:t>مدح عبيدة بن عبد الرحمن حين عزله الوليد فجفاه الوليد ثم رضي عنه</w:t>
            </w:r>
            <w:r>
              <w:rPr>
                <w:rStyle w:val="IndexLink"/>
                <w:rtl w:val="true"/>
              </w:rPr>
              <w:t>:</w:t>
              <w:tab/>
            </w:r>
            <w:r>
              <w:rPr>
                <w:rStyle w:val="IndexLink"/>
              </w:rPr>
              <w:t>335</w:t>
            </w:r>
          </w:hyperlink>
        </w:p>
        <w:p>
          <w:pPr>
            <w:pStyle w:val="Contents4"/>
            <w:tabs>
              <w:tab w:val="clear" w:pos="8176"/>
              <w:tab w:val="right" w:pos="9026" w:leader="dot"/>
            </w:tabs>
            <w:rPr/>
          </w:pPr>
          <w:hyperlink w:anchor="__RefHeading___Toc2378376_1280447820">
            <w:r>
              <w:rPr>
                <w:webHidden/>
                <w:rStyle w:val="IndexLink"/>
                <w:rtl w:val="true"/>
              </w:rPr>
              <w:t>عدّه جرير أنسب الشعراء لشعر له</w:t>
            </w:r>
            <w:r>
              <w:rPr>
                <w:rStyle w:val="IndexLink"/>
                <w:rtl w:val="true"/>
              </w:rPr>
              <w:t>:</w:t>
              <w:tab/>
            </w:r>
            <w:r>
              <w:rPr>
                <w:rStyle w:val="IndexLink"/>
              </w:rPr>
              <w:t>335</w:t>
            </w:r>
          </w:hyperlink>
        </w:p>
        <w:p>
          <w:pPr>
            <w:pStyle w:val="Contents4"/>
            <w:tabs>
              <w:tab w:val="clear" w:pos="8176"/>
              <w:tab w:val="right" w:pos="9026" w:leader="dot"/>
            </w:tabs>
            <w:rPr/>
          </w:pPr>
          <w:hyperlink w:anchor="__RefHeading___Toc2378378_1280447820">
            <w:r>
              <w:rPr>
                <w:webHidden/>
                <w:rStyle w:val="IndexLink"/>
                <w:rtl w:val="true"/>
              </w:rPr>
              <w:t>عجب جرير من توفيقه في تشبيه دقيق</w:t>
            </w:r>
            <w:r>
              <w:rPr>
                <w:rStyle w:val="IndexLink"/>
                <w:rtl w:val="true"/>
              </w:rPr>
              <w:t>:</w:t>
              <w:tab/>
            </w:r>
            <w:r>
              <w:rPr>
                <w:rStyle w:val="IndexLink"/>
              </w:rPr>
              <w:t>335</w:t>
            </w:r>
          </w:hyperlink>
        </w:p>
        <w:p>
          <w:pPr>
            <w:pStyle w:val="Contents4"/>
            <w:tabs>
              <w:tab w:val="clear" w:pos="8176"/>
              <w:tab w:val="right" w:pos="9026" w:leader="dot"/>
            </w:tabs>
            <w:rPr/>
          </w:pPr>
          <w:hyperlink w:anchor="__RefHeading___Toc2378380_1280447820">
            <w:r>
              <w:rPr>
                <w:webHidden/>
                <w:rStyle w:val="IndexLink"/>
                <w:rtl w:val="true"/>
              </w:rPr>
              <w:t>تابع روح بن زنباع ثم خالفه و تابع نائل بن قيس في نسبهم</w:t>
            </w:r>
            <w:r>
              <w:rPr>
                <w:rStyle w:val="IndexLink"/>
                <w:rtl w:val="true"/>
              </w:rPr>
              <w:t>:</w:t>
              <w:tab/>
            </w:r>
            <w:r>
              <w:rPr>
                <w:rStyle w:val="IndexLink"/>
              </w:rPr>
              <w:t>335</w:t>
            </w:r>
          </w:hyperlink>
        </w:p>
        <w:p>
          <w:pPr>
            <w:pStyle w:val="Contents4"/>
            <w:tabs>
              <w:tab w:val="clear" w:pos="8176"/>
              <w:tab w:val="right" w:pos="9026" w:leader="dot"/>
            </w:tabs>
            <w:rPr/>
          </w:pPr>
          <w:hyperlink w:anchor="__RefHeading___Toc2378382_1280447820">
            <w:r>
              <w:rPr>
                <w:webHidden/>
                <w:rStyle w:val="IndexLink"/>
                <w:rtl w:val="true"/>
              </w:rPr>
              <w:t>ما كان بينه و بين ابن سريج في حضرة الوليد بن عبد الملك</w:t>
            </w:r>
            <w:r>
              <w:rPr>
                <w:rStyle w:val="IndexLink"/>
                <w:rtl w:val="true"/>
              </w:rPr>
              <w:t>:</w:t>
              <w:tab/>
            </w:r>
            <w:r>
              <w:rPr>
                <w:rStyle w:val="IndexLink"/>
              </w:rPr>
              <w:t>336</w:t>
            </w:r>
          </w:hyperlink>
        </w:p>
        <w:p>
          <w:pPr>
            <w:pStyle w:val="Contents5"/>
            <w:tabs>
              <w:tab w:val="clear" w:pos="7892"/>
              <w:tab w:val="right" w:pos="9026" w:leader="dot"/>
            </w:tabs>
            <w:rPr/>
          </w:pPr>
          <w:hyperlink w:anchor="__RefHeading___Toc2378384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2378386_1280447820">
            <w:r>
              <w:rPr>
                <w:webHidden/>
                <w:rStyle w:val="IndexLink"/>
                <w:rtl w:val="true"/>
              </w:rPr>
              <w:t>صوت</w:t>
            </w:r>
            <w:r>
              <w:rPr>
                <w:rStyle w:val="IndexLink"/>
                <w:rtl w:val="true"/>
              </w:rPr>
              <w:tab/>
            </w:r>
            <w:r>
              <w:rPr>
                <w:rStyle w:val="IndexLink"/>
              </w:rPr>
              <w:t>338</w:t>
            </w:r>
          </w:hyperlink>
        </w:p>
        <w:p>
          <w:pPr>
            <w:pStyle w:val="Contents4"/>
            <w:tabs>
              <w:tab w:val="clear" w:pos="8176"/>
              <w:tab w:val="right" w:pos="9026" w:leader="dot"/>
            </w:tabs>
            <w:rPr/>
          </w:pPr>
          <w:hyperlink w:anchor="__RefHeading___Toc2378388_1280447820">
            <w:r>
              <w:rPr>
                <w:webHidden/>
                <w:rStyle w:val="IndexLink"/>
                <w:rtl w:val="true"/>
              </w:rPr>
              <w:t>أفحمه كثير في حضرة الوليد بن عبد الملك</w:t>
            </w:r>
            <w:r>
              <w:rPr>
                <w:rStyle w:val="IndexLink"/>
                <w:rtl w:val="true"/>
              </w:rPr>
              <w:t>:</w:t>
              <w:tab/>
            </w:r>
            <w:r>
              <w:rPr>
                <w:rStyle w:val="IndexLink"/>
              </w:rPr>
              <w:t>338</w:t>
            </w:r>
          </w:hyperlink>
        </w:p>
        <w:p>
          <w:pPr>
            <w:pStyle w:val="Contents3"/>
            <w:tabs>
              <w:tab w:val="clear" w:pos="8459"/>
              <w:tab w:val="right" w:pos="9026" w:leader="dot"/>
            </w:tabs>
            <w:rPr/>
          </w:pPr>
          <w:hyperlink w:anchor="__RefHeading___Toc2378390_1280447820">
            <w:r>
              <w:rPr>
                <w:webHidden/>
                <w:rStyle w:val="IndexLink"/>
              </w:rPr>
              <w:t>15</w:t>
            </w:r>
            <w:r>
              <w:rPr>
                <w:rStyle w:val="IndexLink"/>
                <w:rtl w:val="true"/>
              </w:rPr>
              <w:t xml:space="preserve"> - </w:t>
            </w:r>
            <w:r>
              <w:rPr>
                <w:rStyle w:val="IndexLink"/>
                <w:rtl w:val="true"/>
              </w:rPr>
              <w:t>أخبار المعتزّ في الأغاني و مع المغنّين و ما جرى هذا المجرى</w:t>
            </w:r>
            <w:r>
              <w:rPr>
                <w:rStyle w:val="IndexLink"/>
                <w:rtl w:val="true"/>
              </w:rPr>
              <w:tab/>
            </w:r>
            <w:r>
              <w:rPr>
                <w:rStyle w:val="IndexLink"/>
              </w:rPr>
              <w:t>340</w:t>
            </w:r>
          </w:hyperlink>
        </w:p>
        <w:p>
          <w:pPr>
            <w:pStyle w:val="Contents4"/>
            <w:tabs>
              <w:tab w:val="clear" w:pos="8176"/>
              <w:tab w:val="right" w:pos="9026" w:leader="dot"/>
            </w:tabs>
            <w:rPr/>
          </w:pPr>
          <w:hyperlink w:anchor="__RefHeading___Toc2378392_1280447820">
            <w:r>
              <w:rPr>
                <w:webHidden/>
                <w:rStyle w:val="IndexLink"/>
                <w:rtl w:val="true"/>
              </w:rPr>
              <w:t>شعره في جارية يهواها</w:t>
            </w:r>
            <w:r>
              <w:rPr>
                <w:rStyle w:val="IndexLink"/>
                <w:rtl w:val="true"/>
              </w:rPr>
              <w:t>:</w:t>
              <w:tab/>
            </w:r>
            <w:r>
              <w:rPr>
                <w:rStyle w:val="IndexLink"/>
              </w:rPr>
              <w:t>340</w:t>
            </w:r>
          </w:hyperlink>
        </w:p>
        <w:p>
          <w:pPr>
            <w:pStyle w:val="Contents5"/>
            <w:tabs>
              <w:tab w:val="clear" w:pos="7892"/>
              <w:tab w:val="right" w:pos="9026" w:leader="dot"/>
            </w:tabs>
            <w:rPr/>
          </w:pPr>
          <w:hyperlink w:anchor="__RefHeading___Toc2378394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2378396_1280447820">
            <w:r>
              <w:rPr>
                <w:webHidden/>
                <w:rStyle w:val="IndexLink"/>
                <w:rtl w:val="true"/>
              </w:rPr>
              <w:t>صوت</w:t>
            </w:r>
            <w:r>
              <w:rPr>
                <w:rStyle w:val="IndexLink"/>
                <w:rtl w:val="true"/>
              </w:rPr>
              <w:tab/>
            </w:r>
            <w:r>
              <w:rPr>
                <w:rStyle w:val="IndexLink"/>
              </w:rPr>
              <w:t>340</w:t>
            </w:r>
          </w:hyperlink>
        </w:p>
        <w:p>
          <w:pPr>
            <w:pStyle w:val="Contents4"/>
            <w:tabs>
              <w:tab w:val="clear" w:pos="8176"/>
              <w:tab w:val="right" w:pos="9026" w:leader="dot"/>
            </w:tabs>
            <w:rPr/>
          </w:pPr>
          <w:hyperlink w:anchor="__RefHeading___Toc2378398_1280447820">
            <w:r>
              <w:rPr>
                <w:webHidden/>
                <w:rStyle w:val="IndexLink"/>
                <w:rtl w:val="true"/>
              </w:rPr>
              <w:t>طارحه بنان المغني في بيت من الشعر و تغنى فيه</w:t>
            </w:r>
            <w:r>
              <w:rPr>
                <w:rStyle w:val="IndexLink"/>
                <w:rtl w:val="true"/>
              </w:rPr>
              <w:t>:</w:t>
              <w:tab/>
            </w:r>
            <w:r>
              <w:rPr>
                <w:rStyle w:val="IndexLink"/>
              </w:rPr>
              <w:t>340</w:t>
            </w:r>
          </w:hyperlink>
        </w:p>
        <w:p>
          <w:pPr>
            <w:pStyle w:val="Contents5"/>
            <w:tabs>
              <w:tab w:val="clear" w:pos="7892"/>
              <w:tab w:val="right" w:pos="9026" w:leader="dot"/>
            </w:tabs>
            <w:rPr/>
          </w:pPr>
          <w:hyperlink w:anchor="__RefHeading___Toc2378400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2378402_1280447820">
            <w:r>
              <w:rPr>
                <w:webHidden/>
                <w:rStyle w:val="IndexLink"/>
                <w:rtl w:val="true"/>
              </w:rPr>
              <w:t>صوت</w:t>
            </w:r>
            <w:r>
              <w:rPr>
                <w:rStyle w:val="IndexLink"/>
                <w:rtl w:val="true"/>
              </w:rPr>
              <w:tab/>
            </w:r>
            <w:r>
              <w:rPr>
                <w:rStyle w:val="IndexLink"/>
              </w:rPr>
              <w:t>340</w:t>
            </w:r>
          </w:hyperlink>
        </w:p>
        <w:p>
          <w:pPr>
            <w:pStyle w:val="Contents4"/>
            <w:tabs>
              <w:tab w:val="clear" w:pos="8176"/>
              <w:tab w:val="right" w:pos="9026" w:leader="dot"/>
            </w:tabs>
            <w:rPr/>
          </w:pPr>
          <w:hyperlink w:anchor="__RefHeading___Toc2378404_1280447820">
            <w:r>
              <w:rPr>
                <w:webHidden/>
                <w:rStyle w:val="IndexLink"/>
                <w:rtl w:val="true"/>
              </w:rPr>
              <w:t>أخبر بوفاة أم يونس بن بغا ففتر المجلس ثم عاد أحسن ما كان</w:t>
            </w:r>
            <w:r>
              <w:rPr>
                <w:rStyle w:val="IndexLink"/>
                <w:rtl w:val="true"/>
              </w:rPr>
              <w:t>:</w:t>
              <w:tab/>
            </w:r>
            <w:r>
              <w:rPr>
                <w:rStyle w:val="IndexLink"/>
              </w:rPr>
              <w:t>341</w:t>
            </w:r>
          </w:hyperlink>
        </w:p>
        <w:p>
          <w:pPr>
            <w:pStyle w:val="Contents5"/>
            <w:tabs>
              <w:tab w:val="clear" w:pos="7892"/>
              <w:tab w:val="right" w:pos="9026" w:leader="dot"/>
            </w:tabs>
            <w:rPr/>
          </w:pPr>
          <w:hyperlink w:anchor="__RefHeading___Toc2378406_1280447820">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2378408_1280447820">
            <w:r>
              <w:rPr>
                <w:webHidden/>
                <w:rStyle w:val="IndexLink"/>
                <w:rtl w:val="true"/>
              </w:rPr>
              <w:t>صوت</w:t>
            </w:r>
            <w:r>
              <w:rPr>
                <w:rStyle w:val="IndexLink"/>
                <w:rtl w:val="true"/>
              </w:rPr>
              <w:tab/>
            </w:r>
            <w:r>
              <w:rPr>
                <w:rStyle w:val="IndexLink"/>
              </w:rPr>
              <w:t>341</w:t>
            </w:r>
          </w:hyperlink>
        </w:p>
        <w:p>
          <w:pPr>
            <w:pStyle w:val="Contents4"/>
            <w:tabs>
              <w:tab w:val="clear" w:pos="8176"/>
              <w:tab w:val="right" w:pos="9026" w:leader="dot"/>
            </w:tabs>
            <w:rPr/>
          </w:pPr>
          <w:hyperlink w:anchor="__RefHeading___Toc2378410_1280447820">
            <w:r>
              <w:rPr>
                <w:webHidden/>
                <w:rStyle w:val="IndexLink"/>
                <w:rtl w:val="true"/>
              </w:rPr>
              <w:t>لما قتل بغا هنأه الناس بالظفر</w:t>
            </w:r>
            <w:r>
              <w:rPr>
                <w:rStyle w:val="IndexLink"/>
                <w:rtl w:val="true"/>
              </w:rPr>
              <w:t>:</w:t>
              <w:tab/>
            </w:r>
            <w:r>
              <w:rPr>
                <w:rStyle w:val="IndexLink"/>
              </w:rPr>
              <w:t>341</w:t>
            </w:r>
          </w:hyperlink>
        </w:p>
        <w:p>
          <w:pPr>
            <w:pStyle w:val="Contents4"/>
            <w:tabs>
              <w:tab w:val="clear" w:pos="8176"/>
              <w:tab w:val="right" w:pos="9026" w:leader="dot"/>
            </w:tabs>
            <w:rPr/>
          </w:pPr>
          <w:hyperlink w:anchor="__RefHeading___Toc2378412_1280447820">
            <w:r>
              <w:rPr>
                <w:webHidden/>
                <w:rStyle w:val="IndexLink"/>
                <w:rtl w:val="true"/>
              </w:rPr>
              <w:t>قصة المعتز و يونس بن بغا مع ديراني</w:t>
            </w:r>
            <w:r>
              <w:rPr>
                <w:rStyle w:val="IndexLink"/>
                <w:rtl w:val="true"/>
              </w:rPr>
              <w:t>:</w:t>
              <w:tab/>
            </w:r>
            <w:r>
              <w:rPr>
                <w:rStyle w:val="IndexLink"/>
              </w:rPr>
              <w:t>342</w:t>
            </w:r>
          </w:hyperlink>
        </w:p>
        <w:p>
          <w:pPr>
            <w:pStyle w:val="Contents4"/>
            <w:tabs>
              <w:tab w:val="clear" w:pos="8176"/>
              <w:tab w:val="right" w:pos="9026" w:leader="dot"/>
            </w:tabs>
            <w:rPr/>
          </w:pPr>
          <w:hyperlink w:anchor="__RefHeading___Toc2378414_1280447820">
            <w:r>
              <w:rPr>
                <w:webHidden/>
                <w:rStyle w:val="IndexLink"/>
                <w:rtl w:val="true"/>
              </w:rPr>
              <w:t>ولي الخلافة و له سبع عشرة سنة، و شعره في ذلك</w:t>
            </w:r>
            <w:r>
              <w:rPr>
                <w:rStyle w:val="IndexLink"/>
                <w:rtl w:val="true"/>
              </w:rPr>
              <w:t>:</w:t>
              <w:tab/>
            </w:r>
            <w:r>
              <w:rPr>
                <w:rStyle w:val="IndexLink"/>
              </w:rPr>
              <w:t>342</w:t>
            </w:r>
          </w:hyperlink>
        </w:p>
        <w:p>
          <w:pPr>
            <w:pStyle w:val="Contents5"/>
            <w:tabs>
              <w:tab w:val="clear" w:pos="7892"/>
              <w:tab w:val="right" w:pos="9026" w:leader="dot"/>
            </w:tabs>
            <w:rPr/>
          </w:pPr>
          <w:hyperlink w:anchor="__RefHeading___Toc2378416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2378418_1280447820">
            <w:r>
              <w:rPr>
                <w:webHidden/>
                <w:rStyle w:val="IndexLink"/>
                <w:rtl w:val="true"/>
              </w:rPr>
              <w:t>صوت</w:t>
            </w:r>
            <w:r>
              <w:rPr>
                <w:rStyle w:val="IndexLink"/>
                <w:rtl w:val="true"/>
              </w:rPr>
              <w:tab/>
            </w:r>
            <w:r>
              <w:rPr>
                <w:rStyle w:val="IndexLink"/>
              </w:rPr>
              <w:t>344</w:t>
            </w:r>
          </w:hyperlink>
        </w:p>
        <w:p>
          <w:pPr>
            <w:pStyle w:val="Contents5"/>
            <w:tabs>
              <w:tab w:val="clear" w:pos="7892"/>
              <w:tab w:val="right" w:pos="9026" w:leader="dot"/>
            </w:tabs>
            <w:rPr/>
          </w:pPr>
          <w:hyperlink w:anchor="__RefHeading___Toc2378420_1280447820">
            <w:r>
              <w:rPr>
                <w:webHidden/>
                <w:rStyle w:val="IndexLink"/>
                <w:rtl w:val="true"/>
              </w:rPr>
              <w:t>صوت</w:t>
            </w:r>
            <w:r>
              <w:rPr>
                <w:rStyle w:val="IndexLink"/>
                <w:rtl w:val="true"/>
              </w:rPr>
              <w:tab/>
            </w:r>
            <w:r>
              <w:rPr>
                <w:rStyle w:val="IndexLink"/>
              </w:rPr>
              <w:t>344</w:t>
            </w:r>
          </w:hyperlink>
        </w:p>
        <w:p>
          <w:pPr>
            <w:pStyle w:val="Contents4"/>
            <w:tabs>
              <w:tab w:val="clear" w:pos="8176"/>
              <w:tab w:val="right" w:pos="9026" w:leader="dot"/>
            </w:tabs>
            <w:rPr/>
          </w:pPr>
          <w:hyperlink w:anchor="__RefHeading___Toc2378422_1280447820">
            <w:r>
              <w:rPr>
                <w:webHidden/>
                <w:rStyle w:val="IndexLink"/>
                <w:rtl w:val="true"/>
              </w:rPr>
              <w:t>غناء المعتمد</w:t>
            </w:r>
            <w:r>
              <w:rPr>
                <w:rStyle w:val="IndexLink"/>
                <w:rtl w:val="true"/>
              </w:rPr>
              <w:t>:</w:t>
              <w:tab/>
            </w:r>
            <w:r>
              <w:rPr>
                <w:rStyle w:val="IndexLink"/>
              </w:rPr>
              <w:t>344</w:t>
            </w:r>
          </w:hyperlink>
        </w:p>
        <w:p>
          <w:pPr>
            <w:pStyle w:val="Contents3"/>
            <w:tabs>
              <w:tab w:val="clear" w:pos="8459"/>
              <w:tab w:val="right" w:pos="9026" w:leader="dot"/>
            </w:tabs>
            <w:rPr/>
          </w:pPr>
          <w:hyperlink w:anchor="__RefHeading___Toc2378424_1280447820">
            <w:r>
              <w:rPr>
                <w:webHidden/>
                <w:rStyle w:val="IndexLink"/>
              </w:rPr>
              <w:t>16</w:t>
            </w:r>
            <w:r>
              <w:rPr>
                <w:rStyle w:val="IndexLink"/>
                <w:rtl w:val="true"/>
              </w:rPr>
              <w:t xml:space="preserve"> - </w:t>
            </w:r>
            <w:r>
              <w:rPr>
                <w:rStyle w:val="IndexLink"/>
                <w:rtl w:val="true"/>
              </w:rPr>
              <w:t>ذكر أخبار الفرزدق في هذا الشعر خاصة دون غيره</w:t>
            </w:r>
            <w:r>
              <w:rPr>
                <w:rStyle w:val="IndexLink"/>
                <w:rtl w:val="true"/>
              </w:rPr>
              <w:tab/>
            </w:r>
            <w:r>
              <w:rPr>
                <w:rStyle w:val="IndexLink"/>
              </w:rPr>
              <w:t>345</w:t>
            </w:r>
          </w:hyperlink>
        </w:p>
        <w:p>
          <w:pPr>
            <w:pStyle w:val="Contents4"/>
            <w:tabs>
              <w:tab w:val="clear" w:pos="8176"/>
              <w:tab w:val="right" w:pos="9026" w:leader="dot"/>
            </w:tabs>
            <w:rPr/>
          </w:pPr>
          <w:hyperlink w:anchor="__RefHeading___Toc2378426_1280447820">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2378428_1280447820">
            <w:r>
              <w:rPr>
                <w:webHidden/>
                <w:rStyle w:val="IndexLink"/>
                <w:rtl w:val="true"/>
              </w:rPr>
              <w:t>نسبه</w:t>
            </w:r>
            <w:r>
              <w:rPr>
                <w:rStyle w:val="IndexLink"/>
                <w:rtl w:val="true"/>
              </w:rPr>
              <w:t>:</w:t>
              <w:tab/>
            </w:r>
            <w:r>
              <w:rPr>
                <w:rStyle w:val="IndexLink"/>
              </w:rPr>
              <w:t>345</w:t>
            </w:r>
          </w:hyperlink>
        </w:p>
        <w:p>
          <w:pPr>
            <w:pStyle w:val="Contents4"/>
            <w:tabs>
              <w:tab w:val="clear" w:pos="8176"/>
              <w:tab w:val="right" w:pos="9026" w:leader="dot"/>
            </w:tabs>
            <w:rPr/>
          </w:pPr>
          <w:hyperlink w:anchor="__RefHeading___Toc2378430_1280447820">
            <w:r>
              <w:rPr>
                <w:webHidden/>
                <w:rStyle w:val="IndexLink"/>
                <w:rtl w:val="true"/>
              </w:rPr>
              <w:t>هو و جرير و الأخطل أشعر طبقات الإسلاميين</w:t>
            </w:r>
            <w:r>
              <w:rPr>
                <w:rStyle w:val="IndexLink"/>
                <w:rtl w:val="true"/>
              </w:rPr>
              <w:t>:</w:t>
              <w:tab/>
            </w:r>
            <w:r>
              <w:rPr>
                <w:rStyle w:val="IndexLink"/>
              </w:rPr>
              <w:t>345</w:t>
            </w:r>
          </w:hyperlink>
        </w:p>
        <w:p>
          <w:pPr>
            <w:pStyle w:val="Contents4"/>
            <w:tabs>
              <w:tab w:val="clear" w:pos="8176"/>
              <w:tab w:val="right" w:pos="9026" w:leader="dot"/>
            </w:tabs>
            <w:rPr/>
          </w:pPr>
          <w:hyperlink w:anchor="__RefHeading___Toc2378432_1280447820">
            <w:r>
              <w:rPr>
                <w:webHidden/>
                <w:rStyle w:val="IndexLink"/>
                <w:rtl w:val="true"/>
              </w:rPr>
              <w:t>حديث الفرزدق و النوار و ذمه بني قيس و زهيرا و بني أم النسير لمعاونتهم إياها</w:t>
            </w:r>
            <w:r>
              <w:rPr>
                <w:rStyle w:val="IndexLink"/>
                <w:rtl w:val="true"/>
              </w:rPr>
              <w:t>:</w:t>
              <w:tab/>
            </w:r>
            <w:r>
              <w:rPr>
                <w:rStyle w:val="IndexLink"/>
              </w:rPr>
              <w:t>345</w:t>
            </w:r>
          </w:hyperlink>
        </w:p>
        <w:p>
          <w:pPr>
            <w:pStyle w:val="Contents4"/>
            <w:tabs>
              <w:tab w:val="clear" w:pos="8176"/>
              <w:tab w:val="right" w:pos="9026" w:leader="dot"/>
            </w:tabs>
            <w:rPr/>
          </w:pPr>
          <w:hyperlink w:anchor="__RefHeading___Toc2378434_1280447820">
            <w:r>
              <w:rPr>
                <w:webHidden/>
                <w:rStyle w:val="IndexLink"/>
                <w:rtl w:val="true"/>
              </w:rPr>
              <w:t>استشفعت النوار إلى ابن الزبير امرأته فاستشفع هو بابنه حمزة</w:t>
            </w:r>
            <w:r>
              <w:rPr>
                <w:rStyle w:val="IndexLink"/>
                <w:rtl w:val="true"/>
              </w:rPr>
              <w:t>:</w:t>
              <w:tab/>
            </w:r>
            <w:r>
              <w:rPr>
                <w:rStyle w:val="IndexLink"/>
              </w:rPr>
              <w:t>347</w:t>
            </w:r>
          </w:hyperlink>
        </w:p>
        <w:p>
          <w:pPr>
            <w:pStyle w:val="Contents5"/>
            <w:tabs>
              <w:tab w:val="clear" w:pos="7892"/>
              <w:tab w:val="right" w:pos="9026" w:leader="dot"/>
            </w:tabs>
            <w:rPr/>
          </w:pPr>
          <w:hyperlink w:anchor="__RefHeading___Toc2378436_128044782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2378438_1280447820">
            <w:r>
              <w:rPr>
                <w:webHidden/>
                <w:rStyle w:val="IndexLink"/>
                <w:rtl w:val="true"/>
              </w:rPr>
              <w:t>صوت</w:t>
            </w:r>
            <w:r>
              <w:rPr>
                <w:rStyle w:val="IndexLink"/>
                <w:rtl w:val="true"/>
              </w:rPr>
              <w:tab/>
            </w:r>
            <w:r>
              <w:rPr>
                <w:rStyle w:val="IndexLink"/>
              </w:rPr>
              <w:t>347</w:t>
            </w:r>
          </w:hyperlink>
        </w:p>
        <w:p>
          <w:pPr>
            <w:pStyle w:val="Contents4"/>
            <w:tabs>
              <w:tab w:val="clear" w:pos="8176"/>
              <w:tab w:val="right" w:pos="9026" w:leader="dot"/>
            </w:tabs>
            <w:rPr/>
          </w:pPr>
          <w:hyperlink w:anchor="__RefHeading___Toc2378440_1280447820">
            <w:r>
              <w:rPr>
                <w:webHidden/>
                <w:rStyle w:val="IndexLink"/>
                <w:rtl w:val="true"/>
              </w:rPr>
              <w:t>هدده ابن الزبير و غيره جلاء قومه تميم عن البيت فقال في ذلك شعرا</w:t>
            </w:r>
            <w:r>
              <w:rPr>
                <w:rStyle w:val="IndexLink"/>
                <w:rtl w:val="true"/>
              </w:rPr>
              <w:t>:</w:t>
              <w:tab/>
            </w:r>
            <w:r>
              <w:rPr>
                <w:rStyle w:val="IndexLink"/>
              </w:rPr>
              <w:t>348</w:t>
            </w:r>
          </w:hyperlink>
        </w:p>
        <w:p>
          <w:pPr>
            <w:pStyle w:val="Contents4"/>
            <w:tabs>
              <w:tab w:val="clear" w:pos="8176"/>
              <w:tab w:val="right" w:pos="9026" w:leader="dot"/>
            </w:tabs>
            <w:rPr/>
          </w:pPr>
          <w:hyperlink w:anchor="__RefHeading___Toc2378442_1280447820">
            <w:r>
              <w:rPr>
                <w:webHidden/>
                <w:rStyle w:val="IndexLink"/>
                <w:rtl w:val="true"/>
              </w:rPr>
              <w:t>ما كان بينه و بين ابن الزبير بعد ما قال له ما حاجتك بالنوار و قد كرهتك</w:t>
            </w:r>
            <w:r>
              <w:rPr>
                <w:rStyle w:val="IndexLink"/>
                <w:rtl w:val="true"/>
              </w:rPr>
              <w:t>:</w:t>
              <w:tab/>
            </w:r>
            <w:r>
              <w:rPr>
                <w:rStyle w:val="IndexLink"/>
              </w:rPr>
              <w:t>349</w:t>
            </w:r>
          </w:hyperlink>
        </w:p>
        <w:p>
          <w:pPr>
            <w:pStyle w:val="Contents4"/>
            <w:tabs>
              <w:tab w:val="clear" w:pos="8176"/>
              <w:tab w:val="right" w:pos="9026" w:leader="dot"/>
            </w:tabs>
            <w:rPr/>
          </w:pPr>
          <w:hyperlink w:anchor="__RefHeading___Toc2378444_1280447820">
            <w:r>
              <w:rPr>
                <w:webHidden/>
                <w:rStyle w:val="IndexLink"/>
                <w:rtl w:val="true"/>
              </w:rPr>
              <w:t>هجاه جعفر بن الزبير فنهاه أخوه عن ذلك</w:t>
            </w:r>
            <w:r>
              <w:rPr>
                <w:rStyle w:val="IndexLink"/>
                <w:rtl w:val="true"/>
              </w:rPr>
              <w:t>:</w:t>
              <w:tab/>
            </w:r>
            <w:r>
              <w:rPr>
                <w:rStyle w:val="IndexLink"/>
              </w:rPr>
              <w:t>349</w:t>
            </w:r>
          </w:hyperlink>
        </w:p>
        <w:p>
          <w:pPr>
            <w:pStyle w:val="Contents4"/>
            <w:tabs>
              <w:tab w:val="clear" w:pos="8176"/>
              <w:tab w:val="right" w:pos="9026" w:leader="dot"/>
            </w:tabs>
            <w:rPr/>
          </w:pPr>
          <w:hyperlink w:anchor="__RefHeading___Toc2378446_1280447820">
            <w:r>
              <w:rPr>
                <w:webHidden/>
                <w:rStyle w:val="IndexLink"/>
                <w:rtl w:val="true"/>
              </w:rPr>
              <w:t>فلما أذنت النوار في تزويجها منه استعان في مهرها سلم بن زياد فأعانه</w:t>
            </w:r>
            <w:r>
              <w:rPr>
                <w:rStyle w:val="IndexLink"/>
                <w:rtl w:val="true"/>
              </w:rPr>
              <w:t>:</w:t>
              <w:tab/>
            </w:r>
            <w:r>
              <w:rPr>
                <w:rStyle w:val="IndexLink"/>
              </w:rPr>
              <w:t>349</w:t>
            </w:r>
          </w:hyperlink>
        </w:p>
        <w:p>
          <w:pPr>
            <w:pStyle w:val="Contents4"/>
            <w:tabs>
              <w:tab w:val="clear" w:pos="8176"/>
              <w:tab w:val="right" w:pos="9026" w:leader="dot"/>
            </w:tabs>
            <w:rPr/>
          </w:pPr>
          <w:hyperlink w:anchor="__RefHeading___Toc2378448_1280447820">
            <w:r>
              <w:rPr>
                <w:webHidden/>
                <w:rStyle w:val="IndexLink"/>
                <w:rtl w:val="true"/>
              </w:rPr>
              <w:t>لم تحسن النوار عشرته فتزوّج عليها حدراء بنت زيق و مدحها و ذمّ النوار</w:t>
            </w:r>
            <w:r>
              <w:rPr>
                <w:rStyle w:val="IndexLink"/>
                <w:rtl w:val="true"/>
              </w:rPr>
              <w:t>:</w:t>
              <w:tab/>
            </w:r>
            <w:r>
              <w:rPr>
                <w:rStyle w:val="IndexLink"/>
              </w:rPr>
              <w:t>350</w:t>
            </w:r>
          </w:hyperlink>
        </w:p>
        <w:p>
          <w:pPr>
            <w:pStyle w:val="Contents4"/>
            <w:tabs>
              <w:tab w:val="clear" w:pos="8176"/>
              <w:tab w:val="right" w:pos="9026" w:leader="dot"/>
            </w:tabs>
            <w:rPr/>
          </w:pPr>
          <w:hyperlink w:anchor="__RefHeading___Toc2378450_1280447820">
            <w:r>
              <w:rPr>
                <w:webHidden/>
                <w:rStyle w:val="IndexLink"/>
                <w:rtl w:val="true"/>
              </w:rPr>
              <w:t>هاجاه جرير بإغراء النوار</w:t>
            </w:r>
            <w:r>
              <w:rPr>
                <w:rStyle w:val="IndexLink"/>
                <w:rtl w:val="true"/>
              </w:rPr>
              <w:t>:</w:t>
              <w:tab/>
            </w:r>
            <w:r>
              <w:rPr>
                <w:rStyle w:val="IndexLink"/>
              </w:rPr>
              <w:t>352</w:t>
            </w:r>
          </w:hyperlink>
        </w:p>
        <w:p>
          <w:pPr>
            <w:pStyle w:val="Contents4"/>
            <w:tabs>
              <w:tab w:val="clear" w:pos="8176"/>
              <w:tab w:val="right" w:pos="9026" w:leader="dot"/>
            </w:tabs>
            <w:rPr/>
          </w:pPr>
          <w:hyperlink w:anchor="__RefHeading___Toc2378452_1280447820">
            <w:r>
              <w:rPr>
                <w:webHidden/>
                <w:rStyle w:val="IndexLink"/>
                <w:rtl w:val="true"/>
              </w:rPr>
              <w:t>رأى في طريقه إلى حدراء كبشا مذبوحا فتشاءم بموتها و شعره حين أخبر بوفاتها</w:t>
            </w:r>
            <w:r>
              <w:rPr>
                <w:rStyle w:val="IndexLink"/>
                <w:rtl w:val="true"/>
              </w:rPr>
              <w:t>:</w:t>
              <w:tab/>
            </w:r>
            <w:r>
              <w:rPr>
                <w:rStyle w:val="IndexLink"/>
              </w:rPr>
              <w:t>353</w:t>
            </w:r>
          </w:hyperlink>
        </w:p>
        <w:p>
          <w:pPr>
            <w:pStyle w:val="Contents4"/>
            <w:tabs>
              <w:tab w:val="clear" w:pos="8176"/>
              <w:tab w:val="right" w:pos="9026" w:leader="dot"/>
            </w:tabs>
            <w:rPr/>
          </w:pPr>
          <w:hyperlink w:anchor="__RefHeading___Toc2378454_1280447820">
            <w:r>
              <w:rPr>
                <w:webHidden/>
                <w:rStyle w:val="IndexLink"/>
                <w:rtl w:val="true"/>
              </w:rPr>
              <w:t>استعان الحجاج في مهر حدراء فعذله فشفع له عنبسة بن سعيد</w:t>
            </w:r>
            <w:r>
              <w:rPr>
                <w:rStyle w:val="IndexLink"/>
                <w:rtl w:val="true"/>
              </w:rPr>
              <w:t>:</w:t>
              <w:tab/>
            </w:r>
            <w:r>
              <w:rPr>
                <w:rStyle w:val="IndexLink"/>
              </w:rPr>
              <w:t>355</w:t>
            </w:r>
          </w:hyperlink>
        </w:p>
        <w:p>
          <w:pPr>
            <w:pStyle w:val="Contents4"/>
            <w:tabs>
              <w:tab w:val="clear" w:pos="8176"/>
              <w:tab w:val="right" w:pos="9026" w:leader="dot"/>
            </w:tabs>
            <w:rPr/>
          </w:pPr>
          <w:hyperlink w:anchor="__RefHeading___Toc2378456_1280447820">
            <w:r>
              <w:rPr>
                <w:webHidden/>
                <w:rStyle w:val="IndexLink"/>
                <w:rtl w:val="true"/>
              </w:rPr>
              <w:t>أراد أن تحمل حدراء فاعتلوا بموتها و شعر لجرير في ذلك</w:t>
            </w:r>
            <w:r>
              <w:rPr>
                <w:rStyle w:val="IndexLink"/>
                <w:rtl w:val="true"/>
              </w:rPr>
              <w:t>:</w:t>
              <w:tab/>
            </w:r>
            <w:r>
              <w:rPr>
                <w:rStyle w:val="IndexLink"/>
              </w:rPr>
              <w:t>355</w:t>
            </w:r>
          </w:hyperlink>
        </w:p>
        <w:p>
          <w:pPr>
            <w:pStyle w:val="Contents5"/>
            <w:tabs>
              <w:tab w:val="clear" w:pos="7892"/>
              <w:tab w:val="right" w:pos="9026" w:leader="dot"/>
            </w:tabs>
            <w:rPr/>
          </w:pPr>
          <w:hyperlink w:anchor="__RefHeading___Toc2378458_1280447820">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2378460_1280447820">
            <w:r>
              <w:rPr>
                <w:webHidden/>
                <w:rStyle w:val="IndexLink"/>
                <w:rtl w:val="true"/>
              </w:rPr>
              <w:t>صوت</w:t>
            </w:r>
            <w:r>
              <w:rPr>
                <w:rStyle w:val="IndexLink"/>
                <w:rtl w:val="true"/>
              </w:rPr>
              <w:tab/>
            </w:r>
            <w:r>
              <w:rPr>
                <w:rStyle w:val="IndexLink"/>
              </w:rPr>
              <w:t>357</w:t>
            </w:r>
          </w:hyperlink>
        </w:p>
        <w:p>
          <w:pPr>
            <w:pStyle w:val="Contents4"/>
            <w:tabs>
              <w:tab w:val="clear" w:pos="8176"/>
              <w:tab w:val="right" w:pos="9026" w:leader="dot"/>
            </w:tabs>
            <w:rPr/>
          </w:pPr>
          <w:hyperlink w:anchor="__RefHeading___Toc2378462_1280447820">
            <w:r>
              <w:rPr>
                <w:webHidden/>
                <w:rStyle w:val="IndexLink"/>
                <w:rtl w:val="true"/>
              </w:rPr>
              <w:t>قصة ما كان بينه و بين ابن أبي بكر بن حزم حين أنشده من شعر حسان في المسجد</w:t>
            </w:r>
            <w:r>
              <w:rPr>
                <w:rStyle w:val="IndexLink"/>
                <w:rtl w:val="true"/>
              </w:rPr>
              <w:t>:</w:t>
              <w:tab/>
            </w:r>
            <w:r>
              <w:rPr>
                <w:rStyle w:val="IndexLink"/>
              </w:rPr>
              <w:t>357</w:t>
            </w:r>
          </w:hyperlink>
        </w:p>
        <w:p>
          <w:pPr>
            <w:pStyle w:val="Contents4"/>
            <w:tabs>
              <w:tab w:val="clear" w:pos="8176"/>
              <w:tab w:val="right" w:pos="9026" w:leader="dot"/>
            </w:tabs>
            <w:rPr/>
          </w:pPr>
          <w:hyperlink w:anchor="__RefHeading___Toc2378464_1280447820">
            <w:r>
              <w:rPr>
                <w:webHidden/>
                <w:rStyle w:val="IndexLink"/>
                <w:rtl w:val="true"/>
              </w:rPr>
              <w:t>نسبة ما في الخبر من الأصوات</w:t>
            </w:r>
            <w:r>
              <w:rPr>
                <w:rStyle w:val="IndexLink"/>
                <w:rtl w:val="true"/>
              </w:rPr>
              <w:tab/>
            </w:r>
            <w:r>
              <w:rPr>
                <w:rStyle w:val="IndexLink"/>
              </w:rPr>
              <w:t>359</w:t>
            </w:r>
          </w:hyperlink>
        </w:p>
        <w:p>
          <w:pPr>
            <w:pStyle w:val="Contents5"/>
            <w:tabs>
              <w:tab w:val="clear" w:pos="7892"/>
              <w:tab w:val="right" w:pos="9026" w:leader="dot"/>
            </w:tabs>
            <w:rPr/>
          </w:pPr>
          <w:hyperlink w:anchor="__RefHeading___Toc2378466_1280447820">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2378468_1280447820">
            <w:r>
              <w:rPr>
                <w:webHidden/>
                <w:rStyle w:val="IndexLink"/>
                <w:rtl w:val="true"/>
              </w:rPr>
              <w:t>صوت</w:t>
            </w:r>
            <w:r>
              <w:rPr>
                <w:rStyle w:val="IndexLink"/>
                <w:rtl w:val="true"/>
              </w:rPr>
              <w:tab/>
            </w:r>
            <w:r>
              <w:rPr>
                <w:rStyle w:val="IndexLink"/>
              </w:rPr>
              <w:t>359</w:t>
            </w:r>
          </w:hyperlink>
        </w:p>
        <w:p>
          <w:pPr>
            <w:pStyle w:val="Contents4"/>
            <w:tabs>
              <w:tab w:val="clear" w:pos="8176"/>
              <w:tab w:val="right" w:pos="9026" w:leader="dot"/>
            </w:tabs>
            <w:rPr/>
          </w:pPr>
          <w:hyperlink w:anchor="__RefHeading___Toc2378470_1280447820">
            <w:r>
              <w:rPr>
                <w:webHidden/>
                <w:rStyle w:val="IndexLink"/>
                <w:rtl w:val="true"/>
              </w:rPr>
              <w:t>ما كان بين النابغة و حسان بسوق عكاظ حين مدح النابغة الخنساء</w:t>
            </w:r>
            <w:r>
              <w:rPr>
                <w:rStyle w:val="IndexLink"/>
                <w:rtl w:val="true"/>
              </w:rPr>
              <w:t>:</w:t>
              <w:tab/>
            </w:r>
            <w:r>
              <w:rPr>
                <w:rStyle w:val="IndexLink"/>
              </w:rPr>
              <w:t>359</w:t>
            </w:r>
          </w:hyperlink>
        </w:p>
        <w:p>
          <w:pPr>
            <w:pStyle w:val="Contents5"/>
            <w:tabs>
              <w:tab w:val="clear" w:pos="7892"/>
              <w:tab w:val="right" w:pos="9026" w:leader="dot"/>
            </w:tabs>
            <w:rPr/>
          </w:pPr>
          <w:hyperlink w:anchor="__RefHeading___Toc2378472_1280447820">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2378474_1280447820">
            <w:r>
              <w:rPr>
                <w:webHidden/>
                <w:rStyle w:val="IndexLink"/>
                <w:rtl w:val="true"/>
              </w:rPr>
              <w:t>صوت</w:t>
            </w:r>
            <w:r>
              <w:rPr>
                <w:rStyle w:val="IndexLink"/>
                <w:rtl w:val="true"/>
              </w:rPr>
              <w:tab/>
            </w:r>
            <w:r>
              <w:rPr>
                <w:rStyle w:val="IndexLink"/>
              </w:rPr>
              <w:t>361</w:t>
            </w:r>
          </w:hyperlink>
        </w:p>
        <w:p>
          <w:pPr>
            <w:pStyle w:val="Contents4"/>
            <w:tabs>
              <w:tab w:val="clear" w:pos="8176"/>
              <w:tab w:val="right" w:pos="9026" w:leader="dot"/>
            </w:tabs>
            <w:rPr/>
          </w:pPr>
          <w:hyperlink w:anchor="__RefHeading___Toc2378476_1280447820">
            <w:r>
              <w:rPr>
                <w:webHidden/>
                <w:rStyle w:val="IndexLink"/>
                <w:rtl w:val="true"/>
              </w:rPr>
              <w:t>انتحل بيتا لجميل</w:t>
            </w:r>
            <w:r>
              <w:rPr>
                <w:rStyle w:val="IndexLink"/>
                <w:rtl w:val="true"/>
              </w:rPr>
              <w:t>:</w:t>
              <w:tab/>
            </w:r>
            <w:r>
              <w:rPr>
                <w:rStyle w:val="IndexLink"/>
              </w:rPr>
              <w:t>361</w:t>
            </w:r>
          </w:hyperlink>
        </w:p>
        <w:p>
          <w:pPr>
            <w:pStyle w:val="Contents4"/>
            <w:tabs>
              <w:tab w:val="clear" w:pos="8176"/>
              <w:tab w:val="right" w:pos="9026" w:leader="dot"/>
            </w:tabs>
            <w:rPr/>
          </w:pPr>
          <w:hyperlink w:anchor="__RefHeading___Toc2378478_1280447820">
            <w:r>
              <w:rPr>
                <w:webHidden/>
                <w:rStyle w:val="IndexLink"/>
                <w:rtl w:val="true"/>
              </w:rPr>
              <w:t>عرّض هو و كثير كل منهما للآخر أنه سرق بيتا من جميل</w:t>
            </w:r>
            <w:r>
              <w:rPr>
                <w:rStyle w:val="IndexLink"/>
                <w:rtl w:val="true"/>
              </w:rPr>
              <w:t>:</w:t>
              <w:tab/>
            </w:r>
            <w:r>
              <w:rPr>
                <w:rStyle w:val="IndexLink"/>
              </w:rPr>
              <w:t>362</w:t>
            </w:r>
          </w:hyperlink>
        </w:p>
        <w:p>
          <w:pPr>
            <w:pStyle w:val="Contents4"/>
            <w:tabs>
              <w:tab w:val="clear" w:pos="8176"/>
              <w:tab w:val="right" w:pos="9026" w:leader="dot"/>
            </w:tabs>
            <w:rPr/>
          </w:pPr>
          <w:hyperlink w:anchor="__RefHeading___Toc2378480_1280447820">
            <w:r>
              <w:rPr>
                <w:webHidden/>
                <w:rStyle w:val="IndexLink"/>
                <w:rtl w:val="true"/>
              </w:rPr>
              <w:t>رجع الحديث إلى سياقه حديث الفرزدق و النّوار</w:t>
            </w:r>
            <w:r>
              <w:rPr>
                <w:rStyle w:val="IndexLink"/>
                <w:rtl w:val="true"/>
              </w:rPr>
              <w:t>:</w:t>
              <w:tab/>
            </w:r>
            <w:r>
              <w:rPr>
                <w:rStyle w:val="IndexLink"/>
              </w:rPr>
              <w:t>364</w:t>
            </w:r>
          </w:hyperlink>
        </w:p>
        <w:p>
          <w:pPr>
            <w:pStyle w:val="Contents5"/>
            <w:tabs>
              <w:tab w:val="clear" w:pos="7892"/>
              <w:tab w:val="right" w:pos="9026" w:leader="dot"/>
            </w:tabs>
            <w:rPr/>
          </w:pPr>
          <w:hyperlink w:anchor="__RefHeading___Toc2378482_1280447820">
            <w:r>
              <w:rPr>
                <w:webHidden/>
                <w:rStyle w:val="IndexLink"/>
                <w:rtl w:val="true"/>
              </w:rPr>
              <w:t>تزوّج رهيمة بنت غنيم اليربوعية</w:t>
            </w:r>
            <w:r>
              <w:rPr>
                <w:rStyle w:val="IndexLink"/>
                <w:rtl w:val="true"/>
              </w:rPr>
              <w:t>:</w:t>
              <w:tab/>
            </w:r>
            <w:r>
              <w:rPr>
                <w:rStyle w:val="IndexLink"/>
              </w:rPr>
              <w:t>364</w:t>
            </w:r>
          </w:hyperlink>
        </w:p>
        <w:p>
          <w:pPr>
            <w:pStyle w:val="Contents4"/>
            <w:tabs>
              <w:tab w:val="clear" w:pos="8176"/>
              <w:tab w:val="right" w:pos="9026" w:leader="dot"/>
            </w:tabs>
            <w:rPr/>
          </w:pPr>
          <w:hyperlink w:anchor="__RefHeading___Toc2378484_1280447820">
            <w:r>
              <w:rPr>
                <w:webHidden/>
                <w:rStyle w:val="IndexLink"/>
                <w:rtl w:val="true"/>
              </w:rPr>
              <w:t>نسبة هذا اللحن</w:t>
            </w:r>
            <w:r>
              <w:rPr>
                <w:rStyle w:val="IndexLink"/>
                <w:rtl w:val="true"/>
              </w:rPr>
              <w:tab/>
            </w:r>
            <w:r>
              <w:rPr>
                <w:rStyle w:val="IndexLink"/>
              </w:rPr>
              <w:t>365</w:t>
            </w:r>
          </w:hyperlink>
        </w:p>
        <w:p>
          <w:pPr>
            <w:pStyle w:val="Contents5"/>
            <w:tabs>
              <w:tab w:val="clear" w:pos="7892"/>
              <w:tab w:val="right" w:pos="9026" w:leader="dot"/>
            </w:tabs>
            <w:rPr/>
          </w:pPr>
          <w:hyperlink w:anchor="__RefHeading___Toc2378486_1280447820">
            <w:r>
              <w:rPr>
                <w:webHidden/>
                <w:rStyle w:val="IndexLink"/>
                <w:rtl w:val="true"/>
              </w:rPr>
              <w:t>صوت</w:t>
            </w:r>
            <w:r>
              <w:rPr>
                <w:rStyle w:val="IndexLink"/>
                <w:rtl w:val="true"/>
              </w:rPr>
              <w:tab/>
            </w:r>
            <w:r>
              <w:rPr>
                <w:rStyle w:val="IndexLink"/>
              </w:rPr>
              <w:t>365</w:t>
            </w:r>
          </w:hyperlink>
        </w:p>
        <w:p>
          <w:pPr>
            <w:pStyle w:val="Contents2"/>
            <w:tabs>
              <w:tab w:val="clear" w:pos="8743"/>
              <w:tab w:val="right" w:pos="9026" w:leader="dot"/>
            </w:tabs>
            <w:rPr/>
          </w:pPr>
          <w:hyperlink w:anchor="__RefHeading___Toc2378488_1280447820">
            <w:r>
              <w:rPr>
                <w:webHidden/>
                <w:rStyle w:val="IndexLink"/>
                <w:rtl w:val="true"/>
              </w:rPr>
              <w:t>فهرس موضوعات الجزء التاسع</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69_157992"/>
      <w:bookmarkStart w:id="1" w:name="pg16169_157992"/>
      <w:bookmarkEnd w:id="1"/>
    </w:p>
    <w:p>
      <w:pPr>
        <w:pStyle w:val="Heading2"/>
        <w:numPr>
          <w:ilvl w:val="1"/>
          <w:numId w:val="1"/>
        </w:numPr>
        <w:rPr/>
      </w:pPr>
      <w:bookmarkStart w:id="2" w:name="pg16169_157992"/>
      <w:bookmarkStart w:id="3" w:name="__RefHeading___Toc2377402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740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69_157996"/>
      <w:bookmarkStart w:id="8" w:name="pg16169_157996"/>
      <w:bookmarkEnd w:id="8"/>
    </w:p>
    <w:p>
      <w:pPr>
        <w:pStyle w:val="Heading2"/>
        <w:numPr>
          <w:ilvl w:val="1"/>
          <w:numId w:val="1"/>
        </w:numPr>
        <w:rPr/>
      </w:pPr>
      <w:bookmarkStart w:id="9" w:name="pg16169_157996"/>
      <w:bookmarkStart w:id="10" w:name="__RefHeading___Toc2377406_1280447820"/>
      <w:bookmarkStart w:id="11" w:name="_Toc3"/>
      <w:bookmarkEnd w:id="9"/>
      <w:bookmarkEnd w:id="10"/>
      <w:r>
        <w:rPr>
          <w:rtl w:val="true"/>
        </w:rPr>
        <w:t>تتمة التراجم</w:t>
      </w:r>
      <w:bookmarkEnd w:id="11"/>
    </w:p>
    <w:p>
      <w:pPr>
        <w:pStyle w:val="Heading3"/>
        <w:numPr>
          <w:ilvl w:val="2"/>
          <w:numId w:val="1"/>
        </w:numPr>
        <w:rPr/>
      </w:pPr>
      <w:bookmarkStart w:id="12" w:name="__RefHeading___Toc2377408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2377410_1280447820"/>
      <w:bookmarkStart w:id="15" w:name="_Toc5"/>
      <w:bookmarkEnd w:id="14"/>
      <w:r>
        <w:rPr/>
        <w:t>1</w:t>
      </w:r>
      <w:r>
        <w:rPr>
          <w:rtl w:val="true"/>
        </w:rPr>
        <w:t xml:space="preserve"> - </w:t>
      </w:r>
      <w:r>
        <w:rPr>
          <w:rtl w:val="true"/>
        </w:rPr>
        <w:t>ذكر أخبار كثير و نسبه</w:t>
      </w:r>
      <w:bookmarkEnd w:id="15"/>
    </w:p>
    <w:p>
      <w:pPr>
        <w:pStyle w:val="Heading4"/>
        <w:numPr>
          <w:ilvl w:val="3"/>
          <w:numId w:val="1"/>
        </w:numPr>
        <w:rPr/>
      </w:pPr>
      <w:bookmarkStart w:id="16" w:name="__RefHeading___Toc2377412_1280447820"/>
      <w:bookmarkStart w:id="17" w:name="_Toc6"/>
      <w:bookmarkEnd w:id="16"/>
      <w:r>
        <w:rPr>
          <w:rtl w:val="true"/>
        </w:rPr>
        <w:t>نسبه</w:t>
      </w:r>
      <w:r>
        <w:rPr>
          <w:rtl w:val="true"/>
        </w:rPr>
        <w:t>:</w:t>
      </w:r>
      <w:bookmarkEnd w:id="17"/>
    </w:p>
    <w:p>
      <w:pPr>
        <w:pStyle w:val="Heading5"/>
        <w:numPr>
          <w:ilvl w:val="4"/>
          <w:numId w:val="1"/>
        </w:numPr>
        <w:rPr/>
      </w:pPr>
      <w:bookmarkStart w:id="18" w:name="__RefHeading___Toc2377414_128044782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هو، فيما أخبرنا به محمد بن العباس اليزيديّ عن محمد بن حبيب عن ابن الأعرابيّ، أبو صخر كثيّر بن عبد الرحمن بن الأسود بن عامر بن عويمر بن مخلد</w:t>
      </w:r>
      <w:r>
        <w:rPr>
          <w:rStyle w:val="FootnoteAnchor"/>
          <w:rtl w:val="true"/>
        </w:rPr>
        <w:footnoteReference w:id="2"/>
      </w:r>
      <w:r>
        <w:rPr>
          <w:rFonts w:ascii="Amiri" w:hAnsi="Amiri" w:eastAsia="Amiri" w:cs="Amiri"/>
          <w:color w:val="111111"/>
          <w:sz w:val="28"/>
          <w:sz w:val="28"/>
          <w:szCs w:val="28"/>
          <w:rtl w:val="true"/>
          <w:lang w:bidi="ar-SA"/>
        </w:rPr>
        <w:t>بن سعيد بن سبيع</w:t>
      </w:r>
      <w:r>
        <w:rPr>
          <w:rStyle w:val="FootnoteAnchor"/>
          <w:rtl w:val="true"/>
        </w:rPr>
        <w:footnoteReference w:id="3"/>
      </w:r>
      <w:r>
        <w:rPr>
          <w:rFonts w:ascii="Amiri" w:hAnsi="Amiri" w:eastAsia="Amiri" w:cs="Amiri"/>
          <w:color w:val="111111"/>
          <w:sz w:val="28"/>
          <w:sz w:val="28"/>
          <w:szCs w:val="28"/>
          <w:rtl w:val="true"/>
          <w:lang w:bidi="ar-SA"/>
        </w:rPr>
        <w:t>بن جعثمة بن سعد بن مليح بن عمرو و هو</w:t>
      </w:r>
      <w:r>
        <w:rPr>
          <w:rStyle w:val="FootnoteAnchor"/>
          <w:rtl w:val="true"/>
        </w:rPr>
        <w:footnoteReference w:id="4"/>
      </w:r>
      <w:r>
        <w:rPr>
          <w:rFonts w:ascii="Amiri" w:hAnsi="Amiri" w:eastAsia="Amiri" w:cs="Amiri"/>
          <w:color w:val="111111"/>
          <w:sz w:val="28"/>
          <w:sz w:val="28"/>
          <w:szCs w:val="28"/>
          <w:rtl w:val="true"/>
          <w:lang w:bidi="ar-SA"/>
        </w:rPr>
        <w:t xml:space="preserve">خزاعة بن ربيعة و هو يحيى بن حارثة بن عمرو و هو مزيقيا بن عامر و هو ماء السماء بن حارثة الغطريف بن امرئ القيس البطريق بن ثعلبة البهلول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مازن</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الأزد و هو درء</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دراء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الغوث بن نبت بن مالك بن زيد بن كهلان بن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الرحمن أحمد بن محمد بن إسحاق الحرميّ قال حدّثنا الزّبير بن بكّار قال حدّثنا أبو صخر بن أبي الزّعراء الخزاعيّ عن أمّه ليلى بنت كثيّر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كثير بن عبد الرحمن بن الأسود بن عامر بن مخلد بن سبيع بن سعد بن مليح بن عمرو بن ربيعة بن حارثة بن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جمعة بنت الأشيم بن خالد بن عبيد بن مبشّر بن رياح بن سيالة بن عامر بن جعثمة بن كعب بن عمرو بن ربيعة بن حارثة بن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كنية الأشيم جدّه أبي أمّه أبا جمعة، و لذلك قيل له ابن أبي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ابن يقال له ثواب من أشعر أهل زمانه، مات سنة إحدى و أربعين و مائة و لا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كثيّر سنة خمس و مائة في ولاية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اليوم ولد إلاّ من بنته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لليلى بنته ابن يكنى أبا سلمة شاعر، و هو الذي يقول</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2377416_1280447820"/>
      <w:bookmarkStart w:id="21" w:name="_Toc8"/>
      <w:bookmarkEnd w:id="20"/>
      <w:r>
        <w:rPr>
          <w:rtl w:val="true"/>
        </w:rPr>
        <w:t>صوت</w:t>
      </w:r>
      <w:bookmarkEnd w:id="21"/>
    </w:p>
    <w:p>
      <w:pPr>
        <w:pStyle w:val="BookText"/>
        <w:rPr/>
      </w:pPr>
      <w:r>
        <w:rPr>
          <w:rFonts w:ascii="Amiri" w:hAnsi="Amiri" w:eastAsia="Amiri" w:cs="Amiri"/>
          <w:color w:val="111111"/>
          <w:sz w:val="28"/>
          <w:sz w:val="28"/>
          <w:szCs w:val="28"/>
          <w:rtl w:val="true"/>
          <w:lang w:bidi="ar-SA"/>
        </w:rPr>
        <w:t xml:space="preserve">و كان عزيزا أن تبيتي و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فقد أمسيت منّي على شهر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القرب تعذيب و في النأي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ويح نفسي كيف أصنع بالدهر </w:t>
      </w:r>
      <w:bookmarkStart w:id="22" w:name="pg16169_157997"/>
    </w:p>
    <w:p>
      <w:pPr>
        <w:pStyle w:val="BookText"/>
        <w:rPr/>
      </w:pPr>
      <w:bookmarkEnd w:id="22"/>
      <w:r>
        <w:rPr>
          <w:rFonts w:ascii="Amiri" w:hAnsi="Amiri" w:eastAsia="Amiri" w:cs="Amiri"/>
          <w:color w:val="111111"/>
          <w:sz w:val="28"/>
          <w:sz w:val="28"/>
          <w:szCs w:val="28"/>
          <w:rtl w:val="true"/>
          <w:lang w:bidi="ar-SA"/>
        </w:rPr>
        <w:t>في هذين البيتين غناء لمقاسة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من الثقيل الأول بالخنصر عن حبس</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377418_1280447820"/>
      <w:bookmarkStart w:id="24" w:name="_Toc9"/>
      <w:bookmarkEnd w:id="23"/>
      <w:r>
        <w:rPr>
          <w:rtl w:val="true"/>
        </w:rPr>
        <w:t>كنيته و طبقته في الشعراء و نحلته</w:t>
      </w:r>
      <w:r>
        <w:rPr>
          <w:rtl w:val="true"/>
        </w:rPr>
        <w:t>:</w:t>
      </w:r>
      <w:bookmarkEnd w:id="24"/>
    </w:p>
    <w:p>
      <w:pPr>
        <w:pStyle w:val="BookText"/>
        <w:rPr/>
      </w:pPr>
      <w:r>
        <w:rPr>
          <w:rFonts w:ascii="Amiri" w:hAnsi="Amiri" w:eastAsia="Amiri" w:cs="Amiri"/>
          <w:color w:val="111111"/>
          <w:sz w:val="28"/>
          <w:sz w:val="28"/>
          <w:szCs w:val="28"/>
          <w:rtl w:val="true"/>
          <w:lang w:bidi="ar-SA"/>
        </w:rPr>
        <w:t>و يكنى كثيّر أبا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فحول شعراء الإسلام، و جعله ابن سلاّم في الطبقة الأولى منهم و قرن به جريرا و الفرزدق و الأخطل و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غاليا في التشيّع يذهب مذهب الكيسانيّة</w:t>
      </w:r>
      <w:r>
        <w:rPr>
          <w:rStyle w:val="FootnoteAnchor"/>
          <w:rtl w:val="true"/>
        </w:rPr>
        <w:footnoteReference w:id="7"/>
      </w:r>
      <w:r>
        <w:rPr>
          <w:rFonts w:ascii="Amiri" w:hAnsi="Amiri" w:eastAsia="Amiri" w:cs="Amiri"/>
          <w:color w:val="111111"/>
          <w:sz w:val="28"/>
          <w:sz w:val="28"/>
          <w:szCs w:val="28"/>
          <w:rtl w:val="true"/>
          <w:lang w:bidi="ar-SA"/>
        </w:rPr>
        <w:t>، و يقول بالرّجعة و التّناسخ، و كان محمّقا مشهورا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آل مروان يعلمون بمذهبه فلا يغيّرهم ذلك لجلالته في أعينهم و لطف محلّه في أنفسهم 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أتيه الناس و أذهبهم بنفسه على كل أحد</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377420_1280447820"/>
      <w:bookmarkStart w:id="26" w:name="_Toc10"/>
      <w:bookmarkEnd w:id="25"/>
      <w:r>
        <w:rPr>
          <w:rtl w:val="true"/>
        </w:rPr>
        <w:t>الحديث عنه و على شعره</w:t>
      </w:r>
      <w:r>
        <w:rPr>
          <w:rtl w:val="true"/>
        </w:rPr>
        <w:t>:</w:t>
      </w:r>
      <w:bookmarkEnd w:id="26"/>
    </w:p>
    <w:p>
      <w:pPr>
        <w:pStyle w:val="BookText"/>
        <w:rPr/>
      </w:pPr>
      <w:r>
        <w:rPr>
          <w:rFonts w:ascii="Amiri" w:hAnsi="Amiri" w:eastAsia="Amiri" w:cs="Amiri"/>
          <w:color w:val="111111"/>
          <w:sz w:val="28"/>
          <w:sz w:val="28"/>
          <w:szCs w:val="28"/>
          <w:rtl w:val="true"/>
          <w:lang w:bidi="ar-SA"/>
        </w:rPr>
        <w:t>أخبرني به</w:t>
      </w:r>
      <w:r>
        <w:rPr>
          <w:rStyle w:val="FootnoteAnchor"/>
          <w:rtl w:val="true"/>
        </w:rPr>
        <w:footnoteReference w:id="8"/>
      </w:r>
      <w:r>
        <w:rPr>
          <w:rFonts w:ascii="Amiri" w:hAnsi="Amiri" w:eastAsia="Amiri" w:cs="Amiri"/>
          <w:color w:val="111111"/>
          <w:sz w:val="28"/>
          <w:sz w:val="28"/>
          <w:szCs w:val="28"/>
          <w:rtl w:val="true"/>
          <w:lang w:bidi="ar-SA"/>
        </w:rPr>
        <w:t>أحمد بن عبد العزيز الجوهريّ قال حدّثنا عمر بن شبّة قال حدّثني هارون بن عبد اللّه الزّهريّ قال حدّثني سليمان بن فليح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عمر بن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قصّد القصيد و لا نعت الملوك مثل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حدّثني الزّبير بن بكّار قال كتب إليّ إسحاق بن إبراهيم الموصليّ حدّثني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لأروي لكثيّر ثلاثين قصيدة لو رقي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 لأفاق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حدّثني الزبير قال حدّثني بعض أصحاب الحديث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نأتي إبراهيم بن سعد و هو خبيث</w:t>
      </w:r>
      <w:r>
        <w:rPr>
          <w:rStyle w:val="FootnoteAnchor"/>
          <w:rtl w:val="true"/>
        </w:rPr>
        <w:footnoteReference w:id="9"/>
      </w:r>
      <w:r>
        <w:rPr>
          <w:rFonts w:ascii="Amiri" w:hAnsi="Amiri" w:eastAsia="Amiri" w:cs="Amiri"/>
          <w:color w:val="111111"/>
          <w:sz w:val="28"/>
          <w:sz w:val="28"/>
          <w:szCs w:val="28"/>
          <w:rtl w:val="true"/>
          <w:lang w:bidi="ar-SA"/>
        </w:rPr>
        <w:t>النفس، فنسأله عن شعر كثيّر فتطيب نفسه و يحدّثنا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قال حدّثنا عمر بن أبي بكر المؤمّليّ</w:t>
      </w:r>
      <w:r>
        <w:rPr>
          <w:rStyle w:val="FootnoteAnchor"/>
          <w:rtl w:val="true"/>
        </w:rPr>
        <w:footnoteReference w:id="10"/>
      </w:r>
      <w:r>
        <w:rPr>
          <w:rFonts w:ascii="Amiri" w:hAnsi="Amiri" w:eastAsia="Amiri" w:cs="Amiri"/>
          <w:color w:val="111111"/>
          <w:sz w:val="28"/>
          <w:sz w:val="28"/>
          <w:szCs w:val="28"/>
          <w:rtl w:val="true"/>
          <w:lang w:bidi="ar-SA"/>
        </w:rPr>
        <w:t>عن عبد اللّه بن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يجمع من شعر كثيّر ثلاثين لاميّة فلم يجمع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قال المؤمّليّ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أبي عبيدة يملي شعر كثيّر بثلاثين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سئل عمّي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أبي جمعة،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أشعر من جرير و الفرزدق و الراعي و عامّتهم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يدرك أحد في مديح الملوك ما أدرك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خليفة الفضل بن الحباب إجازة قال حدّثنا محمد بن سلاّم الجمحيّ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كثيّر شاعر أهل الحجاز، و هو شاعر فحل، و لكنه منقوص حظّه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خليفة قال أخبرنا ابن سلاّم قال سمعت يونس النحويّ يقول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أشعر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أبي حفصة يعجبه مذهبه في المديح جدّا،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يستقصي المديح، و كان فيه مع جودة شعره خطل و عجب</w:t>
      </w:r>
      <w:r>
        <w:rPr>
          <w:rFonts w:eastAsia="Amiri" w:cs="Amiri" w:ascii="Amiri" w:hAnsi="Amiri"/>
          <w:color w:val="111111"/>
          <w:sz w:val="28"/>
          <w:szCs w:val="28"/>
          <w:rtl w:val="true"/>
          <w:lang w:bidi="ar-SA"/>
        </w:rPr>
        <w:t xml:space="preserve">. </w:t>
      </w:r>
      <w:bookmarkStart w:id="27" w:name="pg16169_157998"/>
    </w:p>
    <w:p>
      <w:pPr>
        <w:pStyle w:val="BookText"/>
        <w:rPr/>
      </w:pPr>
      <w:bookmarkEnd w:id="27"/>
      <w:r>
        <w:rPr>
          <w:rFonts w:ascii="Amiri" w:hAnsi="Amiri" w:eastAsia="Amiri" w:cs="Amiri"/>
          <w:color w:val="111111"/>
          <w:sz w:val="28"/>
          <w:sz w:val="28"/>
          <w:szCs w:val="28"/>
          <w:rtl w:val="true"/>
          <w:lang w:bidi="ar-SA"/>
        </w:rPr>
        <w:t>أخبرني الحرميّ قال حدّثنا الزّبير بن بكّار قال حدّثني محمد بن إسماعيل الجعفريّ قال أخبرني إبراهيم بن إبراهيم بن حسين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المسور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من يروي شعر كثيّر و جميل ألاّ تكون عنده مغنّيتان مطربتان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المهلّبي و أحمد بن عبد العزيز الجوهريّ قالا حدّثنا عمر بن شبّة قال حدّثني إسحاق بن إبراهيم عن المدائنيّ عن الوقّاصيّ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كثيّرا يطوف بالبيت، فمن حدّثك أنه يزيد على ثلاثة أشبار فكذّبه؛ و كان إذا دخل على عبد العزيز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طأطئ رأسك لا يصبه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إسحاق بن إبراهيم عن المدائنيّ، و عن ابن حبيب عن أبيه عن جدّه عن جدّ أبيه عبد العزيز و أمّه جمعة بنت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أنت لو لا دمامتك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 قصدا</w:t>
      </w:r>
      <w:r>
        <w:rPr>
          <w:rStyle w:val="FootnoteAnchor"/>
          <w:rtl w:val="true"/>
        </w:rPr>
        <w:footnoteReference w:id="12"/>
      </w:r>
      <w:r>
        <w:rPr>
          <w:rFonts w:ascii="Amiri" w:hAnsi="Amiri" w:eastAsia="Amiri" w:cs="Amiri"/>
          <w:color w:val="111111"/>
          <w:sz w:val="28"/>
          <w:sz w:val="28"/>
          <w:szCs w:val="28"/>
          <w:rtl w:val="true"/>
          <w:lang w:bidi="ar-SA"/>
        </w:rPr>
        <w:t xml:space="preserve">في الرجال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أمر ساحتي لطويل</w:t>
      </w:r>
    </w:p>
    <w:p>
      <w:pPr>
        <w:pStyle w:val="Heading4"/>
        <w:numPr>
          <w:ilvl w:val="3"/>
          <w:numId w:val="1"/>
        </w:numPr>
        <w:rPr/>
      </w:pPr>
      <w:bookmarkStart w:id="28" w:name="__RefHeading___Toc2377422_1280447820"/>
      <w:bookmarkStart w:id="29" w:name="_Toc11"/>
      <w:bookmarkEnd w:id="28"/>
      <w:r>
        <w:rPr>
          <w:rtl w:val="true"/>
        </w:rPr>
        <w:t>ما كان بينه و بين الحزين الديلي</w:t>
      </w:r>
      <w:r>
        <w:rPr>
          <w:rtl w:val="true"/>
        </w:rPr>
        <w:t>:</w:t>
      </w:r>
      <w:bookmarkEnd w:id="29"/>
    </w:p>
    <w:p>
      <w:pPr>
        <w:pStyle w:val="BookText"/>
        <w:rPr/>
      </w:pPr>
      <w:r>
        <w:rPr>
          <w:rFonts w:ascii="Amiri" w:hAnsi="Amiri" w:eastAsia="Amiri" w:cs="Amiri"/>
          <w:color w:val="111111"/>
          <w:sz w:val="28"/>
          <w:sz w:val="28"/>
          <w:szCs w:val="28"/>
          <w:rtl w:val="true"/>
          <w:lang w:bidi="ar-SA"/>
        </w:rPr>
        <w:t>أخبرني حبيب بن نصر و أحمد بن عبد العزيز الجوهريّ قالا حدّثنا عمر بن شبّة قال حدّثني إسحاق بن إبراهيم عن المدائنيّ عن الوقّاصيّ قال، و أخبرنا الحرميّ بن أبي العلاء قال حدّثنا الزبير بن بكّار قال حدّثني محمد بن يحيى عن بعض أصحابهم الدّيليّين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كثيّر و الحزين</w:t>
      </w:r>
      <w:r>
        <w:rPr>
          <w:rStyle w:val="FootnoteAnchor"/>
          <w:rtl w:val="true"/>
        </w:rPr>
        <w:footnoteReference w:id="13"/>
      </w:r>
      <w:r>
        <w:rPr>
          <w:rFonts w:ascii="Amiri" w:hAnsi="Amiri" w:eastAsia="Amiri" w:cs="Amiri"/>
          <w:color w:val="111111"/>
          <w:sz w:val="28"/>
          <w:sz w:val="28"/>
          <w:szCs w:val="28"/>
          <w:rtl w:val="true"/>
          <w:lang w:bidi="ar-SA"/>
        </w:rPr>
        <w:t>الدّيليّ بالمدينة في دار ابن أزهر في سوق الغنم، فضمّهما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 للحزين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شاعر يا حزين، إنما توصل الشيء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أن أهجوك؟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قال قبل ذلك و هو ينتسب إلى بني الصّلت</w:t>
      </w:r>
      <w:r>
        <w:rPr>
          <w:rStyle w:val="FootnoteAnchor"/>
          <w:rtl w:val="true"/>
        </w:rPr>
        <w:footnoteReference w:id="14"/>
      </w:r>
      <w:r>
        <w:rPr>
          <w:rFonts w:ascii="Amiri" w:hAnsi="Amiri" w:eastAsia="Amiri" w:cs="Amiri"/>
          <w:color w:val="111111"/>
          <w:sz w:val="28"/>
          <w:sz w:val="28"/>
          <w:szCs w:val="28"/>
          <w:rtl w:val="true"/>
          <w:lang w:bidi="ar-SA"/>
        </w:rPr>
        <w:t>بن النّضر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أبي بالنّضر أ و ليس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هجان من بني الصّلت أزهرا</w:t>
      </w:r>
    </w:p>
    <w:p>
      <w:pPr>
        <w:pStyle w:val="BookText"/>
        <w:rPr/>
      </w:pPr>
      <w:r>
        <w:rPr>
          <w:rFonts w:ascii="Amiri" w:hAnsi="Amiri" w:eastAsia="Amiri" w:cs="Amiri"/>
          <w:color w:val="111111"/>
          <w:sz w:val="28"/>
          <w:sz w:val="28"/>
          <w:szCs w:val="28"/>
          <w:rtl w:val="true"/>
          <w:lang w:bidi="ar-SA"/>
        </w:rPr>
        <w:t xml:space="preserve">فإن لم تكونوا من بني الصّلت فاتركوا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أراكا بأذيال الخمائل</w:t>
      </w:r>
      <w:r>
        <w:rPr>
          <w:rStyle w:val="FootnoteAnchor"/>
          <w:rtl w:val="true"/>
        </w:rPr>
        <w:footnoteReference w:id="15"/>
      </w:r>
      <w:r>
        <w:rPr>
          <w:rFonts w:ascii="IRNazanin" w:hAnsi="IRNazanin" w:eastAsia="IRNazanin"/>
          <w:color w:val="111111"/>
          <w:sz w:val="28"/>
          <w:sz w:val="28"/>
          <w:szCs w:val="28"/>
          <w:rtl w:val="true"/>
          <w:lang w:bidi="fa-IR"/>
        </w:rPr>
        <w:t>أخضرا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أذن كثيّر للحزين أن يهجوه قال الحزين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علقت زبّ الذّباب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أساود</w:t>
      </w:r>
      <w:r>
        <w:rPr>
          <w:rStyle w:val="FootnoteAnchor"/>
          <w:rtl w:val="true"/>
        </w:rPr>
        <w:footnoteReference w:id="16"/>
      </w:r>
      <w:r>
        <w:rPr>
          <w:rFonts w:ascii="Amiri" w:hAnsi="Amiri" w:eastAsia="Amiri" w:cs="Amiri"/>
          <w:color w:val="111111"/>
          <w:sz w:val="28"/>
          <w:sz w:val="28"/>
          <w:szCs w:val="28"/>
          <w:rtl w:val="true"/>
          <w:lang w:bidi="ar-SA"/>
        </w:rPr>
        <w:t xml:space="preserve">لا يطنينه و أراقم </w:t>
      </w:r>
      <w:bookmarkStart w:id="30" w:name="pg16169_157999"/>
    </w:p>
    <w:p>
      <w:pPr>
        <w:pStyle w:val="BookText"/>
        <w:rPr/>
      </w:pPr>
      <w:bookmarkEnd w:id="30"/>
      <w:r>
        <w:rPr>
          <w:rFonts w:ascii="Amiri" w:hAnsi="Amiri" w:eastAsia="Amiri" w:cs="Amiri"/>
          <w:color w:val="111111"/>
          <w:sz w:val="28"/>
          <w:sz w:val="28"/>
          <w:szCs w:val="28"/>
          <w:rtl w:val="true"/>
          <w:lang w:bidi="ar-SA"/>
        </w:rPr>
        <w:t xml:space="preserve">قصير القميص فاحش عند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القراد باسته و هو قائم</w:t>
      </w:r>
    </w:p>
    <w:p>
      <w:pPr>
        <w:pStyle w:val="BookText"/>
        <w:rPr/>
      </w:pPr>
      <w:r>
        <w:rPr>
          <w:rFonts w:ascii="Amiri" w:hAnsi="Amiri" w:eastAsia="Amiri" w:cs="Amiri"/>
          <w:color w:val="111111"/>
          <w:sz w:val="28"/>
          <w:sz w:val="28"/>
          <w:szCs w:val="28"/>
          <w:rtl w:val="true"/>
          <w:lang w:bidi="ar-SA"/>
        </w:rPr>
        <w:t xml:space="preserve">و ما أنتم منّا و لكنكم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العصا ما ابتلّ في البحر عائم</w:t>
      </w:r>
    </w:p>
    <w:p>
      <w:pPr>
        <w:pStyle w:val="BookText"/>
        <w:rPr/>
      </w:pPr>
      <w:r>
        <w:rPr>
          <w:rFonts w:ascii="Amiri" w:hAnsi="Amiri" w:eastAsia="Amiri" w:cs="Amiri"/>
          <w:color w:val="111111"/>
          <w:sz w:val="28"/>
          <w:sz w:val="28"/>
          <w:szCs w:val="28"/>
          <w:rtl w:val="true"/>
          <w:lang w:bidi="ar-SA"/>
        </w:rPr>
        <w:t xml:space="preserve">و قد علم الأقوام أن بني 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أذناب و أنّا القوادم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اللّه لو لا اللّه ثم 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دارت عليها المقاسم</w:t>
      </w:r>
    </w:p>
    <w:p>
      <w:pPr>
        <w:pStyle w:val="BookText"/>
        <w:rPr/>
      </w:pPr>
      <w:r>
        <w:rPr>
          <w:rFonts w:ascii="Amiri" w:hAnsi="Amiri" w:eastAsia="Amiri" w:cs="Amiri"/>
          <w:color w:val="111111"/>
          <w:sz w:val="28"/>
          <w:sz w:val="28"/>
          <w:szCs w:val="28"/>
          <w:rtl w:val="true"/>
          <w:lang w:bidi="ar-SA"/>
        </w:rPr>
        <w:t xml:space="preserve">و لو لا بنو بكر لذلّت و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 و أفنتها السيوف الصوارم</w:t>
      </w:r>
    </w:p>
    <w:p>
      <w:pPr>
        <w:pStyle w:val="Heading4"/>
        <w:numPr>
          <w:ilvl w:val="3"/>
          <w:numId w:val="1"/>
        </w:numPr>
        <w:rPr/>
      </w:pPr>
      <w:bookmarkStart w:id="31" w:name="__RefHeading___Toc2377424_1280447820"/>
      <w:bookmarkStart w:id="32" w:name="_Toc12"/>
      <w:bookmarkEnd w:id="31"/>
      <w:r>
        <w:rPr>
          <w:rtl w:val="true"/>
        </w:rPr>
        <w:t>تهدده أبو الطفيل و استوهبه خندف الأسديّ</w:t>
      </w:r>
      <w:r>
        <w:rPr>
          <w:rtl w:val="true"/>
        </w:rPr>
        <w:t>:</w:t>
      </w:r>
      <w:bookmarkEnd w:id="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كثيّر فحمل عليه فلكزه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الحزين طويلا أيّدا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 هذا أعجز، و احتمله فكان في يده مثل الكرة، فضرب به الأرض، فخلّصه منه الأزهريّون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عامر بن واثلة و هو بالكوفة، فأقسم لئن ملأ عينيه من كثيّر ليضربنّه بالسيف أو ليطعننّه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خندف الأسديّ صديقا لأبي الطّفيل، فطلب إلى أبي الطفيل في كثيّر و استوهبه إيّاه فوهبه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التقيا بمكة و جلسا جميعا مع عمر بن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ما أعطيت خندفا من العهد لوفيت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كثيّر في قصيدته التي يرثي فيها خندفا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ينال رجالا نفعه و 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كعيّوق</w:t>
      </w:r>
      <w:r>
        <w:rPr>
          <w:rStyle w:val="FootnoteAnchor"/>
          <w:rtl w:val="true"/>
        </w:rPr>
        <w:footnoteReference w:id="18"/>
      </w:r>
      <w:r>
        <w:rPr>
          <w:rFonts w:ascii="Amiri" w:hAnsi="Amiri" w:eastAsia="Amiri" w:cs="Amiri"/>
          <w:color w:val="111111"/>
          <w:sz w:val="28"/>
          <w:sz w:val="28"/>
          <w:szCs w:val="28"/>
          <w:rtl w:val="true"/>
          <w:lang w:bidi="ar-SA"/>
        </w:rPr>
        <w:t>الثّريّا المحلّق</w:t>
      </w:r>
    </w:p>
    <w:p>
      <w:pPr>
        <w:pStyle w:val="Heading4"/>
        <w:numPr>
          <w:ilvl w:val="3"/>
          <w:numId w:val="1"/>
        </w:numPr>
        <w:rPr/>
      </w:pPr>
      <w:bookmarkStart w:id="33" w:name="__RefHeading___Toc2377426_1280447820"/>
      <w:bookmarkStart w:id="34" w:name="_Toc13"/>
      <w:bookmarkEnd w:id="33"/>
      <w:r>
        <w:rPr>
          <w:rtl w:val="true"/>
        </w:rPr>
        <w:t>أنكر على الأحوص ضراعته في الاستجداء</w:t>
      </w:r>
      <w:r>
        <w:rPr>
          <w:rtl w:val="true"/>
        </w:rPr>
        <w:t>:</w:t>
      </w:r>
      <w:bookmarkEnd w:id="34"/>
    </w:p>
    <w:p>
      <w:pPr>
        <w:pStyle w:val="Heading5"/>
        <w:numPr>
          <w:ilvl w:val="4"/>
          <w:numId w:val="1"/>
        </w:numPr>
        <w:rPr/>
      </w:pPr>
      <w:bookmarkStart w:id="35" w:name="__RefHeading___Toc2377428_1280447820"/>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أخبرني أحمد بن عبد العزيز الجوهريّ و حبيب بن نصر المهلّبيّ قالا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شعر أعطى هؤلاء الأحوص عشرة آلاف دينار؟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مالي طارفا من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ميراثا من المال متلدا</w:t>
      </w:r>
    </w:p>
    <w:p>
      <w:pPr>
        <w:pStyle w:val="BookText"/>
        <w:rPr/>
      </w:pPr>
      <w:r>
        <w:rPr>
          <w:rFonts w:ascii="Amiri" w:hAnsi="Amiri" w:eastAsia="Amiri" w:cs="Amiri"/>
          <w:color w:val="111111"/>
          <w:sz w:val="28"/>
          <w:sz w:val="28"/>
          <w:szCs w:val="28"/>
          <w:rtl w:val="true"/>
          <w:lang w:bidi="ar-SA"/>
        </w:rPr>
        <w:t xml:space="preserve">و لكن عطايا من إمام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الأرض معروفا وجودا و سوددا</w:t>
      </w:r>
    </w:p>
    <w:p>
      <w:pPr>
        <w:pStyle w:val="BookText"/>
        <w:rPr/>
      </w:pP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لضرع 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قال كما قلت</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2377430_1280447820"/>
      <w:bookmarkStart w:id="38" w:name="_Toc15"/>
      <w:bookmarkEnd w:id="37"/>
      <w:r>
        <w:rPr>
          <w:rtl w:val="true"/>
        </w:rPr>
        <w:t>صوت</w:t>
      </w:r>
      <w:bookmarkEnd w:id="38"/>
    </w:p>
    <w:p>
      <w:pPr>
        <w:pStyle w:val="BookText"/>
        <w:rPr/>
      </w:pPr>
      <w:r>
        <w:rPr>
          <w:rFonts w:ascii="Amiri" w:hAnsi="Amiri" w:eastAsia="Amiri" w:cs="Amiri"/>
          <w:color w:val="111111"/>
          <w:sz w:val="28"/>
          <w:sz w:val="28"/>
          <w:szCs w:val="28"/>
          <w:rtl w:val="true"/>
          <w:lang w:bidi="ar-SA"/>
        </w:rPr>
        <w:t xml:space="preserve">دع عنك سلمى إذ فات مطلبها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خليليك</w:t>
      </w:r>
      <w:r>
        <w:rPr>
          <w:rStyle w:val="FootnoteAnchor"/>
          <w:rtl w:val="true"/>
        </w:rPr>
        <w:footnoteReference w:id="19"/>
      </w:r>
      <w:r>
        <w:rPr>
          <w:rFonts w:ascii="Amiri" w:hAnsi="Amiri" w:eastAsia="Amiri" w:cs="Amiri"/>
          <w:color w:val="111111"/>
          <w:sz w:val="28"/>
          <w:sz w:val="28"/>
          <w:szCs w:val="28"/>
          <w:rtl w:val="true"/>
          <w:lang w:bidi="ar-SA"/>
        </w:rPr>
        <w:t>من بني الحكم</w:t>
      </w:r>
    </w:p>
    <w:p>
      <w:pPr>
        <w:pStyle w:val="BookText"/>
        <w:rPr/>
      </w:pPr>
      <w:r>
        <w:rPr>
          <w:rFonts w:ascii="Amiri" w:hAnsi="Amiri" w:eastAsia="Amiri" w:cs="Amiri"/>
          <w:color w:val="111111"/>
          <w:sz w:val="28"/>
          <w:sz w:val="28"/>
          <w:szCs w:val="28"/>
          <w:rtl w:val="true"/>
          <w:lang w:bidi="ar-SA"/>
        </w:rPr>
        <w:t xml:space="preserve">ما أعطياني و لا سألتهما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إنّي لحاجزي كرمي</w:t>
      </w:r>
    </w:p>
    <w:p>
      <w:pPr>
        <w:pStyle w:val="BookText"/>
        <w:rPr/>
      </w:pPr>
      <w:r>
        <w:rPr>
          <w:rFonts w:ascii="Amiri" w:hAnsi="Amiri" w:eastAsia="Amiri" w:cs="Amiri"/>
          <w:color w:val="111111"/>
          <w:sz w:val="28"/>
          <w:sz w:val="28"/>
          <w:szCs w:val="28"/>
          <w:rtl w:val="true"/>
          <w:lang w:bidi="ar-SA"/>
        </w:rPr>
        <w:t xml:space="preserve">إنّي متى لا يكن نوالهما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مما قد فعلت أحتشم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مبدي الرّضا عنهما و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ما لو فعلت لم ألم </w:t>
      </w:r>
      <w:bookmarkStart w:id="39" w:name="pg16169_158000"/>
    </w:p>
    <w:p>
      <w:pPr>
        <w:pStyle w:val="BookText"/>
        <w:rPr/>
      </w:pPr>
      <w:bookmarkEnd w:id="39"/>
      <w:r>
        <w:rPr>
          <w:rFonts w:ascii="Amiri" w:hAnsi="Amiri" w:eastAsia="Amiri" w:cs="Amiri"/>
          <w:color w:val="111111"/>
          <w:sz w:val="28"/>
          <w:sz w:val="28"/>
          <w:szCs w:val="28"/>
          <w:rtl w:val="true"/>
          <w:lang w:bidi="ar-SA"/>
        </w:rPr>
        <w:t xml:space="preserve">لا أنزر النائل الخليل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اعتلّ نزر الظّئور لم ترم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عروضه من 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في هذا الشعر يونس ثاني ثقيل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 الغريض ثاني ثقيل بالبنصر على مذهب إسحاق من رواية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من الثقيل الأوّل ينسب إلى معبد، و ليس بصحيح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أنزر النائل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ألحّ عليه بالمسألة،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نزرته أنزره إذا ألححت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الظّئور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المتعطّفة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أولادها</w:t>
      </w:r>
      <w:r>
        <w:rPr>
          <w:rFonts w:eastAsia="IRNazanin" w:cs="IRNazanin"/>
          <w:color w:val="111111"/>
          <w:sz w:val="28"/>
          <w:szCs w:val="28"/>
          <w:rtl w:val="true"/>
          <w:lang w:bidi="fa-IR"/>
        </w:rPr>
        <w:t>.</w:t>
      </w:r>
    </w:p>
    <w:p>
      <w:pPr>
        <w:pStyle w:val="Heading4"/>
        <w:numPr>
          <w:ilvl w:val="3"/>
          <w:numId w:val="1"/>
        </w:numPr>
        <w:rPr/>
      </w:pPr>
      <w:bookmarkStart w:id="40" w:name="__RefHeading___Toc2377432_1280447820"/>
      <w:bookmarkStart w:id="41" w:name="_Toc16"/>
      <w:bookmarkEnd w:id="40"/>
      <w:r>
        <w:rPr>
          <w:rtl w:val="true"/>
        </w:rPr>
        <w:t>حديثه مع عبد الملك في استقطاعه أرضا له</w:t>
      </w:r>
      <w:r>
        <w:rPr>
          <w:rtl w:val="true"/>
        </w:rPr>
        <w:t>:</w:t>
      </w:r>
      <w:bookmarkEnd w:id="41"/>
    </w:p>
    <w:p>
      <w:pPr>
        <w:pStyle w:val="BookText"/>
        <w:rPr/>
      </w:pPr>
      <w:r>
        <w:rPr>
          <w:rFonts w:ascii="Amiri" w:hAnsi="Amiri" w:eastAsia="Amiri" w:cs="Amiri"/>
          <w:color w:val="111111"/>
          <w:sz w:val="28"/>
          <w:sz w:val="28"/>
          <w:szCs w:val="28"/>
          <w:rtl w:val="true"/>
          <w:lang w:bidi="ar-SA"/>
        </w:rPr>
        <w:t>أخبرني الحرميّ قال حدّثني الزّبير قال حدّثنا المؤمّليّ عن أبي عبيدة، و أخبرنا أحمد بن عبد العزيز و حبيب بن نصر قالا حدّثنا عبد اللّه بن محمد بن حكيم عن خالد بن سعيد بن عمرو بن سعيد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كثيّر على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أرضا لك يقال لها غرّب</w:t>
      </w:r>
      <w:r>
        <w:rPr>
          <w:rStyle w:val="FootnoteAnchor"/>
          <w:rtl w:val="true"/>
        </w:rPr>
        <w:footnoteReference w:id="22"/>
      </w:r>
      <w:r>
        <w:rPr>
          <w:rFonts w:ascii="Amiri" w:hAnsi="Amiri" w:eastAsia="Amiri" w:cs="Amiri"/>
          <w:color w:val="111111"/>
          <w:sz w:val="28"/>
          <w:sz w:val="28"/>
          <w:szCs w:val="28"/>
          <w:rtl w:val="true"/>
          <w:lang w:bidi="ar-SA"/>
        </w:rPr>
        <w:t>ربما أتيتها و خرجت إليها بولدي و عيالي فأصبنا من رطبها و تمرها بشراء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 طعمة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أمير المؤمنين أن يعمّرنيها</w:t>
      </w:r>
      <w:r>
        <w:rPr>
          <w:rStyle w:val="FootnoteAnchor"/>
          <w:rtl w:val="true"/>
        </w:rPr>
        <w:footnoteReference w:id="23"/>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فندّمه الناس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شاعر الخليفة و لك عنده منزلة، فهلاّ سألت الأرض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إلى أمير المؤمنين حاجة فأجلسني قريبا من البرذون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استوى عليه عبد الملك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له إليه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جزتك الجوازي عن صديقك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أدناك ربّي في الرّفيق المقرّب</w:t>
      </w:r>
    </w:p>
    <w:p>
      <w:pPr>
        <w:pStyle w:val="BookText"/>
        <w:rPr/>
      </w:pPr>
      <w:r>
        <w:rPr>
          <w:rFonts w:ascii="Amiri" w:hAnsi="Amiri" w:eastAsia="Amiri" w:cs="Amiri"/>
          <w:color w:val="111111"/>
          <w:sz w:val="28"/>
          <w:sz w:val="28"/>
          <w:szCs w:val="28"/>
          <w:rtl w:val="true"/>
          <w:lang w:bidi="ar-SA"/>
        </w:rPr>
        <w:t xml:space="preserve">فإنّك لا يعطى عليك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و لا تنأى عن المتقرّب</w:t>
      </w:r>
    </w:p>
    <w:p>
      <w:pPr>
        <w:pStyle w:val="BookText"/>
        <w:rPr/>
      </w:pPr>
      <w:r>
        <w:rPr>
          <w:rFonts w:ascii="Amiri" w:hAnsi="Amiri" w:eastAsia="Amiri" w:cs="Amiri"/>
          <w:color w:val="111111"/>
          <w:sz w:val="28"/>
          <w:sz w:val="28"/>
          <w:szCs w:val="28"/>
          <w:rtl w:val="true"/>
          <w:lang w:bidi="ar-SA"/>
        </w:rPr>
        <w:t xml:space="preserve">و إنّك ما تمنع فإنك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 ما أعطيت لم تتعقّب</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ترغب غرّبا؟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له، ففعلوا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377434_1280447820"/>
      <w:bookmarkStart w:id="43" w:name="_Toc17"/>
      <w:bookmarkEnd w:id="42"/>
      <w:r>
        <w:rPr>
          <w:rtl w:val="true"/>
        </w:rPr>
        <w:t>هجاء الحزين له في مجلس ابن أبي عتيق</w:t>
      </w:r>
      <w:r>
        <w:rPr>
          <w:rtl w:val="true"/>
        </w:rPr>
        <w:t>:</w:t>
      </w:r>
      <w:bookmarkEnd w:id="43"/>
    </w:p>
    <w:p>
      <w:pPr>
        <w:pStyle w:val="BookText"/>
        <w:rPr/>
      </w:pPr>
      <w:r>
        <w:rPr>
          <w:rFonts w:ascii="Amiri" w:hAnsi="Amiri" w:eastAsia="Amiri" w:cs="Amiri"/>
          <w:color w:val="111111"/>
          <w:sz w:val="28"/>
          <w:sz w:val="28"/>
          <w:szCs w:val="28"/>
          <w:rtl w:val="true"/>
          <w:lang w:bidi="ar-SA"/>
        </w:rPr>
        <w:t>أخبرني الحرميّ قال حدّثني الزّبير قال حدّثنا عمر بن أبي بكر المؤمّلي قال حدّثني عبد اللّه بن أبي عبيدة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الحزين الكنانيّ قد ضرب على كل رجل من قريش درهمين في كل شهر، منهم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لأخذ درهميه على حمار له أعجف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مع ابن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ابن أبي عتيق للحزين بدرهمين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الحزين لابن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صخر كثيّر بن أبي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قصيرا دميما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أن أهجوه ببيت من 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لا آذن لك أن تهجو جليسي، و لكني أشتري عرضه منك بدرهمين آخرين و دعا 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هجائه ببيت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منك بدرهمين آخرين، و دعا 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بتاركه حتى أهجوه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منك بدرهمين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bookmarkStart w:id="44" w:name="pg16169_158001"/>
    </w:p>
    <w:p>
      <w:pPr>
        <w:pStyle w:val="BookText"/>
        <w:rPr/>
      </w:pPr>
      <w:bookmarkEnd w:id="44"/>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ما عسى أن يقول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قصير القميص فاحش عند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القراد باسته و هو 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كثيّر إليه فلكزه، فسقط هو و الحمار، و خلّص ابن أبي عتيق بينهما، و قال لكثيّر 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له و تسفه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أنا ظننته أن يبلغ بي هذا كلّه في بيت واحد</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377436_1280447820"/>
      <w:bookmarkStart w:id="46" w:name="_Toc18"/>
      <w:bookmarkEnd w:id="45"/>
      <w:r>
        <w:rPr>
          <w:rtl w:val="true"/>
        </w:rPr>
        <w:t>ادّعى أنه قرشي فرده الشعراء و سبه الكوفيون</w:t>
      </w:r>
      <w:r>
        <w:rPr>
          <w:rtl w:val="true"/>
        </w:rPr>
        <w:t>:</w:t>
      </w:r>
      <w:bookmarkEnd w:id="46"/>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و لم يتجاوزه، و أخبرني الحرميّ قال حدّثنا الزّبير بن بكّار قال حدّثنا عبد الرحمن بن الخضر الخزاعيّ عن ولد جمعة بنت كثيّر أنه وجد في كتب أبيه التي فيها شعر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بن مروان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بقومك من خزاعة، فأخبر أنه من كنانة قريش، و أنشد كثيّر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أبي بالصّلت أم ليس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هجان من بني النّضر أزهرا</w:t>
      </w:r>
    </w:p>
    <w:p>
      <w:pPr>
        <w:pStyle w:val="BookText"/>
        <w:rPr/>
      </w:pPr>
      <w:r>
        <w:rPr>
          <w:rFonts w:ascii="Amiri" w:hAnsi="Amiri" w:eastAsia="Amiri" w:cs="Amiri"/>
          <w:color w:val="111111"/>
          <w:sz w:val="28"/>
          <w:sz w:val="28"/>
          <w:szCs w:val="28"/>
          <w:rtl w:val="true"/>
          <w:lang w:bidi="ar-SA"/>
        </w:rPr>
        <w:t xml:space="preserve">فإن لم تكونوا من بني النّضر فاتركوا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أراكا بأذناب القوابل</w:t>
      </w:r>
      <w:r>
        <w:rPr>
          <w:rStyle w:val="FootnoteAnchor"/>
          <w:rtl w:val="true"/>
        </w:rPr>
        <w:footnoteReference w:id="24"/>
      </w:r>
      <w:r>
        <w:rPr>
          <w:rFonts w:ascii="IRNazanin" w:hAnsi="IRNazanin" w:eastAsia="IRNazanin"/>
          <w:color w:val="111111"/>
          <w:sz w:val="28"/>
          <w:sz w:val="28"/>
          <w:szCs w:val="28"/>
          <w:rtl w:val="true"/>
          <w:lang w:bidi="fa-IR"/>
        </w:rPr>
        <w:t>أخضرا</w:t>
      </w:r>
    </w:p>
    <w:p>
      <w:pPr>
        <w:pStyle w:val="BookText"/>
        <w:rPr/>
      </w:pPr>
      <w:r>
        <w:rPr>
          <w:rFonts w:ascii="Amiri" w:hAnsi="Amiri" w:eastAsia="Amiri" w:cs="Amiri"/>
          <w:color w:val="111111"/>
          <w:sz w:val="28"/>
          <w:sz w:val="28"/>
          <w:szCs w:val="28"/>
          <w:rtl w:val="true"/>
          <w:lang w:bidi="ar-SA"/>
        </w:rPr>
        <w:t xml:space="preserve">أبيت التي قد سمتني و نكرتها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سمتها قبلي قبيصة</w:t>
      </w:r>
      <w:r>
        <w:rPr>
          <w:rStyle w:val="FootnoteAnchor"/>
          <w:rtl w:val="true"/>
        </w:rPr>
        <w:footnoteReference w:id="25"/>
      </w:r>
      <w:r>
        <w:rPr>
          <w:rFonts w:ascii="Amiri" w:hAnsi="Amiri" w:eastAsia="Amiri" w:cs="Amiri"/>
          <w:color w:val="111111"/>
          <w:sz w:val="28"/>
          <w:sz w:val="28"/>
          <w:szCs w:val="28"/>
          <w:rtl w:val="true"/>
          <w:lang w:bidi="ar-SA"/>
        </w:rPr>
        <w:t>أنكرا</w:t>
      </w:r>
    </w:p>
    <w:p>
      <w:pPr>
        <w:pStyle w:val="BookText"/>
        <w:rPr/>
      </w:pPr>
      <w:r>
        <w:rPr>
          <w:rFonts w:ascii="Amiri" w:hAnsi="Amiri" w:eastAsia="Amiri" w:cs="Amiri"/>
          <w:color w:val="111111"/>
          <w:sz w:val="28"/>
          <w:sz w:val="28"/>
          <w:szCs w:val="28"/>
          <w:rtl w:val="true"/>
          <w:lang w:bidi="ar-SA"/>
        </w:rPr>
        <w:t>لبسنا ثياب العصب</w:t>
      </w:r>
      <w:r>
        <w:rPr>
          <w:rStyle w:val="FootnoteAnchor"/>
          <w:rtl w:val="true"/>
        </w:rPr>
        <w:footnoteReference w:id="26"/>
      </w:r>
      <w:r>
        <w:rPr>
          <w:rFonts w:ascii="Amiri" w:hAnsi="Amiri" w:eastAsia="Amiri" w:cs="Amiri"/>
          <w:color w:val="111111"/>
          <w:sz w:val="28"/>
          <w:sz w:val="28"/>
          <w:szCs w:val="28"/>
          <w:rtl w:val="true"/>
          <w:lang w:bidi="ar-SA"/>
        </w:rPr>
        <w:t xml:space="preserve">فاختلط 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بهم و الحضرميّ المخصّرا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تنشد هذا الشعر على منبري الكوفة و البصرة، و حمله 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إلى</w:t>
      </w:r>
      <w:r>
        <w:rPr>
          <w:rStyle w:val="FootnoteAnchor"/>
          <w:rtl w:val="true"/>
        </w:rPr>
        <w:footnoteReference w:id="27"/>
      </w:r>
      <w:r>
        <w:rPr>
          <w:rFonts w:ascii="Amiri" w:hAnsi="Amiri" w:eastAsia="Amiri" w:cs="Amiri"/>
          <w:color w:val="111111"/>
          <w:sz w:val="28"/>
          <w:sz w:val="28"/>
          <w:szCs w:val="28"/>
          <w:rtl w:val="true"/>
          <w:lang w:bidi="ar-SA"/>
        </w:rPr>
        <w:t>العراق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شبّة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 خزاعة الحجاز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فيه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قاله سراقة البارقيّ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جاء العراق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بأحدوثة من وحيه المتكذّب</w:t>
      </w:r>
    </w:p>
    <w:p>
      <w:pPr>
        <w:pStyle w:val="BookText"/>
        <w:rPr/>
      </w:pPr>
      <w:r>
        <w:rPr>
          <w:rFonts w:ascii="Amiri" w:hAnsi="Amiri" w:eastAsia="Amiri" w:cs="Amiri"/>
          <w:color w:val="111111"/>
          <w:sz w:val="28"/>
          <w:sz w:val="28"/>
          <w:szCs w:val="28"/>
          <w:rtl w:val="true"/>
          <w:lang w:bidi="ar-SA"/>
        </w:rPr>
        <w:t xml:space="preserve">أ يزعم أنّي من كنانة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من أمّ هناك و لا أب</w:t>
      </w:r>
    </w:p>
    <w:p>
      <w:pPr>
        <w:pStyle w:val="BookText"/>
        <w:rPr/>
      </w:pPr>
      <w:r>
        <w:rPr>
          <w:rFonts w:ascii="Amiri" w:hAnsi="Amiri" w:eastAsia="Amiri" w:cs="Amiri"/>
          <w:color w:val="111111"/>
          <w:sz w:val="28"/>
          <w:sz w:val="28"/>
          <w:szCs w:val="28"/>
          <w:rtl w:val="true"/>
          <w:lang w:bidi="ar-SA"/>
        </w:rPr>
        <w:t xml:space="preserve">فإن كنت حرّا أو تخاف 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ما أخذت من أميرك و اذهب</w:t>
      </w:r>
    </w:p>
    <w:p>
      <w:pPr>
        <w:pStyle w:val="BookText"/>
        <w:rPr/>
      </w:pPr>
      <w:r>
        <w:rPr>
          <w:rFonts w:ascii="Amiri" w:hAnsi="Amiri" w:eastAsia="Amiri" w:cs="Amiri"/>
          <w:color w:val="111111"/>
          <w:sz w:val="28"/>
          <w:sz w:val="28"/>
          <w:szCs w:val="28"/>
          <w:rtl w:val="true"/>
          <w:lang w:bidi="ar-SA"/>
        </w:rPr>
        <w:t xml:space="preserve">فقال كثيّر 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لأبي علقمة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خبث أكرم كنانة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إن أمر سما بك معلق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علقم</w:t>
      </w:r>
      <w:r>
        <w:rPr>
          <w:rFonts w:eastAsia="Amiri" w:cs="Amiri" w:ascii="Amiri" w:hAnsi="Amiri"/>
          <w:color w:val="111111"/>
          <w:sz w:val="28"/>
          <w:szCs w:val="28"/>
          <w:rtl w:val="true"/>
          <w:lang w:bidi="ar-SA"/>
        </w:rPr>
        <w:t>».</w:t>
      </w:r>
      <w:bookmarkStart w:id="47" w:name="pg16169_158002"/>
    </w:p>
    <w:p>
      <w:pPr>
        <w:pStyle w:val="BookText"/>
        <w:rPr/>
      </w:pPr>
      <w:bookmarkEnd w:id="47"/>
      <w:r>
        <w:rPr>
          <w:rFonts w:ascii="Amiri" w:hAnsi="Amiri" w:eastAsia="Amiri" w:cs="Amiri"/>
          <w:color w:val="111111"/>
          <w:sz w:val="28"/>
          <w:sz w:val="28"/>
          <w:szCs w:val="28"/>
          <w:rtl w:val="true"/>
          <w:lang w:bidi="ar-SA"/>
        </w:rPr>
        <w:t xml:space="preserve">بنو النّضر ترمي من ورائك بالحصى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حسب فيهم وفاء و مصدق</w:t>
      </w:r>
    </w:p>
    <w:p>
      <w:pPr>
        <w:pStyle w:val="BookText"/>
        <w:rPr/>
      </w:pPr>
      <w:r>
        <w:rPr>
          <w:rFonts w:ascii="Amiri" w:hAnsi="Amiri" w:eastAsia="Amiri" w:cs="Amiri"/>
          <w:color w:val="111111"/>
          <w:sz w:val="28"/>
          <w:sz w:val="28"/>
          <w:szCs w:val="28"/>
          <w:rtl w:val="true"/>
          <w:lang w:bidi="ar-SA"/>
        </w:rPr>
        <w:t xml:space="preserve">يفيدونك المال الكثير و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لملكهم شبها لو انّك تصدق</w:t>
      </w:r>
    </w:p>
    <w:p>
      <w:pPr>
        <w:pStyle w:val="BookText"/>
        <w:rPr/>
      </w:pPr>
      <w:r>
        <w:rPr>
          <w:rFonts w:ascii="Amiri" w:hAnsi="Amiri" w:eastAsia="Amiri" w:cs="Amiri"/>
          <w:color w:val="111111"/>
          <w:sz w:val="28"/>
          <w:sz w:val="28"/>
          <w:szCs w:val="28"/>
          <w:rtl w:val="true"/>
          <w:lang w:bidi="ar-SA"/>
        </w:rPr>
        <w:t xml:space="preserve">إذا ركبوا ثارت عليك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من وقع الأسنّة أولق</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فأجابه الأحوص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القوم ما حلّوا ببطن قراضم</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تفشّى</w:t>
      </w:r>
      <w:r>
        <w:rPr>
          <w:rStyle w:val="FootnoteAnchor"/>
          <w:rtl w:val="true"/>
        </w:rPr>
        <w:footnoteReference w:id="30"/>
      </w:r>
      <w:r>
        <w:rPr>
          <w:rFonts w:ascii="Amiri" w:hAnsi="Amiri" w:eastAsia="Amiri" w:cs="Amiri"/>
          <w:color w:val="111111"/>
          <w:sz w:val="28"/>
          <w:sz w:val="28"/>
          <w:szCs w:val="28"/>
          <w:rtl w:val="true"/>
          <w:lang w:bidi="ar-SA"/>
        </w:rPr>
        <w:t>بيضه المتفلّق</w:t>
      </w:r>
    </w:p>
    <w:p>
      <w:pPr>
        <w:pStyle w:val="BookText"/>
        <w:rPr/>
      </w:pPr>
      <w:r>
        <w:rPr>
          <w:rFonts w:ascii="Amiri" w:hAnsi="Amiri" w:eastAsia="Amiri" w:cs="Amiri"/>
          <w:color w:val="111111"/>
          <w:sz w:val="28"/>
          <w:sz w:val="28"/>
          <w:szCs w:val="28"/>
          <w:rtl w:val="true"/>
          <w:lang w:bidi="ar-SA"/>
        </w:rPr>
        <w:t xml:space="preserve">فإنّك لو قاربت أو قلت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الحقّ فيها و المخاصم معلق</w:t>
      </w:r>
    </w:p>
    <w:p>
      <w:pPr>
        <w:pStyle w:val="BookText"/>
        <w:rPr/>
      </w:pPr>
      <w:r>
        <w:rPr>
          <w:rFonts w:ascii="Amiri" w:hAnsi="Amiri" w:eastAsia="Amiri" w:cs="Amiri"/>
          <w:color w:val="111111"/>
          <w:sz w:val="28"/>
          <w:sz w:val="28"/>
          <w:szCs w:val="28"/>
          <w:rtl w:val="true"/>
          <w:lang w:bidi="ar-SA"/>
        </w:rPr>
        <w:t xml:space="preserve">عذرناك أو قلنا صدقت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بالأقوال من كان يصدق</w:t>
      </w:r>
    </w:p>
    <w:p>
      <w:pPr>
        <w:pStyle w:val="BookText"/>
        <w:rPr/>
      </w:pPr>
      <w:r>
        <w:rPr>
          <w:rFonts w:ascii="Amiri" w:hAnsi="Amiri" w:eastAsia="Amiri" w:cs="Amiri"/>
          <w:color w:val="111111"/>
          <w:sz w:val="28"/>
          <w:sz w:val="28"/>
          <w:szCs w:val="28"/>
          <w:rtl w:val="true"/>
          <w:lang w:bidi="ar-SA"/>
        </w:rPr>
        <w:t xml:space="preserve">ستأبى بنو عمرو عليك و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حسب في جذم</w:t>
      </w:r>
      <w:r>
        <w:rPr>
          <w:rStyle w:val="FootnoteAnchor"/>
          <w:rtl w:val="true"/>
        </w:rPr>
        <w:footnoteReference w:id="31"/>
      </w:r>
      <w:r>
        <w:rPr>
          <w:rFonts w:ascii="Amiri" w:hAnsi="Amiri" w:eastAsia="Amiri" w:cs="Amiri"/>
          <w:color w:val="111111"/>
          <w:sz w:val="28"/>
          <w:sz w:val="28"/>
          <w:szCs w:val="28"/>
          <w:rtl w:val="true"/>
          <w:lang w:bidi="ar-SA"/>
        </w:rPr>
        <w:t>غسّان معرق</w:t>
      </w:r>
    </w:p>
    <w:p>
      <w:pPr>
        <w:pStyle w:val="BookText"/>
        <w:rPr/>
      </w:pPr>
      <w:r>
        <w:rPr>
          <w:rFonts w:ascii="Amiri" w:hAnsi="Amiri" w:eastAsia="Amiri" w:cs="Amiri"/>
          <w:color w:val="111111"/>
          <w:sz w:val="28"/>
          <w:sz w:val="28"/>
          <w:szCs w:val="28"/>
          <w:rtl w:val="true"/>
          <w:lang w:bidi="ar-SA"/>
        </w:rPr>
        <w:t xml:space="preserve">فإنّك لا عمرا أباك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النّضر إن ضيّعت شيخك تلحق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تدرك القوم الذين طلبتهم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كما كان السّقاء المعلّق</w:t>
      </w:r>
    </w:p>
    <w:p>
      <w:pPr>
        <w:pStyle w:val="BookText"/>
        <w:rPr/>
      </w:pPr>
      <w:r>
        <w:rPr>
          <w:rFonts w:ascii="Amiri" w:hAnsi="Amiri" w:eastAsia="Amiri" w:cs="Amiri"/>
          <w:color w:val="111111"/>
          <w:sz w:val="28"/>
          <w:sz w:val="28"/>
          <w:szCs w:val="28"/>
          <w:rtl w:val="true"/>
          <w:lang w:bidi="ar-SA"/>
        </w:rPr>
        <w:t>بجذمة</w:t>
      </w:r>
      <w:r>
        <w:rPr>
          <w:rStyle w:val="FootnoteAnchor"/>
          <w:rtl w:val="true"/>
        </w:rPr>
        <w:footnoteReference w:id="32"/>
      </w:r>
      <w:r>
        <w:rPr>
          <w:rFonts w:ascii="Amiri" w:hAnsi="Amiri" w:eastAsia="Amiri" w:cs="Amiri"/>
          <w:color w:val="111111"/>
          <w:sz w:val="28"/>
          <w:sz w:val="28"/>
          <w:szCs w:val="28"/>
          <w:rtl w:val="true"/>
          <w:lang w:bidi="ar-SA"/>
        </w:rPr>
        <w:t>ساق ليس منه لحاؤها</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عنها قلبه يتعلّق</w:t>
      </w:r>
    </w:p>
    <w:p>
      <w:pPr>
        <w:pStyle w:val="BookText"/>
        <w:rPr/>
      </w:pPr>
      <w:r>
        <w:rPr>
          <w:rFonts w:ascii="Amiri" w:hAnsi="Amiri" w:eastAsia="Amiri" w:cs="Amiri"/>
          <w:color w:val="111111"/>
          <w:sz w:val="28"/>
          <w:sz w:val="28"/>
          <w:szCs w:val="28"/>
          <w:rtl w:val="true"/>
          <w:lang w:bidi="ar-SA"/>
        </w:rPr>
        <w:t xml:space="preserve">فأصبحت كالمهريق فضلة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لبادي سراب بالملا</w:t>
      </w:r>
      <w:r>
        <w:rPr>
          <w:rStyle w:val="FootnoteAnchor"/>
          <w:rtl w:val="true"/>
        </w:rPr>
        <w:footnoteReference w:id="34"/>
      </w:r>
      <w:r>
        <w:rPr>
          <w:rFonts w:ascii="Amiri" w:hAnsi="Amiri" w:eastAsia="Amiri" w:cs="Amiri"/>
          <w:color w:val="111111"/>
          <w:sz w:val="28"/>
          <w:sz w:val="28"/>
          <w:szCs w:val="28"/>
          <w:rtl w:val="true"/>
          <w:lang w:bidi="ar-SA"/>
        </w:rPr>
        <w:t>يترقرق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كثيّر فأتى الكوفة، فرمي به إلى مسجد 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أهل الحجاز؟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رجل شاعر ولد زنا يدعى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تسمعون أيها المشايخ ما يقول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قاله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 منهم و جاء إلى والي الكوفة حسّان بن كيسان، فطيّره على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شبّة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سراقة البارقيّ هو المخاطب له بهذه الشتيمة و إنه عرفه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هذا على المنبر قتلتك قحطان و أنا أوّلهم، فانصرف إلى منزله و لم يعد إلى عبد الملك</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377438_1280447820"/>
      <w:bookmarkStart w:id="49" w:name="_Toc19"/>
      <w:bookmarkEnd w:id="48"/>
      <w:r>
        <w:rPr>
          <w:rtl w:val="true"/>
        </w:rPr>
        <w:t>نبذة عن سراقة البارقي و قصته مع المختار حين أسر</w:t>
      </w:r>
      <w:r>
        <w:rPr>
          <w:rtl w:val="true"/>
        </w:rPr>
        <w:t>:</w:t>
      </w:r>
      <w:bookmarkEnd w:id="49"/>
    </w:p>
    <w:p>
      <w:pPr>
        <w:pStyle w:val="BookText"/>
        <w:rPr/>
      </w:pPr>
      <w:r>
        <w:rPr>
          <w:rFonts w:ascii="Amiri" w:hAnsi="Amiri" w:eastAsia="Amiri" w:cs="Amiri"/>
          <w:color w:val="111111"/>
          <w:sz w:val="28"/>
          <w:sz w:val="28"/>
          <w:szCs w:val="28"/>
          <w:rtl w:val="true"/>
          <w:lang w:bidi="ar-SA"/>
        </w:rPr>
        <w:t>و كان سراقة هذا شاعرا ظريفا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عمّي قال حدّثني الكرانيّ عن النّضر بن عمر</w:t>
      </w:r>
      <w:r>
        <w:rPr>
          <w:rStyle w:val="FootnoteAnchor"/>
          <w:rtl w:val="true"/>
        </w:rPr>
        <w:footnoteReference w:id="35"/>
      </w:r>
      <w:r>
        <w:rPr>
          <w:rFonts w:ascii="Amiri" w:hAnsi="Amiri" w:eastAsia="Amiri" w:cs="Amiri"/>
          <w:color w:val="111111"/>
          <w:sz w:val="28"/>
          <w:sz w:val="28"/>
          <w:szCs w:val="28"/>
          <w:rtl w:val="true"/>
          <w:lang w:bidi="ar-SA"/>
        </w:rPr>
        <w:t>عن الهيثم بن عديّ عن الأعمش عن إبراهيم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سراقة البارقيّ من ظرفاء أهل العراق، فأسره المختار يوم جبّانة</w:t>
      </w:r>
      <w:r>
        <w:rPr>
          <w:rStyle w:val="FootnoteAnchor"/>
          <w:rtl w:val="true"/>
        </w:rPr>
        <w:footnoteReference w:id="36"/>
      </w:r>
      <w:r>
        <w:rPr>
          <w:rFonts w:ascii="Amiri" w:hAnsi="Amiri" w:eastAsia="Amiri" w:cs="Amiri"/>
          <w:color w:val="111111"/>
          <w:sz w:val="28"/>
          <w:sz w:val="28"/>
          <w:szCs w:val="28"/>
          <w:rtl w:val="true"/>
          <w:lang w:bidi="ar-SA"/>
        </w:rPr>
        <w:t xml:space="preserve">السّبيع، و كانت للمختار فيها وقعة </w:t>
      </w:r>
      <w:bookmarkStart w:id="50" w:name="pg16169_158003"/>
    </w:p>
    <w:p>
      <w:pPr>
        <w:pStyle w:val="BookText"/>
        <w:rPr/>
      </w:pPr>
      <w:bookmarkEnd w:id="50"/>
      <w:r>
        <w:rPr>
          <w:rFonts w:ascii="Amiri" w:hAnsi="Amiri" w:eastAsia="Amiri" w:cs="Amiri"/>
          <w:color w:val="111111"/>
          <w:sz w:val="28"/>
          <w:sz w:val="28"/>
          <w:szCs w:val="28"/>
          <w:rtl w:val="true"/>
          <w:lang w:bidi="ar-SA"/>
        </w:rPr>
        <w:t>منكرة، فجاء به الذي أسره إلى المختار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أسرت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الذي أسرني، إنما أسرني غلام أسود على برذون أبلق عليه ثياب خضر، ما أراه في عسكرك الآن، و سلّمني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الرجل قد عاين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فخلّوه، فهرب فأنشأ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أبا إسحاق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البلق دهما مصمتات</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أرى عينيّ ما لم تبصراه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عالم بالتّرّهات</w:t>
      </w:r>
    </w:p>
    <w:p>
      <w:pPr>
        <w:pStyle w:val="BookText"/>
        <w:rPr/>
      </w:pPr>
      <w:r>
        <w:rPr>
          <w:rFonts w:ascii="Amiri" w:hAnsi="Amiri" w:eastAsia="Amiri" w:cs="Amiri"/>
          <w:color w:val="111111"/>
          <w:sz w:val="28"/>
          <w:sz w:val="28"/>
          <w:szCs w:val="28"/>
          <w:rtl w:val="true"/>
          <w:lang w:bidi="ar-SA"/>
        </w:rPr>
        <w:t xml:space="preserve">كفرت بدينكم و جعلت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قتالكم حتى الممات</w:t>
      </w:r>
    </w:p>
    <w:p>
      <w:pPr>
        <w:pStyle w:val="Heading4"/>
        <w:numPr>
          <w:ilvl w:val="3"/>
          <w:numId w:val="1"/>
        </w:numPr>
        <w:rPr/>
      </w:pPr>
      <w:bookmarkStart w:id="51" w:name="__RefHeading___Toc2377440_1280447820"/>
      <w:bookmarkStart w:id="52" w:name="_Toc20"/>
      <w:bookmarkEnd w:id="51"/>
      <w:r>
        <w:rPr>
          <w:rtl w:val="true"/>
        </w:rPr>
        <w:t>كان يرى أن ابن الحنفية لم يمت و كان ذلك رأي السيد</w:t>
      </w:r>
      <w:r>
        <w:rPr>
          <w:rtl w:val="true"/>
        </w:rPr>
        <w:t>:</w:t>
      </w:r>
      <w:bookmarkEnd w:id="52"/>
    </w:p>
    <w:p>
      <w:pPr>
        <w:pStyle w:val="BookText"/>
        <w:rPr/>
      </w:pPr>
      <w:r>
        <w:rPr>
          <w:rFonts w:ascii="Amiri" w:hAnsi="Amiri" w:eastAsia="Amiri" w:cs="Amiri"/>
          <w:color w:val="111111"/>
          <w:sz w:val="28"/>
          <w:sz w:val="28"/>
          <w:szCs w:val="28"/>
          <w:rtl w:val="true"/>
          <w:lang w:bidi="ar-SA"/>
        </w:rPr>
        <w:t>أخبرنا الحرميّ قال أخبرنا الزبير قال أخبرنا عمرو</w:t>
      </w:r>
      <w:r>
        <w:rPr>
          <w:rStyle w:val="FootnoteAnchor"/>
          <w:rtl w:val="true"/>
        </w:rPr>
        <w:footnoteReference w:id="38"/>
      </w:r>
      <w:r>
        <w:rPr>
          <w:rFonts w:ascii="Amiri" w:hAnsi="Amiri" w:eastAsia="Amiri" w:cs="Amiri"/>
          <w:color w:val="111111"/>
          <w:sz w:val="28"/>
          <w:sz w:val="28"/>
          <w:szCs w:val="28"/>
          <w:rtl w:val="true"/>
          <w:lang w:bidi="ar-SA"/>
        </w:rPr>
        <w:t>و محمد بن الضّحاك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يتشيّع تشيّعا قبيحا، يزعم أنّ محمد بن الحنفيّة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رأي السيّد، و قد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كثيرا،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للوصيّ 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بذلك الجبل المقاما</w:t>
      </w:r>
    </w:p>
    <w:p>
      <w:pPr>
        <w:pStyle w:val="BookText"/>
        <w:rPr/>
      </w:pPr>
      <w:r>
        <w:rPr>
          <w:rFonts w:ascii="Amiri" w:hAnsi="Amiri" w:eastAsia="Amiri" w:cs="Amiri"/>
          <w:color w:val="111111"/>
          <w:sz w:val="28"/>
          <w:sz w:val="28"/>
          <w:szCs w:val="28"/>
          <w:rtl w:val="true"/>
          <w:lang w:bidi="ar-SA"/>
        </w:rPr>
        <w:t xml:space="preserve">أضرّ بمعشر والوك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سمّوك الخليفة و الإماما</w:t>
      </w:r>
    </w:p>
    <w:p>
      <w:pPr>
        <w:pStyle w:val="BookText"/>
        <w:rPr/>
      </w:pPr>
      <w:r>
        <w:rPr>
          <w:rFonts w:ascii="Amiri" w:hAnsi="Amiri" w:eastAsia="Amiri" w:cs="Amiri"/>
          <w:color w:val="111111"/>
          <w:sz w:val="28"/>
          <w:sz w:val="28"/>
          <w:szCs w:val="28"/>
          <w:rtl w:val="true"/>
          <w:lang w:bidi="ar-SA"/>
        </w:rPr>
        <w:t xml:space="preserve">و عادوا فيك أهل الأرض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مقامك عنهم ستّين عاما</w:t>
      </w:r>
    </w:p>
    <w:p>
      <w:pPr>
        <w:pStyle w:val="BookText"/>
        <w:rPr/>
      </w:pPr>
      <w:r>
        <w:rPr>
          <w:rFonts w:ascii="Amiri" w:hAnsi="Amiri" w:eastAsia="Amiri" w:cs="Amiri"/>
          <w:color w:val="111111"/>
          <w:sz w:val="28"/>
          <w:sz w:val="28"/>
          <w:szCs w:val="28"/>
          <w:rtl w:val="true"/>
          <w:lang w:bidi="ar-SA"/>
        </w:rPr>
        <w:t>و ما ذاق ابن خولة</w:t>
      </w:r>
      <w:r>
        <w:rPr>
          <w:rStyle w:val="FootnoteAnchor"/>
          <w:rtl w:val="true"/>
        </w:rPr>
        <w:footnoteReference w:id="39"/>
      </w:r>
      <w:r>
        <w:rPr>
          <w:rFonts w:ascii="IRNazanin" w:hAnsi="IRNazanin" w:eastAsia="IRNazanin"/>
          <w:color w:val="111111"/>
          <w:sz w:val="28"/>
          <w:sz w:val="28"/>
          <w:szCs w:val="28"/>
          <w:rtl w:val="true"/>
          <w:lang w:bidi="fa-IR"/>
        </w:rPr>
        <w:t xml:space="preserve">طعم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وارت له أرض عظاما</w:t>
      </w:r>
    </w:p>
    <w:p>
      <w:pPr>
        <w:pStyle w:val="BookText"/>
        <w:rPr/>
      </w:pPr>
      <w:r>
        <w:rPr>
          <w:rFonts w:ascii="Amiri" w:hAnsi="Amiri" w:eastAsia="Amiri" w:cs="Amiri"/>
          <w:color w:val="111111"/>
          <w:sz w:val="28"/>
          <w:sz w:val="28"/>
          <w:szCs w:val="28"/>
          <w:rtl w:val="true"/>
          <w:lang w:bidi="ar-SA"/>
        </w:rPr>
        <w:t xml:space="preserve">لقد أوفى بمورق شعب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تراجعه الملائكة الكلاما</w:t>
      </w:r>
    </w:p>
    <w:p>
      <w:pPr>
        <w:pStyle w:val="BookText"/>
        <w:rPr/>
      </w:pPr>
      <w:r>
        <w:rPr>
          <w:rFonts w:ascii="Amiri" w:hAnsi="Amiri" w:eastAsia="Amiri" w:cs="Amiri"/>
          <w:color w:val="111111"/>
          <w:sz w:val="28"/>
          <w:sz w:val="28"/>
          <w:szCs w:val="28"/>
          <w:rtl w:val="true"/>
          <w:lang w:bidi="ar-SA"/>
        </w:rPr>
        <w:t xml:space="preserve">و إنّ له به لمقيل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أندية تحدّثه كراما</w:t>
      </w:r>
    </w:p>
    <w:p>
      <w:pPr>
        <w:pStyle w:val="BookText"/>
        <w:rPr/>
      </w:pPr>
      <w:r>
        <w:rPr>
          <w:rFonts w:ascii="Amiri" w:hAnsi="Amiri" w:eastAsia="Amiri" w:cs="Amiri"/>
          <w:color w:val="111111"/>
          <w:sz w:val="28"/>
          <w:sz w:val="28"/>
          <w:szCs w:val="28"/>
          <w:rtl w:val="true"/>
          <w:lang w:bidi="ar-SA"/>
        </w:rPr>
        <w:t xml:space="preserve">هدانا اللّه إذ جرتم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ولديه نلتمس التّماما</w:t>
      </w:r>
    </w:p>
    <w:p>
      <w:pPr>
        <w:pStyle w:val="BookText"/>
        <w:rPr/>
      </w:pPr>
      <w:r>
        <w:rPr>
          <w:rFonts w:ascii="Amiri" w:hAnsi="Amiri" w:eastAsia="Amiri" w:cs="Amiri"/>
          <w:color w:val="111111"/>
          <w:sz w:val="28"/>
          <w:sz w:val="28"/>
          <w:szCs w:val="28"/>
          <w:rtl w:val="true"/>
          <w:lang w:bidi="ar-SA"/>
        </w:rPr>
        <w:t xml:space="preserve">تمام مودّة المهديّ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تروا راياتنا تترى نظاما</w:t>
      </w:r>
    </w:p>
    <w:p>
      <w:pPr>
        <w:pStyle w:val="BookText"/>
        <w:rPr/>
      </w:pPr>
      <w:r>
        <w:rPr>
          <w:rFonts w:ascii="Amiri" w:hAnsi="Amiri" w:eastAsia="Amiri" w:cs="Amiri"/>
          <w:color w:val="111111"/>
          <w:sz w:val="28"/>
          <w:sz w:val="28"/>
          <w:szCs w:val="28"/>
          <w:rtl w:val="true"/>
          <w:lang w:bidi="ar-SA"/>
        </w:rPr>
        <w:t>و قال كثيّر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 xml:space="preserve">عليّ و 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 xml:space="preserve">فسبط سبط إيمان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غيّبته كربلاء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سبط لا تراه العين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w:t>
      </w:r>
      <w:r>
        <w:rPr>
          <w:rStyle w:val="FootnoteAnchor"/>
          <w:rtl w:val="true"/>
        </w:rPr>
        <w:footnoteReference w:id="40"/>
      </w:r>
      <w:r>
        <w:rPr>
          <w:rFonts w:ascii="Amiri" w:hAnsi="Amiri" w:eastAsia="Amiri" w:cs="Amiri"/>
          <w:color w:val="111111"/>
          <w:sz w:val="28"/>
          <w:sz w:val="28"/>
          <w:szCs w:val="28"/>
          <w:rtl w:val="true"/>
          <w:lang w:bidi="ar-SA"/>
        </w:rPr>
        <w:t>اللّواء</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تغيّب لا يرى عنهم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برضوى عنده عسل و ماء </w:t>
      </w:r>
      <w:bookmarkStart w:id="53" w:name="pg16169_158004"/>
    </w:p>
    <w:p>
      <w:pPr>
        <w:pStyle w:val="Heading4"/>
        <w:numPr>
          <w:ilvl w:val="3"/>
          <w:numId w:val="1"/>
        </w:numPr>
        <w:rPr/>
      </w:pPr>
      <w:bookmarkStart w:id="54" w:name="__RefHeading___Toc2377442_1280447820"/>
      <w:bookmarkStart w:id="55" w:name="_Toc21"/>
      <w:bookmarkEnd w:id="53"/>
      <w:bookmarkEnd w:id="54"/>
      <w:r>
        <w:rPr>
          <w:rtl w:val="true"/>
        </w:rPr>
        <w:t>شعره في ابن الحنفية حين سجنه ابن الزبير في سجن عارم</w:t>
      </w:r>
      <w:r>
        <w:rPr>
          <w:rtl w:val="true"/>
        </w:rPr>
        <w:t>:</w:t>
      </w:r>
      <w:bookmarkEnd w:id="55"/>
    </w:p>
    <w:p>
      <w:pPr>
        <w:pStyle w:val="BookText"/>
        <w:rPr/>
      </w:pPr>
      <w:r>
        <w:rPr>
          <w:rFonts w:ascii="Amiri" w:hAnsi="Amiri" w:eastAsia="Amiri" w:cs="Amiri"/>
          <w:color w:val="111111"/>
          <w:sz w:val="28"/>
          <w:sz w:val="28"/>
          <w:szCs w:val="28"/>
          <w:rtl w:val="true"/>
          <w:lang w:bidi="ar-SA"/>
        </w:rPr>
        <w:t>أخبرني الحسن بن عليّ قال حدّثنا الحارث بن محمد عن المدائنيّ عن أبي بكر الهذليّ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الزّبير قد أغري ببني هاشم يتبعهم بكل مكروه و يغري بهم و يخطب بهم على المنابر و يصرّح و يعرّض بذكرهم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عارضه ابن عبّاس و غيره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 فيهم فحبس ابن الحنفيّة في سجن عارم</w:t>
      </w:r>
      <w:r>
        <w:rPr>
          <w:rStyle w:val="FootnoteAnchor"/>
          <w:rtl w:val="true"/>
        </w:rPr>
        <w:footnoteReference w:id="41"/>
      </w:r>
      <w:r>
        <w:rPr>
          <w:rFonts w:ascii="Amiri" w:hAnsi="Amiri" w:eastAsia="Amiri" w:cs="Amiri"/>
          <w:color w:val="111111"/>
          <w:sz w:val="28"/>
          <w:sz w:val="28"/>
          <w:szCs w:val="28"/>
          <w:rtl w:val="true"/>
          <w:lang w:bidi="ar-SA"/>
        </w:rPr>
        <w:t>، ثم جمعه و سائر من كان بحضرته من بني هاشم، فجعلهم في محبس و ملأه حطبا و أضرم فيه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بلغه أنّ أبا</w:t>
      </w:r>
      <w:r>
        <w:rPr>
          <w:rStyle w:val="FootnoteAnchor"/>
          <w:rtl w:val="true"/>
        </w:rPr>
        <w:footnoteReference w:id="42"/>
      </w:r>
      <w:r>
        <w:rPr>
          <w:rFonts w:ascii="Amiri" w:hAnsi="Amiri" w:eastAsia="Amiri" w:cs="Amiri"/>
          <w:color w:val="111111"/>
          <w:sz w:val="28"/>
          <w:sz w:val="28"/>
          <w:szCs w:val="28"/>
          <w:rtl w:val="true"/>
          <w:lang w:bidi="ar-SA"/>
        </w:rPr>
        <w:t>عبد اللّه الجدليّ و سائر شيعة ابن الحنفيّة قد وافوا لنصرته و محاربة ابن الزبير، فكان ذلك سبب إيقاعه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أبا عبد اللّه الخبر فوافى ساعة أضرمت النار عليهم فأطفأها و استنقذهم، و أخرج ابن الحنفيّة عن جوار ابن الزّبير منذ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فأنشدنا محمد بن العبّاس اليزيديّ قال أنشدنا محمد بن حبيب لكثيّر يذكر ابن الحنفيّة و قد حبسه</w:t>
      </w:r>
      <w:r>
        <w:rPr>
          <w:rStyle w:val="FootnoteAnchor"/>
          <w:rtl w:val="true"/>
        </w:rPr>
        <w:footnoteReference w:id="43"/>
      </w:r>
      <w:r>
        <w:rPr>
          <w:rFonts w:ascii="Amiri" w:hAnsi="Amiri" w:eastAsia="Amiri" w:cs="Amiri"/>
          <w:color w:val="111111"/>
          <w:sz w:val="28"/>
          <w:sz w:val="28"/>
          <w:szCs w:val="28"/>
          <w:rtl w:val="true"/>
          <w:lang w:bidi="ar-SA"/>
        </w:rPr>
        <w:t>ابن الزّبير في سجن يقال له سجن عارم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ير هذا الشيخ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يعلم أنّه غير ظالم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النبيّ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فكّاك أغلال و نفّاع غارم</w:t>
      </w:r>
    </w:p>
    <w:p>
      <w:pPr>
        <w:pStyle w:val="BookText"/>
        <w:rPr/>
      </w:pPr>
      <w:r>
        <w:rPr>
          <w:rFonts w:ascii="Amiri" w:hAnsi="Amiri" w:eastAsia="Amiri" w:cs="Amiri"/>
          <w:color w:val="111111"/>
          <w:sz w:val="28"/>
          <w:sz w:val="28"/>
          <w:szCs w:val="28"/>
          <w:rtl w:val="true"/>
          <w:lang w:bidi="ar-SA"/>
        </w:rPr>
        <w:t xml:space="preserve">أبي فهو لا يشري هدى بضلالة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يتّقي في اللّه لومة لائم</w:t>
      </w:r>
    </w:p>
    <w:p>
      <w:pPr>
        <w:pStyle w:val="BookText"/>
        <w:rPr/>
      </w:pPr>
      <w:r>
        <w:rPr>
          <w:rFonts w:ascii="Amiri" w:hAnsi="Amiri" w:eastAsia="Amiri" w:cs="Amiri"/>
          <w:color w:val="111111"/>
          <w:sz w:val="28"/>
          <w:sz w:val="28"/>
          <w:szCs w:val="28"/>
          <w:rtl w:val="true"/>
          <w:lang w:bidi="ar-SA"/>
        </w:rPr>
        <w:t xml:space="preserve">و نحن بحمد اللّه نتلو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حلولا بهذا الخيف خيف المحارم</w:t>
      </w:r>
    </w:p>
    <w:p>
      <w:pPr>
        <w:pStyle w:val="BookText"/>
        <w:rPr/>
      </w:pPr>
      <w:r>
        <w:rPr>
          <w:rFonts w:ascii="Amiri" w:hAnsi="Amiri" w:eastAsia="Amiri" w:cs="Amiri"/>
          <w:color w:val="111111"/>
          <w:sz w:val="28"/>
          <w:sz w:val="28"/>
          <w:szCs w:val="28"/>
          <w:rtl w:val="true"/>
          <w:lang w:bidi="ar-SA"/>
        </w:rPr>
        <w:t xml:space="preserve">بحيث الحمام آمن الرّوع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العدوّ كالصديق المسالم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فرح الدّنيا بباق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شدّة البلوى بضربة لازم</w:t>
      </w:r>
    </w:p>
    <w:p>
      <w:pPr>
        <w:pStyle w:val="BookText"/>
        <w:rPr/>
      </w:pPr>
      <w:r>
        <w:rPr>
          <w:rFonts w:ascii="Amiri" w:hAnsi="Amiri" w:eastAsia="Amiri" w:cs="Amiri"/>
          <w:color w:val="111111"/>
          <w:sz w:val="28"/>
          <w:sz w:val="28"/>
          <w:szCs w:val="28"/>
          <w:rtl w:val="true"/>
          <w:lang w:bidi="ar-SA"/>
        </w:rPr>
        <w:t>تخبّر</w:t>
      </w:r>
      <w:r>
        <w:rPr>
          <w:rStyle w:val="FootnoteAnchor"/>
          <w:rtl w:val="true"/>
        </w:rPr>
        <w:footnoteReference w:id="44"/>
      </w:r>
      <w:r>
        <w:rPr>
          <w:rFonts w:ascii="Amiri" w:hAnsi="Amiri" w:eastAsia="Amiri" w:cs="Amiri"/>
          <w:color w:val="111111"/>
          <w:sz w:val="28"/>
          <w:sz w:val="28"/>
          <w:szCs w:val="28"/>
          <w:rtl w:val="true"/>
          <w:lang w:bidi="ar-SA"/>
        </w:rPr>
        <w:t xml:space="preserve">من لاقيت أنك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العائذ المظلوم في سجن عارم</w:t>
      </w:r>
    </w:p>
    <w:p>
      <w:pPr>
        <w:pStyle w:val="Heading4"/>
        <w:numPr>
          <w:ilvl w:val="3"/>
          <w:numId w:val="1"/>
        </w:numPr>
        <w:rPr/>
      </w:pPr>
      <w:bookmarkStart w:id="56" w:name="__RefHeading___Toc2377444_1280447820"/>
      <w:bookmarkStart w:id="57" w:name="_Toc22"/>
      <w:bookmarkEnd w:id="56"/>
      <w:r>
        <w:rPr>
          <w:rtl w:val="true"/>
        </w:rPr>
        <w:t>أنشد عليّ بن عبد اللّه شعرا له في ابن الحنفية و حديثه معه</w:t>
      </w:r>
      <w:r>
        <w:rPr>
          <w:rtl w:val="true"/>
        </w:rPr>
        <w:t>:</w:t>
      </w:r>
      <w:bookmarkEnd w:id="57"/>
    </w:p>
    <w:p>
      <w:pPr>
        <w:pStyle w:val="BookText"/>
        <w:rPr/>
      </w:pPr>
      <w:r>
        <w:rPr>
          <w:rFonts w:ascii="Amiri" w:hAnsi="Amiri" w:eastAsia="Amiri" w:cs="Amiri"/>
          <w:color w:val="111111"/>
          <w:sz w:val="28"/>
          <w:sz w:val="28"/>
          <w:szCs w:val="28"/>
          <w:rtl w:val="true"/>
          <w:lang w:bidi="ar-SA"/>
        </w:rPr>
        <w:t>حدّثني أحمد بن محمد بن سعيد الهمدانيّ قال حدّثنا يحيى بن الحسن العلوي قال حدّثنا الزّبير بن بكّار، و أخبرني الحرميّ قال حدّثنا الزّبير قال حدّثني محمد بن إسماعيل الجعفريّ عن سعيد عن عقبة الجهنيّ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كثيّرا ينشد عليّ بن عبد اللّه بن جعفر قوله في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 اللّه عيني إذ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يلطف في السؤال</w:t>
      </w:r>
    </w:p>
    <w:p>
      <w:pPr>
        <w:pStyle w:val="BookText"/>
        <w:rPr/>
      </w:pPr>
      <w:r>
        <w:rPr>
          <w:rFonts w:ascii="Amiri" w:hAnsi="Amiri" w:eastAsia="Amiri" w:cs="Amiri"/>
          <w:color w:val="111111"/>
          <w:sz w:val="28"/>
          <w:sz w:val="28"/>
          <w:szCs w:val="28"/>
          <w:rtl w:val="true"/>
          <w:lang w:bidi="ar-SA"/>
        </w:rPr>
        <w:t xml:space="preserve">و أثنى في هواى عليّ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ساءل عن بنيّ و كيف حالي</w:t>
      </w:r>
    </w:p>
    <w:p>
      <w:pPr>
        <w:pStyle w:val="BookText"/>
        <w:rPr/>
      </w:pPr>
      <w:r>
        <w:rPr>
          <w:rFonts w:ascii="Amiri" w:hAnsi="Amiri" w:eastAsia="Amiri" w:cs="Amiri"/>
          <w:color w:val="111111"/>
          <w:sz w:val="28"/>
          <w:sz w:val="28"/>
          <w:szCs w:val="28"/>
          <w:rtl w:val="true"/>
          <w:lang w:bidi="ar-SA"/>
        </w:rPr>
        <w:t xml:space="preserve">و كيف ذكرت حال أبي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زلّة فعله عند السّؤال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المهديّ خبّرناه كعب</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الأحبار في الحقب الخوالي </w:t>
      </w:r>
      <w:bookmarkStart w:id="58" w:name="pg16169_158005"/>
    </w:p>
    <w:p>
      <w:pPr>
        <w:pStyle w:val="BookText"/>
        <w:rPr/>
      </w:pPr>
      <w:bookmarkEnd w:id="58"/>
      <w:r>
        <w:rPr>
          <w:rFonts w:ascii="Amiri" w:hAnsi="Amiri" w:eastAsia="Amiri" w:cs="Amiri"/>
          <w:color w:val="111111"/>
          <w:sz w:val="28"/>
          <w:sz w:val="28"/>
          <w:szCs w:val="28"/>
          <w:rtl w:val="true"/>
          <w:lang w:bidi="ar-SA"/>
        </w:rPr>
        <w:t>فقال له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 ما يثني عليك في هواك خيرا إلاّ من كان على مثل مذهبك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كيسانيا</w:t>
      </w:r>
      <w:r>
        <w:rPr>
          <w:rStyle w:val="FootnoteAnchor"/>
          <w:rtl w:val="true"/>
        </w:rPr>
        <w:footnoteReference w:id="46"/>
      </w:r>
      <w:r>
        <w:rPr>
          <w:rFonts w:ascii="Amiri" w:hAnsi="Amiri" w:eastAsia="Amiri" w:cs="Amiri"/>
          <w:color w:val="111111"/>
          <w:sz w:val="28"/>
          <w:sz w:val="28"/>
          <w:szCs w:val="28"/>
          <w:rtl w:val="true"/>
          <w:lang w:bidi="ar-SA"/>
        </w:rPr>
        <w:t>يرى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خبيب عبد اللّه بن الزّبير، كناه بابنه خبيب و هو أكبر ولده، و كان كثيّر سيّئ الرأي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المهديّ خبّرناه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الأحبار في الحقب الخوالي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كعبا؟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خبّرناه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بالتوهّم</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377446_1280447820"/>
      <w:bookmarkStart w:id="60" w:name="_Toc23"/>
      <w:bookmarkEnd w:id="59"/>
      <w:r>
        <w:rPr>
          <w:rtl w:val="true"/>
        </w:rPr>
        <w:t>غلوه في التشيع و القول بالرجعة و أخبار له في ذلك</w:t>
      </w:r>
      <w:r>
        <w:rPr>
          <w:rtl w:val="true"/>
        </w:rPr>
        <w:t>:</w:t>
      </w:r>
      <w:bookmarkEnd w:id="6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شيعيا غاليا يزعم أن الأرواح تتناسخ، و يحتجّ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حوّله من صورة</w:t>
      </w:r>
      <w:r>
        <w:rPr>
          <w:rStyle w:val="FootnoteAnchor"/>
          <w:rtl w:val="true"/>
        </w:rPr>
        <w:footnoteReference w:id="47"/>
      </w:r>
      <w:r>
        <w:rPr>
          <w:rFonts w:ascii="Amiri" w:hAnsi="Amiri" w:eastAsia="Amiri" w:cs="Amiri"/>
          <w:color w:val="111111"/>
          <w:sz w:val="28"/>
          <w:sz w:val="28"/>
          <w:szCs w:val="28"/>
          <w:rtl w:val="true"/>
          <w:lang w:bidi="ar-SA"/>
        </w:rPr>
        <w:t>في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 بن أبي بكر المؤمّليّ عن عبد اللّه بن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خندف الأسديّ الذي أدخل كثيّرا في الخشبيّة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الحرميّ قال حدّثنا الزّبير قال حدّثني إبراهيم بن المنذر الحزاميّ عن محمد ابن معن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بالسّيالة</w:t>
      </w:r>
      <w:r>
        <w:rPr>
          <w:rStyle w:val="FootnoteAnchor"/>
          <w:rtl w:val="true"/>
        </w:rPr>
        <w:footnoteReference w:id="48"/>
      </w:r>
      <w:r>
        <w:rPr>
          <w:rFonts w:ascii="Amiri" w:hAnsi="Amiri" w:eastAsia="Amiri" w:cs="Amiri"/>
          <w:color w:val="111111"/>
          <w:sz w:val="28"/>
          <w:sz w:val="28"/>
          <w:szCs w:val="28"/>
          <w:rtl w:val="true"/>
          <w:lang w:bidi="ar-SA"/>
        </w:rPr>
        <w:t>في مشيخة نتحدّث، إذا بكثيّر قد طلع علينا متّكئا على 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ببيداء</w:t>
      </w:r>
      <w:r>
        <w:rPr>
          <w:rStyle w:val="FootnoteAnchor"/>
          <w:rtl w:val="true"/>
        </w:rPr>
        <w:footnoteReference w:id="49"/>
      </w:r>
      <w:r>
        <w:rPr>
          <w:rFonts w:ascii="Amiri" w:hAnsi="Amiri" w:eastAsia="Amiri" w:cs="Amiri"/>
          <w:color w:val="111111"/>
          <w:sz w:val="28"/>
          <w:sz w:val="28"/>
          <w:szCs w:val="28"/>
          <w:rtl w:val="true"/>
          <w:lang w:bidi="ar-SA"/>
        </w:rPr>
        <w:t>بأشراف السّيالة و بهذه الناحية، فما بقي موضع</w:t>
      </w:r>
      <w:r>
        <w:rPr>
          <w:rStyle w:val="FootnoteAnchor"/>
          <w:rtl w:val="true"/>
        </w:rPr>
        <w:footnoteReference w:id="50"/>
      </w:r>
      <w:r>
        <w:rPr>
          <w:rFonts w:ascii="Amiri" w:hAnsi="Amiri" w:eastAsia="Amiri" w:cs="Amiri"/>
          <w:color w:val="111111"/>
          <w:sz w:val="28"/>
          <w:sz w:val="28"/>
          <w:szCs w:val="28"/>
          <w:rtl w:val="true"/>
          <w:lang w:bidi="ar-SA"/>
        </w:rPr>
        <w:t>ببيداء إلاّ و قد جئته، فإذا هو على حاله ما تغيّر و ما تغيّرت الجبال و لا الموضع الذي كنا نطوف فيه، و هذا يكون حتى نرجع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يؤمن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قال حدّثني يحيى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حسن على كثيّر يعوده في مرضه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بي بعد أربعين ليلة قد طلعت عليك على فرس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لئن متّ لا أشهدك و لا أعودك و لا أكلّمك أبدا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377448_1280447820"/>
      <w:bookmarkStart w:id="62" w:name="_Toc24"/>
      <w:bookmarkEnd w:id="61"/>
      <w:r>
        <w:rPr>
          <w:rtl w:val="true"/>
        </w:rPr>
        <w:t>كان أبو هاشم يتجسس أخباره</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الحرميّ قال حدّثنا الزّبير قال حدّثني يحيى بن محمد بن عبد الملك بن عبد العزيز أحسبه عن ابن الماجشون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هاشم عبد اللّه بن محمد بن عليّ قد وضع الأرصاد على كثيّر فلا يزال يؤتّى بالخبر من حبره، فيقول له إذا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كذا و كنت في كذا، إلى أن جرى بين كثيّر و بين رجل كلام فأتي به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به على </w:t>
      </w:r>
      <w:bookmarkStart w:id="63" w:name="pg16169_158006"/>
    </w:p>
    <w:p>
      <w:pPr>
        <w:pStyle w:val="BookText"/>
        <w:rPr/>
      </w:pPr>
      <w:bookmarkEnd w:id="63"/>
      <w:r>
        <w:rPr>
          <w:rFonts w:ascii="IRNazanin" w:hAnsi="IRNazanin" w:eastAsia="IRNazanin"/>
          <w:color w:val="111111"/>
          <w:sz w:val="28"/>
          <w:sz w:val="28"/>
          <w:szCs w:val="28"/>
          <w:rtl w:val="true"/>
          <w:lang w:bidi="fa-IR"/>
        </w:rPr>
        <w:t>أدراجه</w:t>
      </w:r>
      <w:r>
        <w:rPr>
          <w:rStyle w:val="FootnoteAnchor"/>
          <w:rtl w:val="true"/>
        </w:rPr>
        <w:footnoteReference w:id="51"/>
      </w:r>
      <w:r>
        <w:rPr>
          <w:rFonts w:ascii="Amiri" w:hAnsi="Amiri" w:eastAsia="Amiri" w:cs="Amiri"/>
          <w:color w:val="111111"/>
          <w:sz w:val="28"/>
          <w:sz w:val="28"/>
          <w:szCs w:val="28"/>
          <w:rtl w:val="true"/>
          <w:lang w:bidi="ar-SA"/>
        </w:rPr>
        <w:t>، فقال له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الساعة مع فلان فقلت له كذا و كذا و قال لك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377450_1280447820"/>
      <w:bookmarkStart w:id="65" w:name="_Toc25"/>
      <w:bookmarkEnd w:id="64"/>
      <w:r>
        <w:rPr>
          <w:rtl w:val="true"/>
        </w:rPr>
        <w:t>كان يقول عن الأطفال من آل البيت إنهم الأنبياء الصغار</w:t>
      </w:r>
      <w:r>
        <w:rPr>
          <w:rtl w:val="true"/>
        </w:rPr>
        <w:t>:</w:t>
      </w:r>
      <w:bookmarkEnd w:id="65"/>
    </w:p>
    <w:p>
      <w:pPr>
        <w:pStyle w:val="BookText"/>
        <w:rPr/>
      </w:pPr>
      <w:r>
        <w:rPr>
          <w:rFonts w:ascii="Amiri" w:hAnsi="Amiri" w:eastAsia="Amiri" w:cs="Amiri"/>
          <w:color w:val="111111"/>
          <w:sz w:val="28"/>
          <w:sz w:val="28"/>
          <w:szCs w:val="28"/>
          <w:rtl w:val="true"/>
          <w:lang w:bidi="ar-SA"/>
        </w:rPr>
        <w:t>أخبرنا محمد بن جعفر النحويّ قال حدّثنا محمد، 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الحرميّ قال حدّثنا الزّبير قال حدّثنا محمد بن إسماعيل عن موسى بن عبد اللّه فيما أحسب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كثيّر إلى بني حسن بن حسن و هم صغار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الأنبياء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يرى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w:t>
      </w:r>
      <w:r>
        <w:rPr>
          <w:rStyle w:val="FootnoteAnchor"/>
          <w:rtl w:val="true"/>
        </w:rPr>
        <w:footnoteReference w:id="52"/>
      </w:r>
      <w:r>
        <w:rPr>
          <w:rFonts w:ascii="Amiri" w:hAnsi="Amiri" w:eastAsia="Amiri" w:cs="Amiri"/>
          <w:color w:val="111111"/>
          <w:sz w:val="28"/>
          <w:sz w:val="28"/>
          <w:szCs w:val="28"/>
          <w:rtl w:val="true"/>
          <w:lang w:bidi="ar-SA"/>
        </w:rPr>
        <w:t>بن بشر بن سعيد الرازيّ عن محمد بن حميد عن أبي زهير عبد الرحمن بن مغراء الدّوسيّ عن محمد بن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كثيّر بمعاوية بن عبد اللّه بن جعفر و هو في المكتب، فأكبّ عليه يقبّله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الأنبياء الصغار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عبيد اللّه بن عمّار قال حدّثنا محمد بن إسماعيل قال حدّثنا قعنب بن المحرز قال حدّثني إبراهيم بن داجة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شيعيا، و كان يأتي ولد حسن بن حسن إذا أخذ عطاءه، فيهب لهم الدراهم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بأبي الأنبياء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يؤمن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محمد بن عبد اللّه بن عمرو بن عثمان، و هو أخوهم لأمّهم،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هب 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الشجرة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377452_1280447820"/>
      <w:bookmarkStart w:id="67" w:name="_Toc26"/>
      <w:bookmarkEnd w:id="66"/>
      <w:r>
        <w:rPr>
          <w:rtl w:val="true"/>
        </w:rPr>
        <w:t>كان عمرو بن عبد العزيز يعرف بحبه صلاح بني هاشم و فسادهم</w:t>
      </w:r>
      <w:r>
        <w:rPr>
          <w:rtl w:val="true"/>
        </w:rPr>
        <w:t>:</w:t>
      </w:r>
      <w:bookmarkEnd w:id="67"/>
    </w:p>
    <w:p>
      <w:pPr>
        <w:pStyle w:val="BookText"/>
        <w:rPr/>
      </w:pPr>
      <w:r>
        <w:rPr>
          <w:rFonts w:ascii="Amiri" w:hAnsi="Amiri" w:eastAsia="Amiri" w:cs="Amiri"/>
          <w:color w:val="111111"/>
          <w:sz w:val="28"/>
          <w:sz w:val="28"/>
          <w:szCs w:val="28"/>
          <w:rtl w:val="true"/>
          <w:lang w:bidi="ar-SA"/>
        </w:rPr>
        <w:t>أخبرنا محمد بن العبّاس اليزيديّ قال حدّثنا أحمد بن يحيى ثعلب قال حدّثني الزّبير بن بكّار قال حدّثني عثمان بن عبد الرحمن عن إبراهيم بن يعقوب بن أبي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صلاح بني هاشم من فسّادهم بحبّ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منهم فهو فاسد، و من أبغضه فهو صالح، لأنه كان خشبيا يقول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الحرميّ قال حدّثنا الزّبير قال حدّثني عبد العزيز بن محمد الدّراورديّ</w:t>
      </w:r>
      <w:r>
        <w:rPr>
          <w:rStyle w:val="FootnoteAnchor"/>
          <w:rtl w:val="true"/>
        </w:rPr>
        <w:footnoteReference w:id="53"/>
      </w:r>
      <w:r>
        <w:rPr>
          <w:rFonts w:ascii="Amiri" w:hAnsi="Amiri" w:eastAsia="Amiri" w:cs="Amiri"/>
          <w:color w:val="111111"/>
          <w:sz w:val="28"/>
          <w:sz w:val="28"/>
          <w:szCs w:val="28"/>
          <w:rtl w:val="true"/>
          <w:lang w:bidi="ar-SA"/>
        </w:rPr>
        <w:t>عن أبي لهيعة عن رجاء 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أعتبر به صلاح بني هاشم و فسّادهم حبّ كثيّر، ثم ذكر مثله</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377454_1280447820"/>
      <w:bookmarkStart w:id="69" w:name="_Toc27"/>
      <w:bookmarkEnd w:id="68"/>
      <w:r>
        <w:rPr>
          <w:rtl w:val="true"/>
        </w:rPr>
        <w:t>قال لعمته إنه يونس بن متى</w:t>
      </w:r>
      <w:r>
        <w:rPr>
          <w:rtl w:val="true"/>
        </w:rPr>
        <w:t>:</w:t>
      </w:r>
      <w:bookmarkEnd w:id="69"/>
    </w:p>
    <w:p>
      <w:pPr>
        <w:pStyle w:val="BookText"/>
        <w:rPr/>
      </w:pPr>
      <w:r>
        <w:rPr>
          <w:rFonts w:ascii="Amiri" w:hAnsi="Amiri" w:eastAsia="Amiri" w:cs="Amiri"/>
          <w:color w:val="111111"/>
          <w:sz w:val="28"/>
          <w:sz w:val="28"/>
          <w:szCs w:val="28"/>
          <w:rtl w:val="true"/>
          <w:lang w:bidi="ar-SA"/>
        </w:rPr>
        <w:t>أخبرنا الحرميّ قال حدّثنا الزّبير قال حدّثنا عليّ بن صالح عن ابن دأب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كثيّر يدخل على عمّه له برزة</w:t>
      </w:r>
      <w:r>
        <w:rPr>
          <w:rStyle w:val="FootnoteAnchor"/>
          <w:rtl w:val="true"/>
        </w:rPr>
        <w:footnoteReference w:id="54"/>
      </w:r>
      <w:r>
        <w:rPr>
          <w:rFonts w:ascii="Amiri" w:hAnsi="Amiri" w:eastAsia="Amiri" w:cs="Amiri"/>
          <w:color w:val="111111"/>
          <w:sz w:val="28"/>
          <w:sz w:val="28"/>
          <w:szCs w:val="28"/>
          <w:rtl w:val="true"/>
          <w:lang w:bidi="ar-SA"/>
        </w:rPr>
        <w:t>فتكرمه و تطرح له وسادة يجلس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تعرفينني </w:t>
      </w:r>
      <w:bookmarkStart w:id="70" w:name="pg16169_158007"/>
    </w:p>
    <w:p>
      <w:pPr>
        <w:pStyle w:val="BookText"/>
        <w:rPr/>
      </w:pPr>
      <w:bookmarkEnd w:id="70"/>
      <w:r>
        <w:rPr>
          <w:rFonts w:ascii="Amiri" w:hAnsi="Amiri" w:eastAsia="Amiri" w:cs="Amiri"/>
          <w:color w:val="111111"/>
          <w:sz w:val="28"/>
          <w:sz w:val="28"/>
          <w:szCs w:val="28"/>
          <w:rtl w:val="true"/>
          <w:lang w:bidi="ar-SA"/>
        </w:rPr>
        <w:t>و لا تكرمينني حقّ كرامتي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إني لأعرفك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فلان و ابن فلانة، و جعلت تمدح أباه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أنك لا تعرفينني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يونس بن متّى</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377456_1280447820"/>
      <w:bookmarkStart w:id="72" w:name="_Toc28"/>
      <w:bookmarkEnd w:id="71"/>
      <w:r>
        <w:rPr>
          <w:rtl w:val="true"/>
        </w:rPr>
        <w:t>كان عاقا لأبيه</w:t>
      </w:r>
      <w:r>
        <w:rPr>
          <w:rtl w:val="true"/>
        </w:rPr>
        <w:t>:</w:t>
      </w:r>
      <w:bookmarkEnd w:id="72"/>
    </w:p>
    <w:p>
      <w:pPr>
        <w:pStyle w:val="BookText"/>
        <w:rPr/>
      </w:pPr>
      <w:r>
        <w:rPr>
          <w:rFonts w:ascii="Amiri" w:hAnsi="Amiri" w:eastAsia="Amiri" w:cs="Amiri"/>
          <w:color w:val="111111"/>
          <w:sz w:val="28"/>
          <w:sz w:val="28"/>
          <w:szCs w:val="28"/>
          <w:rtl w:val="true"/>
          <w:lang w:bidi="ar-SA"/>
        </w:rPr>
        <w:t>أخبرنا الحرميّ قال حدّثنا الزّبير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عاقا لأبيه</w:t>
      </w:r>
      <w:r>
        <w:rPr>
          <w:rStyle w:val="FootnoteAnchor"/>
          <w:rtl w:val="true"/>
        </w:rPr>
        <w:footnoteReference w:id="55"/>
      </w:r>
      <w:r>
        <w:rPr>
          <w:rFonts w:ascii="Amiri" w:hAnsi="Amiri" w:eastAsia="Amiri" w:cs="Amiri"/>
          <w:color w:val="111111"/>
          <w:sz w:val="28"/>
          <w:sz w:val="28"/>
          <w:szCs w:val="28"/>
          <w:rtl w:val="true"/>
          <w:lang w:bidi="ar-SA"/>
        </w:rPr>
        <w:t>، و كان أبوه قد أصابته قرحة في إصبع من أصابع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أصابتك هذه القرحة في إصبعك؟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ترفعها إلى اللّه في يمين كاذبة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377458_1280447820"/>
      <w:bookmarkStart w:id="74" w:name="_Toc29"/>
      <w:bookmarkEnd w:id="73"/>
      <w:r>
        <w:rPr>
          <w:rtl w:val="true"/>
        </w:rPr>
        <w:t>ضافه مزني و ذمه بأنه لم يقم لصلاة الصبح</w:t>
      </w:r>
      <w:r>
        <w:rPr>
          <w:rtl w:val="true"/>
        </w:rPr>
        <w:t>:</w:t>
      </w:r>
      <w:bookmarkEnd w:id="74"/>
    </w:p>
    <w:p>
      <w:pPr>
        <w:pStyle w:val="BookText"/>
        <w:rPr/>
      </w:pPr>
      <w:r>
        <w:rPr>
          <w:rFonts w:ascii="Amiri" w:hAnsi="Amiri" w:eastAsia="Amiri" w:cs="Amiri"/>
          <w:color w:val="111111"/>
          <w:sz w:val="28"/>
          <w:sz w:val="28"/>
          <w:szCs w:val="28"/>
          <w:rtl w:val="true"/>
          <w:lang w:bidi="ar-SA"/>
        </w:rPr>
        <w:t>أخبرنا الحرميّ قال حدّثنا الزبير قال حدثنا إبراهيم بن المنذر عن محمد بن معن الغفاريّ عن أبيه و غيره قال حدّثني رجل من مزينة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ضفت كثيّرا ليلة و بتّ عنده ثم تحدّثنا و نمنا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 الفجر تضوّر</w:t>
      </w:r>
      <w:r>
        <w:rPr>
          <w:rStyle w:val="FootnoteAnchor"/>
          <w:rtl w:val="true"/>
        </w:rPr>
        <w:footnoteReference w:id="56"/>
      </w:r>
      <w:r>
        <w:rPr>
          <w:rFonts w:ascii="Amiri" w:hAnsi="Amiri" w:eastAsia="Amiri" w:cs="Amiri"/>
          <w:color w:val="111111"/>
          <w:sz w:val="28"/>
          <w:sz w:val="28"/>
          <w:szCs w:val="28"/>
          <w:rtl w:val="true"/>
          <w:lang w:bidi="ar-SA"/>
        </w:rPr>
        <w:t>، ثم 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فتوضّأت و صلّيت و كثيّر راقد في لحافه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 قرن الشمس تضوّر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اسجري لي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هذه الساعة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ركبت راحلتي و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أسخني لي ماء</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377460_1280447820"/>
      <w:bookmarkStart w:id="76" w:name="_Toc30"/>
      <w:bookmarkEnd w:id="75"/>
      <w:r>
        <w:rPr>
          <w:rtl w:val="true"/>
        </w:rPr>
        <w:t>كان يهزأ به و يصدق ما يسمع عن نفسه</w:t>
      </w:r>
      <w:r>
        <w:rPr>
          <w:rtl w:val="true"/>
        </w:rPr>
        <w:t>:</w:t>
      </w:r>
      <w:bookmarkEnd w:id="76"/>
    </w:p>
    <w:p>
      <w:pPr>
        <w:pStyle w:val="BookText"/>
        <w:rPr/>
      </w:pPr>
      <w:r>
        <w:rPr>
          <w:rFonts w:ascii="Amiri" w:hAnsi="Amiri" w:eastAsia="Amiri" w:cs="Amiri"/>
          <w:color w:val="111111"/>
          <w:sz w:val="28"/>
          <w:sz w:val="28"/>
          <w:szCs w:val="28"/>
          <w:rtl w:val="true"/>
          <w:lang w:bidi="ar-SA"/>
        </w:rPr>
        <w:t>أخبرنا الحرميّ قال حدّثنا الزبير قال حدّثني محمد بن إسماعيل عن عبد العزيز بن عمران عن محمد بن عبد العزيز عن ابن شهاب عن طلحة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قطّ أحمق 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يوما في نفر من قريش و كنّا كثيرا ما نتهزّأ به، و كان يتشيّع تشيّعا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صخر؟ و هو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ذاهبا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الناس يقولون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يتحدّثون أنك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ذاك إنّي لأجد في عيني ضعفا منذ أيّام</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377462_1280447820"/>
      <w:bookmarkStart w:id="78" w:name="_Toc31"/>
      <w:bookmarkEnd w:id="77"/>
      <w:r>
        <w:rPr>
          <w:rtl w:val="true"/>
        </w:rPr>
        <w:t>كان تياها و يستحمقه فتيان المدينة لذلك</w:t>
      </w:r>
      <w:r>
        <w:rPr>
          <w:rtl w:val="true"/>
        </w:rPr>
        <w:t>:</w:t>
      </w:r>
      <w:bookmarkEnd w:id="78"/>
    </w:p>
    <w:p>
      <w:pPr>
        <w:pStyle w:val="BookText"/>
        <w:rPr/>
      </w:pPr>
      <w:r>
        <w:rPr>
          <w:rFonts w:ascii="Amiri" w:hAnsi="Amiri" w:eastAsia="Amiri" w:cs="Amiri"/>
          <w:color w:val="111111"/>
          <w:sz w:val="28"/>
          <w:sz w:val="28"/>
          <w:szCs w:val="28"/>
          <w:rtl w:val="true"/>
          <w:lang w:bidi="ar-SA"/>
        </w:rPr>
        <w:t>أخبرني الحرميّ قال حدّثنا الزّبير قال حدّثني محمد بن إسماعيل عن عبد العزيز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ناسا من أهل المدينة كانوا يلعبون بكثيّر فيقولون و هو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لا يلتفت من تيهه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يأتيه من ورائه فيأخذ رداءه فلا يلتفت من الكبر و يمضي في قميص</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2377464_1280447820"/>
      <w:bookmarkStart w:id="80" w:name="_Toc32"/>
      <w:bookmarkEnd w:id="79"/>
      <w:r>
        <w:rPr>
          <w:rtl w:val="true"/>
        </w:rPr>
        <w:t>سأله عبد الملك عن شيء و حلفه بأبي تراب</w:t>
      </w:r>
      <w:r>
        <w:rPr>
          <w:rtl w:val="true"/>
        </w:rPr>
        <w:t>:</w:t>
      </w:r>
      <w:bookmarkEnd w:id="80"/>
    </w:p>
    <w:p>
      <w:pPr>
        <w:pStyle w:val="BookText"/>
        <w:rPr/>
      </w:pPr>
      <w:r>
        <w:rPr>
          <w:rFonts w:ascii="Amiri" w:hAnsi="Amiri" w:eastAsia="Amiri" w:cs="Amiri"/>
          <w:color w:val="111111"/>
          <w:sz w:val="28"/>
          <w:sz w:val="28"/>
          <w:szCs w:val="28"/>
          <w:rtl w:val="true"/>
          <w:lang w:bidi="ar-SA"/>
        </w:rPr>
        <w:t>أخبرنا إبراهيم بن محمد بن أيّوب قال حدّثنا عبد اللّه بن مسلم بن قتيبة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كثيّرا دخل على عبد الملك بن مروان، فسأله عن شيء فأخبره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حقّ عليّ بن أبي طالب إنه </w:t>
      </w:r>
      <w:bookmarkStart w:id="81" w:name="pg16169_158008"/>
    </w:p>
    <w:p>
      <w:pPr>
        <w:pStyle w:val="BookText"/>
        <w:rPr/>
      </w:pPr>
      <w:bookmarkEnd w:id="81"/>
      <w:r>
        <w:rPr>
          <w:rFonts w:ascii="Amiri" w:hAnsi="Amiri" w:eastAsia="Amiri" w:cs="Amiri"/>
          <w:color w:val="111111"/>
          <w:sz w:val="28"/>
          <w:sz w:val="28"/>
          <w:szCs w:val="28"/>
          <w:rtl w:val="true"/>
          <w:lang w:bidi="ar-SA"/>
        </w:rPr>
        <w:t>كما ذكرت؟ 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سألتني بحقّك لصدقتك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 إلاّ بحقّ أبي تراب</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به فرضي</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377466_1280447820"/>
      <w:bookmarkStart w:id="83" w:name="_Toc33"/>
      <w:bookmarkEnd w:id="82"/>
      <w:r>
        <w:rPr>
          <w:rtl w:val="true"/>
        </w:rPr>
        <w:t>تمثل عبد الملك بشعر له حين منعته عاتكة من الخروج لحرب مصعب و حديثه معه عن هذه الحرب</w:t>
      </w:r>
      <w:r>
        <w:rPr>
          <w:rtl w:val="true"/>
        </w:rPr>
        <w:t>:</w:t>
      </w:r>
      <w:bookmarkEnd w:id="83"/>
    </w:p>
    <w:p>
      <w:pPr>
        <w:pStyle w:val="Heading5"/>
        <w:numPr>
          <w:ilvl w:val="4"/>
          <w:numId w:val="1"/>
        </w:numPr>
        <w:rPr/>
      </w:pPr>
      <w:bookmarkStart w:id="84" w:name="__RefHeading___Toc2377468_1280447820"/>
      <w:bookmarkStart w:id="85" w:name="_Toc34"/>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أخبرنا الفضل بن الحباب أبو خليفة قال حدّثنا محمد بن سلاّم قال أخبرني عثمان بن عبد الرحمن، و أخبرنا محمد بن جعفر النحويّ قال حدّثنا محمد بن يزيد المبرّد قال، و أخبرنا أحمد بن عبد العزيز الجوهري و حبيب بن نصر المهلّبيّ قالا حدّثنا عمر بن شبة، و أخبرنا الحرميّ قال حدّثنا الزّبير قال حدّثنا المؤمّلي عن ابن أبي عبيدة،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عبد الملك الخروج إلى مصعب لاذت به عاتكة بنت يزيد بن معاوية و هي أمّ ابنه يزيد،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تخرج السنة لحرب مصعب، فإنّ آل الزّبير ذكروا خروجك، و ابعث إليه الجيوش، و بكت و بكى جواريها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 أبي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قوله</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2377470_1280447820"/>
      <w:bookmarkStart w:id="87" w:name="_Toc35"/>
      <w:bookmarkEnd w:id="86"/>
      <w:r>
        <w:rPr>
          <w:rtl w:val="true"/>
        </w:rPr>
        <w:t>صوت</w:t>
      </w:r>
      <w:bookmarkEnd w:id="87"/>
    </w:p>
    <w:p>
      <w:pPr>
        <w:pStyle w:val="BookText"/>
        <w:rPr/>
      </w:pPr>
      <w:r>
        <w:rPr>
          <w:rFonts w:ascii="Amiri" w:hAnsi="Amiri" w:eastAsia="Amiri" w:cs="Amiri"/>
          <w:color w:val="111111"/>
          <w:sz w:val="28"/>
          <w:sz w:val="28"/>
          <w:szCs w:val="28"/>
          <w:rtl w:val="true"/>
          <w:lang w:bidi="ar-SA"/>
        </w:rPr>
        <w:t xml:space="preserve">إذا ما أراد الغزو لم تثن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عليها عقد درّ يزينها</w:t>
      </w:r>
    </w:p>
    <w:p>
      <w:pPr>
        <w:pStyle w:val="BookText"/>
        <w:rPr/>
      </w:pPr>
      <w:r>
        <w:rPr>
          <w:rFonts w:ascii="Amiri" w:hAnsi="Amiri" w:eastAsia="Amiri" w:cs="Amiri"/>
          <w:color w:val="111111"/>
          <w:sz w:val="28"/>
          <w:sz w:val="28"/>
          <w:szCs w:val="28"/>
          <w:rtl w:val="true"/>
          <w:lang w:bidi="ar-SA"/>
        </w:rPr>
        <w:t xml:space="preserve">نهته فلما لم تر النّهي 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فبكى مما شجاها قطينها</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غنّاه ابن سريج ثاني ثقيل بالخنصر في مجرى البنصر 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يراني و يراك يا عاتكة،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جعفر النحويّ في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 عليه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عبد الملك نظر إلى كثيّر في ناحية عسكره يسير مطرقا، فدعا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 ما أسكتك و ألقى عليك بثّك، فإن أخبرتك عنه أ تصدقني؟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و حقّ أبي تراب لتصدقنّي،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لأصدقنّك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تحلف به، فحلف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قريش يلقي أحدهما صاحبه فيحاربه، القاتل و المقتول في النار، فما معنى سيرى مع أحدهما إلى الآخر و لا آمن سهما عائرا لعلّه أن يصيبني فيقتلني فأكون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من قريب، و أمر له بجائزة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377472_1280447820"/>
      <w:bookmarkStart w:id="89" w:name="_Toc36"/>
      <w:bookmarkEnd w:id="88"/>
      <w:r>
        <w:rPr>
          <w:rtl w:val="true"/>
        </w:rPr>
        <w:t>بكى لقتل آل المهلب فزجره يزيد و ضحك منه</w:t>
      </w:r>
      <w:r>
        <w:rPr>
          <w:rtl w:val="true"/>
        </w:rPr>
        <w:t>:</w:t>
      </w:r>
      <w:bookmarkEnd w:id="89"/>
    </w:p>
    <w:p>
      <w:pPr>
        <w:pStyle w:val="BookText"/>
        <w:rPr/>
      </w:pPr>
      <w:r>
        <w:rPr>
          <w:rFonts w:ascii="Amiri" w:hAnsi="Amiri" w:eastAsia="Amiri" w:cs="Amiri"/>
          <w:color w:val="111111"/>
          <w:sz w:val="28"/>
          <w:sz w:val="28"/>
          <w:szCs w:val="28"/>
          <w:rtl w:val="true"/>
          <w:lang w:bidi="ar-SA"/>
        </w:rPr>
        <w:t>أخبرنا وكيع قال حدّثني أحمد بن أبي طاهر قال حدّثنا أبو تمّام الطائيّ حبيب بن أوس قال حدّثني العطّاف بن هارون عن يحيى بن حمزة قاضي دمشق قال حدّثني حفص الأمويّ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أختلف إلى كثيّر أتروّى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لعنده يوما إذ وقف عليه واقف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آل المهلّب </w:t>
      </w:r>
      <w:bookmarkStart w:id="90" w:name="pg16169_158009"/>
    </w:p>
    <w:p>
      <w:pPr>
        <w:pStyle w:val="BookText"/>
        <w:rPr/>
      </w:pPr>
      <w:bookmarkEnd w:id="90"/>
      <w:r>
        <w:rPr>
          <w:rFonts w:ascii="IRNazanin" w:hAnsi="IRNazanin" w:eastAsia="IRNazanin"/>
          <w:color w:val="111111"/>
          <w:sz w:val="28"/>
          <w:sz w:val="28"/>
          <w:szCs w:val="28"/>
          <w:rtl w:val="true"/>
          <w:lang w:bidi="fa-IR"/>
        </w:rPr>
        <w:t>بالعقر</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آل أبي سفيان بالدّين</w:t>
      </w:r>
      <w:r>
        <w:rPr>
          <w:rStyle w:val="FootnoteAnchor"/>
          <w:rtl w:val="true"/>
        </w:rPr>
        <w:footnoteReference w:id="60"/>
      </w:r>
      <w:r>
        <w:rPr>
          <w:rFonts w:ascii="Amiri" w:hAnsi="Amiri" w:eastAsia="Amiri" w:cs="Amiri"/>
          <w:color w:val="111111"/>
          <w:sz w:val="28"/>
          <w:sz w:val="28"/>
          <w:szCs w:val="28"/>
          <w:rtl w:val="true"/>
          <w:lang w:bidi="ar-SA"/>
        </w:rPr>
        <w:t>يوم الطّفّ، و ضحّى بنو مروان بالكرم يوم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انتضحت عيناه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يزيد بن عبد الملك فدعا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ترابيّة</w:t>
      </w:r>
      <w:r>
        <w:rPr>
          <w:rStyle w:val="FootnoteAnchor"/>
          <w:rtl w:val="true"/>
        </w:rPr>
        <w:footnoteReference w:id="61"/>
      </w:r>
      <w:r>
        <w:rPr>
          <w:rFonts w:ascii="Amiri" w:hAnsi="Amiri" w:eastAsia="Amiri" w:cs="Amiri"/>
          <w:color w:val="111111"/>
          <w:sz w:val="28"/>
          <w:sz w:val="28"/>
          <w:szCs w:val="28"/>
          <w:rtl w:val="true"/>
          <w:lang w:bidi="ar-SA"/>
        </w:rPr>
        <w:t>و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يضحك منه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377474_1280447820"/>
      <w:bookmarkStart w:id="92" w:name="_Toc37"/>
      <w:bookmarkEnd w:id="91"/>
      <w:r>
        <w:rPr>
          <w:rtl w:val="true"/>
        </w:rPr>
        <w:t>سأله عبد الملك عن أشعر الناس فأجابه</w:t>
      </w:r>
      <w:r>
        <w:rPr>
          <w:rtl w:val="true"/>
        </w:rPr>
        <w:t>:</w:t>
      </w:r>
      <w:bookmarkEnd w:id="92"/>
    </w:p>
    <w:p>
      <w:pPr>
        <w:pStyle w:val="BookText"/>
        <w:rPr/>
      </w:pPr>
      <w:r>
        <w:rPr>
          <w:rFonts w:ascii="Amiri" w:hAnsi="Amiri" w:eastAsia="Amiri" w:cs="Amiri"/>
          <w:color w:val="111111"/>
          <w:sz w:val="28"/>
          <w:sz w:val="28"/>
          <w:szCs w:val="28"/>
          <w:rtl w:val="true"/>
          <w:lang w:bidi="ar-SA"/>
        </w:rPr>
        <w:t>أخبرنا الحرميّ قال حدّثنا الزّبير قال حدّثني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اليوم يا أبا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يروي أمير المؤمنين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لمنهم</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377476_1280447820"/>
      <w:bookmarkStart w:id="94" w:name="_Toc38"/>
      <w:bookmarkEnd w:id="93"/>
      <w:r>
        <w:rPr>
          <w:rtl w:val="true"/>
        </w:rPr>
        <w:t>جواب عبد الملك له و قد سأله عن شعره</w:t>
      </w:r>
      <w:r>
        <w:rPr>
          <w:rtl w:val="true"/>
        </w:rPr>
        <w:t>:</w:t>
      </w:r>
      <w:bookmarkEnd w:id="94"/>
    </w:p>
    <w:p>
      <w:pPr>
        <w:pStyle w:val="BookText"/>
        <w:rPr/>
      </w:pPr>
      <w:r>
        <w:rPr>
          <w:rFonts w:ascii="Amiri" w:hAnsi="Amiri" w:eastAsia="Amiri" w:cs="Amiri"/>
          <w:color w:val="111111"/>
          <w:sz w:val="28"/>
          <w:sz w:val="28"/>
          <w:szCs w:val="28"/>
          <w:rtl w:val="true"/>
          <w:lang w:bidi="ar-SA"/>
        </w:rPr>
        <w:t>أخبرنا وكيع قال حدّثنا عمر بن محمد بن عبد الملك الزيّات قال حدّثنا حمّاد بن إسحاق عن ابن أبي</w:t>
      </w:r>
      <w:r>
        <w:rPr>
          <w:rStyle w:val="FootnoteAnchor"/>
          <w:rtl w:val="true"/>
        </w:rPr>
        <w:footnoteReference w:id="62"/>
      </w:r>
      <w:r>
        <w:rPr>
          <w:rFonts w:ascii="Amiri" w:hAnsi="Amiri" w:eastAsia="Amiri" w:cs="Amiri"/>
          <w:color w:val="111111"/>
          <w:sz w:val="28"/>
          <w:sz w:val="28"/>
          <w:szCs w:val="28"/>
          <w:rtl w:val="true"/>
          <w:lang w:bidi="ar-SA"/>
        </w:rPr>
        <w:t>عوف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شعري يا أمير المؤمنين؟ قال أراه يسبق السحر، و يغلب الشعر</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377478_1280447820"/>
      <w:bookmarkStart w:id="96" w:name="_Toc39"/>
      <w:bookmarkEnd w:id="95"/>
      <w:r>
        <w:rPr>
          <w:rtl w:val="true"/>
        </w:rPr>
        <w:t>كان عبد الملك يروي أولاده شعره</w:t>
      </w:r>
      <w:r>
        <w:rPr>
          <w:rtl w:val="true"/>
        </w:rPr>
        <w:t>:</w:t>
      </w:r>
      <w:bookmarkEnd w:id="96"/>
    </w:p>
    <w:p>
      <w:pPr>
        <w:pStyle w:val="BookText"/>
        <w:rPr/>
      </w:pPr>
      <w:r>
        <w:rPr>
          <w:rFonts w:ascii="Amiri" w:hAnsi="Amiri" w:eastAsia="Amiri" w:cs="Amiri"/>
          <w:color w:val="111111"/>
          <w:sz w:val="28"/>
          <w:sz w:val="28"/>
          <w:szCs w:val="28"/>
          <w:rtl w:val="true"/>
          <w:lang w:bidi="ar-SA"/>
        </w:rPr>
        <w:t>أخبرنا عمّي عن الكرانيّ عن النّضر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بن مروان يخرج شعر كثيّر إلى مؤدّب ولده مختوما يروّيهم إياه و يرده</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2377480_1280447820"/>
      <w:bookmarkStart w:id="98" w:name="_Toc40"/>
      <w:bookmarkEnd w:id="97"/>
      <w:r>
        <w:rPr>
          <w:rtl w:val="true"/>
        </w:rPr>
        <w:t>نزل مرعي لإبله فضيق عليه أهله فذم جوارهم</w:t>
      </w:r>
      <w:r>
        <w:rPr>
          <w:rtl w:val="true"/>
        </w:rPr>
        <w:t>:</w:t>
      </w:r>
      <w:bookmarkEnd w:id="98"/>
    </w:p>
    <w:p>
      <w:pPr>
        <w:pStyle w:val="BookText"/>
        <w:rPr/>
      </w:pPr>
      <w:r>
        <w:rPr>
          <w:rFonts w:ascii="Amiri" w:hAnsi="Amiri" w:eastAsia="Amiri" w:cs="Amiri"/>
          <w:color w:val="111111"/>
          <w:sz w:val="28"/>
          <w:sz w:val="28"/>
          <w:szCs w:val="28"/>
          <w:rtl w:val="true"/>
          <w:lang w:bidi="ar-SA"/>
        </w:rPr>
        <w:t>أخبرنا الحرميّ قال أخبرنا الزّبير قال حدّثنا عبد اللّه بن خالد الجهنيّ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كثيّرا شبّ في حجر عمّ له صالح، فلما بلغ الحلم أشفق عليه أن يسفه، و كان غير جيّد الرأي و لا حسن النظر في عواقب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له عمّه قطيعا من الإبل و أنزله فرش</w:t>
      </w:r>
      <w:r>
        <w:rPr>
          <w:rStyle w:val="FootnoteAnchor"/>
          <w:rtl w:val="true"/>
        </w:rPr>
        <w:footnoteReference w:id="63"/>
      </w:r>
      <w:r>
        <w:rPr>
          <w:rFonts w:ascii="Amiri" w:hAnsi="Amiri" w:eastAsia="Amiri" w:cs="Amiri"/>
          <w:color w:val="111111"/>
          <w:sz w:val="28"/>
          <w:sz w:val="28"/>
          <w:szCs w:val="28"/>
          <w:rtl w:val="true"/>
          <w:lang w:bidi="ar-SA"/>
        </w:rPr>
        <w:t>ملل فكان به، ثم ارتفع فنزل فرع المسور بن إبراهيم بن عبد الرحمن بن عوف من جبل جهينة الأصغر، و كان قبل المسور لبني مالك بن أفصى، فضيّقوا على كثيّر و أساءوا جواره، فانتقل عنهم و قال</w:t>
      </w:r>
      <w:r>
        <w:rPr>
          <w:rFonts w:eastAsia="Amiri" w:cs="Amiri" w:ascii="Amiri" w:hAnsi="Amiri"/>
          <w:color w:val="111111"/>
          <w:sz w:val="28"/>
          <w:szCs w:val="28"/>
          <w:rtl w:val="true"/>
          <w:lang w:bidi="ar-SA"/>
        </w:rPr>
        <w:t xml:space="preserve">: </w:t>
      </w:r>
      <w:bookmarkStart w:id="99" w:name="pg16169_158010"/>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أبت إبلي ماء الرّداة</w:t>
      </w:r>
      <w:r>
        <w:rPr>
          <w:rStyle w:val="FootnoteAnchor"/>
          <w:rtl w:val="true"/>
        </w:rPr>
        <w:footnoteReference w:id="64"/>
      </w:r>
      <w:r>
        <w:rPr>
          <w:rFonts w:ascii="Amiri" w:hAnsi="Amiri" w:eastAsia="Amiri" w:cs="Amiri"/>
          <w:color w:val="111111"/>
          <w:sz w:val="28"/>
          <w:sz w:val="28"/>
          <w:szCs w:val="28"/>
          <w:rtl w:val="true"/>
          <w:lang w:bidi="ar-SA"/>
        </w:rPr>
        <w:t xml:space="preserve">و 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العمّ يحمون النّضيح</w:t>
      </w:r>
      <w:r>
        <w:rPr>
          <w:rStyle w:val="FootnoteAnchor"/>
          <w:rtl w:val="true"/>
        </w:rPr>
        <w:footnoteReference w:id="65"/>
      </w:r>
      <w:r>
        <w:rPr>
          <w:rFonts w:ascii="Amiri" w:hAnsi="Amiri" w:eastAsia="Amiri" w:cs="Amiri"/>
          <w:color w:val="111111"/>
          <w:sz w:val="28"/>
          <w:sz w:val="28"/>
          <w:szCs w:val="28"/>
          <w:rtl w:val="true"/>
          <w:lang w:bidi="ar-SA"/>
        </w:rPr>
        <w:t>المبرّدا</w:t>
      </w:r>
    </w:p>
    <w:p>
      <w:pPr>
        <w:pStyle w:val="BookText"/>
        <w:rPr/>
      </w:pPr>
      <w:r>
        <w:rPr>
          <w:rFonts w:ascii="Amiri" w:hAnsi="Amiri" w:eastAsia="Amiri" w:cs="Amiri"/>
          <w:color w:val="111111"/>
          <w:sz w:val="28"/>
          <w:sz w:val="28"/>
          <w:szCs w:val="28"/>
          <w:rtl w:val="true"/>
          <w:lang w:bidi="ar-SA"/>
        </w:rPr>
        <w:t xml:space="preserve">و ما يمنعون الماء إلاّ ضنانة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بأصلاب عسرى</w:t>
      </w:r>
      <w:r>
        <w:rPr>
          <w:rStyle w:val="FootnoteAnchor"/>
          <w:rtl w:val="true"/>
        </w:rPr>
        <w:footnoteReference w:id="66"/>
      </w:r>
      <w:r>
        <w:rPr>
          <w:rFonts w:ascii="Amiri" w:hAnsi="Amiri" w:eastAsia="Amiri" w:cs="Amiri"/>
          <w:color w:val="111111"/>
          <w:sz w:val="28"/>
          <w:sz w:val="28"/>
          <w:szCs w:val="28"/>
          <w:rtl w:val="true"/>
          <w:lang w:bidi="ar-SA"/>
        </w:rPr>
        <w:t>شوكها قد تخدّدا</w:t>
      </w:r>
    </w:p>
    <w:p>
      <w:pPr>
        <w:pStyle w:val="BookText"/>
        <w:rPr/>
      </w:pPr>
      <w:r>
        <w:rPr>
          <w:rFonts w:ascii="Amiri" w:hAnsi="Amiri" w:eastAsia="Amiri" w:cs="Amiri"/>
          <w:color w:val="111111"/>
          <w:sz w:val="28"/>
          <w:sz w:val="28"/>
          <w:szCs w:val="28"/>
          <w:rtl w:val="true"/>
          <w:lang w:bidi="ar-SA"/>
        </w:rPr>
        <w:t xml:space="preserve">فعادت فلم تجهد على فضل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رياحا و لا سقيا ابن طلق بن أسعدا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أنّه أوّل شعر قاله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377482_1280447820"/>
      <w:bookmarkStart w:id="101" w:name="_Toc41"/>
      <w:bookmarkEnd w:id="100"/>
      <w:r>
        <w:rPr>
          <w:rtl w:val="true"/>
        </w:rPr>
        <w:t>روايته عن بدء قوله الشعر</w:t>
      </w:r>
      <w:r>
        <w:rPr>
          <w:rtl w:val="true"/>
        </w:rPr>
        <w:t>:</w:t>
      </w:r>
      <w:bookmarkEnd w:id="101"/>
    </w:p>
    <w:p>
      <w:pPr>
        <w:pStyle w:val="BookText"/>
        <w:rPr/>
      </w:pPr>
      <w:r>
        <w:rPr>
          <w:rFonts w:ascii="Amiri" w:hAnsi="Amiri" w:eastAsia="Amiri" w:cs="Amiri"/>
          <w:color w:val="111111"/>
          <w:sz w:val="28"/>
          <w:sz w:val="28"/>
          <w:szCs w:val="28"/>
          <w:rtl w:val="true"/>
          <w:lang w:bidi="ar-SA"/>
        </w:rPr>
        <w:t>أخبرنا الحرميّ قال حدّثنا الزّبير قال 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الشعر حتى قوّلته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يوما نصف النهار أسير على بعير لي بالغميم</w:t>
      </w:r>
      <w:r>
        <w:rPr>
          <w:rStyle w:val="FootnoteAnchor"/>
          <w:rtl w:val="true"/>
        </w:rPr>
        <w:footnoteReference w:id="67"/>
      </w:r>
      <w:r>
        <w:rPr>
          <w:rFonts w:ascii="IRNazanin" w:hAnsi="IRNazanin" w:eastAsia="IRNazanin"/>
          <w:color w:val="111111"/>
          <w:sz w:val="28"/>
          <w:sz w:val="28"/>
          <w:szCs w:val="28"/>
          <w:rtl w:val="true"/>
          <w:lang w:bidi="fa-IR"/>
        </w:rPr>
        <w:t>أو بقاع حمدان</w:t>
      </w:r>
      <w:r>
        <w:rPr>
          <w:rStyle w:val="FootnoteAnchor"/>
          <w:rtl w:val="true"/>
        </w:rPr>
        <w:footnoteReference w:id="68"/>
      </w:r>
      <w:r>
        <w:rPr>
          <w:rFonts w:ascii="Amiri" w:hAnsi="Amiri" w:eastAsia="Amiri" w:cs="Amiri"/>
          <w:color w:val="111111"/>
          <w:sz w:val="28"/>
          <w:sz w:val="28"/>
          <w:szCs w:val="28"/>
          <w:rtl w:val="true"/>
          <w:lang w:bidi="ar-SA"/>
        </w:rPr>
        <w:t>، إذا راكب قد دنا منّي حتى صار إلى جنبي، فتأمّلته فإذا هو من صفر</w:t>
      </w:r>
      <w:r>
        <w:rPr>
          <w:rStyle w:val="FootnoteAnchor"/>
          <w:rtl w:val="true"/>
        </w:rPr>
        <w:footnoteReference w:id="69"/>
      </w:r>
      <w:r>
        <w:rPr>
          <w:rFonts w:ascii="Amiri" w:hAnsi="Amiri" w:eastAsia="Amiri" w:cs="Amiri"/>
          <w:color w:val="111111"/>
          <w:sz w:val="28"/>
          <w:sz w:val="28"/>
          <w:szCs w:val="28"/>
          <w:rtl w:val="true"/>
          <w:lang w:bidi="ar-SA"/>
        </w:rPr>
        <w:t>و هو يجرّ نفسه في الأرض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الشعر و ألقاه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الشعر</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377484_1280447820"/>
      <w:bookmarkStart w:id="103" w:name="_Toc42"/>
      <w:bookmarkEnd w:id="102"/>
      <w:r>
        <w:rPr>
          <w:rtl w:val="true"/>
        </w:rPr>
        <w:t>عزة عشيقته و أول عشقه لها</w:t>
      </w:r>
      <w:r>
        <w:rPr>
          <w:rtl w:val="true"/>
        </w:rPr>
        <w:t>:</w:t>
      </w:r>
      <w:bookmarkEnd w:id="103"/>
    </w:p>
    <w:p>
      <w:pPr>
        <w:pStyle w:val="BookText"/>
        <w:rPr/>
      </w:pPr>
      <w:r>
        <w:rPr>
          <w:rFonts w:ascii="Amiri" w:hAnsi="Amiri" w:eastAsia="Amiri" w:cs="Amiri"/>
          <w:color w:val="111111"/>
          <w:sz w:val="28"/>
          <w:sz w:val="28"/>
          <w:szCs w:val="28"/>
          <w:rtl w:val="true"/>
          <w:lang w:bidi="ar-SA"/>
        </w:rPr>
        <w:t>و نسب كثيّر لكثرة تشبيبه بعزّة الضّمريّة إليها، و عرف بها فقيل</w:t>
      </w:r>
      <w:r>
        <w:rPr>
          <w:rStyle w:val="FootnoteAnchor"/>
          <w:rtl w:val="true"/>
        </w:rPr>
        <w:footnoteReference w:id="70"/>
      </w:r>
      <w:r>
        <w:rPr>
          <w:rFonts w:ascii="Amiri" w:hAnsi="Amiri" w:eastAsia="Amiri" w:cs="Amiri"/>
          <w:color w:val="111111"/>
          <w:sz w:val="28"/>
          <w:sz w:val="28"/>
          <w:szCs w:val="28"/>
          <w:rtl w:val="true"/>
          <w:lang w:bidi="ar-SA"/>
        </w:rPr>
        <w:t>كثيّر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عزّة بنت حميل</w:t>
      </w:r>
      <w:r>
        <w:rPr>
          <w:rStyle w:val="FootnoteAnchor"/>
          <w:rtl w:val="true"/>
        </w:rPr>
        <w:footnoteReference w:id="71"/>
      </w:r>
      <w:r>
        <w:rPr>
          <w:rFonts w:ascii="Amiri" w:hAnsi="Amiri" w:eastAsia="Amiri" w:cs="Amiri"/>
          <w:color w:val="111111"/>
          <w:sz w:val="28"/>
          <w:sz w:val="28"/>
          <w:szCs w:val="28"/>
          <w:rtl w:val="true"/>
          <w:lang w:bidi="ar-SA"/>
        </w:rPr>
        <w:t>بن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الحرميّ بن أبي العلاء قال حدّثنا الزّبير قال حدّثني محمد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الغفاريّ المحدّث و اسمه حميل بن وقّاص هو أبو عزّة التي كان ينسب بها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ابتداء عشقه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كاذبا و لم يكن بعاشق، و ذلك يذكر بعد خبره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أخبرني به الحرميّ قال حدّثنا الزّبير بن بكّار قال حدّثني عبد اللّه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 قال حدّثني إبراهيم بن يعقوب بن جميع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أوّل عشق كثيّر عزّة أن كثيّرا مرّ بنسوة من بني ضمرة و معه جلب غنم، فأرسلن إليه عزّة و هي صغيرة،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w:t>
      </w:r>
      <w:r>
        <w:rPr>
          <w:rStyle w:val="FootnoteAnchor"/>
          <w:rtl w:val="true"/>
        </w:rPr>
        <w:footnoteReference w:id="72"/>
      </w:r>
      <w:r>
        <w:rPr>
          <w:rFonts w:ascii="Amiri" w:hAnsi="Amiri" w:eastAsia="Amiri" w:cs="Amiri"/>
          <w:color w:val="111111"/>
          <w:sz w:val="28"/>
          <w:sz w:val="28"/>
          <w:szCs w:val="28"/>
          <w:rtl w:val="true"/>
          <w:lang w:bidi="ar-SA"/>
        </w:rPr>
        <w:t>لك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 كبشا من هذه الغنم و أنسئنا بثمنه إلى أن ترجع، فأعطاها كبشا و أعجبته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جاءته امرأة منهنّ بدراهمه،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الصبيّة التي أخذت منّي الكبش؟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دراهمك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آخذ دراهمي إلاّ ممن دفعت الكبش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كلّ ذي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ممطول معنى غريمها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لقائه إياها</w:t>
      </w:r>
      <w:r>
        <w:rPr>
          <w:rFonts w:eastAsia="Amiri" w:cs="Amiri" w:ascii="Amiri" w:hAnsi="Amiri"/>
          <w:color w:val="111111"/>
          <w:sz w:val="28"/>
          <w:szCs w:val="28"/>
          <w:rtl w:val="true"/>
          <w:lang w:bidi="ar-SA"/>
        </w:rPr>
        <w:t xml:space="preserve">. </w:t>
      </w:r>
      <w:bookmarkStart w:id="104" w:name="pg16169_158011"/>
    </w:p>
    <w:p>
      <w:pPr>
        <w:pStyle w:val="BookText"/>
        <w:rPr/>
      </w:pPr>
      <w:bookmarkEnd w:id="104"/>
      <w:r>
        <w:rPr>
          <w:rFonts w:ascii="Amiri" w:hAnsi="Amiri" w:eastAsia="Amiri" w:cs="Amiri"/>
          <w:color w:val="111111"/>
          <w:sz w:val="28"/>
          <w:sz w:val="28"/>
          <w:szCs w:val="28"/>
          <w:rtl w:val="true"/>
          <w:lang w:bidi="ar-SA"/>
        </w:rPr>
        <w:t>أخبرني الحرميّ قال حدّثنا الزبير قال حدّثني عبد الرحمن بن الخضر</w:t>
      </w:r>
      <w:r>
        <w:rPr>
          <w:rStyle w:val="FootnoteAnchor"/>
          <w:rtl w:val="true"/>
        </w:rPr>
        <w:footnoteReference w:id="73"/>
      </w:r>
      <w:r>
        <w:rPr>
          <w:rFonts w:ascii="Amiri" w:hAnsi="Amiri" w:eastAsia="Amiri" w:cs="Amiri"/>
          <w:color w:val="111111"/>
          <w:sz w:val="28"/>
          <w:sz w:val="28"/>
          <w:szCs w:val="28"/>
          <w:rtl w:val="true"/>
          <w:lang w:bidi="ar-SA"/>
        </w:rPr>
        <w:t>بن أبي بكر بن عبد العزيز بن عبد الرحمن أبي جندل</w:t>
      </w:r>
      <w:r>
        <w:rPr>
          <w:rStyle w:val="FootnoteAnchor"/>
          <w:rtl w:val="true"/>
        </w:rPr>
        <w:footnoteReference w:id="74"/>
      </w:r>
      <w:r>
        <w:rPr>
          <w:rFonts w:ascii="Amiri" w:hAnsi="Amiri" w:eastAsia="Amiri" w:cs="Amiri"/>
          <w:color w:val="111111"/>
          <w:sz w:val="28"/>
          <w:sz w:val="28"/>
          <w:szCs w:val="28"/>
          <w:rtl w:val="true"/>
          <w:lang w:bidi="ar-SA"/>
        </w:rPr>
        <w:t xml:space="preserve">عن أبيه عبد العزيز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جمعة بنت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أمه جمعة عن أبيها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أوّل علاقته بعزّة أنه خرج من منزله يسوق خلف</w:t>
      </w:r>
      <w:r>
        <w:rPr>
          <w:rStyle w:val="FootnoteAnchor"/>
          <w:rtl w:val="true"/>
        </w:rPr>
        <w:footnoteReference w:id="75"/>
      </w:r>
      <w:r>
        <w:rPr>
          <w:rFonts w:ascii="IRNazanin" w:hAnsi="IRNazanin" w:eastAsia="IRNazanin"/>
          <w:color w:val="111111"/>
          <w:sz w:val="28"/>
          <w:sz w:val="28"/>
          <w:szCs w:val="28"/>
          <w:rtl w:val="true"/>
          <w:lang w:bidi="fa-IR"/>
        </w:rPr>
        <w:t>غنم إلى الجار</w:t>
      </w:r>
      <w:r>
        <w:rPr>
          <w:rStyle w:val="FootnoteAnchor"/>
          <w:rtl w:val="true"/>
        </w:rPr>
        <w:footnoteReference w:id="76"/>
      </w:r>
      <w:r>
        <w:rPr>
          <w:rFonts w:ascii="Amiri" w:hAnsi="Amiri" w:eastAsia="Amiri" w:cs="Amiri"/>
          <w:color w:val="111111"/>
          <w:sz w:val="28"/>
          <w:sz w:val="28"/>
          <w:szCs w:val="28"/>
          <w:rtl w:val="true"/>
          <w:lang w:bidi="ar-SA"/>
        </w:rPr>
        <w:t>، فلما كان بالخبت وقف على نسوة من بني ضمرة فسألهنّ عن الماء، فقلن لعزّة و هي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كعب ثدياها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أرشديه إلى الماء، فأرشدته و أعجبته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يسقى غنمه إذ جاءته عزّة بدراهم،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 لك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 بهذه الدراهم كبشا من ضأنك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الغلام فدفع إليها كبشا،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الدراهم و قولي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رحت بكنّ اقتضيت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راح مرّ بهنّ،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حقّك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غريمي</w:t>
      </w:r>
      <w:r>
        <w:rPr>
          <w:rStyle w:val="FootnoteAnchor"/>
          <w:rtl w:val="true"/>
        </w:rPr>
        <w:footnoteReference w:id="77"/>
      </w:r>
      <w:r>
        <w:rPr>
          <w:rFonts w:ascii="Amiri" w:hAnsi="Amiri" w:eastAsia="Amiri" w:cs="Amiri"/>
          <w:color w:val="111111"/>
          <w:sz w:val="28"/>
          <w:sz w:val="28"/>
          <w:szCs w:val="28"/>
          <w:rtl w:val="true"/>
          <w:lang w:bidi="ar-SA"/>
        </w:rPr>
        <w:t>، و لست أقتضي حقّي إلاّ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فمزحن معه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جارية صغيرة و ليس فيها وفاء لحقّك فأحله على إحدانا فإنها أملأ به منها و أسرع له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بمحيل حقّي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لوجهه، ثم رجع إليهنّ حين فرغ من بيع جلبه فأنشدهنّ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إليها نظرة و هي 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أن شبّت و بان نهودها</w:t>
      </w:r>
    </w:p>
    <w:p>
      <w:pPr>
        <w:pStyle w:val="BookText"/>
        <w:rPr/>
      </w:pPr>
      <w:r>
        <w:rPr>
          <w:rFonts w:ascii="Amiri" w:hAnsi="Amiri" w:eastAsia="Amiri" w:cs="Amiri"/>
          <w:color w:val="111111"/>
          <w:sz w:val="28"/>
          <w:sz w:val="28"/>
          <w:szCs w:val="28"/>
          <w:rtl w:val="true"/>
          <w:lang w:bidi="ar-SA"/>
        </w:rPr>
        <w:t xml:space="preserve">و قد درّعوها و هي ذات مؤصّد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مجوب و لمّا يلبس الدّرع ريدها</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من الخفرات البيض ودّ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انقضت أحدوثة لو تعيدها</w:t>
      </w:r>
    </w:p>
    <w:p>
      <w:pPr>
        <w:pStyle w:val="BookText"/>
        <w:rPr/>
      </w:pPr>
      <w:r>
        <w:rPr>
          <w:rFonts w:ascii="Amiri" w:hAnsi="Amiri" w:eastAsia="Amiri" w:cs="Amiri"/>
          <w:color w:val="111111"/>
          <w:sz w:val="28"/>
          <w:sz w:val="28"/>
          <w:szCs w:val="28"/>
          <w:rtl w:val="true"/>
          <w:lang w:bidi="ar-SA"/>
        </w:rPr>
        <w:t>في هذا البيت و أبيات أخر معه غناء يذكر بعد تمام هذا الخبر و ما يضاف إليه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كلّ ذي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ممطول معنى غريمها</w:t>
      </w:r>
    </w:p>
    <w:p>
      <w:pPr>
        <w:pStyle w:val="BookText"/>
        <w:rPr/>
      </w:pPr>
      <w:r>
        <w:rPr>
          <w:rFonts w:ascii="Amiri" w:hAnsi="Amiri" w:eastAsia="Amiri" w:cs="Amiri"/>
          <w:color w:val="111111"/>
          <w:sz w:val="28"/>
          <w:sz w:val="28"/>
          <w:szCs w:val="28"/>
          <w:rtl w:val="true"/>
          <w:lang w:bidi="ar-SA"/>
        </w:rPr>
        <w:t>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أبرزنها إليه و هي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أحبّته عزّة بعد ذلك أشدّ من حبّه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محمد بن أبي بكر بن عبد العزيز بن عبد الرحمن الخزاعيّ المعروف بأبي جندل عن هذا الحديث، فعرفه و حدّثنيه عن أبيه عن جدّه عبد العزيز بن أبي جندل عن أمه جمعة بنت كثيّر عن أبيها</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377486_1280447820"/>
      <w:bookmarkStart w:id="106" w:name="_Toc43"/>
      <w:bookmarkEnd w:id="105"/>
      <w:r>
        <w:rPr>
          <w:rtl w:val="true"/>
        </w:rPr>
        <w:t>سؤال عبد الملك لعزة عن كثير و سبب إعجابه بها</w:t>
      </w:r>
      <w:r>
        <w:rPr>
          <w:rtl w:val="true"/>
        </w:rPr>
        <w:t>:</w:t>
      </w:r>
      <w:bookmarkEnd w:id="10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عمي الحسن بن محمد الأصفهاني رحمه اللّه قال حدّثني محمد بن سعد الكرانيّ قال حدّثنا النّضر بن عمرو قال حدّثني عمر بن عبد اللّه بن خالد المعيطيّ، و أخبرني أحمد بن عبيد اللّه بن عمّار قال حدّثني يعقوب بن نعيم قال حدّثني إبراهيم بن إسحاق الطّلحيّ، و أخبرني الحرميّ بن أبي العلاء 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قال حدّثني يعقوب بن عبد اللّه الأسديّ و غيره، قال الزبير و حدّثني محمد بن صالح الأسلميّ قال</w:t>
      </w:r>
      <w:r>
        <w:rPr>
          <w:rFonts w:eastAsia="Amiri" w:cs="Amiri" w:ascii="Amiri" w:hAnsi="Amiri"/>
          <w:color w:val="111111"/>
          <w:sz w:val="28"/>
          <w:szCs w:val="28"/>
          <w:rtl w:val="true"/>
          <w:lang w:bidi="ar-SA"/>
        </w:rPr>
        <w:t xml:space="preserve">: </w:t>
      </w:r>
      <w:bookmarkStart w:id="107" w:name="pg16169_158012"/>
    </w:p>
    <w:p>
      <w:pPr>
        <w:pStyle w:val="BookText"/>
        <w:rPr/>
      </w:pPr>
      <w:bookmarkEnd w:id="107"/>
      <w:r>
        <w:rPr>
          <w:rFonts w:ascii="Amiri" w:hAnsi="Amiri" w:eastAsia="Amiri" w:cs="Amiri"/>
          <w:color w:val="111111"/>
          <w:sz w:val="28"/>
          <w:sz w:val="28"/>
          <w:szCs w:val="28"/>
          <w:rtl w:val="true"/>
          <w:lang w:bidi="ar-SA"/>
        </w:rPr>
        <w:t>دخلت عزّة على عبد الملك بن مروان و قد عجزت، فقال لها أنت عزّة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عزّة بنت حميل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التي يقول 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لعزّة نار ما تبوخ</w:t>
      </w:r>
      <w:r>
        <w:rPr>
          <w:rStyle w:val="FootnoteAnchor"/>
          <w:rtl w:val="true"/>
        </w:rPr>
        <w:footnoteReference w:id="79"/>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رمقناها من البعد كوكب</w:t>
      </w:r>
    </w:p>
    <w:p>
      <w:pPr>
        <w:pStyle w:val="BookText"/>
        <w:rPr/>
      </w:pPr>
      <w:r>
        <w:rPr>
          <w:rFonts w:ascii="Amiri" w:hAnsi="Amiri" w:eastAsia="Amiri" w:cs="Amiri"/>
          <w:color w:val="111111"/>
          <w:sz w:val="28"/>
          <w:sz w:val="28"/>
          <w:szCs w:val="28"/>
          <w:rtl w:val="true"/>
          <w:lang w:bidi="ar-SA"/>
        </w:rPr>
        <w:t>فما الذي أعجبه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كنت في عهده أحسن من النار في الليلة القرّة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محمد بن صالح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 منّي ما أعجب المسلمين منك حين صيّروك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سنّ سوداء يخفيها، فضحك حتى 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أردت أن أبديه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تروين قول كثيّر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زعمت أنّي تغيّرت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يا عزّ لا يتغيّر</w:t>
      </w:r>
    </w:p>
    <w:p>
      <w:pPr>
        <w:pStyle w:val="BookText"/>
        <w:rPr/>
      </w:pPr>
      <w:r>
        <w:rPr>
          <w:rFonts w:ascii="Amiri" w:hAnsi="Amiri" w:eastAsia="Amiri" w:cs="Amiri"/>
          <w:color w:val="111111"/>
          <w:sz w:val="28"/>
          <w:sz w:val="28"/>
          <w:szCs w:val="28"/>
          <w:rtl w:val="true"/>
          <w:lang w:bidi="ar-SA"/>
        </w:rPr>
        <w:t xml:space="preserve">تغيّر جسمي و الخليفة كالّتي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و لم يخبر بسرّك مخبر</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أروي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أنادي صخرة حين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الصّمّ لو تمشي بها العصم زلّت</w:t>
      </w:r>
    </w:p>
    <w:p>
      <w:pPr>
        <w:pStyle w:val="BookText"/>
        <w:rPr/>
      </w:pPr>
      <w:r>
        <w:rPr>
          <w:rFonts w:ascii="IRNazanin" w:hAnsi="IRNazanin" w:eastAsia="IRNazanin"/>
          <w:color w:val="111111"/>
          <w:sz w:val="28"/>
          <w:sz w:val="28"/>
          <w:szCs w:val="28"/>
          <w:rtl w:val="true"/>
          <w:lang w:bidi="fa-IR"/>
        </w:rPr>
        <w:t>صفوحا</w:t>
      </w:r>
      <w:r>
        <w:rPr>
          <w:rStyle w:val="FootnoteAnchor"/>
          <w:rtl w:val="true"/>
        </w:rPr>
        <w:footnoteReference w:id="81"/>
      </w:r>
      <w:r>
        <w:rPr>
          <w:rFonts w:ascii="Amiri" w:hAnsi="Amiri" w:eastAsia="Amiri" w:cs="Amiri"/>
          <w:color w:val="111111"/>
          <w:sz w:val="28"/>
          <w:sz w:val="28"/>
          <w:szCs w:val="28"/>
          <w:rtl w:val="true"/>
          <w:lang w:bidi="ar-SA"/>
        </w:rPr>
        <w:t xml:space="preserve">فما تلقاك إلاّ بخيلة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ملّ منها ذلك الوصل ملّت</w:t>
      </w:r>
    </w:p>
    <w:p>
      <w:pPr>
        <w:pStyle w:val="BookText"/>
        <w:rPr/>
      </w:pPr>
      <w:r>
        <w:rPr>
          <w:rFonts w:ascii="Amiri" w:hAnsi="Amiri" w:eastAsia="Amiri" w:cs="Amiri"/>
          <w:color w:val="111111"/>
          <w:sz w:val="28"/>
          <w:sz w:val="28"/>
          <w:szCs w:val="28"/>
          <w:rtl w:val="true"/>
          <w:lang w:bidi="ar-SA"/>
        </w:rPr>
        <w:t xml:space="preserve">فأمر بها فأدخلت على عاتكة بنت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أدخلت على أمّ البنين بنت عبد العزيز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قضى كلّ ذي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ممطول معنى غريمها</w:t>
      </w:r>
    </w:p>
    <w:p>
      <w:pPr>
        <w:pStyle w:val="BookText"/>
        <w:rPr/>
      </w:pPr>
      <w:r>
        <w:rPr>
          <w:rFonts w:ascii="Amiri" w:hAnsi="Amiri" w:eastAsia="Amiri" w:cs="Amiri"/>
          <w:color w:val="111111"/>
          <w:sz w:val="28"/>
          <w:sz w:val="28"/>
          <w:szCs w:val="28"/>
          <w:rtl w:val="true"/>
          <w:lang w:bidi="ar-SA"/>
        </w:rPr>
        <w:t>ما هذا الذي ذكره؟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وعدته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أنجزيها و عليّ إثمها</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377488_1280447820"/>
      <w:bookmarkStart w:id="109" w:name="_Toc44"/>
      <w:bookmarkEnd w:id="108"/>
      <w:r>
        <w:rPr>
          <w:rtl w:val="true"/>
        </w:rPr>
        <w:t>قصة غلام له مع عزة و إعتاقه بسبب ذلك</w:t>
      </w:r>
      <w:r>
        <w:rPr>
          <w:rtl w:val="true"/>
        </w:rPr>
        <w:t>:</w:t>
      </w:r>
      <w:bookmarkEnd w:id="109"/>
    </w:p>
    <w:p>
      <w:pPr>
        <w:pStyle w:val="BookText"/>
        <w:rPr/>
      </w:pPr>
      <w:r>
        <w:rPr>
          <w:rFonts w:ascii="Amiri" w:hAnsi="Amiri" w:eastAsia="Amiri" w:cs="Amiri"/>
          <w:color w:val="111111"/>
          <w:sz w:val="28"/>
          <w:sz w:val="28"/>
          <w:szCs w:val="28"/>
          <w:rtl w:val="true"/>
          <w:lang w:bidi="ar-SA"/>
        </w:rPr>
        <w:t>أخبرنا الحسن بن الطيّب البجليّ الشّجاعيّ و أحمد بن عبد العزيز الجوهريّ و حبيب بن نصر المهلّبيّ قالوا حدّثنا عمر بن شبّة قال روى ابن جعدبة عن أشياخه، و أخبرنا الحرميّ بن أبي العلاء قال حدّثنا الزّبير بن بكّار قال حدّثنا أبو بكر بن يزيد بن عياض بن جعدبة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كثيّرا كان له غلام تاجر، فباع من عزّة بعض سلعه و مطلته مدّة و هو لا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كما قال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كلّ ذي دين فوفّى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ممطول معنى غريمها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عنه خجلة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 اللّه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لا آخذ منها شيئا أبدا و لا أقتضيها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كثيّر فأخبره بذلك، فأعتقه و وهب له المال الذي كان في يده</w:t>
      </w:r>
      <w:r>
        <w:rPr>
          <w:rFonts w:eastAsia="Amiri" w:cs="Amiri" w:ascii="Amiri" w:hAnsi="Amiri"/>
          <w:color w:val="111111"/>
          <w:sz w:val="28"/>
          <w:szCs w:val="28"/>
          <w:rtl w:val="true"/>
          <w:lang w:bidi="ar-SA"/>
        </w:rPr>
        <w:t xml:space="preserve">. </w:t>
      </w:r>
      <w:bookmarkStart w:id="110" w:name="pg16169_158013"/>
    </w:p>
    <w:p>
      <w:pPr>
        <w:pStyle w:val="Heading4"/>
        <w:numPr>
          <w:ilvl w:val="3"/>
          <w:numId w:val="1"/>
        </w:numPr>
        <w:rPr/>
      </w:pPr>
      <w:bookmarkStart w:id="111" w:name="__RefHeading___Toc2377490_1280447820"/>
      <w:bookmarkStart w:id="112" w:name="_Toc45"/>
      <w:bookmarkEnd w:id="110"/>
      <w:bookmarkEnd w:id="111"/>
      <w:r>
        <w:rPr>
          <w:rtl w:val="true"/>
        </w:rPr>
        <w:t>لقيت قسيمة بنت عياض عزة و وصفتها</w:t>
      </w:r>
      <w:r>
        <w:rPr>
          <w:rtl w:val="true"/>
        </w:rPr>
        <w:t>:</w:t>
      </w:r>
      <w:bookmarkEnd w:id="112"/>
    </w:p>
    <w:p>
      <w:pPr>
        <w:pStyle w:val="BookText"/>
        <w:rPr/>
      </w:pPr>
      <w:r>
        <w:rPr>
          <w:rFonts w:ascii="Amiri" w:hAnsi="Amiri" w:eastAsia="Amiri" w:cs="Amiri"/>
          <w:color w:val="111111"/>
          <w:sz w:val="28"/>
          <w:sz w:val="28"/>
          <w:szCs w:val="28"/>
          <w:rtl w:val="true"/>
          <w:lang w:bidi="ar-SA"/>
        </w:rPr>
        <w:t>أخبرنا الحرميّ قال حدّثنا الزّبير بن بكّار قال حدّثني يعقوب بن حكيم السّلميّ عن قسيمة بنت عياض بن سعيد الأسلميّة، و كنيتها أمّ البنين،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سارت علينا عزّة في جماعة من قومها بين يدي يربوع و جهينة، فسمعنا بها، فاجتمعت جماعة من نساء الحاضر أنا فيهن، فجئناها فرأينا امرأة حلوة حميراء</w:t>
      </w:r>
      <w:r>
        <w:rPr>
          <w:rStyle w:val="FootnoteAnchor"/>
          <w:rtl w:val="true"/>
        </w:rPr>
        <w:footnoteReference w:id="82"/>
      </w:r>
      <w:r>
        <w:rPr>
          <w:rFonts w:ascii="Amiri" w:hAnsi="Amiri" w:eastAsia="Amiri" w:cs="Amiri"/>
          <w:color w:val="111111"/>
          <w:sz w:val="28"/>
          <w:sz w:val="28"/>
          <w:szCs w:val="28"/>
          <w:rtl w:val="true"/>
          <w:lang w:bidi="ar-SA"/>
        </w:rPr>
        <w:t>نظيفة، فتضاءلنا لها، و معها نسوة كلهن لها عليهن فضل من الجمال و الخلق، إلى أن تحدّثت ساعة فإذا هي أبرع الناس و أحلاهم حديثا، فما فارقناها إلاّ و لها علينا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أعيننا، و ما نرى في الدّنيا امرأة تروقها</w:t>
      </w:r>
      <w:r>
        <w:rPr>
          <w:rStyle w:val="FootnoteAnchor"/>
          <w:rtl w:val="true"/>
        </w:rPr>
        <w:footnoteReference w:id="83"/>
      </w:r>
      <w:r>
        <w:rPr>
          <w:rFonts w:ascii="Amiri" w:hAnsi="Amiri" w:eastAsia="Amiri" w:cs="Amiri"/>
          <w:color w:val="111111"/>
          <w:sz w:val="28"/>
          <w:sz w:val="28"/>
          <w:szCs w:val="28"/>
          <w:rtl w:val="true"/>
          <w:lang w:bidi="ar-SA"/>
        </w:rPr>
        <w:t>جمالا و حسنا و حلاوة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377492_1280447820"/>
      <w:bookmarkStart w:id="114" w:name="_Toc46"/>
      <w:bookmarkEnd w:id="113"/>
      <w:r>
        <w:rPr>
          <w:rtl w:val="true"/>
        </w:rPr>
        <w:t>سأل عبد الملك كثيّرا عن أعجب خبر له مع عزة فذكر له ملاقاتها له مع زوجها إذ أمرها بشتمه</w:t>
      </w:r>
      <w:r>
        <w:rPr>
          <w:rtl w:val="true"/>
        </w:rPr>
        <w:t>:</w:t>
      </w:r>
      <w:bookmarkEnd w:id="114"/>
    </w:p>
    <w:p>
      <w:pPr>
        <w:pStyle w:val="Heading5"/>
        <w:numPr>
          <w:ilvl w:val="4"/>
          <w:numId w:val="1"/>
        </w:numPr>
        <w:rPr/>
      </w:pPr>
      <w:bookmarkStart w:id="115" w:name="__RefHeading___Toc2377494_1280447820"/>
      <w:bookmarkStart w:id="116" w:name="_Toc47"/>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أخبرني عمّي قال حدّثني فضل اليزيديّ عن إسحاق الموصليّ عن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سأل كثيّرا عن أعجب خبر له مع عزّة،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سنة من السنين و حج زوج عزة بها، و لم يعلم أحد منّا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كنا ببعض الطريق أمرها زوجها بابتياع سمن تصلح به طعاما لأهل رفقته، فجعلت تدور الخيام</w:t>
      </w:r>
      <w:r>
        <w:rPr>
          <w:rStyle w:val="FootnoteAnchor"/>
          <w:rtl w:val="true"/>
        </w:rPr>
        <w:footnoteReference w:id="84"/>
      </w:r>
      <w:r>
        <w:rPr>
          <w:rFonts w:ascii="Amiri" w:hAnsi="Amiri" w:eastAsia="Amiri" w:cs="Amiri"/>
          <w:color w:val="111111"/>
          <w:sz w:val="28"/>
          <w:sz w:val="28"/>
          <w:szCs w:val="28"/>
          <w:rtl w:val="true"/>
          <w:lang w:bidi="ar-SA"/>
        </w:rPr>
        <w:t>خيمة خيمة حتى دخلت إليّ و هي لا تعلم أنها خيمتي، و كنت أبري أسهما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رأيتها جعلت أبري و أنا انظر إليها و لا أعلم حتى بريت عظامي مرّات و لا أشعر به و الدم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تبيّنت ذلك دخلت إليّ فأمسكت يدي و جعلت تمسح الدم عنها بثوبها، و كان عندي نحي</w:t>
      </w:r>
      <w:r>
        <w:rPr>
          <w:rStyle w:val="FootnoteAnchor"/>
          <w:rtl w:val="true"/>
        </w:rPr>
        <w:footnoteReference w:id="85"/>
      </w:r>
      <w:r>
        <w:rPr>
          <w:rFonts w:ascii="Amiri" w:hAnsi="Amiri" w:eastAsia="Amiri" w:cs="Amiri"/>
          <w:color w:val="111111"/>
          <w:sz w:val="28"/>
          <w:sz w:val="28"/>
          <w:szCs w:val="28"/>
          <w:rtl w:val="true"/>
          <w:lang w:bidi="ar-SA"/>
        </w:rPr>
        <w:t>من سمن، فحلفت لتأخذنّه، فأخذته و جاءت إلى زوجها بالسمن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الدم سألها عن خبره فكاتمته، حتى حلف لتصدقنّه فصدقته، فضربها و حلف لتشتمنّي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عليّ و هو معها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و هي تبكي، ثم انصرفا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حين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يكلّفها الخنزير شتمي و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هواني و لكن للمليك استذلّت</w:t>
      </w:r>
    </w:p>
    <w:p>
      <w:pPr>
        <w:pStyle w:val="BookText"/>
        <w:rPr/>
      </w:pPr>
      <w:r>
        <w:rPr>
          <w:rFonts w:ascii="Amiri" w:hAnsi="Amiri" w:eastAsia="Amiri" w:cs="Amiri"/>
          <w:color w:val="111111"/>
          <w:sz w:val="28"/>
          <w:sz w:val="28"/>
          <w:szCs w:val="28"/>
          <w:rtl w:val="true"/>
          <w:lang w:bidi="ar-SA"/>
        </w:rPr>
        <w:t>نسبة ما في هذه القصيدة من الغناء</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2377496_1280447820"/>
      <w:bookmarkStart w:id="118" w:name="_Toc48"/>
      <w:bookmarkEnd w:id="117"/>
      <w:r>
        <w:rPr>
          <w:rtl w:val="true"/>
        </w:rPr>
        <w:t>صوت</w:t>
      </w:r>
      <w:bookmarkEnd w:id="118"/>
    </w:p>
    <w:p>
      <w:pPr>
        <w:pStyle w:val="BookText"/>
        <w:rPr/>
      </w:pPr>
      <w:r>
        <w:rPr>
          <w:rFonts w:ascii="Amiri" w:hAnsi="Amiri" w:eastAsia="Amiri" w:cs="Amiri"/>
          <w:color w:val="111111"/>
          <w:sz w:val="28"/>
          <w:sz w:val="28"/>
          <w:szCs w:val="28"/>
          <w:rtl w:val="true"/>
          <w:lang w:bidi="ar-SA"/>
        </w:rPr>
        <w:t>خليليّ هذا رسم</w:t>
      </w:r>
      <w:r>
        <w:rPr>
          <w:rStyle w:val="FootnoteAnchor"/>
          <w:rtl w:val="true"/>
        </w:rPr>
        <w:footnoteReference w:id="86"/>
      </w:r>
      <w:r>
        <w:rPr>
          <w:rFonts w:ascii="Amiri" w:hAnsi="Amiri" w:eastAsia="Amiri" w:cs="Amiri"/>
          <w:color w:val="111111"/>
          <w:sz w:val="28"/>
          <w:sz w:val="28"/>
          <w:szCs w:val="28"/>
          <w:rtl w:val="true"/>
          <w:lang w:bidi="ar-SA"/>
        </w:rPr>
        <w:t xml:space="preserve">عزّة فاعقلا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قلوصيكما ثم ابكيا حيث حلّت</w:t>
      </w:r>
    </w:p>
    <w:p>
      <w:pPr>
        <w:pStyle w:val="BookText"/>
        <w:rPr/>
      </w:pPr>
      <w:r>
        <w:rPr>
          <w:rFonts w:ascii="Amiri" w:hAnsi="Amiri" w:eastAsia="Amiri" w:cs="Amiri"/>
          <w:color w:val="111111"/>
          <w:sz w:val="28"/>
          <w:sz w:val="28"/>
          <w:szCs w:val="28"/>
          <w:rtl w:val="true"/>
          <w:lang w:bidi="ar-SA"/>
        </w:rPr>
        <w:t xml:space="preserve">و ما كنت أدري قبل عزّة ما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موجعات القلب</w:t>
      </w:r>
      <w:r>
        <w:rPr>
          <w:rStyle w:val="FootnoteAnchor"/>
          <w:rtl w:val="true"/>
        </w:rPr>
        <w:footnoteReference w:id="87"/>
      </w:r>
      <w:r>
        <w:rPr>
          <w:rFonts w:ascii="Amiri" w:hAnsi="Amiri" w:eastAsia="Amiri" w:cs="Amiri"/>
          <w:color w:val="111111"/>
          <w:sz w:val="28"/>
          <w:sz w:val="28"/>
          <w:szCs w:val="28"/>
          <w:rtl w:val="true"/>
          <w:lang w:bidi="ar-SA"/>
        </w:rPr>
        <w:t>حتّى تولّت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 قلوصي عند عزّة قيّدت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ضعيف بان منها فضلّت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في القوم المقيمين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باغ سواي فبلّت</w:t>
      </w:r>
      <w:r>
        <w:rPr>
          <w:rStyle w:val="FootnoteAnchor"/>
          <w:rtl w:val="true"/>
        </w:rPr>
        <w:footnoteReference w:id="88"/>
      </w:r>
      <w:bookmarkStart w:id="119" w:name="pg16169_158014"/>
    </w:p>
    <w:p>
      <w:pPr>
        <w:pStyle w:val="BookText"/>
        <w:rPr/>
      </w:pPr>
      <w:bookmarkEnd w:id="119"/>
      <w:r>
        <w:rPr>
          <w:rFonts w:ascii="Amiri" w:hAnsi="Amiri" w:eastAsia="Amiri" w:cs="Amiri"/>
          <w:color w:val="111111"/>
          <w:sz w:val="28"/>
          <w:sz w:val="28"/>
          <w:szCs w:val="28"/>
          <w:rtl w:val="true"/>
          <w:lang w:bidi="ar-SA"/>
        </w:rPr>
        <w:t xml:space="preserve">فقلت لها يا عزّ كلّ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وطّنت يوما لها النفس ذلّت</w:t>
      </w:r>
    </w:p>
    <w:p>
      <w:pPr>
        <w:pStyle w:val="BookText"/>
        <w:rPr/>
      </w:pPr>
      <w:r>
        <w:rPr>
          <w:rFonts w:ascii="Amiri" w:hAnsi="Amiri" w:eastAsia="Amiri" w:cs="Amiri"/>
          <w:color w:val="111111"/>
          <w:sz w:val="28"/>
          <w:sz w:val="28"/>
          <w:szCs w:val="28"/>
          <w:rtl w:val="true"/>
          <w:lang w:bidi="ar-SA"/>
        </w:rPr>
        <w:t xml:space="preserve">أسيئي بنا أو أحسني، لا ملومة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 لا مقليّة إن تقلّت</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هنيئا مريئا غير داء مخامر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 أعراضنا ما استحلّت</w:t>
      </w:r>
    </w:p>
    <w:p>
      <w:pPr>
        <w:pStyle w:val="BookText"/>
        <w:rPr/>
      </w:pPr>
      <w:r>
        <w:rPr>
          <w:rFonts w:ascii="Amiri" w:hAnsi="Amiri" w:eastAsia="Amiri" w:cs="Amiri"/>
          <w:color w:val="111111"/>
          <w:sz w:val="28"/>
          <w:sz w:val="28"/>
          <w:szCs w:val="28"/>
          <w:rtl w:val="true"/>
          <w:lang w:bidi="ar-SA"/>
        </w:rPr>
        <w:t xml:space="preserve">تمنّيتها حتّى إذا ما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المنايا شرّعا قد أظلّت</w:t>
      </w:r>
    </w:p>
    <w:p>
      <w:pPr>
        <w:pStyle w:val="BookText"/>
        <w:rPr/>
      </w:pPr>
      <w:r>
        <w:rPr>
          <w:rFonts w:ascii="Amiri" w:hAnsi="Amiri" w:eastAsia="Amiri" w:cs="Amiri"/>
          <w:color w:val="111111"/>
          <w:sz w:val="28"/>
          <w:sz w:val="28"/>
          <w:szCs w:val="28"/>
          <w:rtl w:val="true"/>
          <w:lang w:bidi="ar-SA"/>
        </w:rPr>
        <w:t xml:space="preserve">كأنّي أنادي صخرة حين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الصّمّ لو تمشي بها العصم زلّت</w:t>
      </w:r>
    </w:p>
    <w:p>
      <w:pPr>
        <w:pStyle w:val="BookText"/>
        <w:rPr/>
      </w:pPr>
      <w:r>
        <w:rPr>
          <w:rFonts w:ascii="Amiri" w:hAnsi="Amiri" w:eastAsia="Amiri" w:cs="Amiri"/>
          <w:color w:val="111111"/>
          <w:sz w:val="28"/>
          <w:sz w:val="28"/>
          <w:szCs w:val="28"/>
          <w:rtl w:val="true"/>
          <w:lang w:bidi="ar-SA"/>
        </w:rPr>
        <w:t xml:space="preserve">صفوحا فما تلقاك إلاّ بخيلة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ملّ منها ذلك الوصل ملّت</w:t>
      </w:r>
    </w:p>
    <w:p>
      <w:pPr>
        <w:pStyle w:val="BookText"/>
        <w:rPr/>
      </w:pPr>
      <w:r>
        <w:rPr>
          <w:rFonts w:ascii="Amiri" w:hAnsi="Amiri" w:eastAsia="Amiri" w:cs="Amiri"/>
          <w:color w:val="111111"/>
          <w:sz w:val="28"/>
          <w:sz w:val="28"/>
          <w:szCs w:val="28"/>
          <w:rtl w:val="true"/>
          <w:lang w:bidi="ar-SA"/>
        </w:rPr>
        <w:t xml:space="preserve">أصاب الرّدى أن كان يهوى لك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 اللواتي قلن عزّة جنّت</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معبد في الخمسة الأول ثقيلا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إبراهيم في الثالث و الرابع ثقيلا أوّل بالبنصر عن عمرو، و غنّى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بعده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إبراهيم في الخامس و ما بعده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الهشاميّ أنّ لابن سريج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ثاني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أحمد بن المكيّ أن لإبراهيم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بعده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أسيئي بنا أو أحسني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هزجا بالسبّابة في مجرى البنصر، و لإسحاق فيه هزج آخر به</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لعريب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أوّل آخر،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يا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ينسب إلى دحمان و إلى سياط</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377498_1280447820"/>
      <w:bookmarkStart w:id="121" w:name="_Toc49"/>
      <w:bookmarkEnd w:id="120"/>
      <w:r>
        <w:rPr>
          <w:rtl w:val="true"/>
        </w:rPr>
        <w:t>اجتمعا ذات ليلة و وصف ذلك صديق له</w:t>
      </w:r>
      <w:r>
        <w:rPr>
          <w:rtl w:val="true"/>
        </w:rPr>
        <w:t>:</w:t>
      </w:r>
      <w:bookmarkEnd w:id="121"/>
    </w:p>
    <w:p>
      <w:pPr>
        <w:pStyle w:val="BookText"/>
        <w:rPr/>
      </w:pPr>
      <w:r>
        <w:rPr>
          <w:rFonts w:ascii="Amiri" w:hAnsi="Amiri" w:eastAsia="Amiri" w:cs="Amiri"/>
          <w:color w:val="111111"/>
          <w:sz w:val="28"/>
          <w:sz w:val="28"/>
          <w:szCs w:val="28"/>
          <w:rtl w:val="true"/>
          <w:lang w:bidi="ar-SA"/>
        </w:rPr>
        <w:t>أخبرني الحرميّ و حبيب بن نصر قالا حدّثنا الزّبير قال حدّثنا يعقوب بن حكيم عن إبراهيم بن أبي عمرو الجهنيّ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سارت علينا عزّة في جماعة من قومها، فنزلت حيالنا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كثيّر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أكون عندك اليوم فأذهب إلى عزّة، فصرت به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عندي حتى كان العشاء، ثم أرسلني إليها و أعطاني خاتمه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سلّمت فستخرج إليك جارية، فادفع إليها خاتمي و أعلمها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بيتها فسلّمت فخرجت إليّ الجارية فأعطيتها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الموعد؟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صخرات أبي عبيد الليلة، فواعدتها هناك، فرجعت إليه فأعلمته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فنهضنا</w:t>
      </w:r>
      <w:r>
        <w:rPr>
          <w:rStyle w:val="FootnoteAnchor"/>
          <w:rtl w:val="true"/>
        </w:rPr>
        <w:footnoteReference w:id="91"/>
      </w:r>
      <w:r>
        <w:rPr>
          <w:rFonts w:ascii="Amiri" w:hAnsi="Amiri" w:eastAsia="Amiri" w:cs="Amiri"/>
          <w:color w:val="111111"/>
          <w:sz w:val="28"/>
          <w:sz w:val="28"/>
          <w:szCs w:val="28"/>
          <w:rtl w:val="true"/>
          <w:lang w:bidi="ar-SA"/>
        </w:rPr>
        <w:t>فجلسنا هناك نتحدّث حتى جاءت من الليل فجلست فتحدّثا فأطالا، فذهبت لأقوم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أخلّيكما ساعة لعلكما تتحدّثان ببعض ما تكتمان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كان بيننا شيء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 هما يتحدّثان و إنّ بينهما لثمامة</w:t>
      </w:r>
      <w:r>
        <w:rPr>
          <w:rStyle w:val="FootnoteAnchor"/>
          <w:rtl w:val="true"/>
        </w:rPr>
        <w:footnoteReference w:id="92"/>
      </w:r>
      <w:r>
        <w:rPr>
          <w:rFonts w:ascii="Amiri" w:hAnsi="Amiri" w:eastAsia="Amiri" w:cs="Amiri"/>
          <w:color w:val="111111"/>
          <w:sz w:val="28"/>
          <w:sz w:val="28"/>
          <w:szCs w:val="28"/>
          <w:rtl w:val="true"/>
          <w:lang w:bidi="ar-SA"/>
        </w:rPr>
        <w:t>عظيمة هي من ورائها جالسة حتى أسحرنا، ثم قامت فانصرفت، و قمت أنا و هو، فظلّ عندي حتى أمسى ثم انطلق</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377500_1280447820"/>
      <w:bookmarkStart w:id="123" w:name="_Toc50"/>
      <w:bookmarkEnd w:id="122"/>
      <w:r>
        <w:rPr>
          <w:rtl w:val="true"/>
        </w:rPr>
        <w:t>سامته سكينة بجمله فلما رأى عزة معها تركه لهم</w:t>
      </w:r>
      <w:r>
        <w:rPr>
          <w:rtl w:val="true"/>
        </w:rPr>
        <w:t>:</w:t>
      </w:r>
      <w:bookmarkEnd w:id="1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الحرميّ قال حدّثنا الزّبير قال حدّثنا إسحاق بن إبراهيم عن عبد اللّه بن سعيد بن أبان بن سعيد بن العاصي قال</w:t>
      </w:r>
      <w:r>
        <w:rPr>
          <w:rFonts w:eastAsia="Amiri" w:cs="Amiri" w:ascii="Amiri" w:hAnsi="Amiri"/>
          <w:color w:val="111111"/>
          <w:sz w:val="28"/>
          <w:szCs w:val="28"/>
          <w:rtl w:val="true"/>
          <w:lang w:bidi="ar-SA"/>
        </w:rPr>
        <w:t xml:space="preserve">: </w:t>
      </w:r>
      <w:bookmarkStart w:id="124" w:name="pg16169_158015"/>
    </w:p>
    <w:p>
      <w:pPr>
        <w:pStyle w:val="BookText"/>
        <w:rPr/>
      </w:pPr>
      <w:bookmarkEnd w:id="124"/>
      <w:r>
        <w:rPr>
          <w:rFonts w:ascii="Amiri" w:hAnsi="Amiri" w:eastAsia="Amiri" w:cs="Amiri"/>
          <w:color w:val="111111"/>
          <w:sz w:val="28"/>
          <w:sz w:val="28"/>
          <w:szCs w:val="28"/>
          <w:rtl w:val="true"/>
          <w:lang w:bidi="ar-SA"/>
        </w:rPr>
        <w:t>خرج كثيّر في الحاجّ بجمل له يبيعه، فمرّ بسكينة بنت الحسين و معها عزّة و هو لا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 فسوموه بالجمل، فساموه فاستام مائتي 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عنّا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له بتمر و زبد فأكل، ثم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 عنا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أكلت يا كثيّر بأكثر مما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بواضع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فكشفوا عنها و عن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رآهما استحيا و انصرف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لكم هو لكم</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377502_1280447820"/>
      <w:bookmarkStart w:id="126" w:name="_Toc51"/>
      <w:bookmarkEnd w:id="125"/>
      <w:r>
        <w:rPr>
          <w:rtl w:val="true"/>
        </w:rPr>
        <w:t>قال بعض الرواة إنه لم يكن صادقا في عشقه</w:t>
      </w:r>
      <w:r>
        <w:rPr>
          <w:rtl w:val="true"/>
        </w:rPr>
        <w:t>:</w:t>
      </w:r>
      <w:bookmarkEnd w:id="126"/>
    </w:p>
    <w:p>
      <w:pPr>
        <w:pStyle w:val="BookText"/>
        <w:rPr/>
      </w:pPr>
      <w:r>
        <w:rPr>
          <w:rFonts w:ascii="Amiri" w:hAnsi="Amiri" w:eastAsia="Amiri" w:cs="Amiri"/>
          <w:color w:val="111111"/>
          <w:sz w:val="28"/>
          <w:sz w:val="28"/>
          <w:szCs w:val="28"/>
          <w:rtl w:val="true"/>
          <w:lang w:bidi="ar-SA"/>
        </w:rPr>
        <w:t>من ذكر أن كثيّرا كان يكذب في عشقه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خليفة قال حدّثنا ابن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مدّعيا و لم يكن عاشقا، و كان جميل صادق الصّبابة و العشق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العزيز الجوهريّ و حبيب بن نصر المهلّبيّ قالا حدّثنا عمر بن شبّة قال</w:t>
      </w:r>
      <w:r>
        <w:rPr>
          <w:rStyle w:val="FootnoteAnchor"/>
          <w:rtl w:val="true"/>
        </w:rPr>
        <w:footnoteReference w:id="93"/>
      </w:r>
      <w:r>
        <w:rPr>
          <w:rFonts w:ascii="Amiri" w:hAnsi="Amiri" w:eastAsia="Amiri" w:cs="Amiri"/>
          <w:color w:val="111111"/>
          <w:sz w:val="28"/>
          <w:sz w:val="28"/>
          <w:szCs w:val="28"/>
          <w:rtl w:val="true"/>
          <w:lang w:bidi="ar-SA"/>
        </w:rPr>
        <w:t>زعم إسحاق بن إبراهيم أنه سمع أبا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جميل يصدق في حبه، و كان كثيّر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وجدناه في أخباره و لم نسمعه من أحد أنه نظر إلى عزّة ذات يوم و هي منتقبة تميس في مشيتها، فلم يعرفها كثيّر، فاتّبعها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حتّى أكلّمك فإني لم أر مثلك قطّ، فمن أنت ويحك؟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تركت عزّة فيك بقيّة 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عزّة أمة لي لوهبتها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المخاللة؟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 كيف بما قلت في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أقلبه فأحوّله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فسفرت عن وجهها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غدرا يا فاسق و إنك لهكذا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فأبلس</w:t>
      </w:r>
      <w:r>
        <w:rPr>
          <w:rStyle w:val="FootnoteAnchor"/>
          <w:rtl w:val="true"/>
        </w:rPr>
        <w:footnoteReference w:id="94"/>
      </w:r>
      <w:r>
        <w:rPr>
          <w:rFonts w:ascii="Amiri" w:hAnsi="Amiri" w:eastAsia="Amiri" w:cs="Amiri"/>
          <w:color w:val="111111"/>
          <w:sz w:val="28"/>
          <w:sz w:val="28"/>
          <w:szCs w:val="28"/>
          <w:rtl w:val="true"/>
          <w:lang w:bidi="ar-SA"/>
        </w:rPr>
        <w:t>و لم ينطق و 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ليتني قبل الذي قلت شيب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 جدحات</w:t>
      </w:r>
      <w:r>
        <w:rPr>
          <w:rStyle w:val="FootnoteAnchor"/>
          <w:rtl w:val="true"/>
        </w:rPr>
        <w:footnoteReference w:id="95"/>
      </w:r>
      <w:r>
        <w:rPr>
          <w:rFonts w:ascii="IRNazanin" w:hAnsi="IRNazanin" w:eastAsia="IRNazanin"/>
          <w:color w:val="111111"/>
          <w:sz w:val="28"/>
          <w:sz w:val="28"/>
          <w:szCs w:val="28"/>
          <w:rtl w:val="true"/>
          <w:lang w:bidi="fa-IR"/>
        </w:rPr>
        <w:t>بماء الذّرارح</w:t>
      </w:r>
    </w:p>
    <w:p>
      <w:pPr>
        <w:pStyle w:val="BookText"/>
        <w:rPr/>
      </w:pPr>
      <w:r>
        <w:rPr>
          <w:rFonts w:ascii="Amiri" w:hAnsi="Amiri" w:eastAsia="Amiri" w:cs="Amiri"/>
          <w:color w:val="111111"/>
          <w:sz w:val="28"/>
          <w:sz w:val="28"/>
          <w:szCs w:val="28"/>
          <w:rtl w:val="true"/>
          <w:lang w:bidi="ar-SA"/>
        </w:rPr>
        <w:t xml:space="preserve">فمتّ و لم تعلم عليّ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طالب للريح ليس برابح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أبوء بذنبي إنني قد ظلمتها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بباقي سرّها غير بائح</w:t>
      </w:r>
    </w:p>
    <w:p>
      <w:pPr>
        <w:pStyle w:val="Heading4"/>
        <w:numPr>
          <w:ilvl w:val="3"/>
          <w:numId w:val="1"/>
        </w:numPr>
        <w:rPr/>
      </w:pPr>
      <w:bookmarkStart w:id="127" w:name="__RefHeading___Toc2377504_1280447820"/>
      <w:bookmarkStart w:id="128" w:name="_Toc52"/>
      <w:bookmarkEnd w:id="127"/>
      <w:r>
        <w:rPr>
          <w:rtl w:val="true"/>
        </w:rPr>
        <w:t>لقي عزة في طريقه إلى مصر و تعاتبا</w:t>
      </w:r>
      <w:r>
        <w:rPr>
          <w:rtl w:val="true"/>
        </w:rPr>
        <w:t>:</w:t>
      </w:r>
      <w:bookmarkEnd w:id="128"/>
    </w:p>
    <w:p>
      <w:pPr>
        <w:pStyle w:val="Heading5"/>
        <w:numPr>
          <w:ilvl w:val="4"/>
          <w:numId w:val="1"/>
        </w:numPr>
        <w:rPr/>
      </w:pPr>
      <w:bookmarkStart w:id="129" w:name="__RefHeading___Toc2377506_1280447820"/>
      <w:bookmarkStart w:id="130" w:name="_Toc53"/>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أخبرني أحمد بن عبد العزيز الجوهريّ قال حدّثني عمر بن شبّة قال زعم ابن الكلبيّ عن أبي المقوّم قال أخبرني سائب راوية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معه نريد مصر، فمررنا بالماء الذي فيه عزّة فإذا هي في خباء، فسلّمنا جميعا، فقالت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كثيّر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بآية ما أتيتك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لحاجتي و البيت خالي </w:t>
      </w:r>
      <w:bookmarkStart w:id="131" w:name="pg16169_158016"/>
    </w:p>
    <w:p>
      <w:pPr>
        <w:pStyle w:val="BookText"/>
        <w:rPr/>
      </w:pPr>
      <w:bookmarkEnd w:id="131"/>
      <w:r>
        <w:rPr>
          <w:rFonts w:ascii="Amiri" w:hAnsi="Amiri" w:eastAsia="Amiri" w:cs="Amiri"/>
          <w:color w:val="111111"/>
          <w:sz w:val="28"/>
          <w:sz w:val="28"/>
          <w:szCs w:val="28"/>
          <w:rtl w:val="true"/>
          <w:lang w:bidi="ar-SA"/>
        </w:rPr>
        <w:t>أ خلوت معك في بيت أو غير بيت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 و لكنني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لو أتيت البحر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 ما سقتني من بلال</w:t>
      </w:r>
    </w:p>
    <w:p>
      <w:pPr>
        <w:pStyle w:val="BookText"/>
        <w:rPr/>
      </w:pPr>
      <w:r>
        <w:rPr>
          <w:rFonts w:ascii="Amiri" w:hAnsi="Amiri" w:eastAsia="Amiri" w:cs="Amiri"/>
          <w:color w:val="111111"/>
          <w:sz w:val="28"/>
          <w:sz w:val="28"/>
          <w:szCs w:val="28"/>
          <w:rtl w:val="true"/>
          <w:lang w:bidi="ar-SA"/>
        </w:rPr>
        <w:t xml:space="preserve">و أقسم إنّ حبّك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لداء عند</w:t>
      </w:r>
      <w:r>
        <w:rPr>
          <w:rStyle w:val="FootnoteAnchor"/>
          <w:rtl w:val="true"/>
        </w:rPr>
        <w:footnoteReference w:id="96"/>
      </w:r>
      <w:r>
        <w:rPr>
          <w:rFonts w:ascii="IRNazanin" w:hAnsi="IRNazanin" w:eastAsia="IRNazanin"/>
          <w:color w:val="111111"/>
          <w:sz w:val="28"/>
          <w:sz w:val="28"/>
          <w:szCs w:val="28"/>
          <w:rtl w:val="true"/>
          <w:lang w:bidi="fa-IR"/>
        </w:rPr>
        <w:t>منقطع السّعال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عبد العزيز</w:t>
      </w:r>
      <w:r>
        <w:rPr>
          <w:rStyle w:val="FootnoteAnchor"/>
          <w:rtl w:val="true"/>
        </w:rPr>
        <w:footnoteReference w:id="97"/>
      </w:r>
      <w:r>
        <w:rPr>
          <w:rFonts w:ascii="Amiri" w:hAnsi="Amiri" w:eastAsia="Amiri" w:cs="Amiri"/>
          <w:color w:val="111111"/>
          <w:sz w:val="28"/>
          <w:sz w:val="28"/>
          <w:szCs w:val="28"/>
          <w:rtl w:val="true"/>
          <w:lang w:bidi="ar-SA"/>
        </w:rPr>
        <w:t>ثم عدنا، 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عزّة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2377508_1280447820"/>
      <w:bookmarkStart w:id="133" w:name="_Toc54"/>
      <w:bookmarkEnd w:id="132"/>
      <w:r>
        <w:rPr>
          <w:rtl w:val="true"/>
        </w:rPr>
        <w:t>صوت</w:t>
      </w:r>
      <w:bookmarkEnd w:id="133"/>
    </w:p>
    <w:p>
      <w:pPr>
        <w:pStyle w:val="BookText"/>
        <w:rPr/>
      </w:pPr>
      <w:r>
        <w:rPr>
          <w:rFonts w:ascii="Amiri" w:hAnsi="Amiri" w:eastAsia="Amiri" w:cs="Amiri"/>
          <w:color w:val="111111"/>
          <w:sz w:val="28"/>
          <w:sz w:val="28"/>
          <w:szCs w:val="28"/>
          <w:rtl w:val="true"/>
          <w:lang w:bidi="ar-SA"/>
        </w:rPr>
        <w:t xml:space="preserve">حيتك عزّة بعد الهجر فانصرفت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 وحيك من حيّاك يا جمل</w:t>
      </w:r>
    </w:p>
    <w:p>
      <w:pPr>
        <w:pStyle w:val="BookText"/>
        <w:rPr/>
      </w:pPr>
      <w:r>
        <w:rPr>
          <w:rFonts w:ascii="Amiri" w:hAnsi="Amiri" w:eastAsia="Amiri" w:cs="Amiri"/>
          <w:color w:val="111111"/>
          <w:sz w:val="28"/>
          <w:sz w:val="28"/>
          <w:szCs w:val="28"/>
          <w:rtl w:val="true"/>
          <w:lang w:bidi="ar-SA"/>
        </w:rPr>
        <w:t>لو كنت حيّيتها ما زلت ذا مقة</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ما مسّك الإدلاج و العمل</w:t>
      </w:r>
    </w:p>
    <w:p>
      <w:pPr>
        <w:pStyle w:val="BookText"/>
        <w:rPr/>
      </w:pPr>
      <w:r>
        <w:rPr>
          <w:rFonts w:ascii="Amiri" w:hAnsi="Amiri" w:eastAsia="Amiri" w:cs="Amiri"/>
          <w:color w:val="111111"/>
          <w:sz w:val="28"/>
          <w:sz w:val="28"/>
          <w:szCs w:val="28"/>
          <w:rtl w:val="true"/>
          <w:lang w:bidi="ar-SA"/>
        </w:rPr>
        <w:t xml:space="preserve">ليت التحيّة كانت لي فأشكرها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يا جمل حيّيت يا رجل</w:t>
      </w:r>
    </w:p>
    <w:p>
      <w:pPr>
        <w:pStyle w:val="BookText"/>
        <w:rPr/>
      </w:pPr>
      <w:r>
        <w:rPr>
          <w:rFonts w:ascii="Amiri" w:hAnsi="Amiri" w:eastAsia="Amiri" w:cs="Amiri"/>
          <w:color w:val="111111"/>
          <w:sz w:val="28"/>
          <w:sz w:val="28"/>
          <w:szCs w:val="28"/>
          <w:rtl w:val="true"/>
          <w:lang w:bidi="ar-SA"/>
        </w:rPr>
        <w:t>ذكر يونس أنّ في هذه الأبيات غناء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فيها لبثينة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فيها للغريض خفيف ثقيل أوّل بالوسطى، و لإبراهيم ثاني ثقيل بالوسطى</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377510_1280447820"/>
      <w:bookmarkStart w:id="135" w:name="_Toc55"/>
      <w:bookmarkEnd w:id="134"/>
      <w:r>
        <w:rPr>
          <w:rtl w:val="true"/>
        </w:rPr>
        <w:t>قصته مع أم الحويرث الخزاعية و حديث عشقه لها</w:t>
      </w:r>
      <w:r>
        <w:rPr>
          <w:rtl w:val="true"/>
        </w:rPr>
        <w:t>:</w:t>
      </w:r>
      <w:bookmarkEnd w:id="135"/>
    </w:p>
    <w:p>
      <w:pPr>
        <w:pStyle w:val="Heading5"/>
        <w:numPr>
          <w:ilvl w:val="4"/>
          <w:numId w:val="1"/>
        </w:numPr>
        <w:rPr/>
      </w:pPr>
      <w:bookmarkStart w:id="136" w:name="__RefHeading___Toc2377512_1280447820"/>
      <w:bookmarkStart w:id="137" w:name="_Toc56"/>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أخبرني عمّي قال حدّثني الحسن بن عليل العنزيّ قال حدّثني عليّ بن محمد البرمكيّ قال حدّثني إبراهيم بن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هشام بن محمد الكلبيّ فسألته عن العشّاق يوما 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تعشّق كثيّر امرأة من خزاعة يقال لها أمّ الحويرث فنسب بها، و كرهت أن يسمّع بها و يفضحها كما سمّع بعزّة،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فقير لا مال لك، فابتغ ما لا يعفّى</w:t>
      </w:r>
      <w:r>
        <w:rPr>
          <w:rStyle w:val="FootnoteAnchor"/>
          <w:rtl w:val="true"/>
        </w:rPr>
        <w:footnoteReference w:id="99"/>
      </w:r>
      <w:r>
        <w:rPr>
          <w:rFonts w:ascii="Amiri" w:hAnsi="Amiri" w:eastAsia="Amiri" w:cs="Amiri"/>
          <w:color w:val="111111"/>
          <w:sz w:val="28"/>
          <w:sz w:val="28"/>
          <w:szCs w:val="28"/>
          <w:rtl w:val="true"/>
          <w:lang w:bidi="ar-SA"/>
        </w:rPr>
        <w:t>عليك ثم تعال فاخطبني كما يخطب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فاحلفي لي و وثّقي أنّك لا تتزوّجين حتى أقدم عليك، فحلفت و وثّقت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 عبد الرحمن بن إبريق</w:t>
      </w:r>
      <w:r>
        <w:rPr>
          <w:rStyle w:val="FootnoteAnchor"/>
          <w:rtl w:val="true"/>
        </w:rPr>
        <w:footnoteReference w:id="100"/>
      </w:r>
      <w:r>
        <w:rPr>
          <w:rFonts w:ascii="Amiri" w:hAnsi="Amiri" w:eastAsia="Amiri" w:cs="Amiri"/>
          <w:color w:val="111111"/>
          <w:sz w:val="28"/>
          <w:sz w:val="28"/>
          <w:szCs w:val="28"/>
          <w:rtl w:val="true"/>
          <w:lang w:bidi="ar-SA"/>
        </w:rPr>
        <w:t>الأزديّ، فخرج إليه، فلقيته ظباء سوانح و لقي غرابا يفحص التراب بوجهه، فتطيّر من ذلك حتى قدم على حيّ من لهب</w:t>
      </w:r>
      <w:r>
        <w:rPr>
          <w:rStyle w:val="FootnoteAnchor"/>
          <w:rtl w:val="true"/>
        </w:rPr>
        <w:footnoteReference w:id="10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يزجر؟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فمن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الشيخ المنحني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فقصّ عليه القصة، فكره ذلك 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توفّيت أو تزوجت رجلا من بني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2377514_1280447820"/>
      <w:bookmarkStart w:id="139" w:name="_Toc57"/>
      <w:bookmarkEnd w:id="138"/>
      <w:r>
        <w:rPr>
          <w:rtl w:val="true"/>
        </w:rPr>
        <w:t>صوت</w:t>
      </w:r>
      <w:bookmarkEnd w:id="1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تيمّمت لهبا أبتغى العلم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ردّ علم العائفين إلى لهب </w:t>
      </w:r>
      <w:bookmarkStart w:id="140" w:name="pg16169_158017"/>
    </w:p>
    <w:p>
      <w:pPr>
        <w:pStyle w:val="BookText"/>
        <w:rPr/>
      </w:pPr>
      <w:bookmarkEnd w:id="140"/>
      <w:r>
        <w:rPr>
          <w:rFonts w:ascii="Amiri" w:hAnsi="Amiri" w:eastAsia="Amiri" w:cs="Amiri"/>
          <w:color w:val="111111"/>
          <w:sz w:val="28"/>
          <w:sz w:val="28"/>
          <w:szCs w:val="28"/>
          <w:rtl w:val="true"/>
          <w:lang w:bidi="ar-SA"/>
        </w:rPr>
        <w:t>تيمّمت شيخا منهم ذا بجالة</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 بزجر الطير منحنى الصّلب</w:t>
      </w:r>
    </w:p>
    <w:p>
      <w:pPr>
        <w:pStyle w:val="BookText"/>
        <w:rPr/>
      </w:pPr>
      <w:r>
        <w:rPr>
          <w:rFonts w:ascii="Amiri" w:hAnsi="Amiri" w:eastAsia="Amiri" w:cs="Amiri"/>
          <w:color w:val="111111"/>
          <w:sz w:val="28"/>
          <w:sz w:val="28"/>
          <w:szCs w:val="28"/>
          <w:rtl w:val="true"/>
          <w:lang w:bidi="ar-SA"/>
        </w:rPr>
        <w:t xml:space="preserve">فقلت له ما ذا ترى في سوانح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صوت غراب يفحص الوجه بالتّرب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جرى الطير السّنيح ببينها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غراب جدّ منهمر السّكب</w:t>
      </w:r>
    </w:p>
    <w:p>
      <w:pPr>
        <w:pStyle w:val="BookText"/>
        <w:rPr/>
      </w:pPr>
      <w:r>
        <w:rPr>
          <w:rFonts w:ascii="Amiri" w:hAnsi="Amiri" w:eastAsia="Amiri" w:cs="Amiri"/>
          <w:color w:val="111111"/>
          <w:sz w:val="28"/>
          <w:sz w:val="28"/>
          <w:szCs w:val="28"/>
          <w:rtl w:val="true"/>
          <w:lang w:bidi="ar-SA"/>
        </w:rPr>
        <w:t xml:space="preserve">فإلاّ تكن ماتت فقد حال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خليل باطن من بني كعب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غنّاه مالك من رواية يونس و لم يجنّسه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 الرجل الأزديّ ثم أتاه فأصاب منه خيرا كثيرا، ثم قدم عليها فوجدها قد تزوجت رجلا من بني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الهلاس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فكشح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جنباه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اندمل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علّته وضع يده على ظهره فإذا هو برقمتين،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أخذك الهلاس و زعم الأطبّاء أنه لا علاج لك إلاّ الكشح بالنار فكشحت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2377516_1280447820"/>
      <w:bookmarkStart w:id="142" w:name="_Toc58"/>
      <w:bookmarkEnd w:id="141"/>
      <w:r>
        <w:rPr>
          <w:rtl w:val="true"/>
        </w:rPr>
        <w:t>صوت</w:t>
      </w:r>
      <w:bookmarkEnd w:id="142"/>
    </w:p>
    <w:p>
      <w:pPr>
        <w:pStyle w:val="BookText"/>
        <w:rPr/>
      </w:pPr>
      <w:r>
        <w:rPr>
          <w:rFonts w:ascii="Amiri" w:hAnsi="Amiri" w:eastAsia="Amiri" w:cs="Amiri"/>
          <w:color w:val="111111"/>
          <w:sz w:val="28"/>
          <w:sz w:val="28"/>
          <w:szCs w:val="28"/>
          <w:rtl w:val="true"/>
          <w:lang w:bidi="ar-SA"/>
        </w:rPr>
        <w:t xml:space="preserve">عفا اللّه عن أمّ الحويرث 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تعنّيني و تكمي</w:t>
      </w:r>
      <w:r>
        <w:rPr>
          <w:rStyle w:val="FootnoteAnchor"/>
          <w:rtl w:val="true"/>
        </w:rPr>
        <w:footnoteReference w:id="103"/>
      </w:r>
      <w:r>
        <w:rPr>
          <w:rFonts w:ascii="Amiri" w:hAnsi="Amiri" w:eastAsia="Amiri" w:cs="Amiri"/>
          <w:color w:val="111111"/>
          <w:sz w:val="28"/>
          <w:sz w:val="28"/>
          <w:szCs w:val="28"/>
          <w:rtl w:val="true"/>
          <w:lang w:bidi="ar-SA"/>
        </w:rPr>
        <w:t>دوائيا</w:t>
      </w:r>
    </w:p>
    <w:p>
      <w:pPr>
        <w:pStyle w:val="BookText"/>
        <w:rPr/>
      </w:pPr>
      <w:r>
        <w:rPr>
          <w:rFonts w:ascii="Amiri" w:hAnsi="Amiri" w:eastAsia="Amiri" w:cs="Amiri"/>
          <w:color w:val="111111"/>
          <w:sz w:val="28"/>
          <w:sz w:val="28"/>
          <w:szCs w:val="28"/>
          <w:rtl w:val="true"/>
          <w:lang w:bidi="ar-SA"/>
        </w:rPr>
        <w:t>فلو آذنوني</w:t>
      </w:r>
      <w:r>
        <w:rPr>
          <w:rStyle w:val="FootnoteAnchor"/>
          <w:rtl w:val="true"/>
        </w:rPr>
        <w:footnoteReference w:id="104"/>
      </w:r>
      <w:r>
        <w:rPr>
          <w:rFonts w:ascii="Amiri" w:hAnsi="Amiri" w:eastAsia="Amiri" w:cs="Amiri"/>
          <w:color w:val="111111"/>
          <w:sz w:val="28"/>
          <w:sz w:val="28"/>
          <w:szCs w:val="28"/>
          <w:rtl w:val="true"/>
          <w:lang w:bidi="ar-SA"/>
        </w:rPr>
        <w:t xml:space="preserve">قبل أن يرقموا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 أمّ الحويرث دائيا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هذين البيتين لمالك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رمل بالبنصر كلاهما عن عمرو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فيهما لمعبد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بهذا الخبر أحمد بن عبد العزيز و حبيب بن نصر المهلّبيّ قالا حدّثنا عمر بن شبّة و لم يتجاوزاه بالرواية فذكر نحو هذا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قصد ابن الأزرق بن حفص بن المغيرة المخزوميّ الذي كان باليمن، و إنه فعل ذلك بعد موت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الخبر متقارب</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2377518_1280447820"/>
      <w:bookmarkStart w:id="144" w:name="_Toc59"/>
      <w:bookmarkEnd w:id="143"/>
      <w:r>
        <w:rPr>
          <w:rtl w:val="true"/>
        </w:rPr>
        <w:t>سأله ابن جعفر عن سبب هزاله فأجابه</w:t>
      </w:r>
      <w:r>
        <w:rPr>
          <w:rtl w:val="true"/>
        </w:rPr>
        <w:t>:</w:t>
      </w:r>
      <w:bookmarkEnd w:id="144"/>
    </w:p>
    <w:p>
      <w:pPr>
        <w:pStyle w:val="BookText"/>
        <w:rPr/>
      </w:pPr>
      <w:r>
        <w:rPr>
          <w:rFonts w:ascii="Amiri" w:hAnsi="Amiri" w:eastAsia="Amiri" w:cs="Amiri"/>
          <w:color w:val="111111"/>
          <w:sz w:val="28"/>
          <w:sz w:val="28"/>
          <w:szCs w:val="28"/>
          <w:rtl w:val="true"/>
          <w:lang w:bidi="ar-SA"/>
        </w:rPr>
        <w:t xml:space="preserve">و أخبرني الحرميّ قال حدّثنا الزّبير قال حدّثني محمد بن إسماعيل الجعفريّ عن محمد بن سليمان بن فليح أو فليح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كثيّر إلى عبد اللّه بن جعفر و قد نحل و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متغيرا يا أبا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عملت بي أمّ الحويرث، ثم ألقى قميصه فإذا به قد صار مثل القشّ و إذا به آثار من كيّ،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اللّه عن أمّ الحويرث ذنبها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bookmarkStart w:id="145" w:name="pg16169_158018"/>
    </w:p>
    <w:p>
      <w:pPr>
        <w:pStyle w:val="Heading4"/>
        <w:numPr>
          <w:ilvl w:val="3"/>
          <w:numId w:val="1"/>
        </w:numPr>
        <w:rPr/>
      </w:pPr>
      <w:bookmarkStart w:id="146" w:name="__RefHeading___Toc2377520_1280447820"/>
      <w:bookmarkStart w:id="147" w:name="_Toc60"/>
      <w:bookmarkEnd w:id="145"/>
      <w:bookmarkEnd w:id="146"/>
      <w:r>
        <w:rPr>
          <w:rtl w:val="true"/>
        </w:rPr>
        <w:t>أغرت عزة به بثينة لتتبين حاله</w:t>
      </w:r>
      <w:r>
        <w:rPr>
          <w:rtl w:val="true"/>
        </w:rPr>
        <w:t>:</w:t>
      </w:r>
      <w:bookmarkEnd w:id="147"/>
    </w:p>
    <w:p>
      <w:pPr>
        <w:pStyle w:val="BookText"/>
        <w:rPr/>
      </w:pPr>
      <w:r>
        <w:rPr>
          <w:rFonts w:ascii="Amiri" w:hAnsi="Amiri" w:eastAsia="Amiri" w:cs="Amiri"/>
          <w:color w:val="111111"/>
          <w:sz w:val="28"/>
          <w:sz w:val="28"/>
          <w:szCs w:val="28"/>
          <w:rtl w:val="true"/>
          <w:lang w:bidi="ar-SA"/>
        </w:rPr>
        <w:t>أخبرني عمّي قال حدّثني ابن أبيّ قال حدّثني الحزاميّ عمن حدّثه من أهل قديد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عزّة قالت لبثينة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 لكثيّر و أطمعيه في نفسك حتى أسمع ما يجيبك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و عزّة تمشي وراءها مختفية، فعرضت عليه الوصل، فقاربها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رمتني على عمد بثينة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شبابي و ارججنّ</w:t>
      </w:r>
      <w:r>
        <w:rPr>
          <w:rStyle w:val="FootnoteAnchor"/>
          <w:rtl w:val="true"/>
        </w:rPr>
        <w:footnoteReference w:id="106"/>
      </w:r>
      <w:r>
        <w:rPr>
          <w:rFonts w:ascii="IRNazanin" w:hAnsi="IRNazanin" w:eastAsia="IRNazanin"/>
          <w:color w:val="111111"/>
          <w:sz w:val="28"/>
          <w:sz w:val="28"/>
          <w:szCs w:val="28"/>
          <w:rtl w:val="true"/>
          <w:lang w:bidi="fa-IR"/>
        </w:rPr>
        <w:t>شبابها</w:t>
      </w:r>
    </w:p>
    <w:p>
      <w:pPr>
        <w:pStyle w:val="BookText"/>
        <w:rPr/>
      </w:pPr>
      <w:r>
        <w:rPr>
          <w:rFonts w:ascii="Amiri" w:hAnsi="Amiri" w:eastAsia="Amiri" w:cs="Amiri"/>
          <w:color w:val="111111"/>
          <w:sz w:val="28"/>
          <w:sz w:val="28"/>
          <w:szCs w:val="28"/>
          <w:rtl w:val="true"/>
          <w:lang w:bidi="ar-SA"/>
        </w:rPr>
        <w:t>و ذكر أبياتا</w:t>
      </w:r>
      <w:r>
        <w:rPr>
          <w:rStyle w:val="FootnoteAnchor"/>
          <w:rtl w:val="true"/>
        </w:rPr>
        <w:footnoteReference w:id="107"/>
      </w:r>
      <w:r>
        <w:rPr>
          <w:rFonts w:ascii="Amiri" w:hAnsi="Amiri" w:eastAsia="Amiri" w:cs="Amiri"/>
          <w:color w:val="111111"/>
          <w:sz w:val="28"/>
          <w:sz w:val="28"/>
          <w:szCs w:val="28"/>
          <w:rtl w:val="true"/>
          <w:lang w:bidi="ar-SA"/>
        </w:rPr>
        <w:t>أخر سقط من الكتّاب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عزّة عن وجهها، فبادرها الكلام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لكنّما ترمين نفسا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منها صفوها و لبابها</w:t>
      </w:r>
    </w:p>
    <w:p>
      <w:pPr>
        <w:pStyle w:val="BookText"/>
        <w:rPr/>
      </w:pPr>
      <w:r>
        <w:rPr>
          <w:rFonts w:ascii="Amiri" w:hAnsi="Amiri" w:eastAsia="Amiri" w:cs="Amiri"/>
          <w:color w:val="111111"/>
          <w:sz w:val="28"/>
          <w:sz w:val="28"/>
          <w:szCs w:val="28"/>
          <w:rtl w:val="true"/>
          <w:lang w:bidi="ar-SA"/>
        </w:rPr>
        <w:t>فضحكت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بها قد نجوت، و انصرفتا تتضاحكان</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377522_1280447820"/>
      <w:bookmarkStart w:id="149" w:name="_Toc61"/>
      <w:bookmarkEnd w:id="148"/>
      <w:r>
        <w:rPr>
          <w:rtl w:val="true"/>
        </w:rPr>
        <w:t>قال لأهله إذ بكوا في مرضه سأرجع بعد أيام</w:t>
      </w:r>
      <w:r>
        <w:rPr>
          <w:rtl w:val="true"/>
        </w:rPr>
        <w:t>:</w:t>
      </w:r>
      <w:bookmarkEnd w:id="149"/>
    </w:p>
    <w:p>
      <w:pPr>
        <w:pStyle w:val="BookText"/>
        <w:rPr/>
      </w:pPr>
      <w:r>
        <w:rPr>
          <w:rFonts w:ascii="Amiri" w:hAnsi="Amiri" w:eastAsia="Amiri" w:cs="Amiri"/>
          <w:color w:val="111111"/>
          <w:sz w:val="28"/>
          <w:sz w:val="28"/>
          <w:szCs w:val="28"/>
          <w:rtl w:val="true"/>
          <w:lang w:bidi="ar-SA"/>
        </w:rPr>
        <w:t>أخبرنا الحرميّ بن أبي العلاء قال حدّثنا الزّبير بن بكّار قال حدّثني عبد الرحمن بن عبد اللّه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بكى بعض أهل كثيّر عليه حين نزل به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بتك، فكأنّك بي بعد أربعين ليلة تسمع خشفة</w:t>
      </w:r>
      <w:r>
        <w:rPr>
          <w:rStyle w:val="FootnoteAnchor"/>
          <w:rtl w:val="true"/>
        </w:rPr>
        <w:footnoteReference w:id="108"/>
      </w:r>
      <w:r>
        <w:rPr>
          <w:rFonts w:ascii="Amiri" w:hAnsi="Amiri" w:eastAsia="Amiri" w:cs="Amiri"/>
          <w:color w:val="111111"/>
          <w:sz w:val="28"/>
          <w:sz w:val="28"/>
          <w:szCs w:val="28"/>
          <w:rtl w:val="true"/>
          <w:lang w:bidi="ar-SA"/>
        </w:rPr>
        <w:t>نعلى من تلك الشّعبة راجعا إليكم</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377524_1280447820"/>
      <w:bookmarkStart w:id="151" w:name="_Toc62"/>
      <w:bookmarkEnd w:id="150"/>
      <w:r>
        <w:rPr>
          <w:rtl w:val="true"/>
        </w:rPr>
        <w:t xml:space="preserve">مات هو و عكرمة في يوم واحد سنة </w:t>
      </w:r>
      <w:r>
        <w:rPr/>
        <w:t>105</w:t>
      </w:r>
      <w:r>
        <w:rPr>
          <w:rtl w:val="true"/>
        </w:rPr>
        <w:t>:</w:t>
      </w:r>
      <w:bookmarkEnd w:id="151"/>
    </w:p>
    <w:p>
      <w:pPr>
        <w:pStyle w:val="BookText"/>
        <w:rPr/>
      </w:pPr>
      <w:r>
        <w:rPr>
          <w:rFonts w:ascii="Amiri" w:hAnsi="Amiri" w:eastAsia="Amiri" w:cs="Amiri"/>
          <w:color w:val="111111"/>
          <w:sz w:val="28"/>
          <w:sz w:val="28"/>
          <w:szCs w:val="28"/>
          <w:rtl w:val="true"/>
          <w:lang w:bidi="ar-SA"/>
        </w:rPr>
        <w:t>أخبرني الفضل بن الحباب أبو خليفة قال حدّثنا محمد بن سلاّم قال حدّثني ابن جعدبة و أبو اليقظان عن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كثيّر و عكرمة مولى ابن عبّاس في يوم واحد، فاجتمعت قريش في جنازة كثيّر، و لم يوجد لعكرمة من يحمله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الحرميّ قال حدّثنا الزّبير قال حدّثني عمر بن مصعب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الواقديّ قال حدّثني خالد بن القاسم البياضيّ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عكرمة مولى ابن عبّاس و كثيّر بن عبد الرحمن الخزاعيّ صاحب عزّة في يوم واحد في سنة خمس و مائة، فرأيتهما جميعا صلّى عليهما في يوم واحد بعد الظهر في موضع الجنائز،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اليوم أفقه الناس و أشعر الناس</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377526_1280447820"/>
      <w:bookmarkStart w:id="153" w:name="_Toc63"/>
      <w:bookmarkEnd w:id="152"/>
      <w:r>
        <w:rPr>
          <w:rtl w:val="true"/>
        </w:rPr>
        <w:t>ما جرى في جنازته بين أبي جعفر الباقر و زينب بنت معيقب</w:t>
      </w:r>
      <w:r>
        <w:rPr>
          <w:rtl w:val="true"/>
        </w:rPr>
        <w:t>:</w:t>
      </w:r>
      <w:bookmarkEnd w:id="1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سعد الورّاق حدّثني رجاء بن سهل أبو نصر الصاغانيّ قال حدّثنا يحيى بن غيلان قال حدّثني المفضّل بن فضالة عن يزيد بن عروة قال</w:t>
      </w:r>
      <w:r>
        <w:rPr>
          <w:rFonts w:eastAsia="Amiri" w:cs="Amiri" w:ascii="Amiri" w:hAnsi="Amiri"/>
          <w:color w:val="111111"/>
          <w:sz w:val="28"/>
          <w:szCs w:val="28"/>
          <w:rtl w:val="true"/>
          <w:lang w:bidi="ar-SA"/>
        </w:rPr>
        <w:t xml:space="preserve">: </w:t>
      </w:r>
      <w:bookmarkStart w:id="154" w:name="pg16169_158019"/>
    </w:p>
    <w:p>
      <w:pPr>
        <w:pStyle w:val="BookText"/>
        <w:rPr/>
      </w:pPr>
      <w:bookmarkEnd w:id="154"/>
      <w:r>
        <w:rPr>
          <w:rFonts w:ascii="Amiri" w:hAnsi="Amiri" w:eastAsia="Amiri" w:cs="Amiri"/>
          <w:color w:val="111111"/>
          <w:sz w:val="28"/>
          <w:sz w:val="28"/>
          <w:szCs w:val="28"/>
          <w:rtl w:val="true"/>
          <w:lang w:bidi="ar-SA"/>
        </w:rPr>
        <w:t>مات عكرمة و كثيّر عزّة في يوم واحد، فأخرجت جنازتاهما، فما علمت تخلّفت امرأة بالمدينة و لا رجل عن جنازتيهما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مات اليوم أشعر الناس و أعلم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النساء على جنازة كثيّر يبكينه و يذكرن عزّة في ندبتهنّ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محمد</w:t>
      </w:r>
      <w:r>
        <w:rPr>
          <w:rStyle w:val="FootnoteAnchor"/>
          <w:rtl w:val="true"/>
        </w:rPr>
        <w:footnoteReference w:id="109"/>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افرجوا لى عن جنازة كثيّر لأرفعها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ندفع عنها النساء و جعل يضربهنّ محمد بن عليّ بكمّه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تنحّين يا صواحبات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فانتدبت له امرأة منهنّ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لقد صدقت، إنّا لصواحبات يوسف و قد كنّا له خيرا منكم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لبعض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احتفظ بها حتى تجيئني بها إذا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أتى بتلك المرأة كأنها شرارة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القائلة إنّكن ليوسف خير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تؤمنني غضبك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آمنة من غضبي فأبيني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ابن رسول اللّه دعوناه إلى اللذّات من المطعم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المشرب و التمتّع و التنعّم، و أنتم معاشر الرجال ألقيتموه في الجبّ و بعتموه بأبخس الأثمان و حبستموه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فأيّنا كان عليه أحنى و به</w:t>
      </w:r>
      <w:r>
        <w:rPr>
          <w:rStyle w:val="FootnoteAnchor"/>
          <w:rtl w:val="true"/>
        </w:rPr>
        <w:footnoteReference w:id="110"/>
      </w:r>
      <w:r>
        <w:rPr>
          <w:rFonts w:ascii="Amiri" w:hAnsi="Amiri" w:eastAsia="Amiri" w:cs="Amiri"/>
          <w:color w:val="111111"/>
          <w:sz w:val="28"/>
          <w:sz w:val="28"/>
          <w:szCs w:val="28"/>
          <w:rtl w:val="true"/>
          <w:lang w:bidi="ar-SA"/>
        </w:rPr>
        <w:t>أرأف؟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تغالب امرأة إلاّ 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بعل؟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 الرجال من أنا بعله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مثلك من تملك بعلها و لا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معيقب</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2377528_1280447820"/>
      <w:bookmarkStart w:id="156" w:name="_Toc64"/>
      <w:bookmarkEnd w:id="155"/>
      <w:r>
        <w:rPr>
          <w:rtl w:val="true"/>
        </w:rPr>
        <w:t>نسبة ما في هذه الأخبار من الغناء</w:t>
      </w:r>
      <w:r>
        <w:rPr>
          <w:rtl w:val="true"/>
        </w:rPr>
        <w:t>:</w:t>
      </w:r>
      <w:bookmarkEnd w:id="156"/>
    </w:p>
    <w:p>
      <w:pPr>
        <w:pStyle w:val="Heading5"/>
        <w:numPr>
          <w:ilvl w:val="4"/>
          <w:numId w:val="1"/>
        </w:numPr>
        <w:rPr/>
      </w:pPr>
      <w:bookmarkStart w:id="157" w:name="__RefHeading___Toc2377530_1280447820"/>
      <w:bookmarkStart w:id="158" w:name="_Toc65"/>
      <w:bookmarkEnd w:id="157"/>
      <w:r>
        <w:rPr>
          <w:rtl w:val="true"/>
        </w:rPr>
        <w:t>صوت</w:t>
      </w:r>
      <w:bookmarkEnd w:id="158"/>
    </w:p>
    <w:p>
      <w:pPr>
        <w:pStyle w:val="BookText"/>
        <w:rPr/>
      </w:pPr>
      <w:r>
        <w:rPr>
          <w:rFonts w:ascii="Amiri" w:hAnsi="Amiri" w:eastAsia="Amiri" w:cs="Amiri"/>
          <w:color w:val="111111"/>
          <w:sz w:val="28"/>
          <w:sz w:val="28"/>
          <w:szCs w:val="28"/>
          <w:rtl w:val="true"/>
          <w:lang w:bidi="ar-SA"/>
        </w:rPr>
        <w:t xml:space="preserve">نظرت إليها نظرة و هي 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أن شبّت و بان نهودها</w:t>
      </w:r>
    </w:p>
    <w:p>
      <w:pPr>
        <w:pStyle w:val="BookText"/>
        <w:rPr/>
      </w:pPr>
      <w:r>
        <w:rPr>
          <w:rFonts w:ascii="Amiri" w:hAnsi="Amiri" w:eastAsia="Amiri" w:cs="Amiri"/>
          <w:color w:val="111111"/>
          <w:sz w:val="28"/>
          <w:sz w:val="28"/>
          <w:szCs w:val="28"/>
          <w:rtl w:val="true"/>
          <w:lang w:bidi="ar-SA"/>
        </w:rPr>
        <w:t xml:space="preserve">نظرت إليها نظرة ما يسّرني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حمر أنعام البلاد و سودها</w:t>
      </w:r>
    </w:p>
    <w:p>
      <w:pPr>
        <w:pStyle w:val="BookText"/>
        <w:rPr/>
      </w:pPr>
      <w:r>
        <w:rPr>
          <w:rFonts w:ascii="Amiri" w:hAnsi="Amiri" w:eastAsia="Amiri" w:cs="Amiri"/>
          <w:color w:val="111111"/>
          <w:sz w:val="28"/>
          <w:sz w:val="28"/>
          <w:szCs w:val="28"/>
          <w:rtl w:val="true"/>
          <w:lang w:bidi="ar-SA"/>
        </w:rPr>
        <w:t xml:space="preserve">و كنت إذا ما جئت سعدى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الأرض تطوى لي و يدنو بعيدها</w:t>
      </w:r>
    </w:p>
    <w:p>
      <w:pPr>
        <w:pStyle w:val="BookText"/>
        <w:rPr/>
      </w:pPr>
      <w:r>
        <w:rPr>
          <w:rFonts w:ascii="Amiri" w:hAnsi="Amiri" w:eastAsia="Amiri" w:cs="Amiri"/>
          <w:color w:val="111111"/>
          <w:sz w:val="28"/>
          <w:sz w:val="28"/>
          <w:szCs w:val="28"/>
          <w:rtl w:val="true"/>
          <w:lang w:bidi="ar-SA"/>
        </w:rPr>
        <w:t xml:space="preserve">من الخفرات البيض ودّ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انقضت أحدوثة لو تعيدها</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الأول لكثيّر، و الثاني و الثالث لنصيب من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هجرت سعدى و طال صدودها غنّى في البيت الثاني و الثالث جحدر الراعي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فيهما الهذليّ رملا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 الثالث و الرابع دعامة ثقيلا أوّل بالبنصر</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377532_1280447820"/>
      <w:bookmarkStart w:id="160" w:name="_Toc66"/>
      <w:bookmarkEnd w:id="159"/>
      <w:r>
        <w:rPr>
          <w:rtl w:val="true"/>
        </w:rPr>
        <w:t>عمر الوادي يأخذ صوتا عن راعي غنم في شعر له</w:t>
      </w:r>
      <w:r>
        <w:rPr>
          <w:rtl w:val="true"/>
        </w:rPr>
        <w:t>:</w:t>
      </w:r>
      <w:bookmarkEnd w:id="160"/>
    </w:p>
    <w:p>
      <w:pPr>
        <w:pStyle w:val="BookText"/>
        <w:rPr/>
      </w:pPr>
      <w:r>
        <w:rPr>
          <w:rFonts w:ascii="Amiri" w:hAnsi="Amiri" w:eastAsia="Amiri" w:cs="Amiri"/>
          <w:color w:val="111111"/>
          <w:sz w:val="28"/>
          <w:sz w:val="28"/>
          <w:szCs w:val="28"/>
          <w:rtl w:val="true"/>
          <w:lang w:bidi="ar-SA"/>
        </w:rPr>
        <w:t>أخبرنا الحسين بن يحيى عن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الواديّ، و أخبرني الحرميّ بن أبي العلاء قال حدّثنا الزّبير بن بكّار قال حدّثني مكين العذريّ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الواديّ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أسير بين الرّوحاء و العرج إذ سمعت إنسانا يغنّي غناء لم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مثله في بيتي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كنت إذا ما جئت سعدى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الأرض تطوى لي و يدنو بعيدها</w:t>
      </w:r>
    </w:p>
    <w:p>
      <w:pPr>
        <w:pStyle w:val="BookText"/>
        <w:rPr/>
      </w:pPr>
      <w:r>
        <w:rPr>
          <w:rFonts w:ascii="Amiri" w:hAnsi="Amiri" w:eastAsia="Amiri" w:cs="Amiri"/>
          <w:color w:val="111111"/>
          <w:sz w:val="28"/>
          <w:sz w:val="28"/>
          <w:szCs w:val="28"/>
          <w:rtl w:val="true"/>
          <w:lang w:bidi="ar-SA"/>
        </w:rPr>
        <w:t xml:space="preserve">من الخفرات البيض ودّ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انقضت أحدوثة لو تعيدها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فكدت أسقط عن راحلتي طربا،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لألتمسنّ الوصول إلى هذا الصوت و لو بذهاب عضو من أعضائي، فتيمّمت سمته</w:t>
      </w:r>
      <w:r>
        <w:rPr>
          <w:rStyle w:val="FootnoteAnchor"/>
          <w:rtl w:val="true"/>
        </w:rPr>
        <w:footnoteReference w:id="112"/>
      </w:r>
      <w:r>
        <w:rPr>
          <w:rFonts w:ascii="Amiri" w:hAnsi="Amiri" w:eastAsia="Amiri" w:cs="Amiri"/>
          <w:color w:val="111111"/>
          <w:sz w:val="28"/>
          <w:sz w:val="28"/>
          <w:szCs w:val="28"/>
          <w:rtl w:val="true"/>
          <w:lang w:bidi="ar-SA"/>
        </w:rPr>
        <w:t>فإذا راع في غنم، فسألته إعادته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حضرني قرى أقريكه ما أعدته، و لكنّي أجعله قراك، فربما ترنّمت به و أنا غرثان فأشبع، و عطشان فأروى، و مستوحش فآنس، و كسلان فأنشط</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فأعادهما عليّ حتى أخذتهما، فما كان زادي حتى و لجت المدينة غيرهما</w:t>
      </w:r>
      <w:r>
        <w:rPr>
          <w:rFonts w:eastAsia="Amiri" w:cs="Amiri" w:ascii="Amiri" w:hAnsi="Amiri"/>
          <w:color w:val="111111"/>
          <w:sz w:val="28"/>
          <w:szCs w:val="28"/>
          <w:rtl w:val="true"/>
          <w:lang w:bidi="ar-SA"/>
        </w:rPr>
        <w:t xml:space="preserve">. </w:t>
      </w:r>
      <w:bookmarkStart w:id="161" w:name="pg16169_158021"/>
    </w:p>
    <w:p>
      <w:pPr>
        <w:pStyle w:val="Heading3"/>
        <w:numPr>
          <w:ilvl w:val="2"/>
          <w:numId w:val="1"/>
        </w:numPr>
        <w:rPr/>
      </w:pPr>
      <w:bookmarkStart w:id="162" w:name="__RefHeading___Toc2377534_1280447820"/>
      <w:bookmarkStart w:id="163" w:name="_Toc67"/>
      <w:bookmarkEnd w:id="161"/>
      <w:bookmarkEnd w:id="162"/>
      <w:r>
        <w:rPr/>
        <w:t>2</w:t>
      </w:r>
      <w:r>
        <w:rPr>
          <w:rtl w:val="true"/>
        </w:rPr>
        <w:t xml:space="preserve"> - </w:t>
      </w:r>
      <w:r>
        <w:rPr>
          <w:rtl w:val="true"/>
        </w:rPr>
        <w:t>أخبار عبيد اللّه بن عبد اللّه بن طاهر</w:t>
      </w:r>
      <w:bookmarkEnd w:id="163"/>
    </w:p>
    <w:p>
      <w:pPr>
        <w:pStyle w:val="Heading4"/>
        <w:numPr>
          <w:ilvl w:val="3"/>
          <w:numId w:val="1"/>
        </w:numPr>
        <w:rPr/>
      </w:pPr>
      <w:bookmarkStart w:id="164" w:name="__RefHeading___Toc2377536_1280447820"/>
      <w:bookmarkStart w:id="165" w:name="_Toc68"/>
      <w:bookmarkEnd w:id="164"/>
      <w:r>
        <w:rPr>
          <w:rtl w:val="true"/>
        </w:rPr>
        <w:t>كان عالما و مغنيا و نسب غناءه لجاريته شاجي ترفعا</w:t>
      </w:r>
      <w:r>
        <w:rPr>
          <w:rtl w:val="true"/>
        </w:rPr>
        <w:t>:</w:t>
      </w:r>
      <w:bookmarkEnd w:id="165"/>
    </w:p>
    <w:p>
      <w:pPr>
        <w:pStyle w:val="BookText"/>
        <w:rPr/>
      </w:pPr>
      <w:r>
        <w:rPr>
          <w:rFonts w:ascii="Amiri" w:hAnsi="Amiri" w:eastAsia="Amiri" w:cs="Amiri"/>
          <w:color w:val="111111"/>
          <w:sz w:val="28"/>
          <w:sz w:val="28"/>
          <w:szCs w:val="28"/>
          <w:rtl w:val="true"/>
          <w:lang w:bidi="ar-SA"/>
        </w:rPr>
        <w:t>هو عبيد اللّه بن عبد اللّه بن طاهر بن الحسين، و يكنى أبا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محلّ من الأدب و التصرّف في فنونه و رواية الشعر و قوله و العلم باللغة و أيّام الناس و علوم الأوائل من الفلاسفة في الموسيقى و الهندسة و غير ذلك مما يجلّ عن الوصف و يكثر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صنعة في الغناء حسنة متقنة عجيبة تدلّ على ما ذكرناه هاهنا من توصّله إلى ما عجز عنه الأوائل من جمع النّغم كلّها في صوت واحد تتبّعه هو و أتى به على فضله فيها و طلبه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المعتضد باللّه، رحمة اللّه عليه، ربما كان أراد أن يصنع في بعض الأشعار غناء و بحضرته أكابر المغنّين مثل القاسم بن زرزور و أحمد بن المكيّ و من دونهما مثل أحمد بن أبي العلاء و طبقتهم، فيعدل عنهم إليه فيصنع فيها أحسن صنعة، و يترفّع عن إظهار نفسه بذلك، و يومئ إلى أنه من صنعة جاريته شاجي</w:t>
      </w:r>
      <w:r>
        <w:rPr>
          <w:rStyle w:val="FootnoteAnchor"/>
          <w:rtl w:val="true"/>
        </w:rPr>
        <w:footnoteReference w:id="113"/>
      </w:r>
      <w:r>
        <w:rPr>
          <w:rFonts w:ascii="Amiri" w:hAnsi="Amiri" w:eastAsia="Amiri" w:cs="Amiri"/>
          <w:color w:val="111111"/>
          <w:sz w:val="28"/>
          <w:sz w:val="28"/>
          <w:szCs w:val="28"/>
          <w:rtl w:val="true"/>
          <w:lang w:bidi="ar-SA"/>
        </w:rPr>
        <w:t>، و كانت إحدى المحسنات المبرّزات المقدّمات؛ و ذلك بتخريجه و تأديبه، و كان بها معجبا و لها مقدّما</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2377538_1280447820"/>
      <w:bookmarkStart w:id="167" w:name="_Toc69"/>
      <w:bookmarkEnd w:id="166"/>
      <w:r>
        <w:rPr>
          <w:rtl w:val="true"/>
        </w:rPr>
        <w:t>كان المعتضد يتفقده لما رقت حاله و طلب منه جاريته ليسمع غناءها فأرسلها له</w:t>
      </w:r>
      <w:r>
        <w:rPr>
          <w:rtl w:val="true"/>
        </w:rPr>
        <w:t>:</w:t>
      </w:r>
      <w:bookmarkEnd w:id="167"/>
    </w:p>
    <w:p>
      <w:pPr>
        <w:pStyle w:val="BookText"/>
        <w:rPr/>
      </w:pPr>
      <w:r>
        <w:rPr>
          <w:rFonts w:ascii="Amiri" w:hAnsi="Amiri" w:eastAsia="Amiri" w:cs="Amiri"/>
          <w:color w:val="111111"/>
          <w:sz w:val="28"/>
          <w:sz w:val="28"/>
          <w:szCs w:val="28"/>
          <w:rtl w:val="true"/>
          <w:lang w:bidi="ar-SA"/>
        </w:rPr>
        <w:t>فأخبرني أحمد بن جعفر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اختلت حال عبيد اللّه بن عبد اللّه بن طاهر كان المعتضد يتفقّده بالصّلات الفينة بعد الفينة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يوما كان فيه مصطبحا أن غنّي بصوت الصنعة فيه لشاجي جارية عبيد اللّه؛ فكتب إليه كتابا يقسم أن يأمرها بزيارته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حضر من المغنّيات ذلك المجلس بعد موت المعتضد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إلينا و ما منّا إلاّ من يرفل في الحليّ و الحلل و هي في أثواب ليست كثيابنا، فاحتقرناها؛ فلمّا غنّت احتقرنا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تلك حالنا حتى صارت في أعيننا كالجبل و صرنا كلا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انصرفت أمر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 بمال و 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إلى مولاها فجعل يسألها عن أمرها و ما رأت مما استظرفت و سمعت مما استغربت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استحسنت هناك شيئا و لا استغربته من غناء و لا غيره إلا عودا من عود محفور</w:t>
      </w:r>
      <w:r>
        <w:rPr>
          <w:rStyle w:val="FootnoteAnchor"/>
          <w:rtl w:val="true"/>
        </w:rPr>
        <w:footnoteReference w:id="114"/>
      </w:r>
      <w:r>
        <w:rPr>
          <w:rFonts w:ascii="Amiri" w:hAnsi="Amiri" w:eastAsia="Amiri" w:cs="Amiri"/>
          <w:color w:val="111111"/>
          <w:sz w:val="28"/>
          <w:sz w:val="28"/>
          <w:szCs w:val="28"/>
          <w:rtl w:val="true"/>
          <w:lang w:bidi="ar-SA"/>
        </w:rPr>
        <w:t>فإنّي استظرفته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فيمن يدخل دار الخلافة فلا يمدّ عينه لشيء يستحسنه فيها إلا عودا</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377540_1280447820"/>
      <w:bookmarkStart w:id="169" w:name="_Toc70"/>
      <w:bookmarkEnd w:id="168"/>
      <w:r>
        <w:rPr>
          <w:rtl w:val="true"/>
        </w:rPr>
        <w:t>كانت شاجي جاريته تلحن للمعتضد بعض الشعر</w:t>
      </w:r>
      <w:r>
        <w:rPr>
          <w:rtl w:val="true"/>
        </w:rPr>
        <w:t>:</w:t>
      </w:r>
      <w:bookmarkEnd w:id="169"/>
    </w:p>
    <w:p>
      <w:pPr>
        <w:pStyle w:val="BookText"/>
        <w:rPr/>
      </w:pPr>
      <w:r>
        <w:rPr>
          <w:rFonts w:ascii="Amiri" w:hAnsi="Amiri" w:eastAsia="Amiri" w:cs="Amiri"/>
          <w:color w:val="111111"/>
          <w:sz w:val="28"/>
          <w:sz w:val="28"/>
          <w:szCs w:val="28"/>
          <w:rtl w:val="true"/>
          <w:lang w:bidi="ar-SA"/>
        </w:rPr>
        <w:t>قال محمد بن الحسن الكاتب و حدّثني النّوشجانيّ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المعتضد إذا استحسن شعرا بعث به إلى شاجي جارية عبيد اللّه بن طاهر فتغنّى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صنعتها تسمّى في عصره غناء الدار</w:t>
      </w:r>
      <w:r>
        <w:rPr>
          <w:rFonts w:eastAsia="Amiri" w:cs="Amiri" w:ascii="Amiri" w:hAnsi="Amiri"/>
          <w:color w:val="111111"/>
          <w:sz w:val="28"/>
          <w:szCs w:val="28"/>
          <w:rtl w:val="true"/>
          <w:lang w:bidi="ar-SA"/>
        </w:rPr>
        <w:t xml:space="preserve">. </w:t>
      </w:r>
      <w:bookmarkStart w:id="170" w:name="pg16169_158022"/>
    </w:p>
    <w:p>
      <w:pPr>
        <w:pStyle w:val="Heading4"/>
        <w:numPr>
          <w:ilvl w:val="3"/>
          <w:numId w:val="1"/>
        </w:numPr>
        <w:rPr/>
      </w:pPr>
      <w:bookmarkStart w:id="171" w:name="__RefHeading___Toc2377542_1280447820"/>
      <w:bookmarkStart w:id="172" w:name="_Toc71"/>
      <w:bookmarkEnd w:id="170"/>
      <w:bookmarkEnd w:id="171"/>
      <w:r>
        <w:rPr>
          <w:rtl w:val="true"/>
        </w:rPr>
        <w:t>ماتت شاجي فرثاها</w:t>
      </w:r>
      <w:r>
        <w:rPr>
          <w:rtl w:val="true"/>
        </w:rPr>
        <w:t>:</w:t>
      </w:r>
      <w:bookmarkEnd w:id="172"/>
    </w:p>
    <w:p>
      <w:p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شاجي في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عبد اللّه بن طاهر و كان عليلا، فقال يرثيها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فيه صنعة من خفيف الثّقيل الأوّل بالوسطى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يمينا يقينا لو بليت بفقدها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 نبض عرق للحياة أو النّكس</w:t>
      </w:r>
    </w:p>
    <w:p>
      <w:pPr>
        <w:pStyle w:val="BookText"/>
        <w:rPr/>
      </w:pPr>
      <w:r>
        <w:rPr>
          <w:rFonts w:ascii="Amiri" w:hAnsi="Amiri" w:eastAsia="Amiri" w:cs="Amiri"/>
          <w:color w:val="111111"/>
          <w:sz w:val="28"/>
          <w:sz w:val="28"/>
          <w:szCs w:val="28"/>
          <w:rtl w:val="true"/>
          <w:lang w:bidi="ar-SA"/>
        </w:rPr>
        <w:t xml:space="preserve">لأوشكت قتل النفس قبل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ماتت و قد ذهبت نفسي</w:t>
      </w:r>
    </w:p>
    <w:p>
      <w:pPr>
        <w:pStyle w:val="Heading4"/>
        <w:numPr>
          <w:ilvl w:val="3"/>
          <w:numId w:val="1"/>
        </w:numPr>
        <w:rPr/>
      </w:pPr>
      <w:bookmarkStart w:id="173" w:name="__RefHeading___Toc2377544_1280447820"/>
      <w:bookmarkStart w:id="174" w:name="_Toc72"/>
      <w:bookmarkEnd w:id="173"/>
      <w:r>
        <w:rPr>
          <w:rtl w:val="true"/>
        </w:rPr>
        <w:t>له كتاب الآداب الرفيعة في الغناء</w:t>
      </w:r>
      <w:r>
        <w:rPr>
          <w:rtl w:val="true"/>
        </w:rPr>
        <w:t>:</w:t>
      </w:r>
      <w:bookmarkEnd w:id="174"/>
    </w:p>
    <w:p>
      <w:pPr>
        <w:pStyle w:val="BookText"/>
        <w:rPr/>
      </w:pPr>
      <w:r>
        <w:rPr>
          <w:rFonts w:ascii="Amiri" w:hAnsi="Amiri" w:eastAsia="Amiri" w:cs="Amiri"/>
          <w:color w:val="111111"/>
          <w:sz w:val="28"/>
          <w:sz w:val="28"/>
          <w:szCs w:val="28"/>
          <w:rtl w:val="true"/>
          <w:lang w:bidi="ar-SA"/>
        </w:rPr>
        <w:t xml:space="preserve">و من نادر صنعة عبيد اللّه و جيّد شعره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فيه لحنان ثقيل أوّل و هزج، و الثقيل الأوّل أجودهما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أنفق إذا أيسرت غير مقتّر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 على ما خيلت حين تعسر</w:t>
      </w:r>
    </w:p>
    <w:p>
      <w:pPr>
        <w:pStyle w:val="BookText"/>
        <w:rPr/>
      </w:pPr>
      <w:r>
        <w:rPr>
          <w:rFonts w:ascii="Amiri" w:hAnsi="Amiri" w:eastAsia="Amiri" w:cs="Amiri"/>
          <w:color w:val="111111"/>
          <w:sz w:val="28"/>
          <w:sz w:val="28"/>
          <w:szCs w:val="28"/>
          <w:rtl w:val="true"/>
          <w:lang w:bidi="ar-SA"/>
        </w:rPr>
        <w:t>غير الجود يفنى المال و المال مقبل</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البخل يبقي المال و الجدّ مدبر</w:t>
      </w:r>
    </w:p>
    <w:p>
      <w:pPr>
        <w:pStyle w:val="BookText"/>
        <w:rPr/>
      </w:pPr>
      <w:r>
        <w:rPr>
          <w:rFonts w:ascii="Amiri" w:hAnsi="Amiri" w:eastAsia="Amiri" w:cs="Amiri"/>
          <w:color w:val="111111"/>
          <w:sz w:val="28"/>
          <w:sz w:val="28"/>
          <w:szCs w:val="28"/>
          <w:rtl w:val="true"/>
          <w:lang w:bidi="ar-SA"/>
        </w:rPr>
        <w:t>و أشعاره كثيرة جيّدة كثيرة النادر 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في النّغم و علل الأغاني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الآداب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مشهور جليل الفائدة دالّ على فضل مؤلّفه</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2377546_1280447820"/>
      <w:bookmarkStart w:id="176" w:name="_Toc73"/>
      <w:bookmarkEnd w:id="175"/>
      <w:r>
        <w:rPr>
          <w:rtl w:val="true"/>
        </w:rPr>
        <w:t>قص عليه الزبير بن بكار قصة فاستحسنها و أمر له بمال</w:t>
      </w:r>
      <w:r>
        <w:rPr>
          <w:rtl w:val="true"/>
        </w:rPr>
        <w:t>:</w:t>
      </w:r>
      <w:bookmarkEnd w:id="176"/>
    </w:p>
    <w:p>
      <w:pPr>
        <w:pStyle w:val="BookText"/>
        <w:rPr/>
      </w:pPr>
      <w:r>
        <w:rPr>
          <w:rFonts w:ascii="Amiri" w:hAnsi="Amiri" w:eastAsia="Amiri" w:cs="Amiri"/>
          <w:color w:val="111111"/>
          <w:sz w:val="28"/>
          <w:sz w:val="28"/>
          <w:szCs w:val="28"/>
          <w:rtl w:val="true"/>
          <w:lang w:bidi="ar-SA"/>
        </w:rPr>
        <w:t>أخبرني جحظة قال حدّثني الحرميّ بن أبي العلاء قال حدّثني موسى بن هارون، فيما أرى،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عبيد اللّه بن عبد اللّه بن طاهر و قد جاءه الزّبير بن بكّار فأعلمه أن المتوكّل أو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أخيه محمد بن عبد اللّه بن طاهر يأمر بإحضاره و تقليده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هذه السّنّ و أتولى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بعد ما رويت أنّ من ولي القضاء فقد ذبح بغير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فتلحق بأمير المؤمنين بسرّمن رأى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بمال ينفقه، و بظهر يحمله و يحمل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يا أبا عبد اللّه أن تفيدنا شيئا قبل أن نفترق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عمرة المحرّم؛ فبينا أنا بأثاية</w:t>
      </w:r>
      <w:r>
        <w:rPr>
          <w:rStyle w:val="FootnoteAnchor"/>
          <w:rtl w:val="true"/>
        </w:rPr>
        <w:footnoteReference w:id="116"/>
      </w:r>
      <w:r>
        <w:rPr>
          <w:rFonts w:ascii="Amiri" w:hAnsi="Amiri" w:eastAsia="Amiri" w:cs="Amiri"/>
          <w:color w:val="111111"/>
          <w:sz w:val="28"/>
          <w:sz w:val="28"/>
          <w:szCs w:val="28"/>
          <w:rtl w:val="true"/>
          <w:lang w:bidi="ar-SA"/>
        </w:rPr>
        <w:t>العرج، إذا أنا بجماعة مجتمعة، فأقبلت إليهم و إذا رجل كان يقنص الظباء و قد وقع ظبي في حبالته فذبحه، فانتفض في يده فضرب بقرنه صدره فنشب القرن فيه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فتاة كأنها المهاة، فلما رأت زوجها ميّتا شهقت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حسن لو بطل لكنّه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الأثاية ما أودى به البطل</w:t>
      </w:r>
    </w:p>
    <w:p>
      <w:pPr>
        <w:pStyle w:val="BookText"/>
        <w:rPr/>
      </w:pPr>
      <w:r>
        <w:rPr>
          <w:rFonts w:ascii="Amiri" w:hAnsi="Amiri" w:eastAsia="Amiri" w:cs="Amiri"/>
          <w:color w:val="111111"/>
          <w:sz w:val="28"/>
          <w:sz w:val="28"/>
          <w:szCs w:val="28"/>
          <w:rtl w:val="true"/>
          <w:lang w:bidi="ar-SA"/>
        </w:rPr>
        <w:t xml:space="preserve">يا حسن جمّع أحشائي و أقلقها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يا حسن لو لا غيره جلل</w:t>
      </w:r>
    </w:p>
    <w:p>
      <w:pPr>
        <w:pStyle w:val="BookText"/>
        <w:rPr/>
      </w:pPr>
      <w:r>
        <w:rPr>
          <w:rFonts w:ascii="Amiri" w:hAnsi="Amiri" w:eastAsia="Amiri" w:cs="Amiri"/>
          <w:color w:val="111111"/>
          <w:sz w:val="28"/>
          <w:sz w:val="28"/>
          <w:szCs w:val="28"/>
          <w:rtl w:val="true"/>
          <w:lang w:bidi="ar-SA"/>
        </w:rPr>
        <w:t xml:space="preserve">أضحت فتاة نهد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بين أيدي القوم محتمل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شهقت فماتت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أعجب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الظبي مذبوح، و الرجل جريح ميت، و الفتاة 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حرّى</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77" w:name="pg16169_158023"/>
    </w:p>
    <w:p>
      <w:pPr>
        <w:pStyle w:val="BookText"/>
        <w:rPr/>
      </w:pPr>
      <w:bookmarkEnd w:id="177"/>
      <w:r>
        <w:rPr>
          <w:rFonts w:ascii="Amiri" w:hAnsi="Amiri" w:eastAsia="Amiri" w:cs="Amiri"/>
          <w:color w:val="111111"/>
          <w:sz w:val="28"/>
          <w:sz w:val="28"/>
          <w:szCs w:val="28"/>
          <w:rtl w:val="true"/>
          <w:lang w:bidi="ar-SA"/>
        </w:rPr>
        <w:t>فأمر له عبيد اللّه بمال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إلى أخيه محمد بن عبد اللّه بعد خروج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الذي أخذناه من الفائدة في خبر حسن و في قولها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أضحت فتاة بني نهد علانية</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تريد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عندي مما أعطيناه من الحباء و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الحسين بن عليّ عن الدمشقيّ عن الزبير بخبر حسن فقط، و لم يذكر فيه من خبر عبيد اللّه شيئا</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377548_1280447820"/>
      <w:bookmarkStart w:id="179" w:name="_Toc74"/>
      <w:bookmarkEnd w:id="178"/>
      <w:r>
        <w:rPr>
          <w:rtl w:val="true"/>
        </w:rPr>
        <w:t>و من الأصوات التي تجمع النّغم العشر</w:t>
      </w:r>
      <w:r>
        <w:rPr>
          <w:rtl w:val="true"/>
        </w:rPr>
        <w:t>:</w:t>
      </w:r>
      <w:bookmarkEnd w:id="179"/>
    </w:p>
    <w:p>
      <w:pPr>
        <w:pStyle w:val="Heading5"/>
        <w:numPr>
          <w:ilvl w:val="4"/>
          <w:numId w:val="1"/>
        </w:numPr>
        <w:rPr/>
      </w:pPr>
      <w:bookmarkStart w:id="180" w:name="__RefHeading___Toc2377550_1280447820"/>
      <w:bookmarkStart w:id="181" w:name="_Toc75"/>
      <w:bookmarkEnd w:id="180"/>
      <w:r>
        <w:rPr>
          <w:rtl w:val="true"/>
        </w:rPr>
        <w:t>صوت</w:t>
      </w:r>
      <w:bookmarkEnd w:id="181"/>
    </w:p>
    <w:p>
      <w:pPr>
        <w:pStyle w:val="Heading6"/>
        <w:numPr>
          <w:ilvl w:val="5"/>
          <w:numId w:val="1"/>
        </w:numPr>
        <w:rPr/>
      </w:pPr>
      <w:bookmarkStart w:id="182" w:name="__RefHeading___Toc2377552_1280447820"/>
      <w:bookmarkStart w:id="183" w:name="_Toc76"/>
      <w:bookmarkEnd w:id="182"/>
      <w:r>
        <w:rPr>
          <w:rtl w:val="true"/>
        </w:rPr>
        <w:t>لحنه في شعر ابن هرمة يجمع النغم العشر</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يجمع النّغم العشر كلّها على غير توال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إذا أطمعتني منك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أيأستني من بعد ذلك بالغضب</w:t>
      </w:r>
    </w:p>
    <w:p>
      <w:pPr>
        <w:pStyle w:val="BookText"/>
        <w:rPr/>
      </w:pPr>
      <w:r>
        <w:rPr>
          <w:rFonts w:ascii="Amiri" w:hAnsi="Amiri" w:eastAsia="Amiri" w:cs="Amiri"/>
          <w:color w:val="111111"/>
          <w:sz w:val="28"/>
          <w:sz w:val="28"/>
          <w:szCs w:val="28"/>
          <w:rtl w:val="true"/>
          <w:lang w:bidi="ar-SA"/>
        </w:rPr>
        <w:t xml:space="preserve">كممكنة من ضرعها كفّ 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دافقة من بعد ذلك ما حلب</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لإبراهيم بن عليّ 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هذا اللحن الجامع للنّغم لعبيد اللّه بن عبد اللّه بن طاهر، خفيف ثقيل أوّل بالوسطى في مجراها و عليها ابتدأ الصوت</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377554_1280447820"/>
      <w:bookmarkStart w:id="185" w:name="_Toc77"/>
      <w:bookmarkEnd w:id="184"/>
      <w:r>
        <w:rPr>
          <w:rtl w:val="true"/>
        </w:rPr>
        <w:t>أثبت في كتابه نقد أبي نواس لشعر لابن هرمة و شعر لجرير</w:t>
      </w:r>
      <w:r>
        <w:rPr>
          <w:rtl w:val="true"/>
        </w:rPr>
        <w:t>:</w:t>
      </w:r>
      <w:bookmarkEnd w:id="185"/>
    </w:p>
    <w:p>
      <w:pPr>
        <w:pStyle w:val="BookText"/>
        <w:rPr/>
      </w:pPr>
      <w:r>
        <w:rPr>
          <w:rFonts w:ascii="Amiri" w:hAnsi="Amiri" w:eastAsia="Amiri" w:cs="Amiri"/>
          <w:color w:val="111111"/>
          <w:sz w:val="28"/>
          <w:sz w:val="28"/>
          <w:szCs w:val="28"/>
          <w:rtl w:val="true"/>
          <w:lang w:bidi="ar-SA"/>
        </w:rPr>
        <w:t>و قال عمر بن محمد بن عبد الملك الزيّات حدّثني بعض أصحابنا عن أبي نواس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شاعران قالا بيتين وضعا التشبيه فيهما في غير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 البيت الثاني من شعر أحدهما فجعل مع بيت الآخر، و أخذ بيت ذاك فجعل مع هذا لصار متّفقا معنى و تشبيها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جرير للفرزدق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إذ تهجو تميما و ترتشى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تبابين</w:t>
      </w:r>
      <w:r>
        <w:rPr>
          <w:rStyle w:val="FootnoteAnchor"/>
          <w:rtl w:val="true"/>
        </w:rPr>
        <w:footnoteReference w:id="119"/>
      </w:r>
      <w:r>
        <w:rPr>
          <w:rFonts w:ascii="Amiri" w:hAnsi="Amiri" w:eastAsia="Amiri" w:cs="Amiri"/>
          <w:color w:val="111111"/>
          <w:sz w:val="28"/>
          <w:sz w:val="28"/>
          <w:szCs w:val="28"/>
          <w:rtl w:val="true"/>
          <w:lang w:bidi="ar-SA"/>
        </w:rPr>
        <w:t>قيس أو سحوق العمائم</w:t>
      </w:r>
    </w:p>
    <w:p>
      <w:pPr>
        <w:pStyle w:val="BookText"/>
        <w:rPr/>
      </w:pPr>
      <w:r>
        <w:rPr>
          <w:rFonts w:ascii="Amiri" w:hAnsi="Amiri" w:eastAsia="Amiri" w:cs="Amiri"/>
          <w:color w:val="111111"/>
          <w:sz w:val="28"/>
          <w:sz w:val="28"/>
          <w:szCs w:val="28"/>
          <w:rtl w:val="true"/>
          <w:lang w:bidi="ar-SA"/>
        </w:rPr>
        <w:t xml:space="preserve">كمهريق ماء بالفلاة و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 أذاعته رياح السّمائم</w:t>
      </w:r>
    </w:p>
    <w:p>
      <w:pPr>
        <w:pStyle w:val="BookText"/>
        <w:rPr/>
      </w:pPr>
      <w:r>
        <w:rPr>
          <w:rFonts w:ascii="Amiri" w:hAnsi="Amiri" w:eastAsia="Amiri" w:cs="Amiri"/>
          <w:color w:val="111111"/>
          <w:sz w:val="28"/>
          <w:sz w:val="28"/>
          <w:szCs w:val="28"/>
          <w:rtl w:val="true"/>
          <w:lang w:bidi="ar-SA"/>
        </w:rPr>
        <w:t>و قول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 تركي ندى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قدحي بكفّيّ زندا</w:t>
      </w:r>
      <w:r>
        <w:rPr>
          <w:rStyle w:val="FootnoteAnchor"/>
          <w:rtl w:val="true"/>
        </w:rPr>
        <w:footnoteReference w:id="120"/>
      </w:r>
      <w:r>
        <w:rPr>
          <w:rFonts w:ascii="IRNazanin" w:hAnsi="IRNazanin" w:eastAsia="IRNazanin"/>
          <w:color w:val="111111"/>
          <w:sz w:val="28"/>
          <w:sz w:val="28"/>
          <w:szCs w:val="28"/>
          <w:rtl w:val="true"/>
          <w:lang w:bidi="fa-IR"/>
        </w:rPr>
        <w:t>شحاحا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كتاركة بيضها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ملبسة بيض أخرى جناحا</w:t>
      </w:r>
    </w:p>
    <w:p>
      <w:pPr>
        <w:pStyle w:val="BookText"/>
        <w:rPr/>
      </w:pPr>
      <w:r>
        <w:rPr>
          <w:rFonts w:ascii="Amiri" w:hAnsi="Amiri" w:eastAsia="Amiri" w:cs="Amiri"/>
          <w:color w:val="111111"/>
          <w:sz w:val="28"/>
          <w:sz w:val="28"/>
          <w:szCs w:val="28"/>
          <w:rtl w:val="true"/>
          <w:lang w:bidi="ar-SA"/>
        </w:rPr>
        <w:t>فلو قال جرير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إذ تهجو تميما و ترتشي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تبابين قيس أو سحوق العمائم </w:t>
      </w:r>
      <w:bookmarkStart w:id="186" w:name="pg16169_158024"/>
    </w:p>
    <w:p>
      <w:pPr>
        <w:pStyle w:val="BookText"/>
        <w:rPr/>
      </w:pPr>
      <w:bookmarkEnd w:id="186"/>
      <w:r>
        <w:rPr>
          <w:rFonts w:ascii="Amiri" w:hAnsi="Amiri" w:eastAsia="Amiri" w:cs="Amiri"/>
          <w:color w:val="111111"/>
          <w:sz w:val="28"/>
          <w:sz w:val="28"/>
          <w:szCs w:val="28"/>
          <w:rtl w:val="true"/>
          <w:lang w:bidi="ar-SA"/>
        </w:rPr>
        <w:t xml:space="preserve">كتاركة بيضها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ملبسة بيض أخرى جناحا</w:t>
      </w:r>
    </w:p>
    <w:p>
      <w:pPr>
        <w:pStyle w:val="BookText"/>
        <w:rPr/>
      </w:pPr>
      <w:r>
        <w:rPr>
          <w:rFonts w:ascii="Amiri" w:hAnsi="Amiri" w:eastAsia="Amiri" w:cs="Amiri"/>
          <w:color w:val="111111"/>
          <w:sz w:val="28"/>
          <w:sz w:val="28"/>
          <w:szCs w:val="28"/>
          <w:rtl w:val="true"/>
          <w:lang w:bidi="ar-SA"/>
        </w:rPr>
        <w:t>لكان أشبه منه 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ابن هرمة مع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 تركي ندى الأكرمين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قدحي بكفّيّ زندا شحاحا</w:t>
      </w:r>
    </w:p>
    <w:p>
      <w:pPr>
        <w:pStyle w:val="BookText"/>
        <w:rPr/>
      </w:pPr>
      <w:r>
        <w:rPr>
          <w:rFonts w:ascii="Amiri" w:hAnsi="Amiri" w:eastAsia="Amiri" w:cs="Amiri"/>
          <w:color w:val="111111"/>
          <w:sz w:val="28"/>
          <w:sz w:val="28"/>
          <w:szCs w:val="28"/>
          <w:rtl w:val="true"/>
          <w:lang w:bidi="ar-SA"/>
        </w:rPr>
        <w:t xml:space="preserve">كمهريق ماء بالفلاة و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 أذاعته رياح السمائم</w:t>
      </w:r>
    </w:p>
    <w:p>
      <w:pPr>
        <w:pStyle w:val="BookText"/>
        <w:rPr/>
      </w:pPr>
      <w:r>
        <w:rPr>
          <w:rFonts w:ascii="Amiri" w:hAnsi="Amiri" w:eastAsia="Amiri" w:cs="Amiri"/>
          <w:color w:val="111111"/>
          <w:sz w:val="28"/>
          <w:sz w:val="28"/>
          <w:szCs w:val="28"/>
          <w:rtl w:val="true"/>
          <w:lang w:bidi="ar-SA"/>
        </w:rPr>
        <w:t>كان أشبه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ابن هرمة قد تلافى ذلك بعد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إذ أطمعتني منك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أيأستني من بعد ذلك بالغضب</w:t>
      </w:r>
    </w:p>
    <w:p>
      <w:pPr>
        <w:pStyle w:val="BookText"/>
        <w:rPr/>
      </w:pPr>
      <w:r>
        <w:rPr>
          <w:rFonts w:ascii="Amiri" w:hAnsi="Amiri" w:eastAsia="Amiri" w:cs="Amiri"/>
          <w:color w:val="111111"/>
          <w:sz w:val="28"/>
          <w:sz w:val="28"/>
          <w:szCs w:val="28"/>
          <w:rtl w:val="true"/>
          <w:lang w:bidi="ar-SA"/>
        </w:rPr>
        <w:t xml:space="preserve">كممكنة من ضرعها كفّ حالب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دافقة من بعد ذلك ما حلب</w:t>
      </w:r>
    </w:p>
    <w:p>
      <w:pPr>
        <w:pStyle w:val="BookText"/>
        <w:rPr/>
      </w:pPr>
      <w:r>
        <w:rPr>
          <w:rFonts w:ascii="Amiri" w:hAnsi="Amiri" w:eastAsia="Amiri" w:cs="Amiri"/>
          <w:color w:val="111111"/>
          <w:sz w:val="28"/>
          <w:sz w:val="28"/>
          <w:szCs w:val="28"/>
          <w:rtl w:val="true"/>
          <w:lang w:bidi="ar-SA"/>
        </w:rPr>
        <w:t xml:space="preserve">و قد أتى عبيد اللّه بن عبد اللّه بهذا الكلام بعينه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الرفيعة</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أخذه من أبي نواس على ما روي عنه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377556_1280447820"/>
      <w:bookmarkStart w:id="188" w:name="_Toc78"/>
      <w:bookmarkEnd w:id="187"/>
      <w:r>
        <w:rPr>
          <w:rtl w:val="true"/>
        </w:rPr>
        <w:t>و مما يجمع النغم العشر صوت ابن أبي مطر في شعر نصيب</w:t>
      </w:r>
      <w:r>
        <w:rPr>
          <w:rtl w:val="true"/>
        </w:rPr>
        <w:t>:</w:t>
      </w:r>
      <w:bookmarkEnd w:id="188"/>
    </w:p>
    <w:p>
      <w:pPr>
        <w:pStyle w:val="Heading5"/>
        <w:numPr>
          <w:ilvl w:val="4"/>
          <w:numId w:val="1"/>
        </w:numPr>
        <w:rPr/>
      </w:pPr>
      <w:bookmarkStart w:id="189" w:name="__RefHeading___Toc2377558_1280447820"/>
      <w:bookmarkStart w:id="190" w:name="_Toc79"/>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و وجدت في كتاب مؤلّف في النّغم غير مسمّى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الأصوات التي تجمع النّغم العشر صوت ابن أبي مطر المكيّ في شعر نصيب و هو</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2377560_1280447820"/>
      <w:bookmarkStart w:id="192" w:name="_Toc80"/>
      <w:bookmarkEnd w:id="191"/>
      <w:r>
        <w:rPr>
          <w:rtl w:val="true"/>
        </w:rPr>
        <w:t>صوت</w:t>
      </w:r>
      <w:bookmarkEnd w:id="192"/>
    </w:p>
    <w:p>
      <w:pPr>
        <w:pStyle w:val="BookText"/>
        <w:rPr/>
      </w:pPr>
      <w:r>
        <w:rPr>
          <w:rFonts w:ascii="Amiri" w:hAnsi="Amiri" w:eastAsia="Amiri" w:cs="Amiri"/>
          <w:color w:val="111111"/>
          <w:sz w:val="28"/>
          <w:sz w:val="28"/>
          <w:szCs w:val="28"/>
          <w:rtl w:val="true"/>
          <w:lang w:bidi="ar-SA"/>
        </w:rPr>
        <w:t>ألا أيّها الرّبع المقيم بعنبب</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 السّوافي من مراح و معزب</w:t>
      </w:r>
    </w:p>
    <w:p>
      <w:pPr>
        <w:pStyle w:val="BookText"/>
        <w:rPr/>
      </w:pPr>
      <w:r>
        <w:rPr>
          <w:rFonts w:ascii="Amiri" w:hAnsi="Amiri" w:eastAsia="Amiri" w:cs="Amiri"/>
          <w:color w:val="111111"/>
          <w:sz w:val="28"/>
          <w:sz w:val="28"/>
          <w:szCs w:val="28"/>
          <w:rtl w:val="true"/>
          <w:lang w:bidi="ar-SA"/>
        </w:rPr>
        <w:t xml:space="preserve">بذي هيدب أمّا الرّبى تحت ودقه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فتروى و أمّا كلّ واد فيزعب</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 الخلاء بعنبب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سقتك الغوادي من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يرتاد فيرعى فيه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تروح إليه المواشي و تبيت فيه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أنه رخّص في الصلاة في مراح الغنم و نهى عنها في أعطان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يعزب فيه الرجل عن البيوت و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العزوب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يقال عزب عنه رأيه و حلمه أي بعد، و العزب مأخوذ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هيدب السماء أطراف</w:t>
      </w:r>
      <w:r>
        <w:rPr>
          <w:rStyle w:val="FootnoteAnchor"/>
          <w:rtl w:val="true"/>
        </w:rPr>
        <w:footnoteReference w:id="125"/>
      </w:r>
      <w:r>
        <w:rPr>
          <w:rFonts w:ascii="Amiri" w:hAnsi="Amiri" w:eastAsia="Amiri" w:cs="Amiri"/>
          <w:color w:val="111111"/>
          <w:sz w:val="28"/>
          <w:sz w:val="28"/>
          <w:szCs w:val="28"/>
          <w:rtl w:val="true"/>
          <w:lang w:bidi="ar-SA"/>
        </w:rPr>
        <w:t>تراه في أذنابه كأنه معلّق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أوس</w:t>
      </w:r>
      <w:r>
        <w:rPr>
          <w:rStyle w:val="FootnoteAnchor"/>
          <w:rtl w:val="true"/>
        </w:rPr>
        <w:footnoteReference w:id="126"/>
      </w:r>
      <w:r>
        <w:rPr>
          <w:rFonts w:ascii="IRNazanin" w:hAnsi="IRNazanin" w:eastAsia="IRNazanin"/>
          <w:color w:val="111111"/>
          <w:sz w:val="28"/>
          <w:sz w:val="28"/>
          <w:szCs w:val="28"/>
          <w:rtl w:val="true"/>
          <w:lang w:bidi="fa-IR"/>
        </w:rPr>
        <w:t>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 مسفّ فويق الأرض هيدبه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يدفعه من قام بالراح</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زعبه السيل إذا ملأه</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لنصيب يقوله في عبد العزيز بن مروان</w:t>
      </w:r>
      <w:r>
        <w:rPr>
          <w:rFonts w:eastAsia="Amiri" w:cs="Amiri" w:ascii="Amiri" w:hAnsi="Amiri"/>
          <w:color w:val="111111"/>
          <w:sz w:val="28"/>
          <w:szCs w:val="28"/>
          <w:rtl w:val="true"/>
          <w:lang w:bidi="ar-SA"/>
        </w:rPr>
        <w:t xml:space="preserve">. </w:t>
      </w:r>
      <w:bookmarkStart w:id="193" w:name="pg16169_158025"/>
    </w:p>
    <w:p>
      <w:pPr>
        <w:pStyle w:val="Heading4"/>
        <w:numPr>
          <w:ilvl w:val="3"/>
          <w:numId w:val="1"/>
        </w:numPr>
        <w:rPr/>
      </w:pPr>
      <w:bookmarkStart w:id="194" w:name="__RefHeading___Toc2377562_1280447820"/>
      <w:bookmarkStart w:id="195" w:name="_Toc81"/>
      <w:bookmarkEnd w:id="193"/>
      <w:bookmarkEnd w:id="194"/>
      <w:r>
        <w:rPr>
          <w:rtl w:val="true"/>
        </w:rPr>
        <w:t>وفد نصيب على عبد العزيز بن مروان و مدحه فأجازه</w:t>
      </w:r>
      <w:r>
        <w:rPr>
          <w:rtl w:val="true"/>
        </w:rPr>
        <w:t>:</w:t>
      </w:r>
      <w:bookmarkEnd w:id="195"/>
    </w:p>
    <w:p>
      <w:pPr>
        <w:pStyle w:val="BookText"/>
        <w:rPr/>
      </w:pPr>
      <w:r>
        <w:rPr>
          <w:rFonts w:ascii="Amiri" w:hAnsi="Amiri" w:eastAsia="Amiri" w:cs="Amiri"/>
          <w:color w:val="111111"/>
          <w:sz w:val="28"/>
          <w:sz w:val="28"/>
          <w:szCs w:val="28"/>
          <w:rtl w:val="true"/>
          <w:lang w:bidi="ar-SA"/>
        </w:rPr>
        <w:t>أخبرنا الحرميّ قال حدّثنا الزّبير قال حدّثني جميع بن عليّ النّميريّ عن عبد اللّه بن عبد العزيز بن محجن بن النّصيب، قال الزبير و كتب إليّ بذلك عبد اللّه بن عبد العزيز يذكره عن عوضة بنت النّصيب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أبي على عبد العزيز بن مروان بمصر، فوقف على الباب فاستأذن فلم يؤذن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حاجبه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استنشده، فإن كان شعره رديئا فاردده، و إن كان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جلبنا شيئا للأمير، فإن قبله نشرناه عليه و إلاّ طويناه و رجعنا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لكلام رجل ذهن،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واجهه 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الصقر بن مروان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لدي الأبواب عنه و أحجب</w:t>
      </w:r>
    </w:p>
    <w:p>
      <w:pPr>
        <w:pStyle w:val="BookText"/>
        <w:rPr/>
      </w:pPr>
      <w:r>
        <w:rPr>
          <w:rFonts w:ascii="Amiri" w:hAnsi="Amiri" w:eastAsia="Amiri" w:cs="Amiri"/>
          <w:color w:val="111111"/>
          <w:sz w:val="28"/>
          <w:sz w:val="28"/>
          <w:szCs w:val="28"/>
          <w:rtl w:val="true"/>
          <w:lang w:bidi="ar-SA"/>
        </w:rPr>
        <w:t xml:space="preserve">و أنّي ثويت اليوم و الأمس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حتى كادت الشمس تغرب</w:t>
      </w:r>
    </w:p>
    <w:p>
      <w:pPr>
        <w:pStyle w:val="BookText"/>
        <w:rPr/>
      </w:pPr>
      <w:r>
        <w:rPr>
          <w:rFonts w:ascii="Amiri" w:hAnsi="Amiri" w:eastAsia="Amiri" w:cs="Amiri"/>
          <w:color w:val="111111"/>
          <w:sz w:val="28"/>
          <w:sz w:val="28"/>
          <w:szCs w:val="28"/>
          <w:rtl w:val="true"/>
          <w:lang w:bidi="ar-SA"/>
        </w:rPr>
        <w:t xml:space="preserve">و أنّي إذا رمت الدخول تردّني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مهابة قيس و الرّتاج المضبّب</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حاجب عبد العزيز يسمى 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تشبيب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الرّبع المقيم بعنبب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 السّواقي من مراح و معزب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على عبد العزيز أعجب بشعره و أوجهه</w:t>
      </w:r>
      <w:r>
        <w:rPr>
          <w:rStyle w:val="FootnoteAnchor"/>
          <w:rtl w:val="true"/>
        </w:rPr>
        <w:footnoteReference w:id="129"/>
      </w:r>
      <w:r>
        <w:rPr>
          <w:rFonts w:ascii="Amiri" w:hAnsi="Amiri" w:eastAsia="Amiri" w:cs="Amiri"/>
          <w:color w:val="111111"/>
          <w:sz w:val="28"/>
          <w:sz w:val="28"/>
          <w:szCs w:val="28"/>
          <w:rtl w:val="true"/>
          <w:lang w:bidi="ar-SA"/>
        </w:rPr>
        <w:t>، و قال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تسمع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إلاّ من 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أشعر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نصيب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أهلي بأرض نازحون و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كاسب غيري و لا متقلّب</w:t>
      </w:r>
    </w:p>
    <w:p>
      <w:pPr>
        <w:pStyle w:val="BookText"/>
        <w:rPr/>
      </w:pPr>
      <w:r>
        <w:rPr>
          <w:rFonts w:ascii="Amiri" w:hAnsi="Amiri" w:eastAsia="Amiri" w:cs="Amiri"/>
          <w:color w:val="111111"/>
          <w:sz w:val="28"/>
          <w:sz w:val="28"/>
          <w:szCs w:val="28"/>
          <w:rtl w:val="true"/>
          <w:lang w:bidi="ar-SA"/>
        </w:rPr>
        <w:t>فهل تلحقنّيهم بعبل</w:t>
      </w:r>
      <w:r>
        <w:rPr>
          <w:rStyle w:val="FootnoteAnchor"/>
          <w:rtl w:val="true"/>
        </w:rPr>
        <w:footnoteReference w:id="130"/>
      </w:r>
      <w:r>
        <w:rPr>
          <w:rFonts w:ascii="Amiri" w:hAnsi="Amiri" w:eastAsia="Amiri" w:cs="Amiri"/>
          <w:color w:val="111111"/>
          <w:sz w:val="28"/>
          <w:sz w:val="28"/>
          <w:szCs w:val="28"/>
          <w:rtl w:val="true"/>
          <w:lang w:bidi="ar-SA"/>
        </w:rPr>
        <w:t xml:space="preserve">مواشك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الأين من نجب ابن مروان أصهب</w:t>
      </w:r>
    </w:p>
    <w:p>
      <w:pPr>
        <w:pStyle w:val="BookText"/>
        <w:rPr/>
      </w:pPr>
      <w:r>
        <w:rPr>
          <w:rFonts w:ascii="Amiri" w:hAnsi="Amiri" w:eastAsia="Amiri" w:cs="Amiri"/>
          <w:color w:val="111111"/>
          <w:sz w:val="28"/>
          <w:sz w:val="28"/>
          <w:szCs w:val="28"/>
          <w:rtl w:val="true"/>
          <w:lang w:bidi="ar-SA"/>
        </w:rPr>
        <w:t xml:space="preserve">أبو بكرات إن أردت افتحاله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ثبتات بالرّديفين متعب</w:t>
      </w:r>
    </w:p>
    <w:p>
      <w:pPr>
        <w:pStyle w:val="BookText"/>
        <w:rPr/>
      </w:pP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المهاري</w:t>
      </w:r>
      <w:r>
        <w:rPr>
          <w:rStyle w:val="FootnoteAnchor"/>
          <w:rtl w:val="true"/>
        </w:rPr>
        <w:footnoteReference w:id="131"/>
      </w:r>
      <w:r>
        <w:rPr>
          <w:rFonts w:ascii="Amiri" w:hAnsi="Amiri" w:eastAsia="Amiri" w:cs="Amiri"/>
          <w:color w:val="111111"/>
          <w:sz w:val="28"/>
          <w:sz w:val="28"/>
          <w:szCs w:val="28"/>
          <w:rtl w:val="true"/>
          <w:lang w:bidi="ar-SA"/>
        </w:rPr>
        <w:t>فخذ منها ما شئت، فلو كنت سألت غيره لأعطيته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فردّه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فإنما يأخذ الذي نعت، فأخذه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 و حدّثني بعض أصحابنا عن محمد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عبد العزيز بن عبد الوهّاب على المهدي بعنبب من وادي السّراة الذي عنى نصيب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الرّبع الخلاء بعنبب</w:t>
      </w:r>
    </w:p>
    <w:p>
      <w:pPr>
        <w:pStyle w:val="BookText"/>
        <w:rPr/>
      </w:pPr>
      <w:r>
        <w:rPr>
          <w:rFonts w:ascii="Amiri" w:hAnsi="Amiri" w:eastAsia="Amiri" w:cs="Amiri"/>
          <w:color w:val="111111"/>
          <w:sz w:val="28"/>
          <w:sz w:val="28"/>
          <w:szCs w:val="28"/>
          <w:rtl w:val="true"/>
          <w:lang w:bidi="ar-SA"/>
        </w:rPr>
        <w:t>و المهدي</w:t>
      </w:r>
      <w:r>
        <w:rPr>
          <w:rStyle w:val="FootnoteAnchor"/>
          <w:rtl w:val="true"/>
        </w:rPr>
        <w:footnoteReference w:id="132"/>
      </w:r>
      <w:r>
        <w:rPr>
          <w:rFonts w:ascii="Amiri" w:hAnsi="Amiri" w:eastAsia="Amiri" w:cs="Amiri"/>
          <w:color w:val="111111"/>
          <w:sz w:val="28"/>
          <w:sz w:val="28"/>
          <w:szCs w:val="28"/>
          <w:rtl w:val="true"/>
          <w:lang w:bidi="ar-SA"/>
        </w:rPr>
        <w:t>هو الذي يقول فيه الشاعر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اسلمي يا دار من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بالسّويقات إلى المهدي </w:t>
      </w:r>
      <w:bookmarkStart w:id="196" w:name="pg16169_158026"/>
    </w:p>
    <w:p>
      <w:pPr>
        <w:pStyle w:val="Heading4"/>
        <w:numPr>
          <w:ilvl w:val="3"/>
          <w:numId w:val="1"/>
        </w:numPr>
        <w:rPr/>
      </w:pPr>
      <w:bookmarkStart w:id="197" w:name="__RefHeading___Toc2377564_1280447820"/>
      <w:bookmarkStart w:id="198" w:name="_Toc82"/>
      <w:bookmarkEnd w:id="196"/>
      <w:bookmarkEnd w:id="197"/>
      <w:r>
        <w:rPr>
          <w:rtl w:val="true"/>
        </w:rPr>
        <w:t>صوت له يجمع ثماني نغم و قد مدحه إسحاق</w:t>
      </w:r>
      <w:bookmarkEnd w:id="198"/>
    </w:p>
    <w:p>
      <w:pPr>
        <w:pStyle w:val="Heading5"/>
        <w:numPr>
          <w:ilvl w:val="4"/>
          <w:numId w:val="1"/>
        </w:numPr>
        <w:rPr/>
      </w:pPr>
      <w:bookmarkStart w:id="199" w:name="__RefHeading___Toc2377566_1280447820"/>
      <w:bookmarkStart w:id="200" w:name="_Toc83"/>
      <w:bookmarkEnd w:id="199"/>
      <w:r>
        <w:rPr>
          <w:rtl w:val="true"/>
        </w:rPr>
        <w:t>صوت</w:t>
      </w:r>
      <w:bookmarkEnd w:id="200"/>
    </w:p>
    <w:p>
      <w:pPr>
        <w:pStyle w:val="BookText"/>
        <w:rPr/>
      </w:pPr>
      <w:r>
        <w:rPr>
          <w:rFonts w:ascii="Amiri" w:hAnsi="Amiri" w:eastAsia="Amiri" w:cs="Amiri"/>
          <w:color w:val="111111"/>
          <w:sz w:val="28"/>
          <w:sz w:val="28"/>
          <w:szCs w:val="28"/>
          <w:rtl w:val="true"/>
          <w:lang w:bidi="ar-SA"/>
        </w:rPr>
        <w:t>و هو يجمع من النّغم 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لقلب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المنى لفواتها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تظلّف النفس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حاجاتها</w:t>
      </w:r>
    </w:p>
    <w:p>
      <w:pPr>
        <w:pStyle w:val="BookText"/>
        <w:rPr/>
      </w:pPr>
      <w:r>
        <w:rPr>
          <w:rFonts w:ascii="Amiri" w:hAnsi="Amiri" w:eastAsia="Amiri" w:cs="Amiri"/>
          <w:color w:val="111111"/>
          <w:sz w:val="28"/>
          <w:sz w:val="28"/>
          <w:szCs w:val="28"/>
          <w:rtl w:val="true"/>
          <w:lang w:bidi="ar-SA"/>
        </w:rPr>
        <w:t xml:space="preserve">و طلابك الحاجات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و من جاراتها</w:t>
      </w:r>
    </w:p>
    <w:p>
      <w:pPr>
        <w:pStyle w:val="BookText"/>
        <w:rPr/>
      </w:pPr>
      <w:r>
        <w:rPr>
          <w:rFonts w:ascii="Amiri" w:hAnsi="Amiri" w:eastAsia="Amiri" w:cs="Amiri"/>
          <w:color w:val="111111"/>
          <w:sz w:val="28"/>
          <w:sz w:val="28"/>
          <w:szCs w:val="28"/>
          <w:rtl w:val="true"/>
          <w:lang w:bidi="ar-SA"/>
        </w:rPr>
        <w:t xml:space="preserve">كتطرّد العنس الذّمو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Style w:val="FootnoteAnchor"/>
          <w:rtl w:val="true"/>
        </w:rPr>
        <w:footnoteReference w:id="133"/>
      </w:r>
      <w:r>
        <w:rPr>
          <w:rFonts w:ascii="IRNazanin" w:hAnsi="IRNazanin" w:eastAsia="IRNazanin"/>
          <w:color w:val="111111"/>
          <w:sz w:val="28"/>
          <w:sz w:val="28"/>
          <w:szCs w:val="28"/>
          <w:rtl w:val="true"/>
          <w:lang w:bidi="fa-IR"/>
        </w:rPr>
        <w:t>الفضل من مثناتها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لقلب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تأسّف على شبابه، و يدلّ على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تظلّف النفس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حاجاتها</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اظلف نفسك عن كذا أي أمنعها منه لئلا بكون لها أثر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مأخوذ من ظلف الأرض و هو المكان</w:t>
      </w:r>
      <w:r>
        <w:rPr>
          <w:rStyle w:val="FootnoteAnchor"/>
          <w:rtl w:val="true"/>
        </w:rPr>
        <w:footnoteReference w:id="134"/>
      </w:r>
      <w:r>
        <w:rPr>
          <w:rFonts w:ascii="Amiri" w:hAnsi="Amiri" w:eastAsia="Amiri" w:cs="Amiri"/>
          <w:color w:val="111111"/>
          <w:sz w:val="28"/>
          <w:sz w:val="28"/>
          <w:szCs w:val="28"/>
          <w:rtl w:val="true"/>
          <w:lang w:bidi="ar-SA"/>
        </w:rPr>
        <w:t>الذي لا أثر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 بن الأحوص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لم أظلف</w:t>
      </w:r>
      <w:r>
        <w:rPr>
          <w:rStyle w:val="FootnoteAnchor"/>
          <w:rtl w:val="true"/>
        </w:rPr>
        <w:footnoteReference w:id="135"/>
      </w:r>
      <w:r>
        <w:rPr>
          <w:rFonts w:ascii="Amiri" w:hAnsi="Amiri" w:eastAsia="Amiri" w:cs="Amiri"/>
          <w:color w:val="111111"/>
          <w:sz w:val="28"/>
          <w:sz w:val="28"/>
          <w:szCs w:val="28"/>
          <w:rtl w:val="true"/>
          <w:lang w:bidi="ar-SA"/>
        </w:rPr>
        <w:t xml:space="preserve">عن الشعراء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ظلف الوسيقة بالكراع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تساق فلا يوجد لها أثر في الكراع، و هو منقطع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أمست كراع الغميم</w:t>
      </w:r>
      <w:r>
        <w:rPr>
          <w:rStyle w:val="FootnoteAnchor"/>
          <w:rtl w:val="true"/>
        </w:rPr>
        <w:footnoteReference w:id="136"/>
      </w:r>
      <w:r>
        <w:rPr>
          <w:rFonts w:ascii="Amiri" w:hAnsi="Amiri" w:eastAsia="Amiri" w:cs="Amiri"/>
          <w:color w:val="111111"/>
          <w:sz w:val="28"/>
          <w:sz w:val="28"/>
          <w:szCs w:val="28"/>
          <w:rtl w:val="true"/>
          <w:lang w:bidi="ar-SA"/>
        </w:rPr>
        <w:t xml:space="preserve">موحشة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 قد خلا، من العجب</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كتطرّد العنس الذّمو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الفضل من مثناتها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طلابك هذه الحاجات ضلال و تتابع كتطرّد العنس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الناقة المذكّرة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من مثناتها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التتبّع، و مثله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خبطت الصّبا خبط البعير خطامه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أنتبه للشّيب حتى علانيا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لمسافر بن أبي عمرو بن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ثاني ثقيل 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الصوت يجمع من النّغم ثمانيا، و كذلك ذكر إسحاق و وصف أنه لم يجمع شيء من الغناء قديمه و حديثه إلى عصره من النغم ما جمعه هذا الصوت، و وصف أنه لو تلطّف متلطّف لأن يجمع النّغم العشر في صوت واحد لأمكنه ذلك، بعد أن يكون فهما بالصناعة طويل المعاناة لها و بعد أن يتعب نفسه في ذلك حتى يصحّ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على ذلك سوى عبيد اللّه بن عبد اللّه إلى وقتنا هذا</w:t>
      </w:r>
      <w:r>
        <w:rPr>
          <w:rFonts w:eastAsia="Amiri" w:cs="Amiri" w:ascii="Amiri" w:hAnsi="Amiri"/>
          <w:color w:val="111111"/>
          <w:sz w:val="28"/>
          <w:szCs w:val="28"/>
          <w:rtl w:val="true"/>
          <w:lang w:bidi="ar-SA"/>
        </w:rPr>
        <w:t xml:space="preserve">. </w:t>
      </w:r>
      <w:bookmarkStart w:id="201" w:name="pg16169_158027"/>
    </w:p>
    <w:p>
      <w:pPr>
        <w:pStyle w:val="Heading3"/>
        <w:numPr>
          <w:ilvl w:val="2"/>
          <w:numId w:val="1"/>
        </w:numPr>
        <w:rPr/>
      </w:pPr>
      <w:bookmarkStart w:id="202" w:name="__RefHeading___Toc2377568_1280447820"/>
      <w:bookmarkStart w:id="203" w:name="_Toc84"/>
      <w:bookmarkEnd w:id="201"/>
      <w:bookmarkEnd w:id="202"/>
      <w:r>
        <w:rPr/>
        <w:t>3</w:t>
      </w:r>
      <w:r>
        <w:rPr>
          <w:rtl w:val="true"/>
        </w:rPr>
        <w:t xml:space="preserve"> - </w:t>
      </w:r>
      <w:r>
        <w:rPr>
          <w:rtl w:val="true"/>
        </w:rPr>
        <w:t>ذكر مسافر و نسبه</w:t>
      </w:r>
      <w:bookmarkEnd w:id="203"/>
    </w:p>
    <w:p>
      <w:pPr>
        <w:pStyle w:val="Heading4"/>
        <w:numPr>
          <w:ilvl w:val="3"/>
          <w:numId w:val="1"/>
        </w:numPr>
        <w:rPr/>
      </w:pPr>
      <w:bookmarkStart w:id="204" w:name="__RefHeading___Toc2377570_1280447820"/>
      <w:bookmarkStart w:id="205" w:name="_Toc85"/>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نسبه و هو أحد السادات المعروفين بأزواد الركب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مسافر بن أبي عمرو بن أميّة، و يكنى أبا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نسبه و أنساب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آمنة بنت أبان بن كليب بن ربيعة بن عامر بن صعصعة، و هي أمّ أبي معيط أبان بن 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معيط و مسافر أخوان لأب و أمّ، و هما أخوا عمومتهما أبي العاصي و أخويه من بني أميّة الذين أمّهم آمنة، لأنّ أبا عمرو تزوجها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سيّدا جوادا، و هو أحد أزواد</w:t>
      </w:r>
      <w:r>
        <w:rPr>
          <w:rStyle w:val="FootnoteAnchor"/>
          <w:rtl w:val="true"/>
        </w:rPr>
        <w:footnoteReference w:id="137"/>
      </w:r>
      <w:r>
        <w:rPr>
          <w:rFonts w:ascii="Amiri" w:hAnsi="Amiri" w:eastAsia="Amiri" w:cs="Amiri"/>
          <w:color w:val="111111"/>
          <w:sz w:val="28"/>
          <w:sz w:val="28"/>
          <w:szCs w:val="28"/>
          <w:rtl w:val="true"/>
          <w:lang w:bidi="ar-SA"/>
        </w:rPr>
        <w:t>الركب، و إنما سمّوا بذلك لأنهم كانوا لا يدعون غريبا و لا مارّ طريق و لا محتاجا يجتاز بهم إلاّ أنزلوه و تكفّلوا به حتى يظعن</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377572_1280447820"/>
      <w:bookmarkStart w:id="207" w:name="_Toc86"/>
      <w:bookmarkEnd w:id="206"/>
      <w:r>
        <w:rPr>
          <w:rtl w:val="true"/>
        </w:rPr>
        <w:t>مناقضاته عمارة بن الوليد</w:t>
      </w:r>
      <w:r>
        <w:rPr>
          <w:rtl w:val="true"/>
        </w:rPr>
        <w:t>:</w:t>
      </w:r>
      <w:bookmarkEnd w:id="207"/>
    </w:p>
    <w:p>
      <w:pPr>
        <w:pStyle w:val="BookText"/>
        <w:rPr/>
      </w:pPr>
      <w:r>
        <w:rPr>
          <w:rFonts w:ascii="Amiri" w:hAnsi="Amiri" w:eastAsia="Amiri" w:cs="Amiri"/>
          <w:color w:val="111111"/>
          <w:sz w:val="28"/>
          <w:sz w:val="28"/>
          <w:szCs w:val="28"/>
          <w:rtl w:val="true"/>
          <w:lang w:bidi="ar-SA"/>
        </w:rPr>
        <w:t>و هو أحد شعراء قريش، و كان يناقض عمارة</w:t>
      </w:r>
      <w:r>
        <w:rPr>
          <w:rStyle w:val="FootnoteAnchor"/>
          <w:rtl w:val="true"/>
        </w:rPr>
        <w:footnoteReference w:id="138"/>
      </w:r>
      <w:r>
        <w:rPr>
          <w:rFonts w:ascii="Amiri" w:hAnsi="Amiri" w:eastAsia="Amiri" w:cs="Amiri"/>
          <w:color w:val="111111"/>
          <w:sz w:val="28"/>
          <w:sz w:val="28"/>
          <w:szCs w:val="28"/>
          <w:rtl w:val="true"/>
          <w:lang w:bidi="ar-SA"/>
        </w:rPr>
        <w:t>بن الوليد الذي أمر النّجاشيّ السواحر فسحرته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البيض الحسان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جياد الرّيط و الأزر</w:t>
      </w:r>
    </w:p>
    <w:p>
      <w:pPr>
        <w:pStyle w:val="BookText"/>
        <w:rPr/>
      </w:pPr>
      <w:r>
        <w:rPr>
          <w:rFonts w:ascii="Amiri" w:hAnsi="Amiri" w:eastAsia="Amiri" w:cs="Amiri"/>
          <w:color w:val="111111"/>
          <w:sz w:val="28"/>
          <w:sz w:val="28"/>
          <w:szCs w:val="28"/>
          <w:rtl w:val="true"/>
          <w:lang w:bidi="ar-SA"/>
        </w:rPr>
        <w:t xml:space="preserve">كابرا كنّا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صيغ الشمس و القمر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مسافر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أعمار بن الوليد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الشّاعر من ذكره</w:t>
      </w:r>
    </w:p>
    <w:p>
      <w:pPr>
        <w:pStyle w:val="BookText"/>
        <w:rPr/>
      </w:pPr>
      <w:r>
        <w:rPr>
          <w:rFonts w:ascii="Amiri" w:hAnsi="Amiri" w:eastAsia="Amiri" w:cs="Amiri"/>
          <w:color w:val="111111"/>
          <w:sz w:val="28"/>
          <w:sz w:val="28"/>
          <w:szCs w:val="28"/>
          <w:rtl w:val="true"/>
          <w:lang w:bidi="ar-SA"/>
        </w:rPr>
        <w:t xml:space="preserve">هل أخو كأس محقّقها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 صحبه سكره</w:t>
      </w:r>
    </w:p>
    <w:p>
      <w:pPr>
        <w:pStyle w:val="BookText"/>
        <w:rPr/>
      </w:pPr>
      <w:r>
        <w:rPr>
          <w:rFonts w:ascii="Amiri" w:hAnsi="Amiri" w:eastAsia="Amiri" w:cs="Amiri"/>
          <w:color w:val="111111"/>
          <w:sz w:val="28"/>
          <w:sz w:val="28"/>
          <w:szCs w:val="28"/>
          <w:rtl w:val="true"/>
          <w:lang w:bidi="ar-SA"/>
        </w:rPr>
        <w:t xml:space="preserve">و محيّيهم إذا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مقلّ فيهم هذره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البيض الحسان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جياد الرّيط و الحبره</w:t>
      </w:r>
    </w:p>
    <w:p>
      <w:pPr>
        <w:pStyle w:val="BookText"/>
        <w:rPr/>
      </w:pPr>
      <w:r>
        <w:rPr>
          <w:rFonts w:ascii="Amiri" w:hAnsi="Amiri" w:eastAsia="Amiri" w:cs="Amiri"/>
          <w:color w:val="111111"/>
          <w:sz w:val="28"/>
          <w:sz w:val="28"/>
          <w:szCs w:val="28"/>
          <w:rtl w:val="true"/>
          <w:lang w:bidi="ar-SA"/>
        </w:rPr>
        <w:t xml:space="preserve">كابرا كنّا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تابع أثره</w:t>
      </w:r>
    </w:p>
    <w:p>
      <w:pPr>
        <w:pStyle w:val="Heading4"/>
        <w:numPr>
          <w:ilvl w:val="3"/>
          <w:numId w:val="1"/>
        </w:numPr>
        <w:rPr/>
      </w:pPr>
      <w:bookmarkStart w:id="208" w:name="__RefHeading___Toc2377574_1280447820"/>
      <w:bookmarkStart w:id="209" w:name="_Toc87"/>
      <w:bookmarkEnd w:id="208"/>
      <w:r>
        <w:rPr>
          <w:rtl w:val="true"/>
        </w:rPr>
        <w:t>خطب هندا بنت عتبة و لما تزوجت أبا سفيان مرض و اعتل حتى مات</w:t>
      </w:r>
      <w:r>
        <w:rPr>
          <w:rtl w:val="true"/>
        </w:rPr>
        <w:t>:</w:t>
      </w:r>
      <w:bookmarkEnd w:id="20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شعر ليس بالكثير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التي فيها الغناء يقولها في هند بنت عتبة بن ربيعة بن عبد شمس، و كان يهواها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إلى أبيها بعد فراقها الفاكه بن المغيرة، فلم ترض ثروته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فوفد على النّعمان يستعينه على أمره </w:t>
      </w:r>
      <w:bookmarkStart w:id="210" w:name="pg16169_158028"/>
    </w:p>
    <w:p>
      <w:pPr>
        <w:pStyle w:val="BookText"/>
        <w:rPr/>
      </w:pPr>
      <w:bookmarkEnd w:id="210"/>
      <w:r>
        <w:rPr>
          <w:rFonts w:ascii="Amiri" w:hAnsi="Amiri" w:eastAsia="Amiri" w:cs="Amiri"/>
          <w:color w:val="111111"/>
          <w:sz w:val="28"/>
          <w:sz w:val="28"/>
          <w:szCs w:val="28"/>
          <w:rtl w:val="true"/>
          <w:lang w:bidi="ar-SA"/>
        </w:rPr>
        <w:t>ثم عاد، فكان أوّل من لقيه أبو سفيان، فأعلمه بتزويجه من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أحمد بن عبيد اللّه بن عمّار قال حدّثني عمر بن محمد بن عبد الملك الزيّات قال حدّثني ابن أبي سلمة عن هشام، قال ابن عمّار و قد حدّثناه ابن أبي سعد عن عليّ بن الصبّاح عن هشام، قال ابن عمّار و حدّثنيه عليّ بن محمد بن سليمان النّوفليّ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حديث بعضهم في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مسافر بن أبي عمرو بن أميّة كان من فتيان قريش جمالا و شعرا و 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فعشق هندا بنت عتبة بن ربيعة و عشقته، فاتّهم بها و حملت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بان حملها أو كاد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فخرج حتى أتى الحيرة، فأتى عمرو بن هند فكان ينادمه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أبو سفيان بن حرب إلى الحيرة في بعض ما كان يأتيها، فلقي مسافرا، فسأله عن حال قريش و الناس، فأخبره و قال له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تزوّجت هندا بنت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فدخله من ذلك ما اعتلّ معه حتى استسقى</w:t>
      </w:r>
      <w:r>
        <w:rPr>
          <w:rStyle w:val="FootnoteAnchor"/>
          <w:rtl w:val="true"/>
        </w:rPr>
        <w:footnoteReference w:id="139"/>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مسافر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هندا أصبحت منك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من أدنى حموّتها حما</w:t>
      </w:r>
    </w:p>
    <w:p>
      <w:pPr>
        <w:pStyle w:val="BookText"/>
        <w:rPr/>
      </w:pPr>
      <w:r>
        <w:rPr>
          <w:rFonts w:ascii="Amiri" w:hAnsi="Amiri" w:eastAsia="Amiri" w:cs="Amiri"/>
          <w:color w:val="111111"/>
          <w:sz w:val="28"/>
          <w:sz w:val="28"/>
          <w:szCs w:val="28"/>
          <w:rtl w:val="true"/>
          <w:lang w:bidi="ar-SA"/>
        </w:rPr>
        <w:t xml:space="preserve">و أصبحت كالمقمور جفن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بالكفّين قوسا و أسهما</w:t>
      </w:r>
    </w:p>
    <w:p>
      <w:pPr>
        <w:pStyle w:val="BookText"/>
        <w:rPr/>
      </w:pPr>
      <w:r>
        <w:rPr>
          <w:rFonts w:ascii="Amiri" w:hAnsi="Amiri" w:eastAsia="Amiri" w:cs="Amiri"/>
          <w:color w:val="111111"/>
          <w:sz w:val="28"/>
          <w:sz w:val="28"/>
          <w:szCs w:val="28"/>
          <w:rtl w:val="true"/>
          <w:lang w:bidi="ar-SA"/>
        </w:rPr>
        <w:t>فدعا له عمرو بن هند الأطبّاء،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دواء له إلاّ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الذي يعالجه فأحمى مكاويه، فلما صارت كالنار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أقواما يمسكونه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أحتاج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يضع المكاوي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صبره ضرط الطبيب، فقال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يضرط العير و المكواة في النار</w:t>
      </w:r>
    </w:p>
    <w:p>
      <w:pPr>
        <w:pStyle w:val="Heading4"/>
        <w:numPr>
          <w:ilvl w:val="3"/>
          <w:numId w:val="1"/>
        </w:numPr>
        <w:rPr/>
      </w:pPr>
      <w:bookmarkStart w:id="211" w:name="__RefHeading___Toc2377576_1280447820"/>
      <w:bookmarkStart w:id="212" w:name="_Toc88"/>
      <w:bookmarkEnd w:id="211"/>
      <w:r>
        <w:rPr>
          <w:rtl w:val="true"/>
        </w:rPr>
        <w:t>لما مات رثاه أبو طالب</w:t>
      </w:r>
      <w:r>
        <w:rPr>
          <w:rtl w:val="true"/>
        </w:rPr>
        <w:t>:</w:t>
      </w:r>
      <w:bookmarkEnd w:id="212"/>
    </w:p>
    <w:p>
      <w:pPr>
        <w:pStyle w:val="Heading5"/>
        <w:numPr>
          <w:ilvl w:val="4"/>
          <w:numId w:val="1"/>
        </w:numPr>
        <w:rPr/>
      </w:pPr>
      <w:bookmarkStart w:id="213" w:name="__RefHeading___Toc2377578_1280447820"/>
      <w:bookmarkStart w:id="214" w:name="_Toc89"/>
      <w:bookmarkEnd w:id="213"/>
      <w:r>
        <w:rPr>
          <w:rtl w:val="true"/>
        </w:rPr>
        <w:t>اشارة</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فجرت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 إلاّ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يريد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موضع يقال له هبالة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مات فدفن بها، و نعي إلى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 بن عبد المطّلب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مسافر بن أبي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و ليت يقولها المحزون</w:t>
      </w:r>
    </w:p>
    <w:p>
      <w:pPr>
        <w:pStyle w:val="BookText"/>
        <w:rPr/>
      </w:pPr>
      <w:r>
        <w:rPr>
          <w:rFonts w:ascii="Amiri" w:hAnsi="Amiri" w:eastAsia="Amiri" w:cs="Amiri"/>
          <w:color w:val="111111"/>
          <w:sz w:val="28"/>
          <w:sz w:val="28"/>
          <w:szCs w:val="28"/>
          <w:rtl w:val="true"/>
          <w:lang w:bidi="ar-SA"/>
        </w:rPr>
        <w:t xml:space="preserve">رجع الركب سالمين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خليلي في مرمس</w:t>
      </w:r>
      <w:r>
        <w:rPr>
          <w:rStyle w:val="FootnoteAnchor"/>
          <w:rtl w:val="true"/>
        </w:rPr>
        <w:footnoteReference w:id="140"/>
      </w:r>
      <w:r>
        <w:rPr>
          <w:rFonts w:ascii="IRNazanin" w:hAnsi="IRNazanin" w:eastAsia="IRNazanin"/>
          <w:color w:val="111111"/>
          <w:sz w:val="28"/>
          <w:sz w:val="28"/>
          <w:szCs w:val="28"/>
          <w:rtl w:val="true"/>
          <w:lang w:bidi="fa-IR"/>
        </w:rPr>
        <w:t>مدفون</w:t>
      </w:r>
    </w:p>
    <w:p>
      <w:pPr>
        <w:pStyle w:val="BookText"/>
        <w:rPr/>
      </w:pPr>
      <w:r>
        <w:rPr>
          <w:rFonts w:ascii="Amiri" w:hAnsi="Amiri" w:eastAsia="Amiri" w:cs="Amiri"/>
          <w:color w:val="111111"/>
          <w:sz w:val="28"/>
          <w:sz w:val="28"/>
          <w:szCs w:val="28"/>
          <w:rtl w:val="true"/>
          <w:lang w:bidi="ar-SA"/>
        </w:rPr>
        <w:t xml:space="preserve">بورك الميّت الغريب كما 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نضر</w:t>
      </w:r>
      <w:r>
        <w:rPr>
          <w:rStyle w:val="FootnoteAnchor"/>
          <w:rtl w:val="true"/>
        </w:rPr>
        <w:footnoteReference w:id="141"/>
      </w:r>
      <w:r>
        <w:rPr>
          <w:rFonts w:ascii="Amiri" w:hAnsi="Amiri" w:eastAsia="Amiri" w:cs="Amiri"/>
          <w:color w:val="111111"/>
          <w:sz w:val="28"/>
          <w:sz w:val="28"/>
          <w:szCs w:val="28"/>
          <w:rtl w:val="true"/>
          <w:lang w:bidi="ar-SA"/>
        </w:rPr>
        <w:t>الرّيحان و الزيتون</w:t>
      </w:r>
    </w:p>
    <w:p>
      <w:pPr>
        <w:pStyle w:val="BookText"/>
        <w:rPr/>
      </w:pPr>
      <w:r>
        <w:rPr>
          <w:rFonts w:ascii="Amiri" w:hAnsi="Amiri" w:eastAsia="Amiri" w:cs="Amiri"/>
          <w:color w:val="111111"/>
          <w:sz w:val="28"/>
          <w:sz w:val="28"/>
          <w:szCs w:val="28"/>
          <w:rtl w:val="true"/>
          <w:lang w:bidi="ar-SA"/>
        </w:rPr>
        <w:t xml:space="preserve">بيت صدق على هبالة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فياف من دونه و حزون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مدره يدفع الخصوم بأيد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بوجه يزينه العرنين </w:t>
      </w:r>
      <w:bookmarkStart w:id="215" w:name="pg16169_158029"/>
    </w:p>
    <w:p>
      <w:pPr>
        <w:pStyle w:val="Heading5"/>
        <w:numPr>
          <w:ilvl w:val="4"/>
          <w:numId w:val="1"/>
        </w:numPr>
        <w:rPr/>
      </w:pPr>
      <w:bookmarkStart w:id="216" w:name="__RefHeading___Toc2377580_1280447820"/>
      <w:bookmarkStart w:id="217" w:name="_Toc90"/>
      <w:bookmarkEnd w:id="215"/>
      <w:bookmarkEnd w:id="216"/>
      <w:r>
        <w:rPr>
          <w:rtl w:val="true"/>
        </w:rPr>
        <w:t>صوت</w:t>
      </w:r>
      <w:bookmarkEnd w:id="217"/>
    </w:p>
    <w:p>
      <w:pPr>
        <w:pStyle w:val="BookText"/>
        <w:rPr/>
      </w:pPr>
      <w:r>
        <w:rPr>
          <w:rFonts w:ascii="Amiri" w:hAnsi="Amiri" w:eastAsia="Amiri" w:cs="Amiri"/>
          <w:color w:val="111111"/>
          <w:sz w:val="28"/>
          <w:sz w:val="28"/>
          <w:szCs w:val="28"/>
          <w:rtl w:val="true"/>
          <w:lang w:bidi="ar-SA"/>
        </w:rPr>
        <w:t xml:space="preserve">كم خليل رزئته و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حميم قضت عليه المنون</w:t>
      </w:r>
    </w:p>
    <w:p>
      <w:pPr>
        <w:pStyle w:val="BookText"/>
        <w:rPr/>
      </w:pPr>
      <w:r>
        <w:rPr>
          <w:rFonts w:ascii="Amiri" w:hAnsi="Amiri" w:eastAsia="Amiri" w:cs="Amiri"/>
          <w:color w:val="111111"/>
          <w:sz w:val="28"/>
          <w:sz w:val="28"/>
          <w:szCs w:val="28"/>
          <w:rtl w:val="true"/>
          <w:lang w:bidi="ar-SA"/>
        </w:rPr>
        <w:t xml:space="preserve">فتعزّيت بالتّأسّي و بالصب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إنّي بصاحبي لضنين</w:t>
      </w:r>
    </w:p>
    <w:p>
      <w:pPr>
        <w:pStyle w:val="BookText"/>
        <w:rPr/>
      </w:pPr>
      <w:r>
        <w:rPr>
          <w:rFonts w:ascii="Amiri" w:hAnsi="Amiri" w:eastAsia="Amiri" w:cs="Amiri"/>
          <w:color w:val="111111"/>
          <w:sz w:val="28"/>
          <w:sz w:val="28"/>
          <w:szCs w:val="28"/>
          <w:rtl w:val="true"/>
          <w:lang w:bidi="ar-SA"/>
        </w:rPr>
        <w:t>غنّى في هذين البيتين يحيى المكّيّ ثاني ثقيل بالوسطى من رواية ابنه و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أنشدنا الحرميّ قال أنشدنا الزبير لأبي طالب بن عبد المطلّب في مسافر بن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بسرو سحيم</w:t>
      </w:r>
      <w:r>
        <w:rPr>
          <w:rStyle w:val="FootnoteAnchor"/>
          <w:rtl w:val="true"/>
        </w:rPr>
        <w:footnoteReference w:id="142"/>
      </w:r>
      <w:r>
        <w:rPr>
          <w:rFonts w:ascii="Amiri" w:hAnsi="Amiri" w:eastAsia="Amiri" w:cs="Amiri"/>
          <w:color w:val="111111"/>
          <w:sz w:val="28"/>
          <w:sz w:val="28"/>
          <w:szCs w:val="28"/>
          <w:rtl w:val="true"/>
          <w:lang w:bidi="ar-SA"/>
        </w:rPr>
        <w:t>غيّبته المقابر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تبكّي أباها أمّ وهب و قد 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ريسان</w:t>
      </w:r>
      <w:r>
        <w:rPr>
          <w:rStyle w:val="FootnoteAnchor"/>
          <w:rtl w:val="true"/>
        </w:rPr>
        <w:footnoteReference w:id="143"/>
      </w:r>
      <w:r>
        <w:rPr>
          <w:rFonts w:ascii="Amiri" w:hAnsi="Amiri" w:eastAsia="Amiri" w:cs="Amiri"/>
          <w:color w:val="111111"/>
          <w:sz w:val="28"/>
          <w:sz w:val="28"/>
          <w:szCs w:val="28"/>
          <w:rtl w:val="true"/>
          <w:lang w:bidi="ar-SA"/>
        </w:rPr>
        <w:t>أمسى دونه و يحابر</w:t>
      </w:r>
    </w:p>
    <w:p>
      <w:pPr>
        <w:pStyle w:val="BookText"/>
        <w:rPr/>
      </w:pPr>
      <w:r>
        <w:rPr>
          <w:rFonts w:ascii="Amiri" w:hAnsi="Amiri" w:eastAsia="Amiri" w:cs="Amiri"/>
          <w:color w:val="111111"/>
          <w:sz w:val="28"/>
          <w:sz w:val="28"/>
          <w:szCs w:val="28"/>
          <w:rtl w:val="true"/>
          <w:lang w:bidi="ar-SA"/>
        </w:rPr>
        <w:t xml:space="preserve">على خير حاف من معدّ و ناعل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الخير يرجى أو إذا الشرّ حاضر</w:t>
      </w:r>
    </w:p>
    <w:p>
      <w:pPr>
        <w:pStyle w:val="BookText"/>
        <w:rPr/>
      </w:pPr>
      <w:r>
        <w:rPr>
          <w:rFonts w:ascii="Amiri" w:hAnsi="Amiri" w:eastAsia="Amiri" w:cs="Amiri"/>
          <w:color w:val="111111"/>
          <w:sz w:val="28"/>
          <w:sz w:val="28"/>
          <w:szCs w:val="28"/>
          <w:rtl w:val="true"/>
          <w:lang w:bidi="ar-SA"/>
        </w:rPr>
        <w:t xml:space="preserve">تنادوا و لا أبو أميّة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بلغت كظّ النفوس الحناجر</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قال و 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هندا أصبحت منك محرما</w:t>
      </w:r>
    </w:p>
    <w:p>
      <w:pPr>
        <w:pStyle w:val="BookText"/>
        <w:rPr/>
      </w:pPr>
      <w:r>
        <w:rPr>
          <w:rFonts w:ascii="Amiri" w:hAnsi="Amiri" w:eastAsia="Amiri" w:cs="Amiri"/>
          <w:color w:val="111111"/>
          <w:sz w:val="28"/>
          <w:sz w:val="28"/>
          <w:szCs w:val="28"/>
          <w:rtl w:val="true"/>
          <w:lang w:bidi="ar-SA"/>
        </w:rPr>
        <w:t xml:space="preserve">و الذي بعده لهشام بن المغيرة، و كانت عنده أسماء بنت مخرمة النّهشليّة، فولدت له أبا جهل و أخاه الحارث، ثم غضب عليها فجعلها مثل ظهر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ظهار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قريش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فأرادت أسماء الانصراف إلى أهلها، فقال لها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الموعد؟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أقيمي معنا فأقامت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بن عبد اللّه و هو أبو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لأزوجنّك غلاما ليس بدون هشام، فزوّجها أبا ربيعة ولده الآخر، فولدت له عيّاشا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تحدّثنا أسماء أن سوف 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طسم</w:t>
      </w:r>
      <w:r>
        <w:rPr>
          <w:rStyle w:val="FootnoteAnchor"/>
          <w:rtl w:val="true"/>
        </w:rPr>
        <w:footnoteReference w:id="145"/>
      </w:r>
      <w:r>
        <w:rPr>
          <w:rFonts w:ascii="IRNazanin" w:hAnsi="IRNazanin" w:eastAsia="IRNazanin"/>
          <w:color w:val="111111"/>
          <w:sz w:val="28"/>
          <w:sz w:val="28"/>
          <w:szCs w:val="28"/>
          <w:rtl w:val="true"/>
          <w:lang w:bidi="fa-IR"/>
        </w:rPr>
        <w:t>، إنما أنت حالم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أصبحت أسماء حجرا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أصبحت من أدنى حموّتها حما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النّوفليّ في خبره و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كان مسافر خرج إلى النّعمان بن المنذر يتعرّض لإصابة مال ينكح به هندا، فأكرمه النعمان و استظرفه و نادمه و ضرب عليه قبّة من أدم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الملك إذا فعل ذلك برجل عرف قدره منه و مكانه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أبو سفيان بن حرب في بعض تجاراته، فسأله مسافر عن حال الناس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له أنه تزوّج هندا؛ فاضطرب مسافر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استسقى بطنه فكوي فمات بهذا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من قتله العشق</w:t>
      </w:r>
      <w:r>
        <w:rPr>
          <w:rFonts w:eastAsia="Amiri" w:cs="Amiri" w:ascii="Amiri" w:hAnsi="Amiri"/>
          <w:color w:val="111111"/>
          <w:sz w:val="28"/>
          <w:szCs w:val="28"/>
          <w:rtl w:val="true"/>
          <w:lang w:bidi="ar-SA"/>
        </w:rPr>
        <w:t xml:space="preserve">. </w:t>
      </w:r>
      <w:bookmarkStart w:id="218" w:name="pg16169_158030"/>
    </w:p>
    <w:p>
      <w:pPr>
        <w:pStyle w:val="Heading4"/>
        <w:numPr>
          <w:ilvl w:val="3"/>
          <w:numId w:val="1"/>
        </w:numPr>
        <w:rPr/>
      </w:pPr>
      <w:bookmarkStart w:id="219" w:name="__RefHeading___Toc2377582_1280447820"/>
      <w:bookmarkStart w:id="220" w:name="_Toc91"/>
      <w:bookmarkEnd w:id="218"/>
      <w:bookmarkEnd w:id="219"/>
      <w:r>
        <w:rPr>
          <w:rtl w:val="true"/>
        </w:rPr>
        <w:t>خبر طلاق هند بنت عتبة من الفاكه بن المغيرة</w:t>
      </w:r>
      <w:r>
        <w:rPr>
          <w:rtl w:val="true"/>
        </w:rPr>
        <w:t>:</w:t>
      </w:r>
      <w:bookmarkEnd w:id="220"/>
    </w:p>
    <w:p>
      <w:pPr>
        <w:pStyle w:val="Heading5"/>
        <w:numPr>
          <w:ilvl w:val="4"/>
          <w:numId w:val="1"/>
        </w:numPr>
        <w:rPr/>
      </w:pPr>
      <w:bookmarkStart w:id="221" w:name="__RefHeading___Toc2377584_1280447820"/>
      <w:bookmarkStart w:id="222" w:name="_Toc92"/>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فأمّا خبر هند و طلاق الفاكه بن المغيرة إيّاها، فأخبرني به أحمد بن عبيد اللّه بن عمّار قال حدّثني ابن أبي سعد قال حدّثني أبو السّكين زكريّا بن يحيى بن عمرو بن حصن بن حميد بن حارثة الطائيّ قال حدّثني عمّي زحر</w:t>
      </w:r>
      <w:r>
        <w:rPr>
          <w:rStyle w:val="FootnoteAnchor"/>
          <w:rtl w:val="true"/>
        </w:rPr>
        <w:footnoteReference w:id="146"/>
      </w:r>
      <w:r>
        <w:rPr>
          <w:rFonts w:ascii="Amiri" w:hAnsi="Amiri" w:eastAsia="Amiri" w:cs="Amiri"/>
          <w:color w:val="111111"/>
          <w:sz w:val="28"/>
          <w:sz w:val="28"/>
          <w:szCs w:val="28"/>
          <w:rtl w:val="true"/>
          <w:lang w:bidi="ar-SA"/>
        </w:rPr>
        <w:t>بن حصن عن جدّه حميد بن حارثة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هند بنت عتبة عند الفاكه بن المغيرة، و كان الفاكه من فتيان قريش، و كان له بيت للضيافة بارز من البيوت يغشاه الناس من 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البيت ذات يوم، فاضطجع هو و هند فيه ثم نهض لبعض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رجل ممّن كان يغشى البيت فولجه، فلما رآها رجع هاربا، و أبصره الفاكه فأقبل إليها فضربها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خرج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و لا انتبهت حتى أنبهتني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 الناس فيها، و قال لها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أكثروا فيك، فأنبئيني نبأك، فإن يكن الرجل عليك صادقا دسست عليه من يقتله فتنقطع عنك المقالة، و إن يك كذبا حاكمته إلى بعض كهّان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عليّ بصادق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فاكه، إنك قد رميت بنتي بأمر عظيم، فحاكمني إلى بعض كهّان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الفاكه في جماعة من بني مخزوم و خرج عتبة في جماعة من عبد مناف و معهم هند و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شارفوا البلاد و قالوا غدا نرد على الرجل تنكّرت حال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 حلّ بك من تنكّر الحال، و ما ذاك إلاّ لمكروه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أبتاه ما ذاك لمكروه، و لكنّي أعرف أنكم تأتون بشرا يخطئ و يصيب، و لا آمنه أن يسمني ميسما يكون عليّ 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سوف أختبره لك، فصفر بفرسه حتى أدلى</w:t>
      </w:r>
      <w:r>
        <w:rPr>
          <w:rStyle w:val="FootnoteAnchor"/>
          <w:rtl w:val="true"/>
        </w:rPr>
        <w:footnoteReference w:id="147"/>
      </w:r>
      <w:r>
        <w:rPr>
          <w:rFonts w:ascii="Amiri" w:hAnsi="Amiri" w:eastAsia="Amiri" w:cs="Amiri"/>
          <w:color w:val="111111"/>
          <w:sz w:val="28"/>
          <w:sz w:val="28"/>
          <w:szCs w:val="28"/>
          <w:rtl w:val="true"/>
          <w:lang w:bidi="ar-SA"/>
        </w:rPr>
        <w:t>، ثم أدخل في إحليله حبّة برّ و أوكأ عليها بسير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قدموا على الرجل فأكرمهم و نحر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قعدوا 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في أمر و قد خبأت لك خبئا أختبرك به فانظر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في كمرة</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أبين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برّ في إحليل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انظر في أمر هؤلاء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يدنو من إحداهن فيضرب بيده على كتفها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انهضي، حتى دنا من هند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انهضي غير رسحاء</w:t>
      </w:r>
      <w:r>
        <w:rPr>
          <w:rStyle w:val="FootnoteAnchor"/>
          <w:rtl w:val="true"/>
        </w:rPr>
        <w:footnoteReference w:id="149"/>
      </w:r>
      <w:r>
        <w:rPr>
          <w:rFonts w:ascii="Amiri" w:hAnsi="Amiri" w:eastAsia="Amiri" w:cs="Amiri"/>
          <w:color w:val="111111"/>
          <w:sz w:val="28"/>
          <w:sz w:val="28"/>
          <w:szCs w:val="28"/>
          <w:rtl w:val="true"/>
          <w:lang w:bidi="ar-SA"/>
        </w:rPr>
        <w:t>و لا زانية، و لتلدنّ ملكا يقال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إليها الفاكه فأخذ بيدها، فنثرت يدها من يده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لأحرص أن يكون ذلك من غيرك، فتزوجها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بيتي مسافر بن أبي عمرو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هندا أصبحت منك محرما</w:t>
      </w:r>
    </w:p>
    <w:p>
      <w:pPr>
        <w:pStyle w:val="BookText"/>
        <w:rPr/>
      </w:pPr>
      <w:r>
        <w:rPr>
          <w:rFonts w:ascii="IRNazanin" w:hAnsi="IRNazanin" w:eastAsia="IRNazanin"/>
          <w:color w:val="111111"/>
          <w:sz w:val="28"/>
          <w:sz w:val="28"/>
          <w:szCs w:val="28"/>
          <w:rtl w:val="true"/>
          <w:lang w:bidi="fa-IR"/>
        </w:rPr>
        <w:t>لابن عجلان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وكيع قال حدّثني عبد اللّه بن عليّ بن الحسن عن أبي نصر عن الأصمعيّ عن عبد اللّه بن أبي سلمة عن أيّوب عن ابن سيرين قال</w:t>
      </w:r>
      <w:r>
        <w:rPr>
          <w:rFonts w:eastAsia="Amiri" w:cs="Amiri" w:ascii="Amiri" w:hAnsi="Amiri"/>
          <w:color w:val="111111"/>
          <w:sz w:val="28"/>
          <w:szCs w:val="28"/>
          <w:rtl w:val="true"/>
          <w:lang w:bidi="ar-SA"/>
        </w:rPr>
        <w:t xml:space="preserve">: </w:t>
      </w:r>
      <w:bookmarkStart w:id="223" w:name="pg16169_158031"/>
    </w:p>
    <w:p>
      <w:pPr>
        <w:pStyle w:val="BookText"/>
        <w:rPr/>
      </w:pPr>
      <w:bookmarkEnd w:id="223"/>
      <w:r>
        <w:rPr>
          <w:rFonts w:ascii="Amiri" w:hAnsi="Amiri" w:eastAsia="Amiri" w:cs="Amiri"/>
          <w:color w:val="111111"/>
          <w:sz w:val="28"/>
          <w:sz w:val="28"/>
          <w:szCs w:val="28"/>
          <w:rtl w:val="true"/>
          <w:lang w:bidi="ar-SA"/>
        </w:rPr>
        <w:t>خرج عبد اللّه بن العجلان في الجاهليّة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هندا أصبحت منك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من أدنى حموّتها حما</w:t>
      </w:r>
    </w:p>
    <w:p>
      <w:pPr>
        <w:pStyle w:val="BookText"/>
        <w:rPr/>
      </w:pPr>
      <w:r>
        <w:rPr>
          <w:rFonts w:ascii="Amiri" w:hAnsi="Amiri" w:eastAsia="Amiri" w:cs="Amiri"/>
          <w:color w:val="111111"/>
          <w:sz w:val="28"/>
          <w:sz w:val="28"/>
          <w:szCs w:val="28"/>
          <w:rtl w:val="true"/>
          <w:lang w:bidi="ar-SA"/>
        </w:rPr>
        <w:t xml:space="preserve">فأصبحت كالمقمور جفن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بالكفّين قوسا و أسهما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لمسافر في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 بهما صوته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أن أحدا مات عشقا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يغنّي فيه من شعر مسافر بن أبي عمرو و هو من جيّد شعره قوله يفتخر</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2377586_1280447820"/>
      <w:bookmarkStart w:id="225" w:name="_Toc93"/>
      <w:bookmarkEnd w:id="224"/>
      <w:r>
        <w:rPr>
          <w:rtl w:val="true"/>
        </w:rPr>
        <w:t>صوت</w:t>
      </w:r>
      <w:bookmarkEnd w:id="225"/>
    </w:p>
    <w:p>
      <w:pPr>
        <w:pStyle w:val="BookText"/>
        <w:rPr/>
      </w:pPr>
      <w:r>
        <w:rPr>
          <w:rFonts w:ascii="Amiri" w:hAnsi="Amiri" w:eastAsia="Amiri" w:cs="Amiri"/>
          <w:color w:val="111111"/>
          <w:sz w:val="28"/>
          <w:sz w:val="28"/>
          <w:szCs w:val="28"/>
          <w:rtl w:val="true"/>
          <w:lang w:bidi="ar-SA"/>
        </w:rPr>
        <w:t xml:space="preserve">أ لم نسق الحجيج و 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المذلاقة</w:t>
      </w:r>
      <w:r>
        <w:rPr>
          <w:rStyle w:val="FootnoteAnchor"/>
          <w:rtl w:val="true"/>
        </w:rPr>
        <w:footnoteReference w:id="151"/>
      </w:r>
      <w:r>
        <w:rPr>
          <w:rFonts w:ascii="Amiri" w:hAnsi="Amiri" w:eastAsia="Amiri" w:cs="Amiri"/>
          <w:color w:val="111111"/>
          <w:sz w:val="28"/>
          <w:sz w:val="28"/>
          <w:szCs w:val="28"/>
          <w:rtl w:val="true"/>
          <w:lang w:bidi="ar-SA"/>
        </w:rPr>
        <w:t>الرّفدا</w:t>
      </w:r>
    </w:p>
    <w:p>
      <w:pPr>
        <w:pStyle w:val="BookText"/>
        <w:rPr/>
      </w:pPr>
      <w:r>
        <w:rPr>
          <w:rFonts w:ascii="Amiri" w:hAnsi="Amiri" w:eastAsia="Amiri" w:cs="Amiri"/>
          <w:color w:val="111111"/>
          <w:sz w:val="28"/>
          <w:sz w:val="28"/>
          <w:szCs w:val="28"/>
          <w:rtl w:val="true"/>
          <w:lang w:bidi="ar-SA"/>
        </w:rPr>
        <w:t xml:space="preserve">و زمزم من أرومتنا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نفقأ عين من حسدا</w:t>
      </w:r>
    </w:p>
    <w:p>
      <w:pPr>
        <w:pStyle w:val="BookText"/>
        <w:rPr/>
      </w:pPr>
      <w:r>
        <w:rPr>
          <w:rFonts w:ascii="Amiri" w:hAnsi="Amiri" w:eastAsia="Amiri" w:cs="Amiri"/>
          <w:color w:val="111111"/>
          <w:sz w:val="28"/>
          <w:sz w:val="28"/>
          <w:szCs w:val="28"/>
          <w:rtl w:val="true"/>
          <w:lang w:bidi="ar-SA"/>
        </w:rPr>
        <w:t xml:space="preserve">و إنّ مناقب الخيرا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لم نسبق بها عددا</w:t>
      </w:r>
    </w:p>
    <w:p>
      <w:pPr>
        <w:pStyle w:val="BookText"/>
        <w:rPr/>
      </w:pPr>
      <w:r>
        <w:rPr>
          <w:rFonts w:ascii="Amiri" w:hAnsi="Amiri" w:eastAsia="Amiri" w:cs="Amiri"/>
          <w:color w:val="111111"/>
          <w:sz w:val="28"/>
          <w:sz w:val="28"/>
          <w:szCs w:val="28"/>
          <w:rtl w:val="true"/>
          <w:lang w:bidi="ar-SA"/>
        </w:rPr>
        <w:t xml:space="preserve">فإن نهلك فلم نملك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من خالد خلدا</w:t>
      </w:r>
    </w:p>
    <w:p>
      <w:pPr>
        <w:pStyle w:val="BookText"/>
        <w:rPr/>
      </w:pPr>
      <w:r>
        <w:rPr>
          <w:rFonts w:ascii="Amiri" w:hAnsi="Amiri" w:eastAsia="Amiri" w:cs="Amiri"/>
          <w:color w:val="111111"/>
          <w:sz w:val="28"/>
          <w:sz w:val="28"/>
          <w:szCs w:val="28"/>
          <w:rtl w:val="true"/>
          <w:lang w:bidi="ar-SA"/>
        </w:rPr>
        <w:t>غنّاه ابن سريج رملا بالخنصر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لسائب خائر لحن من خفيف الثقيل الأوّل بالوسطى من رواية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للزّفّ ثقيل بالوسطى</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377588_1280447820"/>
      <w:bookmarkStart w:id="227" w:name="_Toc94"/>
      <w:bookmarkEnd w:id="226"/>
      <w:r>
        <w:rPr>
          <w:rtl w:val="true"/>
        </w:rPr>
        <w:t>فأما خبر عمارة بن الوليد و السبب الذي من أجله أمر النّجاشيّ السواحر فسحرته</w:t>
      </w:r>
      <w:bookmarkEnd w:id="227"/>
    </w:p>
    <w:p>
      <w:pPr>
        <w:pStyle w:val="Heading5"/>
        <w:numPr>
          <w:ilvl w:val="4"/>
          <w:numId w:val="1"/>
        </w:numPr>
        <w:rPr/>
      </w:pPr>
      <w:bookmarkStart w:id="228" w:name="__RefHeading___Toc2377590_1280447820"/>
      <w:bookmarkStart w:id="229" w:name="_Toc95"/>
      <w:bookmarkEnd w:id="228"/>
      <w:r>
        <w:rPr>
          <w:rtl w:val="true"/>
        </w:rPr>
        <w:t>ما كان بين عمرو و عمارة لدى النجاشي</w:t>
      </w:r>
      <w:r>
        <w:rPr>
          <w:rtl w:val="true"/>
        </w:rPr>
        <w:t>:</w:t>
      </w:r>
      <w:bookmarkEnd w:id="229"/>
    </w:p>
    <w:p>
      <w:pPr>
        <w:pStyle w:val="BookText"/>
        <w:rPr/>
      </w:pPr>
      <w:r>
        <w:rPr>
          <w:rFonts w:ascii="Amiri" w:hAnsi="Amiri" w:eastAsia="Amiri" w:cs="Amiri"/>
          <w:color w:val="111111"/>
          <w:sz w:val="28"/>
          <w:sz w:val="28"/>
          <w:szCs w:val="28"/>
          <w:rtl w:val="true"/>
          <w:lang w:bidi="ar-SA"/>
        </w:rPr>
        <w:t>فإن الواقديّ ذكره عن عبد اللّه بن جعفر بن أبي عون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عمارة بن الوليد المخزوميّ بعد ما مشت</w:t>
      </w:r>
      <w:r>
        <w:rPr>
          <w:rStyle w:val="FootnoteAnchor"/>
          <w:rtl w:val="true"/>
        </w:rPr>
        <w:footnoteReference w:id="152"/>
      </w:r>
      <w:r>
        <w:rPr>
          <w:rFonts w:ascii="Amiri" w:hAnsi="Amiri" w:eastAsia="Amiri" w:cs="Amiri"/>
          <w:color w:val="111111"/>
          <w:sz w:val="28"/>
          <w:sz w:val="28"/>
          <w:szCs w:val="28"/>
          <w:rtl w:val="true"/>
          <w:lang w:bidi="ar-SA"/>
        </w:rPr>
        <w:t>قريش بعمارة إلى أبي طالب خرج هو و عمرو بن العاص بن وائل السّهميّ، و كانا كلاهما تاجرين، إلى النجاشيّ، 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الحبشة لقريش متجرا و وجها، و كلاهما مشرك شاعر فاتك و هما في جاهليّتهما، و كان عمارة معجبا بالنساء صاحب محادثة</w:t>
      </w:r>
      <w:r>
        <w:rPr>
          <w:rStyle w:val="FootnoteAnchor"/>
          <w:rtl w:val="true"/>
        </w:rPr>
        <w:footnoteReference w:id="153"/>
      </w:r>
      <w:r>
        <w:rPr>
          <w:rFonts w:ascii="Amiri" w:hAnsi="Amiri" w:eastAsia="Amiri" w:cs="Amiri"/>
          <w:color w:val="111111"/>
          <w:sz w:val="28"/>
          <w:sz w:val="28"/>
          <w:szCs w:val="28"/>
          <w:rtl w:val="true"/>
          <w:lang w:bidi="ar-SA"/>
        </w:rPr>
        <w:t>فركبا في السفينة ليالي فأصابا من خمر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انتشى عمّارة قال لامرأة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ابن عمّك فقبّلته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 عمرو على زوجته فرصدها و رصدته، فجعل إذا شرب معه أقلّ عمرو من الشراب و أرقّ لنفسه بالماء مخافة أن يسكر فيغلبه عمارة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عمارة يراودها على نفسها فامتنعت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عمرا جلس إلى ناحية السفينة يبول، </w:t>
      </w:r>
    </w:p>
    <w:p>
      <w:pPr>
        <w:pStyle w:val="BookText"/>
        <w:rPr/>
      </w:pPr>
      <w:r>
        <w:rPr>
          <w:rFonts w:ascii="Amiri" w:hAnsi="Amiri" w:eastAsia="Amiri" w:cs="Amiri"/>
          <w:color w:val="111111"/>
          <w:sz w:val="28"/>
          <w:sz w:val="28"/>
          <w:szCs w:val="28"/>
          <w:rtl w:val="true"/>
          <w:lang w:bidi="ar-SA"/>
        </w:rPr>
        <w:t>فدفعه عمارة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فيه سبح حتى أخذ بالقلس</w:t>
      </w:r>
      <w:r>
        <w:rPr>
          <w:rStyle w:val="FootnoteAnchor"/>
          <w:rtl w:val="true"/>
        </w:rPr>
        <w:footnoteReference w:id="154"/>
      </w:r>
      <w:r>
        <w:rPr>
          <w:rFonts w:ascii="Amiri" w:hAnsi="Amiri" w:eastAsia="Amiri" w:cs="Amiri"/>
          <w:color w:val="111111"/>
          <w:sz w:val="28"/>
          <w:sz w:val="28"/>
          <w:szCs w:val="28"/>
          <w:rtl w:val="true"/>
          <w:lang w:bidi="ar-SA"/>
        </w:rPr>
        <w:t>فارتفع فظهر على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علمت يا عمرو أنك تحسن السّباحة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فاضطغنها عمرو و علم أنه أراد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على وجههما ذلك حتى قدما أرض الحبشة و نزلاها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عمرو بن العاص إلى أبيه العاص أن اخلعني و تبرّأ من جريرتي إلى بني المغيرة و جميع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خشي على أبيه أن يتبع بجريرته و هو يرصد لعمارة ما يرصد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على العاص بن وائل مشى في رجال من قومه منهم نبيه و منبّه ابنا الحجّاج</w:t>
      </w:r>
      <w:r>
        <w:rPr>
          <w:rStyle w:val="FootnoteAnchor"/>
          <w:rtl w:val="true"/>
        </w:rPr>
        <w:footnoteReference w:id="155"/>
      </w:r>
      <w:r>
        <w:rPr>
          <w:rFonts w:ascii="Amiri" w:hAnsi="Amiri" w:eastAsia="Amiri" w:cs="Amiri"/>
          <w:color w:val="111111"/>
          <w:sz w:val="28"/>
          <w:sz w:val="28"/>
          <w:szCs w:val="28"/>
          <w:rtl w:val="true"/>
          <w:lang w:bidi="ar-SA"/>
        </w:rPr>
        <w:t>إلى بني المغيرة و غيرهم من بني مخزوم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الرجلين قد خرجا حيث علمتم، و كلاهما فاتك صاحب شرّ، و هما غير مأمونين على أنفسهما و لا ندري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أبرأ إليكما من عمرو و من جريرته و قد خلعته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المغيرة و بنو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تخاف عمرا على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خلعنا نحن عمارة و تبرّأنا إليك من جريرته، فخلّ بين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السّهميّون</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مناديا بمكة أنّا قد خلعناهما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تبرّأ كلّ قوم من صاحبهم و مما جرّ عليهم، فبعثوا مناديا ينادي بمكة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الأسود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 اللّه دم عمارة بن الوليد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اطمأنّا بأرض الحبشة لم يلبث عمارة أن دبّ لامرأة النجاشيّ فأدخلته فاختلف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إذا رجع من مدخله يخبر عمرو بن العاص بما كان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أصدّقك أنك قدرت على هذا الشأن، إنّ المرأة أرفع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 على عمرو مما كان يخبره، و قد كان صدّقه و لكن أحبّ التثبّت، و كان عمارة يغيب عنه حتى يأتيه في السّحر، و كان في منزل واحد معه، و جعل عمارة يدعوه إلى أن يشرب معه فيأبى عمرو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يشغلك عن مدخلك، و كان عمرو يريد أن يأتيه بشيء لا يستطيع دفعه إن هو رفعه إلى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في بعض ما يذكر له من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فقل لها تدهنك من دهن النجاشيّ الذي لا يدّهن به غيره فإنّي أعرفه، لو أتيتني به لصدّقتك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بقارورة من دهنه، فلمّا شمّه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أصبت شيئا ما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مثله قطّ من العرب و نلت من امرأة الملك شيئا ما سمعنا 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أهل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عنه، حتى إذا اطمأنّ دخل على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سفيه، و قد خشيت أن يعرّني</w:t>
      </w:r>
      <w:r>
        <w:rPr>
          <w:rStyle w:val="FootnoteAnchor"/>
          <w:rtl w:val="true"/>
        </w:rPr>
        <w:footnoteReference w:id="158"/>
      </w:r>
      <w:r>
        <w:rPr>
          <w:rFonts w:ascii="Amiri" w:hAnsi="Amiri" w:eastAsia="Amiri" w:cs="Amiri"/>
          <w:color w:val="111111"/>
          <w:sz w:val="28"/>
          <w:sz w:val="28"/>
          <w:szCs w:val="28"/>
          <w:rtl w:val="true"/>
          <w:lang w:bidi="ar-SA"/>
        </w:rPr>
        <w:t>عندك أمره، و قد أردت أن أعلمك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أفعل</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استثبتّ أنّه</w:t>
      </w:r>
      <w:r>
        <w:rPr>
          <w:rStyle w:val="FootnoteAnchor"/>
          <w:rtl w:val="true"/>
        </w:rPr>
        <w:footnoteReference w:id="160"/>
      </w:r>
      <w:r>
        <w:rPr>
          <w:rFonts w:ascii="Amiri" w:hAnsi="Amiri" w:eastAsia="Amiri" w:cs="Amiri"/>
          <w:color w:val="111111"/>
          <w:sz w:val="28"/>
          <w:sz w:val="28"/>
          <w:szCs w:val="28"/>
          <w:rtl w:val="true"/>
          <w:lang w:bidi="ar-SA"/>
        </w:rPr>
        <w:t>قد دخل على بعض نسائك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دهنك قد أعطيه و دهنني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شمّ النجاشيّ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دهني الذي لا يكون إلاّ عند 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بالسواحر، فجرّدوه من ثيابه فنفخن في إحليله، ثم خلى سبيله فخرج هاربا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بأرض الحبشة حتى كانت خلافة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عبد اللّه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اسمه قبل أن </w:t>
      </w:r>
      <w:bookmarkStart w:id="230" w:name="pg16169_158033"/>
    </w:p>
    <w:p>
      <w:pPr>
        <w:pStyle w:val="BookText"/>
        <w:rPr/>
      </w:pPr>
      <w:bookmarkEnd w:id="230"/>
      <w:r>
        <w:rPr>
          <w:rFonts w:ascii="Amiri" w:hAnsi="Amiri" w:eastAsia="Amiri" w:cs="Amiri"/>
          <w:color w:val="111111"/>
          <w:sz w:val="28"/>
          <w:sz w:val="28"/>
          <w:szCs w:val="28"/>
          <w:rtl w:val="true"/>
          <w:lang w:bidi="ar-SA"/>
        </w:rPr>
        <w:t xml:space="preserve">يسلم بحيرا فسمّاه رسول اللّه صلى اللّه عليه و سلم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فرصده على ماء بأرض الحبشة، و كان يرده مع الوحش، فورد، فلما وجد ريح الإنس هرب، حتّى إذا أجهده العطش ورد فشرب حتى تملأ</w:t>
      </w:r>
      <w:r>
        <w:rPr>
          <w:rStyle w:val="FootnoteAnchor"/>
          <w:rtl w:val="true"/>
        </w:rPr>
        <w:footnoteReference w:id="162"/>
      </w:r>
      <w:r>
        <w:rPr>
          <w:rFonts w:ascii="Amiri" w:hAnsi="Amiri" w:eastAsia="Amiri" w:cs="Amiri"/>
          <w:color w:val="111111"/>
          <w:sz w:val="28"/>
          <w:sz w:val="28"/>
          <w:szCs w:val="28"/>
          <w:rtl w:val="true"/>
          <w:lang w:bidi="ar-SA"/>
        </w:rPr>
        <w:t>، و خرجوا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فسعيت إليه فالتزمته، فجعل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بحير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بحير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أموت إن أمسكتموني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ضغطته</w:t>
      </w:r>
      <w:r>
        <w:rPr>
          <w:rStyle w:val="FootnoteAnchor"/>
          <w:rtl w:val="true"/>
        </w:rPr>
        <w:footnoteReference w:id="163"/>
      </w:r>
      <w:r>
        <w:rPr>
          <w:rFonts w:ascii="Amiri" w:hAnsi="Amiri" w:eastAsia="Amiri" w:cs="Amiri"/>
          <w:color w:val="111111"/>
          <w:sz w:val="28"/>
          <w:sz w:val="28"/>
          <w:szCs w:val="28"/>
          <w:rtl w:val="true"/>
          <w:lang w:bidi="ar-SA"/>
        </w:rPr>
        <w:t>فمات في يدي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فواراه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شعره قد غطّى على كل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عن ابن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فائد، إن كنت تحبّ أن أصدّقك بهذا أو أقبله منك فأتني بثوبين أصفرين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النجاشيّ الثوبين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الثوبين؟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 عن ابن أبي الزّناد عن أبيه، قال النجاشيّ 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أقتل قرشيّا، و لو قتلت قرشيّا لقتلتك، فدعا بالسواحر</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2377592_1280447820"/>
      <w:bookmarkStart w:id="232" w:name="_Toc96"/>
      <w:bookmarkEnd w:id="231"/>
      <w:r>
        <w:rPr>
          <w:rtl w:val="true"/>
        </w:rPr>
        <w:t>شعر عمرو بن العاص في عمارة</w:t>
      </w:r>
      <w:r>
        <w:rPr>
          <w:rtl w:val="true"/>
        </w:rPr>
        <w:t>:</w:t>
      </w:r>
      <w:bookmarkEnd w:id="232"/>
    </w:p>
    <w:p>
      <w:pPr>
        <w:pStyle w:val="BookText"/>
        <w:rPr/>
      </w:pPr>
      <w:r>
        <w:rPr>
          <w:rFonts w:ascii="Amiri" w:hAnsi="Amiri" w:eastAsia="Amiri" w:cs="Amiri"/>
          <w:color w:val="111111"/>
          <w:sz w:val="28"/>
          <w:sz w:val="28"/>
          <w:szCs w:val="28"/>
          <w:rtl w:val="true"/>
          <w:lang w:bidi="ar-SA"/>
        </w:rPr>
        <w:t xml:space="preserve">فقال عمرو بن العاص يذكر عمارة و ما صنع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أخبرني ابن أبي الزّناد أنه سمع ذلك من ابن ابنه عمرو بن شعيب بن عبد اللّه بن عمرو يذكره لحدّه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تعلّم عمار أنّ من شرّ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لمثلك أن يدعى ابن عمّ له ابنما</w:t>
      </w:r>
    </w:p>
    <w:p>
      <w:pPr>
        <w:pStyle w:val="BookText"/>
        <w:rPr/>
      </w:pPr>
      <w:r>
        <w:rPr>
          <w:rFonts w:ascii="Amiri" w:hAnsi="Amiri" w:eastAsia="Amiri" w:cs="Amiri"/>
          <w:color w:val="111111"/>
          <w:sz w:val="28"/>
          <w:sz w:val="28"/>
          <w:szCs w:val="28"/>
          <w:rtl w:val="true"/>
          <w:lang w:bidi="ar-SA"/>
        </w:rPr>
        <w:t xml:space="preserve">و إن كنت ذا بردين أحوى مرجّلا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براع</w:t>
      </w:r>
      <w:r>
        <w:rPr>
          <w:rStyle w:val="FootnoteAnchor"/>
          <w:rtl w:val="true"/>
        </w:rPr>
        <w:footnoteReference w:id="164"/>
      </w:r>
      <w:r>
        <w:rPr>
          <w:rFonts w:ascii="Amiri" w:hAnsi="Amiri" w:eastAsia="Amiri" w:cs="Amiri"/>
          <w:color w:val="111111"/>
          <w:sz w:val="28"/>
          <w:sz w:val="28"/>
          <w:szCs w:val="28"/>
          <w:rtl w:val="true"/>
          <w:lang w:bidi="ar-SA"/>
        </w:rPr>
        <w:t>لابن عمّك محرما</w:t>
      </w:r>
    </w:p>
    <w:p>
      <w:pPr>
        <w:pStyle w:val="BookText"/>
        <w:rPr/>
      </w:pPr>
      <w:r>
        <w:rPr>
          <w:rFonts w:ascii="Amiri" w:hAnsi="Amiri" w:eastAsia="Amiri" w:cs="Amiri"/>
          <w:color w:val="111111"/>
          <w:sz w:val="28"/>
          <w:sz w:val="28"/>
          <w:szCs w:val="28"/>
          <w:rtl w:val="true"/>
          <w:lang w:bidi="ar-SA"/>
        </w:rPr>
        <w:t xml:space="preserve">إذا المرء لم يترك طعاما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ينه قلبا غاويا حيث يمّما</w:t>
      </w:r>
    </w:p>
    <w:p>
      <w:pPr>
        <w:pStyle w:val="BookText"/>
        <w:rPr/>
      </w:pPr>
      <w:r>
        <w:rPr>
          <w:rFonts w:ascii="Amiri" w:hAnsi="Amiri" w:eastAsia="Amiri" w:cs="Amiri"/>
          <w:color w:val="111111"/>
          <w:sz w:val="28"/>
          <w:sz w:val="28"/>
          <w:szCs w:val="28"/>
          <w:rtl w:val="true"/>
          <w:lang w:bidi="ar-SA"/>
        </w:rPr>
        <w:t xml:space="preserve">قضى وطرا منه يسيرا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أمثالها تملأ الفما</w:t>
      </w:r>
    </w:p>
    <w:p>
      <w:pPr>
        <w:pStyle w:val="BookText"/>
        <w:rPr/>
      </w:pPr>
      <w:r>
        <w:rPr>
          <w:rFonts w:ascii="Amiri" w:hAnsi="Amiri" w:eastAsia="Amiri" w:cs="Amiri"/>
          <w:color w:val="111111"/>
          <w:sz w:val="28"/>
          <w:sz w:val="28"/>
          <w:szCs w:val="28"/>
          <w:rtl w:val="true"/>
          <w:lang w:bidi="ar-SA"/>
        </w:rPr>
        <w:t>فليس الفتى و لو أتمّت</w:t>
      </w:r>
      <w:r>
        <w:rPr>
          <w:rStyle w:val="FootnoteAnchor"/>
          <w:rtl w:val="true"/>
        </w:rPr>
        <w:footnoteReference w:id="165"/>
      </w:r>
      <w:r>
        <w:rPr>
          <w:rFonts w:ascii="Amiri" w:hAnsi="Amiri" w:eastAsia="Amiri" w:cs="Amiri"/>
          <w:color w:val="111111"/>
          <w:sz w:val="28"/>
          <w:sz w:val="28"/>
          <w:szCs w:val="28"/>
          <w:rtl w:val="true"/>
          <w:lang w:bidi="ar-SA"/>
        </w:rPr>
        <w:t xml:space="preserve">عروقه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كرم إلاّ بأن يتكرّما</w:t>
      </w:r>
    </w:p>
    <w:p>
      <w:pPr>
        <w:pStyle w:val="BookText"/>
        <w:rPr/>
      </w:pPr>
      <w:r>
        <w:rPr>
          <w:rFonts w:ascii="Amiri" w:hAnsi="Amiri" w:eastAsia="Amiri" w:cs="Amiri"/>
          <w:color w:val="111111"/>
          <w:sz w:val="28"/>
          <w:sz w:val="28"/>
          <w:szCs w:val="28"/>
          <w:rtl w:val="true"/>
          <w:lang w:bidi="ar-SA"/>
        </w:rPr>
        <w:t xml:space="preserve">صحبت من الأمر الرفيق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ولّيت غيّ الأمر من قد تلوّما</w:t>
      </w:r>
    </w:p>
    <w:p>
      <w:pPr>
        <w:pStyle w:val="BookText"/>
        <w:rPr/>
      </w:pPr>
      <w:r>
        <w:rPr>
          <w:rFonts w:ascii="Amiri" w:hAnsi="Amiri" w:eastAsia="Amiri" w:cs="Amiri"/>
          <w:color w:val="111111"/>
          <w:sz w:val="28"/>
          <w:sz w:val="28"/>
          <w:szCs w:val="28"/>
          <w:rtl w:val="true"/>
          <w:lang w:bidi="ar-SA"/>
        </w:rPr>
        <w:t xml:space="preserve">من الآن فانزع عن مطاعم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عالج أمور المجد لا تتندّما</w:t>
      </w:r>
    </w:p>
    <w:p>
      <w:pPr>
        <w:pStyle w:val="Heading4"/>
        <w:numPr>
          <w:ilvl w:val="3"/>
          <w:numId w:val="1"/>
        </w:numPr>
        <w:rPr/>
      </w:pPr>
      <w:bookmarkStart w:id="233" w:name="__RefHeading___Toc2377594_1280447820"/>
      <w:bookmarkStart w:id="234" w:name="_Toc97"/>
      <w:bookmarkEnd w:id="233"/>
      <w:r>
        <w:rPr>
          <w:rtl w:val="true"/>
        </w:rPr>
        <w:t>شعر خولة بنت ثابت في عمارة</w:t>
      </w:r>
      <w:r>
        <w:rPr>
          <w:rtl w:val="true"/>
        </w:rPr>
        <w:t>:</w:t>
      </w:r>
      <w:bookmarkEnd w:id="234"/>
    </w:p>
    <w:p>
      <w:pPr>
        <w:pStyle w:val="BookText"/>
        <w:rPr/>
      </w:pPr>
      <w:r>
        <w:rPr>
          <w:rFonts w:ascii="Amiri" w:hAnsi="Amiri" w:eastAsia="Amiri" w:cs="Amiri"/>
          <w:color w:val="111111"/>
          <w:sz w:val="28"/>
          <w:sz w:val="28"/>
          <w:szCs w:val="28"/>
          <w:rtl w:val="true"/>
          <w:lang w:bidi="ar-SA"/>
        </w:rPr>
        <w:t>قال إسحاق و حدّثني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خولة بنت ثابت أخت حسّان قالت في عمارة لمّا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ليلتي</w:t>
      </w:r>
      <w:r>
        <w:rPr>
          <w:rStyle w:val="FootnoteAnchor"/>
          <w:rtl w:val="true"/>
        </w:rPr>
        <w:footnoteReference w:id="166"/>
      </w:r>
      <w:r>
        <w:rPr>
          <w:rFonts w:ascii="Amiri" w:hAnsi="Amiri" w:eastAsia="Amiri" w:cs="Amiri"/>
          <w:color w:val="111111"/>
          <w:sz w:val="28"/>
          <w:sz w:val="28"/>
          <w:szCs w:val="28"/>
          <w:rtl w:val="true"/>
          <w:lang w:bidi="ar-SA"/>
        </w:rPr>
        <w:t xml:space="preserve">لم أنم و لم 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أقطعها بالبكاء و السّهد</w:t>
      </w:r>
    </w:p>
    <w:p>
      <w:pPr>
        <w:pStyle w:val="BookText"/>
        <w:rPr/>
      </w:pPr>
      <w:r>
        <w:rPr>
          <w:rFonts w:ascii="Amiri" w:hAnsi="Amiri" w:eastAsia="Amiri" w:cs="Amiri"/>
          <w:color w:val="111111"/>
          <w:sz w:val="28"/>
          <w:sz w:val="28"/>
          <w:szCs w:val="28"/>
          <w:rtl w:val="true"/>
          <w:lang w:bidi="ar-SA"/>
        </w:rPr>
        <w:t xml:space="preserve">أبكي على فتية رزئتهم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جبالي فأوهنوا عضدي</w:t>
      </w:r>
    </w:p>
    <w:p>
      <w:pPr>
        <w:pStyle w:val="BookText"/>
        <w:rPr/>
      </w:pPr>
      <w:r>
        <w:rPr>
          <w:rFonts w:ascii="Amiri" w:hAnsi="Amiri" w:eastAsia="Amiri" w:cs="Amiri"/>
          <w:color w:val="111111"/>
          <w:sz w:val="28"/>
          <w:sz w:val="28"/>
          <w:szCs w:val="28"/>
          <w:rtl w:val="true"/>
          <w:lang w:bidi="ar-SA"/>
        </w:rPr>
        <w:t xml:space="preserve">كانوا جمالي و نصرتي و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ضيمي و كلّ مضطهد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فبعدهم أرقب النجوم و أذ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 الدمع و الحزن و ألج كبدي </w:t>
      </w:r>
      <w:bookmarkStart w:id="235" w:name="pg16169_158034"/>
    </w:p>
    <w:p>
      <w:pPr>
        <w:pStyle w:val="BookText"/>
        <w:rPr/>
      </w:pPr>
      <w:bookmarkEnd w:id="235"/>
      <w:r>
        <w:rPr>
          <w:rFonts w:ascii="Amiri" w:hAnsi="Amiri" w:eastAsia="Amiri" w:cs="Amiri"/>
          <w:color w:val="111111"/>
          <w:sz w:val="28"/>
          <w:sz w:val="28"/>
          <w:szCs w:val="28"/>
          <w:rtl w:val="true"/>
          <w:lang w:bidi="ar-SA"/>
        </w:rPr>
        <w:t>قال الأصمعيّ و اجتاز ابن سريج بطويس و معه فتية من قريش و هو يغنّيهم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فوقف حتى سمعه،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سيّد من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الأصوات التي ذكرتها الجامعة للنّغم العشر و الثماني النّغم</w:t>
      </w:r>
      <w:r>
        <w:rPr>
          <w:rStyle w:val="FootnoteAnchor"/>
          <w:rtl w:val="true"/>
        </w:rPr>
        <w:footnoteReference w:id="167"/>
      </w:r>
      <w:r>
        <w:rPr>
          <w:rFonts w:ascii="Amiri" w:hAnsi="Amiri" w:eastAsia="Amiri" w:cs="Amiri"/>
          <w:color w:val="111111"/>
          <w:sz w:val="28"/>
          <w:sz w:val="28"/>
          <w:szCs w:val="28"/>
          <w:rtl w:val="true"/>
          <w:lang w:bidi="ar-SA"/>
        </w:rPr>
        <w:t>منها هي المشهورة المعروفة عند الرّواة و في روايات الرّواة و عند المغنّين</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377596_1280447820"/>
      <w:bookmarkStart w:id="237" w:name="_Toc98"/>
      <w:bookmarkEnd w:id="236"/>
      <w:r>
        <w:rPr>
          <w:rtl w:val="true"/>
        </w:rPr>
        <w:t>كان عبيد اللّه يراسل المعتضد على لسان جواريه</w:t>
      </w:r>
      <w:r>
        <w:rPr>
          <w:rtl w:val="true"/>
        </w:rPr>
        <w:t>:</w:t>
      </w:r>
      <w:bookmarkEnd w:id="237"/>
    </w:p>
    <w:p>
      <w:pPr>
        <w:pStyle w:val="BookText"/>
        <w:rPr/>
      </w:pPr>
      <w:r>
        <w:rPr>
          <w:rFonts w:ascii="Amiri" w:hAnsi="Amiri" w:eastAsia="Amiri" w:cs="Amiri"/>
          <w:color w:val="111111"/>
          <w:sz w:val="28"/>
          <w:sz w:val="28"/>
          <w:szCs w:val="28"/>
          <w:rtl w:val="true"/>
          <w:lang w:bidi="ar-SA"/>
        </w:rPr>
        <w:t>و كان عبيد اللّه بن عبد اللّه بن طاهر يراسل المعتضد باللّه إذا استزار جواريه على ألسنتهم و مع ذوي الأنس عنده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أحمد بن الطّيّب و ثابت بن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 يذكر النّغم و تفصيل مجاريها و معانيها حتى فهم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فصنع لحنا فجمع النّغم العشر في قول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فيها و أضع</w:t>
      </w:r>
    </w:p>
    <w:p>
      <w:pPr>
        <w:pStyle w:val="Heading4"/>
        <w:numPr>
          <w:ilvl w:val="3"/>
          <w:numId w:val="1"/>
        </w:numPr>
        <w:rPr/>
      </w:pPr>
      <w:bookmarkStart w:id="238" w:name="__RefHeading___Toc2377598_1280447820"/>
      <w:bookmarkStart w:id="239" w:name="_Toc99"/>
      <w:bookmarkEnd w:id="238"/>
      <w:r>
        <w:rPr>
          <w:rtl w:val="true"/>
        </w:rPr>
        <w:t>كان المكتفي يراسله في الغناء</w:t>
      </w:r>
      <w:r>
        <w:rPr>
          <w:rtl w:val="true"/>
        </w:rPr>
        <w:t>:</w:t>
      </w:r>
      <w:bookmarkEnd w:id="239"/>
    </w:p>
    <w:p>
      <w:pPr>
        <w:pStyle w:val="BookText"/>
        <w:rPr/>
      </w:pPr>
      <w:r>
        <w:rPr>
          <w:rFonts w:ascii="Amiri" w:hAnsi="Amiri" w:eastAsia="Amiri" w:cs="Amiri"/>
          <w:color w:val="111111"/>
          <w:sz w:val="28"/>
          <w:sz w:val="28"/>
          <w:szCs w:val="28"/>
          <w:rtl w:val="true"/>
          <w:lang w:bidi="ar-SA"/>
        </w:rPr>
        <w:t>و صنع صنعة متقنة جيّدة، منها ما سمعناه من المحسنين و المحسنات و منها ما لم نسمعه، يكون مبلغها نحو خمسين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من ذلك ما صلح في أغاني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 مثل ذلك للمكتفي</w:t>
      </w:r>
      <w:r>
        <w:rPr>
          <w:rStyle w:val="FootnoteAnchor"/>
          <w:rtl w:val="true"/>
        </w:rPr>
        <w:footnoteReference w:id="168"/>
      </w:r>
      <w:r>
        <w:rPr>
          <w:rFonts w:ascii="Amiri" w:hAnsi="Amiri" w:eastAsia="Amiri" w:cs="Amiri"/>
          <w:color w:val="111111"/>
          <w:sz w:val="28"/>
          <w:sz w:val="28"/>
          <w:szCs w:val="28"/>
          <w:rtl w:val="true"/>
          <w:lang w:bidi="ar-SA"/>
        </w:rPr>
        <w:t>باللّه لرغبته في هذه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رقعة بخطه كتب بها إلى المكتفي نسختها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إسحاق بن إبراهيم حين صاغ عند أبي العبّاس عبد اللّه بن طاهر بأمره لحنه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تبدي لنا قتيلة عن 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تليع</w:t>
      </w:r>
      <w:r>
        <w:rPr>
          <w:rStyle w:val="FootnoteAnchor"/>
          <w:rtl w:val="true"/>
        </w:rPr>
        <w:footnoteReference w:id="169"/>
      </w:r>
      <w:r>
        <w:rPr>
          <w:rFonts w:ascii="Amiri" w:hAnsi="Amiri" w:eastAsia="Amiri" w:cs="Amiri"/>
          <w:color w:val="111111"/>
          <w:sz w:val="28"/>
          <w:sz w:val="28"/>
          <w:szCs w:val="28"/>
          <w:rtl w:val="true"/>
          <w:lang w:bidi="ar-SA"/>
        </w:rPr>
        <w:t>تزينه الأطواق</w:t>
      </w:r>
    </w:p>
    <w:p>
      <w:pPr>
        <w:pStyle w:val="BookText"/>
        <w:rPr/>
      </w:pPr>
      <w:r>
        <w:rPr>
          <w:rFonts w:ascii="Amiri" w:hAnsi="Amiri" w:eastAsia="Amiri" w:cs="Amiri"/>
          <w:color w:val="111111"/>
          <w:sz w:val="28"/>
          <w:sz w:val="28"/>
          <w:szCs w:val="28"/>
          <w:rtl w:val="true"/>
          <w:lang w:bidi="ar-SA"/>
        </w:rPr>
        <w:t>و شتيت كالأقحوان جلاه الطّل فيه عذوبة و اتّساق إني نظرت مع إبراهيم و تصفّحت غناء العرب كلّه، فلم نجد في جميع غناء العرب صوتا أطول إيقاعا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عادك الهمّ ليلة الإيجاف</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غزال مخضّب الأطراف</w:t>
      </w:r>
    </w:p>
    <w:p>
      <w:pPr>
        <w:pStyle w:val="BookText"/>
        <w:rPr/>
      </w:pPr>
      <w:r>
        <w:rPr>
          <w:rFonts w:ascii="Amiri" w:hAnsi="Amiri" w:eastAsia="Amiri" w:cs="Amiri"/>
          <w:color w:val="111111"/>
          <w:sz w:val="28"/>
          <w:sz w:val="28"/>
          <w:szCs w:val="28"/>
          <w:rtl w:val="true"/>
          <w:lang w:bidi="ar-SA"/>
        </w:rPr>
        <w:t>و لحنه خفيف ثقيل لابن محرز؛ فإن إيقاعه ستة و خمسون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هريرة ودّعها و إن لام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أنت للبين واجم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أحد سبعته</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خفيف ثقيل، و دور إيقاعه ستّة و خمسون دورا، إلا أن صوت ابن محرز سداسيّ في العروض من الخفيف، و صوت معبد ثماني من الطويل؛ فصوت ابن محرز أعجب لأنه 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زلنا حتى تهيّأ لنا شعر رباعيّ في سيّدنا أمير المؤمنين أطال اللّه بقاءه، دور إيقاعه ستّة و خمسون دورا، و هو يجمع من النّغم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ثمانيا؛ و هذا ظريف جدّا بديع لم يكن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الصوت الذي في تهنئة النّوروز فلأنفسنا عملناه؛ إذ لم يكن لنا من </w:t>
      </w:r>
      <w:bookmarkStart w:id="240" w:name="pg16169_158035"/>
    </w:p>
    <w:p>
      <w:pPr>
        <w:pStyle w:val="BookText"/>
        <w:rPr/>
      </w:pPr>
      <w:bookmarkEnd w:id="240"/>
      <w:r>
        <w:rPr>
          <w:rFonts w:ascii="Amiri" w:hAnsi="Amiri" w:eastAsia="Amiri" w:cs="Amiri"/>
          <w:color w:val="111111"/>
          <w:sz w:val="28"/>
          <w:sz w:val="28"/>
          <w:szCs w:val="28"/>
          <w:rtl w:val="true"/>
          <w:lang w:bidi="ar-SA"/>
        </w:rPr>
        <w:t>يدبّر مثل هذا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كتبنا شعره و شعر الآخر، و إيقاع كلّ واحد منهما خفيف ثقيل، و الصنعة فيهما تستظرف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الخلائف</w:t>
      </w:r>
      <w:r>
        <w:rPr>
          <w:rStyle w:val="FootnoteAnchor"/>
          <w:rtl w:val="true"/>
        </w:rPr>
        <w:footnoteReference w:id="172"/>
      </w:r>
      <w:r>
        <w:rPr>
          <w:rFonts w:ascii="Amiri" w:hAnsi="Amiri" w:eastAsia="Amiri" w:cs="Amiri"/>
          <w:color w:val="111111"/>
          <w:sz w:val="28"/>
          <w:sz w:val="28"/>
          <w:szCs w:val="28"/>
          <w:rtl w:val="true"/>
          <w:lang w:bidi="ar-SA"/>
        </w:rPr>
        <w:t>كلّهم لجميع</w:t>
      </w:r>
      <w:r>
        <w:rPr>
          <w:rStyle w:val="FootnoteAnchor"/>
          <w:rtl w:val="true"/>
        </w:rPr>
        <w:footnoteReference w:id="173"/>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و أعطوا في الإمام المكتفي</w:t>
      </w:r>
    </w:p>
    <w:p>
      <w:pPr>
        <w:pStyle w:val="BookText"/>
        <w:rPr/>
      </w:pPr>
      <w:r>
        <w:rPr>
          <w:rFonts w:ascii="Amiri" w:hAnsi="Amiri" w:eastAsia="Amiri" w:cs="Amiri"/>
          <w:color w:val="111111"/>
          <w:sz w:val="28"/>
          <w:sz w:val="28"/>
          <w:szCs w:val="28"/>
          <w:rtl w:val="true"/>
          <w:lang w:bidi="ar-SA"/>
        </w:rPr>
        <w:t xml:space="preserve">و له الهدايا ألف نوروز و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الشعر منها لحنه لم يعرف</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دولة المكتفي الخلي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تفنى مدى الدّول</w:t>
      </w:r>
    </w:p>
    <w:p>
      <w:pPr>
        <w:pStyle w:val="BookText"/>
        <w:rPr/>
      </w:pPr>
      <w:r>
        <w:rPr>
          <w:rFonts w:ascii="Amiri" w:hAnsi="Amiri" w:eastAsia="Amiri" w:cs="Amiri"/>
          <w:color w:val="111111"/>
          <w:sz w:val="28"/>
          <w:sz w:val="28"/>
          <w:szCs w:val="28"/>
          <w:rtl w:val="true"/>
          <w:lang w:bidi="ar-SA"/>
        </w:rPr>
        <w:t xml:space="preserve">يوم عيد و يوم 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فما بعدها أمل</w:t>
      </w:r>
    </w:p>
    <w:p>
      <w:pPr>
        <w:pStyle w:val="BookText"/>
        <w:rPr/>
      </w:pPr>
      <w:r>
        <w:rPr>
          <w:rFonts w:ascii="Amiri" w:hAnsi="Amiri" w:eastAsia="Amiri" w:cs="Amiri"/>
          <w:color w:val="111111"/>
          <w:sz w:val="28"/>
          <w:sz w:val="28"/>
          <w:szCs w:val="28"/>
          <w:rtl w:val="true"/>
          <w:lang w:bidi="ar-SA"/>
        </w:rPr>
        <w:t>الصنعة في البيت الأوّل خاصّة تدور على ستة و خمسين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وجدت في الرقعة بخط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 أحدا يغنّي هذين الصوتين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عرضتهما على غير واحد من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مغنّيات القصور فما عرفهما أحد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ذكرتهما في الكتاب لأنّ شريطته توجب ذكرهما</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2377600_1280447820"/>
      <w:bookmarkStart w:id="242" w:name="_Toc100"/>
      <w:bookmarkEnd w:id="241"/>
      <w:r>
        <w:rPr>
          <w:rtl w:val="true"/>
        </w:rPr>
        <w:t>الأرمال الثلاثة المختارة</w:t>
      </w:r>
      <w:bookmarkEnd w:id="242"/>
    </w:p>
    <w:p>
      <w:pPr>
        <w:pStyle w:val="Heading5"/>
        <w:numPr>
          <w:ilvl w:val="4"/>
          <w:numId w:val="1"/>
        </w:numPr>
        <w:rPr/>
      </w:pPr>
      <w:bookmarkStart w:id="243" w:name="__RefHeading___Toc2377602_1280447820"/>
      <w:bookmarkStart w:id="244" w:name="_Toc101"/>
      <w:bookmarkEnd w:id="243"/>
      <w:r>
        <w:rPr>
          <w:rtl w:val="true"/>
        </w:rPr>
        <w:t>الأرمال المختارة و الكلام عنها</w:t>
      </w:r>
      <w:r>
        <w:rPr>
          <w:rtl w:val="true"/>
        </w:rPr>
        <w:t>:</w:t>
      </w:r>
      <w:bookmarkEnd w:id="244"/>
    </w:p>
    <w:p>
      <w:pPr>
        <w:pStyle w:val="BookText"/>
        <w:rPr/>
      </w:pPr>
      <w:r>
        <w:rPr>
          <w:rFonts w:ascii="Amiri" w:hAnsi="Amiri" w:eastAsia="Amiri" w:cs="Amiri"/>
          <w:color w:val="111111"/>
          <w:sz w:val="28"/>
          <w:sz w:val="28"/>
          <w:szCs w:val="28"/>
          <w:rtl w:val="true"/>
          <w:lang w:bidi="ar-SA"/>
        </w:rPr>
        <w:t>أخبرني يحيى بن عليّ و محمد بن خلف وكيع و الحسين بن يحيى قالوا حدّثنا حمّاد بن إسحاق قال حدّثني أبي، قال أبو أحمد رحمه اللّه و أخبرني أبي أيضا عن إسحاق، و أخبرنا عليّ بن عبد العزيز قال حدّثنا عبيد اللّه بن خرداذبه قال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بالغناء أن أحسن رمل غنّي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كالتّجمير منظر ناظر</w:t>
      </w:r>
    </w:p>
    <w:p>
      <w:pPr>
        <w:pStyle w:val="BookText"/>
        <w:rPr/>
      </w:pPr>
      <w:r>
        <w:rPr>
          <w:rFonts w:ascii="IRNazanin" w:hAnsi="IRNazanin" w:eastAsia="IRNazanin"/>
          <w:color w:val="111111"/>
          <w:sz w:val="28"/>
          <w:sz w:val="28"/>
          <w:szCs w:val="28"/>
          <w:rtl w:val="true"/>
          <w:lang w:bidi="fa-IR"/>
        </w:rPr>
        <w:t>ثم 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فاطم مهلا بعض هذا التدلّل</w:t>
      </w:r>
    </w:p>
    <w:p>
      <w:pPr>
        <w:pStyle w:val="BookText"/>
        <w:rPr/>
      </w:pPr>
      <w:r>
        <w:rPr>
          <w:rFonts w:ascii="Amiri" w:hAnsi="Amiri" w:eastAsia="Amiri" w:cs="Amiri"/>
          <w:color w:val="111111"/>
          <w:sz w:val="28"/>
          <w:sz w:val="28"/>
          <w:szCs w:val="28"/>
          <w:rtl w:val="true"/>
          <w:lang w:bidi="ar-SA"/>
        </w:rPr>
        <w:t>و لو عاش ابن سريج حتى يسمع لحني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إن طالت حياتك أن ترى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لاستحيا أن يصنع بعده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روايتي وكيع و عليّ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لعلم</w:t>
      </w:r>
      <w:r>
        <w:rPr>
          <w:rStyle w:val="FootnoteAnchor"/>
          <w:rtl w:val="true"/>
        </w:rPr>
        <w:footnoteReference w:id="174"/>
      </w:r>
      <w:r>
        <w:rPr>
          <w:rFonts w:ascii="Amiri" w:hAnsi="Amiri" w:eastAsia="Amiri" w:cs="Amiri"/>
          <w:color w:val="111111"/>
          <w:sz w:val="28"/>
          <w:sz w:val="28"/>
          <w:szCs w:val="28"/>
          <w:rtl w:val="true"/>
          <w:lang w:bidi="ar-SA"/>
        </w:rPr>
        <w:t>أني نعم الشاهد له</w:t>
      </w:r>
      <w:r>
        <w:rPr>
          <w:rFonts w:eastAsia="Amiri" w:cs="Amiri" w:ascii="Amiri" w:hAnsi="Amiri"/>
          <w:color w:val="111111"/>
          <w:sz w:val="28"/>
          <w:szCs w:val="28"/>
          <w:rtl w:val="true"/>
          <w:lang w:bidi="ar-SA"/>
        </w:rPr>
        <w:t xml:space="preserve">». </w:t>
      </w:r>
      <w:bookmarkStart w:id="245" w:name="pg16169_158036"/>
    </w:p>
    <w:p>
      <w:pPr>
        <w:pStyle w:val="Heading4"/>
        <w:numPr>
          <w:ilvl w:val="3"/>
          <w:numId w:val="1"/>
        </w:numPr>
        <w:rPr/>
      </w:pPr>
      <w:bookmarkStart w:id="246" w:name="__RefHeading___Toc2377604_1280447820"/>
      <w:bookmarkStart w:id="247" w:name="_Toc102"/>
      <w:bookmarkEnd w:id="245"/>
      <w:bookmarkEnd w:id="246"/>
      <w:r>
        <w:rPr>
          <w:rtl w:val="true"/>
        </w:rPr>
        <w:t>نسبة الأصوات و أخبارها</w:t>
      </w:r>
      <w:r>
        <w:rPr>
          <w:rtl w:val="true"/>
        </w:rPr>
        <w:t>:</w:t>
      </w:r>
      <w:bookmarkEnd w:id="247"/>
    </w:p>
    <w:p>
      <w:pPr>
        <w:pStyle w:val="Heading5"/>
        <w:numPr>
          <w:ilvl w:val="4"/>
          <w:numId w:val="1"/>
        </w:numPr>
        <w:rPr/>
      </w:pPr>
      <w:bookmarkStart w:id="248" w:name="__RefHeading___Toc2377606_1280447820"/>
      <w:bookmarkStart w:id="249" w:name="_Toc103"/>
      <w:bookmarkEnd w:id="248"/>
      <w:r>
        <w:rPr>
          <w:rtl w:val="true"/>
        </w:rPr>
        <w:t>صوت</w:t>
      </w:r>
      <w:bookmarkEnd w:id="249"/>
    </w:p>
    <w:p>
      <w:pPr>
        <w:pStyle w:val="Heading6"/>
        <w:numPr>
          <w:ilvl w:val="5"/>
          <w:numId w:val="1"/>
        </w:numPr>
        <w:rPr/>
      </w:pPr>
      <w:bookmarkStart w:id="250" w:name="__RefHeading___Toc2377608_1280447820"/>
      <w:bookmarkStart w:id="251" w:name="_Toc104"/>
      <w:bookmarkEnd w:id="250"/>
      <w:r>
        <w:rPr>
          <w:rtl w:val="true"/>
        </w:rPr>
        <w:t>الصوت الأوّل من هذه الأرمال في شعر ابن أبي ربيعة</w:t>
      </w:r>
      <w:r>
        <w:rPr>
          <w:rtl w:val="true"/>
        </w:rPr>
        <w:t>:</w:t>
      </w:r>
      <w:bookmarkEnd w:id="251"/>
    </w:p>
    <w:p>
      <w:pPr>
        <w:pStyle w:val="BookText"/>
        <w:rPr/>
      </w:pPr>
      <w:r>
        <w:rPr>
          <w:rFonts w:ascii="Amiri" w:hAnsi="Amiri" w:eastAsia="Amiri" w:cs="Amiri"/>
          <w:color w:val="111111"/>
          <w:sz w:val="28"/>
          <w:sz w:val="28"/>
          <w:szCs w:val="28"/>
          <w:rtl w:val="true"/>
          <w:lang w:bidi="ar-SA"/>
        </w:rPr>
        <w:t xml:space="preserve">فلم أر كالتّجمير منظر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كليالي الحجّ أفلتن ذا هوى</w:t>
      </w:r>
    </w:p>
    <w:p>
      <w:pPr>
        <w:pStyle w:val="BookText"/>
        <w:rPr/>
      </w:pPr>
      <w:r>
        <w:rPr>
          <w:rFonts w:ascii="Amiri" w:hAnsi="Amiri" w:eastAsia="Amiri" w:cs="Amiri"/>
          <w:color w:val="111111"/>
          <w:sz w:val="28"/>
          <w:sz w:val="28"/>
          <w:szCs w:val="28"/>
          <w:rtl w:val="true"/>
          <w:lang w:bidi="ar-SA"/>
        </w:rPr>
        <w:t>فكم من قتيل ما يباء</w:t>
      </w:r>
      <w:r>
        <w:rPr>
          <w:rStyle w:val="FootnoteAnchor"/>
          <w:rtl w:val="true"/>
        </w:rPr>
        <w:footnoteReference w:id="175"/>
      </w:r>
      <w:r>
        <w:rPr>
          <w:rFonts w:ascii="IRNazanin" w:hAnsi="IRNazanin" w:eastAsia="IRNazanin"/>
          <w:color w:val="111111"/>
          <w:sz w:val="28"/>
          <w:sz w:val="28"/>
          <w:szCs w:val="28"/>
          <w:rtl w:val="true"/>
          <w:lang w:bidi="fa-IR"/>
        </w:rPr>
        <w:t xml:space="preserve">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غلق رهنا إذا لفّه منى</w:t>
      </w:r>
    </w:p>
    <w:p>
      <w:pPr>
        <w:pStyle w:val="BookText"/>
        <w:rPr/>
      </w:pPr>
      <w:r>
        <w:rPr>
          <w:rFonts w:ascii="Amiri" w:hAnsi="Amiri" w:eastAsia="Amiri" w:cs="Amiri"/>
          <w:color w:val="111111"/>
          <w:sz w:val="28"/>
          <w:sz w:val="28"/>
          <w:szCs w:val="28"/>
          <w:rtl w:val="true"/>
          <w:lang w:bidi="ar-SA"/>
        </w:rPr>
        <w:t xml:space="preserve">و من مالئ عينيه من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نحو الجمرة البيض كالدّمى</w:t>
      </w:r>
    </w:p>
    <w:p>
      <w:pPr>
        <w:pStyle w:val="BookText"/>
        <w:rPr/>
      </w:pPr>
      <w:r>
        <w:rPr>
          <w:rFonts w:ascii="Amiri" w:hAnsi="Amiri" w:eastAsia="Amiri" w:cs="Amiri"/>
          <w:color w:val="111111"/>
          <w:sz w:val="28"/>
          <w:sz w:val="28"/>
          <w:szCs w:val="28"/>
          <w:rtl w:val="true"/>
          <w:lang w:bidi="ar-SA"/>
        </w:rPr>
        <w:t>يسحّبن أذيال المروط بأسوق</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خدال و أعجاز مآكمها</w:t>
      </w:r>
      <w:r>
        <w:rPr>
          <w:rStyle w:val="FootnoteAnchor"/>
          <w:rtl w:val="true"/>
        </w:rPr>
        <w:footnoteReference w:id="177"/>
      </w:r>
      <w:r>
        <w:rPr>
          <w:rFonts w:ascii="IRNazanin" w:hAnsi="IRNazanin" w:eastAsia="IRNazanin"/>
          <w:color w:val="111111"/>
          <w:sz w:val="28"/>
          <w:sz w:val="28"/>
          <w:szCs w:val="28"/>
          <w:rtl w:val="true"/>
          <w:lang w:bidi="fa-IR"/>
        </w:rPr>
        <w:t>روا</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علّويه فيما بلغنا صنع فيه رملا،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فاطم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رمل،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إن طالت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رملا آخر، و لم يصنع شيئا و سقطت ألحانه فيها فما تكاد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يقولها عمر بن أبي ربيعة في بنت مروان بن الحكم</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2377610_1280447820"/>
      <w:bookmarkStart w:id="253" w:name="_Toc105"/>
      <w:bookmarkEnd w:id="252"/>
      <w:r>
        <w:rPr>
          <w:rtl w:val="true"/>
        </w:rPr>
        <w:t>ابن أبي ربيعة و أم عمرو بنت مروان</w:t>
      </w:r>
      <w:r>
        <w:rPr>
          <w:rtl w:val="true"/>
        </w:rPr>
        <w:t>:</w:t>
      </w:r>
      <w:bookmarkEnd w:id="253"/>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حدّثنا ابن كناسة عن أبي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أمّ عمرو بنت مروان، فلما قضت نسكها أتت عمر بن أبي ربيعة و قد أخفت نفسها في نساء معها، فحادثته ثم انصرفت، و عادت إليه منصرفها من عرفات و قد أثبتها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تذكرني في شعرك، و بعثت إليه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و اشترى بها ثيابا من ثياب اليمن و طيبا فأهداه إليها فردّته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أنهبه الناس فيكون مشهورا؛ فقبلته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الرائح المجدّ ابتكارا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من تهامة الأوطارا</w:t>
      </w:r>
    </w:p>
    <w:p>
      <w:pPr>
        <w:pStyle w:val="BookText"/>
        <w:rPr/>
      </w:pPr>
      <w:r>
        <w:rPr>
          <w:rFonts w:ascii="Amiri" w:hAnsi="Amiri" w:eastAsia="Amiri" w:cs="Amiri"/>
          <w:color w:val="111111"/>
          <w:sz w:val="28"/>
          <w:sz w:val="28"/>
          <w:szCs w:val="28"/>
          <w:rtl w:val="true"/>
          <w:lang w:bidi="ar-SA"/>
        </w:rPr>
        <w:t xml:space="preserve">من يكن قلبه الغداة 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ففؤادي بالخيف أمسى مطارا</w:t>
      </w:r>
    </w:p>
    <w:p>
      <w:pPr>
        <w:pStyle w:val="BookText"/>
        <w:rPr/>
      </w:pPr>
      <w:r>
        <w:rPr>
          <w:rFonts w:ascii="Amiri" w:hAnsi="Amiri" w:eastAsia="Amiri" w:cs="Amiri"/>
          <w:color w:val="111111"/>
          <w:sz w:val="28"/>
          <w:sz w:val="28"/>
          <w:szCs w:val="28"/>
          <w:rtl w:val="true"/>
          <w:lang w:bidi="ar-SA"/>
        </w:rPr>
        <w:t xml:space="preserve">ليت ذا الدهر كان حتما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يومين حجّة و اعتمارا</w:t>
      </w:r>
    </w:p>
    <w:p>
      <w:pPr>
        <w:pStyle w:val="BookText"/>
        <w:rPr/>
      </w:pPr>
      <w:r>
        <w:rPr>
          <w:rFonts w:ascii="Amiri" w:hAnsi="Amiri" w:eastAsia="Amiri" w:cs="Amiri"/>
          <w:color w:val="111111"/>
          <w:sz w:val="28"/>
          <w:sz w:val="28"/>
          <w:szCs w:val="28"/>
          <w:rtl w:val="true"/>
          <w:lang w:bidi="ar-SA"/>
        </w:rPr>
        <w:t>قال ابن كناسة 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وجّهت منصرفة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قتيل ما يباء به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غلق رهنا إذا لفّه منى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غلق 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 و من رهن غلق؛ لا يجعل من نعت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جعل الإنسان غلقا و جعله رهنا؛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عاشق مدنف، و من كلف صبّ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 و حدّثني مسلم بن عبد اللّه بن مسلم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ابن أبي عتيق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نفس الجمل ما ليس في نفس الجمّال</w:t>
      </w:r>
      <w:r>
        <w:rPr>
          <w:rFonts w:eastAsia="Amiri" w:cs="Amiri" w:ascii="Amiri" w:hAnsi="Amiri"/>
          <w:color w:val="111111"/>
          <w:sz w:val="28"/>
          <w:szCs w:val="28"/>
          <w:rtl w:val="true"/>
          <w:lang w:bidi="ar-SA"/>
        </w:rPr>
        <w:t xml:space="preserve">. </w:t>
      </w:r>
      <w:bookmarkStart w:id="254" w:name="pg16169_158037"/>
    </w:p>
    <w:p>
      <w:pPr>
        <w:pStyle w:val="BookText"/>
        <w:rPr/>
      </w:pPr>
      <w:bookmarkEnd w:id="25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عمر، و قد أنشده عمر بن أبي ربيعة شعره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اتّقيت اللّه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ذا الدهر كان حتما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يومين حجّة و اعتمارا</w:t>
      </w:r>
    </w:p>
    <w:p>
      <w:pPr>
        <w:pStyle w:val="BookText"/>
        <w:rPr/>
      </w:pPr>
      <w:r>
        <w:rPr>
          <w:rFonts w:ascii="Amiri" w:hAnsi="Amiri" w:eastAsia="Amiri" w:cs="Amiri"/>
          <w:color w:val="111111"/>
          <w:sz w:val="28"/>
          <w:sz w:val="28"/>
          <w:szCs w:val="28"/>
          <w:rtl w:val="true"/>
          <w:lang w:bidi="ar-SA"/>
        </w:rPr>
        <w:t>فقال له 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 ليتا حيث لا تغنى</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2377612_1280447820"/>
      <w:bookmarkStart w:id="256" w:name="_Toc106"/>
      <w:bookmarkEnd w:id="255"/>
      <w:r>
        <w:rPr>
          <w:rtl w:val="true"/>
        </w:rPr>
        <w:t>أمر عمر بن عبد العزيز بنفيه ثم خلاه لما تاب</w:t>
      </w:r>
      <w:r>
        <w:rPr>
          <w:rtl w:val="true"/>
        </w:rPr>
        <w:t>:</w:t>
      </w:r>
      <w:bookmarkEnd w:id="256"/>
    </w:p>
    <w:p>
      <w:pPr>
        <w:pStyle w:val="BookText"/>
        <w:rPr/>
      </w:pPr>
      <w:r>
        <w:rPr>
          <w:rFonts w:ascii="Amiri" w:hAnsi="Amiri" w:eastAsia="Amiri" w:cs="Amiri"/>
          <w:color w:val="111111"/>
          <w:sz w:val="28"/>
          <w:sz w:val="28"/>
          <w:szCs w:val="28"/>
          <w:rtl w:val="true"/>
          <w:lang w:bidi="ar-SA"/>
        </w:rPr>
        <w:t>أخبرني الحسين بن يحيى عن حمّاد عن أبيه، و أخبرني عليّ بن عبد العزيز عن عبيد اللّه بن عبد اللّه عن إسحاق، و أخبرني ببعض هذا الخبر الحرميّ بن أبي العلاء قال حدّثنا الزّبير بن بكار قال حدّثنا مصعب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لمّا ولي الخلافة لم تكن له همة إلا عمر بن أبي ربيعة و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عامله على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عمر و الأحوص بالخبث 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هذا فاشددهما و احملهما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الكتاب حملهما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عمر فقال له 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كالتّجمير منظر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كليالي الحجّ أفلتن ذا هوى</w:t>
      </w:r>
    </w:p>
    <w:p>
      <w:pPr>
        <w:pStyle w:val="BookText"/>
        <w:rPr/>
      </w:pPr>
      <w:r>
        <w:rPr>
          <w:rFonts w:ascii="Amiri" w:hAnsi="Amiri" w:eastAsia="Amiri" w:cs="Amiri"/>
          <w:color w:val="111111"/>
          <w:sz w:val="28"/>
          <w:sz w:val="28"/>
          <w:szCs w:val="28"/>
          <w:rtl w:val="true"/>
          <w:lang w:bidi="ar-SA"/>
        </w:rPr>
        <w:t xml:space="preserve">و كم مالئ عينيه من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نحو الجمرة البيض كالدّمى</w:t>
      </w:r>
    </w:p>
    <w:p>
      <w:pPr>
        <w:pStyle w:val="BookText"/>
        <w:rPr/>
      </w:pPr>
      <w:r>
        <w:rPr>
          <w:rFonts w:ascii="Amiri" w:hAnsi="Amiri" w:eastAsia="Amiri" w:cs="Amiri"/>
          <w:color w:val="111111"/>
          <w:sz w:val="28"/>
          <w:sz w:val="28"/>
          <w:szCs w:val="28"/>
          <w:rtl w:val="true"/>
          <w:lang w:bidi="ar-SA"/>
        </w:rPr>
        <w:t>فإذا لم يفلت الناس منك في هذه الأيام فمتى يفلتون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اهتممت بأمر حجّك لم تنظر إلى شيء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خير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أعاهد اللّه ألاّ أعود إلى مثل هذا الشعر و لا أذكر النساء في شعر أبدا و أجدّد توبة على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فعاهد اللّه على توبة و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بالأحوص فقال هيه</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2377614_1280447820"/>
      <w:bookmarkStart w:id="258" w:name="_Toc107"/>
      <w:bookmarkEnd w:id="257"/>
      <w:r>
        <w:rPr>
          <w:rtl w:val="true"/>
        </w:rPr>
        <w:t>نفى الأحوص و لم يطلقه إلا يزيد بن عبد الملك</w:t>
      </w:r>
      <w:r>
        <w:rPr>
          <w:rtl w:val="true"/>
        </w:rPr>
        <w:t>:</w:t>
      </w:r>
      <w:bookmarkEnd w:id="258"/>
    </w:p>
    <w:p>
      <w:pPr>
        <w:pStyle w:val="BookText"/>
        <w:rPr/>
      </w:pPr>
      <w:r>
        <w:rPr>
          <w:rFonts w:ascii="Amiri" w:hAnsi="Amiri" w:eastAsia="Amiri" w:cs="Amiri"/>
          <w:color w:val="111111"/>
          <w:sz w:val="28"/>
          <w:sz w:val="28"/>
          <w:szCs w:val="28"/>
          <w:rtl w:val="true"/>
          <w:lang w:bidi="ar-SA"/>
        </w:rPr>
        <w:t xml:space="preserve">اللّه بيني و بين 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منّي بها و أتّبع</w:t>
      </w:r>
    </w:p>
    <w:p>
      <w:pPr>
        <w:pStyle w:val="BookText"/>
        <w:rPr/>
      </w:pPr>
      <w:r>
        <w:rPr>
          <w:rFonts w:ascii="Amiri" w:hAnsi="Amiri" w:eastAsia="Amiri" w:cs="Amiri"/>
          <w:color w:val="111111"/>
          <w:sz w:val="28"/>
          <w:sz w:val="28"/>
          <w:szCs w:val="28"/>
          <w:rtl w:val="true"/>
          <w:lang w:bidi="ar-SA"/>
        </w:rPr>
        <w:t>با اللّه بين قيّمها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بنفيه إلى بيش</w:t>
      </w:r>
      <w:r>
        <w:rPr>
          <w:rStyle w:val="FootnoteAnchor"/>
          <w:rtl w:val="true"/>
        </w:rPr>
        <w:footnoteReference w:id="178"/>
      </w:r>
      <w:r>
        <w:rPr>
          <w:rFonts w:ascii="Amiri" w:hAnsi="Amiri" w:eastAsia="Amiri" w:cs="Amiri"/>
          <w:color w:val="111111"/>
          <w:sz w:val="28"/>
          <w:sz w:val="28"/>
          <w:szCs w:val="28"/>
          <w:rtl w:val="true"/>
          <w:lang w:bidi="ar-SA"/>
        </w:rPr>
        <w:t>، و قيل إلى دهلك و هو الصحيح، فنفي إليها، فلم يزل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إلى عمر عدّة من الأنصار فكلّموه في أمره و سألوه أن يقدمه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نسبه و قدمه و موضعه و قد أخرج إلى 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فنطلب إليك أن تردّه إلى حرم رسول اللّه صلى اللّه عليه و سلم و دار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إلاّ أن أراها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فأبهت حتى ما أكاد أحير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أدور و لو لا أن أرى أمّ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بأبياتكم ما درت حيث أدور</w:t>
      </w:r>
    </w:p>
    <w:p>
      <w:pPr>
        <w:pStyle w:val="BookText"/>
        <w:rPr/>
      </w:pPr>
      <w:r>
        <w:rPr>
          <w:rFonts w:ascii="Amiri" w:hAnsi="Amiri" w:eastAsia="Amiri" w:cs="Amiri"/>
          <w:color w:val="111111"/>
          <w:sz w:val="28"/>
          <w:sz w:val="28"/>
          <w:szCs w:val="28"/>
          <w:rtl w:val="true"/>
          <w:lang w:bidi="ar-SA"/>
        </w:rPr>
        <w:t xml:space="preserve">و ما كنت زوّارا و لكنّ ذا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يزر لا بدّ أن سيزور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لبنى صبير</w:t>
      </w:r>
      <w:r>
        <w:rPr>
          <w:rStyle w:val="FootnoteAnchor"/>
          <w:rtl w:val="true"/>
        </w:rPr>
        <w:footnoteReference w:id="179"/>
      </w:r>
      <w:r>
        <w:rPr>
          <w:rFonts w:ascii="Amiri" w:hAnsi="Amiri" w:eastAsia="Amiri" w:cs="Amiri"/>
          <w:color w:val="111111"/>
          <w:sz w:val="28"/>
          <w:sz w:val="28"/>
          <w:szCs w:val="28"/>
          <w:rtl w:val="true"/>
          <w:lang w:bidi="ar-SA"/>
        </w:rPr>
        <w:t xml:space="preserve">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دمية زيّنت بها البيع</w:t>
      </w:r>
    </w:p>
    <w:p>
      <w:pPr>
        <w:pStyle w:val="BookText"/>
        <w:rPr/>
      </w:pPr>
      <w:r>
        <w:rPr>
          <w:rFonts w:ascii="Amiri" w:hAnsi="Amiri" w:eastAsia="Amiri" w:cs="Amiri"/>
          <w:color w:val="111111"/>
          <w:sz w:val="28"/>
          <w:sz w:val="28"/>
          <w:szCs w:val="28"/>
          <w:rtl w:val="true"/>
          <w:lang w:bidi="ar-SA"/>
        </w:rPr>
        <w:t xml:space="preserve">اللّه بيني و بين 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منّي بها و أتّبع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الفاسق عنها يومئذ لمشغول، و اللّه لا أردّه ما كان لي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هناك بعد ولاية عمر صادرا من ولاية يزيد بن عبد الملك ثم خلاّه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إلى عمر بن عبد العزيز من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أنشدنيها عبد الملك بن عبد العزيز ابن بنت الماجشون قال أنشدنيها يوسف بن الماجشون يعني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راكبا إمّا عرضت فبلّغن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أمير المؤمنين رسائلي</w:t>
      </w:r>
    </w:p>
    <w:p>
      <w:pPr>
        <w:pStyle w:val="BookText"/>
        <w:rPr/>
      </w:pPr>
      <w:r>
        <w:rPr>
          <w:rFonts w:ascii="Amiri" w:hAnsi="Amiri" w:eastAsia="Amiri" w:cs="Amiri"/>
          <w:color w:val="111111"/>
          <w:sz w:val="28"/>
          <w:sz w:val="28"/>
          <w:szCs w:val="28"/>
          <w:rtl w:val="true"/>
          <w:lang w:bidi="ar-SA"/>
        </w:rPr>
        <w:t xml:space="preserve">و قل لأبي حفص إذا 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نفّاعا قليل الغوائل</w:t>
      </w:r>
    </w:p>
    <w:p>
      <w:pPr>
        <w:pStyle w:val="BookText"/>
        <w:rPr/>
      </w:pPr>
      <w:r>
        <w:rPr>
          <w:rFonts w:ascii="Amiri" w:hAnsi="Amiri" w:eastAsia="Amiri" w:cs="Amiri"/>
          <w:color w:val="111111"/>
          <w:sz w:val="28"/>
          <w:sz w:val="28"/>
          <w:szCs w:val="28"/>
          <w:rtl w:val="true"/>
          <w:lang w:bidi="ar-SA"/>
        </w:rPr>
        <w:t>أ في اللّه أن تدنوا ابن حزم</w:t>
      </w:r>
      <w:r>
        <w:rPr>
          <w:rStyle w:val="FootnoteAnchor"/>
          <w:rtl w:val="true"/>
        </w:rPr>
        <w:footnoteReference w:id="180"/>
      </w:r>
      <w:r>
        <w:rPr>
          <w:rFonts w:ascii="Amiri" w:hAnsi="Amiri" w:eastAsia="Amiri" w:cs="Amiri"/>
          <w:color w:val="111111"/>
          <w:sz w:val="28"/>
          <w:sz w:val="28"/>
          <w:szCs w:val="28"/>
          <w:rtl w:val="true"/>
          <w:lang w:bidi="ar-SA"/>
        </w:rPr>
        <w:t xml:space="preserve">و 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حرمات بيننا و وصائل</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ترى للعيش طيبا و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أمسى موثقا في الحبائل</w:t>
      </w:r>
    </w:p>
    <w:p>
      <w:pPr>
        <w:pStyle w:val="BookText"/>
        <w:rPr/>
      </w:pPr>
      <w:r>
        <w:rPr>
          <w:rFonts w:ascii="Amiri" w:hAnsi="Amiri" w:eastAsia="Amiri" w:cs="Amiri"/>
          <w:color w:val="111111"/>
          <w:sz w:val="28"/>
          <w:sz w:val="28"/>
          <w:szCs w:val="28"/>
          <w:rtl w:val="true"/>
          <w:lang w:bidi="ar-SA"/>
        </w:rPr>
        <w:t xml:space="preserve">و ما طمع الحزميّ في الجاه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من آل مروان عادل</w:t>
      </w:r>
    </w:p>
    <w:p>
      <w:pPr>
        <w:pStyle w:val="BookText"/>
        <w:rPr/>
      </w:pPr>
      <w:r>
        <w:rPr>
          <w:rFonts w:ascii="Amiri" w:hAnsi="Amiri" w:eastAsia="Amiri" w:cs="Amiri"/>
          <w:color w:val="111111"/>
          <w:sz w:val="28"/>
          <w:sz w:val="28"/>
          <w:szCs w:val="28"/>
          <w:rtl w:val="true"/>
          <w:lang w:bidi="ar-SA"/>
        </w:rPr>
        <w:t xml:space="preserve">وشى و أطاعوه بنا و أعانه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أمرنا من ليس عنّا بغافل</w:t>
      </w:r>
    </w:p>
    <w:p>
      <w:pPr>
        <w:pStyle w:val="BookText"/>
        <w:rPr/>
      </w:pPr>
      <w:r>
        <w:rPr>
          <w:rFonts w:ascii="Amiri" w:hAnsi="Amiri" w:eastAsia="Amiri" w:cs="Amiri"/>
          <w:color w:val="111111"/>
          <w:sz w:val="28"/>
          <w:sz w:val="28"/>
          <w:szCs w:val="28"/>
          <w:rtl w:val="true"/>
          <w:lang w:bidi="ar-SA"/>
        </w:rPr>
        <w:t xml:space="preserve">و كنت أرى أنّ القرابة 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الحرمات في العصور الأوائل</w:t>
      </w:r>
    </w:p>
    <w:p>
      <w:pPr>
        <w:pStyle w:val="BookText"/>
        <w:rPr/>
      </w:pPr>
      <w:r>
        <w:rPr>
          <w:rFonts w:ascii="Amiri" w:hAnsi="Amiri" w:eastAsia="Amiri" w:cs="Amiri"/>
          <w:color w:val="111111"/>
          <w:sz w:val="28"/>
          <w:sz w:val="28"/>
          <w:szCs w:val="28"/>
          <w:rtl w:val="true"/>
          <w:lang w:bidi="ar-SA"/>
        </w:rPr>
        <w:t>إلى أحد من آل مروان ذي حجّى</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كرهناه مقالا لقائل</w:t>
      </w:r>
    </w:p>
    <w:p>
      <w:pPr>
        <w:pStyle w:val="BookText"/>
        <w:rPr/>
      </w:pPr>
      <w:r>
        <w:rPr>
          <w:rFonts w:ascii="Amiri" w:hAnsi="Amiri" w:eastAsia="Amiri" w:cs="Amiri"/>
          <w:color w:val="111111"/>
          <w:sz w:val="28"/>
          <w:sz w:val="28"/>
          <w:szCs w:val="28"/>
          <w:rtl w:val="true"/>
          <w:lang w:bidi="ar-SA"/>
        </w:rPr>
        <w:t xml:space="preserve">يسرّ بما أنهى العدوّ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كنافلة لي من خيار النوافل</w:t>
      </w:r>
    </w:p>
    <w:p>
      <w:pPr>
        <w:pStyle w:val="BookText"/>
        <w:rPr/>
      </w:pPr>
      <w:r>
        <w:rPr>
          <w:rFonts w:ascii="Amiri" w:hAnsi="Amiri" w:eastAsia="Amiri" w:cs="Amiri"/>
          <w:color w:val="111111"/>
          <w:sz w:val="28"/>
          <w:sz w:val="28"/>
          <w:szCs w:val="28"/>
          <w:rtl w:val="true"/>
          <w:lang w:bidi="ar-SA"/>
        </w:rPr>
        <w:t xml:space="preserve">فهل ينقصنّي القوم أن كنت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بريئا بلائي في ليال قلائل</w:t>
      </w:r>
    </w:p>
    <w:p>
      <w:pPr>
        <w:pStyle w:val="BookText"/>
        <w:rPr/>
      </w:pPr>
      <w:r>
        <w:rPr>
          <w:rFonts w:ascii="Amiri" w:hAnsi="Amiri" w:eastAsia="Amiri" w:cs="Amiri"/>
          <w:color w:val="111111"/>
          <w:sz w:val="28"/>
          <w:sz w:val="28"/>
          <w:szCs w:val="28"/>
          <w:rtl w:val="true"/>
          <w:lang w:bidi="ar-SA"/>
        </w:rPr>
        <w:t xml:space="preserve">ألا ربّ مسرور بنا سيغيظه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غبّ أمر عضّه بالأنامل</w:t>
      </w:r>
    </w:p>
    <w:p>
      <w:pPr>
        <w:pStyle w:val="BookText"/>
        <w:rPr/>
      </w:pPr>
      <w:r>
        <w:rPr>
          <w:rFonts w:ascii="Amiri" w:hAnsi="Amiri" w:eastAsia="Amiri" w:cs="Amiri"/>
          <w:color w:val="111111"/>
          <w:sz w:val="28"/>
          <w:sz w:val="28"/>
          <w:szCs w:val="28"/>
          <w:rtl w:val="true"/>
          <w:lang w:bidi="ar-SA"/>
        </w:rPr>
        <w:t xml:space="preserve">رجا الصّلح منّي آل حزم بن فرتنى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دينهم جهلا و لست بفاعل</w:t>
      </w:r>
    </w:p>
    <w:p>
      <w:pPr>
        <w:pStyle w:val="BookText"/>
        <w:rPr/>
      </w:pPr>
      <w:r>
        <w:rPr>
          <w:rFonts w:ascii="Amiri" w:hAnsi="Amiri" w:eastAsia="Amiri" w:cs="Amiri"/>
          <w:color w:val="111111"/>
          <w:sz w:val="28"/>
          <w:sz w:val="28"/>
          <w:szCs w:val="28"/>
          <w:rtl w:val="true"/>
          <w:lang w:bidi="ar-SA"/>
        </w:rPr>
        <w:t xml:space="preserve">ألا قد يرجّون الهوان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حبق</w:t>
      </w:r>
      <w:r>
        <w:rPr>
          <w:rStyle w:val="FootnoteAnchor"/>
          <w:rtl w:val="true"/>
        </w:rPr>
        <w:footnoteReference w:id="183"/>
      </w:r>
      <w:r>
        <w:rPr>
          <w:rFonts w:ascii="Amiri" w:hAnsi="Amiri" w:eastAsia="Amiri" w:cs="Amiri"/>
          <w:color w:val="111111"/>
          <w:sz w:val="28"/>
          <w:sz w:val="28"/>
          <w:szCs w:val="28"/>
          <w:rtl w:val="true"/>
          <w:lang w:bidi="ar-SA"/>
        </w:rPr>
        <w:t>ناء عن الخير فائل</w:t>
      </w:r>
    </w:p>
    <w:p>
      <w:pPr>
        <w:pStyle w:val="BookText"/>
        <w:rPr/>
      </w:pPr>
      <w:r>
        <w:rPr>
          <w:rFonts w:ascii="Amiri" w:hAnsi="Amiri" w:eastAsia="Amiri" w:cs="Amiri"/>
          <w:color w:val="111111"/>
          <w:sz w:val="28"/>
          <w:sz w:val="28"/>
          <w:szCs w:val="28"/>
          <w:rtl w:val="true"/>
          <w:lang w:bidi="ar-SA"/>
        </w:rPr>
        <w:t xml:space="preserve">على حين حلّ القول بي و تنظّرت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عقوبتهم منّي رءوس القبائل</w:t>
      </w:r>
    </w:p>
    <w:p>
      <w:pPr>
        <w:pStyle w:val="BookText"/>
        <w:rPr/>
      </w:pPr>
      <w:r>
        <w:rPr>
          <w:rFonts w:ascii="Amiri" w:hAnsi="Amiri" w:eastAsia="Amiri" w:cs="Amiri"/>
          <w:color w:val="111111"/>
          <w:sz w:val="28"/>
          <w:sz w:val="28"/>
          <w:szCs w:val="28"/>
          <w:rtl w:val="true"/>
          <w:lang w:bidi="ar-SA"/>
        </w:rPr>
        <w:t xml:space="preserve">فمن يك أمسى سائلا بشماتة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حلّ بي أو شامتا غير سائل</w:t>
      </w:r>
    </w:p>
    <w:p>
      <w:pPr>
        <w:pStyle w:val="BookText"/>
        <w:rPr/>
      </w:pPr>
      <w:r>
        <w:rPr>
          <w:rFonts w:ascii="Amiri" w:hAnsi="Amiri" w:eastAsia="Amiri" w:cs="Amiri"/>
          <w:color w:val="111111"/>
          <w:sz w:val="28"/>
          <w:sz w:val="28"/>
          <w:szCs w:val="28"/>
          <w:rtl w:val="true"/>
          <w:lang w:bidi="ar-SA"/>
        </w:rPr>
        <w:t xml:space="preserve">فقد عجمت منّي العواجم ما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صبورا على عضّات تلك التلاتل</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إذا نال لم يفرح و ليس لنكبة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بالخاضع المتضائل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الأحوص أيضا</w:t>
      </w:r>
      <w:r>
        <w:rPr>
          <w:rFonts w:eastAsia="Amiri" w:cs="Amiri" w:ascii="Amiri" w:hAnsi="Amiri"/>
          <w:color w:val="111111"/>
          <w:sz w:val="28"/>
          <w:szCs w:val="28"/>
          <w:rtl w:val="true"/>
          <w:lang w:bidi="ar-SA"/>
        </w:rPr>
        <w:t xml:space="preserve">: </w:t>
      </w:r>
      <w:bookmarkStart w:id="259" w:name="pg16169_158039"/>
    </w:p>
    <w:p>
      <w:pPr>
        <w:pStyle w:val="BookText"/>
        <w:rPr/>
      </w:pPr>
      <w:bookmarkEnd w:id="259"/>
      <w:r>
        <w:rPr>
          <w:rFonts w:ascii="Amiri" w:hAnsi="Amiri" w:eastAsia="Amiri" w:cs="Amiri"/>
          <w:color w:val="111111"/>
          <w:sz w:val="28"/>
          <w:sz w:val="28"/>
          <w:szCs w:val="28"/>
          <w:rtl w:val="true"/>
          <w:lang w:bidi="ar-SA"/>
        </w:rPr>
        <w:t xml:space="preserve">هل أنت أمير المؤمنين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بودّك من ودّ العباد لقانع</w:t>
      </w:r>
    </w:p>
    <w:p>
      <w:pPr>
        <w:pStyle w:val="BookText"/>
        <w:rPr/>
      </w:pPr>
      <w:r>
        <w:rPr>
          <w:rFonts w:ascii="Amiri" w:hAnsi="Amiri" w:eastAsia="Amiri" w:cs="Amiri"/>
          <w:color w:val="111111"/>
          <w:sz w:val="28"/>
          <w:sz w:val="28"/>
          <w:szCs w:val="28"/>
          <w:rtl w:val="true"/>
          <w:lang w:bidi="ar-SA"/>
        </w:rPr>
        <w:t xml:space="preserve">متمّم أجر قد مضى و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عندنا أو ما تعدّ الصنائع</w:t>
      </w:r>
    </w:p>
    <w:p>
      <w:pPr>
        <w:pStyle w:val="BookText"/>
        <w:rPr/>
      </w:pPr>
      <w:r>
        <w:rPr>
          <w:rFonts w:ascii="Amiri" w:hAnsi="Amiri" w:eastAsia="Amiri" w:cs="Amiri"/>
          <w:color w:val="111111"/>
          <w:sz w:val="28"/>
          <w:sz w:val="28"/>
          <w:szCs w:val="28"/>
          <w:rtl w:val="true"/>
          <w:lang w:bidi="ar-SA"/>
        </w:rPr>
        <w:t xml:space="preserve">فكم من عدوّ سائل ذي كشاحة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منتظر بالغيب ما أنت صانع</w:t>
      </w:r>
    </w:p>
    <w:p>
      <w:pPr>
        <w:pStyle w:val="BookText"/>
        <w:rPr/>
      </w:pPr>
      <w:r>
        <w:rPr>
          <w:rFonts w:ascii="Amiri" w:hAnsi="Amiri" w:eastAsia="Amiri" w:cs="Amiri"/>
          <w:color w:val="111111"/>
          <w:sz w:val="28"/>
          <w:sz w:val="28"/>
          <w:szCs w:val="28"/>
          <w:rtl w:val="true"/>
          <w:lang w:bidi="ar-SA"/>
        </w:rPr>
        <w:t>فلم يغن عنه ذلك و لم يخل سبيل عمر، حتى ولي يزيد بن عبد الملك فأقدمه و قد غنّته حبابة بصوت في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يونس قال حدّثنا عمر بن شبّة قال قال هشام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السبب في ردّ يزيد بن عبد الملك الأحوص أن جميلة غنّته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قريش حين ينسب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له بالملك كهلا و أمردا</w:t>
      </w:r>
    </w:p>
    <w:p>
      <w:pPr>
        <w:pStyle w:val="BookText"/>
        <w:rPr/>
      </w:pPr>
      <w:r>
        <w:rPr>
          <w:rFonts w:ascii="Amiri" w:hAnsi="Amiri" w:eastAsia="Amiri" w:cs="Amiri"/>
          <w:color w:val="111111"/>
          <w:sz w:val="28"/>
          <w:sz w:val="28"/>
          <w:szCs w:val="28"/>
          <w:rtl w:val="true"/>
          <w:lang w:bidi="ar-SA"/>
        </w:rPr>
        <w:t>فطرب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كريم قريش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 و من عسى أن يكون ذلك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 هذا الشعر فيّ؟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الأحوص و هو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إليه و أنفذ إليه صلات 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إليه أدناه و قرّبه و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يوما في مجلس 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لم تمت إلينا بحقّ و لا صهر و لا رحم إلاّ بقولك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لأستحييكم أن يقودني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غيركم من سائر الناس مطمع</w:t>
      </w:r>
    </w:p>
    <w:p>
      <w:pPr>
        <w:pStyle w:val="BookText"/>
        <w:rPr/>
      </w:pPr>
      <w:r>
        <w:rPr>
          <w:rFonts w:ascii="Amiri" w:hAnsi="Amiri" w:eastAsia="Amiri" w:cs="Amiri"/>
          <w:color w:val="111111"/>
          <w:sz w:val="28"/>
          <w:sz w:val="28"/>
          <w:szCs w:val="28"/>
          <w:rtl w:val="true"/>
          <w:lang w:bidi="ar-SA"/>
        </w:rPr>
        <w:t>لكفاك ذلك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ينادمه و ينافس به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الأحوص في هذا السبب و غيره قد مضت مشروحة في أوّل ما مضى من ذكره و أخباره؛ لأن الغرض هاهنا ذكر بقية خبره مع عمر بن أبي ربيعة في الشعرين اللّذين أنكرهما عليهما عمر بن عبد العزيز و أشخصا من أجلهما</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2377616_1280447820"/>
      <w:bookmarkStart w:id="261" w:name="_Toc108"/>
      <w:bookmarkEnd w:id="260"/>
      <w:r>
        <w:rPr>
          <w:rtl w:val="true"/>
        </w:rPr>
        <w:t>سليمان بن عبد الملك و نفيه ابن أبي ربيعة إلى الطائف</w:t>
      </w:r>
      <w:r>
        <w:rPr>
          <w:rtl w:val="true"/>
        </w:rPr>
        <w:t>:</w:t>
      </w:r>
      <w:bookmarkEnd w:id="261"/>
    </w:p>
    <w:p>
      <w:pPr>
        <w:pStyle w:val="BookText"/>
        <w:rPr/>
      </w:pPr>
      <w:r>
        <w:rPr>
          <w:rFonts w:ascii="Amiri" w:hAnsi="Amiri" w:eastAsia="Amiri" w:cs="Amiri"/>
          <w:color w:val="111111"/>
          <w:sz w:val="28"/>
          <w:sz w:val="28"/>
          <w:szCs w:val="28"/>
          <w:rtl w:val="true"/>
          <w:lang w:bidi="ar-SA"/>
        </w:rPr>
        <w:t>أخبرنا محمد بن خلف وكيع قال 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سليمان بن عبد الملك و هو خليفة، فأرسل إلى عمر بن أبي ربيعة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قتيل ما يباء به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غلق رهنا إذا لفّه منى</w:t>
      </w:r>
    </w:p>
    <w:p>
      <w:pPr>
        <w:pStyle w:val="BookText"/>
        <w:rPr/>
      </w:pPr>
      <w:r>
        <w:rPr>
          <w:rFonts w:ascii="Amiri" w:hAnsi="Amiri" w:eastAsia="Amiri" w:cs="Amiri"/>
          <w:color w:val="111111"/>
          <w:sz w:val="28"/>
          <w:sz w:val="28"/>
          <w:szCs w:val="28"/>
          <w:rtl w:val="true"/>
          <w:lang w:bidi="ar-SA"/>
        </w:rPr>
        <w:t xml:space="preserve">و من مالئ عينيه من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نحو الجمرة البيض كالدّمى</w:t>
      </w:r>
    </w:p>
    <w:p>
      <w:pPr>
        <w:pStyle w:val="BookText"/>
        <w:rPr/>
      </w:pPr>
      <w:r>
        <w:rPr>
          <w:rFonts w:ascii="Amiri" w:hAnsi="Amiri" w:eastAsia="Amiri" w:cs="Amiri"/>
          <w:color w:val="111111"/>
          <w:sz w:val="28"/>
          <w:sz w:val="28"/>
          <w:szCs w:val="28"/>
          <w:rtl w:val="true"/>
          <w:lang w:bidi="ar-SA"/>
        </w:rPr>
        <w:t xml:space="preserve">يسحّبن أذيال المروط بأسؤق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خدال و أعجاز مآكمها 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أوانس يسلبن الحليم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طول ما شوق و يا طول مجتلى</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جرم و اللّه لا تحضر الحجّ العام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إلى الطائف</w:t>
      </w:r>
      <w:r>
        <w:rPr>
          <w:rFonts w:eastAsia="IRNazanin" w:cs="IRNazanin"/>
          <w:color w:val="111111"/>
          <w:sz w:val="28"/>
          <w:szCs w:val="28"/>
          <w:rtl w:val="true"/>
          <w:lang w:bidi="fa-IR"/>
        </w:rPr>
        <w:t>.</w:t>
      </w:r>
    </w:p>
    <w:p>
      <w:pPr>
        <w:pStyle w:val="Heading5"/>
        <w:numPr>
          <w:ilvl w:val="4"/>
          <w:numId w:val="1"/>
        </w:numPr>
        <w:rPr/>
      </w:pPr>
      <w:bookmarkStart w:id="262" w:name="__RefHeading___Toc2377618_1280447820"/>
      <w:bookmarkStart w:id="263" w:name="_Toc109"/>
      <w:bookmarkEnd w:id="262"/>
      <w:r>
        <w:rPr>
          <w:rtl w:val="true"/>
        </w:rPr>
        <w:t>ابن أبي عتيق و غناء ابن سريج</w:t>
      </w:r>
      <w:r>
        <w:rPr>
          <w:rtl w:val="true"/>
        </w:rPr>
        <w:t>:</w:t>
      </w:r>
      <w:bookmarkEnd w:id="263"/>
    </w:p>
    <w:p>
      <w:pPr>
        <w:pStyle w:val="BookText"/>
        <w:rPr/>
      </w:pPr>
      <w:r>
        <w:rPr>
          <w:rFonts w:ascii="Amiri" w:hAnsi="Amiri" w:eastAsia="Amiri" w:cs="Amiri"/>
          <w:color w:val="111111"/>
          <w:sz w:val="28"/>
          <w:sz w:val="28"/>
          <w:szCs w:val="28"/>
          <w:rtl w:val="true"/>
          <w:lang w:bidi="ar-SA"/>
        </w:rPr>
        <w:t>أخبرنا الحسين بن يحيى قال قال حمّاد قرأت على أبي حدّثني ابن الكلبيّ عن أبي مسكين و عن صالح بن حسّان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ابن أبي عتيق إلى مكة فسمع غناء ابن سريج</w:t>
      </w:r>
      <w:r>
        <w:rPr>
          <w:rFonts w:eastAsia="Amiri" w:cs="Amiri" w:ascii="Amiri" w:hAnsi="Amiri"/>
          <w:color w:val="111111"/>
          <w:sz w:val="28"/>
          <w:szCs w:val="28"/>
          <w:rtl w:val="true"/>
          <w:lang w:bidi="ar-SA"/>
        </w:rPr>
        <w:t xml:space="preserve">: </w:t>
      </w:r>
      <w:bookmarkStart w:id="264" w:name="pg16169_158040"/>
    </w:p>
    <w:p>
      <w:pPr>
        <w:pStyle w:val="BookText"/>
        <w:rPr/>
      </w:pPr>
      <w:bookmarkEnd w:id="264"/>
      <w:r>
        <w:rPr>
          <w:rFonts w:ascii="Amiri" w:hAnsi="Amiri" w:eastAsia="Amiri" w:cs="Amiri"/>
          <w:color w:val="111111"/>
          <w:sz w:val="28"/>
          <w:sz w:val="28"/>
          <w:szCs w:val="28"/>
          <w:rtl w:val="true"/>
          <w:lang w:bidi="ar-SA"/>
        </w:rPr>
        <w:t xml:space="preserve">فلم أر كالتجمير منظر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كليالي الحجّ أفلتن ذا هوى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كاليوم قطّ، و ما كنت أحسب أن مثل هذا بمكة، و أمر له بمال و حدره معه إلى المدينة،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لأصغّرنّ</w:t>
      </w:r>
      <w:r>
        <w:rPr>
          <w:rStyle w:val="FootnoteAnchor"/>
          <w:rtl w:val="true"/>
        </w:rPr>
        <w:footnoteReference w:id="186"/>
      </w:r>
      <w:r>
        <w:rPr>
          <w:rFonts w:ascii="Amiri" w:hAnsi="Amiri" w:eastAsia="Amiri" w:cs="Amiri"/>
          <w:color w:val="111111"/>
          <w:sz w:val="28"/>
          <w:sz w:val="28"/>
          <w:szCs w:val="28"/>
          <w:rtl w:val="true"/>
          <w:lang w:bidi="ar-SA"/>
        </w:rPr>
        <w:t>إلى معبد نفسه و لأهدينّ إلى المدينة شيئا لم ير أهلها مثله حسنا و ظرفا و طيب مجلس و دماثة خلق و رقّة منظر و مقة</w:t>
      </w:r>
      <w:r>
        <w:rPr>
          <w:rStyle w:val="FootnoteAnchor"/>
          <w:rtl w:val="true"/>
        </w:rPr>
        <w:footnoteReference w:id="187"/>
      </w:r>
      <w:r>
        <w:rPr>
          <w:rFonts w:ascii="Amiri" w:hAnsi="Amiri" w:eastAsia="Amiri" w:cs="Amiri"/>
          <w:color w:val="111111"/>
          <w:sz w:val="28"/>
          <w:sz w:val="28"/>
          <w:szCs w:val="28"/>
          <w:rtl w:val="true"/>
          <w:lang w:bidi="ar-SA"/>
        </w:rPr>
        <w:t>عند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به المدينة و جمع بينه و بين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عاش كان مغنّي بلاده</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2377620_1280447820"/>
      <w:bookmarkStart w:id="266" w:name="_Toc110"/>
      <w:bookmarkEnd w:id="265"/>
      <w:r>
        <w:rPr>
          <w:rtl w:val="true"/>
        </w:rPr>
        <w:t>أبو السائب و ابن سريج</w:t>
      </w:r>
      <w:r>
        <w:rPr>
          <w:rtl w:val="true"/>
        </w:rPr>
        <w:t>:</w:t>
      </w:r>
      <w:bookmarkEnd w:id="266"/>
    </w:p>
    <w:p>
      <w:pPr>
        <w:pStyle w:val="BookText"/>
        <w:rPr/>
      </w:pPr>
      <w:r>
        <w:rPr>
          <w:rFonts w:ascii="Amiri" w:hAnsi="Amiri" w:eastAsia="Amiri" w:cs="Amiri"/>
          <w:color w:val="111111"/>
          <w:sz w:val="28"/>
          <w:sz w:val="28"/>
          <w:szCs w:val="28"/>
          <w:rtl w:val="true"/>
          <w:lang w:bidi="ar-SA"/>
        </w:rPr>
        <w:t>و قال إسحاق و حدّثني المدائني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السائب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من مرقصات ابن سريج؟ فغنّيته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كالتجمير منظر ناظر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أتحرم لهذا بركعتين</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2377622_1280447820"/>
      <w:bookmarkStart w:id="268" w:name="_Toc111"/>
      <w:bookmarkEnd w:id="267"/>
      <w:r>
        <w:rPr>
          <w:rtl w:val="true"/>
        </w:rPr>
        <w:t>الوليد بن عبد الملك يأمر والي المدينة أن يشخص إليه ابن سريج</w:t>
      </w:r>
      <w:r>
        <w:rPr>
          <w:rtl w:val="true"/>
        </w:rPr>
        <w:t>:</w:t>
      </w:r>
      <w:bookmarkEnd w:id="268"/>
    </w:p>
    <w:p>
      <w:pPr>
        <w:pStyle w:val="BookText"/>
        <w:rPr/>
      </w:pPr>
      <w:r>
        <w:rPr>
          <w:rFonts w:ascii="Amiri" w:hAnsi="Amiri" w:eastAsia="Amiri" w:cs="Amiri"/>
          <w:color w:val="111111"/>
          <w:sz w:val="28"/>
          <w:sz w:val="28"/>
          <w:szCs w:val="28"/>
          <w:rtl w:val="true"/>
          <w:lang w:bidi="ar-SA"/>
        </w:rPr>
        <w:t>حدّثني الحسين قال قال حمّاد قرأت على أبي و حدّثني أبو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الوليد بن عبد الملك إلى عامل مكة أن أشخص إليّ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الرسول إلى الوالي، فمرّ في بعض طريقه على ابن سريج و هو جالس بين قرني بئر و هو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كالتجمير منظر ناظر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كاليوم قطّ و لا رأيت أحمق ممّن يتركك و يبعث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هو بقدم و لا ساق، و لكنه بقسم و 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الرسول فأوصل الكتاب، و بعث الولي إلى ابن سريج فأحضره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أن يكون المطلوب غيرك</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2377624_1280447820"/>
      <w:bookmarkStart w:id="270" w:name="_Toc112"/>
      <w:bookmarkEnd w:id="269"/>
      <w:r>
        <w:rPr>
          <w:rtl w:val="true"/>
        </w:rPr>
        <w:t>عبد اللّه بن الزّبير يعجب لسماع غناء ابن سريج</w:t>
      </w:r>
      <w:r>
        <w:rPr>
          <w:rtl w:val="true"/>
        </w:rPr>
        <w:t>:</w:t>
      </w:r>
      <w:bookmarkEnd w:id="270"/>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عمّي قال رقي عبد اللّه بن الزّبير أبا قبيس</w:t>
      </w:r>
      <w:r>
        <w:rPr>
          <w:rStyle w:val="FootnoteAnchor"/>
          <w:rtl w:val="true"/>
        </w:rPr>
        <w:footnoteReference w:id="188"/>
      </w:r>
      <w:r>
        <w:rPr>
          <w:rFonts w:ascii="Amiri" w:hAnsi="Amiri" w:eastAsia="Amiri" w:cs="Amiri"/>
          <w:color w:val="111111"/>
          <w:sz w:val="28"/>
          <w:sz w:val="28"/>
          <w:szCs w:val="28"/>
          <w:rtl w:val="true"/>
          <w:lang w:bidi="ar-SA"/>
        </w:rPr>
        <w:t>ليلا، فسمع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فنزل هو و أصحابه يتعجّبون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صوتا إن كان من الإنس إنه لعجب، و إن كان من الجن لقد أعطوا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الصوت فإذا ابن سريج يتغنّى في شعر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كالتجمير منظر ناظر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الأرمال الثلاثة</w:t>
      </w:r>
      <w:r>
        <w:rPr>
          <w:rFonts w:eastAsia="Amiri" w:cs="Amiri" w:ascii="Amiri" w:hAnsi="Amiri"/>
          <w:color w:val="111111"/>
          <w:sz w:val="28"/>
          <w:szCs w:val="28"/>
          <w:rtl w:val="true"/>
          <w:lang w:bidi="ar-SA"/>
        </w:rPr>
        <w:t xml:space="preserve">: </w:t>
      </w:r>
      <w:bookmarkStart w:id="271" w:name="pg16169_158041"/>
    </w:p>
    <w:p>
      <w:pPr>
        <w:pStyle w:val="Heading5"/>
        <w:numPr>
          <w:ilvl w:val="4"/>
          <w:numId w:val="1"/>
        </w:numPr>
        <w:rPr/>
      </w:pPr>
      <w:bookmarkStart w:id="272" w:name="__RefHeading___Toc2377626_1280447820"/>
      <w:bookmarkStart w:id="273" w:name="_Toc113"/>
      <w:bookmarkEnd w:id="271"/>
      <w:bookmarkEnd w:id="272"/>
      <w:r>
        <w:rPr>
          <w:rtl w:val="true"/>
        </w:rPr>
        <w:t>ثاني الأرمال الثلاثة في شعر امرئ القيس</w:t>
      </w:r>
      <w:r>
        <w:rPr>
          <w:rtl w:val="true"/>
        </w:rPr>
        <w:t>:</w:t>
      </w:r>
      <w:bookmarkEnd w:id="273"/>
    </w:p>
    <w:p>
      <w:pPr>
        <w:pStyle w:val="Heading6"/>
        <w:numPr>
          <w:ilvl w:val="5"/>
          <w:numId w:val="1"/>
        </w:numPr>
        <w:rPr/>
      </w:pPr>
      <w:bookmarkStart w:id="274" w:name="__RefHeading___Toc2377628_1280447820"/>
      <w:bookmarkStart w:id="275" w:name="_Toc114"/>
      <w:bookmarkEnd w:id="274"/>
      <w:r>
        <w:rPr>
          <w:rtl w:val="true"/>
        </w:rPr>
        <w:t>صوت</w:t>
      </w:r>
      <w:bookmarkEnd w:id="275"/>
    </w:p>
    <w:p>
      <w:pPr>
        <w:pStyle w:val="BookText"/>
        <w:rPr/>
      </w:pPr>
      <w:r>
        <w:rPr>
          <w:rFonts w:ascii="Amiri" w:hAnsi="Amiri" w:eastAsia="Amiri" w:cs="Amiri"/>
          <w:color w:val="111111"/>
          <w:sz w:val="28"/>
          <w:sz w:val="28"/>
          <w:szCs w:val="28"/>
          <w:rtl w:val="true"/>
          <w:lang w:bidi="ar-SA"/>
        </w:rPr>
        <w:t xml:space="preserve">أ فاطم مهلا بعض هذا التدلّل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قد أزمعت صرمي فأجملي</w:t>
      </w:r>
    </w:p>
    <w:p>
      <w:pPr>
        <w:pStyle w:val="BookText"/>
        <w:rPr/>
      </w:pPr>
      <w:r>
        <w:rPr>
          <w:rFonts w:ascii="Amiri" w:hAnsi="Amiri" w:eastAsia="Amiri" w:cs="Amiri"/>
          <w:color w:val="111111"/>
          <w:sz w:val="28"/>
          <w:sz w:val="28"/>
          <w:szCs w:val="28"/>
          <w:rtl w:val="true"/>
          <w:lang w:bidi="ar-SA"/>
        </w:rPr>
        <w:t xml:space="preserve">أغرّك منّي أنّ حبّك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مهما تأمري القلب يفعل</w:t>
      </w:r>
    </w:p>
    <w:p>
      <w:pPr>
        <w:pStyle w:val="BookText"/>
        <w:rPr/>
      </w:pPr>
      <w:r>
        <w:rPr>
          <w:rFonts w:ascii="Amiri" w:hAnsi="Amiri" w:eastAsia="Amiri" w:cs="Amiri"/>
          <w:color w:val="111111"/>
          <w:sz w:val="28"/>
          <w:sz w:val="28"/>
          <w:szCs w:val="28"/>
          <w:rtl w:val="true"/>
          <w:lang w:bidi="ar-SA"/>
        </w:rPr>
        <w:t>الشعر لامرئ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هذين البيتين من الرمل المختار لإسحاق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هذين البيتين مع أبيات أخر من هذه القصيدة ألحان شتّى لجماعة نذكرها هاهنا و من غنّى فيها، ثم نتبع ما يحتاج إلى ذكره منها، و قد يجمع سائر ما يغنّى فيه من القصيدة معه</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2377630_1280447820"/>
      <w:bookmarkStart w:id="277" w:name="_Toc115"/>
      <w:bookmarkEnd w:id="276"/>
      <w:r>
        <w:rPr>
          <w:rtl w:val="true"/>
        </w:rPr>
        <w:t>شيء من معلقته و شرحه</w:t>
      </w:r>
      <w:r>
        <w:rPr>
          <w:rtl w:val="true"/>
        </w:rPr>
        <w:t>:</w:t>
      </w:r>
      <w:bookmarkEnd w:id="277"/>
    </w:p>
    <w:p>
      <w:pPr>
        <w:pStyle w:val="BookText"/>
        <w:rPr/>
      </w:pPr>
      <w:r>
        <w:rPr>
          <w:rFonts w:ascii="Amiri" w:hAnsi="Amiri" w:eastAsia="Amiri" w:cs="Amiri"/>
          <w:color w:val="111111"/>
          <w:sz w:val="28"/>
          <w:sz w:val="28"/>
          <w:szCs w:val="28"/>
          <w:rtl w:val="true"/>
          <w:lang w:bidi="ar-SA"/>
        </w:rPr>
        <w:t xml:space="preserve">قفا نبك من ذكرى حبيب و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اللّوى بين الدّخول فحومل</w:t>
      </w:r>
    </w:p>
    <w:p>
      <w:pPr>
        <w:pStyle w:val="BookText"/>
        <w:rPr/>
      </w:pPr>
      <w:r>
        <w:rPr>
          <w:rFonts w:ascii="Amiri" w:hAnsi="Amiri" w:eastAsia="Amiri" w:cs="Amiri"/>
          <w:color w:val="111111"/>
          <w:sz w:val="28"/>
          <w:sz w:val="28"/>
          <w:szCs w:val="28"/>
          <w:rtl w:val="true"/>
          <w:lang w:bidi="ar-SA"/>
        </w:rPr>
        <w:t xml:space="preserve">فتوضخ فالمقراة لمن يعف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نسجتها من جنوب و شمال</w:t>
      </w:r>
    </w:p>
    <w:p>
      <w:pPr>
        <w:pStyle w:val="BookText"/>
        <w:rPr/>
      </w:pPr>
      <w:r>
        <w:rPr>
          <w:rFonts w:ascii="Amiri" w:hAnsi="Amiri" w:eastAsia="Amiri" w:cs="Amiri"/>
          <w:color w:val="111111"/>
          <w:sz w:val="28"/>
          <w:sz w:val="28"/>
          <w:szCs w:val="28"/>
          <w:rtl w:val="true"/>
          <w:lang w:bidi="ar-SA"/>
        </w:rPr>
        <w:t xml:space="preserve">أ فاطم مهلا بعض هذا التّدلّل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قد أزمعت صرمي فأجملي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 قد ساءتك منّي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 ثيابي من ثيابك تنسل</w:t>
      </w:r>
    </w:p>
    <w:p>
      <w:pPr>
        <w:pStyle w:val="BookText"/>
        <w:rPr/>
      </w:pPr>
      <w:r>
        <w:rPr>
          <w:rFonts w:ascii="Amiri" w:hAnsi="Amiri" w:eastAsia="Amiri" w:cs="Amiri"/>
          <w:color w:val="111111"/>
          <w:sz w:val="28"/>
          <w:sz w:val="28"/>
          <w:szCs w:val="28"/>
          <w:rtl w:val="true"/>
          <w:lang w:bidi="ar-SA"/>
        </w:rPr>
        <w:t xml:space="preserve">أغرّك منّي أنّ حبّك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مهما تأمري القلب يفعل</w:t>
      </w:r>
    </w:p>
    <w:p>
      <w:pPr>
        <w:pStyle w:val="BookText"/>
        <w:rPr/>
      </w:pPr>
      <w:r>
        <w:rPr>
          <w:rFonts w:ascii="Amiri" w:hAnsi="Amiri" w:eastAsia="Amiri" w:cs="Amiri"/>
          <w:color w:val="111111"/>
          <w:sz w:val="28"/>
          <w:sz w:val="28"/>
          <w:szCs w:val="28"/>
          <w:rtl w:val="true"/>
          <w:lang w:bidi="ar-SA"/>
        </w:rPr>
        <w:t xml:space="preserve">و ما ذرفت عيناك إلاّ لتضربي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بسهميك في أعشار قلب مقتّل</w:t>
      </w:r>
    </w:p>
    <w:p>
      <w:pPr>
        <w:pStyle w:val="BookText"/>
        <w:rPr/>
      </w:pPr>
      <w:r>
        <w:rPr>
          <w:rFonts w:ascii="Amiri" w:hAnsi="Amiri" w:eastAsia="Amiri" w:cs="Amiri"/>
          <w:color w:val="111111"/>
          <w:sz w:val="28"/>
          <w:sz w:val="28"/>
          <w:szCs w:val="28"/>
          <w:rtl w:val="true"/>
          <w:lang w:bidi="ar-SA"/>
        </w:rPr>
        <w:t xml:space="preserve">تسلّت عمايات الرجال عن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فؤادي عن هواك بمنسلي</w:t>
      </w:r>
    </w:p>
    <w:p>
      <w:pPr>
        <w:pStyle w:val="BookText"/>
        <w:rPr/>
      </w:pPr>
      <w:r>
        <w:rPr>
          <w:rFonts w:ascii="Amiri" w:hAnsi="Amiri" w:eastAsia="Amiri" w:cs="Amiri"/>
          <w:color w:val="111111"/>
          <w:sz w:val="28"/>
          <w:sz w:val="28"/>
          <w:szCs w:val="28"/>
          <w:rtl w:val="true"/>
          <w:lang w:bidi="ar-SA"/>
        </w:rPr>
        <w:t xml:space="preserve">ألا أيّها اللّيل الطويل ألا انجل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بصبح و ما الإصباح فيك بأمثل</w:t>
      </w:r>
    </w:p>
    <w:p>
      <w:pPr>
        <w:pStyle w:val="BookText"/>
        <w:rPr/>
      </w:pPr>
      <w:r>
        <w:rPr>
          <w:rFonts w:ascii="Amiri" w:hAnsi="Amiri" w:eastAsia="Amiri" w:cs="Amiri"/>
          <w:color w:val="111111"/>
          <w:sz w:val="28"/>
          <w:sz w:val="28"/>
          <w:szCs w:val="28"/>
          <w:rtl w:val="true"/>
          <w:lang w:bidi="ar-SA"/>
        </w:rPr>
        <w:t xml:space="preserve">و بيضة خدر لا يرام خباؤها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من لهو بها غير معجل</w:t>
      </w:r>
    </w:p>
    <w:p>
      <w:pPr>
        <w:pStyle w:val="BookText"/>
        <w:rPr/>
      </w:pPr>
      <w:r>
        <w:rPr>
          <w:rFonts w:ascii="Amiri" w:hAnsi="Amiri" w:eastAsia="Amiri" w:cs="Amiri"/>
          <w:color w:val="111111"/>
          <w:sz w:val="28"/>
          <w:sz w:val="28"/>
          <w:szCs w:val="28"/>
          <w:rtl w:val="true"/>
          <w:lang w:bidi="ar-SA"/>
        </w:rPr>
        <w:t xml:space="preserve">تجاوزت أحراسا إليها و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حراصا لو يسرّون مقتلي</w:t>
      </w:r>
    </w:p>
    <w:p>
      <w:pPr>
        <w:pStyle w:val="BookText"/>
        <w:rPr/>
      </w:pPr>
      <w:r>
        <w:rPr>
          <w:rFonts w:ascii="Amiri" w:hAnsi="Amiri" w:eastAsia="Amiri" w:cs="Amiri"/>
          <w:color w:val="111111"/>
          <w:sz w:val="28"/>
          <w:sz w:val="28"/>
          <w:szCs w:val="28"/>
          <w:rtl w:val="true"/>
          <w:lang w:bidi="ar-SA"/>
        </w:rPr>
        <w:t>ألا ربّ يوم صالح لك منهما</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يوم بدارة جلجل</w:t>
      </w:r>
    </w:p>
    <w:p>
      <w:pPr>
        <w:pStyle w:val="BookText"/>
        <w:rPr/>
      </w:pPr>
      <w:r>
        <w:rPr>
          <w:rFonts w:ascii="Amiri" w:hAnsi="Amiri" w:eastAsia="Amiri" w:cs="Amiri"/>
          <w:color w:val="111111"/>
          <w:sz w:val="28"/>
          <w:sz w:val="28"/>
          <w:szCs w:val="28"/>
          <w:rtl w:val="true"/>
          <w:lang w:bidi="ar-SA"/>
        </w:rPr>
        <w:t xml:space="preserve">و يوم عقرت للعذارى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عجبي من رحلها المتحمّل</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 قد أغتدي و الطير في وكناتها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بمنجرد قيد الأوابد هيكل</w:t>
      </w:r>
    </w:p>
    <w:p>
      <w:pPr>
        <w:pStyle w:val="BookText"/>
        <w:rPr/>
      </w:pPr>
      <w:r>
        <w:rPr>
          <w:rFonts w:ascii="Amiri" w:hAnsi="Amiri" w:eastAsia="Amiri" w:cs="Amiri"/>
          <w:color w:val="111111"/>
          <w:sz w:val="28"/>
          <w:sz w:val="28"/>
          <w:szCs w:val="28"/>
          <w:rtl w:val="true"/>
          <w:lang w:bidi="ar-SA"/>
        </w:rPr>
        <w:t xml:space="preserve">مكرّ مفرّ مقبل مدبر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كجملود صخر حطّه السيل من عل</w:t>
      </w:r>
    </w:p>
    <w:p>
      <w:pPr>
        <w:pStyle w:val="BookText"/>
        <w:rPr/>
      </w:pPr>
      <w:r>
        <w:rPr>
          <w:rFonts w:ascii="Amiri" w:hAnsi="Amiri" w:eastAsia="Amiri" w:cs="Amiri"/>
          <w:color w:val="111111"/>
          <w:sz w:val="28"/>
          <w:sz w:val="28"/>
          <w:szCs w:val="28"/>
          <w:rtl w:val="true"/>
          <w:lang w:bidi="ar-SA"/>
        </w:rPr>
        <w:t xml:space="preserve">فقلت لها سيري و أرخى زمامه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تبعدينا من جناك المعلّل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اللوى منقطعه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المستدقّ من الرمل حيث يستدق فيخرج منه إلى اللّوى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الدّخول و حومل و توضح و المقراة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ما بين إمّرة إلى أسود</w:t>
      </w:r>
      <w:r>
        <w:rPr>
          <w:rStyle w:val="FootnoteAnchor"/>
          <w:rtl w:val="true"/>
        </w:rPr>
        <w:footnoteReference w:id="191"/>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في سقط اللوى و سقط الولد و سقط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و سقط و سقط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تكون بين الحزن و الرمل فصلا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الدّخول فحومل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و لا يجوز إلا بواو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يجوز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فلانا بين زيد فعمرو، إنما يقال 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فعمرا إذا رأى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منهما بعد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بين الكوفة فالبصرة،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إلى البصرة، يريد أن المطر لم يتجاوز ما بين هاتين الناحيتين؛ و ليس هذا مثل بين زيد فعمرو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يعف رسمها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ضربتها مقبلة و مدبرة فعفتها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الجنوب تعفي هذا الرسم إذا هبّت و تجيء الشمأل فتكشفه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المقراة ليس اسم موضع إنما هو الحوض الذي يجمع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الذي لا شخص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نسجته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عفا يعفو عفوّا و عفاء؛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آثار من ذهب العفاء</w:t>
      </w:r>
    </w:p>
    <w:p>
      <w:pPr>
        <w:pStyle w:val="BookText"/>
        <w:rPr/>
      </w:pPr>
      <w:r>
        <w:rPr>
          <w:rFonts w:ascii="Amiri" w:hAnsi="Amiri" w:eastAsia="Amiri" w:cs="Amiri"/>
          <w:color w:val="111111"/>
          <w:sz w:val="28"/>
          <w:sz w:val="28"/>
          <w:szCs w:val="28"/>
          <w:rtl w:val="true"/>
          <w:lang w:bidi="ar-SA"/>
        </w:rPr>
        <w:t>يعني محو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التي خاطبها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فاطم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العبيد بن ثعلبة بن عامر بن عوف بن كنانة بن عوف بن عذرة، و هي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أبيك ابنة العامريّ</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أزمعت 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أزمعت و أجمعت و عزمت و كله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عزمت على الهجر فأجملي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أجملوا في قتلي، قتلة أحسن من هذه، أي على رفق و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القطيعة، و الصّرم المصدر؛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صرمته أصرمه صرما مفتوح إذا قطعته، و منه سيف صارم أي قاطع، و منه الصّرام</w:t>
      </w:r>
      <w:r>
        <w:rPr>
          <w:rStyle w:val="FootnoteAnchor"/>
          <w:rtl w:val="true"/>
        </w:rPr>
        <w:footnoteReference w:id="193"/>
      </w:r>
      <w:r>
        <w:rPr>
          <w:rFonts w:ascii="Amiri" w:hAnsi="Amiri" w:eastAsia="Amiri" w:cs="Amiri"/>
          <w:color w:val="111111"/>
          <w:sz w:val="28"/>
          <w:sz w:val="28"/>
          <w:szCs w:val="28"/>
          <w:rtl w:val="true"/>
          <w:lang w:bidi="ar-SA"/>
        </w:rPr>
        <w:t>، و منه الصرائم و هي القطع من الرمل تنقطع من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 ثيابي من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أي اقطعي أمري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للسنّ إذا بانت فسقطت و النّصل إذا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ينسل، و هو النسيل و النّسال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ذرفت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بكيت إلاّ لتضربي بسهميك في أعشار قلب 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أنك ما بكيت إلاّ لتخرقي قلبا معشّرا، أي مكسّرا، شبهه بالبرمة إذا كانت قطعا،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برمة أعشار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للأعشار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لتضربي بسهميك أي بعينيك فتجعلي قلبي مخرّقا فاسدا كما يخرّق الجابر أعشار البرمة؛ فالبرمة تنجبر إذا أخرقت و أصلحت، و القلب لا ينجبر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رمتك ابنة البكريّ عن فرع ضالة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نظرت إليك فأفرحت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الأصمعيّ و هو قول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مثل أعشار الجزور، و هي تنقسم </w:t>
      </w:r>
    </w:p>
    <w:p>
      <w:pPr>
        <w:pStyle w:val="BookText"/>
        <w:rPr/>
      </w:pPr>
      <w:r>
        <w:rPr>
          <w:rFonts w:ascii="Amiri" w:hAnsi="Amiri" w:eastAsia="Amiri" w:cs="Amiri"/>
          <w:color w:val="111111"/>
          <w:sz w:val="28"/>
          <w:sz w:val="28"/>
          <w:szCs w:val="28"/>
          <w:rtl w:val="true"/>
          <w:lang w:bidi="ar-SA"/>
        </w:rPr>
        <w:t>على عشرة أنصباء، فضربت فيها بسهميك المعلى</w:t>
      </w:r>
      <w:r>
        <w:rPr>
          <w:rStyle w:val="FootnoteAnchor"/>
          <w:rtl w:val="true"/>
        </w:rPr>
        <w:footnoteReference w:id="194"/>
      </w:r>
      <w:r>
        <w:rPr>
          <w:rFonts w:ascii="Amiri" w:hAnsi="Amiri" w:eastAsia="Amiri" w:cs="Amiri"/>
          <w:color w:val="111111"/>
          <w:sz w:val="28"/>
          <w:sz w:val="28"/>
          <w:szCs w:val="28"/>
          <w:rtl w:val="true"/>
          <w:lang w:bidi="ar-SA"/>
        </w:rPr>
        <w:t>و له سبعة أنصباء و الرقيب و له ثلاثة أنصباء، فأراد أنها ذهبت بقلبه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أي مذلّل، يقال بعير مقتّل أي مذلّل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سلوت عنه و سليت إذا طابت نفسك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أشرب السّلوان ما سليت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الجهل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يصبو صبوا و صبوا</w:t>
      </w:r>
      <w:r>
        <w:rPr>
          <w:rStyle w:val="FootnoteAnchor"/>
          <w:rtl w:val="true"/>
        </w:rPr>
        <w:footnoteReference w:id="195"/>
      </w:r>
      <w:r>
        <w:rPr>
          <w:rFonts w:ascii="Amiri" w:hAnsi="Amiri" w:eastAsia="Amiri" w:cs="Amiri"/>
          <w:color w:val="111111"/>
          <w:sz w:val="28"/>
          <w:sz w:val="28"/>
          <w:szCs w:val="28"/>
          <w:rtl w:val="true"/>
          <w:lang w:bidi="ar-SA"/>
        </w:rPr>
        <w:t>و صباء و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جلا أي أنا ابن المكشوف الأمر المشهور غير المستور، و منه جلاء العروس و جلاء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بأمثل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جاءني الصباح و أنا فيك فليس ذلك بأمثل، لأن الصبح قد يجيء و الليل مظلم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الصبح بأمثل و هو فيك، أي يريد أن يجيء منكشفا منجليا لا سواد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أن الصباح فيك أمثل من الليل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بأمثل و مثله قول حميد بن ثور في ذكر 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و الليل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تجلّى الصبح عنها و 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غبش الليل الشخوص الأباعد</w:t>
      </w:r>
    </w:p>
    <w:p>
      <w:pPr>
        <w:pStyle w:val="BookText"/>
        <w:rPr/>
      </w:pPr>
      <w:r>
        <w:rPr>
          <w:rFonts w:ascii="Amiri" w:hAnsi="Amiri" w:eastAsia="Amiri" w:cs="Amiri"/>
          <w:color w:val="111111"/>
          <w:sz w:val="28"/>
          <w:sz w:val="28"/>
          <w:szCs w:val="28"/>
          <w:rtl w:val="true"/>
          <w:lang w:bidi="ar-SA"/>
        </w:rPr>
        <w:t>غبش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يعقوب بن السّكّيت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بيضة 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المرأة بالبيضة لصفائها و رقّتها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يعجلني أحد عما أريده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عمودين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ستة أعمدة إلى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يسرّون مقتلي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يسرّونه، و روى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يشرّون بالشين المعجمة أي يظهرونه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برحوا حتى أتى اللّه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أشرّت بالأكفّ الأصابع</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أي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يسرّونه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الإسرار أي لو يستطيعون قتلي لأسرّوه من الناس و 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دارة 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الحمى، و قال ابن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عند عين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سيما مخفّفة و سيّما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و ربّ رجل و ربّت</w:t>
      </w:r>
      <w:r>
        <w:rPr>
          <w:rStyle w:val="FootnoteAnchor"/>
          <w:rtl w:val="true"/>
        </w:rPr>
        <w:footnoteReference w:id="197"/>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القرّاء من يقرأ رُبَمٰا يَوَدُّ الَّذِينَ كَفَرُوا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يعجبك الرّبّ</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من رحلها المتحمّل </w:t>
      </w:r>
    </w:p>
    <w:p>
      <w:pPr>
        <w:pStyle w:val="BookText"/>
        <w:rPr/>
      </w:pPr>
      <w:r>
        <w:rPr>
          <w:rFonts w:ascii="Amiri" w:hAnsi="Amiri" w:eastAsia="Amiri" w:cs="Amiri"/>
          <w:color w:val="111111"/>
          <w:sz w:val="28"/>
          <w:sz w:val="28"/>
          <w:szCs w:val="28"/>
          <w:rtl w:val="true"/>
          <w:lang w:bidi="ar-SA"/>
        </w:rPr>
        <w:t>أي يا عجبا لسفهي و سبابي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أغتدي و الطير في وكراتها</w:t>
      </w:r>
    </w:p>
    <w:p>
      <w:pPr>
        <w:pStyle w:val="BookText"/>
        <w:rPr/>
      </w:pP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الأكنات في الجبال كالتّماريد</w:t>
      </w:r>
      <w:r>
        <w:rPr>
          <w:rStyle w:val="FootnoteAnchor"/>
          <w:rtl w:val="true"/>
        </w:rPr>
        <w:footnoteReference w:id="199"/>
      </w:r>
      <w:r>
        <w:rPr>
          <w:rFonts w:ascii="Amiri" w:hAnsi="Amiri" w:eastAsia="Amiri" w:cs="Amiri"/>
          <w:color w:val="111111"/>
          <w:sz w:val="28"/>
          <w:sz w:val="28"/>
          <w:szCs w:val="28"/>
          <w:rtl w:val="true"/>
          <w:lang w:bidi="ar-SA"/>
        </w:rPr>
        <w:t>في السهل، و الواحدة أكنة و هي الوقنات، و الواحدة أقنة، و قد وقن 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أوى الطير إلى وكره قيل وكر يكر و وكن يكن،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جاءنا و الطير وكّن ما 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الشّعرة، و ذلك من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 و تأبّدت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توحّشت، و تأبّد الموضع إذا توحّش و قيد الأوابد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قيد لها لأنها لا تفوته كأنها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الخيل و من الشجر؛ و منه سمّي بيت النصارى 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الأوابد و قيد الرّهان، و هو الذي كأن طريدته في قيد له إذا طلبها، و كأن مسابقه في الرّهان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قيّدها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الشّعرة الصافي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الهيكل الذكر، و الأنثى هيكلة، و الجمع هياكل، و هو العظيم العبل الكثيف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أن أكرّ عليه وجدته، و كذلك إذا أردت أن أفرّ عليه أو أقبل أو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وصفها بأن 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حطّها من عل لأنها إذا كانت في أعلى الجبل كان أصلب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من عل عل و من علا و من علو و من عال و من علو و من معال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 و أرخى زمامه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هوّني عليك الأمر و لا تبالي أعقر أم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اجتنيته من قبلة 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الجنى، و هو من الإنسان مثل الجنى من الشجر أي ما اجتنى من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فاطم مهلا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ذرفت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لحنا من الثقيل الأوّل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معبد أيضا في الأوّل و الرابع من هذه الأبيات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سعيد بن جابر في الأربعة الأبيات رملا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 عريب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أغرّك مني أن حبّك قاتلي</w:t>
      </w:r>
    </w:p>
    <w:p>
      <w:pPr>
        <w:pStyle w:val="BookText"/>
        <w:rPr/>
      </w:pPr>
      <w:r>
        <w:rPr>
          <w:rFonts w:ascii="Amiri" w:hAnsi="Amiri" w:eastAsia="Amiri" w:cs="Amiri"/>
          <w:color w:val="111111"/>
          <w:sz w:val="28"/>
          <w:sz w:val="28"/>
          <w:szCs w:val="28"/>
          <w:rtl w:val="true"/>
          <w:lang w:bidi="ar-SA"/>
        </w:rPr>
        <w:t>و بعده شعر ليس منه و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تحرجي من سفك مهجة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فاقتلي ثم اقتلي ثم فاقتلي</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فلا تدعي أن تفعلي ما 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ما أراك اللّه من ذاك فافعلي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لحنها فيها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ابن محرز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تسلّت عمايات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أيها الليل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فيهما عبد اللّه بن العباس الرّبيعيّ ثاني ثقيل آخر بالسبّابة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غنّت جميلة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تسلت عمايات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رب يوم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من الثقيل الأوّل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غنّت عزّة الميلاء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تسلّت عمايات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عقرت للعذارى مطيتي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ثقيلا أوّل آخر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غنّت حميدة جارية ابن تفّاحة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بيضة 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تجاوزت أحراسا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من الثقيل الأوّل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لطويس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فتوضح فالمقراة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أوّل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فاطم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 مني أن حبّك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بن الرّحال هزج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 عيسى بن الرشيد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أغتدي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لفليح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لمعبد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بيضة 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من الثقيل الأوّل،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لحن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لعريب في هذين البيتين خفيف ثقيل من رواية أبي العبيس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سلام بن الغسّال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بل عبيدة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قد ساءتك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رملا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 سيرى و أرخى زمامه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سعدويه بن نصر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فتوضح فالمقراة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الموصليّ ثقيلا أوّل بإطلاق الوتر في مجرى الوسطى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حبش أن لإسحاق فيهما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سريج خفيف رمل بالوسطى من رواية ابن المكّيّ،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منحوله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بديح مولى ابن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ذرفت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واحدا ثقيلا أوّل مطلقا في مجرى الوسطى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ما جمع في هذه المواضع مما وجد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الأغاني صحيحها و المشكوك فيه منها اثنان و عشرون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الثقيل الأوّل تسعة أصوات، و في الثقيل الثاني ثلاثة أصوات، و في الرمل أربعة أصوات، و في خفيف الرمل صوتان، و في الهزج صوت، و في خفيف الثقيل ثلاثة أصوات</w:t>
      </w:r>
      <w:r>
        <w:rPr>
          <w:rFonts w:eastAsia="Amiri" w:cs="Amiri" w:ascii="Amiri" w:hAnsi="Amiri"/>
          <w:color w:val="111111"/>
          <w:sz w:val="28"/>
          <w:szCs w:val="28"/>
          <w:rtl w:val="true"/>
          <w:lang w:bidi="ar-SA"/>
        </w:rPr>
        <w:t xml:space="preserve">. </w:t>
      </w:r>
      <w:bookmarkStart w:id="278" w:name="pg16169_158046"/>
    </w:p>
    <w:p>
      <w:pPr>
        <w:pStyle w:val="Heading3"/>
        <w:numPr>
          <w:ilvl w:val="2"/>
          <w:numId w:val="1"/>
        </w:numPr>
        <w:rPr/>
      </w:pPr>
      <w:bookmarkStart w:id="279" w:name="__RefHeading___Toc2377632_1280447820"/>
      <w:bookmarkStart w:id="280" w:name="_Toc116"/>
      <w:bookmarkEnd w:id="278"/>
      <w:bookmarkEnd w:id="279"/>
      <w:r>
        <w:rPr/>
        <w:t>4</w:t>
      </w:r>
      <w:r>
        <w:rPr>
          <w:rtl w:val="true"/>
        </w:rPr>
        <w:t xml:space="preserve"> - </w:t>
      </w:r>
      <w:r>
        <w:rPr>
          <w:rtl w:val="true"/>
        </w:rPr>
        <w:t>ذكر امرئ القيس و نسبه و أخباره</w:t>
      </w:r>
      <w:bookmarkEnd w:id="280"/>
    </w:p>
    <w:p>
      <w:pPr>
        <w:pStyle w:val="Heading4"/>
        <w:numPr>
          <w:ilvl w:val="3"/>
          <w:numId w:val="1"/>
        </w:numPr>
        <w:rPr/>
      </w:pPr>
      <w:bookmarkStart w:id="281" w:name="__RefHeading___Toc2377634_1280447820"/>
      <w:bookmarkStart w:id="282" w:name="_Toc117"/>
      <w:bookmarkEnd w:id="281"/>
      <w:r>
        <w:rPr>
          <w:rtl w:val="true"/>
        </w:rPr>
        <w:t>نسبه من قبل أبويه</w:t>
      </w:r>
      <w:r>
        <w:rPr>
          <w:rtl w:val="true"/>
        </w:rPr>
        <w:t>:</w:t>
      </w:r>
      <w:bookmarkEnd w:id="282"/>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امرؤ القيس بن حجر بن الحارث بن عمرو بن حجر آكل المرار بن معاوية بن ثور و هو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امرؤ القيس بن حجر بن عمرو بن معاوية بن الحارث بن ثور و هو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امرؤ القيس بن حجر بن الحارث الملك ابن عمرو بن حجر آكل المرار بن عمرو بن معاوية بن الحارث بن يعرب بن ثور بن مرتع</w:t>
      </w:r>
      <w:r>
        <w:rPr>
          <w:rStyle w:val="FootnoteAnchor"/>
          <w:rtl w:val="true"/>
        </w:rPr>
        <w:footnoteReference w:id="201"/>
      </w:r>
      <w:r>
        <w:rPr>
          <w:rFonts w:ascii="Amiri" w:hAnsi="Amiri" w:eastAsia="Amiri" w:cs="Amiri"/>
          <w:color w:val="111111"/>
          <w:sz w:val="28"/>
          <w:sz w:val="28"/>
          <w:szCs w:val="28"/>
          <w:rtl w:val="true"/>
          <w:lang w:bidi="ar-SA"/>
        </w:rPr>
        <w:t>بن معاوية بن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امرؤ القيس بن السّمط بن امرئ القيس بن عمرو بن معاوية بن ثور و هو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كندة هو كندة بن عفير بن عديّ بن الحارث بن مرّة بن أدد بن زيد بن يشجب بن عريب بن زيد بن كهلان بن سبأ بن يشجب بن يعرب بن قحطان بن عابر بن شالخ بن أرفخشذ بن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هو كندة بن مرتع بن عفير بن الحارث بن مرّة بن عديّ بن أدد ابن زيد بن عمرو بن مسمع بن عريب بن عمرو بن زيد بن كهلال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امرئ القيس فاطمة بنت ربيعة بن الحارث بن زهير أخت كليب و مهلهل ابني ربيعة التغلبيّين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زعم أنه امرؤ القيس 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تملك بنت عمرو بن زبيد بن مذحج رهط عمرو بن 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ذكر هذا و أنّ أمّه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ذلك امرؤ القيس في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أتاها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امرأ القيس بن تملك بيقرا</w:t>
      </w:r>
    </w:p>
    <w:p>
      <w:pPr>
        <w:pStyle w:val="BookText"/>
        <w:rPr/>
      </w:pPr>
      <w:r>
        <w:rPr>
          <w:rFonts w:ascii="Amiri" w:hAnsi="Amiri" w:eastAsia="Amiri" w:cs="Amiri"/>
          <w:color w:val="111111"/>
          <w:sz w:val="28"/>
          <w:sz w:val="28"/>
          <w:szCs w:val="28"/>
          <w:rtl w:val="true"/>
          <w:lang w:bidi="ar-SA"/>
        </w:rPr>
        <w:t>بيقر أي جاء العراق 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بيقر الرجل إذا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 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حجر أبي امرئ القيس أمّ قطام بنت سلمة امرأة من عنزة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2377636_1280447820"/>
      <w:bookmarkStart w:id="284" w:name="_Toc118"/>
      <w:bookmarkEnd w:id="283"/>
      <w:r>
        <w:rPr>
          <w:rtl w:val="true"/>
        </w:rPr>
        <w:t>كنيته و لقبه</w:t>
      </w:r>
      <w:r>
        <w:rPr>
          <w:rtl w:val="true"/>
        </w:rPr>
        <w:t>:</w:t>
      </w:r>
      <w:bookmarkEnd w:id="284"/>
    </w:p>
    <w:p>
      <w:pPr>
        <w:pStyle w:val="BookText"/>
        <w:rPr/>
      </w:pPr>
      <w:r>
        <w:rPr>
          <w:rFonts w:ascii="Amiri" w:hAnsi="Amiri" w:eastAsia="Amiri" w:cs="Amiri"/>
          <w:color w:val="111111"/>
          <w:sz w:val="28"/>
          <w:sz w:val="28"/>
          <w:szCs w:val="28"/>
          <w:rtl w:val="true"/>
          <w:lang w:bidi="ar-SA"/>
        </w:rPr>
        <w:t>و يكنى امرؤ القيس، على ما ذكره أبو عبيدة،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 الملك الضّلّيل، و قيل له أيضا ذو القروح و إياه عنى الفرزدق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القصائد لي النوابغ إذ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زيد و ذو القروح و جرول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بأبي يزيد المخبّل السّعديّ، و جرول الحطيئة</w:t>
      </w:r>
      <w:r>
        <w:rPr>
          <w:rFonts w:eastAsia="Amiri" w:cs="Amiri" w:ascii="Amiri" w:hAnsi="Amiri"/>
          <w:color w:val="111111"/>
          <w:sz w:val="28"/>
          <w:szCs w:val="28"/>
          <w:rtl w:val="true"/>
          <w:lang w:bidi="ar-SA"/>
        </w:rPr>
        <w:t xml:space="preserve">. </w:t>
      </w:r>
      <w:bookmarkStart w:id="285" w:name="pg16169_158047"/>
    </w:p>
    <w:p>
      <w:pPr>
        <w:pStyle w:val="Heading4"/>
        <w:numPr>
          <w:ilvl w:val="3"/>
          <w:numId w:val="1"/>
        </w:numPr>
        <w:rPr/>
      </w:pPr>
      <w:bookmarkStart w:id="286" w:name="__RefHeading___Toc2377638_1280447820"/>
      <w:bookmarkStart w:id="287" w:name="_Toc119"/>
      <w:bookmarkEnd w:id="285"/>
      <w:bookmarkEnd w:id="286"/>
      <w:r>
        <w:rPr>
          <w:rtl w:val="true"/>
        </w:rPr>
        <w:t>مولده و منزله</w:t>
      </w:r>
      <w:r>
        <w:rPr>
          <w:rtl w:val="true"/>
        </w:rPr>
        <w:t>:</w:t>
      </w:r>
      <w:bookmarkEnd w:id="28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ببلاد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المشقّر من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ينزل في حصن بالبحرين</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377640_1280447820"/>
      <w:bookmarkStart w:id="289" w:name="_Toc120"/>
      <w:bookmarkEnd w:id="288"/>
      <w:r>
        <w:rPr>
          <w:rtl w:val="true"/>
        </w:rPr>
        <w:t>سبب تسمية آبائه بأسمائهم</w:t>
      </w:r>
      <w:r>
        <w:rPr>
          <w:rtl w:val="true"/>
        </w:rPr>
        <w:t>:</w:t>
      </w:r>
      <w:bookmarkEnd w:id="289"/>
    </w:p>
    <w:p>
      <w:pPr>
        <w:pStyle w:val="BookText"/>
        <w:rPr/>
      </w:pPr>
      <w:r>
        <w:rPr>
          <w:rFonts w:ascii="Amiri" w:hAnsi="Amiri" w:eastAsia="Amiri" w:cs="Amiri"/>
          <w:color w:val="111111"/>
          <w:sz w:val="28"/>
          <w:sz w:val="28"/>
          <w:szCs w:val="28"/>
          <w:rtl w:val="true"/>
          <w:lang w:bidi="ar-SA"/>
        </w:rPr>
        <w:t>و قال جميع من ذكرنا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كندة لأنه كند أباه أي 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مرتع بذلك لأنه كان يجعل لمن أتاه من قومه مرتعا له و لماشيته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حجر آكل المرار بذلك لأنه لما أتاه الخبر بأن الحارث بن جبلة كان نائما في حجر امرأته هند و هي تفليه جعل يأكل المرار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نبت شديد 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الغيظ و هو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قالت هند للحارث و قد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ترين حجرا فاعلا؟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به قد أدركك في الخيل و هو كأنه بعير قد أكل المرار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عمرو المقصور لأنه قد قصر</w:t>
      </w:r>
      <w:r>
        <w:rPr>
          <w:rStyle w:val="FootnoteAnchor"/>
          <w:rtl w:val="true"/>
        </w:rPr>
        <w:footnoteReference w:id="203"/>
      </w:r>
      <w:r>
        <w:rPr>
          <w:rFonts w:ascii="Amiri" w:hAnsi="Amiri" w:eastAsia="Amiri" w:cs="Amiri"/>
          <w:color w:val="111111"/>
          <w:sz w:val="28"/>
          <w:sz w:val="28"/>
          <w:szCs w:val="28"/>
          <w:rtl w:val="true"/>
          <w:lang w:bidi="ar-SA"/>
        </w:rPr>
        <w:t>على ملك أبيه أي أقعد فيه كرها</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2377642_1280447820"/>
      <w:bookmarkStart w:id="291" w:name="_Toc121"/>
      <w:bookmarkEnd w:id="290"/>
      <w:r>
        <w:rPr>
          <w:rtl w:val="true"/>
        </w:rPr>
        <w:t>قصة جده الحارث بن عمرو مع قباذ و ابنه أنوشروان</w:t>
      </w:r>
      <w:r>
        <w:rPr>
          <w:rtl w:val="true"/>
        </w:rPr>
        <w:t>:</w:t>
      </w:r>
      <w:bookmarkEnd w:id="291"/>
    </w:p>
    <w:p>
      <w:pPr>
        <w:pStyle w:val="BookText"/>
        <w:rPr/>
      </w:pPr>
      <w:r>
        <w:rPr>
          <w:rFonts w:ascii="Amiri" w:hAnsi="Amiri" w:eastAsia="Amiri" w:cs="Amiri"/>
          <w:color w:val="111111"/>
          <w:sz w:val="28"/>
          <w:sz w:val="28"/>
          <w:szCs w:val="28"/>
          <w:rtl w:val="true"/>
          <w:lang w:bidi="ar-SA"/>
        </w:rPr>
        <w:t>أخبرني بخبره، على ما قد سقته و نظمته، أحمد بن عبد العزيز الجوهريّ قال حدّثنا عمر بن شبة و لم يتجاوزه، و روى بعضه عن عليّ بن الصّبّاح عن هشام بن الكلبيّ، و أخبرنا الحسن بن عليّ قال حدّثنا محمد بن القاسم بن مهرويه، قال حدّثنا عبد اللّه بن أبي سعد عن عليّ بن الصّبّاح عن هشام بن الكلبيّ، قال ابن أبي سعد و أخبرني دارم بن عقال بن حبيب الغسّانيّ أحد ولد السّموءل بن عادياء عن أشياخه، و أخبرنا إبراهيم بن أيّوب عن ابن قتيبة، و أخبرني محمد بن العباس 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عمّي يوسف عن عمه إسماعيل، و أضفت إلى ذلك رواية ابن الكلبيّ مما لم أسمعه من أحد و رواية الهيثم بن عديّ و يعقوب بن السّكّيت و الأثرم و غيرهم، لما في ذلك من الاختلاف، و نسبت رواية كلّ راو إذا خالف رواية غيره إليه،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حجر و هو المقصور ملكا بعد أبيه، و كان أخوه معاوية و هو الجون</w:t>
      </w:r>
      <w:r>
        <w:rPr>
          <w:rStyle w:val="FootnoteAnchor"/>
          <w:rtl w:val="true"/>
        </w:rPr>
        <w:footnoteReference w:id="204"/>
      </w:r>
      <w:r>
        <w:rPr>
          <w:rFonts w:ascii="Amiri" w:hAnsi="Amiri" w:eastAsia="Amiri" w:cs="Amiri"/>
          <w:color w:val="111111"/>
          <w:sz w:val="28"/>
          <w:sz w:val="28"/>
          <w:szCs w:val="28"/>
          <w:rtl w:val="true"/>
          <w:lang w:bidi="ar-SA"/>
        </w:rPr>
        <w:t>على اليمامة، و أمّهما شعبة بنت أبي معاهر بن حسان بن عمرو بن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 ملك بعده ابنه الحارث، و كان شديد الملك بعيد الصّيت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ملك قباذ بن فيروز خرج في أيام ملكه رجل يقال له مزدك فدعا الناس إلى الزندقة و إباحة الحرم و ألاّ يمنع أحد منهم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المنذر بن ماء السماء يومئذ عاملا على الحيرة و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قباذ إلى الدخول معه في ذلك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الحارث بن عمرو فأجابه؛ فشدّد له ملكه و أطرد</w:t>
      </w:r>
      <w:r>
        <w:rPr>
          <w:rStyle w:val="FootnoteAnchor"/>
          <w:rtl w:val="true"/>
        </w:rPr>
        <w:footnoteReference w:id="205"/>
      </w:r>
      <w:r>
        <w:rPr>
          <w:rFonts w:ascii="Amiri" w:hAnsi="Amiri" w:eastAsia="Amiri" w:cs="Amiri"/>
          <w:color w:val="111111"/>
          <w:sz w:val="28"/>
          <w:sz w:val="28"/>
          <w:szCs w:val="28"/>
          <w:rtl w:val="true"/>
          <w:lang w:bidi="ar-SA"/>
        </w:rPr>
        <w:t>المنذر عن مملكته و غلب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أنوشروان بين يدي قباذ يوما، فدخل عليه مزدك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أمّ أنوشروان قال القباذ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لي لأقضي حاجتي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أنوشروان فلم يزل يسأله و يضرع إليه أن يهب له أمّه حتى قبّل رجله فتركها له؛ فكانت تلك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قباذ على تلك الحال، و ملك أنوشروان فجلس في مجلس الملك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المنذر هلاك قباذ فأقبل إلى أنوشروان و قد علم خلافه على أبيه فيما كانوا دخلوا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أنوشروان للناس، فدخل عليه مزدك ثم دخل عليه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أنوشروان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تمنّيت أمنيّتين أرجو أن يكون اللّه قد جمعهما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مزدك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أن أملك فاستعمل هذا الرجل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أقتل هؤلاء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مزدك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تستطيع أن تقتل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لها هنا 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ذهب نتن ريح جوربك من أنفي منذ قبّلت رجلك إلى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به فقتل و صلب، و أمر بقتل الزنادقة فقتل منهم ما بين جازر</w:t>
      </w:r>
      <w:r>
        <w:rPr>
          <w:rStyle w:val="FootnoteAnchor"/>
          <w:rtl w:val="true"/>
        </w:rPr>
        <w:footnoteReference w:id="206"/>
      </w:r>
      <w:r>
        <w:rPr>
          <w:rFonts w:ascii="Amiri" w:hAnsi="Amiri" w:eastAsia="Amiri" w:cs="Amiri"/>
          <w:color w:val="111111"/>
          <w:sz w:val="28"/>
          <w:sz w:val="28"/>
          <w:szCs w:val="28"/>
          <w:rtl w:val="true"/>
          <w:lang w:bidi="ar-SA"/>
        </w:rPr>
        <w:t>إلى النّهروان إلى المدائن في ضحوة واحدة مائة ألف زنديق و صلبهم؛ و سمّي يومئذ أنوشروان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أنوشروان الحارث بن عمرو؛ فبلغه ذلك و هو بالأنبار، و كان بها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الأنبار لأنه كان يكون بها أهراء</w:t>
      </w:r>
      <w:r>
        <w:rPr>
          <w:rStyle w:val="FootnoteAnchor"/>
          <w:rtl w:val="true"/>
        </w:rPr>
        <w:footnoteReference w:id="207"/>
      </w:r>
      <w:r>
        <w:rPr>
          <w:rFonts w:ascii="Amiri" w:hAnsi="Amiri" w:eastAsia="Amiri" w:cs="Amiri"/>
          <w:color w:val="111111"/>
          <w:sz w:val="28"/>
          <w:sz w:val="28"/>
          <w:szCs w:val="28"/>
          <w:rtl w:val="true"/>
          <w:lang w:bidi="ar-SA"/>
        </w:rPr>
        <w:t xml:space="preserve">الطعام و هي الأنابير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هاربا في هجائنه و ماله و ولده فمرّ بالثّويّة</w:t>
      </w:r>
      <w:r>
        <w:rPr>
          <w:rStyle w:val="FootnoteAnchor"/>
          <w:rtl w:val="true"/>
        </w:rPr>
        <w:footnoteReference w:id="208"/>
      </w:r>
      <w:r>
        <w:rPr>
          <w:rFonts w:ascii="Amiri" w:hAnsi="Amiri" w:eastAsia="Amiri" w:cs="Amiri"/>
          <w:color w:val="111111"/>
          <w:sz w:val="28"/>
          <w:sz w:val="28"/>
          <w:szCs w:val="28"/>
          <w:rtl w:val="true"/>
          <w:lang w:bidi="ar-SA"/>
        </w:rPr>
        <w:t>و تبعه المنذر بالخيل من تغلب و بهراء</w:t>
      </w:r>
      <w:r>
        <w:rPr>
          <w:rStyle w:val="FootnoteAnchor"/>
          <w:rtl w:val="true"/>
        </w:rPr>
        <w:footnoteReference w:id="209"/>
      </w:r>
      <w:r>
        <w:rPr>
          <w:rFonts w:ascii="Amiri" w:hAnsi="Amiri" w:eastAsia="Amiri" w:cs="Amiri"/>
          <w:color w:val="111111"/>
          <w:sz w:val="28"/>
          <w:sz w:val="28"/>
          <w:szCs w:val="28"/>
          <w:rtl w:val="true"/>
          <w:lang w:bidi="ar-SA"/>
        </w:rPr>
        <w:t>و إياد، فلحق بأرض كلب</w:t>
      </w:r>
      <w:r>
        <w:rPr>
          <w:rStyle w:val="FootnoteAnchor"/>
          <w:rtl w:val="true"/>
        </w:rPr>
        <w:footnoteReference w:id="210"/>
      </w:r>
      <w:r>
        <w:rPr>
          <w:rFonts w:ascii="Amiri" w:hAnsi="Amiri" w:eastAsia="Amiri" w:cs="Amiri"/>
          <w:color w:val="111111"/>
          <w:sz w:val="28"/>
          <w:sz w:val="28"/>
          <w:szCs w:val="28"/>
          <w:rtl w:val="true"/>
          <w:lang w:bidi="ar-SA"/>
        </w:rPr>
        <w:t>فنجا، و انتهبوا ماله و هجائنه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بنو تغلب ثمانية و أربعين نفسا من بني آكل المرار؛ فقدم بهم على المنذر فضرب رقابهم بحفر الأملاك في ديار بني مرينا</w:t>
      </w:r>
      <w:r>
        <w:rPr>
          <w:rStyle w:val="FootnoteAnchor"/>
          <w:rtl w:val="true"/>
        </w:rPr>
        <w:footnoteReference w:id="211"/>
      </w:r>
      <w:r>
        <w:rPr>
          <w:rFonts w:ascii="Amiri" w:hAnsi="Amiri" w:eastAsia="Amiri" w:cs="Amiri"/>
          <w:color w:val="111111"/>
          <w:sz w:val="28"/>
          <w:sz w:val="28"/>
          <w:szCs w:val="28"/>
          <w:rtl w:val="true"/>
          <w:lang w:bidi="ar-SA"/>
        </w:rPr>
        <w:t>العباديّين بين دير هند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قول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فآبوا بالنّهاب و 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 بالملوك مصفّدينا</w:t>
      </w:r>
    </w:p>
    <w:p>
      <w:pPr>
        <w:pStyle w:val="BookText"/>
        <w:rPr/>
      </w:pPr>
      <w:r>
        <w:rPr>
          <w:rFonts w:ascii="Amiri" w:hAnsi="Amiri" w:eastAsia="Amiri" w:cs="Amiri"/>
          <w:color w:val="111111"/>
          <w:sz w:val="28"/>
          <w:sz w:val="28"/>
          <w:szCs w:val="28"/>
          <w:rtl w:val="true"/>
          <w:lang w:bidi="ar-SA"/>
        </w:rPr>
        <w:t>و فيهم يقول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ملوك من بني حجر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يساقون العشيّة يقتلونا</w:t>
      </w:r>
    </w:p>
    <w:p>
      <w:pPr>
        <w:pStyle w:val="BookText"/>
        <w:rPr/>
      </w:pPr>
      <w:r>
        <w:rPr>
          <w:rFonts w:ascii="Amiri" w:hAnsi="Amiri" w:eastAsia="Amiri" w:cs="Amiri"/>
          <w:color w:val="111111"/>
          <w:sz w:val="28"/>
          <w:sz w:val="28"/>
          <w:szCs w:val="28"/>
          <w:rtl w:val="true"/>
          <w:lang w:bidi="ar-SA"/>
        </w:rPr>
        <w:t xml:space="preserve">فلو في يوم معركة أصيبوا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ديار بني مرينا</w:t>
      </w:r>
    </w:p>
    <w:p>
      <w:pPr>
        <w:pStyle w:val="BookText"/>
        <w:rPr/>
      </w:pPr>
      <w:r>
        <w:rPr>
          <w:rFonts w:ascii="IRNazanin" w:hAnsi="IRNazanin" w:eastAsia="IRNazanin"/>
          <w:color w:val="111111"/>
          <w:sz w:val="28"/>
          <w:sz w:val="28"/>
          <w:szCs w:val="28"/>
          <w:rtl w:val="true"/>
          <w:lang w:bidi="fa-IR"/>
        </w:rPr>
        <w:t>و لم تغسل جماجمهم بغسل</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الدماء مرمّلينا</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تظلّ الطير عاكفة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تنتزع الحواجب و العيونا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الحارث فأقام بأرض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فكلب يزعمون أنهم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علماء كندة تزعم أنه خرج إلى الصيد فألظّ</w:t>
      </w:r>
      <w:r>
        <w:rPr>
          <w:rStyle w:val="FootnoteAnchor"/>
          <w:rtl w:val="true"/>
        </w:rPr>
        <w:footnoteReference w:id="214"/>
      </w:r>
      <w:r>
        <w:rPr>
          <w:rFonts w:ascii="Amiri" w:hAnsi="Amiri" w:eastAsia="Amiri" w:cs="Amiri"/>
          <w:color w:val="111111"/>
          <w:sz w:val="28"/>
          <w:sz w:val="28"/>
          <w:szCs w:val="28"/>
          <w:rtl w:val="true"/>
          <w:lang w:bidi="ar-SA"/>
        </w:rPr>
        <w:t>بتيس من الظّباء فأعجزه، فآلى أليّة ألاّ يأكل أوّلا إلا من كبده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 الخيل ثلاثا فأتي بعد ثالثة و قد هلك جوعا، فشوي له بطنه، فتناول فلذة من كبده فأكلها حارّة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الوليد بن عديّ الكنديّ في أحد بني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فشووا فكان شواؤهم خبطا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المنيّة لا تجلّ جليلا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ابن قتيبة أن أهل اليمن يزعمون أن قباذ بن فيروز لم يملّك الحارث بن عمرو و أن تبّعا الأخير هو الذي </w:t>
      </w:r>
      <w:bookmarkStart w:id="292" w:name="pg16169_158049"/>
    </w:p>
    <w:p>
      <w:pPr>
        <w:pStyle w:val="BookText"/>
        <w:rPr/>
      </w:pPr>
      <w:bookmarkEnd w:id="292"/>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أقبل المنذر</w:t>
      </w:r>
      <w:r>
        <w:rPr>
          <w:rStyle w:val="FootnoteAnchor"/>
          <w:rtl w:val="true"/>
        </w:rPr>
        <w:footnoteReference w:id="215"/>
      </w:r>
      <w:r>
        <w:rPr>
          <w:rFonts w:ascii="Amiri" w:hAnsi="Amiri" w:eastAsia="Amiri" w:cs="Amiri"/>
          <w:color w:val="111111"/>
          <w:sz w:val="28"/>
          <w:sz w:val="28"/>
          <w:szCs w:val="28"/>
          <w:rtl w:val="true"/>
          <w:lang w:bidi="ar-SA"/>
        </w:rPr>
        <w:t>إلى الحيرة هرب الحارث و تبعته خيل فقتلت ابنه عمرا و قتلوا ابنه مالكا بهيت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صار الحارث إلى مسحلان</w:t>
      </w:r>
      <w:r>
        <w:rPr>
          <w:rStyle w:val="FootnoteAnchor"/>
          <w:rtl w:val="true"/>
        </w:rPr>
        <w:footnoteReference w:id="217"/>
      </w:r>
      <w:r>
        <w:rPr>
          <w:rFonts w:ascii="Amiri" w:hAnsi="Amiri" w:eastAsia="Amiri" w:cs="Amiri"/>
          <w:color w:val="111111"/>
          <w:sz w:val="28"/>
          <w:sz w:val="28"/>
          <w:szCs w:val="28"/>
          <w:rtl w:val="true"/>
          <w:lang w:bidi="ar-SA"/>
        </w:rPr>
        <w:t>فقتلته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غير ابن قتيبة أنه مكث فيهم حتى مات حتف أنفه</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2377644_1280447820"/>
      <w:bookmarkStart w:id="294" w:name="_Toc122"/>
      <w:bookmarkEnd w:id="293"/>
      <w:r>
        <w:rPr>
          <w:rtl w:val="true"/>
        </w:rPr>
        <w:t>الحارث بن عمرو و تمليكه أولاده على قبائل العرب</w:t>
      </w:r>
      <w:r>
        <w:rPr>
          <w:rtl w:val="true"/>
        </w:rPr>
        <w:t>:</w:t>
      </w:r>
      <w:bookmarkEnd w:id="294"/>
    </w:p>
    <w:p>
      <w:pPr>
        <w:pStyle w:val="BookText"/>
        <w:rPr/>
      </w:pPr>
      <w:r>
        <w:rPr>
          <w:rFonts w:ascii="Amiri" w:hAnsi="Amiri" w:eastAsia="Amiri" w:cs="Amiri"/>
          <w:color w:val="111111"/>
          <w:sz w:val="28"/>
          <w:sz w:val="28"/>
          <w:szCs w:val="28"/>
          <w:rtl w:val="true"/>
          <w:lang w:bidi="ar-SA"/>
        </w:rPr>
        <w:t>و قال الهيثم بن عديّ حدّثني حمّاد الراوية عن سعيد بن عمرو بن سعيد عن سعية</w:t>
      </w:r>
      <w:r>
        <w:rPr>
          <w:rStyle w:val="FootnoteAnchor"/>
          <w:rtl w:val="true"/>
        </w:rPr>
        <w:footnoteReference w:id="218"/>
      </w:r>
      <w:r>
        <w:rPr>
          <w:rFonts w:ascii="Amiri" w:hAnsi="Amiri" w:eastAsia="Amiri" w:cs="Amiri"/>
          <w:color w:val="111111"/>
          <w:sz w:val="28"/>
          <w:sz w:val="28"/>
          <w:szCs w:val="28"/>
          <w:rtl w:val="true"/>
          <w:lang w:bidi="ar-SA"/>
        </w:rPr>
        <w:t>بن عريض من يهود تيماء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الحارث بن أبي شمر الغسّانيّ عمرو بن حجر ملّك بعده ابنه الحارث بن عمرو، و أمّه بنت عوف بن محلّم بن ذهل بن شيبان و نزل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تفاسدت القبائل من نزار أتاه أشرافهم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في دينك و نحن نخاف أن نتفانى فيما يحدث بيننا، فوجّه معنا بنيك ينزلون فينا فيكفّون بعضنا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ولده في قبائل العرب، فملّك ابنه حجرا على بني أسد و غطفان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ابنه شرحبيل قتيل يوم الكلاب</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كما لاقى أبي حجر و جدّي و لا أنسى قتيلا في الكلاب و أما الكلاب الثاني فكان بين بني سعد و الرباب، و بين بني الحارث بن كعب و قبائل اليمن، قتل فيه عبد يغوث بن صلاة الحارثي بعد أن أسر، و قال و هو مأسور قصيدته المشهورة التي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راكبا إما عرضت فبلغن نداماي من نجران أن لا تلاقيا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بكر بن وائل بأسرها و بني حنظلة بن مالك بن زيد مناة بن تميم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ابنه معد يكرب و هو غلفاء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لأنه كان يغلّف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تغلب و النّمر بن قاسط و سعد بن زيد مناة و طوائف من بني 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حنظلة و الصنائع و هم بنو رقيّة قوم كانوا يكونون مع الملوك من شذّاذ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ابنه عبد اللّه على عبد القيس، و ملّك ابنه سلمة على قيس</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2377646_1280447820"/>
      <w:bookmarkStart w:id="296" w:name="_Toc123"/>
      <w:bookmarkEnd w:id="295"/>
      <w:r>
        <w:rPr>
          <w:rtl w:val="true"/>
        </w:rPr>
        <w:t>مقتل حجر أبي امرئ القيس</w:t>
      </w:r>
      <w:r>
        <w:rPr>
          <w:rtl w:val="true"/>
        </w:rPr>
        <w:t>:</w:t>
      </w:r>
      <w:bookmarkEnd w:id="29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الكلبيّ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حجرا كان في بني أسد، و كانت له عليهم إتاوة في كل سنة مؤقّتة؛ فغبر</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ذلك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إليهم جابيه الذي كان يجبيهم، فمنعوه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حجر يومئذ بتهامة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ضربوا رسله و ضرجوهم</w:t>
      </w:r>
      <w:r>
        <w:rPr>
          <w:rStyle w:val="FootnoteAnchor"/>
          <w:rtl w:val="true"/>
        </w:rPr>
        <w:footnoteReference w:id="221"/>
      </w:r>
      <w:r>
        <w:rPr>
          <w:rFonts w:ascii="Amiri" w:hAnsi="Amiri" w:eastAsia="Amiri" w:cs="Amiri"/>
          <w:color w:val="111111"/>
          <w:sz w:val="28"/>
          <w:sz w:val="28"/>
          <w:szCs w:val="28"/>
          <w:rtl w:val="true"/>
          <w:lang w:bidi="ar-SA"/>
        </w:rPr>
        <w:t>ضرجا شديدا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حجرا؛ فسار إليهم بجند من ربيعة و جند من جند أخيه من قيس و كنانة، فأتاهم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سراتهم، فجعل يقتّلهم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فسمّوا عبيد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أباح الأموال، و صيّرهم إلى تهامة، و إلى باللّه ألاّ يساكنوهم في بلد أبدا، و حبس منهم عمرو بن مسعود بن كندة</w:t>
      </w:r>
      <w:r>
        <w:rPr>
          <w:rStyle w:val="FootnoteAnchor"/>
          <w:rtl w:val="true"/>
        </w:rPr>
        <w:footnoteReference w:id="222"/>
      </w:r>
      <w:r>
        <w:rPr>
          <w:rFonts w:ascii="Amiri" w:hAnsi="Amiri" w:eastAsia="Amiri" w:cs="Amiri"/>
          <w:color w:val="111111"/>
          <w:sz w:val="28"/>
          <w:sz w:val="28"/>
          <w:szCs w:val="28"/>
          <w:rtl w:val="true"/>
          <w:lang w:bidi="ar-SA"/>
        </w:rPr>
        <w:t>بن فزارة الأسديّ و كان سيّدا، و عبيد بن الأبرص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بنو أسد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عبيد بن الأبرص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اسمع مقالتي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w:t>
      </w:r>
      <w:r>
        <w:rPr>
          <w:rStyle w:val="FootnoteAnchor"/>
          <w:rtl w:val="true"/>
        </w:rPr>
        <w:footnoteReference w:id="223"/>
      </w:r>
      <w:r>
        <w:rPr>
          <w:rFonts w:ascii="Amiri" w:hAnsi="Amiri" w:eastAsia="Amiri" w:cs="Amiri"/>
          <w:color w:val="111111"/>
          <w:sz w:val="28"/>
          <w:sz w:val="28"/>
          <w:szCs w:val="28"/>
          <w:rtl w:val="true"/>
          <w:lang w:bidi="ar-SA"/>
        </w:rPr>
        <w:t xml:space="preserve">فابكي ما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فهم أهل النّدامه</w:t>
      </w:r>
    </w:p>
    <w:p>
      <w:pPr>
        <w:pStyle w:val="BookText"/>
        <w:rPr/>
      </w:pPr>
      <w:r>
        <w:rPr>
          <w:rFonts w:ascii="IRNazanin" w:hAnsi="IRNazanin" w:eastAsia="IRNazanin"/>
          <w:color w:val="111111"/>
          <w:sz w:val="28"/>
          <w:sz w:val="28"/>
          <w:szCs w:val="28"/>
          <w:rtl w:val="true"/>
          <w:lang w:bidi="fa-IR"/>
        </w:rPr>
        <w:t xml:space="preserve">أهل القباب الحمر و 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المؤبّل</w:t>
      </w:r>
      <w:r>
        <w:rPr>
          <w:rStyle w:val="FootnoteAnchor"/>
          <w:rtl w:val="true"/>
        </w:rPr>
        <w:footnoteReference w:id="224"/>
      </w:r>
      <w:r>
        <w:rPr>
          <w:rFonts w:ascii="Amiri" w:hAnsi="Amiri" w:eastAsia="Amiri" w:cs="Amiri"/>
          <w:color w:val="111111"/>
          <w:sz w:val="28"/>
          <w:sz w:val="28"/>
          <w:szCs w:val="28"/>
          <w:rtl w:val="true"/>
          <w:lang w:bidi="ar-SA"/>
        </w:rPr>
        <w:t>و المدامة</w:t>
      </w:r>
    </w:p>
    <w:p>
      <w:pPr>
        <w:pStyle w:val="BookText"/>
        <w:rPr/>
      </w:pPr>
      <w:r>
        <w:rPr>
          <w:rFonts w:ascii="Amiri" w:hAnsi="Amiri" w:eastAsia="Amiri" w:cs="Amiri"/>
          <w:color w:val="111111"/>
          <w:sz w:val="28"/>
          <w:sz w:val="28"/>
          <w:szCs w:val="28"/>
          <w:rtl w:val="true"/>
          <w:lang w:bidi="ar-SA"/>
        </w:rPr>
        <w:t>و ذوي الجياد الجرد و الأسل المثقّفة المقامة حلاّ</w:t>
      </w:r>
      <w:r>
        <w:rPr>
          <w:rStyle w:val="FootnoteAnchor"/>
          <w:rtl w:val="true"/>
        </w:rPr>
        <w:footnoteReference w:id="225"/>
      </w:r>
      <w:r>
        <w:rPr>
          <w:rFonts w:ascii="Amiri" w:hAnsi="Amiri" w:eastAsia="Amiri" w:cs="Amiri"/>
          <w:color w:val="111111"/>
          <w:sz w:val="28"/>
          <w:sz w:val="28"/>
          <w:szCs w:val="28"/>
          <w:rtl w:val="true"/>
          <w:lang w:bidi="ar-SA"/>
        </w:rPr>
        <w:t>أبيت اللّعن حلاّ إنّ فيما قلت آمه</w:t>
      </w:r>
    </w:p>
    <w:p>
      <w:pPr>
        <w:pStyle w:val="BookText"/>
        <w:rPr/>
      </w:pPr>
      <w:r>
        <w:rPr>
          <w:rFonts w:ascii="Amiri" w:hAnsi="Amiri" w:eastAsia="Amiri" w:cs="Amiri"/>
          <w:color w:val="111111"/>
          <w:sz w:val="28"/>
          <w:sz w:val="28"/>
          <w:szCs w:val="28"/>
          <w:rtl w:val="true"/>
          <w:lang w:bidi="ar-SA"/>
        </w:rPr>
        <w:t xml:space="preserve">في كلّ واد بين 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فالقصور إلى اليمامه</w:t>
      </w:r>
    </w:p>
    <w:p>
      <w:pPr>
        <w:pStyle w:val="BookText"/>
        <w:rPr/>
      </w:pPr>
      <w:r>
        <w:rPr>
          <w:rFonts w:ascii="Amiri" w:hAnsi="Amiri" w:eastAsia="Amiri" w:cs="Amiri"/>
          <w:color w:val="111111"/>
          <w:sz w:val="28"/>
          <w:sz w:val="28"/>
          <w:szCs w:val="28"/>
          <w:rtl w:val="true"/>
          <w:lang w:bidi="ar-SA"/>
        </w:rPr>
        <w:t xml:space="preserve">تطريب عان أو 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محرّق أو صوت هامه</w:t>
      </w:r>
    </w:p>
    <w:p>
      <w:pPr>
        <w:pStyle w:val="BookText"/>
        <w:rPr/>
      </w:pPr>
      <w:r>
        <w:rPr>
          <w:rFonts w:ascii="IRNazanin" w:hAnsi="IRNazanin" w:eastAsia="IRNazanin"/>
          <w:color w:val="111111"/>
          <w:sz w:val="28"/>
          <w:sz w:val="28"/>
          <w:szCs w:val="28"/>
          <w:rtl w:val="true"/>
          <w:lang w:bidi="fa-IR"/>
        </w:rPr>
        <w:t xml:space="preserve">و منعتهم نجدا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على وجل تهامه</w:t>
      </w:r>
    </w:p>
    <w:p>
      <w:pPr>
        <w:pStyle w:val="BookText"/>
        <w:rPr/>
      </w:pPr>
      <w:r>
        <w:rPr>
          <w:rFonts w:ascii="Amiri" w:hAnsi="Amiri" w:eastAsia="Amiri" w:cs="Amiri"/>
          <w:color w:val="111111"/>
          <w:sz w:val="28"/>
          <w:sz w:val="28"/>
          <w:szCs w:val="28"/>
          <w:rtl w:val="true"/>
          <w:lang w:bidi="ar-SA"/>
        </w:rPr>
        <w:t xml:space="preserve">برمت بنو أسد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برمت ببيضتها الحمامه</w:t>
      </w:r>
    </w:p>
    <w:p>
      <w:pPr>
        <w:pStyle w:val="BookText"/>
        <w:rPr/>
      </w:pPr>
      <w:r>
        <w:rPr>
          <w:rFonts w:ascii="Amiri" w:hAnsi="Amiri" w:eastAsia="Amiri" w:cs="Amiri"/>
          <w:color w:val="111111"/>
          <w:sz w:val="28"/>
          <w:sz w:val="28"/>
          <w:szCs w:val="28"/>
          <w:rtl w:val="true"/>
          <w:lang w:bidi="ar-SA"/>
        </w:rPr>
        <w:t xml:space="preserve">جعلت لها عودين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نشيم</w:t>
      </w:r>
      <w:r>
        <w:rPr>
          <w:rStyle w:val="FootnoteAnchor"/>
          <w:rtl w:val="true"/>
        </w:rPr>
        <w:footnoteReference w:id="226"/>
      </w:r>
      <w:r>
        <w:rPr>
          <w:rFonts w:ascii="IRNazanin" w:hAnsi="IRNazanin" w:eastAsia="IRNazanin"/>
          <w:color w:val="111111"/>
          <w:sz w:val="28"/>
          <w:sz w:val="28"/>
          <w:szCs w:val="28"/>
          <w:rtl w:val="true"/>
          <w:lang w:bidi="fa-IR"/>
        </w:rPr>
        <w:t>و آخر من ثمامه</w:t>
      </w:r>
    </w:p>
    <w:p>
      <w:pPr>
        <w:pStyle w:val="BookText"/>
        <w:rPr/>
      </w:pPr>
      <w:r>
        <w:rPr>
          <w:rFonts w:ascii="Amiri" w:hAnsi="Amiri" w:eastAsia="Amiri" w:cs="Amiri"/>
          <w:color w:val="111111"/>
          <w:sz w:val="28"/>
          <w:sz w:val="28"/>
          <w:szCs w:val="28"/>
          <w:rtl w:val="true"/>
          <w:lang w:bidi="ar-SA"/>
        </w:rPr>
        <w:t xml:space="preserve">إمّا تركت تركت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أو قتلت فلا ملامه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المليك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العبيد إلى القيامه</w:t>
      </w:r>
    </w:p>
    <w:p>
      <w:pPr>
        <w:pStyle w:val="BookText"/>
        <w:rPr/>
      </w:pPr>
      <w:r>
        <w:rPr>
          <w:rFonts w:ascii="Amiri" w:hAnsi="Amiri" w:eastAsia="Amiri" w:cs="Amiri"/>
          <w:color w:val="111111"/>
          <w:sz w:val="28"/>
          <w:sz w:val="28"/>
          <w:szCs w:val="28"/>
          <w:rtl w:val="true"/>
          <w:lang w:bidi="ar-SA"/>
        </w:rPr>
        <w:t xml:space="preserve">ذلّوا لسوطك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الأشيقر</w:t>
      </w:r>
      <w:r>
        <w:rPr>
          <w:rStyle w:val="FootnoteAnchor"/>
          <w:rtl w:val="true"/>
        </w:rPr>
        <w:footnoteReference w:id="227"/>
      </w:r>
      <w:r>
        <w:rPr>
          <w:rFonts w:ascii="Amiri" w:hAnsi="Amiri" w:eastAsia="Amiri" w:cs="Amiri"/>
          <w:color w:val="111111"/>
          <w:sz w:val="28"/>
          <w:sz w:val="28"/>
          <w:szCs w:val="28"/>
          <w:rtl w:val="true"/>
          <w:lang w:bidi="ar-SA"/>
        </w:rPr>
        <w:t>ذو الخزامة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لهم حجر حين سمع قوله، فبعث في أثرهم فأقبلوا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كانوا على مسيرة يوم من تهامة تكهن كاهنهم، و هو عوف بن ربيعة بن سوادة</w:t>
      </w:r>
      <w:r>
        <w:rPr>
          <w:rStyle w:val="FootnoteAnchor"/>
          <w:rtl w:val="true"/>
        </w:rPr>
        <w:footnoteReference w:id="228"/>
      </w:r>
      <w:r>
        <w:rPr>
          <w:rFonts w:ascii="Amiri" w:hAnsi="Amiri" w:eastAsia="Amiri" w:cs="Amiri"/>
          <w:color w:val="111111"/>
          <w:sz w:val="28"/>
          <w:sz w:val="28"/>
          <w:szCs w:val="28"/>
          <w:rtl w:val="true"/>
          <w:lang w:bidi="ar-SA"/>
        </w:rPr>
        <w:t>بن سعد بن مالك بن ثعلبة بن دودان بن أسد بن خزيمة، فقال لبني أسد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الأصهب، الغلاّب غير المغلّب، في الإبل كأنها الرّبرب، لا يعلق رأسه الصّخب، هذا دمه ينثعب</w:t>
      </w:r>
      <w:r>
        <w:rPr>
          <w:rStyle w:val="FootnoteAnchor"/>
          <w:rtl w:val="true"/>
        </w:rPr>
        <w:footnoteReference w:id="229"/>
      </w:r>
      <w:r>
        <w:rPr>
          <w:rFonts w:ascii="Amiri" w:hAnsi="Amiri" w:eastAsia="Amiri" w:cs="Amiri"/>
          <w:color w:val="111111"/>
          <w:sz w:val="28"/>
          <w:sz w:val="28"/>
          <w:szCs w:val="28"/>
          <w:rtl w:val="true"/>
          <w:lang w:bidi="ar-SA"/>
        </w:rPr>
        <w:t>، و هذا غدا أوّل من يسلب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تجيش نفس جاشية، </w:t>
      </w:r>
    </w:p>
    <w:p>
      <w:pPr>
        <w:pStyle w:val="BookText"/>
        <w:rPr/>
      </w:pPr>
      <w:r>
        <w:rPr>
          <w:rFonts w:ascii="Amiri" w:hAnsi="Amiri" w:eastAsia="Amiri" w:cs="Amiri"/>
          <w:color w:val="111111"/>
          <w:sz w:val="28"/>
          <w:sz w:val="28"/>
          <w:szCs w:val="28"/>
          <w:rtl w:val="true"/>
          <w:lang w:bidi="ar-SA"/>
        </w:rPr>
        <w:t>لأخبرتكم أنه حجر 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كلّ صعب و ذلول، فما أشرق لهم النهار حتى أتوا على عسكر حجر فهجموا على 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حجّابه من بني الحارث بن سعد يقال لهم بنو خدّان بن خنثر منهم معاوية بن الحارث و شبيب و رقيّة و مالك و حبيب، و كان حجر قد أعتق أباهم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نظروا إلى القوم يريدون قتله خيّموا عليه ليمنعوه و يجيروه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عليهم علباء بن الحارث الكاهليّ، و كان حجر قد قتل أباه، فطعنه من خللهم فأصاب نساه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قتلوه قالت بنو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كنانة و قيس، أنتم إخواننا و بنو عمّنا، و الرجل بعيد النسب منّا و منكم، و قد رأيتم ما كان يصنع بكم هو 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فانتهبوهم فشدّوا على هجائنه فمزّقوها و لفّوه في ريطة بيضاء و طرحوه على ظهر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قيس و كنانة انتهبوا أسلابه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عمرو بن مسعود فضمّ عياله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 جار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قبائل من بني أسد يدّعون قتل حجر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علباء كان الساعي في قتله و صاحب المشورة و لم يقتله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خدّان في بني أسد و خدّان في بني تميم و في بني جديلة بالخاء مفتوحة، و خدّان مضمومة في الأزد، و ليس في العرب غير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حجر لمّا خاف من بني أسد استجار عوير بن شجنة أحد بني عطارد بن كعب بن سعد بن زيد مناة بن تميم لبنته هند بنت حجر و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لبني أسد لمّا كثروه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هذا شأنكم فإني مرتحل عنكم و مخلّيكم و شأنكم؛ فواعدوه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على خالد بن خدّان أحد بني سعد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فأدركه علباء بن الحارث أحد بني كاهل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اقتل صاحبك لا يفلت فيعرّك</w:t>
      </w:r>
      <w:r>
        <w:rPr>
          <w:rStyle w:val="FootnoteAnchor"/>
          <w:rtl w:val="true"/>
        </w:rPr>
        <w:footnoteReference w:id="230"/>
      </w:r>
      <w:r>
        <w:rPr>
          <w:rFonts w:ascii="Amiri" w:hAnsi="Amiri" w:eastAsia="Amiri" w:cs="Amiri"/>
          <w:color w:val="111111"/>
          <w:sz w:val="28"/>
          <w:sz w:val="28"/>
          <w:szCs w:val="28"/>
          <w:rtl w:val="true"/>
          <w:lang w:bidi="ar-SA"/>
        </w:rPr>
        <w:t>و إيّانا بشرّ، فامتنع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علباء بقصدة</w:t>
      </w:r>
      <w:r>
        <w:rPr>
          <w:rStyle w:val="FootnoteAnchor"/>
          <w:rtl w:val="true"/>
        </w:rPr>
        <w:footnoteReference w:id="231"/>
      </w:r>
      <w:r>
        <w:rPr>
          <w:rFonts w:ascii="Amiri" w:hAnsi="Amiri" w:eastAsia="Amiri" w:cs="Amiri"/>
          <w:color w:val="111111"/>
          <w:sz w:val="28"/>
          <w:sz w:val="28"/>
          <w:szCs w:val="28"/>
          <w:rtl w:val="true"/>
          <w:lang w:bidi="ar-SA"/>
        </w:rPr>
        <w:t>رمح مكسورة فيها سنانها، فطعن بها في خاصرة حجر و هو غافل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قصدة علباء بن قيس بن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حجر في جوار ابن خدّان</w:t>
      </w:r>
    </w:p>
    <w:p>
      <w:pPr>
        <w:pStyle w:val="BookText"/>
        <w:rPr/>
      </w:pPr>
      <w:r>
        <w:rPr>
          <w:rFonts w:ascii="Amiri" w:hAnsi="Amiri" w:eastAsia="Amiri" w:cs="Amiri"/>
          <w:color w:val="111111"/>
          <w:sz w:val="28"/>
          <w:sz w:val="28"/>
          <w:szCs w:val="28"/>
          <w:rtl w:val="true"/>
          <w:lang w:bidi="ar-SA"/>
        </w:rPr>
        <w:t>و ذكر الهيثم بن عديّ أنّ حجرا لمّا استجار عوير بن شجنة لبنيه و قطينه</w:t>
      </w:r>
      <w:r>
        <w:rPr>
          <w:rStyle w:val="FootnoteAnchor"/>
          <w:rtl w:val="true"/>
        </w:rPr>
        <w:footnoteReference w:id="232"/>
      </w:r>
      <w:r>
        <w:rPr>
          <w:rFonts w:ascii="Amiri" w:hAnsi="Amiri" w:eastAsia="Amiri" w:cs="Amiri"/>
          <w:color w:val="111111"/>
          <w:sz w:val="28"/>
          <w:sz w:val="28"/>
          <w:szCs w:val="28"/>
          <w:rtl w:val="true"/>
          <w:lang w:bidi="ar-SA"/>
        </w:rPr>
        <w:t>تحوّل عنهم فأقام في قومه مدّة، و جمع لبني أسد جمعا عظيما من قومه و أقبل مدلاّ بمن معه من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فتآمرت بنو أسد بينها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قهركم هذا ليحكمنّ عليكم حكم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خير عيش يكون بعد قهر و أنتم بحمد اللّه أشدّ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إلى حجر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ارتحل نحوهم فلقوه فاقتتلوا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 أمرهم علباء بن الحارث، فحمل على حجر فطعنه فقتله، و انهزمت كندة و فيهم يومئذ امرؤ القيس فهرب على فرس له شقراء و أعجزهم، و أسروا من أهل بيته رجالا و قتلوا و ملئوا أيديهم من الغنائم، و أخذوا جواري حجر و نساءه و ما كان معه من شيء فاقتسموه بينهم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يعقوب بن السّكّيت حدّثني خالد الكربيّ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قتل حجر أنه كان وفد إلى أبيه الحارث بن عمرو في مرضه الذي مات فيه و أقام عنده حتى هلك، ثم أقبل راجعا إلى بني أسد و قد كان أغار عليهم في النّساء و أساء ولايتهم، و كان 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ثقله أمامه و يهيّأ نزله ثم يجيء و قد هيّئ له من ذلك ما يعجبه فينزل، و يقدّم مثل ذلك إلى ما بين يديه من المنازل فيضرب له في المنزلة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 بلاد بني أسد و قد بلغهم موت أبيه </w:t>
      </w:r>
      <w:bookmarkStart w:id="297" w:name="pg16169_158052"/>
    </w:p>
    <w:p>
      <w:pPr>
        <w:pStyle w:val="BookText"/>
        <w:rPr/>
      </w:pPr>
      <w:bookmarkEnd w:id="297"/>
      <w:r>
        <w:rPr>
          <w:rFonts w:ascii="Amiri" w:hAnsi="Amiri" w:eastAsia="Amiri" w:cs="Amiri"/>
          <w:color w:val="111111"/>
          <w:sz w:val="28"/>
          <w:sz w:val="28"/>
          <w:szCs w:val="28"/>
          <w:rtl w:val="true"/>
          <w:lang w:bidi="ar-SA"/>
        </w:rPr>
        <w:t>طمعوا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أظلّهم و ضربت قبابه اجتمعت بنو أسد إلى نوفل بن ربيعة بن خدّان،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يتلقّى هذا الرجل منكم فيقتطعه؟ فإني قد أجمعت على الفتك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لذلك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نوفل في خيله حتى أغار على الثّقل فقتل من وجد فيه، و ساق الثّقل و أصاب جاريتين قينتين لحجر، ثم أقبل حتى أتى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ما قد حدث و أتاهم به عرفوا أن حجرا يقاتلهم و أنه لا بدّ من القتال، فحشد الناس لذلك، و بلغ حجرا أمرهم، فأقبل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غشيهم ناهضوه القتال و هم بين أبرقين من الرمل في بلادهم يدعيان اليوم أبرقي حجر، فلم يلبثوا حجرا أن هزموا أصحابه و أسروه فحبسوه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تشاور</w:t>
      </w:r>
      <w:r>
        <w:rPr>
          <w:rStyle w:val="FootnoteAnchor"/>
          <w:rtl w:val="true"/>
        </w:rPr>
        <w:footnoteReference w:id="233"/>
      </w:r>
      <w:r>
        <w:rPr>
          <w:rFonts w:ascii="Amiri" w:hAnsi="Amiri" w:eastAsia="Amiri" w:cs="Amiri"/>
          <w:color w:val="111111"/>
          <w:sz w:val="28"/>
          <w:sz w:val="28"/>
          <w:szCs w:val="28"/>
          <w:rtl w:val="true"/>
          <w:lang w:bidi="ar-SA"/>
        </w:rPr>
        <w:t>القوم في قتله، فقال لهم كاهن من كهنتهم بعد أن حبسوه ليروا فيه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بقتل الرجل حتّى أزجر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 القوم لينظر لهم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علباء خشي أن يتواكلوا في قتله؛ فدعا غلاما من بني كاهل، و كان ابن أخته و كان حجر قتل أباه زوج أخت علباء،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عندك خير فتثأر بأبيك و تنال شرف الدهر و إنّ قومك لن 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بالغلام حتى حرّبه</w:t>
      </w:r>
      <w:r>
        <w:rPr>
          <w:rStyle w:val="FootnoteAnchor"/>
          <w:rtl w:val="true"/>
        </w:rPr>
        <w:footnoteReference w:id="234"/>
      </w:r>
      <w:r>
        <w:rPr>
          <w:rFonts w:ascii="Amiri" w:hAnsi="Amiri" w:eastAsia="Amiri" w:cs="Amiri"/>
          <w:color w:val="111111"/>
          <w:sz w:val="28"/>
          <w:sz w:val="28"/>
          <w:szCs w:val="28"/>
          <w:rtl w:val="true"/>
          <w:lang w:bidi="ar-SA"/>
        </w:rPr>
        <w:t>، و دفع إليه حديدة و قد شحذها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عليه مع قومك ثم اطعنه في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الغلام إلى الحديدة فخبأها ثم دخل على حجر في قبّته التي حبس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الغلام غفلة وثب عليه فقتله، فوثب القوم على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ثأرنا و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ثأرت بأبي، فخلّوا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كاهنهم المزدجر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شهر، و ذلّ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تحظون عند الملوك بعده أبدا</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2377648_1280447820"/>
      <w:bookmarkStart w:id="299" w:name="_Toc124"/>
      <w:bookmarkEnd w:id="298"/>
      <w:r>
        <w:rPr>
          <w:rtl w:val="true"/>
        </w:rPr>
        <w:t>وصيته لبنيه عند موته</w:t>
      </w:r>
      <w:r>
        <w:rPr>
          <w:rtl w:val="true"/>
        </w:rPr>
        <w:t>:</w:t>
      </w:r>
      <w:bookmarkEnd w:id="299"/>
    </w:p>
    <w:p>
      <w:pPr>
        <w:pStyle w:val="BookText"/>
        <w:rPr/>
      </w:pP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طعن الأسديّ حجرا و لم يجهز عليه، أوصى و دفع كتابه إلى رجل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ابني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أكبر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بكى و جزع فاله عنه، و استقرهم واحدا واحدا حتى تأتي امرأ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أصغرهم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لم يجزع فادفع إليه سلاحي و خيلي و قدوري و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بيّن في وصيّته من قتله و كيف كان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الرجل بوصيّته إلى نافع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التراب فوضعه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استقراهم واحدا واحدا فكلّهم فعل ذلك، حتى أتى امرأ القيس فوجده مع نديم له يشرب الخمر و يلاعبه بالنّرد؛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إلى قوله، و أمسك نديمه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امرؤ القيس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فضرب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لأفسد عليك دستك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الرسول عن أمر أبيه كلّه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عليّ و النساء حرام حتى أقتل من بني أسد مائة و أجزّ نواصي</w:t>
      </w:r>
      <w:r>
        <w:rPr>
          <w:rStyle w:val="FootnoteAnchor"/>
          <w:rtl w:val="true"/>
        </w:rPr>
        <w:footnoteReference w:id="235"/>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و لم يأرق لما بي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 لي الشوق الهموم الروادع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الكاهن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حجرا كان طرد امرأ القيس و آلى ألاّ يقيم معه أنفة من قوله الشعر، و كانت الملوك تأنف من ذلك، فكان يسير في أحياء العرب و معه أخلاط من شذّاذ العرب من طيّئ و كلب و بكر بن وائل، فإذا صادف غديرا أو روضة أو موضع صيد أقام فذبح لمن معه في كل يوم، و خرج إلى الصيد فتصيّد ثم عاد فأكل و أكلوا معه و شرب الخمر و سقاهم و غنّته قيانه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 كذلك حتى ينفد ماء ذلك الغدير ثم </w:t>
      </w:r>
    </w:p>
    <w:p>
      <w:pPr>
        <w:pStyle w:val="BookText"/>
        <w:rPr/>
      </w:pPr>
      <w:r>
        <w:rPr>
          <w:rFonts w:ascii="Amiri" w:hAnsi="Amiri" w:eastAsia="Amiri" w:cs="Amiri"/>
          <w:color w:val="111111"/>
          <w:sz w:val="28"/>
          <w:sz w:val="28"/>
          <w:szCs w:val="28"/>
          <w:rtl w:val="true"/>
          <w:lang w:bidi="ar-SA"/>
        </w:rPr>
        <w:t>ينتقل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خبر أبيه و مقتله و هو بدمّون من أرض اليمن، أتاه به رجل من بني عجل يقال له عامر الأعور أخو الوصّاف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بذلك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تطاول الليل على 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دمّون إنّا معشر يمانون</w:t>
      </w:r>
    </w:p>
    <w:p>
      <w:pPr>
        <w:pStyle w:val="BookText"/>
        <w:rPr/>
      </w:pPr>
      <w:r>
        <w:rPr>
          <w:rFonts w:ascii="Amiri" w:hAnsi="Amiri" w:eastAsia="Amiri" w:cs="Amiri"/>
          <w:color w:val="111111"/>
          <w:sz w:val="28"/>
          <w:sz w:val="28"/>
          <w:szCs w:val="28"/>
          <w:rtl w:val="true"/>
          <w:lang w:bidi="ar-SA"/>
        </w:rPr>
        <w:t>و إنّنا</w:t>
      </w:r>
      <w:r>
        <w:rPr>
          <w:rStyle w:val="FootnoteAnchor"/>
          <w:rtl w:val="true"/>
        </w:rPr>
        <w:footnoteReference w:id="236"/>
      </w:r>
      <w:r>
        <w:rPr>
          <w:rFonts w:ascii="IRNazanin" w:hAnsi="IRNazanin" w:eastAsia="IRNazanin"/>
          <w:color w:val="111111"/>
          <w:sz w:val="28"/>
          <w:sz w:val="28"/>
          <w:szCs w:val="28"/>
          <w:rtl w:val="true"/>
          <w:lang w:bidi="fa-IR"/>
        </w:rPr>
        <w:t>لأهلها محبّون</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ضيّعني صغيرا و حمّلني دمه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صحو اليوم و لا سكر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خمر، و غدا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لا في اليوم مصحى 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غد إذ ذاك ما كان يشرب</w:t>
      </w:r>
    </w:p>
    <w:p>
      <w:pPr>
        <w:pStyle w:val="BookText"/>
        <w:rPr/>
      </w:pPr>
      <w:r>
        <w:rPr>
          <w:rFonts w:ascii="Amiri" w:hAnsi="Amiri" w:eastAsia="Amiri" w:cs="Amiri"/>
          <w:color w:val="111111"/>
          <w:sz w:val="28"/>
          <w:sz w:val="28"/>
          <w:szCs w:val="28"/>
          <w:rtl w:val="true"/>
          <w:lang w:bidi="ar-SA"/>
        </w:rPr>
        <w:t>ثم شرب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صحا آلى ألا يأكل لحما، و لا يشرب خمرا، و لا يدّهن بدهن، و لا يصيب امرأة، و لا يغسل رأسه من جنابة، حتى يدرك بثاره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جنّة الليل رأى برقا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لبرق بليل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سناه بأعلى الجبل</w:t>
      </w:r>
    </w:p>
    <w:p>
      <w:pPr>
        <w:pStyle w:val="BookText"/>
        <w:rPr/>
      </w:pPr>
      <w:r>
        <w:rPr>
          <w:rFonts w:ascii="Amiri" w:hAnsi="Amiri" w:eastAsia="Amiri" w:cs="Amiri"/>
          <w:color w:val="111111"/>
          <w:sz w:val="28"/>
          <w:sz w:val="28"/>
          <w:szCs w:val="28"/>
          <w:rtl w:val="true"/>
          <w:lang w:bidi="ar-SA"/>
        </w:rPr>
        <w:t xml:space="preserve">أتاني حديث فكذّبته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تزعزع منه القلل</w:t>
      </w:r>
    </w:p>
    <w:p>
      <w:pPr>
        <w:pStyle w:val="BookText"/>
        <w:rPr/>
      </w:pPr>
      <w:r>
        <w:rPr>
          <w:rFonts w:ascii="Amiri" w:hAnsi="Amiri" w:eastAsia="Amiri" w:cs="Amiri"/>
          <w:color w:val="111111"/>
          <w:sz w:val="28"/>
          <w:sz w:val="28"/>
          <w:szCs w:val="28"/>
          <w:rtl w:val="true"/>
          <w:lang w:bidi="ar-SA"/>
        </w:rPr>
        <w:t xml:space="preserve">بقتل بني أسد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شيء سواه جلل</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فأين ربيعة عن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تميم و أين الخول</w:t>
      </w:r>
    </w:p>
    <w:p>
      <w:pPr>
        <w:pStyle w:val="BookText"/>
        <w:rPr/>
      </w:pPr>
      <w:r>
        <w:rPr>
          <w:rFonts w:ascii="Amiri" w:hAnsi="Amiri" w:eastAsia="Amiri" w:cs="Amiri"/>
          <w:color w:val="111111"/>
          <w:sz w:val="28"/>
          <w:sz w:val="28"/>
          <w:szCs w:val="28"/>
          <w:rtl w:val="true"/>
          <w:lang w:bidi="ar-SA"/>
        </w:rPr>
        <w:t xml:space="preserve">أ لا يحضرون لدي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يحضرون إذا ما أكل</w:t>
      </w:r>
    </w:p>
    <w:p>
      <w:pPr>
        <w:pStyle w:val="BookText"/>
        <w:rPr/>
      </w:pPr>
      <w:r>
        <w:rPr>
          <w:rFonts w:ascii="Amiri" w:hAnsi="Amiri" w:eastAsia="Amiri" w:cs="Amiri"/>
          <w:color w:val="111111"/>
          <w:sz w:val="28"/>
          <w:sz w:val="28"/>
          <w:szCs w:val="28"/>
          <w:rtl w:val="true"/>
          <w:lang w:bidi="ar-SA"/>
        </w:rPr>
        <w:t>و روى الهيثم عن أصحابه أنّ امرأ القيس لمّا قتل أبوه كان غلاما قد ترعرع، و كان في بني حنظلة مقيما لأنّ ظئرة كانت امرأة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هند إذ خطئن</w:t>
      </w:r>
      <w:r>
        <w:rPr>
          <w:rStyle w:val="FootnoteAnchor"/>
          <w:rtl w:val="true"/>
        </w:rPr>
        <w:footnoteReference w:id="238"/>
      </w:r>
      <w:r>
        <w:rPr>
          <w:rFonts w:ascii="Amiri" w:hAnsi="Amiri" w:eastAsia="Amiri" w:cs="Amiri"/>
          <w:color w:val="111111"/>
          <w:sz w:val="28"/>
          <w:sz w:val="28"/>
          <w:szCs w:val="28"/>
          <w:rtl w:val="true"/>
          <w:lang w:bidi="ar-SA"/>
        </w:rPr>
        <w:t xml:space="preserve">كاهلا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القاتلين الملك الحلاحلا</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لا يذهب شيخي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شيخ حسبا و نائلا</w:t>
      </w:r>
    </w:p>
    <w:p>
      <w:pPr>
        <w:pStyle w:val="BookText"/>
        <w:rPr/>
      </w:pPr>
      <w:r>
        <w:rPr>
          <w:rFonts w:ascii="Amiri" w:hAnsi="Amiri" w:eastAsia="Amiri" w:cs="Amiri"/>
          <w:color w:val="111111"/>
          <w:sz w:val="28"/>
          <w:sz w:val="28"/>
          <w:szCs w:val="28"/>
          <w:rtl w:val="true"/>
          <w:lang w:bidi="ar-SA"/>
        </w:rPr>
        <w:t xml:space="preserve">و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فواضلا</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يحملننا و الأسل النّواهلا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 صعب و الوشيج الذّابلا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مستثفرات بالحصى جوافلا</w:t>
      </w:r>
      <w:r>
        <w:rPr>
          <w:rStyle w:val="FootnoteAnchor"/>
          <w:rtl w:val="true"/>
        </w:rPr>
        <w:footnoteReference w:id="241"/>
      </w:r>
      <w:bookmarkStart w:id="300" w:name="pg16169_158054"/>
    </w:p>
    <w:p>
      <w:pPr>
        <w:pStyle w:val="BookText"/>
        <w:rPr/>
      </w:pPr>
      <w:bookmarkEnd w:id="300"/>
      <w:r>
        <w:rPr>
          <w:rFonts w:ascii="Amiri" w:hAnsi="Amiri" w:eastAsia="Amiri" w:cs="Amiri"/>
          <w:color w:val="111111"/>
          <w:sz w:val="28"/>
          <w:sz w:val="28"/>
          <w:szCs w:val="28"/>
          <w:rtl w:val="true"/>
          <w:lang w:bidi="ar-SA"/>
        </w:rPr>
        <w:t>يعني صعب بن عليّ بن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مستثفرات بالحصى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أنها أثارت الحصى بحوافرها لشدّة جريها حتى ارتفع إلى أثفارها</w:t>
      </w:r>
      <w:r>
        <w:rPr>
          <w:rStyle w:val="FootnoteAnchor"/>
          <w:rtl w:val="true"/>
        </w:rPr>
        <w:footnoteReference w:id="242"/>
      </w:r>
      <w:r>
        <w:rPr>
          <w:rFonts w:ascii="Amiri" w:hAnsi="Amiri" w:eastAsia="Amiri" w:cs="Amiri"/>
          <w:color w:val="111111"/>
          <w:sz w:val="28"/>
          <w:sz w:val="28"/>
          <w:szCs w:val="28"/>
          <w:rtl w:val="true"/>
          <w:lang w:bidi="ar-SA"/>
        </w:rPr>
        <w:t>فكأنها استثفرت به</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2377650_1280447820"/>
      <w:bookmarkStart w:id="302" w:name="_Toc125"/>
      <w:bookmarkEnd w:id="301"/>
      <w:r>
        <w:rPr>
          <w:rtl w:val="true"/>
        </w:rPr>
        <w:t>هند بنت حجر يجيرها عوير بن شجنة</w:t>
      </w:r>
      <w:r>
        <w:rPr>
          <w:rtl w:val="true"/>
        </w:rPr>
        <w:t>:</w:t>
      </w:r>
      <w:bookmarkEnd w:id="302"/>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حجر انحازت بنته و قطينه إلى عوير بن شجنة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أموالهم فإنهم مأكولون،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حمل هندا و قطينها و أخذ بخطام جملها و أشأم بهم في ليلة طخياء مدلهمّة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أضاء البرق أبدى عن ساقيه و كانت حمشتين</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كالليلة ساقي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فقال يا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ساقا غدر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بها النّجاد حتى أطلعها نجران،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أغني عنك شيئا وراء هذا الموضع، و هؤلاء قومك، و قد برئت خفارتي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فمدحه امرؤ القيس بعدّة قصائد، منها قوله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قوما كنتم أمس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منعوا جاراتكم آل غدران</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عوير و من مثل العوير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بميثاق و أوفى بجيران</w:t>
      </w:r>
    </w:p>
    <w:p>
      <w:pPr>
        <w:pStyle w:val="BookText"/>
        <w:rPr/>
      </w:pPr>
      <w:r>
        <w:rPr>
          <w:rFonts w:ascii="Amiri" w:hAnsi="Amiri" w:eastAsia="Amiri" w:cs="Amiri"/>
          <w:color w:val="111111"/>
          <w:sz w:val="28"/>
          <w:sz w:val="28"/>
          <w:szCs w:val="28"/>
          <w:rtl w:val="true"/>
          <w:lang w:bidi="ar-SA"/>
        </w:rPr>
        <w:t xml:space="preserve">هم أبلغوا الحيّ المضيّع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ساروا بهم بين الفرات و نجران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قبح اللّه البراجم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جدّع يربوعا و عفّر دارما</w:t>
      </w:r>
    </w:p>
    <w:p>
      <w:pPr>
        <w:pStyle w:val="BookText"/>
        <w:rPr/>
      </w:pPr>
      <w:r>
        <w:rPr>
          <w:rFonts w:ascii="Amiri" w:hAnsi="Amiri" w:eastAsia="Amiri" w:cs="Amiri"/>
          <w:color w:val="111111"/>
          <w:sz w:val="28"/>
          <w:sz w:val="28"/>
          <w:szCs w:val="28"/>
          <w:rtl w:val="true"/>
          <w:lang w:bidi="ar-SA"/>
        </w:rPr>
        <w:t xml:space="preserve">فما فعلوا فعل العوير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باب حجر إذ تجرّد قائما</w:t>
      </w:r>
    </w:p>
    <w:p>
      <w:pPr>
        <w:pStyle w:val="BookText"/>
        <w:rPr/>
      </w:pPr>
      <w:r>
        <w:rPr>
          <w:rFonts w:ascii="Amiri" w:hAnsi="Amiri" w:eastAsia="Amiri" w:cs="Amiri"/>
          <w:color w:val="111111"/>
          <w:sz w:val="28"/>
          <w:sz w:val="28"/>
          <w:szCs w:val="28"/>
          <w:rtl w:val="true"/>
          <w:lang w:bidi="ar-SA"/>
        </w:rPr>
        <w:t>و قال ابن قتيبة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القصة المذكورة عن عوير كانت مع أبي حنبل و جارية ابن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مع عامر بن جوين الطائيّ و إن ابنته أشارت عليه بأخذ مال حجر و عياله، فقام و دخل الوادي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عامر بن جوين وفى، فأجابه الصّدى بمثل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ابنته بجذعة</w:t>
      </w:r>
      <w:r>
        <w:rPr>
          <w:rStyle w:val="FootnoteAnchor"/>
          <w:rtl w:val="true"/>
        </w:rPr>
        <w:footnoteReference w:id="245"/>
      </w:r>
      <w:r>
        <w:rPr>
          <w:rFonts w:ascii="IRNazanin" w:hAnsi="IRNazanin" w:eastAsia="IRNazanin"/>
          <w:color w:val="111111"/>
          <w:sz w:val="28"/>
          <w:sz w:val="28"/>
          <w:szCs w:val="28"/>
          <w:rtl w:val="true"/>
          <w:lang w:bidi="fa-IR"/>
        </w:rPr>
        <w:t>من غنم فاحتلبها و شرب و استلقى على قفاه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أغدر ما أجزأتني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 كانت ساقاه حمشتين، فقالت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كاليوم ساقي 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بهما إذا كانتا ساقي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حينئذ أقبح</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2377652_1280447820"/>
      <w:bookmarkStart w:id="304" w:name="_Toc126"/>
      <w:bookmarkEnd w:id="303"/>
      <w:r>
        <w:rPr>
          <w:rtl w:val="true"/>
        </w:rPr>
        <w:t>امرؤ القيس يستعدي بكرا و تغلب على بني أسد</w:t>
      </w:r>
      <w:r>
        <w:rPr>
          <w:rtl w:val="true"/>
        </w:rPr>
        <w:t>:</w:t>
      </w:r>
      <w:bookmarkEnd w:id="304"/>
    </w:p>
    <w:p>
      <w:pPr>
        <w:pStyle w:val="BookText"/>
        <w:rPr/>
      </w:pPr>
      <w:r>
        <w:rPr>
          <w:rFonts w:ascii="Amiri" w:hAnsi="Amiri" w:eastAsia="Amiri" w:cs="Amiri"/>
          <w:color w:val="111111"/>
          <w:sz w:val="28"/>
          <w:sz w:val="28"/>
          <w:szCs w:val="28"/>
          <w:rtl w:val="true"/>
          <w:lang w:bidi="ar-SA"/>
        </w:rPr>
        <w:t>و قال ابن الكلبيّ عن أبيه و يعقوب بن السّكّيت عن خالد الكلابيّ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امرأ القيس ارتحل حتى نزل بكرا و تغلب، فسألهم النصر على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العيون على بني أسد فنذروا</w:t>
      </w:r>
      <w:r>
        <w:rPr>
          <w:rStyle w:val="FootnoteAnchor"/>
          <w:rtl w:val="true"/>
        </w:rPr>
        <w:footnoteReference w:id="246"/>
      </w:r>
      <w:r>
        <w:rPr>
          <w:rFonts w:ascii="Amiri" w:hAnsi="Amiri" w:eastAsia="Amiri" w:cs="Amiri"/>
          <w:color w:val="111111"/>
          <w:sz w:val="28"/>
          <w:sz w:val="28"/>
          <w:szCs w:val="28"/>
          <w:rtl w:val="true"/>
          <w:lang w:bidi="ar-SA"/>
        </w:rPr>
        <w:t>بالعيون و لجئوا إلى بني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أنذرهم بهم علباء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قال لهم علباء</w:t>
      </w:r>
      <w:r>
        <w:rPr>
          <w:rFonts w:eastAsia="Amiri" w:cs="Amiri" w:ascii="Amiri" w:hAnsi="Amiri"/>
          <w:color w:val="111111"/>
          <w:sz w:val="28"/>
          <w:szCs w:val="28"/>
          <w:rtl w:val="true"/>
          <w:lang w:bidi="ar-SA"/>
        </w:rPr>
        <w:t xml:space="preserve">: </w:t>
      </w:r>
      <w:bookmarkStart w:id="305" w:name="pg16169_158055"/>
    </w:p>
    <w:p>
      <w:pPr>
        <w:pStyle w:val="BookText"/>
        <w:rPr/>
      </w:pPr>
      <w:bookmarkEnd w:id="305"/>
      <w:r>
        <w:rPr>
          <w:rFonts w:ascii="Amiri" w:hAnsi="Amiri" w:eastAsia="Amiri" w:cs="Amiri"/>
          <w:color w:val="111111"/>
          <w:sz w:val="28"/>
          <w:sz w:val="28"/>
          <w:szCs w:val="28"/>
          <w:rtl w:val="true"/>
          <w:lang w:bidi="ar-SA"/>
        </w:rPr>
        <w:t>يا معشر بني أسد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عيون امرئ القيس قد أتتكم و رجعت إليه بخبركم، فارحلوا بليل و لا تعلموا بني كنانة،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امرؤ القيس بمن معه من بكر و تغلب حتى انتهى إلى بني كنانة و هو يحسبهم بني أسد فوضع السّلاح فيهم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عجوز من بني كنانة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لك بثأر،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كنانة، فدونك ثأرك فاطلبهم فإن القوم قد شاروا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 بني أسد ففاتوه ليلتهم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يا لهف هند إثر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كانوا الشفاء فلم يصابوا</w:t>
      </w:r>
    </w:p>
    <w:p>
      <w:pPr>
        <w:pStyle w:val="BookText"/>
        <w:rPr/>
      </w:pPr>
      <w:r>
        <w:rPr>
          <w:rFonts w:ascii="Amiri" w:hAnsi="Amiri" w:eastAsia="Amiri" w:cs="Amiri"/>
          <w:color w:val="111111"/>
          <w:sz w:val="28"/>
          <w:sz w:val="28"/>
          <w:szCs w:val="28"/>
          <w:rtl w:val="true"/>
          <w:lang w:bidi="ar-SA"/>
        </w:rPr>
        <w:t>وقاهم جدّهم</w:t>
      </w:r>
      <w:r>
        <w:rPr>
          <w:rStyle w:val="FootnoteAnchor"/>
          <w:rtl w:val="true"/>
        </w:rPr>
        <w:footnoteReference w:id="247"/>
      </w:r>
      <w:r>
        <w:rPr>
          <w:rFonts w:ascii="Amiri" w:hAnsi="Amiri" w:eastAsia="Amiri" w:cs="Amiri"/>
          <w:color w:val="111111"/>
          <w:sz w:val="28"/>
          <w:sz w:val="28"/>
          <w:szCs w:val="28"/>
          <w:rtl w:val="true"/>
          <w:lang w:bidi="ar-SA"/>
        </w:rPr>
        <w:t xml:space="preserve">ببني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بالأشقين ما كان العقاب</w:t>
      </w:r>
    </w:p>
    <w:p>
      <w:pPr>
        <w:pStyle w:val="BookText"/>
        <w:rPr/>
      </w:pPr>
      <w:r>
        <w:rPr>
          <w:rFonts w:ascii="Amiri" w:hAnsi="Amiri" w:eastAsia="Amiri" w:cs="Amiri"/>
          <w:color w:val="111111"/>
          <w:sz w:val="28"/>
          <w:sz w:val="28"/>
          <w:szCs w:val="28"/>
          <w:rtl w:val="true"/>
          <w:lang w:bidi="ar-SA"/>
        </w:rPr>
        <w:t>و أفلتهنّ علباء جريضا</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أدركنه صفر الوطاب</w:t>
      </w:r>
    </w:p>
    <w:p>
      <w:pPr>
        <w:pStyle w:val="BookText"/>
        <w:rPr/>
      </w:pPr>
      <w:r>
        <w:rPr>
          <w:rFonts w:ascii="Amiri" w:hAnsi="Amiri" w:eastAsia="Amiri" w:cs="Amiri"/>
          <w:color w:val="111111"/>
          <w:sz w:val="28"/>
          <w:sz w:val="28"/>
          <w:szCs w:val="28"/>
          <w:rtl w:val="true"/>
          <w:lang w:bidi="ar-SA"/>
        </w:rPr>
        <w:t>يعني ببني أبيهم</w:t>
      </w:r>
      <w:r>
        <w:rPr>
          <w:rStyle w:val="FootnoteAnchor"/>
          <w:rtl w:val="true"/>
        </w:rPr>
        <w:footnoteReference w:id="249"/>
      </w:r>
      <w:r>
        <w:rPr>
          <w:rFonts w:ascii="Amiri" w:hAnsi="Amiri" w:eastAsia="Amiri" w:cs="Amiri"/>
          <w:color w:val="111111"/>
          <w:sz w:val="28"/>
          <w:sz w:val="28"/>
          <w:szCs w:val="28"/>
          <w:rtl w:val="true"/>
          <w:lang w:bidi="ar-SA"/>
        </w:rPr>
        <w:t>بني كنانة، لأن أسدا و كنانة ابني خزيمة 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خليفة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رجلا سأل يونس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الوطاب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رؤبة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أدركوه قتلوه و ساقوا إبله فصفرت و طابه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الوطاب أي إنه كان يقتل فيكون جسمه صفرا من دمه كما يكون الوطاب صفرا من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أدركهم</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 و قد تقطّعت خيله و قطع أعناقهم العطش، و بنو أسد جامّون</w:t>
      </w:r>
      <w:r>
        <w:rPr>
          <w:rStyle w:val="FootnoteAnchor"/>
          <w:rtl w:val="true"/>
        </w:rPr>
        <w:footnoteReference w:id="251"/>
      </w:r>
      <w:r>
        <w:rPr>
          <w:rFonts w:ascii="Amiri" w:hAnsi="Amiri" w:eastAsia="Amiri" w:cs="Amiri"/>
          <w:color w:val="111111"/>
          <w:sz w:val="28"/>
          <w:sz w:val="28"/>
          <w:szCs w:val="28"/>
          <w:rtl w:val="true"/>
          <w:lang w:bidi="ar-SA"/>
        </w:rPr>
        <w:t>على الماء، فنهد إليهم فقاتلهم حتى كثرت الجرحى و القتلى فيهم، و حجز اللّيل بينهم، و هربت بنو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بكر و تغلب أبوا أن يتّبعوهم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ثأرك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فعلت و لا أصبت من بني كاهل و لا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أسد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لكنك رجل مشئوم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كرهوا قتالهم بني كنانة</w:t>
      </w:r>
      <w:r>
        <w:rPr>
          <w:rStyle w:val="FootnoteAnchor"/>
          <w:rtl w:val="true"/>
        </w:rPr>
        <w:footnoteReference w:id="252"/>
      </w:r>
      <w:r>
        <w:rPr>
          <w:rFonts w:ascii="Amiri" w:hAnsi="Amiri" w:eastAsia="Amiri" w:cs="Amiri"/>
          <w:color w:val="111111"/>
          <w:sz w:val="28"/>
          <w:sz w:val="28"/>
          <w:szCs w:val="28"/>
          <w:rtl w:val="true"/>
          <w:lang w:bidi="ar-SA"/>
        </w:rPr>
        <w:t>و انصرفوا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هاربا لوجهه حتى لحق بحمير</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2377654_1280447820"/>
      <w:bookmarkStart w:id="307" w:name="_Toc127"/>
      <w:bookmarkEnd w:id="306"/>
      <w:r>
        <w:rPr>
          <w:rtl w:val="true"/>
        </w:rPr>
        <w:t>يلجأ إلى عمرو بن المنذر</w:t>
      </w:r>
      <w:r>
        <w:rPr>
          <w:rtl w:val="true"/>
        </w:rPr>
        <w:t>:</w:t>
      </w:r>
      <w:bookmarkEnd w:id="30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السّكّيت حدّثني خالد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 القيس لمّا أقبل من الحرب على فرسه الشّقراء لجأ إلى ابن عمّته عمرو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هند بنت عمرو بن حجر بن آكل المرار، و ذلك بعد قتل أبيه و أعمامه و تفرّق ملك أهل بيته، و كان عمرو يومئذ خليفة لأبيه المنذر ببقّة و هي بين الأنبار و 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فمدحه و ذكر صهره و رحمه و أنه قد تعلّق بحباله و 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فأجاره، و مكث عنده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 المنذر مكانه عنده فطلبه، و أنذره عمرو فهرب حتى أتى حمير</w:t>
      </w:r>
      <w:r>
        <w:rPr>
          <w:rFonts w:eastAsia="Amiri" w:cs="Amiri" w:ascii="Amiri" w:hAnsi="Amiri"/>
          <w:color w:val="111111"/>
          <w:sz w:val="28"/>
          <w:szCs w:val="28"/>
          <w:rtl w:val="true"/>
          <w:lang w:bidi="ar-SA"/>
        </w:rPr>
        <w:t xml:space="preserve">. </w:t>
      </w:r>
      <w:bookmarkStart w:id="308" w:name="pg16169_158056"/>
    </w:p>
    <w:p>
      <w:pPr>
        <w:pStyle w:val="Heading4"/>
        <w:numPr>
          <w:ilvl w:val="3"/>
          <w:numId w:val="1"/>
        </w:numPr>
        <w:rPr/>
      </w:pPr>
      <w:bookmarkStart w:id="309" w:name="__RefHeading___Toc2377656_1280447820"/>
      <w:bookmarkStart w:id="310" w:name="_Toc128"/>
      <w:bookmarkEnd w:id="308"/>
      <w:bookmarkEnd w:id="309"/>
      <w:r>
        <w:rPr>
          <w:rtl w:val="true"/>
        </w:rPr>
        <w:t>يستنصر أزدشنوءة</w:t>
      </w:r>
      <w:r>
        <w:rPr>
          <w:rtl w:val="true"/>
        </w:rPr>
        <w:t>:</w:t>
      </w:r>
      <w:bookmarkEnd w:id="310"/>
    </w:p>
    <w:p>
      <w:pPr>
        <w:pStyle w:val="BookText"/>
        <w:rPr/>
      </w:pPr>
      <w:r>
        <w:rPr>
          <w:rFonts w:ascii="Amiri" w:hAnsi="Amiri" w:eastAsia="Amiri" w:cs="Amiri"/>
          <w:color w:val="111111"/>
          <w:sz w:val="28"/>
          <w:sz w:val="28"/>
          <w:szCs w:val="28"/>
          <w:rtl w:val="true"/>
          <w:lang w:bidi="ar-SA"/>
        </w:rPr>
        <w:t>و قال ابن الكلبيّ و الهيثم بن عديّ و عمر بن شبّة و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امتنعت بكر بن وائل و تغلب من اتّباع بني أسد خرج من فوره ذلك إلى اليمن فاستنصر أزدشنوءة، فأبوا أن ينصروه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 جيراننا</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377658_1280447820"/>
      <w:bookmarkStart w:id="312" w:name="_Toc129"/>
      <w:bookmarkEnd w:id="311"/>
      <w:r>
        <w:rPr>
          <w:rtl w:val="true"/>
        </w:rPr>
        <w:t>و مرثد الخير الحميري</w:t>
      </w:r>
      <w:r>
        <w:rPr>
          <w:rtl w:val="true"/>
        </w:rPr>
        <w:t>:</w:t>
      </w:r>
      <w:bookmarkEnd w:id="312"/>
    </w:p>
    <w:p>
      <w:pPr>
        <w:pStyle w:val="BookText"/>
        <w:rPr/>
      </w:pPr>
      <w:r>
        <w:rPr>
          <w:rFonts w:ascii="Amiri" w:hAnsi="Amiri" w:eastAsia="Amiri" w:cs="Amiri"/>
          <w:color w:val="111111"/>
          <w:sz w:val="28"/>
          <w:sz w:val="28"/>
          <w:szCs w:val="28"/>
          <w:rtl w:val="true"/>
          <w:lang w:bidi="ar-SA"/>
        </w:rPr>
        <w:t>فنزل بقيل يدعى مرثد الخير بن ذي جدن الحميريّ، و كانت بينهما قرابة، فاستنصره و استمدّه على بني أسد، فأمدّه بخمسمائة رجل من حمير؛ و مات مرثد قبل رحيل امرئ القيس بهم</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377660_1280447820"/>
      <w:bookmarkStart w:id="314" w:name="_Toc130"/>
      <w:bookmarkEnd w:id="313"/>
      <w:r>
        <w:rPr>
          <w:rtl w:val="true"/>
        </w:rPr>
        <w:t>و قرمل بن الحميم</w:t>
      </w:r>
      <w:r>
        <w:rPr>
          <w:rtl w:val="true"/>
        </w:rPr>
        <w:t>:</w:t>
      </w:r>
      <w:bookmarkEnd w:id="314"/>
    </w:p>
    <w:p>
      <w:pPr>
        <w:pStyle w:val="BookText"/>
        <w:rPr/>
      </w:pPr>
      <w:r>
        <w:rPr>
          <w:rFonts w:ascii="Amiri" w:hAnsi="Amiri" w:eastAsia="Amiri" w:cs="Amiri"/>
          <w:color w:val="111111"/>
          <w:sz w:val="28"/>
          <w:sz w:val="28"/>
          <w:szCs w:val="28"/>
          <w:rtl w:val="true"/>
          <w:lang w:bidi="ar-SA"/>
        </w:rPr>
        <w:t>و قام بالمملكة بعده رجل من حمير يقال له قرمل بن الحميم و كانت أمّه سوداء، فردّد امرأ القيس و طوّل عليه حتى همّ بالانصراف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نحن ندعو مرثد الخير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نحن لا ندعى عبيدا لقرمل</w:t>
      </w:r>
    </w:p>
    <w:p>
      <w:pPr>
        <w:pStyle w:val="BookText"/>
        <w:rPr/>
      </w:pPr>
      <w:r>
        <w:rPr>
          <w:rFonts w:ascii="Amiri" w:hAnsi="Amiri" w:eastAsia="Amiri" w:cs="Amiri"/>
          <w:color w:val="111111"/>
          <w:sz w:val="28"/>
          <w:sz w:val="28"/>
          <w:szCs w:val="28"/>
          <w:rtl w:val="true"/>
          <w:lang w:bidi="ar-SA"/>
        </w:rPr>
        <w:t>فأنفذ له ذلك الجيش؛ و تبعه شذّاذ من العرب، و استأجر من قبائل العرب رجالا، فسار بهم إلى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بتبالة</w:t>
      </w:r>
      <w:r>
        <w:rPr>
          <w:rStyle w:val="FootnoteAnchor"/>
          <w:rtl w:val="true"/>
        </w:rPr>
        <w:footnoteReference w:id="253"/>
      </w:r>
      <w:r>
        <w:rPr>
          <w:rFonts w:ascii="Amiri" w:hAnsi="Amiri" w:eastAsia="Amiri" w:cs="Amiri"/>
          <w:color w:val="111111"/>
          <w:sz w:val="28"/>
          <w:sz w:val="28"/>
          <w:szCs w:val="28"/>
          <w:rtl w:val="true"/>
          <w:lang w:bidi="ar-SA"/>
        </w:rPr>
        <w:t>و بها صنم للعرب تعظّمه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الخلصة</w:t>
      </w:r>
      <w:r>
        <w:rPr>
          <w:rStyle w:val="FootnoteAnchor"/>
          <w:rtl w:val="true"/>
        </w:rPr>
        <w:footnoteReference w:id="254"/>
      </w:r>
      <w:r>
        <w:rPr>
          <w:rFonts w:ascii="IRNazanin" w:hAnsi="IRNazanin" w:eastAsia="IRNazanin"/>
          <w:color w:val="111111"/>
          <w:sz w:val="28"/>
          <w:sz w:val="28"/>
          <w:szCs w:val="28"/>
          <w:rtl w:val="true"/>
          <w:lang w:bidi="fa-IR"/>
        </w:rPr>
        <w:t>فاستقسم</w:t>
      </w:r>
      <w:r>
        <w:rPr>
          <w:rStyle w:val="FootnoteAnchor"/>
          <w:rtl w:val="true"/>
        </w:rPr>
        <w:footnoteReference w:id="255"/>
      </w:r>
      <w:r>
        <w:rPr>
          <w:rFonts w:ascii="Amiri" w:hAnsi="Amiri" w:eastAsia="Amiri" w:cs="Amiri"/>
          <w:color w:val="111111"/>
          <w:sz w:val="28"/>
          <w:sz w:val="28"/>
          <w:szCs w:val="28"/>
          <w:rtl w:val="true"/>
          <w:lang w:bidi="ar-SA"/>
        </w:rPr>
        <w:t>عنده بقداحة و هي ثلاثة الآمر و الناهي و المتربّص، فأجالها فخرج الناهي، ثم أجالها فخرج الناهي، فجمعها و كسرها و ضرب بها وجه الصنم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مصصت بظر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أبوك قتل ما عقتني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فظفر ببني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استقسم عند ذي الخلصة بعد ذلك بقدح حتى جاء أمر اللّه بالإسلام و هدمه جرير بن عبد اللّه البجليّ</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2377662_1280447820"/>
      <w:bookmarkStart w:id="316" w:name="_Toc131"/>
      <w:bookmarkEnd w:id="315"/>
      <w:r>
        <w:rPr>
          <w:rtl w:val="true"/>
        </w:rPr>
        <w:t>طلبه المنذر فهرب و نزل بالحارث بن شهاب</w:t>
      </w:r>
      <w:r>
        <w:rPr>
          <w:rtl w:val="true"/>
        </w:rPr>
        <w:t>:</w:t>
      </w:r>
      <w:bookmarkEnd w:id="31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 المنذر في طلب امرئ القيس و وجّه الجيوش في طلبه من إياد و بهراء و تنوخ و لم تكن لهم طاقة، و أمدّه أنوشروان بجيش من الأساورة فسرّحهم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تفرّقت حمير و من كان معه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 في عصبة من بني آكل المرار حتى نزل بالحارث بن شهاب من بني يربوع بن حنظلة، و مع امرئ القيس أدراع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الفضفاضة و الضيافة و المحصّنة و الخربق</w:t>
      </w:r>
      <w:r>
        <w:rPr>
          <w:rStyle w:val="FootnoteAnchor"/>
          <w:rtl w:val="true"/>
        </w:rPr>
        <w:footnoteReference w:id="256"/>
      </w:r>
      <w:r>
        <w:rPr>
          <w:rFonts w:ascii="Amiri" w:hAnsi="Amiri" w:eastAsia="Amiri" w:cs="Amiri"/>
          <w:color w:val="111111"/>
          <w:sz w:val="28"/>
          <w:sz w:val="28"/>
          <w:szCs w:val="28"/>
          <w:rtl w:val="true"/>
          <w:lang w:bidi="ar-SA"/>
        </w:rPr>
        <w:t>و أمّ الذيول كنّ لبني آكل المرار يتوارثونها ملكا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فقلّما لبثوا عند الحارث بن شهاب حتى بعث إليه المنذر مائة من أصحابه يوعده بالحرب إن لم يسلم إليه بني آكل المرار فأسلمهم؛ و نجا امرؤ القيس و معه يزيد بن معاوية بن الحارث و بنته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الأدرع و السلاح و مال كان بقي معه، فخرج على وجهه حتى وقع في أرض طيّئ</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377664_1280447820"/>
      <w:bookmarkStart w:id="318" w:name="_Toc132"/>
      <w:bookmarkEnd w:id="317"/>
      <w:r>
        <w:rPr>
          <w:rtl w:val="true"/>
        </w:rPr>
        <w:t>ثم نزل على سعد بن الضباب الإيادي</w:t>
      </w:r>
      <w:r>
        <w:rPr>
          <w:rtl w:val="true"/>
        </w:rPr>
        <w:t>:</w:t>
      </w:r>
      <w:bookmarkEnd w:id="3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نزل قبلهم</w:t>
      </w:r>
      <w:r>
        <w:rPr>
          <w:rStyle w:val="FootnoteAnchor"/>
          <w:rtl w:val="true"/>
        </w:rPr>
        <w:footnoteReference w:id="257"/>
      </w:r>
      <w:r>
        <w:rPr>
          <w:rFonts w:ascii="Amiri" w:hAnsi="Amiri" w:eastAsia="Amiri" w:cs="Amiri"/>
          <w:color w:val="111111"/>
          <w:sz w:val="28"/>
          <w:sz w:val="28"/>
          <w:szCs w:val="28"/>
          <w:rtl w:val="true"/>
          <w:lang w:bidi="ar-SA"/>
        </w:rPr>
        <w:t>على سعد بن الضّباب الإياديّ سيّد قومه فأجاره</w:t>
      </w:r>
      <w:r>
        <w:rPr>
          <w:rFonts w:eastAsia="Amiri" w:cs="Amiri" w:ascii="Amiri" w:hAnsi="Amiri"/>
          <w:color w:val="111111"/>
          <w:sz w:val="28"/>
          <w:szCs w:val="28"/>
          <w:rtl w:val="true"/>
          <w:lang w:bidi="ar-SA"/>
        </w:rPr>
        <w:t xml:space="preserve">. </w:t>
      </w:r>
      <w:bookmarkStart w:id="319" w:name="pg16169_158057"/>
    </w:p>
    <w:p>
      <w:pPr>
        <w:pStyle w:val="BookText"/>
        <w:rPr/>
      </w:pPr>
      <w:bookmarkEnd w:id="3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سعد بن الضّباب تحت حجر أبي امرئ القيس فطلّقها و كانت حاملا و هو لا يعرف، فتزوجها الضّباب فولدت سعدا على فراشه، فلحق نسبه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امرؤ القيس يذكر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يفاكهنا سعد و ينعم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يغدو</w:t>
      </w:r>
      <w:r>
        <w:rPr>
          <w:rStyle w:val="FootnoteAnchor"/>
          <w:rtl w:val="true"/>
        </w:rPr>
        <w:footnoteReference w:id="258"/>
      </w:r>
      <w:r>
        <w:rPr>
          <w:rFonts w:ascii="Amiri" w:hAnsi="Amiri" w:eastAsia="Amiri" w:cs="Amiri"/>
          <w:color w:val="111111"/>
          <w:sz w:val="28"/>
          <w:sz w:val="28"/>
          <w:szCs w:val="28"/>
          <w:rtl w:val="true"/>
          <w:lang w:bidi="ar-SA"/>
        </w:rPr>
        <w:t>علينا بالجفان و بالجزر</w:t>
      </w:r>
    </w:p>
    <w:p>
      <w:pPr>
        <w:pStyle w:val="BookText"/>
        <w:rPr/>
      </w:pPr>
      <w:r>
        <w:rPr>
          <w:rFonts w:ascii="Amiri" w:hAnsi="Amiri" w:eastAsia="Amiri" w:cs="Amiri"/>
          <w:color w:val="111111"/>
          <w:sz w:val="28"/>
          <w:sz w:val="28"/>
          <w:szCs w:val="28"/>
          <w:rtl w:val="true"/>
          <w:lang w:bidi="ar-SA"/>
        </w:rPr>
        <w:t xml:space="preserve">و نعرف فيه من أبيه شمائلا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خاله و من يزيد و من حجر</w:t>
      </w:r>
    </w:p>
    <w:p>
      <w:pPr>
        <w:pStyle w:val="BookText"/>
        <w:rPr/>
      </w:pPr>
      <w:r>
        <w:rPr>
          <w:rFonts w:ascii="Amiri" w:hAnsi="Amiri" w:eastAsia="Amiri" w:cs="Amiri"/>
          <w:color w:val="111111"/>
          <w:sz w:val="28"/>
          <w:sz w:val="28"/>
          <w:szCs w:val="28"/>
          <w:rtl w:val="true"/>
          <w:lang w:bidi="ar-SA"/>
        </w:rPr>
        <w:t xml:space="preserve">سماحة ذا و برّ ذا و وفاء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نائل ذا إذا صحا و إذا سكر</w:t>
      </w:r>
    </w:p>
    <w:p>
      <w:pPr>
        <w:pStyle w:val="Heading4"/>
        <w:numPr>
          <w:ilvl w:val="3"/>
          <w:numId w:val="1"/>
        </w:numPr>
        <w:rPr/>
      </w:pPr>
      <w:bookmarkStart w:id="320" w:name="__RefHeading___Toc2377666_1280447820"/>
      <w:bookmarkStart w:id="321" w:name="_Toc133"/>
      <w:bookmarkEnd w:id="320"/>
      <w:r>
        <w:rPr>
          <w:rtl w:val="true"/>
        </w:rPr>
        <w:t>و المعلّى بن تيم</w:t>
      </w:r>
      <w:r>
        <w:rPr>
          <w:rtl w:val="true"/>
        </w:rPr>
        <w:t>:</w:t>
      </w:r>
      <w:bookmarkEnd w:id="321"/>
    </w:p>
    <w:p>
      <w:pPr>
        <w:pStyle w:val="BookText"/>
        <w:rPr/>
      </w:pPr>
      <w:r>
        <w:rPr>
          <w:rFonts w:ascii="Amiri" w:hAnsi="Amiri" w:eastAsia="Amiri" w:cs="Amiri"/>
          <w:color w:val="111111"/>
          <w:sz w:val="28"/>
          <w:sz w:val="28"/>
          <w:szCs w:val="28"/>
          <w:rtl w:val="true"/>
          <w:lang w:bidi="ar-SA"/>
        </w:rPr>
        <w:t>ثم تحوّل عنه فوقع في أرض طيّئ</w:t>
      </w:r>
      <w:r>
        <w:rPr>
          <w:rStyle w:val="FootnoteAnchor"/>
          <w:rtl w:val="true"/>
        </w:rPr>
        <w:footnoteReference w:id="259"/>
      </w:r>
      <w:r>
        <w:rPr>
          <w:rFonts w:ascii="Amiri" w:hAnsi="Amiri" w:eastAsia="Amiri" w:cs="Amiri"/>
          <w:color w:val="111111"/>
          <w:sz w:val="28"/>
          <w:sz w:val="28"/>
          <w:szCs w:val="28"/>
          <w:rtl w:val="true"/>
          <w:lang w:bidi="ar-SA"/>
        </w:rPr>
        <w:t>فنزل برجل من بني جديلة يقال له المعلّى بن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إذ نزلت على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البواذخ من شمام</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فما ملك العراق على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بمقتدر و لا ملك الشام</w:t>
      </w:r>
    </w:p>
    <w:p>
      <w:pPr>
        <w:pStyle w:val="BookText"/>
        <w:rPr/>
      </w:pPr>
      <w:r>
        <w:rPr>
          <w:rFonts w:ascii="Amiri" w:hAnsi="Amiri" w:eastAsia="Amiri" w:cs="Amiri"/>
          <w:color w:val="111111"/>
          <w:sz w:val="28"/>
          <w:sz w:val="28"/>
          <w:szCs w:val="28"/>
          <w:rtl w:val="true"/>
          <w:lang w:bidi="ar-SA"/>
        </w:rPr>
        <w:t xml:space="preserve">أقرّ حشى امرئ القيس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تيم مصابيح الظلام</w:t>
      </w:r>
    </w:p>
    <w:p>
      <w:pPr>
        <w:pStyle w:val="Heading4"/>
        <w:numPr>
          <w:ilvl w:val="3"/>
          <w:numId w:val="1"/>
        </w:numPr>
        <w:rPr/>
      </w:pPr>
      <w:bookmarkStart w:id="322" w:name="__RefHeading___Toc2377668_1280447820"/>
      <w:bookmarkStart w:id="323" w:name="_Toc134"/>
      <w:bookmarkEnd w:id="322"/>
      <w:r>
        <w:rPr>
          <w:rtl w:val="true"/>
        </w:rPr>
        <w:t>ثم ببني نبهان</w:t>
      </w:r>
      <w:r>
        <w:rPr>
          <w:rtl w:val="true"/>
        </w:rPr>
        <w:t>:</w:t>
      </w:r>
      <w:bookmarkEnd w:id="32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عنده و اتّخذ إبلاّ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قوم من بني جديلة يقال لهم بنو زيد فطردوا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لامرئ القيس رواحل مقيّدة عند البيوت خوفا من أن يدهمه أمر ليسبق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حينئذ فنزل ببني نبهان من طيّئ، فخرج نفر منهم فركبوا الرواحل ليطلبوا له الإبل فأخذتهن جديلة، فرجعوا إليه بلا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أعجبني مشي الحزقّة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كمشي أتان حلّئت بالمناهل</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نهبا صيح في حجراته</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حديثا ما حديث الرّواحل</w:t>
      </w:r>
    </w:p>
    <w:p>
      <w:pPr>
        <w:pStyle w:val="BookText"/>
        <w:rPr/>
      </w:pPr>
      <w:r>
        <w:rPr>
          <w:rFonts w:ascii="Amiri" w:hAnsi="Amiri" w:eastAsia="Amiri" w:cs="Amiri"/>
          <w:color w:val="111111"/>
          <w:sz w:val="28"/>
          <w:sz w:val="28"/>
          <w:szCs w:val="28"/>
          <w:rtl w:val="true"/>
          <w:lang w:bidi="ar-SA"/>
        </w:rPr>
        <w:t>ففرّقت عليه بنو نبهان فرقا</w:t>
      </w:r>
      <w:r>
        <w:rPr>
          <w:rStyle w:val="FootnoteAnchor"/>
          <w:rtl w:val="true"/>
        </w:rPr>
        <w:footnoteReference w:id="263"/>
      </w:r>
      <w:r>
        <w:rPr>
          <w:rFonts w:ascii="Amiri" w:hAnsi="Amiri" w:eastAsia="Amiri" w:cs="Amiri"/>
          <w:color w:val="111111"/>
          <w:sz w:val="28"/>
          <w:sz w:val="28"/>
          <w:szCs w:val="28"/>
          <w:rtl w:val="true"/>
          <w:lang w:bidi="ar-SA"/>
        </w:rPr>
        <w:t>من معزى يحلبها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لم تجد إبلا فمعزى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قرون جلّتها</w:t>
      </w:r>
      <w:r>
        <w:rPr>
          <w:rStyle w:val="FootnoteAnchor"/>
          <w:rtl w:val="true"/>
        </w:rPr>
        <w:footnoteReference w:id="264"/>
      </w:r>
      <w:r>
        <w:rPr>
          <w:rFonts w:ascii="IRNazanin" w:hAnsi="IRNazanin" w:eastAsia="IRNazanin"/>
          <w:color w:val="111111"/>
          <w:sz w:val="28"/>
          <w:sz w:val="28"/>
          <w:szCs w:val="28"/>
          <w:rtl w:val="true"/>
          <w:lang w:bidi="fa-IR"/>
        </w:rPr>
        <w:t xml:space="preserve">العصى </w:t>
      </w:r>
      <w:bookmarkStart w:id="324" w:name="pg16169_158058"/>
    </w:p>
    <w:p>
      <w:pPr>
        <w:pStyle w:val="BookText"/>
        <w:rPr/>
      </w:pPr>
      <w:bookmarkEnd w:id="324"/>
      <w:r>
        <w:rPr>
          <w:rFonts w:ascii="IRNazanin" w:hAnsi="IRNazanin" w:eastAsia="IRNazanin"/>
          <w:color w:val="111111"/>
          <w:sz w:val="28"/>
          <w:sz w:val="28"/>
          <w:szCs w:val="28"/>
          <w:rtl w:val="true"/>
          <w:lang w:bidi="fa-IR"/>
        </w:rPr>
        <w:t>إذا ما قام حالبها أرنّت</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القوم صبّحهم نعيّ</w:t>
      </w:r>
    </w:p>
    <w:p>
      <w:pPr>
        <w:pStyle w:val="BookText"/>
        <w:rPr/>
      </w:pPr>
      <w:r>
        <w:rPr>
          <w:rFonts w:ascii="Amiri" w:hAnsi="Amiri" w:eastAsia="Amiri" w:cs="Amiri"/>
          <w:color w:val="111111"/>
          <w:sz w:val="28"/>
          <w:sz w:val="28"/>
          <w:szCs w:val="28"/>
          <w:rtl w:val="true"/>
          <w:lang w:bidi="ar-SA"/>
        </w:rPr>
        <w:t>فتملأ بيتنا أقطا</w:t>
      </w:r>
      <w:r>
        <w:rPr>
          <w:rStyle w:val="FootnoteAnchor"/>
          <w:rtl w:val="true"/>
        </w:rPr>
        <w:footnoteReference w:id="266"/>
      </w:r>
      <w:r>
        <w:rPr>
          <w:rFonts w:ascii="Amiri" w:hAnsi="Amiri" w:eastAsia="Amiri" w:cs="Amiri"/>
          <w:color w:val="111111"/>
          <w:sz w:val="28"/>
          <w:sz w:val="28"/>
          <w:szCs w:val="28"/>
          <w:rtl w:val="true"/>
          <w:lang w:bidi="ar-SA"/>
        </w:rPr>
        <w:t xml:space="preserve">و 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من غنّى شبع و ريّ‌</w:t>
      </w:r>
    </w:p>
    <w:p>
      <w:pPr>
        <w:pStyle w:val="Heading4"/>
        <w:numPr>
          <w:ilvl w:val="3"/>
          <w:numId w:val="1"/>
        </w:numPr>
        <w:rPr/>
      </w:pPr>
      <w:bookmarkStart w:id="325" w:name="__RefHeading___Toc2377670_1280447820"/>
      <w:bookmarkStart w:id="326" w:name="_Toc135"/>
      <w:bookmarkEnd w:id="325"/>
      <w:r>
        <w:rPr>
          <w:rtl w:val="true"/>
        </w:rPr>
        <w:t>ثم نزل بعامر بن جوين</w:t>
      </w:r>
      <w:r>
        <w:rPr>
          <w:rtl w:val="true"/>
        </w:rPr>
        <w:t>:</w:t>
      </w:r>
      <w:bookmarkEnd w:id="326"/>
    </w:p>
    <w:p>
      <w:pPr>
        <w:pStyle w:val="BookText"/>
        <w:rPr/>
      </w:pPr>
      <w:r>
        <w:rPr>
          <w:rFonts w:ascii="Amiri" w:hAnsi="Amiri" w:eastAsia="Amiri" w:cs="Amiri"/>
          <w:color w:val="111111"/>
          <w:sz w:val="28"/>
          <w:sz w:val="28"/>
          <w:szCs w:val="28"/>
          <w:rtl w:val="true"/>
          <w:lang w:bidi="ar-SA"/>
        </w:rPr>
        <w:t>فكان عندهم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فنزل بعامر بن جوين و اتخذ عنده إبلا، و عامر يومئذ أحد الخلعاء الفتّاك قد تبرّأ قومه من جرائره، فكان عنده ما شاء اللّه، ثم همّ أن يغلبه على أهله و ماله، ففطن امرؤ القيس بشعر كان عامر ينطق به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بالصعيد</w:t>
      </w:r>
      <w:r>
        <w:rPr>
          <w:rStyle w:val="FootnoteAnchor"/>
          <w:rtl w:val="true"/>
        </w:rPr>
        <w:footnoteReference w:id="267"/>
      </w:r>
      <w:r>
        <w:rPr>
          <w:rFonts w:ascii="Amiri" w:hAnsi="Amiri" w:eastAsia="Amiri" w:cs="Amiri"/>
          <w:color w:val="111111"/>
          <w:sz w:val="28"/>
          <w:sz w:val="28"/>
          <w:szCs w:val="28"/>
          <w:rtl w:val="true"/>
          <w:lang w:bidi="ar-SA"/>
        </w:rPr>
        <w:t xml:space="preserve">من هجان مؤبّلة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صحاحا ذات قيد و مرسله</w:t>
      </w:r>
    </w:p>
    <w:p>
      <w:pPr>
        <w:pStyle w:val="BookText"/>
        <w:rPr/>
      </w:pPr>
      <w:r>
        <w:rPr>
          <w:rFonts w:ascii="Amiri" w:hAnsi="Amiri" w:eastAsia="Amiri" w:cs="Amiri"/>
          <w:color w:val="111111"/>
          <w:sz w:val="28"/>
          <w:sz w:val="28"/>
          <w:szCs w:val="28"/>
          <w:rtl w:val="true"/>
          <w:lang w:bidi="ar-SA"/>
        </w:rPr>
        <w:t>أردت بها فتكا فلم أرتمض</w:t>
      </w:r>
      <w:r>
        <w:rPr>
          <w:rStyle w:val="FootnoteAnchor"/>
          <w:rtl w:val="true"/>
        </w:rPr>
        <w:footnoteReference w:id="268"/>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نهنهت نفسي بعد ما كدت أفعله</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عامر أيضا يقول يعرّض بهند بنت امرئ القيس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حيّ هندا و أطلالها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تظعان هند و تحلا لها</w:t>
      </w:r>
    </w:p>
    <w:p>
      <w:pPr>
        <w:pStyle w:val="BookText"/>
        <w:rPr/>
      </w:pPr>
      <w:r>
        <w:rPr>
          <w:rFonts w:ascii="Amiri" w:hAnsi="Amiri" w:eastAsia="Amiri" w:cs="Amiri"/>
          <w:color w:val="111111"/>
          <w:sz w:val="28"/>
          <w:sz w:val="28"/>
          <w:szCs w:val="28"/>
          <w:rtl w:val="true"/>
          <w:lang w:bidi="ar-SA"/>
        </w:rPr>
        <w:t xml:space="preserve">هممت بنفسي كلّ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لنفسي أولى لها</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سأحمل نفسي على آلة</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عليها و إمّا لها</w:t>
      </w:r>
    </w:p>
    <w:p>
      <w:pPr>
        <w:pStyle w:val="BookText"/>
        <w:rPr/>
      </w:pPr>
      <w:r>
        <w:rPr>
          <w:rFonts w:ascii="Amiri" w:hAnsi="Amiri" w:eastAsia="Amiri" w:cs="Amiri"/>
          <w:color w:val="111111"/>
          <w:sz w:val="28"/>
          <w:sz w:val="28"/>
          <w:szCs w:val="28"/>
          <w:rtl w:val="true"/>
          <w:lang w:bidi="ar-SA"/>
        </w:rPr>
        <w:t>هكذا روى ابن أبي سعد عن دارم بن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يروي هذه الأبيات للخنساء في قصيدتها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ما لعيني ألا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أخضل الدمع سربالها</w:t>
      </w:r>
    </w:p>
    <w:p>
      <w:pPr>
        <w:pStyle w:val="Heading4"/>
        <w:numPr>
          <w:ilvl w:val="3"/>
          <w:numId w:val="1"/>
        </w:numPr>
        <w:rPr/>
      </w:pPr>
      <w:bookmarkStart w:id="327" w:name="__RefHeading___Toc2377672_1280447820"/>
      <w:bookmarkStart w:id="328" w:name="_Toc136"/>
      <w:bookmarkEnd w:id="327"/>
      <w:r>
        <w:rPr>
          <w:rtl w:val="true"/>
        </w:rPr>
        <w:t>ثم بحارثة بن مر</w:t>
      </w:r>
      <w:r>
        <w:rPr>
          <w:rtl w:val="true"/>
        </w:rPr>
        <w:t>:</w:t>
      </w:r>
      <w:bookmarkEnd w:id="32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امرؤ القيس ذلك منه و خافه على أهله و ماله، تغفّله و انتقل إلى رجل من بني ثعل يقال له حارثة بن مرّ فاستجار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الحرب بين عامر و بين الثّعليّ، فكانت في ذلك أمور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دارم بن عقال في خبره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وقعت الحرب بين طيّئ من أجله، خرج من عندهم فنزل برجل من بني فزارة يقال له عمرو بن جابر بن مازن، فطلب منه الجوار حتى يرى ذات عيبه</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حجر، إني أراك في خلل من قومك و أنا أنفس</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بمثلك من أهل الشرف، و قد كدت بالأمس تؤكل في دار طيّئ، و أهل البادية أهل برّ لا أهل حصون تمنعهم، و بينك و بين أهل اليمن ذؤبان من قيس، أ فلا أدلّك على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جئت قيصر و جئت النّعمان فلم أر لضيف نازل و لا لمجتد مثله و لا مثل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 أين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السّموءل بتيماء، و سوف أضرب لك مثله، هو يمنع ضعفك حتى ترى ذات عيبك، و هو في حصن حصين و حسب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امرؤ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أوصلك إلى من يوصلك إليه؛ فصحبه إلى رجل من بني فزارة يقال له الرّبيع</w:t>
      </w:r>
      <w:r>
        <w:rPr>
          <w:rStyle w:val="FootnoteAnchor"/>
          <w:rtl w:val="true"/>
        </w:rPr>
        <w:footnoteReference w:id="274"/>
      </w:r>
      <w:r>
        <w:rPr>
          <w:rFonts w:ascii="Amiri" w:hAnsi="Amiri" w:eastAsia="Amiri" w:cs="Amiri"/>
          <w:color w:val="111111"/>
          <w:sz w:val="28"/>
          <w:sz w:val="28"/>
          <w:szCs w:val="28"/>
          <w:rtl w:val="true"/>
          <w:lang w:bidi="ar-SA"/>
        </w:rPr>
        <w:t>بن ضبع الفزاري ممن يأتي السموأل فيحمله و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إليه قال له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السموأل يعجبه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نتناشد له أشعارا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للمنيّة أيّ حين 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بفناء بيتك في الحضيض المزلق</w:t>
      </w:r>
    </w:p>
    <w:p>
      <w:pPr>
        <w:pStyle w:val="BookText"/>
        <w:rPr/>
      </w:pP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أتيت بني المصاص مفاخرا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السموأل زرته بالأبلق</w:t>
      </w:r>
    </w:p>
    <w:p>
      <w:pPr>
        <w:pStyle w:val="BookText"/>
        <w:rPr/>
      </w:pPr>
      <w:r>
        <w:rPr>
          <w:rFonts w:ascii="Amiri" w:hAnsi="Amiri" w:eastAsia="Amiri" w:cs="Amiri"/>
          <w:color w:val="111111"/>
          <w:sz w:val="28"/>
          <w:sz w:val="28"/>
          <w:szCs w:val="28"/>
          <w:rtl w:val="true"/>
          <w:lang w:bidi="ar-SA"/>
        </w:rPr>
        <w:t xml:space="preserve">فأتيت أفضل من تحمّل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جئته في غارم أو مرهق</w:t>
      </w:r>
    </w:p>
    <w:p>
      <w:pPr>
        <w:pStyle w:val="BookText"/>
        <w:rPr/>
      </w:pPr>
      <w:r>
        <w:rPr>
          <w:rFonts w:ascii="Amiri" w:hAnsi="Amiri" w:eastAsia="Amiri" w:cs="Amiri"/>
          <w:color w:val="111111"/>
          <w:sz w:val="28"/>
          <w:sz w:val="28"/>
          <w:szCs w:val="28"/>
          <w:rtl w:val="true"/>
          <w:lang w:bidi="ar-SA"/>
        </w:rPr>
        <w:t xml:space="preserve">عرفت له الأقوام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حوى المكارم سابقا لم يسبق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هند بعد طول 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و لم تك قبل ذلك تطرق</w:t>
      </w:r>
    </w:p>
    <w:p>
      <w:pPr>
        <w:pStyle w:val="BookText"/>
        <w:rPr/>
      </w:pPr>
      <w:r>
        <w:rPr>
          <w:rFonts w:ascii="Amiri" w:hAnsi="Amiri" w:eastAsia="Amiri" w:cs="Amiri"/>
          <w:color w:val="111111"/>
          <w:sz w:val="28"/>
          <w:sz w:val="28"/>
          <w:szCs w:val="28"/>
          <w:rtl w:val="true"/>
          <w:lang w:bidi="ar-SA"/>
        </w:rPr>
        <w:t xml:space="preserve">و هي قصيدة طويلة، و أظنّها منحولة لأنها لا تشاكل كلام امرئ القيس، و التوليد فيها بيّن، و ما دوّنها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من الثّقات؛ و أحسبها مما صنعه دارم لأنه من ولد السموأل و مما صنعه من روى عنه من ذلك فلم تكتب هنا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فوفد الفزاريّ بامرئ القيس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كانوا ببعض الطريق إذا هم ببقرة وحشية مرميّة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إليها أصحابه قاموا فذكّوها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إذا هم بقوم قنّاصين من بني ثعل</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فانتسبوا لهم، و إذا هم من جيران السموأل فانصرفوا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رام من بني 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كفّيه من قتره</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عارض زوراء من نشم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باناة على وتره</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في رواية ابن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باناة</w:t>
      </w:r>
      <w:r>
        <w:rPr>
          <w:rFonts w:eastAsia="Amiri" w:cs="Amiri" w:ascii="Amiri" w:hAnsi="Amiri"/>
          <w:color w:val="111111"/>
          <w:sz w:val="28"/>
          <w:szCs w:val="28"/>
          <w:rtl w:val="true"/>
          <w:lang w:bidi="ar-SA"/>
        </w:rPr>
        <w:t>» -</w:t>
      </w:r>
      <w:bookmarkStart w:id="329" w:name="pg16169_158060"/>
    </w:p>
    <w:p>
      <w:pPr>
        <w:pStyle w:val="BookText"/>
        <w:rPr/>
      </w:pPr>
      <w:bookmarkEnd w:id="329"/>
      <w:r>
        <w:rPr>
          <w:rFonts w:ascii="Amiri" w:hAnsi="Amiri" w:eastAsia="Amiri" w:cs="Amiri"/>
          <w:color w:val="111111"/>
          <w:sz w:val="28"/>
          <w:sz w:val="28"/>
          <w:szCs w:val="28"/>
          <w:rtl w:val="true"/>
          <w:lang w:bidi="ar-SA"/>
        </w:rPr>
        <w:t xml:space="preserve">إذ أتته الوحش 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فتثنّى النزع في يسره</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فرماها في فرائصها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الحوض أو عقره</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برهيش</w:t>
      </w:r>
      <w:r>
        <w:rPr>
          <w:rStyle w:val="FootnoteAnchor"/>
          <w:rtl w:val="true"/>
        </w:rPr>
        <w:footnoteReference w:id="281"/>
      </w:r>
      <w:r>
        <w:rPr>
          <w:rFonts w:ascii="Amiri" w:hAnsi="Amiri" w:eastAsia="Amiri" w:cs="Amiri"/>
          <w:color w:val="111111"/>
          <w:sz w:val="28"/>
          <w:sz w:val="28"/>
          <w:szCs w:val="28"/>
          <w:rtl w:val="true"/>
          <w:lang w:bidi="ar-SA"/>
        </w:rPr>
        <w:t xml:space="preserve">من كنانته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كتلظّي الجمر في شرره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راشه من ريش ناهضة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أمهاه على حجره</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فهو لا تنمي رميّته</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لا عدّ من نفره</w:t>
      </w:r>
    </w:p>
    <w:p>
      <w:pPr>
        <w:pStyle w:val="Heading4"/>
        <w:numPr>
          <w:ilvl w:val="3"/>
          <w:numId w:val="1"/>
        </w:numPr>
        <w:rPr/>
      </w:pPr>
      <w:bookmarkStart w:id="330" w:name="__RefHeading___Toc2377674_1280447820"/>
      <w:bookmarkStart w:id="331" w:name="_Toc137"/>
      <w:bookmarkEnd w:id="330"/>
      <w:r>
        <w:rPr>
          <w:rtl w:val="true"/>
        </w:rPr>
        <w:t>طلب إلى السموأل أن يكتب له إلى الحارث ليوصله إلى قيصر</w:t>
      </w:r>
      <w:r>
        <w:rPr>
          <w:rtl w:val="true"/>
        </w:rPr>
        <w:t>:</w:t>
      </w:r>
      <w:bookmarkEnd w:id="33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القوم حتى قدموا على السّموءل، فأنشده الشعر، و عرف لهم حقّهم، فأنزل المرأة في قبّة أدم و أنزل القوم في مجلس له براح؛ فكان عنده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طلب إليه أن يكتب له إلى الحارث بن أبي شمر الغسّانيّ بالشأم ليوصله إلى قيصر؛ فاستنجد له رجلا، و استودع</w:t>
      </w:r>
      <w:r>
        <w:rPr>
          <w:rStyle w:val="FootnoteAnchor"/>
          <w:rtl w:val="true"/>
        </w:rPr>
        <w:footnoteReference w:id="284"/>
      </w:r>
      <w:r>
        <w:rPr>
          <w:rFonts w:ascii="Amiri" w:hAnsi="Amiri" w:eastAsia="Amiri" w:cs="Amiri"/>
          <w:color w:val="111111"/>
          <w:sz w:val="28"/>
          <w:sz w:val="28"/>
          <w:szCs w:val="28"/>
          <w:rtl w:val="true"/>
          <w:lang w:bidi="ar-SA"/>
        </w:rPr>
        <w:t>عنده المرأة و الأدراع و المال، و أقام معها يزيد بن معاوية بن الحارث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حتى انتهى إلى قيصر؛ فقبله و أكرمه و كانت له عنده منزلة</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377676_1280447820"/>
      <w:bookmarkStart w:id="333" w:name="_Toc138"/>
      <w:bookmarkEnd w:id="332"/>
      <w:r>
        <w:rPr>
          <w:rtl w:val="true"/>
        </w:rPr>
        <w:t>لما وصل إلى قيصر دس له عنده الطماح حتى سمه بحلة خلعها عليه</w:t>
      </w:r>
      <w:r>
        <w:rPr>
          <w:rtl w:val="true"/>
        </w:rPr>
        <w:t>:</w:t>
      </w:r>
      <w:bookmarkEnd w:id="33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فاندسّ رجل من بني أسد يقال له الطمّاح، و كان امرؤ القيس قد قتل أخا له من بني أسد، حتى أتى إلى بلاد الروم فأقام مستخفيا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قيصر ضمّ إليه جيشا كثيفا و فيهم جماعة من أبناء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 قال لقيصر قوم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قوم غدر و لا تأمن أن يظفر بما يريد ثم يغزوك بمن بعثت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له الطمّاح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القيس غويّ عاهر و إنه لمّا انصرف عنك بالجيش ذكر أنه كان يراسل ابنتك و يواصلها، و هو قائل </w:t>
      </w:r>
      <w:bookmarkStart w:id="334" w:name="pg16169_158061"/>
    </w:p>
    <w:p>
      <w:pPr>
        <w:pStyle w:val="BookText"/>
        <w:rPr/>
      </w:pPr>
      <w:bookmarkEnd w:id="334"/>
      <w:r>
        <w:rPr>
          <w:rFonts w:ascii="Amiri" w:hAnsi="Amiri" w:eastAsia="Amiri" w:cs="Amiri"/>
          <w:color w:val="111111"/>
          <w:sz w:val="28"/>
          <w:sz w:val="28"/>
          <w:szCs w:val="28"/>
          <w:rtl w:val="true"/>
          <w:lang w:bidi="ar-SA"/>
        </w:rPr>
        <w:t>في ذلك أشعارا يشهّرها بها في العرب فيفضحها و يفضحك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حينئذ بحلّة وشي مسمومة منسوجة بالذهب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أرسلت إليك بحلّتي التي كنت ألبسها تكرمة لك، فإذا وصلت إليك فالبسها باليمن و البركة، و اكتب إليّ بخبرك من منزل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إليه لبسها و اشتدّ سروره بها؛ فأسرع فيه السمّ و سقط جلده؛ فلذلك سمّي ذا القروح،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طمح الطمّاح من بعد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ليلبسني ممّا يلبّس أبؤسا</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لقد طمح الطماح من بعد أرضه ليلبسني من دائه ما تلبسا</w:t>
      </w:r>
    </w:p>
    <w:p>
      <w:pPr>
        <w:pStyle w:val="BookText"/>
        <w:rPr/>
      </w:pPr>
      <w:r>
        <w:rPr>
          <w:rFonts w:ascii="Amiri" w:hAnsi="Amiri" w:eastAsia="Amiri" w:cs="Amiri"/>
          <w:color w:val="111111"/>
          <w:sz w:val="28"/>
          <w:sz w:val="28"/>
          <w:szCs w:val="28"/>
          <w:rtl w:val="true"/>
          <w:lang w:bidi="ar-SA"/>
        </w:rPr>
        <w:t xml:space="preserve">فلو أنها نفس بموت 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نفس تساقط أنفسا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بلدة من بلاد الروم تدعى أنقرة احتضر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خطبة مسحنفره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طعنة مثعنجره</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جفنة مدعثره تبقى غدا بأنقره و الجفنة المدعثرة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ثعجر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فيهما هذا الشطر؛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جفنة مثعنجره و طعنة مسحنفره</w:t>
      </w:r>
    </w:p>
    <w:p>
      <w:pPr>
        <w:pStyle w:val="BookText"/>
        <w:rPr/>
      </w:pPr>
      <w:r>
        <w:rPr>
          <w:rFonts w:ascii="Amiri" w:hAnsi="Amiri" w:eastAsia="Amiri" w:cs="Amiri"/>
          <w:color w:val="111111"/>
          <w:sz w:val="28"/>
          <w:sz w:val="28"/>
          <w:szCs w:val="28"/>
          <w:rtl w:val="true"/>
          <w:lang w:bidi="ar-SA"/>
        </w:rPr>
        <w:t xml:space="preserve">تبقى غدا بأنقره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طعنة مسحنفره و جفنة مثعنجره</w:t>
      </w:r>
    </w:p>
    <w:p>
      <w:pPr>
        <w:pStyle w:val="BookText"/>
        <w:rPr/>
      </w:pPr>
      <w:r>
        <w:rPr>
          <w:rFonts w:ascii="IRNazanin" w:hAnsi="IRNazanin" w:eastAsia="IRNazanin"/>
          <w:color w:val="111111"/>
          <w:sz w:val="28"/>
          <w:sz w:val="28"/>
          <w:szCs w:val="28"/>
          <w:rtl w:val="true"/>
          <w:lang w:bidi="fa-IR"/>
        </w:rPr>
        <w:t>تبقى غدا بأنقره</w:t>
      </w:r>
    </w:p>
    <w:p>
      <w:pPr>
        <w:pStyle w:val="BookText"/>
        <w:rPr/>
      </w:pPr>
      <w:r>
        <w:rPr>
          <w:rFonts w:ascii="Amiri" w:hAnsi="Amiri" w:eastAsia="Amiri" w:cs="Amiri"/>
          <w:color w:val="111111"/>
          <w:sz w:val="28"/>
          <w:sz w:val="28"/>
          <w:szCs w:val="28"/>
          <w:rtl w:val="true"/>
          <w:lang w:bidi="ar-SA"/>
        </w:rPr>
        <w:t xml:space="preserve">و جفنة متحيّره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بأرض أنقره</w:t>
      </w:r>
    </w:p>
    <w:p>
      <w:pPr>
        <w:pStyle w:val="BookText"/>
        <w:rPr/>
      </w:pPr>
      <w:r>
        <w:rPr>
          <w:rFonts w:ascii="Amiri" w:hAnsi="Amiri" w:eastAsia="Amiri" w:cs="Amiri"/>
          <w:color w:val="111111"/>
          <w:sz w:val="28"/>
          <w:sz w:val="28"/>
          <w:szCs w:val="28"/>
          <w:rtl w:val="true"/>
          <w:lang w:bidi="ar-SA"/>
        </w:rPr>
        <w:t>و رأى قبر امرأة من أبناء الملوك ماتت هناك فدفنت في سفح جبل يقال له عسيب؛ فسأل عنها فأخبر بقصتها،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أجارتنا إنّ المزار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مقيم ما أقام عسيب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أجارتنا إنّا غريبان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غريب للغريب نسيب</w:t>
      </w:r>
    </w:p>
    <w:p>
      <w:pPr>
        <w:pStyle w:val="BookText"/>
        <w:rPr/>
      </w:pPr>
      <w:r>
        <w:rPr>
          <w:rFonts w:ascii="Amiri" w:hAnsi="Amiri" w:eastAsia="Amiri" w:cs="Amiri"/>
          <w:color w:val="111111"/>
          <w:sz w:val="28"/>
          <w:sz w:val="28"/>
          <w:szCs w:val="28"/>
          <w:rtl w:val="true"/>
          <w:lang w:bidi="ar-SA"/>
        </w:rPr>
        <w:t>ثم مات فدفن إلى جنب المرأة، فقبره هناك</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2377678_1280447820"/>
      <w:bookmarkStart w:id="336" w:name="_Toc139"/>
      <w:bookmarkEnd w:id="335"/>
      <w:r>
        <w:rPr>
          <w:rtl w:val="true"/>
        </w:rPr>
        <w:t>عبد الملك بن عمير يحدث عمر بن هبيرة بحديث عنه فيسرّ به و يجيزه</w:t>
      </w:r>
      <w:r>
        <w:rPr>
          <w:rtl w:val="true"/>
        </w:rPr>
        <w:t>:</w:t>
      </w:r>
      <w:bookmarkEnd w:id="336"/>
    </w:p>
    <w:p>
      <w:pPr>
        <w:pStyle w:val="BookText"/>
        <w:rPr/>
      </w:pPr>
      <w:r>
        <w:rPr>
          <w:rFonts w:ascii="Amiri" w:hAnsi="Amiri" w:eastAsia="Amiri" w:cs="Amiri"/>
          <w:color w:val="111111"/>
          <w:sz w:val="28"/>
          <w:sz w:val="28"/>
          <w:szCs w:val="28"/>
          <w:rtl w:val="true"/>
          <w:lang w:bidi="ar-SA"/>
        </w:rPr>
        <w:t>أخبرني محمد بن القاسم عن مجالد بن سعيد عن عبد 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عمر بن هبيرة الكوفة، فأرسل إلى عشرة أنا أحدهم من وجوه الكوفة فسمروا عنده، ثم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ليحدّثني كلّ رجل منكم أحدوثة و ابدأ أنت يا أبا عمر</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حديث الحقّ أم حديث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حديث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القيس آلى بأليّة ألاّ يتزوّج امرأة حتى يسألها عن ثمانية و أربعة و ثنتين؛ فجعل </w:t>
      </w:r>
    </w:p>
    <w:p>
      <w:pPr>
        <w:pStyle w:val="BookText"/>
        <w:rPr/>
      </w:pPr>
      <w:r>
        <w:rPr>
          <w:rFonts w:ascii="Amiri" w:hAnsi="Amiri" w:eastAsia="Amiri" w:cs="Amiri"/>
          <w:color w:val="111111"/>
          <w:sz w:val="28"/>
          <w:sz w:val="28"/>
          <w:szCs w:val="28"/>
          <w:rtl w:val="true"/>
          <w:lang w:bidi="ar-SA"/>
        </w:rPr>
        <w:t>يخطب النساء، فإذا سألهنّ عن هذا قلن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يسير في جوف الليل إذا هو برجل يحمل ابنة له صغيرة كأنها البدر ليلة تمامه، فأعجبته،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ثمانية و أربعة و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ثمانية فأطباء الكلبة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أربعة فأخلاف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اثنتان فثديا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إلى أبيها فزوّجه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شرطت هي عليه أن تسأله ليلة بنائها عن ثلاث خصال، فجعل لها ذلك، و أن يسوق إليها مائة من الإبل و عشرة أعبد و عشر و صائف و ثلاثة أفراس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بعث عبدا له إلى المرأة و أهدى إليها نحيا</w:t>
      </w:r>
      <w:r>
        <w:rPr>
          <w:rStyle w:val="FootnoteAnchor"/>
          <w:rtl w:val="true"/>
        </w:rPr>
        <w:footnoteReference w:id="288"/>
      </w:r>
      <w:r>
        <w:rPr>
          <w:rFonts w:ascii="Amiri" w:hAnsi="Amiri" w:eastAsia="Amiri" w:cs="Amiri"/>
          <w:color w:val="111111"/>
          <w:sz w:val="28"/>
          <w:sz w:val="28"/>
          <w:szCs w:val="28"/>
          <w:rtl w:val="true"/>
          <w:lang w:bidi="ar-SA"/>
        </w:rPr>
        <w:t>من سمن و نحيا من عسل و حلّة من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العبد ببعض المياه فنشر الحلّة و لبسها فتعلّقت بعشرة فانشقّت، و فتح النّحيين فطعم أهل الماء منهما فنقصا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على حيّ المرأة و هم خلوف</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عن أبيها و أمّها و أخيها و دفع إليها هديّتها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مولاك أن أبي ذهب يقرّب بعيدا و يبعّد قريبا، و أن أمّي ذهبت تشقّ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نفسين، و أنّ أخي يراعي الشمس، و أن سماءكم انشقّت، و أنّ وعاءيكم نضبا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الغلام على مولاه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قولها إنّ أبي ذهب يقرّب بعيدا و يبعّد قريبا، فإنّ أباها ذهب يحالف قوما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قولها ذهبت أمّي تشقّ النفس نفسين، فإنّ أمّها ذهبت تقبل</w:t>
      </w:r>
      <w:r>
        <w:rPr>
          <w:rStyle w:val="FootnoteAnchor"/>
          <w:rtl w:val="true"/>
        </w:rPr>
        <w:footnoteReference w:id="290"/>
      </w:r>
      <w:r>
        <w:rPr>
          <w:rFonts w:ascii="Amiri" w:hAnsi="Amiri" w:eastAsia="Amiri" w:cs="Amiri"/>
          <w:color w:val="111111"/>
          <w:sz w:val="28"/>
          <w:sz w:val="28"/>
          <w:szCs w:val="28"/>
          <w:rtl w:val="true"/>
          <w:lang w:bidi="ar-SA"/>
        </w:rPr>
        <w:t>امرأة 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يراعي الشمس، فإنّ أخاها في سرح له يرعاه فهو ينتظر وجوب الشمس ليروح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سماءكم انشقّت، فإن البرد الذي بعثت به 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قولها إن وعاءيكم نضبا، فإنّ النّحيين اللّذين بعثت بهما نقصا، فاصدقني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إني نزلت بماء من مياه العرب، فسألوني عن نسبي فأخبرتهم أنّي ابن عمّك، و نشرت الحلّة فانشقّت، و فتحت النّحيين فأطعمت منهما أهل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مائة من الإبل و خرج نحوها و معه الغلام، فنزلا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الغلام يسقي الإبل فعجز؛ فأعانه امرؤ القيس؛ فرمى به الغلام في البئر، و خرج حتى أتى المرأة بالإبل، و أخبرهم أنه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 زوجي هو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انحروا له جزورا و أطعموه من كرشها و ذنبها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اسقوه لبنا حازرا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فسقوه فشرب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له عن، الفرث</w:t>
      </w:r>
      <w:r>
        <w:rPr>
          <w:rStyle w:val="FootnoteAnchor"/>
          <w:rtl w:val="true"/>
        </w:rPr>
        <w:footnoteReference w:id="291"/>
      </w:r>
      <w:r>
        <w:rPr>
          <w:rFonts w:ascii="Amiri" w:hAnsi="Amiri" w:eastAsia="Amiri" w:cs="Amiri"/>
          <w:color w:val="111111"/>
          <w:sz w:val="28"/>
          <w:sz w:val="28"/>
          <w:szCs w:val="28"/>
          <w:rtl w:val="true"/>
          <w:lang w:bidi="ar-SA"/>
        </w:rPr>
        <w:t>و الدم، ففرشوا له فنام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تختلج شفتاك؟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لتقبيلي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 يختلج كشحاك؟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لالتزامي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يختلج فخذاك؟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لتورّكي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العبد فشدّوا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قوم فاستخرجوا امرأ القيس من البئر، فرجع إلى حيّه، فاستاق مائة من الإبل و أقبل إلى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 هو زوجي أم لا، و لكن انحروا له جزورا فأطعموه من كرشها و ذنبها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الكبد و السّنام و الملحاء</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لبنا حازرا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يشربه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الصّريف</w:t>
      </w:r>
      <w:r>
        <w:rPr>
          <w:rStyle w:val="FootnoteAnchor"/>
          <w:rtl w:val="true"/>
        </w:rPr>
        <w:footnoteReference w:id="293"/>
      </w:r>
      <w:r>
        <w:rPr>
          <w:rFonts w:ascii="Amiri" w:hAnsi="Amiri" w:eastAsia="Amiri" w:cs="Amiri"/>
          <w:color w:val="111111"/>
          <w:sz w:val="28"/>
          <w:sz w:val="28"/>
          <w:szCs w:val="28"/>
          <w:rtl w:val="true"/>
          <w:lang w:bidi="ar-SA"/>
        </w:rPr>
        <w:t>و الرّثيئة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له عند الفرث و الدم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أن ينام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لي فوق التّلعة الحمراء، و اضربوا عليها 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شريطتي عليك في المسائل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أن سلي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تختلج شفتاك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لشربي المشعشعات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w:t>
      </w:r>
      <w:bookmarkStart w:id="337" w:name="pg16169_158063"/>
    </w:p>
    <w:p>
      <w:pPr>
        <w:pStyle w:val="BookText"/>
        <w:rPr/>
      </w:pPr>
      <w:bookmarkEnd w:id="337"/>
      <w:r>
        <w:rPr>
          <w:rFonts w:ascii="Amiri" w:hAnsi="Amiri" w:eastAsia="Amiri" w:cs="Amiri"/>
          <w:color w:val="111111"/>
          <w:sz w:val="28"/>
          <w:sz w:val="28"/>
          <w:szCs w:val="28"/>
          <w:rtl w:val="true"/>
          <w:lang w:bidi="ar-SA"/>
        </w:rPr>
        <w:t>يختلج كشحاك،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للبسي الحبرات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تختلج فخذاك؟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لركضي المطهّمات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زوجي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 و اقتلوا العبد،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امرؤ القيس بالجارية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 الحديث في سائر الليلة بعد حديثك يا أبا عمرو؛ و لن تأتينا بأعجب منه فقمنا و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لي بجائزة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2377680_1280447820"/>
      <w:bookmarkStart w:id="339" w:name="_Toc140"/>
      <w:bookmarkEnd w:id="338"/>
      <w:r>
        <w:rPr>
          <w:rtl w:val="true"/>
        </w:rPr>
        <w:t>مفاوضات امرئ القيس و قبائل أسد بعد موت حجر</w:t>
      </w:r>
      <w:r>
        <w:rPr>
          <w:rtl w:val="true"/>
        </w:rPr>
        <w:t>:</w:t>
      </w:r>
      <w:bookmarkEnd w:id="339"/>
    </w:p>
    <w:p>
      <w:pPr>
        <w:pStyle w:val="BookText"/>
        <w:rPr/>
      </w:pPr>
      <w:r>
        <w:rPr>
          <w:rFonts w:ascii="Amiri" w:hAnsi="Amiri" w:eastAsia="Amiri" w:cs="Amiri"/>
          <w:color w:val="111111"/>
          <w:sz w:val="28"/>
          <w:sz w:val="28"/>
          <w:szCs w:val="28"/>
          <w:rtl w:val="true"/>
          <w:lang w:bidi="ar-SA"/>
        </w:rPr>
        <w:t>نسخت من كتاب جدّي يحيى بن محمد بن ثوابة بخطّه رحمه اللّه حدّثني الحسن بن سعيد عن أبي عبيدة قال أخبرني سيبويه النحويّ أنّ الخليل بن أحمد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امرئ القيس بن حجر بعد مقتل أبيه رجال من قبائل بني أسد كهول و شبّان، فيهم المهاجرين خداش ابن عمّ عبيد بن الأبرص، و قبيصة بن نعيم، و كان في بني أسد مقيما و كان ذا بصيرة بمواقع الأمور وردا و إصدارا</w:t>
      </w:r>
      <w:r>
        <w:rPr>
          <w:rStyle w:val="FootnoteAnchor"/>
          <w:rtl w:val="true"/>
        </w:rPr>
        <w:footnoteReference w:id="294"/>
      </w:r>
      <w:r>
        <w:rPr>
          <w:rFonts w:ascii="Amiri" w:hAnsi="Amiri" w:eastAsia="Amiri" w:cs="Amiri"/>
          <w:color w:val="111111"/>
          <w:sz w:val="28"/>
          <w:sz w:val="28"/>
          <w:szCs w:val="28"/>
          <w:rtl w:val="true"/>
          <w:lang w:bidi="ar-SA"/>
        </w:rPr>
        <w:t>يعرف ذلك له من كان محيطا بأكناف بلده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بمكانهم أمر بإنزالهم و تقدّم بإكرامهم و الإفضال عليهم، و احتجب عنهم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من حضرهم من رجال كندة،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شغل بإخراج ما في خزائن حجر من السّلاح و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إنما قدمنا في أمر نتناسى به ذكر ما سلف و نستدرك به ما فرط، فليبلّغ ذلك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عليهم في قباء و خفّ و عمامة سوداء؛ و كانت العرب لا تعتمّ بالسّواد إلاّ في التّرات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نظروا إليه قاموا له، و بدر إليه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المحلّ و القدر و المعرفة بتصرّف الدهر و ما تحدثه أيّامه و تتنقّل به أحواله بحيث لا تحتاج إلى تبصير واعظ و لا تذكرة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من سؤدد منصبك و شرف أعراقك و كرم أصلك في العرب محتمل يحتمل ما حمل عليه من إقالة العثرة، و رجوع عن 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تتجاوز الهمم إلى غاية إلاّ رجعت إليك فوجدت عندك من فضيلة الرأي و بصيرة الفهم و كرم الصفح في الذي كان من الخطب الجليل الذي عمّت رزيته نزارا و اليمن، و لم تخصص كندة بذلك دوننا للشّرف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لحجر التاج و العمّة فوق الجبين الكريم و إخاء الحمد و طيب الشّيم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يفدى هالك بالأنفس الباقية بعده لما بخلت كرائمنا على مثله ببذل ذلك و لفديناه منه، و لكن مضى به سبيل لا يرجع أولاه على أخراه و لا يلحق أقصاه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الحالات في ذلك أن تعرف الواجب عليك في إحدى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اخترت من بني أسد أشرفها بيتا، و أعلاها في بناء المكرمات صوتا، فقدناه إليك بنسعه</w:t>
      </w:r>
      <w:r>
        <w:rPr>
          <w:rStyle w:val="FootnoteAnchor"/>
          <w:rtl w:val="true"/>
        </w:rPr>
        <w:footnoteReference w:id="295"/>
      </w:r>
      <w:r>
        <w:rPr>
          <w:rFonts w:ascii="Amiri" w:hAnsi="Amiri" w:eastAsia="Amiri" w:cs="Amiri"/>
          <w:color w:val="111111"/>
          <w:sz w:val="28"/>
          <w:sz w:val="28"/>
          <w:szCs w:val="28"/>
          <w:rtl w:val="true"/>
          <w:lang w:bidi="ar-SA"/>
        </w:rPr>
        <w:t>تذهب مع شفرات حسامك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قصدته</w:t>
      </w:r>
      <w:r>
        <w:rPr>
          <w:rStyle w:val="FootnoteAnchor"/>
          <w:rtl w:val="true"/>
        </w:rPr>
        <w:footnoteReference w:id="296"/>
      </w:r>
      <w:r>
        <w:rPr>
          <w:rFonts w:ascii="Amiri" w:hAnsi="Amiri" w:eastAsia="Amiri" w:cs="Amiri"/>
          <w:color w:val="111111"/>
          <w:sz w:val="28"/>
          <w:sz w:val="28"/>
          <w:szCs w:val="28"/>
          <w:rtl w:val="true"/>
          <w:lang w:bidi="ar-SA"/>
        </w:rPr>
        <w:t>فيقول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بهلك عزيز فلم تستلّ سخيمته إلاّ بتمكينه من الانتقام، أو فداء بما يروح من بني أسد من نعمها فهي ألوف تجاوز الحسبة فكان ذلك فداء رجعت به القضب إلى أجفانها لم يردده تسليط الإحن على البرآء؛ و إما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توادعنا حتى تضع الحوامل فنسدل الأزر و نعقد الخمر فوق الرايات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ساعة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العرب أن لا كفء لحجر في دم، و إني لن أعتاض به جملا أو ناقة فأكتسب بذلك سبّة الأبد و فتّ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النّظرة</w:t>
      </w:r>
      <w:r>
        <w:rPr>
          <w:rStyle w:val="FootnoteAnchor"/>
          <w:rtl w:val="true"/>
        </w:rPr>
        <w:footnoteReference w:id="297"/>
      </w:r>
      <w:r>
        <w:rPr>
          <w:rFonts w:ascii="Amiri" w:hAnsi="Amiri" w:eastAsia="Amiri" w:cs="Amiri"/>
          <w:color w:val="111111"/>
          <w:sz w:val="28"/>
          <w:sz w:val="28"/>
          <w:szCs w:val="28"/>
          <w:rtl w:val="true"/>
          <w:lang w:bidi="ar-SA"/>
        </w:rPr>
        <w:t>فقد أوجبتها الأجنّة في بطون أمّهاتها، و لن أكون لعطبها سببا، و ستعرفون طلائع كندة من بعد ذلك، تحمل القلوب حنقا و فوق الأسنّة علقا</w:t>
      </w:r>
      <w:r>
        <w:rPr>
          <w:rStyle w:val="FootnoteAnchor"/>
          <w:rtl w:val="true"/>
        </w:rPr>
        <w:footnoteReference w:id="298"/>
      </w:r>
      <w:bookmarkStart w:id="340" w:name="pg16169_158064"/>
    </w:p>
    <w:p>
      <w:pPr>
        <w:pStyle w:val="BookText"/>
        <w:rPr/>
      </w:pPr>
      <w:bookmarkEnd w:id="340"/>
      <w:r>
        <w:rPr>
          <w:rFonts w:ascii="Amiri" w:hAnsi="Amiri" w:eastAsia="Amiri" w:cs="Amiri"/>
          <w:color w:val="111111"/>
          <w:sz w:val="28"/>
          <w:sz w:val="28"/>
          <w:szCs w:val="28"/>
          <w:rtl w:val="true"/>
          <w:lang w:bidi="ar-SA"/>
        </w:rPr>
        <w:t xml:space="preserve">إذا جالت الخيل في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w:t>
      </w:r>
      <w:r>
        <w:rPr>
          <w:rStyle w:val="FootnoteAnchor"/>
          <w:rtl w:val="true"/>
        </w:rPr>
        <w:footnoteReference w:id="299"/>
      </w:r>
      <w:r>
        <w:rPr>
          <w:rFonts w:ascii="Amiri" w:hAnsi="Amiri" w:eastAsia="Amiri" w:cs="Amiri"/>
          <w:color w:val="111111"/>
          <w:sz w:val="28"/>
          <w:sz w:val="28"/>
          <w:szCs w:val="28"/>
          <w:rtl w:val="true"/>
          <w:lang w:bidi="ar-SA"/>
        </w:rPr>
        <w:t>فيه المنايا النفوسا</w:t>
      </w:r>
    </w:p>
    <w:p>
      <w:pPr>
        <w:pStyle w:val="BookText"/>
        <w:rPr/>
      </w:pPr>
      <w:r>
        <w:rPr>
          <w:rFonts w:ascii="Amiri" w:hAnsi="Amiri" w:eastAsia="Amiri" w:cs="Amiri"/>
          <w:color w:val="111111"/>
          <w:sz w:val="28"/>
          <w:sz w:val="28"/>
          <w:szCs w:val="28"/>
          <w:rtl w:val="true"/>
          <w:lang w:bidi="ar-SA"/>
        </w:rPr>
        <w:t>أ تقيمون أم تنصرفون؟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ننصرف بأسوإ الاختيار، و أبلى الاجترار لمكروه و أذيّة، و حرب و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نهضوا عنه، و قبيصة يقول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أن تستوخم</w:t>
      </w:r>
      <w:r>
        <w:rPr>
          <w:rStyle w:val="FootnoteAnchor"/>
          <w:rtl w:val="true"/>
        </w:rPr>
        <w:footnoteReference w:id="300"/>
      </w:r>
      <w:r>
        <w:rPr>
          <w:rFonts w:ascii="Amiri" w:hAnsi="Amiri" w:eastAsia="Amiri" w:cs="Amiri"/>
          <w:color w:val="111111"/>
          <w:sz w:val="28"/>
          <w:sz w:val="28"/>
          <w:szCs w:val="28"/>
          <w:rtl w:val="true"/>
          <w:lang w:bidi="ar-SA"/>
        </w:rPr>
        <w:t xml:space="preserve">الموت إن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كتائبنا في مأزق الموت تمطر</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أستوخمه، فرويدا ينكشف لك دجاها عن فرسان كندة و كتائب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ذكر غير هذا أولى بي إذ كنت نازلا بربعي؛ و لكنك قلت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نتوقّع فوق قدر المعاتبة و الإعتاب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ذاك</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2377682_1280447820"/>
      <w:bookmarkStart w:id="342" w:name="_Toc141"/>
      <w:bookmarkEnd w:id="341"/>
      <w:r>
        <w:rPr>
          <w:rtl w:val="true"/>
        </w:rPr>
        <w:t>أصوات معبد المعروفة بالقابها و هي خمسة</w:t>
      </w:r>
      <w:bookmarkEnd w:id="342"/>
    </w:p>
    <w:p>
      <w:pPr>
        <w:pStyle w:val="Heading5"/>
        <w:numPr>
          <w:ilvl w:val="4"/>
          <w:numId w:val="1"/>
        </w:numPr>
        <w:rPr/>
      </w:pPr>
      <w:bookmarkStart w:id="343" w:name="__RefHeading___Toc2377684_1280447820"/>
      <w:bookmarkStart w:id="344" w:name="_Toc142"/>
      <w:bookmarkEnd w:id="343"/>
      <w:r>
        <w:rPr>
          <w:rtl w:val="true"/>
        </w:rPr>
        <w:t>أصوات معبد الخمسة و ألقابها</w:t>
      </w:r>
      <w:r>
        <w:rPr>
          <w:rtl w:val="true"/>
        </w:rPr>
        <w:t>:</w:t>
      </w:r>
      <w:bookmarkEnd w:id="344"/>
    </w:p>
    <w:p>
      <w:pPr>
        <w:pStyle w:val="BookText"/>
        <w:rPr/>
      </w:pPr>
      <w:r>
        <w:rPr>
          <w:rFonts w:ascii="Amiri" w:hAnsi="Amiri" w:eastAsia="Amiri" w:cs="Amiri"/>
          <w:color w:val="111111"/>
          <w:sz w:val="28"/>
          <w:sz w:val="28"/>
          <w:szCs w:val="28"/>
          <w:rtl w:val="true"/>
          <w:lang w:bidi="ar-SA"/>
        </w:rPr>
        <w:t>أخبرني محمد بن مزيد بن أبي الأزهر قال حدّثنا حمّاد بن إسحاق عن أبيه، و أخبرني إسماعيل بن يونس الشّيعيّ قال حدّثنا عمر بن شبّة عن إسحاق، و أخبرني الحسين بن يحيى عن حمّاد بن إسحاق عن أبيه، و أخبرني عليّ بن عبد العزيز عن ابن خرداذبه عن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معبدا كان يسمّي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هريرة ودّعها و إن لام لائم</w:t>
      </w:r>
    </w:p>
    <w:p>
      <w:pPr>
        <w:pStyle w:val="BookText"/>
        <w:rPr/>
      </w:pPr>
      <w:r>
        <w:rPr>
          <w:rFonts w:ascii="Amiri" w:hAnsi="Amiri" w:eastAsia="Amiri" w:cs="Amiri"/>
          <w:color w:val="111111"/>
          <w:sz w:val="28"/>
          <w:sz w:val="28"/>
          <w:szCs w:val="28"/>
          <w:rtl w:val="true"/>
          <w:lang w:bidi="ar-SA"/>
        </w:rPr>
        <w:t>الدّوّامة لكثرة ما فيه من 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عاود القلب من تذكّر جمل</w:t>
      </w:r>
    </w:p>
    <w:p>
      <w:pPr>
        <w:pStyle w:val="BookText"/>
        <w:rPr/>
      </w:pPr>
      <w:r>
        <w:rPr>
          <w:rFonts w:ascii="Amiri" w:hAnsi="Amiri" w:eastAsia="Amiri" w:cs="Amiri"/>
          <w:color w:val="111111"/>
          <w:sz w:val="28"/>
          <w:sz w:val="28"/>
          <w:szCs w:val="28"/>
          <w:rtl w:val="true"/>
          <w:lang w:bidi="ar-SA"/>
        </w:rPr>
        <w:t>المنمنم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آل ليلى بالملا متربّع</w:t>
      </w:r>
    </w:p>
    <w:p>
      <w:pPr>
        <w:pStyle w:val="BookText"/>
        <w:rPr/>
      </w:pPr>
      <w:r>
        <w:rPr>
          <w:rFonts w:ascii="Amiri" w:hAnsi="Amiri" w:eastAsia="Amiri" w:cs="Amiri"/>
          <w:color w:val="111111"/>
          <w:sz w:val="28"/>
          <w:sz w:val="28"/>
          <w:szCs w:val="28"/>
          <w:rtl w:val="true"/>
          <w:lang w:bidi="ar-SA"/>
        </w:rPr>
        <w:t>معقّصات القرون أي يحرك خصل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صوته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Style w:val="FootnoteAnchor"/>
          <w:rtl w:val="true"/>
        </w:rPr>
        <w:footnoteReference w:id="302"/>
      </w:r>
      <w:r>
        <w:rPr>
          <w:rFonts w:ascii="Amiri" w:hAnsi="Amiri" w:eastAsia="Amiri" w:cs="Amiri"/>
          <w:color w:val="111111"/>
          <w:sz w:val="28"/>
          <w:sz w:val="28"/>
          <w:szCs w:val="28"/>
          <w:rtl w:val="true"/>
          <w:lang w:bidi="ar-SA"/>
        </w:rPr>
        <w:t>اللّه جعفرا لك بعلا</w:t>
      </w:r>
    </w:p>
    <w:p>
      <w:pPr>
        <w:pStyle w:val="BookText"/>
        <w:rPr/>
      </w:pPr>
      <w:r>
        <w:rPr>
          <w:rFonts w:ascii="Amiri" w:hAnsi="Amiri" w:eastAsia="Amiri" w:cs="Amiri"/>
          <w:color w:val="111111"/>
          <w:sz w:val="28"/>
          <w:sz w:val="28"/>
          <w:szCs w:val="28"/>
          <w:rtl w:val="true"/>
          <w:lang w:bidi="ar-SA"/>
        </w:rPr>
        <w:t>المتبختر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ضوء برق بدا لعينيك أم 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الأثل من سلامة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الأثفار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45" w:name="pg16169_158065"/>
    </w:p>
    <w:p>
      <w:pPr>
        <w:pStyle w:val="Heading4"/>
        <w:numPr>
          <w:ilvl w:val="3"/>
          <w:numId w:val="1"/>
        </w:numPr>
        <w:rPr/>
      </w:pPr>
      <w:bookmarkStart w:id="346" w:name="__RefHeading___Toc2377686_1280447820"/>
      <w:bookmarkStart w:id="347" w:name="_Toc143"/>
      <w:bookmarkEnd w:id="345"/>
      <w:bookmarkEnd w:id="346"/>
      <w:r>
        <w:rPr>
          <w:rtl w:val="true"/>
        </w:rPr>
        <w:t>نسبة هذه الأصوات و أخبارها</w:t>
      </w:r>
      <w:bookmarkEnd w:id="347"/>
    </w:p>
    <w:p>
      <w:pPr>
        <w:pStyle w:val="BookText"/>
        <w:rPr/>
      </w:pPr>
      <w:r>
        <w:rPr>
          <w:rFonts w:ascii="Amiri" w:hAnsi="Amiri" w:eastAsia="Amiri" w:cs="Amiri"/>
          <w:color w:val="111111"/>
          <w:sz w:val="28"/>
          <w:sz w:val="28"/>
          <w:szCs w:val="28"/>
          <w:rtl w:val="true"/>
          <w:lang w:bidi="ar-SA"/>
        </w:rPr>
        <w:t xml:space="preserve">هريرة ودّعها و إن لام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أنت للبين واجم</w:t>
      </w:r>
    </w:p>
    <w:p>
      <w:pPr>
        <w:pStyle w:val="BookText"/>
        <w:rPr/>
      </w:pPr>
      <w:r>
        <w:rPr>
          <w:rFonts w:ascii="Amiri" w:hAnsi="Amiri" w:eastAsia="Amiri" w:cs="Amiri"/>
          <w:color w:val="111111"/>
          <w:sz w:val="28"/>
          <w:sz w:val="28"/>
          <w:szCs w:val="28"/>
          <w:rtl w:val="true"/>
          <w:lang w:bidi="ar-SA"/>
        </w:rPr>
        <w:t xml:space="preserve">لقد كان في حول ثواء ثويته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لبانات و يسأم سائم</w:t>
      </w:r>
    </w:p>
    <w:p>
      <w:pPr>
        <w:pStyle w:val="BookText"/>
        <w:rPr/>
      </w:pPr>
      <w:r>
        <w:rPr>
          <w:rFonts w:ascii="Amiri" w:hAnsi="Amiri" w:eastAsia="Amiri" w:cs="Amiri"/>
          <w:color w:val="111111"/>
          <w:sz w:val="28"/>
          <w:sz w:val="28"/>
          <w:szCs w:val="28"/>
          <w:rtl w:val="true"/>
          <w:lang w:bidi="ar-SA"/>
        </w:rPr>
        <w:t xml:space="preserve">مبتّلة هيفاء رود 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مقلتا ريم و أسود فاحم</w:t>
      </w:r>
    </w:p>
    <w:p>
      <w:pPr>
        <w:pStyle w:val="BookText"/>
        <w:rPr/>
      </w:pPr>
      <w:r>
        <w:rPr>
          <w:rFonts w:ascii="Amiri" w:hAnsi="Amiri" w:eastAsia="Amiri" w:cs="Amiri"/>
          <w:color w:val="111111"/>
          <w:sz w:val="28"/>
          <w:sz w:val="28"/>
          <w:szCs w:val="28"/>
          <w:rtl w:val="true"/>
          <w:lang w:bidi="ar-SA"/>
        </w:rPr>
        <w:t xml:space="preserve">و وجه نقيّ اللّون صاف يزينه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الحلي لبّات لها و معاصم</w:t>
      </w:r>
    </w:p>
    <w:p>
      <w:pPr>
        <w:pStyle w:val="BookText"/>
        <w:rPr/>
      </w:pPr>
      <w:r>
        <w:rPr>
          <w:rFonts w:ascii="Amiri" w:hAnsi="Amiri" w:eastAsia="Amiri" w:cs="Amiri"/>
          <w:color w:val="111111"/>
          <w:sz w:val="28"/>
          <w:sz w:val="28"/>
          <w:szCs w:val="28"/>
          <w:rtl w:val="true"/>
          <w:lang w:bidi="ar-SA"/>
        </w:rPr>
        <w:t>الواجم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 المطرق من الحزن،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 يجم وجوما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حول ثواء ثويته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لقد كان في ثواء حول ثويته، فجعل ثواء بدلا من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خليفة عن محمد بن سلاّم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عمرو بن العلاء يعيب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 حول ثواء ثويته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له معنى و لا وجها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عبيدة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لقد كان في ثواء حول ثويته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اللّبانات و المآرب و الحوائج و الأوطار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اللطيفة الخصر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لبّات لها و إنما لها لبّة واحدة و لكنّ العرب تقول ذلك كثيرا؛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لبّات حسان، يراد اللّبّة و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الأسورة، و واحدها معصم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و له فيه لحنان، أحدهما و هو الملقّب بالدوّامة خفيف ثقيل أوّل بالسبّابة في مجرى الوسطى عن إسحاق، و الآخر ثقيل عن الهشاميّ و ابن خرداذبه</w:t>
      </w:r>
      <w:r>
        <w:rPr>
          <w:rFonts w:eastAsia="Amiri" w:cs="Amiri" w:ascii="Amiri" w:hAnsi="Amiri"/>
          <w:color w:val="111111"/>
          <w:sz w:val="28"/>
          <w:szCs w:val="28"/>
          <w:rtl w:val="true"/>
          <w:lang w:bidi="ar-SA"/>
        </w:rPr>
        <w:t xml:space="preserve">. </w:t>
      </w:r>
      <w:bookmarkStart w:id="348" w:name="pg16169_158066"/>
    </w:p>
    <w:p>
      <w:pPr>
        <w:pStyle w:val="Heading3"/>
        <w:numPr>
          <w:ilvl w:val="2"/>
          <w:numId w:val="1"/>
        </w:numPr>
        <w:rPr/>
      </w:pPr>
      <w:bookmarkStart w:id="349" w:name="__RefHeading___Toc2377688_1280447820"/>
      <w:bookmarkStart w:id="350" w:name="_Toc144"/>
      <w:bookmarkEnd w:id="348"/>
      <w:bookmarkEnd w:id="349"/>
      <w:r>
        <w:rPr/>
        <w:t>5</w:t>
      </w:r>
      <w:r>
        <w:rPr>
          <w:rtl w:val="true"/>
        </w:rPr>
        <w:t xml:space="preserve"> - </w:t>
      </w:r>
      <w:r>
        <w:rPr>
          <w:rtl w:val="true"/>
        </w:rPr>
        <w:t>أخبار الأعشى و نسبه</w:t>
      </w:r>
      <w:bookmarkEnd w:id="350"/>
    </w:p>
    <w:p>
      <w:pPr>
        <w:pStyle w:val="Heading4"/>
        <w:numPr>
          <w:ilvl w:val="3"/>
          <w:numId w:val="1"/>
        </w:numPr>
        <w:rPr/>
      </w:pPr>
      <w:bookmarkStart w:id="351" w:name="__RefHeading___Toc2377690_1280447820"/>
      <w:bookmarkStart w:id="352" w:name="_Toc145"/>
      <w:bookmarkEnd w:id="351"/>
      <w:r>
        <w:rPr>
          <w:rtl w:val="true"/>
        </w:rPr>
        <w:t>نسبه و كنيته</w:t>
      </w:r>
      <w:r>
        <w:rPr>
          <w:rtl w:val="true"/>
        </w:rPr>
        <w:t>:</w:t>
      </w:r>
      <w:bookmarkEnd w:id="352"/>
    </w:p>
    <w:p>
      <w:pPr>
        <w:pStyle w:val="BookText"/>
        <w:rPr/>
      </w:pPr>
      <w:r>
        <w:rPr>
          <w:rFonts w:ascii="Amiri" w:hAnsi="Amiri" w:eastAsia="Amiri" w:cs="Amiri"/>
          <w:color w:val="111111"/>
          <w:sz w:val="28"/>
          <w:sz w:val="28"/>
          <w:szCs w:val="28"/>
          <w:rtl w:val="true"/>
          <w:lang w:bidi="ar-SA"/>
        </w:rPr>
        <w:t>الأعشى هو ميمون بن قيس بن جندل بن شراحيل بن عوف بن سعد بن ضبيعة بن قيس بن ثعلبة الحصن بن عكابة بن صعب بن عليّ بن بكر بن وائل بن قاسط بن هنب بن أفصى بن دعميّ بن جديلة بن أسد بن ربيعة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بصير</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2377692_1280447820"/>
      <w:bookmarkStart w:id="354" w:name="_Toc146"/>
      <w:bookmarkEnd w:id="353"/>
      <w:r>
        <w:rPr>
          <w:rtl w:val="true"/>
        </w:rPr>
        <w:t>لقب أبيه قتيل الجوع</w:t>
      </w:r>
      <w:r>
        <w:rPr>
          <w:rtl w:val="true"/>
        </w:rPr>
        <w:t>:</w:t>
      </w:r>
      <w:bookmarkEnd w:id="354"/>
    </w:p>
    <w:p>
      <w:pPr>
        <w:pStyle w:val="BookText"/>
        <w:rPr/>
      </w:pPr>
      <w:r>
        <w:rPr>
          <w:rFonts w:ascii="Amiri" w:hAnsi="Amiri" w:eastAsia="Amiri" w:cs="Amiri"/>
          <w:color w:val="111111"/>
          <w:sz w:val="28"/>
          <w:sz w:val="28"/>
          <w:szCs w:val="28"/>
          <w:rtl w:val="true"/>
          <w:lang w:bidi="ar-SA"/>
        </w:rPr>
        <w:t>و كان يقال لأبيه قيس بن جندل قتيل الجوع، سمي بذلك لأنه دخل غارا يستظل فيه من الحرّ، فوقعت صخرة عظيمة من الجبل فسدّت فم الغار فمات فيه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جهنّام و اسمه عمرو و هو من قومه من بني قيس بن ثعلبة يهجوه و كانا يتهاجيان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قتيل الجوع قيس بن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خالك عبد من خماعة</w:t>
      </w:r>
      <w:r>
        <w:rPr>
          <w:rStyle w:val="FootnoteAnchor"/>
          <w:rtl w:val="true"/>
        </w:rPr>
        <w:footnoteReference w:id="303"/>
      </w:r>
      <w:r>
        <w:rPr>
          <w:rFonts w:ascii="IRNazanin" w:hAnsi="IRNazanin" w:eastAsia="IRNazanin"/>
          <w:color w:val="111111"/>
          <w:sz w:val="28"/>
          <w:sz w:val="28"/>
          <w:szCs w:val="28"/>
          <w:rtl w:val="true"/>
          <w:lang w:bidi="fa-IR"/>
        </w:rPr>
        <w:t>راضع</w:t>
      </w:r>
    </w:p>
    <w:p>
      <w:pPr>
        <w:pStyle w:val="Heading4"/>
        <w:numPr>
          <w:ilvl w:val="3"/>
          <w:numId w:val="1"/>
        </w:numPr>
        <w:rPr/>
      </w:pPr>
      <w:bookmarkStart w:id="355" w:name="__RefHeading___Toc2377694_1280447820"/>
      <w:bookmarkStart w:id="356" w:name="_Toc147"/>
      <w:bookmarkEnd w:id="355"/>
      <w:r>
        <w:rPr>
          <w:rtl w:val="true"/>
        </w:rPr>
        <w:t>شاعر جاهلي</w:t>
      </w:r>
      <w:r>
        <w:rPr>
          <w:rtl w:val="true"/>
        </w:rPr>
        <w:t>:</w:t>
      </w:r>
      <w:bookmarkEnd w:id="356"/>
    </w:p>
    <w:p>
      <w:pPr>
        <w:pStyle w:val="BookText"/>
        <w:rPr/>
      </w:pPr>
      <w:r>
        <w:rPr>
          <w:rFonts w:ascii="Amiri" w:hAnsi="Amiri" w:eastAsia="Amiri" w:cs="Amiri"/>
          <w:color w:val="111111"/>
          <w:sz w:val="28"/>
          <w:sz w:val="28"/>
          <w:szCs w:val="28"/>
          <w:rtl w:val="true"/>
          <w:lang w:bidi="ar-SA"/>
        </w:rPr>
        <w:t>و هو أحد الأعلام من شعراء الجاهلية و فحولهم و تقدّم على سائرهم، و ليس ذلك بمجمع عليه لا فيه و لا في غيره</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2377696_1280447820"/>
      <w:bookmarkStart w:id="358" w:name="_Toc148"/>
      <w:bookmarkEnd w:id="357"/>
      <w:r>
        <w:rPr>
          <w:rtl w:val="true"/>
        </w:rPr>
        <w:t>أشعر الناس إذا طرب</w:t>
      </w:r>
      <w:r>
        <w:rPr>
          <w:rtl w:val="true"/>
        </w:rPr>
        <w:t>:</w:t>
      </w:r>
      <w:bookmarkEnd w:id="358"/>
    </w:p>
    <w:p>
      <w:pPr>
        <w:pStyle w:val="BookText"/>
        <w:rPr/>
      </w:pPr>
      <w:r>
        <w:rPr>
          <w:rFonts w:ascii="Amiri" w:hAnsi="Amiri" w:eastAsia="Amiri" w:cs="Amiri"/>
          <w:color w:val="111111"/>
          <w:sz w:val="28"/>
          <w:sz w:val="28"/>
          <w:szCs w:val="28"/>
          <w:rtl w:val="true"/>
          <w:lang w:bidi="ar-SA"/>
        </w:rPr>
        <w:t>أخبرني أبو خليفة عن محمد بن سلاّم قال سألت يونس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أومئ إلى رجل بعينه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إذا غضب، و النابغة إذا رهب، و زهير إذا رغب، و الأعشى إذا طرب</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377698_1280447820"/>
      <w:bookmarkStart w:id="360" w:name="_Toc149"/>
      <w:bookmarkEnd w:id="359"/>
      <w:r>
        <w:rPr>
          <w:rtl w:val="true"/>
        </w:rPr>
        <w:t>قبيلته أشعر القبائل عند حسان</w:t>
      </w:r>
      <w:r>
        <w:rPr>
          <w:rtl w:val="true"/>
        </w:rPr>
        <w:t>:</w:t>
      </w:r>
      <w:bookmarkEnd w:id="360"/>
    </w:p>
    <w:p>
      <w:pPr>
        <w:pStyle w:val="BookText"/>
        <w:rPr/>
      </w:pPr>
      <w:r>
        <w:rPr>
          <w:rFonts w:ascii="Amiri" w:hAnsi="Amiri" w:eastAsia="Amiri" w:cs="Amiri"/>
          <w:color w:val="111111"/>
          <w:sz w:val="28"/>
          <w:sz w:val="28"/>
          <w:szCs w:val="28"/>
          <w:rtl w:val="true"/>
          <w:lang w:bidi="ar-SA"/>
        </w:rPr>
        <w:t>أخبرني ابن عمّار عن ابن مهرويه عن حذيفة بن محمد عن ابن سلاّم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 حدّثنا ابن أبي سعد قال حدّثنا عليّ بن الصبّاح عن ابن الكلبيّ عن أبيه و أبي 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حسانا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شاعر بعينه أم قبيلة؟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 من بني قيس بن ثعلبة، و هذا حديث يروى أيضا عن غير حسان</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2377700_1280447820"/>
      <w:bookmarkStart w:id="362" w:name="_Toc150"/>
      <w:bookmarkEnd w:id="361"/>
      <w:r>
        <w:rPr>
          <w:rtl w:val="true"/>
        </w:rPr>
        <w:t>فاخر ابن شفيع بقبيلته بني ثعلبة عبد العزيز بن زرارة</w:t>
      </w:r>
      <w:r>
        <w:rPr>
          <w:rtl w:val="true"/>
        </w:rPr>
        <w:t>:</w:t>
      </w:r>
      <w:bookmarkEnd w:id="36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عبيد اللّه بن عمّار عن ابن مهرويه قال حدّثنا عبدة بن عصمة عن فراس بن خندف عن عليّ بن شفيع قال</w:t>
      </w:r>
      <w:r>
        <w:rPr>
          <w:rFonts w:eastAsia="Amiri" w:cs="Amiri" w:ascii="Amiri" w:hAnsi="Amiri"/>
          <w:color w:val="111111"/>
          <w:sz w:val="28"/>
          <w:szCs w:val="28"/>
          <w:rtl w:val="true"/>
          <w:lang w:bidi="ar-SA"/>
        </w:rPr>
        <w:t xml:space="preserve">: </w:t>
      </w:r>
      <w:bookmarkStart w:id="363" w:name="pg16169_158067"/>
    </w:p>
    <w:p>
      <w:pPr>
        <w:pStyle w:val="BookText"/>
        <w:rPr/>
      </w:pPr>
      <w:bookmarkEnd w:id="363"/>
      <w:r>
        <w:rPr>
          <w:rFonts w:ascii="Amiri" w:hAnsi="Amiri" w:eastAsia="Amiri" w:cs="Amiri"/>
          <w:color w:val="111111"/>
          <w:sz w:val="28"/>
          <w:sz w:val="28"/>
          <w:szCs w:val="28"/>
          <w:rtl w:val="true"/>
          <w:lang w:bidi="ar-SA"/>
        </w:rPr>
        <w:t>إني لواقف بسوق حجر</w:t>
      </w:r>
      <w:r>
        <w:rPr>
          <w:rStyle w:val="FootnoteAnchor"/>
          <w:rtl w:val="true"/>
        </w:rPr>
        <w:footnoteReference w:id="304"/>
      </w:r>
      <w:r>
        <w:rPr>
          <w:rFonts w:ascii="Amiri" w:hAnsi="Amiri" w:eastAsia="Amiri" w:cs="Amiri"/>
          <w:color w:val="111111"/>
          <w:sz w:val="28"/>
          <w:sz w:val="28"/>
          <w:szCs w:val="28"/>
          <w:rtl w:val="true"/>
          <w:lang w:bidi="ar-SA"/>
        </w:rPr>
        <w:t>إذ أنا برجل من هيئته و حاله عليه مقطّعات خزّ و هو على نجيب مهريّ عليه رحل لم أر قطّ أحسن منه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يفاخرني من ينافرني ببني عامر بن صعصعة فرسانا و شعراء و عددا و 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ثعلبة بن عكابة بن صعب بن عليّ بن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أنّ رسول اللّه صلى اللّه عليه و سلم نهى عن المنافرة؟ ثم ولّى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زرارة بن جزء بن سفيان الكلابيّ</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2377702_1280447820"/>
      <w:bookmarkStart w:id="365" w:name="_Toc151"/>
      <w:bookmarkEnd w:id="364"/>
      <w:r>
        <w:rPr>
          <w:rtl w:val="true"/>
        </w:rPr>
        <w:t>هو صناجة العرب</w:t>
      </w:r>
      <w:r>
        <w:rPr>
          <w:rtl w:val="true"/>
        </w:rPr>
        <w:t>:</w:t>
      </w:r>
      <w:bookmarkEnd w:id="365"/>
    </w:p>
    <w:p>
      <w:pPr>
        <w:pStyle w:val="BookText"/>
        <w:rPr/>
      </w:pPr>
      <w:r>
        <w:rPr>
          <w:rFonts w:ascii="Amiri" w:hAnsi="Amiri" w:eastAsia="Amiri" w:cs="Amiri"/>
          <w:color w:val="111111"/>
          <w:sz w:val="28"/>
          <w:sz w:val="28"/>
          <w:szCs w:val="28"/>
          <w:rtl w:val="true"/>
          <w:lang w:bidi="ar-SA"/>
        </w:rPr>
        <w:t>أخبرني حبيب بن نصر المهلّبيّ و أحمد بن عبد العزيز الجوهريّ قالا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الأعشى يحتجّ بكثرة طواله الجياد و تصرفه في المديح و الهجاء و سائر فنون الشعر، و ليس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سأل بشعره، و انتجع به أقاصي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يغنّى في شعره، فكانت العرب تسمّيه صنّاجة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المهلّبيّ و الجوهريّ قالا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خلاّدا الأرقط يقول سمعت خلفا الأحمر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من أشعر الناس كما لا يعرف من أشجع الناس و لا من كذا و لا من كذا، لأشياء ذكرها خلف و نسيتها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عمر بن شبّة يقول هذا</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377704_1280447820"/>
      <w:bookmarkStart w:id="367" w:name="_Toc152"/>
      <w:bookmarkEnd w:id="366"/>
      <w:r>
        <w:rPr>
          <w:rtl w:val="true"/>
        </w:rPr>
        <w:t>كان أبو عمرو بن العلاء يقدمه</w:t>
      </w:r>
      <w:r>
        <w:rPr>
          <w:rtl w:val="true"/>
        </w:rPr>
        <w:t>:</w:t>
      </w:r>
      <w:bookmarkEnd w:id="367"/>
    </w:p>
    <w:p>
      <w:pPr>
        <w:pStyle w:val="BookText"/>
        <w:rPr/>
      </w:pPr>
      <w:r>
        <w:rPr>
          <w:rFonts w:ascii="Amiri" w:hAnsi="Amiri" w:eastAsia="Amiri" w:cs="Amiri"/>
          <w:color w:val="111111"/>
          <w:sz w:val="28"/>
          <w:sz w:val="28"/>
          <w:szCs w:val="28"/>
          <w:rtl w:val="true"/>
          <w:lang w:bidi="ar-SA"/>
        </w:rPr>
        <w:t>أخبرني محمد بن العبّاس اليزيديّ قال حدّثني عمّي يوسف قال حدّثني عمّي إسماعيل بن أبي محمد قال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العلاء يقدّم الأعشى</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2377706_1280447820"/>
      <w:bookmarkStart w:id="369" w:name="_Toc153"/>
      <w:bookmarkEnd w:id="368"/>
      <w:r>
        <w:rPr>
          <w:rtl w:val="true"/>
        </w:rPr>
        <w:t>سئل مروان بن أبي حفصة عن أشعر الناس فقدمه بشعره</w:t>
      </w:r>
      <w:r>
        <w:rPr>
          <w:rtl w:val="true"/>
        </w:rPr>
        <w:t>:</w:t>
      </w:r>
      <w:bookmarkEnd w:id="369"/>
    </w:p>
    <w:p>
      <w:pPr>
        <w:pStyle w:val="BookText"/>
        <w:rPr/>
      </w:pPr>
      <w:r>
        <w:rPr>
          <w:rFonts w:ascii="Amiri" w:hAnsi="Amiri" w:eastAsia="Amiri" w:cs="Amiri"/>
          <w:color w:val="111111"/>
          <w:sz w:val="28"/>
          <w:sz w:val="28"/>
          <w:szCs w:val="28"/>
          <w:rtl w:val="true"/>
          <w:lang w:bidi="ar-SA"/>
        </w:rPr>
        <w:t>و قال هشام بن الكلبيّ أخبرني أبو قبيصة المجاشعيّ أن مروان بن أبي حفصة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أبويكم كان فرع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زادوا و أصبحت ناقصا</w:t>
      </w:r>
    </w:p>
    <w:p>
      <w:pPr>
        <w:pStyle w:val="BookText"/>
        <w:rPr/>
      </w:pPr>
      <w:r>
        <w:rPr>
          <w:rFonts w:ascii="Amiri" w:hAnsi="Amiri" w:eastAsia="Amiri" w:cs="Amiri"/>
          <w:color w:val="111111"/>
          <w:sz w:val="28"/>
          <w:sz w:val="28"/>
          <w:szCs w:val="28"/>
          <w:rtl w:val="true"/>
          <w:lang w:bidi="ar-SA"/>
        </w:rPr>
        <w:t>يعني الأعشى</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377708_1280447820"/>
      <w:bookmarkStart w:id="371" w:name="_Toc154"/>
      <w:bookmarkEnd w:id="370"/>
      <w:r>
        <w:rPr>
          <w:rtl w:val="true"/>
        </w:rPr>
        <w:t>قدمه حماد على جميع الشعراء حين سأله المنصور عن ذلك</w:t>
      </w:r>
      <w:r>
        <w:rPr>
          <w:rtl w:val="true"/>
        </w:rPr>
        <w:t>:</w:t>
      </w:r>
      <w:bookmarkEnd w:id="371"/>
    </w:p>
    <w:p>
      <w:pPr>
        <w:pStyle w:val="BookText"/>
        <w:rPr/>
      </w:pPr>
      <w:r>
        <w:rPr>
          <w:rFonts w:ascii="Amiri" w:hAnsi="Amiri" w:eastAsia="Amiri" w:cs="Amiri"/>
          <w:color w:val="111111"/>
          <w:sz w:val="28"/>
          <w:sz w:val="28"/>
          <w:szCs w:val="28"/>
          <w:rtl w:val="true"/>
          <w:lang w:bidi="ar-SA"/>
        </w:rPr>
        <w:t>أخبرني محمد بن العبّاس اليزيديّ قال حدّثني عمّي قال قال سلمة بن نجاح أخبرني يحيى بن سليم الكاتب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أبو جعفر أمير المؤمنين بالكوفة</w:t>
      </w:r>
      <w:r>
        <w:rPr>
          <w:rStyle w:val="FootnoteAnchor"/>
          <w:rtl w:val="true"/>
        </w:rPr>
        <w:footnoteReference w:id="305"/>
      </w:r>
      <w:r>
        <w:rPr>
          <w:rFonts w:ascii="Amiri" w:hAnsi="Amiri" w:eastAsia="Amiri" w:cs="Amiri"/>
          <w:color w:val="111111"/>
          <w:sz w:val="28"/>
          <w:sz w:val="28"/>
          <w:szCs w:val="28"/>
          <w:rtl w:val="true"/>
          <w:lang w:bidi="ar-SA"/>
        </w:rPr>
        <w:t>إلى حمّاد الراوية أسأله عن أشعر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باب حمّاد فاستأذنت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إنسان من أقصى بيت في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سليم رسول </w:t>
      </w:r>
      <w:bookmarkStart w:id="372" w:name="pg16169_158068"/>
    </w:p>
    <w:p>
      <w:pPr>
        <w:pStyle w:val="BookText"/>
        <w:rPr/>
      </w:pPr>
      <w:bookmarkEnd w:id="372"/>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أتسمّت</w:t>
      </w:r>
      <w:r>
        <w:rPr>
          <w:rStyle w:val="FootnoteAnchor"/>
          <w:rtl w:val="true"/>
        </w:rPr>
        <w:footnoteReference w:id="306"/>
      </w:r>
      <w:r>
        <w:rPr>
          <w:rFonts w:ascii="Amiri" w:hAnsi="Amiri" w:eastAsia="Amiri" w:cs="Amiri"/>
          <w:color w:val="111111"/>
          <w:sz w:val="28"/>
          <w:sz w:val="28"/>
          <w:szCs w:val="28"/>
          <w:rtl w:val="true"/>
          <w:lang w:bidi="ar-SA"/>
        </w:rPr>
        <w:t>الصوت حتى وقفت على باب البيت، فإذا حمّاد عريان على فرجه دستجة</w:t>
      </w:r>
      <w:r>
        <w:rPr>
          <w:rStyle w:val="FootnoteAnchor"/>
          <w:rtl w:val="true"/>
        </w:rPr>
        <w:footnoteReference w:id="307"/>
      </w:r>
      <w:r>
        <w:rPr>
          <w:rFonts w:ascii="Amiri" w:hAnsi="Amiri" w:eastAsia="Amiri" w:cs="Amiri"/>
          <w:color w:val="111111"/>
          <w:sz w:val="28"/>
          <w:sz w:val="28"/>
          <w:szCs w:val="28"/>
          <w:rtl w:val="true"/>
          <w:lang w:bidi="ar-SA"/>
        </w:rPr>
        <w:t>شاهسفرم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يسألك عن أشعر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الأعشى صنّاجها</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377710_1280447820"/>
      <w:bookmarkStart w:id="374" w:name="_Toc155"/>
      <w:bookmarkEnd w:id="373"/>
      <w:r>
        <w:rPr>
          <w:rtl w:val="true"/>
        </w:rPr>
        <w:t>أوصى أبو عمرو بن العلاء الناس بشعره</w:t>
      </w:r>
      <w:r>
        <w:rPr>
          <w:rtl w:val="true"/>
        </w:rPr>
        <w:t>:</w:t>
      </w:r>
      <w:bookmarkEnd w:id="374"/>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سمعت أبا عبيدة يقول سمعت أبا 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بشعر الأعشى، فإني شبّهته بالبازي يصيد ما بين العندليب إلى الكركيّ</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2377712_1280447820"/>
      <w:bookmarkStart w:id="376" w:name="_Toc156"/>
      <w:bookmarkEnd w:id="375"/>
      <w:r>
        <w:rPr>
          <w:rtl w:val="true"/>
        </w:rPr>
        <w:t>وضعه جني في المرتبة الثالثة بعد امرئ القيس و طرفة</w:t>
      </w:r>
      <w:r>
        <w:rPr>
          <w:rtl w:val="true"/>
        </w:rPr>
        <w:t>:</w:t>
      </w:r>
      <w:bookmarkEnd w:id="376"/>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سمعت أبا عبيدة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رجلا من أهل البصرة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هذا الحديث ابن الكلبيّ عن شعيب بن عبد الرحمن أبي معاوية النحويّ عن رجل من أهل البصرة أنه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فإني لأسير في ليلة إضحيانة</w:t>
      </w:r>
      <w:r>
        <w:rPr>
          <w:rStyle w:val="FootnoteAnchor"/>
          <w:rtl w:val="true"/>
        </w:rPr>
        <w:footnoteReference w:id="308"/>
      </w:r>
      <w:r>
        <w:rPr>
          <w:rFonts w:ascii="Amiri" w:hAnsi="Amiri" w:eastAsia="Amiri" w:cs="Amiri"/>
          <w:color w:val="111111"/>
          <w:sz w:val="28"/>
          <w:sz w:val="28"/>
          <w:szCs w:val="28"/>
          <w:rtl w:val="true"/>
          <w:lang w:bidi="ar-SA"/>
        </w:rPr>
        <w:t>إذ نظرت إلى رجل شابّ راكب على ظليم قد زمّه بخطامه و هو يذهب عليه و يجيء،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يبلغنيهم إلى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هقل</w:t>
      </w:r>
      <w:r>
        <w:rPr>
          <w:rStyle w:val="FootnoteAnchor"/>
          <w:rtl w:val="true"/>
        </w:rPr>
        <w:footnoteReference w:id="309"/>
      </w:r>
      <w:r>
        <w:rPr>
          <w:rFonts w:ascii="Amiri" w:hAnsi="Amiri" w:eastAsia="Amiri" w:cs="Amiri"/>
          <w:color w:val="111111"/>
          <w:sz w:val="28"/>
          <w:sz w:val="28"/>
          <w:szCs w:val="28"/>
          <w:rtl w:val="true"/>
          <w:lang w:bidi="ar-SA"/>
        </w:rPr>
        <w:t>كأن رأسه جماح</w:t>
      </w:r>
    </w:p>
    <w:p>
      <w:pPr>
        <w:pStyle w:val="BookText"/>
        <w:rPr/>
      </w:pPr>
      <w:r>
        <w:rPr>
          <w:rFonts w:ascii="Amiri" w:hAnsi="Amiri" w:eastAsia="Amiri" w:cs="Amiri"/>
          <w:color w:val="111111"/>
          <w:sz w:val="28"/>
          <w:sz w:val="28"/>
          <w:szCs w:val="28"/>
          <w:rtl w:val="true"/>
          <w:lang w:bidi="ar-SA"/>
        </w:rPr>
        <w:t>الجمّاح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النبت الذي يسمى الحليّ و هو سنبله، إلاّ أنه ليس بخشن</w:t>
      </w:r>
      <w:r>
        <w:rPr>
          <w:rStyle w:val="FootnoteAnchor"/>
          <w:rtl w:val="true"/>
        </w:rPr>
        <w:footnoteReference w:id="310"/>
      </w:r>
      <w:r>
        <w:rPr>
          <w:rFonts w:ascii="Amiri" w:hAnsi="Amiri" w:eastAsia="Amiri" w:cs="Amiri"/>
          <w:color w:val="111111"/>
          <w:sz w:val="28"/>
          <w:sz w:val="28"/>
          <w:szCs w:val="28"/>
          <w:rtl w:val="true"/>
          <w:lang w:bidi="ar-SA"/>
        </w:rPr>
        <w:t>يشبه أذناب الثعالب</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الجمّاح أيضا سهيم يلعب به الصّبيان يجعلون مكان زجّه 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ليس بإنسيّ، فاستوحشت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فتردّد عليّ ذاهبا و راجعا حتى أنست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يا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ذرفت عيناك إلاّ لتضربي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بسهميك في أعشار قلب مقتّل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تطرد القرّ بحرّ ساخن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عكيك</w:t>
      </w:r>
      <w:r>
        <w:rPr>
          <w:rStyle w:val="FootnoteAnchor"/>
          <w:rtl w:val="true"/>
        </w:rPr>
        <w:footnoteReference w:id="312"/>
      </w:r>
      <w:r>
        <w:rPr>
          <w:rFonts w:ascii="Amiri" w:hAnsi="Amiri" w:eastAsia="Amiri" w:cs="Amiri"/>
          <w:color w:val="111111"/>
          <w:sz w:val="28"/>
          <w:sz w:val="28"/>
          <w:szCs w:val="28"/>
          <w:rtl w:val="true"/>
          <w:lang w:bidi="ar-SA"/>
        </w:rPr>
        <w:t>القيظ إن جاء بقرّ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تبرد برد رداء العرو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بالصّيف رقرقت</w:t>
      </w:r>
      <w:r>
        <w:rPr>
          <w:rStyle w:val="FootnoteAnchor"/>
          <w:rtl w:val="true"/>
        </w:rPr>
        <w:footnoteReference w:id="313"/>
      </w:r>
      <w:r>
        <w:rPr>
          <w:rFonts w:ascii="Amiri" w:hAnsi="Amiri" w:eastAsia="Amiri" w:cs="Amiri"/>
          <w:color w:val="111111"/>
          <w:sz w:val="28"/>
          <w:sz w:val="28"/>
          <w:szCs w:val="28"/>
          <w:rtl w:val="true"/>
          <w:lang w:bidi="ar-SA"/>
        </w:rPr>
        <w:t>فيه العبيرا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ثم ذهب به</w:t>
      </w:r>
      <w:r>
        <w:rPr>
          <w:rFonts w:eastAsia="Amiri" w:cs="Amiri" w:ascii="Amiri" w:hAnsi="Amiri"/>
          <w:color w:val="111111"/>
          <w:sz w:val="28"/>
          <w:szCs w:val="28"/>
          <w:rtl w:val="true"/>
          <w:lang w:bidi="ar-SA"/>
        </w:rPr>
        <w:t xml:space="preserve">. </w:t>
      </w:r>
      <w:bookmarkStart w:id="377" w:name="pg16169_158069"/>
    </w:p>
    <w:p>
      <w:pPr>
        <w:pStyle w:val="Heading4"/>
        <w:numPr>
          <w:ilvl w:val="3"/>
          <w:numId w:val="1"/>
        </w:numPr>
        <w:rPr/>
      </w:pPr>
      <w:bookmarkStart w:id="378" w:name="__RefHeading___Toc2377714_1280447820"/>
      <w:bookmarkStart w:id="379" w:name="_Toc157"/>
      <w:bookmarkEnd w:id="377"/>
      <w:bookmarkEnd w:id="378"/>
      <w:r>
        <w:rPr>
          <w:rtl w:val="true"/>
        </w:rPr>
        <w:t>هو أستاذ الشعراء في الجاهلية و جرير أستاذهم في الإسلام</w:t>
      </w:r>
      <w:r>
        <w:rPr>
          <w:rtl w:val="true"/>
        </w:rPr>
        <w:t>:</w:t>
      </w:r>
      <w:bookmarkEnd w:id="379"/>
    </w:p>
    <w:p>
      <w:pPr>
        <w:pStyle w:val="BookText"/>
        <w:rPr/>
      </w:pPr>
      <w:r>
        <w:rPr>
          <w:rFonts w:ascii="Amiri" w:hAnsi="Amiri" w:eastAsia="Amiri" w:cs="Amiri"/>
          <w:color w:val="111111"/>
          <w:sz w:val="28"/>
          <w:sz w:val="28"/>
          <w:szCs w:val="28"/>
          <w:rtl w:val="true"/>
          <w:lang w:bidi="ar-SA"/>
        </w:rPr>
        <w:t>أخبرني أحمد بن عبيد اللّه بن عمّار قال حدّثني أبو عدنان قال و قال لي يحيى بن الجون العبديّ راوية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حاكة الشّعر في الجاهليّة و الإسلام و نحن أعلم الناس به، أعشى بني قيس بن ثعلبة أستاذ الشعراء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جرير بن الخطفى أستاذهم في الإسلام</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377716_1280447820"/>
      <w:bookmarkStart w:id="381" w:name="_Toc158"/>
      <w:bookmarkEnd w:id="380"/>
      <w:r>
        <w:rPr>
          <w:rtl w:val="true"/>
        </w:rPr>
        <w:t>حديث الشعبي عنه</w:t>
      </w:r>
      <w:r>
        <w:rPr>
          <w:rtl w:val="true"/>
        </w:rPr>
        <w:t>:</w:t>
      </w:r>
      <w:bookmarkEnd w:id="381"/>
    </w:p>
    <w:p>
      <w:pPr>
        <w:pStyle w:val="BookText"/>
        <w:rPr/>
      </w:pPr>
      <w:r>
        <w:rPr>
          <w:rFonts w:ascii="Amiri" w:hAnsi="Amiri" w:eastAsia="Amiri" w:cs="Amiri"/>
          <w:color w:val="111111"/>
          <w:sz w:val="28"/>
          <w:sz w:val="28"/>
          <w:szCs w:val="28"/>
          <w:rtl w:val="true"/>
          <w:lang w:bidi="ar-SA"/>
        </w:rPr>
        <w:t>أخبرني محمد بن العبّاس اليزيديّ قال حدّثنا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أغزل الناس في بيت، و أخنث الناس في بيت، و أشجع الناس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أغزل بيت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غرّاء فرعاء مصقول عوارضها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الهوينى كما يمشي الوجي الوحل</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أمّا أخنث بيت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هريرة لمّا جئت زائرها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عليك و ويلي منك يا رجل</w:t>
      </w:r>
    </w:p>
    <w:p>
      <w:pPr>
        <w:pStyle w:val="BookText"/>
        <w:rPr/>
      </w:pPr>
      <w:r>
        <w:rPr>
          <w:rFonts w:ascii="Amiri" w:hAnsi="Amiri" w:eastAsia="Amiri" w:cs="Amiri"/>
          <w:color w:val="111111"/>
          <w:sz w:val="28"/>
          <w:sz w:val="28"/>
          <w:szCs w:val="28"/>
          <w:rtl w:val="true"/>
          <w:lang w:bidi="ar-SA"/>
        </w:rPr>
        <w:t>و أمّا أشجع بيت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الطّراد فقلنا تلك 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فإنا معشر نزل</w:t>
      </w:r>
    </w:p>
    <w:p>
      <w:pPr>
        <w:pStyle w:val="Heading4"/>
        <w:numPr>
          <w:ilvl w:val="3"/>
          <w:numId w:val="1"/>
        </w:numPr>
        <w:rPr/>
      </w:pPr>
      <w:bookmarkStart w:id="382" w:name="__RefHeading___Toc2377718_1280447820"/>
      <w:bookmarkStart w:id="383" w:name="_Toc159"/>
      <w:bookmarkEnd w:id="382"/>
      <w:r>
        <w:rPr>
          <w:rtl w:val="true"/>
        </w:rPr>
        <w:t>حماد الراوية يسأل عن أشعر العرب فيجيب من شعره</w:t>
      </w:r>
      <w:r>
        <w:rPr>
          <w:rtl w:val="true"/>
        </w:rPr>
        <w:t>:</w:t>
      </w:r>
      <w:bookmarkEnd w:id="383"/>
    </w:p>
    <w:p>
      <w:pPr>
        <w:pStyle w:val="BookText"/>
        <w:rPr/>
      </w:pPr>
      <w:r>
        <w:rPr>
          <w:rFonts w:ascii="Amiri" w:hAnsi="Amiri" w:eastAsia="Amiri" w:cs="Amiri"/>
          <w:color w:val="111111"/>
          <w:sz w:val="28"/>
          <w:sz w:val="28"/>
          <w:szCs w:val="28"/>
          <w:rtl w:val="true"/>
          <w:lang w:bidi="ar-SA"/>
        </w:rPr>
        <w:t>أخبرني الحسن بن عليّ قال حدّثنا ابن مهرويه عن ابن أبي سعد قال ذكر الهيثم بن عديّ أن حمّادا الراوية سئل عن أشعر العرب، قال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نازعتهم قضب الرّيحان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قهوة مزّة</w:t>
      </w:r>
      <w:r>
        <w:rPr>
          <w:rStyle w:val="FootnoteAnchor"/>
          <w:rtl w:val="true"/>
        </w:rPr>
        <w:footnoteReference w:id="315"/>
      </w:r>
      <w:r>
        <w:rPr>
          <w:rFonts w:ascii="IRNazanin" w:hAnsi="IRNazanin" w:eastAsia="IRNazanin"/>
          <w:color w:val="111111"/>
          <w:sz w:val="28"/>
          <w:sz w:val="28"/>
          <w:szCs w:val="28"/>
          <w:rtl w:val="true"/>
          <w:lang w:bidi="fa-IR"/>
        </w:rPr>
        <w:t>راووقها خضل</w:t>
      </w:r>
    </w:p>
    <w:p>
      <w:pPr>
        <w:pStyle w:val="Heading4"/>
        <w:numPr>
          <w:ilvl w:val="3"/>
          <w:numId w:val="1"/>
        </w:numPr>
        <w:rPr/>
      </w:pPr>
      <w:bookmarkStart w:id="384" w:name="__RefHeading___Toc2377720_1280447820"/>
      <w:bookmarkStart w:id="385" w:name="_Toc160"/>
      <w:bookmarkEnd w:id="384"/>
      <w:r>
        <w:rPr>
          <w:rtl w:val="true"/>
        </w:rPr>
        <w:t>كان قدريا و كان لبيد مثبتا</w:t>
      </w:r>
      <w:r>
        <w:rPr>
          <w:rtl w:val="true"/>
        </w:rPr>
        <w:t>:</w:t>
      </w:r>
      <w:bookmarkEnd w:id="385"/>
    </w:p>
    <w:p>
      <w:pPr>
        <w:pStyle w:val="BookText"/>
        <w:rPr/>
      </w:pPr>
      <w:r>
        <w:rPr>
          <w:rFonts w:ascii="Amiri" w:hAnsi="Amiri" w:eastAsia="Amiri" w:cs="Amiri"/>
          <w:color w:val="111111"/>
          <w:sz w:val="28"/>
          <w:sz w:val="28"/>
          <w:szCs w:val="28"/>
          <w:rtl w:val="true"/>
          <w:lang w:bidi="ar-SA"/>
        </w:rPr>
        <w:t>أخبرني أحمد بن عبيد اللّه بن عمّار قال حدّثنا أبو عليّ العنزيّ قال حدّثني محمد بن معاوية الأسديّ قال حدّثني رجل عن أبان بن تغلب عن سماك بن حرب قال قال لي يحيى بن متّى راوية الأعشى و كان نصرانيّا عباديّا و كان معمّرا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الأعشى قدريّا</w:t>
      </w:r>
      <w:r>
        <w:rPr>
          <w:rStyle w:val="FootnoteAnchor"/>
          <w:rtl w:val="true"/>
        </w:rPr>
        <w:footnoteReference w:id="316"/>
      </w:r>
      <w:r>
        <w:rPr>
          <w:rFonts w:ascii="Amiri" w:hAnsi="Amiri" w:eastAsia="Amiri" w:cs="Amiri"/>
          <w:color w:val="111111"/>
          <w:sz w:val="28"/>
          <w:sz w:val="28"/>
          <w:szCs w:val="28"/>
          <w:rtl w:val="true"/>
          <w:lang w:bidi="ar-SA"/>
        </w:rPr>
        <w:t>و كان لبيد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هداه سبل الخير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البال و من شاء أضلّ</w:t>
      </w:r>
    </w:p>
    <w:p>
      <w:pPr>
        <w:pStyle w:val="BookText"/>
        <w:rPr/>
      </w:pPr>
      <w:r>
        <w:rPr>
          <w:rFonts w:ascii="IRNazanin" w:hAnsi="IRNazanin" w:eastAsia="IRNazanin"/>
          <w:color w:val="111111"/>
          <w:sz w:val="28"/>
          <w:sz w:val="28"/>
          <w:szCs w:val="28"/>
          <w:rtl w:val="true"/>
          <w:lang w:bidi="fa-IR"/>
        </w:rPr>
        <w:t>و قال الأعشى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استأثر اللّه بالوفاء و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 ولّى الملامة الرّجلا </w:t>
      </w:r>
      <w:bookmarkStart w:id="386" w:name="pg16169_158070"/>
    </w:p>
    <w:p>
      <w:pPr>
        <w:pStyle w:val="BookText"/>
        <w:rPr/>
      </w:pPr>
      <w:bookmarkEnd w:id="38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أخذ الأعشى مذهبه؟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العباديّين نصارى الحيرة، كان يأتيهم يشتري منهم الخمر فلقّنوه ذلك</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2377722_1280447820"/>
      <w:bookmarkStart w:id="388" w:name="_Toc161"/>
      <w:bookmarkEnd w:id="387"/>
      <w:r>
        <w:rPr>
          <w:rtl w:val="true"/>
        </w:rPr>
        <w:t>هريرة عشيقته</w:t>
      </w:r>
      <w:r>
        <w:rPr>
          <w:rtl w:val="true"/>
        </w:rPr>
        <w:t>:</w:t>
      </w:r>
      <w:bookmarkEnd w:id="388"/>
    </w:p>
    <w:p>
      <w:pPr>
        <w:pStyle w:val="BookText"/>
        <w:rPr/>
      </w:pPr>
      <w:r>
        <w:rPr>
          <w:rFonts w:ascii="Amiri" w:hAnsi="Amiri" w:eastAsia="Amiri" w:cs="Amiri"/>
          <w:color w:val="111111"/>
          <w:sz w:val="28"/>
          <w:sz w:val="28"/>
          <w:szCs w:val="28"/>
          <w:rtl w:val="true"/>
          <w:lang w:bidi="ar-SA"/>
        </w:rPr>
        <w:t>أخبرني محمد بن العبّاس اليزيديّ قال حدّثنا أبو شراعة في مجلس الرّياشيّ قال حدّثنا مشايخ بني قيس بن ثعلبة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هريرة التي يشبّب بها الأعشى أمة سوداء لحسّان بن عمرو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الحسن بن دريد قال حدّثنا أبو حاتم عن أبي عبيدة عن فراس بن الخندف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هريرة و خليدة أختين قينتين كانتا لبشر بن عمرو بن مرثد، و كانتا تغنّيانه النّصب</w:t>
      </w:r>
      <w:r>
        <w:rPr>
          <w:rStyle w:val="FootnoteAnchor"/>
          <w:rtl w:val="true"/>
        </w:rPr>
        <w:footnoteReference w:id="317"/>
      </w:r>
      <w:r>
        <w:rPr>
          <w:rFonts w:ascii="Amiri" w:hAnsi="Amiri" w:eastAsia="Amiri" w:cs="Amiri"/>
          <w:color w:val="111111"/>
          <w:sz w:val="28"/>
          <w:sz w:val="28"/>
          <w:szCs w:val="28"/>
          <w:rtl w:val="true"/>
          <w:lang w:bidi="ar-SA"/>
        </w:rPr>
        <w:t>، و قدم بهما اليمامة لمّا هرب من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 فأخبرني عمّي عن ابن الكلبيّ بمثل ذلك</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377724_1280447820"/>
      <w:bookmarkStart w:id="390" w:name="_Toc162"/>
      <w:bookmarkEnd w:id="389"/>
      <w:r>
        <w:rPr>
          <w:rtl w:val="true"/>
        </w:rPr>
        <w:t>مدح المحلق الكلابي و ذكر بناته فتزوّجن</w:t>
      </w:r>
      <w:r>
        <w:rPr>
          <w:rtl w:val="true"/>
        </w:rPr>
        <w:t>:</w:t>
      </w:r>
      <w:bookmarkEnd w:id="390"/>
    </w:p>
    <w:p>
      <w:pPr>
        <w:pStyle w:val="Heading5"/>
        <w:numPr>
          <w:ilvl w:val="4"/>
          <w:numId w:val="1"/>
        </w:numPr>
        <w:rPr/>
      </w:pPr>
      <w:bookmarkStart w:id="391" w:name="__RefHeading___Toc2377726_1280447820"/>
      <w:bookmarkStart w:id="392" w:name="_Toc163"/>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و أخبرني محمد بن العبّاس اليزيديّ عن الرّياشيّ مما أجازه له عن العتبيّ عن رجل من قيس عيلان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 يوافي سوق عكاظ في كلّ سنة، و كان المحلّق الكلابيّ مئناثا</w:t>
      </w:r>
      <w:r>
        <w:rPr>
          <w:rStyle w:val="FootnoteAnchor"/>
          <w:rtl w:val="true"/>
        </w:rPr>
        <w:footnoteReference w:id="318"/>
      </w:r>
      <w:r>
        <w:rPr>
          <w:rFonts w:ascii="Amiri" w:hAnsi="Amiri" w:eastAsia="Amiri" w:cs="Amiri"/>
          <w:color w:val="111111"/>
          <w:sz w:val="28"/>
          <w:sz w:val="28"/>
          <w:szCs w:val="28"/>
          <w:rtl w:val="true"/>
          <w:lang w:bidi="ar-SA"/>
        </w:rPr>
        <w:t>مملقا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كلاب، ما يمنعك من التعرّض لهذا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رأيت أحدا اقتطعه إلى نفسه إلا و أكسبه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ناقتي و عليها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يخلفها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بدّ من الشّراب و المسوح</w:t>
      </w:r>
      <w:r>
        <w:rPr>
          <w:rStyle w:val="FootnoteAnchor"/>
          <w:rtl w:val="true"/>
        </w:rPr>
        <w:footnoteReference w:id="319"/>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ذخيرة لي و لعلّي أن 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قبل أن يسبق إليه أحد و ابنه يقوده فأخذ الخطام؛ فقال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غلبنا على خطامنا؟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كريم، ثم سلّمه إليه فأناخه؛ فنحر له ناقته و كشط له عن سنامها و كبدها، ثم سقاه، و أحاطت بناته به يغمزنه و يمسحنه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الجواري حولي؟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أخيك و هنّ ثمان شريدتهن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عنده و لم يقل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وافى سوق عكاظ إذا هو بسرحة قد اجتمع الناس عليها و إذا الأعشى ينشدهم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لاحت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ضوء نار باليفاع تحرّق</w:t>
      </w:r>
    </w:p>
    <w:p>
      <w:pPr>
        <w:pStyle w:val="BookText"/>
        <w:rPr/>
      </w:pPr>
      <w:r>
        <w:rPr>
          <w:rFonts w:ascii="Amiri" w:hAnsi="Amiri" w:eastAsia="Amiri" w:cs="Amiri"/>
          <w:color w:val="111111"/>
          <w:sz w:val="28"/>
          <w:sz w:val="28"/>
          <w:szCs w:val="28"/>
          <w:rtl w:val="true"/>
          <w:lang w:bidi="ar-SA"/>
        </w:rPr>
        <w:t xml:space="preserve">تشبّ لمقرورين يصطليانها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على النار النّدى و المحلّق</w:t>
      </w:r>
    </w:p>
    <w:p>
      <w:pPr>
        <w:pStyle w:val="BookText"/>
        <w:rPr/>
      </w:pPr>
      <w:r>
        <w:rPr>
          <w:rFonts w:ascii="Amiri" w:hAnsi="Amiri" w:eastAsia="Amiri" w:cs="Amiri"/>
          <w:color w:val="111111"/>
          <w:sz w:val="28"/>
          <w:sz w:val="28"/>
          <w:szCs w:val="28"/>
          <w:rtl w:val="true"/>
          <w:lang w:bidi="ar-SA"/>
        </w:rPr>
        <w:t xml:space="preserve">رضيعي لبان ثدي أمّ تحالفا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بأسحم</w:t>
      </w:r>
      <w:r>
        <w:rPr>
          <w:rStyle w:val="FootnoteAnchor"/>
          <w:rtl w:val="true"/>
        </w:rPr>
        <w:footnoteReference w:id="320"/>
      </w:r>
      <w:r>
        <w:rPr>
          <w:rFonts w:ascii="IRNazanin" w:hAnsi="IRNazanin" w:eastAsia="IRNazanin"/>
          <w:color w:val="111111"/>
          <w:sz w:val="28"/>
          <w:sz w:val="28"/>
          <w:szCs w:val="28"/>
          <w:rtl w:val="true"/>
          <w:lang w:bidi="fa-IR"/>
        </w:rPr>
        <w:t>داج عوض لا نتفرّق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 عليه المحلّق؛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سيّدي بسيّد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العرب، هل فيكم مذكار</w:t>
      </w:r>
      <w:r>
        <w:rPr>
          <w:rStyle w:val="FootnoteAnchor"/>
          <w:rtl w:val="true"/>
        </w:rPr>
        <w:footnoteReference w:id="321"/>
      </w:r>
      <w:r>
        <w:rPr>
          <w:rFonts w:ascii="Amiri" w:hAnsi="Amiri" w:eastAsia="Amiri" w:cs="Amiri"/>
          <w:color w:val="111111"/>
          <w:sz w:val="28"/>
          <w:sz w:val="28"/>
          <w:szCs w:val="28"/>
          <w:rtl w:val="true"/>
          <w:lang w:bidi="ar-SA"/>
        </w:rPr>
        <w:t>يزوّج ابنه إلى الشريف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قام من مقعده و فيهنّ مخطوبة إلا و قد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أول القصيدة عناء و هو</w:t>
      </w:r>
      <w:r>
        <w:rPr>
          <w:rFonts w:eastAsia="Amiri" w:cs="Amiri" w:ascii="Amiri" w:hAnsi="Amiri"/>
          <w:color w:val="111111"/>
          <w:sz w:val="28"/>
          <w:szCs w:val="28"/>
          <w:rtl w:val="true"/>
          <w:lang w:bidi="ar-SA"/>
        </w:rPr>
        <w:t xml:space="preserve">: </w:t>
      </w:r>
      <w:bookmarkStart w:id="393" w:name="pg16169_158071"/>
    </w:p>
    <w:p>
      <w:pPr>
        <w:pStyle w:val="Heading5"/>
        <w:numPr>
          <w:ilvl w:val="4"/>
          <w:numId w:val="1"/>
        </w:numPr>
        <w:rPr/>
      </w:pPr>
      <w:bookmarkStart w:id="394" w:name="__RefHeading___Toc2377728_1280447820"/>
      <w:bookmarkStart w:id="395" w:name="_Toc164"/>
      <w:bookmarkEnd w:id="393"/>
      <w:bookmarkEnd w:id="394"/>
      <w:r>
        <w:rPr>
          <w:rtl w:val="true"/>
        </w:rPr>
        <w:t>صوت</w:t>
      </w:r>
      <w:bookmarkEnd w:id="395"/>
    </w:p>
    <w:p>
      <w:pPr>
        <w:pStyle w:val="BookText"/>
        <w:rPr/>
      </w:pPr>
      <w:r>
        <w:rPr>
          <w:rFonts w:ascii="Amiri" w:hAnsi="Amiri" w:eastAsia="Amiri" w:cs="Amiri"/>
          <w:color w:val="111111"/>
          <w:sz w:val="28"/>
          <w:sz w:val="28"/>
          <w:szCs w:val="28"/>
          <w:rtl w:val="true"/>
          <w:lang w:bidi="ar-SA"/>
        </w:rPr>
        <w:t xml:space="preserve">أرقت و ما هذا السّهاد المؤرّق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 من سقم و ما بي معشق</w:t>
      </w:r>
    </w:p>
    <w:p>
      <w:pPr>
        <w:pStyle w:val="BookText"/>
        <w:rPr/>
      </w:pPr>
      <w:r>
        <w:rPr>
          <w:rFonts w:ascii="Amiri" w:hAnsi="Amiri" w:eastAsia="Amiri" w:cs="Amiri"/>
          <w:color w:val="111111"/>
          <w:sz w:val="28"/>
          <w:sz w:val="28"/>
          <w:szCs w:val="28"/>
          <w:rtl w:val="true"/>
          <w:lang w:bidi="ar-SA"/>
        </w:rPr>
        <w:t xml:space="preserve">و لكن أراني لا أزال بحادث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أغادى بما لم يمس عندي و أطرق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غنّاه ابن محرز خفيف ثقيل أوّل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ليونس من كتابه غير مجنّس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لابن سريج ثقيل بإطلاق الوتر في مجرى الوسطى عن إسحاق و عمرو</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2377730_1280447820"/>
      <w:bookmarkStart w:id="397" w:name="_Toc165"/>
      <w:bookmarkEnd w:id="396"/>
      <w:r>
        <w:rPr>
          <w:rtl w:val="true"/>
        </w:rPr>
        <w:t>اسم المحلق الكلابي و سبب كنيته و سبب اتصاله بالأعشى</w:t>
      </w:r>
      <w:r>
        <w:rPr>
          <w:rtl w:val="true"/>
        </w:rPr>
        <w:t>:</w:t>
      </w:r>
      <w:bookmarkEnd w:id="397"/>
    </w:p>
    <w:p>
      <w:pPr>
        <w:pStyle w:val="BookText"/>
        <w:rPr/>
      </w:pPr>
      <w:r>
        <w:rPr>
          <w:rFonts w:ascii="Amiri" w:hAnsi="Amiri" w:eastAsia="Amiri" w:cs="Amiri"/>
          <w:color w:val="111111"/>
          <w:sz w:val="28"/>
          <w:sz w:val="28"/>
          <w:szCs w:val="28"/>
          <w:rtl w:val="true"/>
          <w:lang w:bidi="ar-SA"/>
        </w:rPr>
        <w:t>أخبرني أبو العباس اليزيديّ قال حدّثني عمّي عبيد اللّه عن ابن حبيب عن ابن الأعرابيّ عن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المحلّق عبد العزّى</w:t>
      </w:r>
      <w:r>
        <w:rPr>
          <w:rStyle w:val="FootnoteAnchor"/>
          <w:rtl w:val="true"/>
        </w:rPr>
        <w:footnoteReference w:id="322"/>
      </w:r>
      <w:r>
        <w:rPr>
          <w:rFonts w:ascii="Amiri" w:hAnsi="Amiri" w:eastAsia="Amiri" w:cs="Amiri"/>
          <w:color w:val="111111"/>
          <w:sz w:val="28"/>
          <w:sz w:val="28"/>
          <w:szCs w:val="28"/>
          <w:rtl w:val="true"/>
          <w:lang w:bidi="ar-SA"/>
        </w:rPr>
        <w:t>بن حنتم بن شدّاد بن ربيعة بن عبد اللّه بن عبيد و هو أبو بكر بن كلاب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محلّقا لأن حصانا له عضّه في وجنته فحلّق فيه 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الأعشى قصيدته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ففسّرت له؛ فلما 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سهر لغير سقم و لا عشق فما هو إلا 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عليّ بن محمد النّوفليّ في خبر المحلّق مع الأعشى غير هذه الحكايات، و زعم أن أباه حدّثه عن بعض الكلابيّين من أهل البادية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لأبي المحلّق شرف فمات و قد أتلف ماله، و بقي المحلّق و ثلاث أخوات له و لم يترك لهم إلا ناقة واحدة و حلّتي برود حبرة كان يشهد فيهما الحقوق</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الأعشى من بعض أسفاره يريد منزله باليمامة، فنزل الماء الذي به المحلّق، فقراه أهل الماء فأحسنوا قراه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عمّة المحلّق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الأعشى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بمائنا و قد قراه أهل الماء، و العرب تزعم أنه لم يمدح قوما إلاّ رفعهم،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يهج قوما إلا وضعهم؛ فانظر ما أقول لك و احتل في زقّ من خمر من عند بعض التّجّار فأرسل إليه بهذه الناقة و الزّقّ و بردي أبيك؛ فو اللّه لئن اعتلج الكبد و السّنام و الخمر في جوفه و نظر إلى عطفيه في البردين، ليقولنّ فيك شعرا يرفعك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أملك غير هذه الناقة، و أنا أتوقّع رسلها</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يدخل و يخرج و يهمّ و لا يفعل؛ فكلّما دخل على عمّته حضّته؛ حتى دخل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ارتحل الرجل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 اللّه أحسن ما كان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 ذلك مع غلام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له أسود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فحيثما لحقه أخبره عنك أنك كنت غائبا عن الماء عند نزوله إيّاه، و أنّك لمّا وردت الماء فعلمت أنه كان به كرهت أن يفوتك قراه؛ فإنّ هذا أحسن لموقعه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تحضّه حتى أتى بعض التّجار فكلّمه أن يقرضه ثمن زقّ خمر و أتاه بمن يضمن ذلك عنه فأعطاه؛ فوجّه بالناقة و الخمر و البردين مع مولى أبيه فخرج يتبعه؛ فكلما مرّ بماء قيل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ارتحل أمس عنه، حتى صار إلى منزل الأعشى بمنفوحة اليمامة فوجد عنده عدّة من الفتيان قد غدّاهم بغير لحم </w:t>
      </w:r>
      <w:bookmarkStart w:id="398" w:name="pg16169_158072"/>
    </w:p>
    <w:p>
      <w:pPr>
        <w:pStyle w:val="BookText"/>
        <w:rPr/>
      </w:pPr>
      <w:bookmarkEnd w:id="398"/>
      <w:r>
        <w:rPr>
          <w:rFonts w:ascii="Amiri" w:hAnsi="Amiri" w:eastAsia="Amiri" w:cs="Amiri"/>
          <w:color w:val="111111"/>
          <w:sz w:val="28"/>
          <w:sz w:val="28"/>
          <w:szCs w:val="28"/>
          <w:rtl w:val="true"/>
          <w:lang w:bidi="ar-SA"/>
        </w:rPr>
        <w:t>و صبّ لهم فضيخا</w:t>
      </w:r>
      <w:r>
        <w:rPr>
          <w:rStyle w:val="FootnoteAnchor"/>
          <w:rtl w:val="true"/>
        </w:rPr>
        <w:footnoteReference w:id="326"/>
      </w:r>
      <w:r>
        <w:rPr>
          <w:rFonts w:ascii="Amiri" w:hAnsi="Amiri" w:eastAsia="Amiri" w:cs="Amiri"/>
          <w:color w:val="111111"/>
          <w:sz w:val="28"/>
          <w:sz w:val="28"/>
          <w:szCs w:val="28"/>
          <w:rtl w:val="true"/>
          <w:lang w:bidi="ar-SA"/>
        </w:rPr>
        <w:t>فهم يشربون منه، إذ قرع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هذا؟ فخرجوا فإذا رسول المحلّق يقول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المحلّق الكلابيّ أتاك بكيت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و الذي أرسل إليّ لا 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اعتلج الكبد و السّنام و الخمر في جوفي لأقولنّ فيه شعرا لم أقل قطّ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فواثبه الفتيان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 عنّا فأطلت الغيبة ثم أتيناك فلم تطعمنا لحما و سقيتنا الفضيخ و اللّحم و الخمر ببابك، لا نرضى بدا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ائذنوا له؛ فدخل فأدّى الرسالة و قد أناخ الجزور بالباب و وضع الزّقّ و البردين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 السلام 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وصلتك رحم، سيأتيك ثناؤنا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قام الفتيان إلى الجزور فنحروها و شقّوا خاصرتها عن كبدها و جلدها عن سنامها ثم جاءوا بهما، فأقبلوا يشوون، و صبّوا الخمر فشربوا، و أكل معهم و شرب و لبس البردين و نظر إلى عطفيه فيهما فأنشأ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أرقت و ما هذا السهاد المؤرّق</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مسمع سار الذي قد فعلتم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فأنجد أقوام به ثم أعرقوا</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هب تعقد الأحمال في كلّ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تعقد أطراف الحبال و تطلق</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الشّعر و شاع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على المحلّق سنة حتى زوّج أخواته الثلاث كلّ واحدة على مائة ناقة، فأيسر و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الهيثم بن عديّ عن حمّاد الراوية عن معقل عن أبي بكر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الأعشى إلى اليمن يريد قيس بن معد يكرب، فمرّ ببني كلاب، فأصابه مطر في ليلة ظلماء، فأوى إلى فتى من بني بكر بن كلاب، فبصر به المحلّق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حنتم بن شدّاد بن ربيعة بن عبد اللّه بن عبيد بن كلاب و هو يومئذ غلام له ذؤابة، فأتى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أخلق به أن يكسبنا 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نضيفه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فأعطته جلبابها فاشترى به عشيرا</w:t>
      </w:r>
      <w:r>
        <w:rPr>
          <w:rStyle w:val="FootnoteAnchor"/>
          <w:rtl w:val="true"/>
        </w:rPr>
        <w:footnoteReference w:id="329"/>
      </w:r>
      <w:r>
        <w:rPr>
          <w:rFonts w:ascii="Amiri" w:hAnsi="Amiri" w:eastAsia="Amiri" w:cs="Amiri"/>
          <w:color w:val="111111"/>
          <w:sz w:val="28"/>
          <w:sz w:val="28"/>
          <w:szCs w:val="28"/>
          <w:rtl w:val="true"/>
          <w:lang w:bidi="ar-SA"/>
        </w:rPr>
        <w:t>من جزور و خمرا؛ فأتى الأعشى، فأخذه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فطعم و شرب و اصطلى، ثم اصطبح فقال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أرقت و ما هذا السّهاد المؤرّق</w:t>
      </w:r>
    </w:p>
    <w:p>
      <w:pPr>
        <w:pStyle w:val="BookText"/>
        <w:rPr/>
      </w:pPr>
      <w:r>
        <w:rPr>
          <w:rFonts w:ascii="Amiri" w:hAnsi="Amiri" w:eastAsia="Amiri" w:cs="Amiri"/>
          <w:color w:val="111111"/>
          <w:sz w:val="28"/>
          <w:sz w:val="28"/>
          <w:szCs w:val="28"/>
          <w:rtl w:val="true"/>
          <w:lang w:bidi="ar-SA"/>
        </w:rPr>
        <w:t>و الرواية الأولى أصحّ</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2377732_1280447820"/>
      <w:bookmarkStart w:id="400" w:name="_Toc166"/>
      <w:bookmarkEnd w:id="399"/>
      <w:r>
        <w:rPr>
          <w:rtl w:val="true"/>
        </w:rPr>
        <w:t>سألته امرأة أن يشيب ببناتها فشبب بهنّ فزوّجهنّ</w:t>
      </w:r>
      <w:r>
        <w:rPr>
          <w:rtl w:val="true"/>
        </w:rPr>
        <w:t>:</w:t>
      </w:r>
      <w:bookmarkEnd w:id="40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عمّار قال حدّثنا يعقوب بن نعيم قال حدّثنا قعنب بن المحرز عن الأصمعيّ قال حدّثني رجل قال</w:t>
      </w:r>
      <w:r>
        <w:rPr>
          <w:rFonts w:eastAsia="Amiri" w:cs="Amiri" w:ascii="Amiri" w:hAnsi="Amiri"/>
          <w:color w:val="111111"/>
          <w:sz w:val="28"/>
          <w:szCs w:val="28"/>
          <w:rtl w:val="true"/>
          <w:lang w:bidi="ar-SA"/>
        </w:rPr>
        <w:t xml:space="preserve">: </w:t>
      </w:r>
      <w:bookmarkStart w:id="401" w:name="pg16169_158073"/>
    </w:p>
    <w:p>
      <w:pPr>
        <w:pStyle w:val="BookText"/>
        <w:rPr/>
      </w:pPr>
      <w:bookmarkEnd w:id="401"/>
      <w:r>
        <w:rPr>
          <w:rFonts w:ascii="Amiri" w:hAnsi="Amiri" w:eastAsia="Amiri" w:cs="Amiri"/>
          <w:color w:val="111111"/>
          <w:sz w:val="28"/>
          <w:sz w:val="28"/>
          <w:szCs w:val="28"/>
          <w:rtl w:val="true"/>
          <w:lang w:bidi="ar-SA"/>
        </w:rPr>
        <w:t>جاءت امرأة إلى الأعشى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بنات قد كسدن عليّ، فشبّب بواحدة منهنّ لعلها أن تنفق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فشبّب بواحدة منهنّ، فما شعر الأعشى إلا بجزور</w:t>
      </w:r>
      <w:r>
        <w:rPr>
          <w:rStyle w:val="FootnoteAnchor"/>
          <w:rtl w:val="true"/>
        </w:rPr>
        <w:footnoteReference w:id="330"/>
      </w:r>
      <w:r>
        <w:rPr>
          <w:rFonts w:ascii="Amiri" w:hAnsi="Amiri" w:eastAsia="Amiri" w:cs="Amiri"/>
          <w:color w:val="111111"/>
          <w:sz w:val="28"/>
          <w:sz w:val="28"/>
          <w:szCs w:val="28"/>
          <w:rtl w:val="true"/>
          <w:lang w:bidi="ar-SA"/>
        </w:rPr>
        <w:t>قد بعث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فشبّب بالأخرى فأتاه مثل ذلك،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يشبّب بواحدة فواحدة منهنّ حتى زوّجن جميعا</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2377734_1280447820"/>
      <w:bookmarkStart w:id="403" w:name="_Toc167"/>
      <w:bookmarkEnd w:id="402"/>
      <w:r>
        <w:rPr>
          <w:rtl w:val="true"/>
        </w:rPr>
        <w:t>أسره رجل من كلب كان قد هجاه فاستوهبه منه شريح بن السموأل</w:t>
      </w:r>
      <w:r>
        <w:rPr>
          <w:rtl w:val="true"/>
        </w:rPr>
        <w:t>:</w:t>
      </w:r>
      <w:bookmarkEnd w:id="403"/>
    </w:p>
    <w:p>
      <w:pPr>
        <w:pStyle w:val="BookText"/>
        <w:rPr/>
      </w:pPr>
      <w:r>
        <w:rPr>
          <w:rFonts w:ascii="Amiri" w:hAnsi="Amiri" w:eastAsia="Amiri" w:cs="Amiri"/>
          <w:color w:val="111111"/>
          <w:sz w:val="28"/>
          <w:sz w:val="28"/>
          <w:szCs w:val="28"/>
          <w:rtl w:val="true"/>
          <w:lang w:bidi="ar-SA"/>
        </w:rPr>
        <w:t>أخبرني محمد بن العبّاس اليزيديّ قال حدّثنا سليمان بن أبي شيخ قال حدّثنا يحيى بن أبي سعيد الأمويّ عن محمد بن السائب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 الأعشى رجلا من كلب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الشهر الحرام فلست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 الكرام بني عبيد</w:t>
      </w:r>
    </w:p>
    <w:p>
      <w:pPr>
        <w:pStyle w:val="BookText"/>
        <w:rPr/>
      </w:pPr>
      <w:r>
        <w:rPr>
          <w:rFonts w:ascii="Amiri" w:hAnsi="Amiri" w:eastAsia="Amiri" w:cs="Amiri"/>
          <w:color w:val="111111"/>
          <w:sz w:val="28"/>
          <w:sz w:val="28"/>
          <w:szCs w:val="28"/>
          <w:rtl w:val="true"/>
          <w:lang w:bidi="ar-SA"/>
        </w:rPr>
        <w:t xml:space="preserve">و لا من رهط جبّار بن 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رهط حارثة بن 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كلّهم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 الناس بعد بهجاء الأعشى إيّاه، و كان متغيّظا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 على قوم قد بات فيهم الأعشى فأسر منهم نفرا و أسر الأعشى و هو لا يعرفه، ثم جاء حتى نزل بشريح بن السموأل بن عادياء الغسّانيّ صاحب تيماء بحصنه الذي يقال له الأبلق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شريح بالأعشى؛ فناداه الأعشى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شريح لا تتركنّي بعد ما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حبالك اليوم بعد القدّ أظفاري</w:t>
      </w:r>
    </w:p>
    <w:p>
      <w:pPr>
        <w:pStyle w:val="BookText"/>
        <w:rPr/>
      </w:pPr>
      <w:r>
        <w:rPr>
          <w:rFonts w:ascii="Amiri" w:hAnsi="Amiri" w:eastAsia="Amiri" w:cs="Amiri"/>
          <w:color w:val="111111"/>
          <w:sz w:val="28"/>
          <w:sz w:val="28"/>
          <w:szCs w:val="28"/>
          <w:rtl w:val="true"/>
          <w:lang w:bidi="ar-SA"/>
        </w:rPr>
        <w:t>قد جلت ما بين بانقيا</w:t>
      </w:r>
      <w:r>
        <w:rPr>
          <w:rStyle w:val="FootnoteAnchor"/>
          <w:rtl w:val="true"/>
        </w:rPr>
        <w:footnoteReference w:id="331"/>
      </w:r>
      <w:r>
        <w:rPr>
          <w:rFonts w:ascii="Amiri" w:hAnsi="Amiri" w:eastAsia="Amiri" w:cs="Amiri"/>
          <w:color w:val="111111"/>
          <w:sz w:val="28"/>
          <w:sz w:val="28"/>
          <w:szCs w:val="28"/>
          <w:rtl w:val="true"/>
          <w:lang w:bidi="ar-SA"/>
        </w:rPr>
        <w:t xml:space="preserve">إلى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في العجم تردادي و تسياري</w:t>
      </w:r>
    </w:p>
    <w:p>
      <w:pPr>
        <w:pStyle w:val="BookText"/>
        <w:rPr/>
      </w:pPr>
      <w:r>
        <w:rPr>
          <w:rFonts w:ascii="Amiri" w:hAnsi="Amiri" w:eastAsia="Amiri" w:cs="Amiri"/>
          <w:color w:val="111111"/>
          <w:sz w:val="28"/>
          <w:sz w:val="28"/>
          <w:szCs w:val="28"/>
          <w:rtl w:val="true"/>
          <w:lang w:bidi="ar-SA"/>
        </w:rPr>
        <w:t xml:space="preserve">فكان أكرمهم عهدا و أوثقهم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أبوك بعرف غير إنكار</w:t>
      </w:r>
    </w:p>
    <w:p>
      <w:pPr>
        <w:pStyle w:val="BookText"/>
        <w:rPr/>
      </w:pPr>
      <w:r>
        <w:rPr>
          <w:rFonts w:ascii="Amiri" w:hAnsi="Amiri" w:eastAsia="Amiri" w:cs="Amiri"/>
          <w:color w:val="111111"/>
          <w:sz w:val="28"/>
          <w:sz w:val="28"/>
          <w:szCs w:val="28"/>
          <w:rtl w:val="true"/>
          <w:lang w:bidi="ar-SA"/>
        </w:rPr>
        <w:t xml:space="preserve">كالغيث ما استمطروه جاد وابله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الشدائد كالمستأسد الضاري</w:t>
      </w:r>
    </w:p>
    <w:p>
      <w:pPr>
        <w:pStyle w:val="BookText"/>
        <w:rPr/>
      </w:pPr>
      <w:r>
        <w:rPr>
          <w:rFonts w:ascii="Amiri" w:hAnsi="Amiri" w:eastAsia="Amiri" w:cs="Amiri"/>
          <w:color w:val="111111"/>
          <w:sz w:val="28"/>
          <w:sz w:val="28"/>
          <w:szCs w:val="28"/>
          <w:rtl w:val="true"/>
          <w:lang w:bidi="ar-SA"/>
        </w:rPr>
        <w:t xml:space="preserve">كن كالسموأل إذ طاف الهمام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جحفل كهزيع اللّيل جرّار</w:t>
      </w:r>
    </w:p>
    <w:p>
      <w:pPr>
        <w:pStyle w:val="BookText"/>
        <w:rPr/>
      </w:pPr>
      <w:r>
        <w:rPr>
          <w:rFonts w:ascii="Amiri" w:hAnsi="Amiri" w:eastAsia="Amiri" w:cs="Amiri"/>
          <w:color w:val="111111"/>
          <w:sz w:val="28"/>
          <w:sz w:val="28"/>
          <w:szCs w:val="28"/>
          <w:rtl w:val="true"/>
          <w:lang w:bidi="ar-SA"/>
        </w:rPr>
        <w:t xml:space="preserve">إذ سامه خطّتي خسف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 فإني سامع حار</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فقال غدر و ثكل أنت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و ما فيهما حظّ لمختار</w:t>
      </w:r>
    </w:p>
    <w:p>
      <w:pPr>
        <w:pStyle w:val="BookText"/>
        <w:rPr/>
      </w:pPr>
      <w:r>
        <w:rPr>
          <w:rFonts w:ascii="Amiri" w:hAnsi="Amiri" w:eastAsia="Amiri" w:cs="Amiri"/>
          <w:color w:val="111111"/>
          <w:sz w:val="28"/>
          <w:sz w:val="28"/>
          <w:szCs w:val="28"/>
          <w:rtl w:val="true"/>
          <w:lang w:bidi="ar-SA"/>
        </w:rPr>
        <w:t xml:space="preserve">فشكّ غير طويل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أسيرك إنّي مانع جاري</w:t>
      </w:r>
    </w:p>
    <w:p>
      <w:pPr>
        <w:pStyle w:val="BookText"/>
        <w:rPr/>
      </w:pPr>
      <w:r>
        <w:rPr>
          <w:rFonts w:ascii="Amiri" w:hAnsi="Amiri" w:eastAsia="Amiri" w:cs="Amiri"/>
          <w:color w:val="111111"/>
          <w:sz w:val="28"/>
          <w:sz w:val="28"/>
          <w:szCs w:val="28"/>
          <w:rtl w:val="true"/>
          <w:lang w:bidi="ar-SA"/>
        </w:rPr>
        <w:t xml:space="preserve">و سوف يعقبنيه إن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كريم و بيض ذات أطهار</w:t>
      </w:r>
    </w:p>
    <w:p>
      <w:pPr>
        <w:pStyle w:val="BookText"/>
        <w:rPr/>
      </w:pPr>
      <w:r>
        <w:rPr>
          <w:rFonts w:ascii="Amiri" w:hAnsi="Amiri" w:eastAsia="Amiri" w:cs="Amiri"/>
          <w:color w:val="111111"/>
          <w:sz w:val="28"/>
          <w:sz w:val="28"/>
          <w:szCs w:val="28"/>
          <w:rtl w:val="true"/>
          <w:lang w:bidi="ar-SA"/>
        </w:rPr>
        <w:t xml:space="preserve">لا سرّهنّ لدينا ذاهب هدرا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حافظات إذا استودعن أسراري</w:t>
      </w:r>
    </w:p>
    <w:p>
      <w:pPr>
        <w:pStyle w:val="BookText"/>
        <w:rPr/>
      </w:pPr>
      <w:r>
        <w:rPr>
          <w:rFonts w:ascii="Amiri" w:hAnsi="Amiri" w:eastAsia="Amiri" w:cs="Amiri"/>
          <w:color w:val="111111"/>
          <w:sz w:val="28"/>
          <w:sz w:val="28"/>
          <w:szCs w:val="28"/>
          <w:rtl w:val="true"/>
          <w:lang w:bidi="ar-SA"/>
        </w:rPr>
        <w:t xml:space="preserve">فاختار أدراعه كي لا يسبّ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وعده فيها بختّار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امرؤ القيس بن حجر أودع السموأل بن عادياء أدراعا مائة، فأتاه الحارث 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الحارث بن أبي شمر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ليأخذها منه، فتحصّن منه السموأل؛ فأخذ الحارث ابنا له غلاما و كان في الصيد،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w:t>
      </w:r>
      <w:bookmarkStart w:id="404" w:name="pg16169_158074"/>
    </w:p>
    <w:p>
      <w:pPr>
        <w:pStyle w:val="BookText"/>
        <w:rPr/>
      </w:pPr>
      <w:bookmarkEnd w:id="404"/>
      <w:r>
        <w:rPr>
          <w:rFonts w:ascii="Amiri" w:hAnsi="Amiri" w:eastAsia="Amiri" w:cs="Amiri"/>
          <w:color w:val="111111"/>
          <w:sz w:val="28"/>
          <w:sz w:val="28"/>
          <w:szCs w:val="28"/>
          <w:rtl w:val="true"/>
          <w:lang w:bidi="ar-SA"/>
        </w:rPr>
        <w:t>سلّمت الأدراع إليّ و إمّا أن قتلت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السموأل أن يسلم إليه الأدراع؛ فضرب الحارث وسط الغلام بالسيف فقطعه قطعتين،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جريرا حين قال للفرزدق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بسيف أبي رغوان</w:t>
      </w:r>
      <w:r>
        <w:rPr>
          <w:rStyle w:val="FootnoteAnchor"/>
          <w:rtl w:val="true"/>
        </w:rPr>
        <w:footnoteReference w:id="333"/>
      </w:r>
      <w:r>
        <w:rPr>
          <w:rFonts w:ascii="Amiri" w:hAnsi="Amiri" w:eastAsia="Amiri" w:cs="Amiri"/>
          <w:color w:val="111111"/>
          <w:sz w:val="28"/>
          <w:sz w:val="28"/>
          <w:szCs w:val="28"/>
          <w:rtl w:val="true"/>
          <w:lang w:bidi="ar-SA"/>
        </w:rPr>
        <w:t xml:space="preserve">سيف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 لم تضرب بسيف ابن ظالم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عني هذه 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السموأل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وفيت بذمّة الكنديّ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ذمّ أقوام وفيت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أوصى عاديا يوما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 يا سموأل ما بنيت</w:t>
      </w:r>
    </w:p>
    <w:p>
      <w:pPr>
        <w:pStyle w:val="BookText"/>
        <w:rPr/>
      </w:pPr>
      <w:r>
        <w:rPr>
          <w:rFonts w:ascii="Amiri" w:hAnsi="Amiri" w:eastAsia="Amiri" w:cs="Amiri"/>
          <w:color w:val="111111"/>
          <w:sz w:val="28"/>
          <w:sz w:val="28"/>
          <w:szCs w:val="28"/>
          <w:rtl w:val="true"/>
          <w:lang w:bidi="ar-SA"/>
        </w:rPr>
        <w:t xml:space="preserve">بنى لي عاديا حصنا حصينا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كلّما شئت استقيت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شريح إلى الكلبيّ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هذا الأسير المضرور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فأطلقه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حتى أكرمك و أحبوك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تمام صنيعتك أن تعطيني ناقة نجيبة و تخلّيني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ناقة فركبها و مضى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الكلبيّ أنّ الذي وهب لشريح هو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الأسير الذي وهبت لك حتى أحبوه و أعطيه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الكلبيّ في أثره فلم يلحقه</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377736_1280447820"/>
      <w:bookmarkStart w:id="406" w:name="_Toc168"/>
      <w:bookmarkEnd w:id="405"/>
      <w:r>
        <w:rPr>
          <w:rtl w:val="true"/>
        </w:rPr>
        <w:t>مدح عامر بن الطفيل و هجا علقمة بن علاثة</w:t>
      </w:r>
      <w:r>
        <w:rPr>
          <w:rtl w:val="true"/>
        </w:rPr>
        <w:t>:</w:t>
      </w:r>
      <w:bookmarkEnd w:id="406"/>
    </w:p>
    <w:p>
      <w:pPr>
        <w:pStyle w:val="BookText"/>
        <w:rPr/>
      </w:pPr>
      <w:r>
        <w:rPr>
          <w:rFonts w:ascii="Amiri" w:hAnsi="Amiri" w:eastAsia="Amiri" w:cs="Amiri"/>
          <w:color w:val="111111"/>
          <w:sz w:val="28"/>
          <w:sz w:val="28"/>
          <w:szCs w:val="28"/>
          <w:rtl w:val="true"/>
          <w:lang w:bidi="ar-SA"/>
        </w:rPr>
        <w:t>حدّثنا ابن علاثة عن محمد العبّاس اليزيديّ قال حدّثنا سليمان بن أبي شيخ قال حدّثنا يحيى بن سعيد بن يحيى الأمويّ عن محمد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الأعشى الأسود العنسيّ</w:t>
      </w:r>
      <w:r>
        <w:rPr>
          <w:rStyle w:val="FootnoteAnchor"/>
          <w:rtl w:val="true"/>
        </w:rPr>
        <w:footnoteReference w:id="334"/>
      </w:r>
      <w:r>
        <w:rPr>
          <w:rFonts w:ascii="Amiri" w:hAnsi="Amiri" w:eastAsia="Amiri" w:cs="Amiri"/>
          <w:color w:val="111111"/>
          <w:sz w:val="28"/>
          <w:sz w:val="28"/>
          <w:szCs w:val="28"/>
          <w:rtl w:val="true"/>
          <w:lang w:bidi="ar-SA"/>
        </w:rPr>
        <w:t>و قد امتدحه فاستبطأ جائزته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عين و لكن نعطيك عرضا، فأعطاه خمسمائة مثقال دهنا و بخمسمائة حللا و عنبرا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ببلاد بني عامر خافهم على ما معه، فأتى علقمة</w:t>
      </w:r>
      <w:r>
        <w:rPr>
          <w:rStyle w:val="FootnoteAnchor"/>
          <w:rtl w:val="true"/>
        </w:rPr>
        <w:footnoteReference w:id="335"/>
      </w:r>
      <w:r>
        <w:rPr>
          <w:rFonts w:ascii="Amiri" w:hAnsi="Amiri" w:eastAsia="Amiri" w:cs="Amiri"/>
          <w:color w:val="111111"/>
          <w:sz w:val="28"/>
          <w:sz w:val="28"/>
          <w:szCs w:val="28"/>
          <w:rtl w:val="true"/>
          <w:lang w:bidi="ar-SA"/>
        </w:rPr>
        <w:t>بن علاثة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 و الإنس؟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الموت؟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عامر بن 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قد أجرتك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الإنس؟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الموت؟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تجيرني من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و أنت في جواري بعثت إلى أهلك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أنك قد أجرتني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 عامرا و هجا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الذي أراد كنت أعطيته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يهج علقمة بشيء أشدّ عليه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تبيتون في المشتى ملاء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جاراتكم غرثى يبتن خمائصا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علقمة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نفعل هذا بجاراتنا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الأعشى و علقمة و عامر تأتي مشروحة في خبر منافرتهما إن شاء اللّه تعالى</w:t>
      </w:r>
      <w:r>
        <w:rPr>
          <w:rFonts w:eastAsia="Amiri" w:cs="Amiri" w:ascii="Amiri" w:hAnsi="Amiri"/>
          <w:color w:val="111111"/>
          <w:sz w:val="28"/>
          <w:szCs w:val="28"/>
          <w:rtl w:val="true"/>
          <w:lang w:bidi="ar-SA"/>
        </w:rPr>
        <w:t xml:space="preserve">. </w:t>
      </w:r>
      <w:bookmarkStart w:id="407" w:name="pg16169_158075"/>
    </w:p>
    <w:p>
      <w:pPr>
        <w:pStyle w:val="Heading4"/>
        <w:numPr>
          <w:ilvl w:val="3"/>
          <w:numId w:val="1"/>
        </w:numPr>
        <w:rPr/>
      </w:pPr>
      <w:bookmarkStart w:id="408" w:name="__RefHeading___Toc2377738_1280447820"/>
      <w:bookmarkStart w:id="409" w:name="_Toc169"/>
      <w:bookmarkEnd w:id="407"/>
      <w:bookmarkEnd w:id="408"/>
      <w:r>
        <w:rPr>
          <w:rtl w:val="true"/>
        </w:rPr>
        <w:t>تزوّج امرأة من عنزة ثم طلقها و قال فيها شعرا</w:t>
      </w:r>
      <w:r>
        <w:rPr>
          <w:rtl w:val="true"/>
        </w:rPr>
        <w:t>:</w:t>
      </w:r>
      <w:bookmarkEnd w:id="409"/>
    </w:p>
    <w:p>
      <w:pPr>
        <w:pStyle w:val="Heading5"/>
        <w:numPr>
          <w:ilvl w:val="4"/>
          <w:numId w:val="1"/>
        </w:numPr>
        <w:rPr/>
      </w:pPr>
      <w:bookmarkStart w:id="410" w:name="__RefHeading___Toc2377740_1280447820"/>
      <w:bookmarkStart w:id="411" w:name="_Toc170"/>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أخبرني محمد بن العبّاس اليزيديّ قال حدّثني عمّي عبيد اللّه قال حدّثني محمد بن حبيب عن ابن الأعرابيّ عن المفضّل و غيره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الأعشى تزوّج امرأة من عنزة ثم من هزّان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عنزة هو ابن أسد بن ربيعة بن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يرضها و لم يستحسن خلقها، فطلّقها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بيني حصان الفرج غير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موموقة فينا كذاك و وامقه</w:t>
      </w:r>
    </w:p>
    <w:p>
      <w:pPr>
        <w:pStyle w:val="BookText"/>
        <w:rPr/>
      </w:pPr>
      <w:r>
        <w:rPr>
          <w:rFonts w:ascii="Amiri" w:hAnsi="Amiri" w:eastAsia="Amiri" w:cs="Amiri"/>
          <w:color w:val="111111"/>
          <w:sz w:val="28"/>
          <w:sz w:val="28"/>
          <w:szCs w:val="28"/>
          <w:rtl w:val="true"/>
          <w:lang w:bidi="ar-SA"/>
        </w:rPr>
        <w:t xml:space="preserve">و ذوقي فتى قوم فإنّي ذائق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أناس مثل ما أنت ذائقه</w:t>
      </w:r>
    </w:p>
    <w:p>
      <w:pPr>
        <w:pStyle w:val="BookText"/>
        <w:rPr/>
      </w:pPr>
      <w:r>
        <w:rPr>
          <w:rFonts w:ascii="Amiri" w:hAnsi="Amiri" w:eastAsia="Amiri" w:cs="Amiri"/>
          <w:color w:val="111111"/>
          <w:sz w:val="28"/>
          <w:sz w:val="28"/>
          <w:szCs w:val="28"/>
          <w:rtl w:val="true"/>
          <w:lang w:bidi="ar-SA"/>
        </w:rPr>
        <w:t xml:space="preserve">لقد كان في فتيان قومك منكح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شبّان هزّان الطّوال الغرانقه</w:t>
      </w:r>
    </w:p>
    <w:p>
      <w:pPr>
        <w:pStyle w:val="BookText"/>
        <w:rPr/>
      </w:pPr>
      <w:r>
        <w:rPr>
          <w:rFonts w:ascii="Amiri" w:hAnsi="Amiri" w:eastAsia="Amiri" w:cs="Amiri"/>
          <w:color w:val="111111"/>
          <w:sz w:val="28"/>
          <w:sz w:val="28"/>
          <w:szCs w:val="28"/>
          <w:rtl w:val="true"/>
          <w:lang w:bidi="ar-SA"/>
        </w:rPr>
        <w:t xml:space="preserve">فبيني فإنّ البين خير من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تري لي فوق رأسك بارقه</w:t>
      </w:r>
    </w:p>
    <w:p>
      <w:pPr>
        <w:pStyle w:val="BookText"/>
        <w:rPr/>
      </w:pPr>
      <w:r>
        <w:rPr>
          <w:rFonts w:ascii="Amiri" w:hAnsi="Amiri" w:eastAsia="Amiri" w:cs="Amiri"/>
          <w:color w:val="111111"/>
          <w:sz w:val="28"/>
          <w:sz w:val="28"/>
          <w:szCs w:val="28"/>
          <w:rtl w:val="true"/>
          <w:lang w:bidi="ar-SA"/>
        </w:rPr>
        <w:t xml:space="preserve">و ما ذاك عندي أن تكوني دنيئة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تكوني جئت عندي ببائقه</w:t>
      </w:r>
    </w:p>
    <w:p>
      <w:pPr>
        <w:pStyle w:val="BookText"/>
        <w:rPr/>
      </w:pPr>
      <w:r>
        <w:rPr>
          <w:rFonts w:ascii="Amiri" w:hAnsi="Amiri" w:eastAsia="Amiri" w:cs="Amiri"/>
          <w:color w:val="111111"/>
          <w:sz w:val="28"/>
          <w:sz w:val="28"/>
          <w:szCs w:val="28"/>
          <w:rtl w:val="true"/>
          <w:lang w:bidi="ar-SA"/>
        </w:rPr>
        <w:t xml:space="preserve">و يا جارتا بيني فإنّك طالقه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أمور الناس غاد و طارقه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عبد العزيز الجوهريّ قال حدّثنا عمر بن شبّة قال حدّثنا الحسين بن إبراهيم بن الحرّ قال حدثنا المبارك بن سعيد عن سفيان الثّوريّ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الجاهلية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 الأعشى امرأة فأتاها قومها فضربوه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جارتا بيني فإنّك طالقه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أمور الناس غاد و طارقه</w:t>
      </w:r>
    </w:p>
    <w:p>
      <w:pPr>
        <w:pStyle w:val="BookText"/>
        <w:rPr/>
      </w:pPr>
      <w:r>
        <w:rPr>
          <w:rFonts w:ascii="Amiri" w:hAnsi="Amiri" w:eastAsia="Amiri" w:cs="Amiri"/>
          <w:color w:val="111111"/>
          <w:sz w:val="28"/>
          <w:sz w:val="28"/>
          <w:szCs w:val="28"/>
          <w:rtl w:val="true"/>
          <w:lang w:bidi="ar-SA"/>
        </w:rPr>
        <w:t>و ذكر باقي الأبيات 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قال حدّثنا عمر قال حدّثنا عبد الصمد بن عبد الوارث قال حدّثنا عثمان البرقيّ في إسناد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قوم الأعشى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امرأتك؛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جارتا بيني فإنّك طالقه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أمور الناس غاد و طارقه</w:t>
      </w:r>
    </w:p>
    <w:p>
      <w:pPr>
        <w:pStyle w:val="BookText"/>
        <w:rPr/>
      </w:pPr>
      <w:r>
        <w:rPr>
          <w:rFonts w:ascii="Amiri" w:hAnsi="Amiri" w:eastAsia="Amiri" w:cs="Amiri"/>
          <w:color w:val="111111"/>
          <w:sz w:val="28"/>
          <w:sz w:val="28"/>
          <w:szCs w:val="28"/>
          <w:rtl w:val="true"/>
          <w:lang w:bidi="ar-SA"/>
        </w:rPr>
        <w:t>ثم ذكر نحو الخبر الذي قبله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الأبيات غناء نسبته</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2377742_1280447820"/>
      <w:bookmarkStart w:id="413" w:name="_Toc171"/>
      <w:bookmarkEnd w:id="412"/>
      <w:r>
        <w:rPr>
          <w:rtl w:val="true"/>
        </w:rPr>
        <w:t>صوت</w:t>
      </w:r>
      <w:bookmarkEnd w:id="413"/>
    </w:p>
    <w:p>
      <w:pPr>
        <w:pStyle w:val="BookText"/>
        <w:rPr/>
      </w:pPr>
      <w:r>
        <w:rPr>
          <w:rFonts w:ascii="Amiri" w:hAnsi="Amiri" w:eastAsia="Amiri" w:cs="Amiri"/>
          <w:color w:val="111111"/>
          <w:sz w:val="28"/>
          <w:sz w:val="28"/>
          <w:szCs w:val="28"/>
          <w:rtl w:val="true"/>
          <w:lang w:bidi="ar-SA"/>
        </w:rPr>
        <w:t xml:space="preserve">فبيني فإنّ البين خير من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تري لي فوق رأسك بارقه</w:t>
      </w:r>
    </w:p>
    <w:p>
      <w:pPr>
        <w:pStyle w:val="BookText"/>
        <w:rPr/>
      </w:pPr>
      <w:r>
        <w:rPr>
          <w:rFonts w:ascii="Amiri" w:hAnsi="Amiri" w:eastAsia="Amiri" w:cs="Amiri"/>
          <w:color w:val="111111"/>
          <w:sz w:val="28"/>
          <w:sz w:val="28"/>
          <w:szCs w:val="28"/>
          <w:rtl w:val="true"/>
          <w:lang w:bidi="ar-SA"/>
        </w:rPr>
        <w:t xml:space="preserve">و ما ذاك عندي أن تكوني دنيئة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تكوني جئت عندي ببائقه</w:t>
      </w:r>
    </w:p>
    <w:p>
      <w:pPr>
        <w:pStyle w:val="BookText"/>
        <w:rPr/>
      </w:pPr>
      <w:r>
        <w:rPr>
          <w:rFonts w:ascii="Amiri" w:hAnsi="Amiri" w:eastAsia="Amiri" w:cs="Amiri"/>
          <w:color w:val="111111"/>
          <w:sz w:val="28"/>
          <w:sz w:val="28"/>
          <w:szCs w:val="28"/>
          <w:rtl w:val="true"/>
          <w:lang w:bidi="ar-SA"/>
        </w:rPr>
        <w:t xml:space="preserve">و يا جارتا بيني فإنّك طالقه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أمور الناس غاد و طارقه</w:t>
      </w:r>
    </w:p>
    <w:p>
      <w:pPr>
        <w:pStyle w:val="BookText"/>
        <w:rPr/>
      </w:pPr>
      <w:r>
        <w:rPr>
          <w:rFonts w:ascii="Amiri" w:hAnsi="Amiri" w:eastAsia="Amiri" w:cs="Amiri"/>
          <w:color w:val="111111"/>
          <w:sz w:val="28"/>
          <w:sz w:val="28"/>
          <w:szCs w:val="28"/>
          <w:rtl w:val="true"/>
          <w:lang w:bidi="ar-SA"/>
        </w:rPr>
        <w:t>الشعر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للهذليّ خفيف ثقيل مطلق في مجرى البنصر عن إسحاق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لابن جامع ثاني ثقيل بالبنصر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لفليح خفيف ثقيل بالوسطى لا يشكّ فيه من 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حبش أن الثقيل الثاني لابن سريج و ذكر عبيد اللّه بن عبد اللّه بن طاهر أنّ الخفيف الثاني المنسوب إلى </w:t>
      </w:r>
      <w:bookmarkStart w:id="414" w:name="pg16169_158076"/>
    </w:p>
    <w:p>
      <w:pPr>
        <w:pStyle w:val="BookText"/>
        <w:rPr/>
      </w:pPr>
      <w:bookmarkEnd w:id="414"/>
      <w:r>
        <w:rPr>
          <w:rFonts w:ascii="Amiri" w:hAnsi="Amiri" w:eastAsia="Amiri" w:cs="Amiri"/>
          <w:color w:val="111111"/>
          <w:sz w:val="28"/>
          <w:sz w:val="28"/>
          <w:szCs w:val="28"/>
          <w:rtl w:val="true"/>
          <w:lang w:bidi="ar-SA"/>
        </w:rPr>
        <w:t>فليح لأبيه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الصوت يغنّى في هذا الزمان على ما سمعناه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جارتا دومي فإنك صادقه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موموقة فينا كذاك و وامقه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نفترق أن كنت فينا دنيئة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تكوني جئت عندي ببائقه</w:t>
      </w:r>
    </w:p>
    <w:p>
      <w:pPr>
        <w:pStyle w:val="BookText"/>
        <w:rPr/>
      </w:pPr>
      <w:r>
        <w:rPr>
          <w:rFonts w:ascii="Amiri" w:hAnsi="Amiri" w:eastAsia="Amiri" w:cs="Amiri"/>
          <w:color w:val="111111"/>
          <w:sz w:val="28"/>
          <w:sz w:val="28"/>
          <w:szCs w:val="28"/>
          <w:rtl w:val="true"/>
          <w:lang w:bidi="ar-SA"/>
        </w:rPr>
        <w:t>و أحسبه غيّر في دور الطاهريّة على هذا</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377744_1280447820"/>
      <w:bookmarkStart w:id="416" w:name="_Toc172"/>
      <w:bookmarkEnd w:id="415"/>
      <w:r>
        <w:rPr>
          <w:rtl w:val="true"/>
        </w:rPr>
        <w:t>فخر الأخطل بشعر له في الخمر فرد عليه الشعبي بشعره</w:t>
      </w:r>
      <w:r>
        <w:rPr>
          <w:rtl w:val="true"/>
        </w:rPr>
        <w:t>:</w:t>
      </w:r>
      <w:bookmarkEnd w:id="416"/>
    </w:p>
    <w:p>
      <w:pPr>
        <w:pStyle w:val="BookText"/>
        <w:rPr/>
      </w:pPr>
      <w:r>
        <w:rPr>
          <w:rFonts w:ascii="Amiri" w:hAnsi="Amiri" w:eastAsia="Amiri" w:cs="Amiri"/>
          <w:color w:val="111111"/>
          <w:sz w:val="28"/>
          <w:sz w:val="28"/>
          <w:szCs w:val="28"/>
          <w:rtl w:val="true"/>
          <w:lang w:bidi="ar-SA"/>
        </w:rPr>
        <w:t>أخبرني عليّ بن سليمان الأخفش قال حدّثني سوّار بن أبي شراعة قال حدّثني أبي عن مسعود بن بشر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الأخطل على عبد الملك بن مروان و قد شرب خمرا و تضمّخ بلخالخ</w:t>
      </w:r>
      <w:r>
        <w:rPr>
          <w:rStyle w:val="FootnoteAnchor"/>
          <w:rtl w:val="true"/>
        </w:rPr>
        <w:footnoteReference w:id="336"/>
      </w:r>
      <w:r>
        <w:rPr>
          <w:rFonts w:ascii="Amiri" w:hAnsi="Amiri" w:eastAsia="Amiri" w:cs="Amiri"/>
          <w:color w:val="111111"/>
          <w:sz w:val="28"/>
          <w:sz w:val="28"/>
          <w:szCs w:val="28"/>
          <w:rtl w:val="true"/>
          <w:lang w:bidi="ar-SA"/>
        </w:rPr>
        <w:t>و خلوق و عنده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ناك الأخطل أمّهات الشعراء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قال حين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تظلّ تنصفنا</w:t>
      </w:r>
      <w:r>
        <w:rPr>
          <w:rStyle w:val="FootnoteAnchor"/>
          <w:rtl w:val="true"/>
        </w:rPr>
        <w:footnoteReference w:id="337"/>
      </w:r>
      <w:r>
        <w:rPr>
          <w:rFonts w:ascii="Amiri" w:hAnsi="Amiri" w:eastAsia="Amiri" w:cs="Amiri"/>
          <w:color w:val="111111"/>
          <w:sz w:val="28"/>
          <w:sz w:val="28"/>
          <w:szCs w:val="28"/>
          <w:rtl w:val="true"/>
          <w:lang w:bidi="ar-SA"/>
        </w:rPr>
        <w:t xml:space="preserve">بها قرويّة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إبريقها برقاعه</w:t>
      </w:r>
      <w:r>
        <w:rPr>
          <w:rStyle w:val="FootnoteAnchor"/>
          <w:rtl w:val="true"/>
        </w:rPr>
        <w:footnoteReference w:id="338"/>
      </w:r>
      <w:r>
        <w:rPr>
          <w:rFonts w:ascii="IRNazanin" w:hAnsi="IRNazanin" w:eastAsia="IRNazanin"/>
          <w:color w:val="111111"/>
          <w:sz w:val="28"/>
          <w:sz w:val="28"/>
          <w:szCs w:val="28"/>
          <w:rtl w:val="true"/>
          <w:lang w:bidi="fa-IR"/>
        </w:rPr>
        <w:t>ملثوم</w:t>
      </w:r>
    </w:p>
    <w:p>
      <w:pPr>
        <w:pStyle w:val="BookText"/>
        <w:rPr/>
      </w:pPr>
      <w:r>
        <w:rPr>
          <w:rFonts w:ascii="Amiri" w:hAnsi="Amiri" w:eastAsia="Amiri" w:cs="Amiri"/>
          <w:color w:val="111111"/>
          <w:sz w:val="28"/>
          <w:sz w:val="28"/>
          <w:szCs w:val="28"/>
          <w:rtl w:val="true"/>
          <w:lang w:bidi="ar-SA"/>
        </w:rPr>
        <w:t xml:space="preserve">فإذا تعاورت الأكفّ زجاجها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نفحت فشمّ رياحها المزكوم</w:t>
      </w:r>
    </w:p>
    <w:p>
      <w:pPr>
        <w:pStyle w:val="BookText"/>
        <w:rPr/>
      </w:pPr>
      <w:r>
        <w:rPr>
          <w:rFonts w:ascii="IRNazanin" w:hAnsi="IRNazanin" w:eastAsia="IRNazanin"/>
          <w:color w:val="111111"/>
          <w:sz w:val="28"/>
          <w:sz w:val="28"/>
          <w:szCs w:val="28"/>
          <w:rtl w:val="true"/>
          <w:lang w:bidi="fa-IR"/>
        </w:rPr>
        <w:t>فقال الأخطل</w:t>
      </w:r>
      <w:r>
        <w:rPr>
          <w:rStyle w:val="FootnoteAnchor"/>
          <w:rtl w:val="true"/>
        </w:rPr>
        <w:footnoteReference w:id="339"/>
      </w:r>
      <w:r>
        <w:rPr>
          <w:rFonts w:ascii="Amiri" w:hAnsi="Amiri" w:eastAsia="Amiri" w:cs="Amiri"/>
          <w:color w:val="111111"/>
          <w:sz w:val="28"/>
          <w:sz w:val="28"/>
          <w:szCs w:val="28"/>
          <w:rtl w:val="true"/>
          <w:lang w:bidi="ar-SA"/>
        </w:rPr>
        <w:t>سمعت بمثل هذا يا 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أمنتك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و اللّه منك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أدكن</w:t>
      </w:r>
      <w:r>
        <w:rPr>
          <w:rStyle w:val="FootnoteAnchor"/>
          <w:rtl w:val="true"/>
        </w:rPr>
        <w:footnoteReference w:id="340"/>
      </w:r>
      <w:r>
        <w:rPr>
          <w:rFonts w:ascii="Amiri" w:hAnsi="Amiri" w:eastAsia="Amiri" w:cs="Amiri"/>
          <w:color w:val="111111"/>
          <w:sz w:val="28"/>
          <w:sz w:val="28"/>
          <w:szCs w:val="28"/>
          <w:rtl w:val="true"/>
          <w:lang w:bidi="ar-SA"/>
        </w:rPr>
        <w:t xml:space="preserve">عاتق حجل ربحل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صبحت براحه شربا كراما</w:t>
      </w:r>
    </w:p>
    <w:p>
      <w:pPr>
        <w:pStyle w:val="BookText"/>
        <w:rPr/>
      </w:pPr>
      <w:r>
        <w:rPr>
          <w:rFonts w:ascii="Amiri" w:hAnsi="Amiri" w:eastAsia="Amiri" w:cs="Amiri"/>
          <w:color w:val="111111"/>
          <w:sz w:val="28"/>
          <w:sz w:val="28"/>
          <w:szCs w:val="28"/>
          <w:rtl w:val="true"/>
          <w:lang w:bidi="ar-SA"/>
        </w:rPr>
        <w:t xml:space="preserve">من اللائي حملن على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كريح المسك تستلّ الزّكاما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أعشى بني قيس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 الأعشى أمهات الشعراء جميعا و حقّ الصليب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هاشم بن محمد الخزاعيّ قال حدّثنا أبو غسّان دماذ عن أبي عبيدة و الهيثم بن عديّ، و حدّثني الصّوليّ قال حدّثني الغلابيّ عن العتبيّ عن أبيه،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الزيّات عن حمّاد عن أبيه عن عبد اللّه بن الوليد عن جعفر بن سعيد الضّبّيّ،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الأخطل الكوفة، فأتاه الشعبيّ يسمع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يتغدّى، فدعاني أتغدّى فأتيته، فوضع الشراب فدعاني إليه فأتيته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أسمع من شعرك، فأنشدني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صرمت أمامة حبلنا و رعوم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 xml:space="preserve">: </w:t>
      </w:r>
      <w:bookmarkStart w:id="417" w:name="pg16169_158077"/>
    </w:p>
    <w:p>
      <w:pPr>
        <w:pStyle w:val="BookText"/>
        <w:rPr/>
      </w:pPr>
      <w:bookmarkEnd w:id="417"/>
      <w:r>
        <w:rPr>
          <w:rFonts w:ascii="Amiri" w:hAnsi="Amiri" w:eastAsia="Amiri" w:cs="Amiri"/>
          <w:color w:val="111111"/>
          <w:sz w:val="28"/>
          <w:sz w:val="28"/>
          <w:szCs w:val="28"/>
          <w:rtl w:val="true"/>
          <w:lang w:bidi="ar-SA"/>
        </w:rPr>
        <w:t xml:space="preserve">فإذا تعاورت الأكفّ ختامها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نفحت فشمّ رياحها المزكوم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ناك الأخطل أمّهات الشعراء بهذا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أشعر منك يا أبا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خمر عانة قد أتى لختامها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تسلّ غمامة</w:t>
      </w:r>
      <w:r>
        <w:rPr>
          <w:rStyle w:val="FootnoteAnchor"/>
          <w:rtl w:val="true"/>
        </w:rPr>
        <w:footnoteReference w:id="341"/>
      </w:r>
      <w:r>
        <w:rPr>
          <w:rFonts w:ascii="Amiri" w:hAnsi="Amiri" w:eastAsia="Amiri" w:cs="Amiri"/>
          <w:color w:val="111111"/>
          <w:sz w:val="28"/>
          <w:sz w:val="28"/>
          <w:szCs w:val="28"/>
          <w:rtl w:val="true"/>
          <w:lang w:bidi="ar-SA"/>
        </w:rPr>
        <w:t>المزكوم</w:t>
      </w:r>
    </w:p>
    <w:p>
      <w:pPr>
        <w:pStyle w:val="BookText"/>
        <w:rPr/>
      </w:pPr>
      <w:r>
        <w:rPr>
          <w:rFonts w:ascii="Amiri" w:hAnsi="Amiri" w:eastAsia="Amiri" w:cs="Amiri"/>
          <w:color w:val="111111"/>
          <w:sz w:val="28"/>
          <w:sz w:val="28"/>
          <w:szCs w:val="28"/>
          <w:rtl w:val="true"/>
          <w:lang w:bidi="ar-SA"/>
        </w:rPr>
        <w:t>فضرب بالكأس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المسيح أشعر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 و اللّه الأعشى أمهات الشعراء إلاّ أنا</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2377746_1280447820"/>
      <w:bookmarkStart w:id="419" w:name="_Toc173"/>
      <w:bookmarkEnd w:id="418"/>
      <w:r>
        <w:rPr>
          <w:rtl w:val="true"/>
        </w:rPr>
        <w:t>مدح سلامة ذا فائش فأجازه</w:t>
      </w:r>
      <w:r>
        <w:rPr>
          <w:rtl w:val="true"/>
        </w:rPr>
        <w:t>:</w:t>
      </w:r>
      <w:bookmarkEnd w:id="419"/>
    </w:p>
    <w:p>
      <w:pPr>
        <w:pStyle w:val="BookText"/>
        <w:rPr/>
      </w:pPr>
      <w:r>
        <w:rPr>
          <w:rFonts w:ascii="Amiri" w:hAnsi="Amiri" w:eastAsia="Amiri" w:cs="Amiri"/>
          <w:color w:val="111111"/>
          <w:sz w:val="28"/>
          <w:sz w:val="28"/>
          <w:szCs w:val="28"/>
          <w:rtl w:val="true"/>
          <w:lang w:bidi="ar-SA"/>
        </w:rPr>
        <w:t>حدّثني وكيع قال حدّثني محمد بن إسحاق المعوليّ عن إسحاق الموصليّ عن الهيثم بن عديّ عن حمّاد الرواية عن سماك بن حرب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 سلامة</w:t>
      </w:r>
      <w:r>
        <w:rPr>
          <w:rStyle w:val="FootnoteAnchor"/>
          <w:rtl w:val="true"/>
        </w:rPr>
        <w:footnoteReference w:id="342"/>
      </w:r>
      <w:r>
        <w:rPr>
          <w:rFonts w:ascii="Amiri" w:hAnsi="Amiri" w:eastAsia="Amiri" w:cs="Amiri"/>
          <w:color w:val="111111"/>
          <w:sz w:val="28"/>
          <w:sz w:val="28"/>
          <w:szCs w:val="28"/>
          <w:rtl w:val="true"/>
          <w:lang w:bidi="ar-SA"/>
        </w:rPr>
        <w:t>ذا فائش فأطلت المقام ببابه حتى وصلت إليه، فأنشدته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محلاّ و إن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السّفر من مضى مهلا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استأثر اللّه بالوفاء و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ولّى الملامة الرجلا</w:t>
      </w:r>
    </w:p>
    <w:p>
      <w:pPr>
        <w:pStyle w:val="BookText"/>
        <w:rPr/>
      </w:pPr>
      <w:r>
        <w:rPr>
          <w:rFonts w:ascii="Amiri" w:hAnsi="Amiri" w:eastAsia="Amiri" w:cs="Amiri"/>
          <w:color w:val="111111"/>
          <w:sz w:val="28"/>
          <w:sz w:val="28"/>
          <w:szCs w:val="28"/>
          <w:rtl w:val="true"/>
          <w:lang w:bidi="ar-SA"/>
        </w:rPr>
        <w:t xml:space="preserve">الشعر قلّدته سلامة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فائش و الشيء حيث ما جعلا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الشيء حيث ما جعل، و أمر لي بمائة من الإبل و كساني حللا و أعطاني كرشا مدبوغة مملوءة عنبرا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تخدع عما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الحيرة فبعتها بثلاثمائة ناقة حمراء</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377748_1280447820"/>
      <w:bookmarkStart w:id="421" w:name="_Toc174"/>
      <w:bookmarkEnd w:id="420"/>
      <w:r>
        <w:rPr>
          <w:rtl w:val="true"/>
        </w:rPr>
        <w:t>أراد أن يفد على النبي ليسلم فردته قريش بجائزة فعثر به بعيره فمات</w:t>
      </w:r>
      <w:r>
        <w:rPr>
          <w:rtl w:val="true"/>
        </w:rPr>
        <w:t>:</w:t>
      </w:r>
      <w:bookmarkEnd w:id="421"/>
    </w:p>
    <w:p>
      <w:pPr>
        <w:pStyle w:val="BookText"/>
        <w:rPr/>
      </w:pPr>
      <w:r>
        <w:rPr>
          <w:rFonts w:ascii="Amiri" w:hAnsi="Amiri" w:eastAsia="Amiri" w:cs="Amiri"/>
          <w:color w:val="111111"/>
          <w:sz w:val="28"/>
          <w:sz w:val="28"/>
          <w:szCs w:val="28"/>
          <w:rtl w:val="true"/>
          <w:lang w:bidi="ar-SA"/>
        </w:rPr>
        <w:t>أخبرني حبيب بن نصر المهلّبيّ و أحمد بن عبد العزيز الجوهريّ قالا حدّثنا عمر بن شبّة قال قال هشام بن القاسم الغنويّ و كان علاّمة بأمر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وفد إلى النبيّ صلى اللّه عليه و سلم و قد مدحه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تغتمض عيناك ليلة أرمدا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عادك ما عاد السّليم المسهّدا</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 ما ذاك من عشق النساء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تناسيت قبل اليوم خلّة مهددا</w:t>
      </w:r>
      <w:r>
        <w:rPr>
          <w:rStyle w:val="FootnoteAnchor"/>
          <w:rtl w:val="true"/>
        </w:rPr>
        <w:footnoteReference w:id="34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يقول لناقته</w:t>
      </w:r>
      <w:r>
        <w:rPr>
          <w:rFonts w:eastAsia="Amiri" w:cs="Amiri" w:ascii="Amiri" w:hAnsi="Amiri"/>
          <w:color w:val="111111"/>
          <w:sz w:val="28"/>
          <w:szCs w:val="28"/>
          <w:rtl w:val="true"/>
          <w:lang w:bidi="ar-SA"/>
        </w:rPr>
        <w:t xml:space="preserve">: </w:t>
      </w:r>
      <w:bookmarkStart w:id="422" w:name="pg16169_158078"/>
    </w:p>
    <w:p>
      <w:pPr>
        <w:pStyle w:val="BookText"/>
        <w:rPr/>
      </w:pPr>
      <w:bookmarkEnd w:id="422"/>
      <w:r>
        <w:rPr>
          <w:rFonts w:ascii="Amiri" w:hAnsi="Amiri" w:eastAsia="Amiri" w:cs="Amiri"/>
          <w:color w:val="111111"/>
          <w:sz w:val="28"/>
          <w:sz w:val="28"/>
          <w:szCs w:val="28"/>
          <w:rtl w:val="true"/>
          <w:lang w:bidi="ar-SA"/>
        </w:rPr>
        <w:t xml:space="preserve">فآليت لا أرثي لها من 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حفا حتى تزور محمدا</w:t>
      </w:r>
    </w:p>
    <w:p>
      <w:pPr>
        <w:pStyle w:val="BookText"/>
        <w:rPr/>
      </w:pPr>
      <w:r>
        <w:rPr>
          <w:rFonts w:ascii="Amiri" w:hAnsi="Amiri" w:eastAsia="Amiri" w:cs="Amiri"/>
          <w:color w:val="111111"/>
          <w:sz w:val="28"/>
          <w:sz w:val="28"/>
          <w:szCs w:val="28"/>
          <w:rtl w:val="true"/>
          <w:lang w:bidi="ar-SA"/>
        </w:rPr>
        <w:t xml:space="preserve">نبيّ يرى ما لا ترون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لعمري في البلاد و أنجدا</w:t>
      </w:r>
    </w:p>
    <w:p>
      <w:pPr>
        <w:pStyle w:val="BookText"/>
        <w:rPr/>
      </w:pPr>
      <w:r>
        <w:rPr>
          <w:rFonts w:ascii="Amiri" w:hAnsi="Amiri" w:eastAsia="Amiri" w:cs="Amiri"/>
          <w:color w:val="111111"/>
          <w:sz w:val="28"/>
          <w:sz w:val="28"/>
          <w:szCs w:val="28"/>
          <w:rtl w:val="true"/>
          <w:lang w:bidi="ar-SA"/>
        </w:rPr>
        <w:t xml:space="preserve">متى ما تناخي عند باب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تراحي و تلقي من فواضله يدا</w:t>
      </w:r>
    </w:p>
    <w:p>
      <w:pPr>
        <w:pStyle w:val="BookText"/>
        <w:rPr/>
      </w:pPr>
      <w:r>
        <w:rPr>
          <w:rFonts w:ascii="Amiri" w:hAnsi="Amiri" w:eastAsia="Amiri" w:cs="Amiri"/>
          <w:color w:val="111111"/>
          <w:sz w:val="28"/>
          <w:sz w:val="28"/>
          <w:szCs w:val="28"/>
          <w:rtl w:val="true"/>
          <w:lang w:bidi="ar-SA"/>
        </w:rPr>
        <w:t>فبلغ خبره قريشا فرصدوه على طريقه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صنّاجة العرب، ما مدح أحدا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رفع في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عليهم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أردت يا أبا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صاحبكم هذا لأسلم،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ينهاك عن خلال و يحرّمها عليك، و كلّها بك رافق و لك 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فقال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تركني الزّنا و مما تركته؛ 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إن لقيته أن أصيب منه عوضا من القمار؛ ثم ما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دنت و لا ادّنت؛ ثم ما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صبابة قد بقيت لي في المهراس</w:t>
      </w:r>
      <w:r>
        <w:rPr>
          <w:rStyle w:val="FootnoteAnchor"/>
          <w:rtl w:val="true"/>
        </w:rPr>
        <w:footnoteReference w:id="346"/>
      </w:r>
      <w:r>
        <w:rPr>
          <w:rFonts w:ascii="IRNazanin" w:hAnsi="IRNazanin" w:eastAsia="IRNazanin"/>
          <w:color w:val="111111"/>
          <w:sz w:val="28"/>
          <w:sz w:val="28"/>
          <w:szCs w:val="28"/>
          <w:rtl w:val="true"/>
          <w:lang w:bidi="fa-IR"/>
        </w:rPr>
        <w:t>فأشربها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خير مما هممت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هو الآن في هدنة، فتأخذ مائة من الإبل و ترجع إلى بلدك سنتك هذه و تنظر ما يصير إليه أمرنا، فإن ظهرنا عليه كنت قد أخذت خلفا، و إن ظهر علينا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هذا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أتى محمدا و اتّبعه ليضر منّ عليكم نيران العرب بشعره، فاجمعوا له مائة من الإبل، ففعلوا؛ فأخذها و انطلق إلى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بقاع منفوحة</w:t>
      </w:r>
      <w:r>
        <w:rPr>
          <w:rStyle w:val="FootnoteAnchor"/>
          <w:rtl w:val="true"/>
        </w:rPr>
        <w:footnoteReference w:id="347"/>
      </w:r>
      <w:r>
        <w:rPr>
          <w:rFonts w:ascii="Amiri" w:hAnsi="Amiri" w:eastAsia="Amiri" w:cs="Amiri"/>
          <w:color w:val="111111"/>
          <w:sz w:val="28"/>
          <w:sz w:val="28"/>
          <w:szCs w:val="28"/>
          <w:rtl w:val="true"/>
          <w:lang w:bidi="ar-SA"/>
        </w:rPr>
        <w:t>رمى به بعيره فقتله</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2377750_1280447820"/>
      <w:bookmarkStart w:id="424" w:name="_Toc175"/>
      <w:bookmarkEnd w:id="423"/>
      <w:r>
        <w:rPr>
          <w:rtl w:val="true"/>
        </w:rPr>
        <w:t>قبره بمنفوحة يتنادم عليه الفتيان</w:t>
      </w:r>
      <w:r>
        <w:rPr>
          <w:rtl w:val="true"/>
        </w:rPr>
        <w:t>:</w:t>
      </w:r>
      <w:bookmarkEnd w:id="424"/>
    </w:p>
    <w:p>
      <w:pPr>
        <w:pStyle w:val="BookText"/>
        <w:rPr/>
      </w:pPr>
      <w:r>
        <w:rPr>
          <w:rFonts w:ascii="Amiri" w:hAnsi="Amiri" w:eastAsia="Amiri" w:cs="Amiri"/>
          <w:color w:val="111111"/>
          <w:sz w:val="28"/>
          <w:sz w:val="28"/>
          <w:szCs w:val="28"/>
          <w:rtl w:val="true"/>
          <w:lang w:bidi="ar-SA"/>
        </w:rPr>
        <w:t>أخبرني يحيى بن عليّ بن يحيى قال حدّثنا محمد بن إدريس بن سليمان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الأعشى بمنفوحة و أنا رأيته؛ فإذا أراد الفتيان أن يشربوا خرجوا إلى قبره فشربوا عنده و صبّوا عنده فضلات الأقداح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الأسديّ قال حدّثنا عليّ بن سليمان النّوفلي 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اليمامة واليا عليها، فمررت بمنفوحة و هي منزل الأعشى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بشطّ منفوحة فالحاجر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هذه قرية الأعشى؟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 أشاروا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قبره؟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بفناء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فعدلت إليه بالجيش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فانتهيت إلى قبره فإذا هو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أراه رطبا؟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الفتيان ينادمونه فيجعلون قبره مجلس رجل منهم، فإذا صار إليه القدح صبّوه عليه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أرجع إلى اليمامة فأشبع من الأطيبين الزنا و الخمر</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2377752_1280447820"/>
      <w:bookmarkStart w:id="426" w:name="_Toc176"/>
      <w:bookmarkEnd w:id="425"/>
      <w:r>
        <w:rPr>
          <w:rtl w:val="true"/>
        </w:rPr>
        <w:t>صوت معبد المسمى بالدوامة في شعره</w:t>
      </w:r>
      <w:r>
        <w:rPr>
          <w:rtl w:val="true"/>
        </w:rPr>
        <w:t>:</w:t>
      </w:r>
      <w:bookmarkEnd w:id="426"/>
    </w:p>
    <w:p>
      <w:pPr>
        <w:pStyle w:val="BookText"/>
        <w:rPr/>
      </w:pPr>
      <w:r>
        <w:rPr>
          <w:rFonts w:ascii="Amiri" w:hAnsi="Amiri" w:eastAsia="Amiri" w:cs="Amiri"/>
          <w:color w:val="111111"/>
          <w:sz w:val="28"/>
          <w:sz w:val="28"/>
          <w:szCs w:val="28"/>
          <w:rtl w:val="true"/>
          <w:lang w:bidi="ar-SA"/>
        </w:rPr>
        <w:t>و أخبرنا الحسن بن عليّ قال حدّثنا هارون بن محمد بن عبد الملك الزيّات قال حدّثنا الأطروش بن إسحاق بن إبراهيم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عائشة غنّى يوما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هريرة ودّعها و إن لام لائم </w:t>
      </w:r>
      <w:bookmarkStart w:id="427" w:name="pg16169_158079"/>
    </w:p>
    <w:p>
      <w:pPr>
        <w:pStyle w:val="BookText"/>
        <w:rPr/>
      </w:pPr>
      <w:bookmarkEnd w:id="427"/>
      <w:r>
        <w:rPr>
          <w:rFonts w:ascii="Amiri" w:hAnsi="Amiri" w:eastAsia="Amiri" w:cs="Amiri"/>
          <w:color w:val="111111"/>
          <w:sz w:val="28"/>
          <w:sz w:val="28"/>
          <w:szCs w:val="28"/>
          <w:rtl w:val="true"/>
          <w:lang w:bidi="ar-SA"/>
        </w:rPr>
        <w:t>فأعجبته نفسه و رآه ينظر في أعطافه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اليوم تائها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من ذلك و قد أخذت عن أبي عبّاد معبد أحد عشر صوتا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هريرة ودّعها و إن لام لائم</w:t>
      </w:r>
    </w:p>
    <w:p>
      <w:pPr>
        <w:pStyle w:val="BookText"/>
        <w:rPr/>
      </w:pPr>
      <w:r>
        <w:rPr>
          <w:rFonts w:ascii="Amiri" w:hAnsi="Amiri" w:eastAsia="Amiri" w:cs="Amiri"/>
          <w:color w:val="111111"/>
          <w:sz w:val="28"/>
          <w:sz w:val="28"/>
          <w:szCs w:val="28"/>
          <w:rtl w:val="true"/>
          <w:lang w:bidi="ar-SA"/>
        </w:rPr>
        <w:t>و أبو عبّاد مغنّي أهل المدينة و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معبد يقول و اللّه لقد صنعت صوتا لا يقدر أن يغنّيه شبعان ممتلئ، و لا يقدر متكئ على أن يغنّيه حتى يجثو، و لا قائم حتى 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أبا عبّاد؟ قال إسحاق فأخبرني بذاك محمد بن سلاّم الجمحيّ أنه بلغه أن معبدا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بهذا الخبر إسماعيل بن يونس الشّيعيّ قال حدّثنا عمر بن شبّة قال حدّثنا أبو غسّان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لأغنّين صوتا لا يغنّيه مهموم و لا شبعان و لا حامل حمل، ثم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قلت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كثير البلابل</w:t>
      </w:r>
    </w:p>
    <w:p>
      <w:pPr>
        <w:pStyle w:val="BookText"/>
        <w:rPr/>
      </w:pPr>
      <w:r>
        <w:rPr>
          <w:rFonts w:ascii="Amiri" w:hAnsi="Amiri" w:eastAsia="Amiri" w:cs="Amiri"/>
          <w:color w:val="111111"/>
          <w:sz w:val="28"/>
          <w:sz w:val="28"/>
          <w:szCs w:val="28"/>
          <w:rtl w:val="true"/>
          <w:lang w:bidi="ar-SA"/>
        </w:rPr>
        <w:t xml:space="preserve">ليت شعري تمنّيا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المنى غير طائل</w:t>
      </w:r>
    </w:p>
    <w:p>
      <w:pPr>
        <w:pStyle w:val="BookText"/>
        <w:rPr/>
      </w:pPr>
      <w:r>
        <w:rPr>
          <w:rFonts w:ascii="Amiri" w:hAnsi="Amiri" w:eastAsia="Amiri" w:cs="Amiri"/>
          <w:color w:val="111111"/>
          <w:sz w:val="28"/>
          <w:sz w:val="28"/>
          <w:szCs w:val="28"/>
          <w:rtl w:val="true"/>
          <w:lang w:bidi="ar-SA"/>
        </w:rPr>
        <w:t xml:space="preserve">هل رسول 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فيؤدّي رسائلي</w:t>
      </w:r>
    </w:p>
    <w:p>
      <w:pPr>
        <w:pStyle w:val="BookText"/>
        <w:rPr/>
      </w:pPr>
      <w:r>
        <w:rPr>
          <w:rFonts w:ascii="Amiri" w:hAnsi="Amiri" w:eastAsia="Amiri" w:cs="Amiri"/>
          <w:color w:val="111111"/>
          <w:sz w:val="28"/>
          <w:sz w:val="28"/>
          <w:szCs w:val="28"/>
          <w:rtl w:val="true"/>
          <w:lang w:bidi="ar-SA"/>
        </w:rPr>
        <w:t>لحن معبد هذا خفيف ثقيل بالسبّابة في مجرى الوسطى عن إسحاق 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ثقيل أوّل ينسب إليه أيضا،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لأهل مكة</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2377754_1280447820"/>
      <w:bookmarkStart w:id="429" w:name="_Toc177"/>
      <w:bookmarkEnd w:id="428"/>
      <w:r>
        <w:rPr>
          <w:rtl w:val="true"/>
        </w:rPr>
        <w:t>صوت معبد المسمى بالمنمنم</w:t>
      </w:r>
      <w:r>
        <w:rPr>
          <w:rtl w:val="true"/>
        </w:rPr>
        <w:t>:</w:t>
      </w:r>
      <w:bookmarkEnd w:id="429"/>
    </w:p>
    <w:p>
      <w:pPr>
        <w:pStyle w:val="Heading5"/>
        <w:numPr>
          <w:ilvl w:val="4"/>
          <w:numId w:val="1"/>
        </w:numPr>
        <w:rPr/>
      </w:pPr>
      <w:bookmarkStart w:id="430" w:name="__RefHeading___Toc2377756_1280447820"/>
      <w:bookmarkStart w:id="431" w:name="_Toc178"/>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و منها الصوت المسمّى بالمنمنم</w:t>
      </w:r>
      <w:r>
        <w:rPr>
          <w:rFonts w:eastAsia="IRNazanin" w:cs="IRNazanin"/>
          <w:color w:val="111111"/>
          <w:sz w:val="28"/>
          <w:szCs w:val="28"/>
          <w:rtl w:val="true"/>
          <w:lang w:bidi="fa-IR"/>
        </w:rPr>
        <w:t>.</w:t>
      </w:r>
    </w:p>
    <w:p>
      <w:pPr>
        <w:pStyle w:val="Heading5"/>
        <w:numPr>
          <w:ilvl w:val="4"/>
          <w:numId w:val="1"/>
        </w:numPr>
        <w:rPr/>
      </w:pPr>
      <w:bookmarkStart w:id="432" w:name="__RefHeading___Toc2377758_1280447820"/>
      <w:bookmarkStart w:id="433" w:name="_Toc179"/>
      <w:bookmarkEnd w:id="432"/>
      <w:r>
        <w:rPr>
          <w:rtl w:val="true"/>
        </w:rPr>
        <w:t>صوت</w:t>
      </w:r>
      <w:bookmarkEnd w:id="433"/>
    </w:p>
    <w:p>
      <w:pPr>
        <w:pStyle w:val="BookText"/>
        <w:rPr/>
      </w:pPr>
      <w:r>
        <w:rPr>
          <w:rFonts w:ascii="Amiri" w:hAnsi="Amiri" w:eastAsia="Amiri" w:cs="Amiri"/>
          <w:color w:val="111111"/>
          <w:sz w:val="28"/>
          <w:sz w:val="28"/>
          <w:szCs w:val="28"/>
          <w:rtl w:val="true"/>
          <w:lang w:bidi="ar-SA"/>
        </w:rPr>
        <w:t xml:space="preserve">هاج ذا القلب من تذكّر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يهيج</w:t>
      </w:r>
      <w:r>
        <w:rPr>
          <w:rStyle w:val="FootnoteAnchor"/>
          <w:rtl w:val="true"/>
        </w:rPr>
        <w:footnoteReference w:id="348"/>
      </w:r>
      <w:r>
        <w:rPr>
          <w:rFonts w:ascii="Amiri" w:hAnsi="Amiri" w:eastAsia="Amiri" w:cs="Amiri"/>
          <w:color w:val="111111"/>
          <w:sz w:val="28"/>
          <w:sz w:val="28"/>
          <w:szCs w:val="28"/>
          <w:rtl w:val="true"/>
          <w:lang w:bidi="ar-SA"/>
        </w:rPr>
        <w:t>المتيّم المحزونا</w:t>
      </w:r>
    </w:p>
    <w:p>
      <w:pPr>
        <w:pStyle w:val="BookText"/>
        <w:rPr/>
      </w:pPr>
      <w:r>
        <w:rPr>
          <w:rFonts w:ascii="Amiri" w:hAnsi="Amiri" w:eastAsia="Amiri" w:cs="Amiri"/>
          <w:color w:val="111111"/>
          <w:sz w:val="28"/>
          <w:sz w:val="28"/>
          <w:szCs w:val="28"/>
          <w:rtl w:val="true"/>
          <w:lang w:bidi="ar-SA"/>
        </w:rPr>
        <w:t xml:space="preserve">إذا تراءت على البلاط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واجهتنا كالشمس تعشي العيونا</w:t>
      </w:r>
    </w:p>
    <w:p>
      <w:pPr>
        <w:pStyle w:val="BookText"/>
        <w:rPr/>
      </w:pPr>
      <w:r>
        <w:rPr>
          <w:rFonts w:ascii="Amiri" w:hAnsi="Amiri" w:eastAsia="Amiri" w:cs="Amiri"/>
          <w:color w:val="111111"/>
          <w:sz w:val="28"/>
          <w:sz w:val="28"/>
          <w:szCs w:val="28"/>
          <w:rtl w:val="true"/>
          <w:lang w:bidi="ar-SA"/>
        </w:rPr>
        <w:t xml:space="preserve">ليلة السبت إذ نظرت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زادت الفؤاد جنونا</w:t>
      </w:r>
    </w:p>
    <w:p>
      <w:pPr>
        <w:pStyle w:val="BookText"/>
        <w:rPr/>
      </w:pPr>
      <w:r>
        <w:rPr>
          <w:rFonts w:ascii="Amiri" w:hAnsi="Amiri" w:eastAsia="Amiri" w:cs="Amiri"/>
          <w:color w:val="111111"/>
          <w:sz w:val="28"/>
          <w:sz w:val="28"/>
          <w:szCs w:val="28"/>
          <w:rtl w:val="true"/>
          <w:lang w:bidi="ar-SA"/>
        </w:rPr>
        <w:t>الشعر لإسماعيل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لدحمان ثاني ثقيل بالبنصر، ذكر الهشاميّ أنّه لا يشكّ فيه من 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أخبار إسماعيل بن يسار في المائة المختارة فاستغني عن إعادتها هاهنا</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2377760_1280447820"/>
      <w:bookmarkStart w:id="435" w:name="_Toc180"/>
      <w:bookmarkEnd w:id="434"/>
      <w:r>
        <w:rPr>
          <w:rtl w:val="true"/>
        </w:rPr>
        <w:t>صوت</w:t>
      </w:r>
      <w:bookmarkEnd w:id="435"/>
    </w:p>
    <w:p>
      <w:pPr>
        <w:pStyle w:val="Heading6"/>
        <w:numPr>
          <w:ilvl w:val="5"/>
          <w:numId w:val="1"/>
        </w:numPr>
        <w:rPr/>
      </w:pPr>
      <w:bookmarkStart w:id="436" w:name="__RefHeading___Toc2377762_1280447820"/>
      <w:bookmarkStart w:id="437" w:name="_Toc181"/>
      <w:bookmarkEnd w:id="436"/>
      <w:r>
        <w:rPr>
          <w:rtl w:val="true"/>
        </w:rPr>
        <w:t>صوت معبد المسمى بمعقصات القرون</w:t>
      </w:r>
      <w:r>
        <w:rPr>
          <w:rtl w:val="true"/>
        </w:rPr>
        <w:t>:</w:t>
      </w:r>
      <w:bookmarkEnd w:id="437"/>
    </w:p>
    <w:p>
      <w:pPr>
        <w:pStyle w:val="BookText"/>
        <w:rPr/>
      </w:pPr>
      <w:r>
        <w:rPr>
          <w:rFonts w:ascii="Amiri" w:hAnsi="Amiri" w:eastAsia="Amiri" w:cs="Amiri"/>
          <w:color w:val="111111"/>
          <w:sz w:val="28"/>
          <w:sz w:val="28"/>
          <w:szCs w:val="28"/>
          <w:rtl w:val="true"/>
          <w:lang w:bidi="ar-SA"/>
        </w:rPr>
        <w:t xml:space="preserve">آمن آل ليلى بالملا متربّع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وشم في الذراع مرجّع</w:t>
      </w:r>
    </w:p>
    <w:p>
      <w:pPr>
        <w:pStyle w:val="BookText"/>
        <w:rPr/>
      </w:pPr>
      <w:r>
        <w:rPr>
          <w:rFonts w:ascii="Amiri" w:hAnsi="Amiri" w:eastAsia="Amiri" w:cs="Amiri"/>
          <w:color w:val="111111"/>
          <w:sz w:val="28"/>
          <w:sz w:val="28"/>
          <w:szCs w:val="28"/>
          <w:rtl w:val="true"/>
          <w:lang w:bidi="ar-SA"/>
        </w:rPr>
        <w:t xml:space="preserve">سأتبع ليلى حيث سارت و خيّمت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الناس إلاّ ألف و مودّع</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لعمرو بن سعيد بن زيد،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للمجنون و إنّ مع هذين البيتين أخر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وقفت لليلى بعد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فانهلّت العين تدمع</w:t>
      </w:r>
    </w:p>
    <w:p>
      <w:pPr>
        <w:pStyle w:val="BookText"/>
        <w:rPr/>
      </w:pPr>
      <w:r>
        <w:rPr>
          <w:rFonts w:ascii="Amiri" w:hAnsi="Amiri" w:eastAsia="Amiri" w:cs="Amiri"/>
          <w:color w:val="111111"/>
          <w:sz w:val="28"/>
          <w:sz w:val="28"/>
          <w:szCs w:val="28"/>
          <w:rtl w:val="true"/>
          <w:lang w:bidi="ar-SA"/>
        </w:rPr>
        <w:t xml:space="preserve">فأمرض قلبي حبّها و 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آل ليلى دعوة كيف أصنع</w:t>
      </w:r>
    </w:p>
    <w:p>
      <w:pPr>
        <w:pStyle w:val="BookText"/>
        <w:rPr/>
      </w:pPr>
      <w:r>
        <w:rPr>
          <w:rFonts w:ascii="Amiri" w:hAnsi="Amiri" w:eastAsia="Amiri" w:cs="Amiri"/>
          <w:color w:val="111111"/>
          <w:sz w:val="28"/>
          <w:sz w:val="28"/>
          <w:szCs w:val="28"/>
          <w:rtl w:val="true"/>
          <w:lang w:bidi="ar-SA"/>
        </w:rPr>
        <w:t xml:space="preserve">سأتبع ليلى حيث حلّت و خيّمت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الناس إلاّ آلف و مودّع</w:t>
      </w:r>
    </w:p>
    <w:p>
      <w:pPr>
        <w:pStyle w:val="BookText"/>
        <w:rPr/>
      </w:pPr>
      <w:r>
        <w:rPr>
          <w:rFonts w:ascii="Amiri" w:hAnsi="Amiri" w:eastAsia="Amiri" w:cs="Amiri"/>
          <w:color w:val="111111"/>
          <w:sz w:val="28"/>
          <w:sz w:val="28"/>
          <w:szCs w:val="28"/>
          <w:rtl w:val="true"/>
          <w:lang w:bidi="ar-SA"/>
        </w:rPr>
        <w:t xml:space="preserve">كأنّ زماما في الفؤاد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 به حيث استمرّت و أتبع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الغناء لمعبد خفيف ثقيل أوّل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حمّاد بن إسحاق عن أبيه أن هذا الصوت منحول إلى معبد و أنه مما يشبه غناءه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الكلبيّ عن محمد بن يزيد أن معبدا أخذ لحن سائب خاثر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فاطم مهلا بعض هذا التدلّل</w:t>
      </w:r>
    </w:p>
    <w:p>
      <w:pPr>
        <w:pStyle w:val="BookText"/>
        <w:rPr/>
      </w:pPr>
      <w:r>
        <w:rPr>
          <w:rFonts w:ascii="Amiri" w:hAnsi="Amiri" w:eastAsia="Amiri" w:cs="Amiri"/>
          <w:color w:val="111111"/>
          <w:sz w:val="28"/>
          <w:sz w:val="28"/>
          <w:szCs w:val="28"/>
          <w:rtl w:val="true"/>
          <w:lang w:bidi="ar-SA"/>
        </w:rPr>
        <w:t>فغنّى فيه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من آل ليلى بالملا متربّع </w:t>
      </w:r>
      <w:bookmarkStart w:id="438" w:name="pg16169_158081"/>
    </w:p>
    <w:p>
      <w:pPr>
        <w:pStyle w:val="Heading3"/>
        <w:numPr>
          <w:ilvl w:val="2"/>
          <w:numId w:val="1"/>
        </w:numPr>
        <w:rPr/>
      </w:pPr>
      <w:bookmarkStart w:id="439" w:name="__RefHeading___Toc2377764_1280447820"/>
      <w:bookmarkStart w:id="440" w:name="_Toc182"/>
      <w:bookmarkEnd w:id="438"/>
      <w:bookmarkEnd w:id="439"/>
      <w:r>
        <w:rPr/>
        <w:t>6</w:t>
      </w:r>
      <w:r>
        <w:rPr>
          <w:rtl w:val="true"/>
        </w:rPr>
        <w:t xml:space="preserve"> - </w:t>
      </w:r>
      <w:r>
        <w:rPr>
          <w:rtl w:val="true"/>
        </w:rPr>
        <w:t>نسب عمرو بن سعيد بن زيد و أخباره</w:t>
      </w:r>
      <w:bookmarkEnd w:id="440"/>
    </w:p>
    <w:p>
      <w:pPr>
        <w:pStyle w:val="Heading4"/>
        <w:numPr>
          <w:ilvl w:val="3"/>
          <w:numId w:val="1"/>
        </w:numPr>
        <w:rPr/>
      </w:pPr>
      <w:bookmarkStart w:id="441" w:name="__RefHeading___Toc2377766_1280447820"/>
      <w:bookmarkStart w:id="442" w:name="_Toc183"/>
      <w:bookmarkEnd w:id="441"/>
      <w:r>
        <w:rPr>
          <w:rtl w:val="true"/>
        </w:rPr>
        <w:t>اشارة</w:t>
      </w:r>
      <w:bookmarkEnd w:id="44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عمرو بن</w:t>
      </w:r>
      <w:r>
        <w:rPr>
          <w:rStyle w:val="FootnoteAnchor"/>
          <w:rtl w:val="true"/>
        </w:rPr>
        <w:footnoteReference w:id="349"/>
      </w:r>
      <w:r>
        <w:rPr>
          <w:rFonts w:ascii="Amiri" w:hAnsi="Amiri" w:eastAsia="Amiri" w:cs="Amiri"/>
          <w:color w:val="111111"/>
          <w:sz w:val="28"/>
          <w:sz w:val="28"/>
          <w:szCs w:val="28"/>
          <w:rtl w:val="true"/>
          <w:lang w:bidi="ar-SA"/>
        </w:rPr>
        <w:t>سعيد بن زيد و أخباره</w:t>
      </w:r>
    </w:p>
    <w:p>
      <w:pPr>
        <w:pStyle w:val="Heading4"/>
        <w:numPr>
          <w:ilvl w:val="3"/>
          <w:numId w:val="1"/>
        </w:numPr>
        <w:rPr/>
      </w:pPr>
      <w:bookmarkStart w:id="443" w:name="__RefHeading___Toc2377768_1280447820"/>
      <w:bookmarkStart w:id="444" w:name="_Toc184"/>
      <w:bookmarkEnd w:id="443"/>
      <w:r>
        <w:rPr>
          <w:rtl w:val="true"/>
        </w:rPr>
        <w:t>نسبه، و شيء عن أبيه سعيد بن زيد</w:t>
      </w:r>
      <w:r>
        <w:rPr>
          <w:rtl w:val="true"/>
        </w:rPr>
        <w:t>:</w:t>
      </w:r>
      <w:bookmarkEnd w:id="444"/>
    </w:p>
    <w:p>
      <w:pPr>
        <w:pStyle w:val="BookText"/>
        <w:rPr/>
      </w:pPr>
      <w:r>
        <w:rPr>
          <w:rFonts w:ascii="Amiri" w:hAnsi="Amiri" w:eastAsia="Amiri" w:cs="Amiri"/>
          <w:color w:val="111111"/>
          <w:sz w:val="28"/>
          <w:sz w:val="28"/>
          <w:szCs w:val="28"/>
          <w:rtl w:val="true"/>
          <w:lang w:bidi="ar-SA"/>
        </w:rPr>
        <w:t>هو عمرو بن سعيد بن زيد بن عمرو بن نفيل بن عبد العزّى بن رياح</w:t>
      </w:r>
      <w:r>
        <w:rPr>
          <w:rStyle w:val="FootnoteAnchor"/>
          <w:rtl w:val="true"/>
        </w:rPr>
        <w:footnoteReference w:id="350"/>
      </w:r>
      <w:r>
        <w:rPr>
          <w:rFonts w:ascii="IRNazanin" w:hAnsi="IRNazanin" w:eastAsia="IRNazanin"/>
          <w:color w:val="111111"/>
          <w:sz w:val="28"/>
          <w:sz w:val="28"/>
          <w:szCs w:val="28"/>
          <w:rtl w:val="true"/>
          <w:lang w:bidi="fa-IR"/>
        </w:rPr>
        <w:t>بن عبد اللّه بن قرط</w:t>
      </w:r>
      <w:r>
        <w:rPr>
          <w:rStyle w:val="FootnoteAnchor"/>
          <w:rtl w:val="true"/>
        </w:rPr>
        <w:footnoteReference w:id="351"/>
      </w:r>
      <w:r>
        <w:rPr>
          <w:rFonts w:ascii="Amiri" w:hAnsi="Amiri" w:eastAsia="Amiri" w:cs="Amiri"/>
          <w:color w:val="111111"/>
          <w:sz w:val="28"/>
          <w:sz w:val="28"/>
          <w:szCs w:val="28"/>
          <w:rtl w:val="true"/>
          <w:lang w:bidi="ar-SA"/>
        </w:rPr>
        <w:t>بن رزاح بن عديّ بن كعب بن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زيد يكنى أبا الأعور، و هو أحد العشرة الذين كانوا مع رسول اللّه صلى اللّه عليه و سلم على حراء فرجف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 حراء</w:t>
      </w:r>
      <w:r>
        <w:rPr>
          <w:rStyle w:val="FootnoteAnchor"/>
          <w:rtl w:val="true"/>
        </w:rPr>
        <w:footnoteReference w:id="352"/>
      </w:r>
      <w:r>
        <w:rPr>
          <w:rFonts w:ascii="Amiri" w:hAnsi="Amiri" w:eastAsia="Amiri" w:cs="Amiri"/>
          <w:color w:val="111111"/>
          <w:sz w:val="28"/>
          <w:sz w:val="28"/>
          <w:szCs w:val="28"/>
          <w:rtl w:val="true"/>
          <w:lang w:bidi="ar-SA"/>
        </w:rPr>
        <w:t>فليس عليك إلاّ نبيّ أو صدّيق أو شهيد</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2377770_1280447820"/>
      <w:bookmarkStart w:id="446" w:name="_Toc185"/>
      <w:bookmarkEnd w:id="445"/>
      <w:r>
        <w:rPr>
          <w:rtl w:val="true"/>
        </w:rPr>
        <w:t>معبد و ابن عائشة في حضرة الوليد بن يزيد</w:t>
      </w:r>
      <w:r>
        <w:rPr>
          <w:rtl w:val="true"/>
        </w:rPr>
        <w:t>:</w:t>
      </w:r>
      <w:bookmarkEnd w:id="446"/>
    </w:p>
    <w:p>
      <w:pPr>
        <w:pStyle w:val="Heading5"/>
        <w:numPr>
          <w:ilvl w:val="4"/>
          <w:numId w:val="1"/>
        </w:numPr>
        <w:rPr/>
      </w:pPr>
      <w:bookmarkStart w:id="447" w:name="__RefHeading___Toc2377772_1280447820"/>
      <w:bookmarkStart w:id="448" w:name="_Toc186"/>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أخبرني ابن أبي الأزهر قال حدّثنا حمّاد بن إسحاق قال حدّثني أبي قال حدّثني الهيثم بن سفيان عن أبي مسكين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الوليد بن يزيد يوما للمغنّين و كانوا متوافرين عنده و فيهم معبد و ابن عائشة؛ فقال لابن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شعرا فغنّ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هو؟ فأنشده إيّاه، و ترنّم به محمد ثم غنّاه فأحسن، و هو</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2377774_1280447820"/>
      <w:bookmarkStart w:id="450" w:name="_Toc187"/>
      <w:bookmarkEnd w:id="449"/>
      <w:r>
        <w:rPr>
          <w:rtl w:val="true"/>
        </w:rPr>
        <w:t>صوت</w:t>
      </w:r>
      <w:bookmarkEnd w:id="450"/>
    </w:p>
    <w:p>
      <w:pPr>
        <w:pStyle w:val="BookText"/>
        <w:rPr/>
      </w:pPr>
      <w:r>
        <w:rPr>
          <w:rFonts w:ascii="Amiri" w:hAnsi="Amiri" w:eastAsia="Amiri" w:cs="Amiri"/>
          <w:color w:val="111111"/>
          <w:sz w:val="28"/>
          <w:sz w:val="28"/>
          <w:szCs w:val="28"/>
          <w:rtl w:val="true"/>
          <w:lang w:bidi="ar-SA"/>
        </w:rPr>
        <w:t xml:space="preserve">علّلاني و اسقياني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شراب أصبهاني</w:t>
      </w:r>
    </w:p>
    <w:p>
      <w:pPr>
        <w:pStyle w:val="BookText"/>
        <w:rPr/>
      </w:pPr>
      <w:r>
        <w:rPr>
          <w:rFonts w:ascii="Amiri" w:hAnsi="Amiri" w:eastAsia="Amiri" w:cs="Amiri"/>
          <w:color w:val="111111"/>
          <w:sz w:val="28"/>
          <w:sz w:val="28"/>
          <w:szCs w:val="28"/>
          <w:rtl w:val="true"/>
          <w:lang w:bidi="ar-SA"/>
        </w:rPr>
        <w:t xml:space="preserve">من شراب الشيخ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شراب القيروان</w:t>
      </w:r>
    </w:p>
    <w:p>
      <w:pPr>
        <w:pStyle w:val="BookText"/>
        <w:rPr/>
      </w:pPr>
      <w:r>
        <w:rPr>
          <w:rFonts w:ascii="Amiri" w:hAnsi="Amiri" w:eastAsia="Amiri" w:cs="Amiri"/>
          <w:color w:val="111111"/>
          <w:sz w:val="28"/>
          <w:sz w:val="28"/>
          <w:szCs w:val="28"/>
          <w:rtl w:val="true"/>
          <w:lang w:bidi="ar-SA"/>
        </w:rPr>
        <w:t xml:space="preserve">إنّ في الكأس لمسكا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بكفّي من سقاني</w:t>
      </w:r>
    </w:p>
    <w:p>
      <w:pPr>
        <w:pStyle w:val="BookText"/>
        <w:rPr/>
      </w:pPr>
      <w:r>
        <w:rPr>
          <w:rFonts w:ascii="Amiri" w:hAnsi="Amiri" w:eastAsia="Amiri" w:cs="Amiri"/>
          <w:color w:val="111111"/>
          <w:sz w:val="28"/>
          <w:sz w:val="28"/>
          <w:szCs w:val="28"/>
          <w:rtl w:val="true"/>
          <w:lang w:bidi="ar-SA"/>
        </w:rPr>
        <w:t xml:space="preserve">أو لقد غودر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صبّت في الدّنان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كلّلاني توّجاني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بشعري غنّياني </w:t>
      </w:r>
      <w:bookmarkStart w:id="451" w:name="pg16169_158082"/>
    </w:p>
    <w:p>
      <w:pPr>
        <w:pStyle w:val="BookText"/>
        <w:rPr/>
      </w:pPr>
      <w:bookmarkEnd w:id="451"/>
      <w:r>
        <w:rPr>
          <w:rFonts w:ascii="Amiri" w:hAnsi="Amiri" w:eastAsia="Amiri" w:cs="Amiri"/>
          <w:color w:val="111111"/>
          <w:sz w:val="28"/>
          <w:sz w:val="28"/>
          <w:szCs w:val="28"/>
          <w:rtl w:val="true"/>
          <w:lang w:bidi="ar-SA"/>
        </w:rPr>
        <w:t xml:space="preserve">أطلقاني بوثاقي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اشدداني بعناني</w:t>
      </w:r>
    </w:p>
    <w:p>
      <w:pPr>
        <w:pStyle w:val="BookText"/>
        <w:rPr/>
      </w:pPr>
      <w:r>
        <w:rPr>
          <w:rFonts w:ascii="Amiri" w:hAnsi="Amiri" w:eastAsia="Amiri" w:cs="Amiri"/>
          <w:color w:val="111111"/>
          <w:sz w:val="28"/>
          <w:sz w:val="28"/>
          <w:szCs w:val="28"/>
          <w:rtl w:val="true"/>
          <w:lang w:bidi="ar-SA"/>
        </w:rPr>
        <w:t xml:space="preserve">إنّما الكأس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يتعاطى بالبنان</w:t>
      </w:r>
    </w:p>
    <w:p>
      <w:pPr>
        <w:pStyle w:val="BookText"/>
        <w:rPr/>
      </w:pPr>
      <w:r>
        <w:rPr>
          <w:rFonts w:ascii="Amiri" w:hAnsi="Amiri" w:eastAsia="Amiri" w:cs="Amiri"/>
          <w:color w:val="111111"/>
          <w:sz w:val="28"/>
          <w:sz w:val="28"/>
          <w:szCs w:val="28"/>
          <w:rtl w:val="true"/>
          <w:lang w:bidi="ar-SA"/>
        </w:rPr>
        <w:t xml:space="preserve">و حميّا الكأس 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رجلي و لساني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لابن عائشة هزج بالبنصر من رواية 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فأجاد ابن عائشة و استحسن غناءه من حضر؛ فالتفت إلى معبد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يا أبا عبّاد؟ فقال له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شنت غناءك بصلفك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أنّك شيخنا و أنّك في مجلس أمير المؤمنين لأعلمتك من الشائن لغنائه أنا بصلفى أم أنت بقبح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فطن الوليد بحركتهما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يا أمير المؤمنين، لحن كان معبد طارحنيه فأنسيته فسألته عنه لأغنّي فيه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آل ليلى بالملا متربّع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وشم في الذّراع مرجّع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معبد، فغنّاه إيّاه؛ فاستحسنه الوليد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سيّد من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أيضا مما يدلّ على أن ما ذكره حمّاد من أنّ هذا الصوت منحول لمعبد لا حقيقة له</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2377776_1280447820"/>
      <w:bookmarkStart w:id="453" w:name="_Toc188"/>
      <w:bookmarkEnd w:id="452"/>
      <w:r>
        <w:rPr>
          <w:rtl w:val="true"/>
        </w:rPr>
        <w:t>أحمد بن أبي العلاء يغني المعتضد بشعر الوليد فيجيزه</w:t>
      </w:r>
      <w:r>
        <w:rPr>
          <w:rtl w:val="true"/>
        </w:rPr>
        <w:t>:</w:t>
      </w:r>
      <w:bookmarkEnd w:id="453"/>
    </w:p>
    <w:p>
      <w:pPr>
        <w:pStyle w:val="BookText"/>
        <w:rPr/>
      </w:pPr>
      <w:r>
        <w:rPr>
          <w:rFonts w:ascii="Amiri" w:hAnsi="Amiri" w:eastAsia="Amiri" w:cs="Amiri"/>
          <w:color w:val="111111"/>
          <w:sz w:val="28"/>
          <w:sz w:val="28"/>
          <w:szCs w:val="28"/>
          <w:rtl w:val="true"/>
          <w:lang w:bidi="ar-SA"/>
        </w:rPr>
        <w:t>أخبرني محمد بن إبراهيم قريض قال حدّثني أحمد بن أبي العلاء المغنّي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المعتضد صوتا في شعر له ثم أتبعته بشعر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كلّلاني توّجاني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بشعري غنّياني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تقول الملوك المترفون، و هكذا يطربون، و بمثل هذا يشيرون، و إليه يرتاحون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أحمد الاختيار لما شاكل الحال، و أحسنت الغناء، أعد؛ فأعدته، فأمر لي بعشرة آلاف درهم و شرب رطلا ثم استعاده فأعدته، و فعل مثل ذلك حتى استعاده ستّ مرّات و شرب ستّة أرطال و أمر لي بعشرة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مرة أخرى بستمائة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رثي قبل ذلك و لا بعده أعطي مغنّيا هذه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زيادة و قد ذكرته في موضعت آخر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محمد بن الحسن الكاتب عن أحمد بن سهل النّوشجاني أنه حضر أحمد بن أبي العلاء و قد غنّى المعتضد هذا الصوت في هذا المجلس و أمر له بهذا المال بعينه و لم يشرح القصّة كما شرحها أحمد</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2377778_1280447820"/>
      <w:bookmarkStart w:id="455" w:name="_Toc189"/>
      <w:bookmarkEnd w:id="454"/>
      <w:r>
        <w:rPr>
          <w:rtl w:val="true"/>
        </w:rPr>
        <w:t>و منها صوت و هو المتبختر</w:t>
      </w:r>
      <w:bookmarkEnd w:id="455"/>
    </w:p>
    <w:p>
      <w:pPr>
        <w:pStyle w:val="Heading5"/>
        <w:numPr>
          <w:ilvl w:val="4"/>
          <w:numId w:val="1"/>
        </w:numPr>
        <w:rPr/>
      </w:pPr>
      <w:bookmarkStart w:id="456" w:name="__RefHeading___Toc2377780_1280447820"/>
      <w:bookmarkStart w:id="457" w:name="_Toc190"/>
      <w:bookmarkEnd w:id="456"/>
      <w:r>
        <w:rPr>
          <w:rtl w:val="true"/>
        </w:rPr>
        <w:t>صوت معبد المسمى بالمتبختر</w:t>
      </w:r>
      <w:r>
        <w:rPr>
          <w:rtl w:val="true"/>
        </w:rPr>
        <w:t>:</w:t>
      </w:r>
      <w:bookmarkEnd w:id="457"/>
    </w:p>
    <w:p>
      <w:pPr>
        <w:pStyle w:val="BookText"/>
        <w:rPr/>
      </w:pPr>
      <w:r>
        <w:rPr>
          <w:rFonts w:ascii="Amiri" w:hAnsi="Amiri" w:eastAsia="Amiri" w:cs="Amiri"/>
          <w:color w:val="111111"/>
          <w:sz w:val="28"/>
          <w:sz w:val="28"/>
          <w:szCs w:val="28"/>
          <w:rtl w:val="true"/>
          <w:lang w:bidi="ar-SA"/>
        </w:rPr>
        <w:t xml:space="preserve">جعل اللّه جعفرا لك بعلا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من حادث الأوصاب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تقولين للوليدة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فانظري من ترين بالأبواب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حمّاد عن أبيه في كتاب معبد أنه منحول إلى معبد و أنه لكردم</w:t>
      </w:r>
      <w:r>
        <w:rPr>
          <w:rFonts w:eastAsia="Amiri" w:cs="Amiri" w:ascii="Amiri" w:hAnsi="Amiri"/>
          <w:color w:val="111111"/>
          <w:sz w:val="28"/>
          <w:szCs w:val="28"/>
          <w:rtl w:val="true"/>
          <w:lang w:bidi="ar-SA"/>
        </w:rPr>
        <w:t xml:space="preserve">. </w:t>
      </w:r>
      <w:bookmarkStart w:id="458" w:name="pg16169_158083"/>
    </w:p>
    <w:p>
      <w:pPr>
        <w:pStyle w:val="Heading4"/>
        <w:numPr>
          <w:ilvl w:val="3"/>
          <w:numId w:val="1"/>
        </w:numPr>
        <w:rPr/>
      </w:pPr>
      <w:bookmarkStart w:id="459" w:name="__RefHeading___Toc2377782_1280447820"/>
      <w:bookmarkStart w:id="460" w:name="_Toc191"/>
      <w:bookmarkEnd w:id="458"/>
      <w:bookmarkEnd w:id="459"/>
      <w:r>
        <w:rPr>
          <w:rtl w:val="true"/>
        </w:rPr>
        <w:t>صوت و هو المسمى مقطّع الأثفار</w:t>
      </w:r>
      <w:bookmarkEnd w:id="460"/>
    </w:p>
    <w:p>
      <w:pPr>
        <w:pStyle w:val="BookText"/>
        <w:rPr/>
      </w:pPr>
      <w:r>
        <w:rPr>
          <w:rFonts w:ascii="Amiri" w:hAnsi="Amiri" w:eastAsia="Amiri" w:cs="Amiri"/>
          <w:color w:val="111111"/>
          <w:sz w:val="28"/>
          <w:sz w:val="28"/>
          <w:szCs w:val="28"/>
          <w:rtl w:val="true"/>
          <w:lang w:bidi="ar-SA"/>
        </w:rPr>
        <w:t xml:space="preserve">ضوء نار بدا لعينك أم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بذي الأثل من سلامة نار</w:t>
      </w:r>
    </w:p>
    <w:p>
      <w:pPr>
        <w:pStyle w:val="BookText"/>
        <w:rPr/>
      </w:pPr>
      <w:r>
        <w:rPr>
          <w:rFonts w:ascii="Amiri" w:hAnsi="Amiri" w:eastAsia="Amiri" w:cs="Amiri"/>
          <w:color w:val="111111"/>
          <w:sz w:val="28"/>
          <w:sz w:val="28"/>
          <w:szCs w:val="28"/>
          <w:rtl w:val="true"/>
          <w:lang w:bidi="ar-SA"/>
        </w:rPr>
        <w:t xml:space="preserve">تلك بين الرّياض و الأثل و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 منّا و من سلامة 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كذاك الزمان يذهب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تبقى الرّسوم و الآثار</w:t>
      </w:r>
    </w:p>
    <w:p>
      <w:pPr>
        <w:pStyle w:val="BookText"/>
        <w:rPr/>
      </w:pPr>
      <w:r>
        <w:rPr>
          <w:rFonts w:ascii="Amiri" w:hAnsi="Amiri" w:eastAsia="Amiri" w:cs="Amiri"/>
          <w:color w:val="111111"/>
          <w:sz w:val="28"/>
          <w:sz w:val="28"/>
          <w:szCs w:val="28"/>
          <w:rtl w:val="true"/>
          <w:lang w:bidi="ar-SA"/>
        </w:rPr>
        <w:t>الشعر للأحوص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بإطلاق الوتر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يونس أن فيه صوتين لمعبد و عمر الواديّ رمل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لعبد اللّه بن العبّاس خفيف رمل بالوسطى</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2377784_1280447820"/>
      <w:bookmarkStart w:id="462" w:name="_Toc192"/>
      <w:bookmarkEnd w:id="461"/>
      <w:r>
        <w:rPr>
          <w:rtl w:val="true"/>
        </w:rPr>
        <w:t>الأحوص و موسى شهوات</w:t>
      </w:r>
      <w:r>
        <w:rPr>
          <w:rtl w:val="true"/>
        </w:rPr>
        <w:t>:</w:t>
      </w:r>
      <w:bookmarkEnd w:id="462"/>
    </w:p>
    <w:p>
      <w:pPr>
        <w:pStyle w:val="BookText"/>
        <w:rPr/>
      </w:pPr>
      <w:r>
        <w:rPr>
          <w:rFonts w:ascii="Amiri" w:hAnsi="Amiri" w:eastAsia="Amiri" w:cs="Amiri"/>
          <w:color w:val="111111"/>
          <w:sz w:val="28"/>
          <w:sz w:val="28"/>
          <w:szCs w:val="28"/>
          <w:rtl w:val="true"/>
          <w:lang w:bidi="ar-SA"/>
        </w:rPr>
        <w:t>أخبرني الحرميّ بن أبي العلاء قال حدّثنا الزّبير قال حدّثنا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موسى شهوات أبا بكر بن عبد العزيز بن مروان بقصيدة أحسن فيها و أجاد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كذاك الزمان يذهب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تبقى الديار و الآثار</w:t>
      </w:r>
    </w:p>
    <w:p>
      <w:pPr>
        <w:pStyle w:val="BookText"/>
        <w:rPr/>
      </w:pPr>
      <w:r>
        <w:rPr>
          <w:rFonts w:ascii="Amiri" w:hAnsi="Amiri" w:eastAsia="Amiri" w:cs="Amiri"/>
          <w:color w:val="111111"/>
          <w:sz w:val="28"/>
          <w:sz w:val="28"/>
          <w:szCs w:val="28"/>
          <w:rtl w:val="true"/>
          <w:lang w:bidi="ar-SA"/>
        </w:rPr>
        <w:t>فقام الأحوص و دخل منزله و قال قصيدة مدح فيها أبا بكر بن عبد العزيز أيضا و أتى فيها بهذا البيت بعينه و خرج فأنشدها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 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 أحوص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قصيدة مدحت فيها الأمير فسرقت أجود بيت فيها و جعلته في قصيدتك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ذكرت، و لا البيت لي و لا لك، هو للبيد سرقناه جميعا منه، إنما ذكر لبيد قومه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فعفا آخر الزمان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آخر الزمان الدّبار</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كذاك الزمان يذهب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تبقى الرّسوم و الآثار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موسى شهوات فلم يحر جوابا كأنما ألقمه حجرا</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2377786_1280447820"/>
      <w:bookmarkStart w:id="464" w:name="_Toc193"/>
      <w:bookmarkEnd w:id="463"/>
      <w:r>
        <w:rPr>
          <w:rtl w:val="true"/>
        </w:rPr>
        <w:t>حديث سلامة مع الأحوص و عبد الرحمن بن حسان و هو كما يرى أبو الفرج موضوع</w:t>
      </w:r>
      <w:r>
        <w:rPr>
          <w:rtl w:val="true"/>
        </w:rPr>
        <w:t>:</w:t>
      </w:r>
      <w:bookmarkEnd w:id="464"/>
    </w:p>
    <w:p>
      <w:pPr>
        <w:pStyle w:val="BookText"/>
        <w:rPr/>
      </w:pPr>
      <w:r>
        <w:rPr>
          <w:rFonts w:ascii="Amiri" w:hAnsi="Amiri" w:eastAsia="Amiri" w:cs="Amiri"/>
          <w:color w:val="111111"/>
          <w:sz w:val="28"/>
          <w:sz w:val="28"/>
          <w:szCs w:val="28"/>
          <w:rtl w:val="true"/>
          <w:lang w:bidi="ar-SA"/>
        </w:rPr>
        <w:t>و نسخت من كتاب أحمد بن سعيد الدّمشقي خبر الأحوص مع سلاّمة التي ذكرها في هذا الشعر و هو موضوع لا أشكّ فيه لأن شعره المنسوب إلى الأحوص شعر ساقط سخيف لا يشبه نمط الأحوص، و التوليد بيّن فيه يشهد على أنه محدث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القصّة أيضا باطلة لا أصل لها؛ و لكنّي ذكرته في موضعه على ما فيه من سوء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الزّبير بن بكّار قال حدّثني أبو محمد الجزريّ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بالمدينة سلامة من أحسن الناس وجها و أتمّهن عقلا و أحسنهن حديثا قد قرأت القرآن و روت الأشعار و قالت الشعر، و كان عبد الرحمن بن حسّان و الأحوص بن محمد يختلفان إليها فيروّيانها الشعر و يناشدانها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فعلقت الأحوص و صدّت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عبد الرحمن يعرّض لها بما ظنّه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الإقبال منك على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في حديثكم نصيب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 اللّه علّقه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 الحبّ دونكم الحبيب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الأحوص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لا تلمها في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العيش ما تهوى القلوب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فأضرب عنها ابن حسّان و خرج ممتدحا ليزيد بن معاوية فأكرمه و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الانصراف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جارية خلّفتها بالمدينة لامرأة من قريش من أجمل الناس و أكملهم و أعقلهم و لا تصلح أن تكون إلاّ لأمير المؤمنين و في سمّاره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يزيد فاشتريت له و حملت إليه؛ فوقعت منه موقعا عظيما و فضّلها على جميع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عبد الرحمن المدينة فمرّ بالأحوص و هو قاعد على باب داره و هو مهموم، فأراد أن يزيده إلى ما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مبتلى بالحب مفدوحا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من الحبّ تباريحا</w:t>
      </w:r>
    </w:p>
    <w:p>
      <w:pPr>
        <w:pStyle w:val="BookText"/>
        <w:rPr/>
      </w:pPr>
      <w:r>
        <w:rPr>
          <w:rFonts w:ascii="Amiri" w:hAnsi="Amiri" w:eastAsia="Amiri" w:cs="Amiri"/>
          <w:color w:val="111111"/>
          <w:sz w:val="28"/>
          <w:sz w:val="28"/>
          <w:szCs w:val="28"/>
          <w:rtl w:val="true"/>
          <w:lang w:bidi="ar-SA"/>
        </w:rPr>
        <w:t xml:space="preserve">ألجمه الحبّ فما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بكأس الشوق مصبوحا</w:t>
      </w:r>
    </w:p>
    <w:p>
      <w:pPr>
        <w:pStyle w:val="BookText"/>
        <w:rPr/>
      </w:pPr>
      <w:r>
        <w:rPr>
          <w:rFonts w:ascii="Amiri" w:hAnsi="Amiri" w:eastAsia="Amiri" w:cs="Amiri"/>
          <w:color w:val="111111"/>
          <w:sz w:val="28"/>
          <w:sz w:val="28"/>
          <w:szCs w:val="28"/>
          <w:rtl w:val="true"/>
          <w:lang w:bidi="ar-SA"/>
        </w:rPr>
        <w:t xml:space="preserve">و صار ما يعجبه مغلقا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ما يكره مفتوحا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حازها من أصبحت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منها الشّمّ و الرّيحا</w:t>
      </w:r>
    </w:p>
    <w:p>
      <w:pPr>
        <w:pStyle w:val="BookText"/>
        <w:rPr/>
      </w:pPr>
      <w:r>
        <w:rPr>
          <w:rFonts w:ascii="Amiri" w:hAnsi="Amiri" w:eastAsia="Amiri" w:cs="Amiri"/>
          <w:color w:val="111111"/>
          <w:sz w:val="28"/>
          <w:sz w:val="28"/>
          <w:szCs w:val="28"/>
          <w:rtl w:val="true"/>
          <w:lang w:bidi="ar-SA"/>
        </w:rPr>
        <w:t xml:space="preserve">خليفة اللّه فسلّ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قلبا منك مجروحا</w:t>
      </w:r>
    </w:p>
    <w:p>
      <w:pPr>
        <w:pStyle w:val="BookText"/>
        <w:rPr/>
      </w:pPr>
      <w:r>
        <w:rPr>
          <w:rFonts w:ascii="Amiri" w:hAnsi="Amiri" w:eastAsia="Amiri" w:cs="Amiri"/>
          <w:color w:val="111111"/>
          <w:sz w:val="28"/>
          <w:sz w:val="28"/>
          <w:szCs w:val="28"/>
          <w:rtl w:val="true"/>
          <w:lang w:bidi="ar-SA"/>
        </w:rPr>
        <w:t>فأمسك الأحوص عن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شابّين من بني أميّة أرادا الوفادة إلى يزيد، فأتاهما الأحوص فسألهما أن يحملا له كتابا ففعلا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ذكرك ملصق بلساني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هواك تعودني أحزاني</w:t>
      </w:r>
    </w:p>
    <w:p>
      <w:pPr>
        <w:pStyle w:val="BookText"/>
        <w:rPr/>
      </w:pPr>
      <w:r>
        <w:rPr>
          <w:rFonts w:ascii="Amiri" w:hAnsi="Amiri" w:eastAsia="Amiri" w:cs="Amiri"/>
          <w:color w:val="111111"/>
          <w:sz w:val="28"/>
          <w:sz w:val="28"/>
          <w:szCs w:val="28"/>
          <w:rtl w:val="true"/>
          <w:lang w:bidi="ar-SA"/>
        </w:rPr>
        <w:t xml:space="preserve">ما لي رأيتك في المنام مطيعة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انتبهت لججت في العصيان</w:t>
      </w:r>
    </w:p>
    <w:p>
      <w:pPr>
        <w:pStyle w:val="BookText"/>
        <w:rPr/>
      </w:pPr>
      <w:r>
        <w:rPr>
          <w:rFonts w:ascii="Amiri" w:hAnsi="Amiri" w:eastAsia="Amiri" w:cs="Amiri"/>
          <w:color w:val="111111"/>
          <w:sz w:val="28"/>
          <w:sz w:val="28"/>
          <w:szCs w:val="28"/>
          <w:rtl w:val="true"/>
          <w:lang w:bidi="ar-SA"/>
        </w:rPr>
        <w:t xml:space="preserve">أبدا محبّك ممسك بفؤاده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اللّجاجة منك في الهجران</w:t>
      </w:r>
    </w:p>
    <w:p>
      <w:pPr>
        <w:pStyle w:val="BookText"/>
        <w:rPr/>
      </w:pPr>
      <w:r>
        <w:rPr>
          <w:rFonts w:ascii="Amiri" w:hAnsi="Amiri" w:eastAsia="Amiri" w:cs="Amiri"/>
          <w:color w:val="111111"/>
          <w:sz w:val="28"/>
          <w:sz w:val="28"/>
          <w:szCs w:val="28"/>
          <w:rtl w:val="true"/>
          <w:lang w:bidi="ar-SA"/>
        </w:rPr>
        <w:t xml:space="preserve">إن كنت عاتبة فإنّي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الإساءة فاقبلي إحساني</w:t>
      </w:r>
    </w:p>
    <w:p>
      <w:pPr>
        <w:pStyle w:val="BookText"/>
        <w:rPr/>
      </w:pPr>
      <w:r>
        <w:rPr>
          <w:rFonts w:ascii="Amiri" w:hAnsi="Amiri" w:eastAsia="Amiri" w:cs="Amiri"/>
          <w:color w:val="111111"/>
          <w:sz w:val="28"/>
          <w:sz w:val="28"/>
          <w:szCs w:val="28"/>
          <w:rtl w:val="true"/>
          <w:lang w:bidi="ar-SA"/>
        </w:rPr>
        <w:t xml:space="preserve">لا تقتلي رجلا يراك 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الشراب لغلّة الظمآن</w:t>
      </w:r>
    </w:p>
    <w:p>
      <w:pPr>
        <w:pStyle w:val="BookText"/>
        <w:rPr/>
      </w:pPr>
      <w:r>
        <w:rPr>
          <w:rFonts w:ascii="Amiri" w:hAnsi="Amiri" w:eastAsia="Amiri" w:cs="Amiri"/>
          <w:color w:val="111111"/>
          <w:sz w:val="28"/>
          <w:sz w:val="28"/>
          <w:szCs w:val="28"/>
          <w:rtl w:val="true"/>
          <w:lang w:bidi="ar-SA"/>
        </w:rPr>
        <w:t xml:space="preserve">و لقد أقول لقاطنين من اهلنا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على خلقي من الإخوان</w:t>
      </w:r>
    </w:p>
    <w:p>
      <w:pPr>
        <w:pStyle w:val="BookText"/>
        <w:rPr/>
      </w:pPr>
      <w:r>
        <w:rPr>
          <w:rFonts w:ascii="Amiri" w:hAnsi="Amiri" w:eastAsia="Amiri" w:cs="Amiri"/>
          <w:color w:val="111111"/>
          <w:sz w:val="28"/>
          <w:sz w:val="28"/>
          <w:szCs w:val="28"/>
          <w:rtl w:val="true"/>
          <w:lang w:bidi="ar-SA"/>
        </w:rPr>
        <w:t xml:space="preserve">يا صاحبيّ على فؤادي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برى الهوى جسمي كما تريان</w:t>
      </w:r>
    </w:p>
    <w:p>
      <w:pPr>
        <w:pStyle w:val="BookText"/>
        <w:rPr/>
      </w:pPr>
      <w:r>
        <w:rPr>
          <w:rFonts w:ascii="Amiri" w:hAnsi="Amiri" w:eastAsia="Amiri" w:cs="Amiri"/>
          <w:color w:val="111111"/>
          <w:sz w:val="28"/>
          <w:sz w:val="28"/>
          <w:szCs w:val="28"/>
          <w:rtl w:val="true"/>
          <w:lang w:bidi="ar-SA"/>
        </w:rPr>
        <w:t>أمرقّيان</w:t>
      </w:r>
      <w:r>
        <w:rPr>
          <w:rStyle w:val="FootnoteAnchor"/>
          <w:rtl w:val="true"/>
        </w:rPr>
        <w:footnoteReference w:id="354"/>
      </w:r>
      <w:r>
        <w:rPr>
          <w:rFonts w:ascii="Amiri" w:hAnsi="Amiri" w:eastAsia="Amiri" w:cs="Amiri"/>
          <w:color w:val="111111"/>
          <w:sz w:val="28"/>
          <w:sz w:val="28"/>
          <w:szCs w:val="28"/>
          <w:rtl w:val="true"/>
          <w:lang w:bidi="ar-SA"/>
        </w:rPr>
        <w:t xml:space="preserve">إلى سلامة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لقيت بها و تحتسبان</w:t>
      </w:r>
    </w:p>
    <w:p>
      <w:pPr>
        <w:pStyle w:val="BookText"/>
        <w:rPr/>
      </w:pPr>
      <w:r>
        <w:rPr>
          <w:rFonts w:ascii="Amiri" w:hAnsi="Amiri" w:eastAsia="Amiri" w:cs="Amiri"/>
          <w:color w:val="111111"/>
          <w:sz w:val="28"/>
          <w:sz w:val="28"/>
          <w:szCs w:val="28"/>
          <w:rtl w:val="true"/>
          <w:lang w:bidi="ar-SA"/>
        </w:rPr>
        <w:t xml:space="preserve">لا أستطيع الصبر عنها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مهجتي نزلت بكلّ مكان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غلبه جزعه فخرج إلى يزيد ممتدحا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قرّبه و أكرمه و بلغ لديه كلّ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فدسّت إليه سلامة خادما و أعطته مالا على أن يدخله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الخادم يزيد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برسالتها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أمره به و أدخل الأحوص، و جلس يزيد بحيث يراهما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بصرت الجارية بالأحوص بكت إليه و بكى إليها، و أمرت فألقي له </w:t>
      </w:r>
      <w:bookmarkStart w:id="465" w:name="pg16169_158085"/>
    </w:p>
    <w:p>
      <w:pPr>
        <w:pStyle w:val="BookText"/>
        <w:rPr/>
      </w:pPr>
      <w:bookmarkEnd w:id="465"/>
      <w:r>
        <w:rPr>
          <w:rFonts w:ascii="Amiri" w:hAnsi="Amiri" w:eastAsia="Amiri" w:cs="Amiri"/>
          <w:color w:val="111111"/>
          <w:sz w:val="28"/>
          <w:sz w:val="28"/>
          <w:szCs w:val="28"/>
          <w:rtl w:val="true"/>
          <w:lang w:bidi="ar-SA"/>
        </w:rPr>
        <w:t>كرسيّ فقعد عليه، و جعل كلّ واحد منهما يشكو إلى صاحبه شدّة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يتحدّثان إلى السّحر و يزيد يسمع كلامهما من غير أن تكون بينهما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همّ بالخروج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فؤادي في همّ و بلبال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من لم أزل منه على 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صحا المحبّون بعد النأي إذ يئسوا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يئست و ما أصحو على حال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يسلو بيأس عن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سلامة ما أمسيت بالسّالي</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و اللّه لا أنساك يا 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يفارق منّي الرّوح أوصالي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خاب من أمسى و أنت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العين في أهل و في مال</w:t>
      </w:r>
    </w:p>
    <w:p>
      <w:pPr>
        <w:pStyle w:val="BookText"/>
        <w:rPr/>
      </w:pPr>
      <w:r>
        <w:rPr>
          <w:rFonts w:ascii="Amiri" w:hAnsi="Amiri" w:eastAsia="Amiri" w:cs="Amiri"/>
          <w:color w:val="111111"/>
          <w:sz w:val="28"/>
          <w:sz w:val="28"/>
          <w:szCs w:val="28"/>
          <w:rtl w:val="true"/>
          <w:lang w:bidi="ar-SA"/>
        </w:rPr>
        <w:t>ثم ودّعها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يزيد و دعا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أخبراني عمّا كان جرى بينكما في ليلتكما و اصدقاني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و أنشداه ما قالاه، فلم يخرما حرفا و لا غيّرا شيئا مما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تحبّها يا 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 شديدا تليدا غير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الجوانح مثل النار يضطرم</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 شديدا جرى كالرّوح في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يفرّق بين الرّوح و الجسد</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لتصفان حبا شديدا، خذها يا أحوص فهي لك، و وصله بصلة سنيّة، و انصرف بها و بالجارية إلى الحجاز و هو من أقرّ الناس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الحديث</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2377788_1280447820"/>
      <w:bookmarkStart w:id="467" w:name="_Toc194"/>
      <w:bookmarkEnd w:id="466"/>
      <w:r>
        <w:rPr>
          <w:rtl w:val="true"/>
        </w:rPr>
        <w:t>أصوات معبد المسمّاة مدن معبد و تسمّى أيضا حصون معبد</w:t>
      </w:r>
      <w:bookmarkEnd w:id="467"/>
    </w:p>
    <w:p>
      <w:pPr>
        <w:pStyle w:val="Heading5"/>
        <w:numPr>
          <w:ilvl w:val="4"/>
          <w:numId w:val="1"/>
        </w:numPr>
        <w:rPr/>
      </w:pPr>
      <w:bookmarkStart w:id="468" w:name="__RefHeading___Toc2377790_1280447820"/>
      <w:bookmarkStart w:id="469" w:name="_Toc195"/>
      <w:bookmarkEnd w:id="468"/>
      <w:r>
        <w:rPr>
          <w:rtl w:val="true"/>
        </w:rPr>
        <w:t>مدن معبد أو حصونه</w:t>
      </w:r>
      <w:r>
        <w:rPr>
          <w:rtl w:val="true"/>
        </w:rPr>
        <w:t>:</w:t>
      </w:r>
      <w:bookmarkEnd w:id="469"/>
    </w:p>
    <w:p>
      <w:pPr>
        <w:pStyle w:val="BookText"/>
        <w:rPr/>
      </w:pPr>
      <w:r>
        <w:rPr>
          <w:rFonts w:ascii="Amiri" w:hAnsi="Amiri" w:eastAsia="Amiri" w:cs="Amiri"/>
          <w:color w:val="111111"/>
          <w:sz w:val="28"/>
          <w:sz w:val="28"/>
          <w:szCs w:val="28"/>
          <w:rtl w:val="true"/>
          <w:lang w:bidi="ar-SA"/>
        </w:rPr>
        <w:t>أخبرني ابن أبي الأزهر و الحسين بن يحيى عن حمّاد بن إسحاق عن أبيه، قال حسين في خبره و اللفظ له عن إسماعيل بن جامع عن يونس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معبد و قد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قتيبة بن مسلم فتح سبعة حصون أو سبع مدن بخراسان فيها سبعة حصون صعبة المرتقى و المسالك لم يوصل إليها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صنعت سبعة ألحان كلّ لحن منها أشدّ من فتح تلك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شطّت بعثمة دارها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هريرة ودّعها و إن لام لائم </w:t>
      </w:r>
      <w:bookmarkStart w:id="470" w:name="pg16169_158086"/>
    </w:p>
    <w:p>
      <w:pPr>
        <w:pStyle w:val="BookText"/>
        <w:rPr/>
      </w:pPr>
      <w:bookmarkEnd w:id="470"/>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عرابة الأوسيّ يسمو</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بذاك الحجون من حيّ صدق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تعلمين الغيب أيقنت أنني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دار عبلة بالجواء تكلّمي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 هريرة إنّ الركب مرتحل</w:t>
      </w:r>
    </w:p>
    <w:p>
      <w:pPr>
        <w:pStyle w:val="BookText"/>
        <w:rPr/>
      </w:pPr>
      <w:r>
        <w:rPr>
          <w:rFonts w:ascii="Amiri" w:hAnsi="Amiri" w:eastAsia="Amiri" w:cs="Amiri"/>
          <w:color w:val="111111"/>
          <w:sz w:val="28"/>
          <w:sz w:val="28"/>
          <w:szCs w:val="28"/>
          <w:rtl w:val="true"/>
          <w:lang w:bidi="ar-SA"/>
        </w:rPr>
        <w:t>و من الناس من يروي مدن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تقطّع من ظلاّمة الوصل أجمع</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خمصانة قلق موشّحها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تبدي لنا قتيلة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بذاك الحجون من حي صدق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تعلمين الغيب أيقنت أنني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دار عبلة بالجواء تكلّمي</w:t>
      </w:r>
    </w:p>
    <w:p>
      <w:pPr>
        <w:pStyle w:val="Heading4"/>
        <w:numPr>
          <w:ilvl w:val="3"/>
          <w:numId w:val="1"/>
        </w:numPr>
        <w:rPr/>
      </w:pPr>
      <w:bookmarkStart w:id="471" w:name="__RefHeading___Toc2377792_1280447820"/>
      <w:bookmarkStart w:id="472" w:name="_Toc196"/>
      <w:bookmarkEnd w:id="471"/>
      <w:r>
        <w:rPr>
          <w:rtl w:val="true"/>
        </w:rPr>
        <w:t>نسبة هذه الأصوات و أخبارها</w:t>
      </w:r>
      <w:bookmarkEnd w:id="472"/>
    </w:p>
    <w:p>
      <w:pPr>
        <w:pStyle w:val="Heading5"/>
        <w:numPr>
          <w:ilvl w:val="4"/>
          <w:numId w:val="1"/>
        </w:numPr>
        <w:rPr/>
      </w:pPr>
      <w:bookmarkStart w:id="473" w:name="__RefHeading___Toc2377794_1280447820"/>
      <w:bookmarkStart w:id="474" w:name="_Toc197"/>
      <w:bookmarkEnd w:id="473"/>
      <w:r>
        <w:rPr>
          <w:rtl w:val="true"/>
        </w:rPr>
        <w:t>صوت</w:t>
      </w:r>
      <w:bookmarkEnd w:id="474"/>
    </w:p>
    <w:p>
      <w:pPr>
        <w:pStyle w:val="BookText"/>
        <w:rPr/>
      </w:pPr>
      <w:r>
        <w:rPr>
          <w:rFonts w:ascii="Amiri" w:hAnsi="Amiri" w:eastAsia="Amiri" w:cs="Amiri"/>
          <w:color w:val="111111"/>
          <w:sz w:val="28"/>
          <w:sz w:val="28"/>
          <w:szCs w:val="28"/>
          <w:rtl w:val="true"/>
          <w:lang w:bidi="ar-SA"/>
        </w:rPr>
        <w:t xml:space="preserve">لعمري لئن شطّت بعثمة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كدت من وشك الفراق أليح</w:t>
      </w:r>
    </w:p>
    <w:p>
      <w:pPr>
        <w:pStyle w:val="BookText"/>
        <w:rPr/>
      </w:pPr>
      <w:r>
        <w:rPr>
          <w:rFonts w:ascii="Amiri" w:hAnsi="Amiri" w:eastAsia="Amiri" w:cs="Amiri"/>
          <w:color w:val="111111"/>
          <w:sz w:val="28"/>
          <w:sz w:val="28"/>
          <w:szCs w:val="28"/>
          <w:rtl w:val="true"/>
          <w:lang w:bidi="ar-SA"/>
        </w:rPr>
        <w:t xml:space="preserve">أروح بهمّ ثم أغدو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يحسب أنّي في الثياب صحيح</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وشك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دنوّه و سرعته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و أجزع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لعبيد اللّه بن عبد اللّه بن عتبة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بالخنصر في مجرى البنصر من رواية يونس و إسحاق و عمرو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سريج</w:t>
      </w:r>
      <w:r>
        <w:rPr>
          <w:rFonts w:eastAsia="Amiri" w:cs="Amiri" w:ascii="Amiri" w:hAnsi="Amiri"/>
          <w:color w:val="111111"/>
          <w:sz w:val="28"/>
          <w:szCs w:val="28"/>
          <w:rtl w:val="true"/>
          <w:lang w:bidi="ar-SA"/>
        </w:rPr>
        <w:t xml:space="preserve">. </w:t>
      </w:r>
      <w:bookmarkStart w:id="475" w:name="pg16169_158087"/>
    </w:p>
    <w:p>
      <w:pPr>
        <w:pStyle w:val="Heading3"/>
        <w:numPr>
          <w:ilvl w:val="2"/>
          <w:numId w:val="1"/>
        </w:numPr>
        <w:rPr/>
      </w:pPr>
      <w:bookmarkStart w:id="476" w:name="__RefHeading___Toc2377796_1280447820"/>
      <w:bookmarkStart w:id="477" w:name="_Toc198"/>
      <w:bookmarkEnd w:id="475"/>
      <w:bookmarkEnd w:id="476"/>
      <w:r>
        <w:rPr/>
        <w:t>7</w:t>
      </w:r>
      <w:r>
        <w:rPr>
          <w:rtl w:val="true"/>
        </w:rPr>
        <w:t xml:space="preserve"> - </w:t>
      </w:r>
      <w:r>
        <w:rPr>
          <w:rtl w:val="true"/>
        </w:rPr>
        <w:t>ذكر عبيد اللّه بن عبد اللّه و نسبه</w:t>
      </w:r>
      <w:bookmarkEnd w:id="477"/>
    </w:p>
    <w:p>
      <w:pPr>
        <w:pStyle w:val="Heading4"/>
        <w:numPr>
          <w:ilvl w:val="3"/>
          <w:numId w:val="1"/>
        </w:numPr>
        <w:rPr/>
      </w:pPr>
      <w:bookmarkStart w:id="478" w:name="__RefHeading___Toc2377798_1280447820"/>
      <w:bookmarkStart w:id="479" w:name="_Toc199"/>
      <w:bookmarkEnd w:id="478"/>
      <w:r>
        <w:rPr>
          <w:rtl w:val="true"/>
        </w:rPr>
        <w:t>نسبه، و عداده في بني زهرة</w:t>
      </w:r>
      <w:r>
        <w:rPr>
          <w:rtl w:val="true"/>
        </w:rPr>
        <w:t>:</w:t>
      </w:r>
      <w:bookmarkEnd w:id="479"/>
    </w:p>
    <w:p>
      <w:pPr>
        <w:pStyle w:val="BookText"/>
        <w:rPr/>
      </w:pPr>
      <w:r>
        <w:rPr>
          <w:rFonts w:ascii="Amiri" w:hAnsi="Amiri" w:eastAsia="Amiri" w:cs="Amiri"/>
          <w:color w:val="111111"/>
          <w:sz w:val="28"/>
          <w:sz w:val="28"/>
          <w:szCs w:val="28"/>
          <w:rtl w:val="true"/>
          <w:lang w:bidi="ar-SA"/>
        </w:rPr>
        <w:t>هو عبيد اللّه بن عبد اللّه بن عتبة بن مسعود بن غافل</w:t>
      </w:r>
      <w:r>
        <w:rPr>
          <w:rStyle w:val="FootnoteAnchor"/>
          <w:rtl w:val="true"/>
        </w:rPr>
        <w:footnoteReference w:id="355"/>
      </w:r>
      <w:r>
        <w:rPr>
          <w:rFonts w:ascii="Amiri" w:hAnsi="Amiri" w:eastAsia="Amiri" w:cs="Amiri"/>
          <w:color w:val="111111"/>
          <w:sz w:val="28"/>
          <w:sz w:val="28"/>
          <w:szCs w:val="28"/>
          <w:rtl w:val="true"/>
          <w:lang w:bidi="ar-SA"/>
        </w:rPr>
        <w:t>بن حبيب بن شمخ</w:t>
      </w:r>
      <w:r>
        <w:rPr>
          <w:rStyle w:val="FootnoteAnchor"/>
          <w:rtl w:val="true"/>
        </w:rPr>
        <w:footnoteReference w:id="356"/>
      </w:r>
      <w:r>
        <w:rPr>
          <w:rFonts w:ascii="IRNazanin" w:hAnsi="IRNazanin" w:eastAsia="IRNazanin"/>
          <w:color w:val="111111"/>
          <w:sz w:val="28"/>
          <w:sz w:val="28"/>
          <w:szCs w:val="28"/>
          <w:rtl w:val="true"/>
          <w:lang w:bidi="fa-IR"/>
        </w:rPr>
        <w:t>بن فأر</w:t>
      </w:r>
      <w:r>
        <w:rPr>
          <w:rStyle w:val="FootnoteAnchor"/>
          <w:rtl w:val="true"/>
        </w:rPr>
        <w:footnoteReference w:id="357"/>
      </w:r>
      <w:r>
        <w:rPr>
          <w:rFonts w:ascii="Amiri" w:hAnsi="Amiri" w:eastAsia="Amiri" w:cs="Amiri"/>
          <w:color w:val="111111"/>
          <w:sz w:val="28"/>
          <w:sz w:val="28"/>
          <w:szCs w:val="28"/>
          <w:rtl w:val="true"/>
          <w:lang w:bidi="ar-SA"/>
        </w:rPr>
        <w:t>بن مخزوم بن صاهلة بن كاهل بن الحارث بن تميم بن سعد بن هذيل بن مدركة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حلفاء بني زهرة من قريش و عداده فيهم</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377800_1280447820"/>
      <w:bookmarkStart w:id="481" w:name="_Toc200"/>
      <w:bookmarkEnd w:id="480"/>
      <w:r>
        <w:rPr>
          <w:rtl w:val="true"/>
        </w:rPr>
        <w:t>كان لجده صحبة و ليس بدريا</w:t>
      </w:r>
      <w:r>
        <w:rPr>
          <w:rtl w:val="true"/>
        </w:rPr>
        <w:t>:</w:t>
      </w:r>
      <w:bookmarkEnd w:id="481"/>
    </w:p>
    <w:p>
      <w:pPr>
        <w:pStyle w:val="BookText"/>
        <w:rPr/>
      </w:pPr>
      <w:r>
        <w:rPr>
          <w:rFonts w:ascii="Amiri" w:hAnsi="Amiri" w:eastAsia="Amiri" w:cs="Amiri"/>
          <w:color w:val="111111"/>
          <w:sz w:val="28"/>
          <w:sz w:val="28"/>
          <w:szCs w:val="28"/>
          <w:rtl w:val="true"/>
          <w:lang w:bidi="ar-SA"/>
        </w:rPr>
        <w:t>و عتبة بن مسعود و عبد اللّه بن مسعود البدريّ صاحب رسول اللّه صلى اللّه عليه و سلم أخوان، و لعتبة صحبة بالنبيّ صلى اللّه عليه و سلم و ليس من البدريّين</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377802_1280447820"/>
      <w:bookmarkStart w:id="483" w:name="_Toc201"/>
      <w:bookmarkEnd w:id="482"/>
      <w:r>
        <w:rPr>
          <w:rtl w:val="true"/>
        </w:rPr>
        <w:t>استعمل أباه عمر بن الخطاب</w:t>
      </w:r>
      <w:r>
        <w:rPr>
          <w:rtl w:val="true"/>
        </w:rPr>
        <w:t>:</w:t>
      </w:r>
      <w:bookmarkEnd w:id="483"/>
    </w:p>
    <w:p>
      <w:pPr>
        <w:pStyle w:val="BookText"/>
        <w:rPr/>
      </w:pPr>
      <w:r>
        <w:rPr>
          <w:rFonts w:ascii="Amiri" w:hAnsi="Amiri" w:eastAsia="Amiri" w:cs="Amiri"/>
          <w:color w:val="111111"/>
          <w:sz w:val="28"/>
          <w:sz w:val="28"/>
          <w:szCs w:val="28"/>
          <w:rtl w:val="true"/>
          <w:lang w:bidi="ar-SA"/>
        </w:rPr>
        <w:t>و كان ابنه عبد اللّه أبو عبيد اللّه بن عبد اللّه رجلا صالحا، و استعمله عمر بن الخطّاب فأحمده</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2377804_1280447820"/>
      <w:bookmarkStart w:id="485" w:name="_Toc202"/>
      <w:bookmarkEnd w:id="484"/>
      <w:r>
        <w:rPr>
          <w:rtl w:val="true"/>
        </w:rPr>
        <w:t>أخواه عون و عبد الرحمن و شيء عنهما</w:t>
      </w:r>
      <w:r>
        <w:rPr>
          <w:rtl w:val="true"/>
        </w:rPr>
        <w:t>:</w:t>
      </w:r>
      <w:bookmarkEnd w:id="485"/>
    </w:p>
    <w:p>
      <w:pPr>
        <w:pStyle w:val="BookText"/>
        <w:rPr/>
      </w:pPr>
      <w:r>
        <w:rPr>
          <w:rFonts w:ascii="Amiri" w:hAnsi="Amiri" w:eastAsia="Amiri" w:cs="Amiri"/>
          <w:color w:val="111111"/>
          <w:sz w:val="28"/>
          <w:sz w:val="28"/>
          <w:szCs w:val="28"/>
          <w:rtl w:val="true"/>
          <w:lang w:bidi="ar-SA"/>
        </w:rPr>
        <w:t>و لعبيد اللّه بن عبد اللّه أخوان عون 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عون من أهل الفقه و الأدب، و كان يقول بالإرجاء ثم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شاعرا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أفارق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أفارق ما يقول المرجئونا</w:t>
      </w:r>
    </w:p>
    <w:p>
      <w:pPr>
        <w:pStyle w:val="BookText"/>
        <w:rPr/>
      </w:pPr>
      <w:r>
        <w:rPr>
          <w:rFonts w:ascii="Amiri" w:hAnsi="Amiri" w:eastAsia="Amiri" w:cs="Amiri"/>
          <w:color w:val="111111"/>
          <w:sz w:val="28"/>
          <w:sz w:val="28"/>
          <w:szCs w:val="28"/>
          <w:rtl w:val="true"/>
          <w:lang w:bidi="ar-SA"/>
        </w:rPr>
        <w:t xml:space="preserve">و قالوا مؤمن من آل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المؤمنون بجائرينا</w:t>
      </w:r>
    </w:p>
    <w:p>
      <w:pPr>
        <w:pStyle w:val="BookText"/>
        <w:rPr/>
      </w:pPr>
      <w:r>
        <w:rPr>
          <w:rFonts w:ascii="Amiri" w:hAnsi="Amiri" w:eastAsia="Amiri" w:cs="Amiri"/>
          <w:color w:val="111111"/>
          <w:sz w:val="28"/>
          <w:sz w:val="28"/>
          <w:szCs w:val="28"/>
          <w:rtl w:val="true"/>
          <w:lang w:bidi="ar-SA"/>
        </w:rPr>
        <w:t xml:space="preserve">و قالوا مؤمن دمه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حرمت دماء المؤمنينا</w:t>
      </w:r>
    </w:p>
    <w:p>
      <w:pPr>
        <w:pStyle w:val="BookText"/>
        <w:rPr/>
      </w:pPr>
      <w:r>
        <w:rPr>
          <w:rFonts w:ascii="Amiri" w:hAnsi="Amiri" w:eastAsia="Amiri" w:cs="Amiri"/>
          <w:color w:val="111111"/>
          <w:sz w:val="28"/>
          <w:sz w:val="28"/>
          <w:szCs w:val="28"/>
          <w:rtl w:val="true"/>
          <w:lang w:bidi="ar-SA"/>
        </w:rPr>
        <w:t>و خرج مع ابن الأشعث، فلمّا هزم هرب، و طلبه الحجّاج؛ فأتى محمد بن مروان بن الحكم بنصيبين فأمّنه و ألزمه ابنيه مروان بن محمد و عبد الرحمن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ابني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الرحمن فطفل، و أمّا مروان فإني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أتيته حجب، و إن قعدت عنه عتب، و إن عاتبته صخب، و إن صاحبته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 و لزم عمر بن عبد العزيز فلم يزل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كلّه و معانيه الأصمعيّ عن أبي نوفل الهذليّ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لعون يقول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القارئ المرخي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زمانك إنّي قد مضى زمني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 خليفتنا إن كنت 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لدى الباب كالمصفود في قرن </w:t>
      </w:r>
      <w:bookmarkStart w:id="486" w:name="pg16169_158088"/>
    </w:p>
    <w:p>
      <w:pPr>
        <w:pStyle w:val="BookText"/>
        <w:rPr/>
      </w:pPr>
      <w:bookmarkEnd w:id="486"/>
      <w:r>
        <w:rPr>
          <w:rFonts w:ascii="Amiri" w:hAnsi="Amiri" w:eastAsia="Amiri" w:cs="Amiri"/>
          <w:color w:val="111111"/>
          <w:sz w:val="28"/>
          <w:sz w:val="28"/>
          <w:szCs w:val="28"/>
          <w:rtl w:val="true"/>
          <w:lang w:bidi="ar-SA"/>
        </w:rPr>
        <w:t>و خبره يأتي في أخبار جرير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2377806_1280447820"/>
      <w:bookmarkStart w:id="488" w:name="_Toc203"/>
      <w:bookmarkEnd w:id="487"/>
      <w:r>
        <w:rPr>
          <w:rtl w:val="true"/>
        </w:rPr>
        <w:t>كان فقيها، و هو أحد السبعة بالمدينة</w:t>
      </w:r>
      <w:r>
        <w:rPr>
          <w:rtl w:val="true"/>
        </w:rPr>
        <w:t>:</w:t>
      </w:r>
      <w:bookmarkEnd w:id="488"/>
    </w:p>
    <w:p>
      <w:pPr>
        <w:pStyle w:val="BookText"/>
        <w:rPr/>
      </w:pPr>
      <w:r>
        <w:rPr>
          <w:rFonts w:ascii="Amiri" w:hAnsi="Amiri" w:eastAsia="Amiri" w:cs="Amiri"/>
          <w:color w:val="111111"/>
          <w:sz w:val="28"/>
          <w:sz w:val="28"/>
          <w:szCs w:val="28"/>
          <w:rtl w:val="true"/>
          <w:lang w:bidi="ar-SA"/>
        </w:rPr>
        <w:t>و أمّا عبد الرحمن فلم تكن له نباهة أخويه و فضلهما فسقط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عبيد اللّه فإنه أحد وجوه الفقهاء الذين روي عنهم الفقه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السبعة من أهل المدينة، و هم القاسم بن محمد بن أبي بكر الصدّيق، و عروة بن الزّبير، و أبو بكر بن عبد الرحمن بن الحارث بن هشام، و سعيد بن المسيّب، و عبيد اللّه بن عبد اللّه بن عتبة، و خارجة بن زيد بن ثابت، و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عبيد اللّه ضريرا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جماعة من وجوه الصحابة مثل ابن عبّاس و عبد اللّه بن مسعود عمّه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الزّهريّ و ابن أبي الزناد و غيرهما من نظرائهما</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377808_1280447820"/>
      <w:bookmarkStart w:id="490" w:name="_Toc204"/>
      <w:bookmarkEnd w:id="489"/>
      <w:r>
        <w:rPr>
          <w:rtl w:val="true"/>
        </w:rPr>
        <w:t>كان يؤثره ابن عباس</w:t>
      </w:r>
      <w:r>
        <w:rPr>
          <w:rtl w:val="true"/>
        </w:rPr>
        <w:t>:</w:t>
      </w:r>
      <w:bookmarkEnd w:id="490"/>
    </w:p>
    <w:p>
      <w:pPr>
        <w:pStyle w:val="BookText"/>
        <w:rPr/>
      </w:pPr>
      <w:r>
        <w:rPr>
          <w:rFonts w:ascii="Amiri" w:hAnsi="Amiri" w:eastAsia="Amiri" w:cs="Amiri"/>
          <w:color w:val="111111"/>
          <w:sz w:val="28"/>
          <w:sz w:val="28"/>
          <w:szCs w:val="28"/>
          <w:rtl w:val="true"/>
          <w:lang w:bidi="ar-SA"/>
        </w:rPr>
        <w:t>و كان عبد اللّه بن عباس يقدّمه و يؤثره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وكيع قال حدّثنا عبد اللّه بن أحمد بن حنبل قال حدّثنا أبي قال حدّثنا يونس بن محمد قال حدّثنا حمّاد بن زيد عن معمر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 يلطف لابن عبّاس فكان يعزّه عزّا</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2377810_1280447820"/>
      <w:bookmarkStart w:id="492" w:name="_Toc205"/>
      <w:bookmarkEnd w:id="491"/>
      <w:r>
        <w:rPr>
          <w:rtl w:val="true"/>
        </w:rPr>
        <w:t>حديث الزهري عنه و كان كثير الاتصال به</w:t>
      </w:r>
      <w:r>
        <w:rPr>
          <w:rtl w:val="true"/>
        </w:rPr>
        <w:t>:</w:t>
      </w:r>
      <w:bookmarkEnd w:id="492"/>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عن محمد بن الحسن عن مالك بن أنس عن ابن شهاب الزّهريّ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أخدم عبيد اللّه بن عبد اللّه بن عتبة حتى إن كنت لأستقي الماء الملح و إن كان ليسأل جاريته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غلامك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قال حدّثنا محمد بن عبد الملك بن زنجويه قال حدّثنا عبد الرزّاق عن معمر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أربعة بحور، عبيد اللّه بن عبد اللّه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قال حدّثنا محمد قال حدّثنا حامد بن يحيى عن ابن عيينة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العلم شيئا كثيرا، فلما لقيت عبيد اللّه بن عبد اللّه كأني كنت</w:t>
      </w:r>
      <w:r>
        <w:rPr>
          <w:rStyle w:val="FootnoteAnchor"/>
          <w:rtl w:val="true"/>
        </w:rPr>
        <w:footnoteReference w:id="359"/>
      </w:r>
      <w:r>
        <w:rPr>
          <w:rFonts w:ascii="Amiri" w:hAnsi="Amiri" w:eastAsia="Amiri" w:cs="Amiri"/>
          <w:color w:val="111111"/>
          <w:sz w:val="28"/>
          <w:sz w:val="28"/>
          <w:szCs w:val="28"/>
          <w:rtl w:val="true"/>
          <w:lang w:bidi="ar-SA"/>
        </w:rPr>
        <w:t>في شعب من الشّعاب فوقعت في الوادي؛ 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كأنّي لم أسمع من العلم شيئا</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2377812_1280447820"/>
      <w:bookmarkStart w:id="494" w:name="_Toc206"/>
      <w:bookmarkEnd w:id="493"/>
      <w:r>
        <w:rPr>
          <w:rtl w:val="true"/>
        </w:rPr>
        <w:t>أثنى عليه عمر بن عبد العزيز</w:t>
      </w:r>
      <w:r>
        <w:rPr>
          <w:rtl w:val="true"/>
        </w:rPr>
        <w:t>:</w:t>
      </w:r>
      <w:bookmarkEnd w:id="494"/>
    </w:p>
    <w:p>
      <w:pPr>
        <w:pStyle w:val="BookText"/>
        <w:rPr/>
      </w:pPr>
      <w:r>
        <w:rPr>
          <w:rFonts w:ascii="Amiri" w:hAnsi="Amiri" w:eastAsia="Amiri" w:cs="Amiri"/>
          <w:color w:val="111111"/>
          <w:sz w:val="28"/>
          <w:sz w:val="28"/>
          <w:szCs w:val="28"/>
          <w:rtl w:val="true"/>
          <w:lang w:bidi="ar-SA"/>
        </w:rPr>
        <w:t>أخبرني وكيع قال حدّثني بشر بن موسى قال حدّثنا الحميديّ عن ابن عيينة عن عليّ بن زيد بن جدعان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لي مجلسا من عبيد اللّه بن عبد اللّه بن عتبة بدية</w:t>
      </w:r>
      <w:r>
        <w:rPr>
          <w:rFonts w:eastAsia="Amiri" w:cs="Amiri" w:ascii="Amiri" w:hAnsi="Amiri"/>
          <w:color w:val="111111"/>
          <w:sz w:val="28"/>
          <w:szCs w:val="28"/>
          <w:rtl w:val="true"/>
          <w:lang w:bidi="ar-SA"/>
        </w:rPr>
        <w:t xml:space="preserve">. </w:t>
      </w:r>
      <w:bookmarkStart w:id="495" w:name="pg16169_158089"/>
    </w:p>
    <w:p>
      <w:pPr>
        <w:pStyle w:val="BookText"/>
        <w:rPr/>
      </w:pPr>
      <w:bookmarkEnd w:id="495"/>
      <w:r>
        <w:rPr>
          <w:rFonts w:ascii="Amiri" w:hAnsi="Amiri" w:eastAsia="Amiri" w:cs="Amiri"/>
          <w:color w:val="111111"/>
          <w:sz w:val="28"/>
          <w:sz w:val="28"/>
          <w:szCs w:val="28"/>
          <w:rtl w:val="true"/>
          <w:lang w:bidi="ar-SA"/>
        </w:rPr>
        <w:t>أخبرني وكيع قال حدّثنا أحمد بن عبد الرحمن بن وهب قال حدّثني عمّي عن يعقوب بن عبد الرحمن الزّهريّ عن حمزة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عبيد اللّه بن عبد اللّه بن عتبة حيّا ما صدرت إلاّ عن رأيه، و لوددت أنّ لي بيوم من عبيد اللّه 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في خلافته</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2377814_1280447820"/>
      <w:bookmarkStart w:id="497" w:name="_Toc207"/>
      <w:bookmarkEnd w:id="496"/>
      <w:r>
        <w:rPr>
          <w:rtl w:val="true"/>
        </w:rPr>
        <w:t>ما جرى بين عمر بن عبد العزيز و عروة في شأن عائشة و ابن الزبير أمامه، ثم شعره لعمر حين أرسل إليه</w:t>
      </w:r>
      <w:r>
        <w:rPr>
          <w:rtl w:val="true"/>
        </w:rPr>
        <w:t>:</w:t>
      </w:r>
      <w:bookmarkEnd w:id="497"/>
    </w:p>
    <w:p>
      <w:pPr>
        <w:pStyle w:val="BookText"/>
        <w:rPr/>
      </w:pPr>
      <w:r>
        <w:rPr>
          <w:rFonts w:ascii="Amiri" w:hAnsi="Amiri" w:eastAsia="Amiri" w:cs="Amiri"/>
          <w:color w:val="111111"/>
          <w:sz w:val="28"/>
          <w:sz w:val="28"/>
          <w:szCs w:val="28"/>
          <w:rtl w:val="true"/>
          <w:lang w:bidi="ar-SA"/>
        </w:rPr>
        <w:t>أخبرنا محمد بن جرير الطّبريّ و عمّ أبي عبد العزيز بن أحمد و محمد بن العباس اليزيديّ و الطّوسيّ و وكيع و الحرميّ بن أبي العلاء و طاهر بن عبد اللّه الهاشميّ، قالوا حدّثنا الزّبير بن بكّار قال حدّثنا إبراهيم بن طلحة بن عبد اللّه بن عبد الرحمن بن أبي بكر الصّدّيق و ابن أخيه يحيى بن محمد بن طلحة جميعا عن عثمان بن عمر بن موسى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عروة بن الزبير و عبيد اللّه بن عبد اللّه بن عتبة على عمر بن عبد العزيز و هو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 لشيء حدّث به من ذكر عائشة و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أحدا حبّي عبد اللّه بن الزّبير لا أعني رسول اللّه صلى اللّه عليه و سلم و لا 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لتنتحلون عائشة لابن الزّبير انتحال من لا يرى لكل مسلم معه فيها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عائشة كانت أوسع من ألاّ يرى لكل مسلم فيها حقّ، و لقد كان عبد اللّه منها بحيث وضعته الرّحم و المودّة التي لا يشرك كلّ واحد منهما فيه عند صاحبه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عبيد اللّه بن عبد اللّه بن عتبة بن مسعود يعلم أنّي غير كاذب، و إنّ من أكذب الكاذبين من كذّب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عبيد اللّه و لم يدخل بينهما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فأفّف بهما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يلبث أن بعث إلى عبيد اللّه بن عبد اللّه رسولا يدعوه لبعض ما كان يدعوه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ابن ليلى</w:t>
      </w:r>
      <w:r>
        <w:rPr>
          <w:rStyle w:val="FootnoteAnchor"/>
          <w:rtl w:val="true"/>
        </w:rPr>
        <w:footnoteReference w:id="360"/>
      </w:r>
      <w:r>
        <w:rPr>
          <w:rFonts w:ascii="Amiri" w:hAnsi="Amiri" w:eastAsia="Amiri" w:cs="Amiri"/>
          <w:color w:val="111111"/>
          <w:sz w:val="28"/>
          <w:sz w:val="28"/>
          <w:szCs w:val="28"/>
          <w:rtl w:val="true"/>
          <w:lang w:bidi="ar-SA"/>
        </w:rPr>
        <w:t xml:space="preserve">و ابن عائشة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أدّته، أب غير زمّل</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لو انهم عمّا و جدّا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سنّة المتعطّل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عذرت أبا حفص و إن كان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يهدي هديهم ليس يأتلي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لكنهم فاتوا و جئت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w:t>
      </w:r>
      <w:r>
        <w:rPr>
          <w:rStyle w:val="FootnoteAnchor"/>
          <w:rtl w:val="true"/>
        </w:rPr>
        <w:footnoteReference w:id="362"/>
      </w:r>
      <w:r>
        <w:rPr>
          <w:rFonts w:ascii="IRNazanin" w:hAnsi="IRNazanin" w:eastAsia="IRNazanin"/>
          <w:color w:val="111111"/>
          <w:sz w:val="28"/>
          <w:sz w:val="28"/>
          <w:szCs w:val="28"/>
          <w:rtl w:val="true"/>
          <w:lang w:bidi="fa-IR"/>
        </w:rPr>
        <w:t>إثر السابق المتمهل</w:t>
      </w:r>
    </w:p>
    <w:p>
      <w:pPr>
        <w:pStyle w:val="BookText"/>
        <w:rPr/>
      </w:pPr>
      <w:r>
        <w:rPr>
          <w:rFonts w:ascii="IRNazanin" w:hAnsi="IRNazanin" w:eastAsia="IRNazanin"/>
          <w:color w:val="111111"/>
          <w:sz w:val="28"/>
          <w:sz w:val="28"/>
          <w:szCs w:val="28"/>
          <w:rtl w:val="true"/>
          <w:lang w:bidi="fa-IR"/>
        </w:rPr>
        <w:t>و عمت</w:t>
      </w:r>
      <w:r>
        <w:rPr>
          <w:rStyle w:val="FootnoteAnchor"/>
          <w:rtl w:val="true"/>
        </w:rPr>
        <w:footnoteReference w:id="363"/>
      </w:r>
      <w:r>
        <w:rPr>
          <w:rFonts w:ascii="Amiri" w:hAnsi="Amiri" w:eastAsia="Amiri" w:cs="Amiri"/>
          <w:color w:val="111111"/>
          <w:sz w:val="28"/>
          <w:sz w:val="28"/>
          <w:szCs w:val="28"/>
          <w:rtl w:val="true"/>
          <w:lang w:bidi="ar-SA"/>
        </w:rPr>
        <w:t xml:space="preserve">فإن تسبق فضنء 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و إن تسبق فنفسك فاعذل</w:t>
      </w:r>
    </w:p>
    <w:p>
      <w:pPr>
        <w:pStyle w:val="BookText"/>
        <w:rPr/>
      </w:pPr>
      <w:r>
        <w:rPr>
          <w:rFonts w:ascii="Amiri" w:hAnsi="Amiri" w:eastAsia="Amiri" w:cs="Amiri"/>
          <w:color w:val="111111"/>
          <w:sz w:val="28"/>
          <w:sz w:val="28"/>
          <w:szCs w:val="28"/>
          <w:rtl w:val="true"/>
          <w:lang w:bidi="ar-SA"/>
        </w:rPr>
        <w:t xml:space="preserve">فمالك بالسلطان أن تحمل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عيون بالقذى لم تكحّل</w:t>
      </w:r>
    </w:p>
    <w:p>
      <w:pPr>
        <w:pStyle w:val="BookText"/>
        <w:rPr/>
      </w:pPr>
      <w:r>
        <w:rPr>
          <w:rFonts w:ascii="Amiri" w:hAnsi="Amiri" w:eastAsia="Amiri" w:cs="Amiri"/>
          <w:color w:val="111111"/>
          <w:sz w:val="28"/>
          <w:sz w:val="28"/>
          <w:szCs w:val="28"/>
          <w:rtl w:val="true"/>
          <w:lang w:bidi="ar-SA"/>
        </w:rPr>
        <w:t xml:space="preserve">و ما الحقّ أن تهوى فتسعف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إذا ما كان ليس بأعدل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أبى اللّه و الأحساب أن ترأم</w:t>
      </w:r>
      <w:r>
        <w:rPr>
          <w:rStyle w:val="FootnoteAnchor"/>
          <w:rtl w:val="true"/>
        </w:rPr>
        <w:footnoteReference w:id="364"/>
      </w:r>
      <w:r>
        <w:rPr>
          <w:rFonts w:ascii="Amiri" w:hAnsi="Amiri" w:eastAsia="Amiri" w:cs="Amiri"/>
          <w:color w:val="111111"/>
          <w:sz w:val="28"/>
          <w:sz w:val="28"/>
          <w:szCs w:val="28"/>
          <w:rtl w:val="true"/>
          <w:lang w:bidi="ar-SA"/>
        </w:rPr>
        <w:t xml:space="preserve">الخنى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كرام بالخنا لم توكّل </w:t>
      </w:r>
      <w:bookmarkStart w:id="498" w:name="pg16169_158090"/>
    </w:p>
    <w:p>
      <w:pPr>
        <w:pStyle w:val="BookText"/>
        <w:rPr/>
      </w:pPr>
      <w:bookmarkEnd w:id="498"/>
      <w:r>
        <w:rPr>
          <w:rFonts w:ascii="Amiri" w:hAnsi="Amiri" w:eastAsia="Amiri" w:cs="Amiri"/>
          <w:color w:val="111111"/>
          <w:sz w:val="28"/>
          <w:sz w:val="28"/>
          <w:szCs w:val="28"/>
          <w:rtl w:val="true"/>
          <w:lang w:bidi="ar-SA"/>
        </w:rPr>
        <w:t>قال الزبير في خبره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الضّنء و الضّنء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الخليل بن أسد قال أنشدني دهثم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عجوز ضنؤها غير أمر</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نحرت في بيتها عشر جزر</w:t>
      </w:r>
    </w:p>
    <w:p>
      <w:pPr>
        <w:pStyle w:val="BookText"/>
        <w:rPr/>
      </w:pPr>
      <w:r>
        <w:rPr>
          <w:rFonts w:ascii="Amiri" w:hAnsi="Amiri" w:eastAsia="Amiri" w:cs="Amiri"/>
          <w:color w:val="111111"/>
          <w:sz w:val="28"/>
          <w:sz w:val="28"/>
          <w:szCs w:val="28"/>
          <w:rtl w:val="true"/>
          <w:lang w:bidi="ar-SA"/>
        </w:rPr>
        <w:t xml:space="preserve">لأصبحت من لحمهنّ تعتذر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على الحيّ بعود من سمر</w:t>
      </w:r>
    </w:p>
    <w:p>
      <w:pPr>
        <w:pStyle w:val="BookText"/>
        <w:rPr/>
      </w:pPr>
      <w:r>
        <w:rPr>
          <w:rFonts w:ascii="Amiri" w:hAnsi="Amiri" w:eastAsia="Amiri" w:cs="Amiri"/>
          <w:color w:val="111111"/>
          <w:sz w:val="28"/>
          <w:sz w:val="28"/>
          <w:szCs w:val="28"/>
          <w:rtl w:val="true"/>
          <w:lang w:bidi="ar-SA"/>
        </w:rPr>
        <w:t>حتى يفرّ أهلها كلّ مفرّ</w:t>
      </w:r>
    </w:p>
    <w:p>
      <w:pPr>
        <w:pStyle w:val="Heading4"/>
        <w:numPr>
          <w:ilvl w:val="3"/>
          <w:numId w:val="1"/>
        </w:numPr>
        <w:rPr/>
      </w:pPr>
      <w:bookmarkStart w:id="499" w:name="__RefHeading___Toc2377816_1280447820"/>
      <w:bookmarkStart w:id="500" w:name="_Toc208"/>
      <w:bookmarkEnd w:id="499"/>
      <w:r>
        <w:rPr>
          <w:rtl w:val="true"/>
        </w:rPr>
        <w:t>حجبه عمر بن عبد العزيز فقال فيه شعرا ثم اعتذر فعذره</w:t>
      </w:r>
      <w:r>
        <w:rPr>
          <w:rtl w:val="true"/>
        </w:rPr>
        <w:t>:</w:t>
      </w:r>
      <w:bookmarkEnd w:id="500"/>
    </w:p>
    <w:p>
      <w:pPr>
        <w:pStyle w:val="BookText"/>
        <w:rPr/>
      </w:pPr>
      <w:r>
        <w:rPr>
          <w:rFonts w:ascii="Amiri" w:hAnsi="Amiri" w:eastAsia="Amiri" w:cs="Amiri"/>
          <w:color w:val="111111"/>
          <w:sz w:val="28"/>
          <w:sz w:val="28"/>
          <w:szCs w:val="28"/>
          <w:rtl w:val="true"/>
          <w:lang w:bidi="ar-SA"/>
        </w:rPr>
        <w:t>أخبرني الحسن بن عليّ و وكيع قالا حدّثنا أحمد بن زهير قال حدّثنا الزّبير، و أخبرناه الحرميّ بن أبي العلاء إجازة قال حدّثنا الزّبير عن ابن أبي أويس عن بكّار بن حارثة عن عبد الرحمن بن أبي الزّناد 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اللّه بن عبد اللّه جاء إلى عمر بن عبد العزيز فاستأذن عليه، فردّه الحاجب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عبد اللّه بن عمرو بن عثمان بن عفّان و هو مختل به، فانصرف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صلاحه ربما صنع الأبيات، فقال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لي فكن مثلي أو ابتغ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كمثلك إنّي تابع صاحبا مثلي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عزيز إخائي لا ينال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مسلم كامل العقل</w:t>
      </w:r>
    </w:p>
    <w:p>
      <w:pPr>
        <w:pStyle w:val="BookText"/>
        <w:rPr/>
      </w:pPr>
      <w:r>
        <w:rPr>
          <w:rFonts w:ascii="Amiri" w:hAnsi="Amiri" w:eastAsia="Amiri" w:cs="Amiri"/>
          <w:color w:val="111111"/>
          <w:sz w:val="28"/>
          <w:sz w:val="28"/>
          <w:szCs w:val="28"/>
          <w:rtl w:val="true"/>
          <w:lang w:bidi="ar-SA"/>
        </w:rPr>
        <w:t xml:space="preserve">و ما يلبث الفتيان أن يتفرّقوا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يؤلّف روح شكل إلى شكل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عمر بأبياته؛ فبعث إليه أبا بكر بن سليمان بن أبي خيثمة و عراك بن مالك يعذرانه عنده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يقسم باللّه ما علم بأبياتك و لا بردّ الحاجب إياك، فعذره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و قد أنشدني محمد بن الحسن قال أنشدني محزر بن جعفر لعبيد اللّه بن عبد اللّه هذه الأبيات و زاد فيها و هو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امرؤ من يصفني الودّ يلفني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نزحت دار به دائم الوصل</w:t>
      </w:r>
    </w:p>
    <w:p>
      <w:pPr>
        <w:pStyle w:val="BookText"/>
        <w:rPr/>
      </w:pPr>
      <w:r>
        <w:rPr>
          <w:rFonts w:ascii="Amiri" w:hAnsi="Amiri" w:eastAsia="Amiri" w:cs="Amiri"/>
          <w:color w:val="111111"/>
          <w:sz w:val="28"/>
          <w:sz w:val="28"/>
          <w:szCs w:val="28"/>
          <w:rtl w:val="true"/>
          <w:lang w:bidi="ar-SA"/>
        </w:rPr>
        <w:t xml:space="preserve">عزيز إخائي لا ينال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مسلم كامل العقل</w:t>
      </w:r>
    </w:p>
    <w:p>
      <w:pPr>
        <w:pStyle w:val="BookText"/>
        <w:rPr/>
      </w:pPr>
      <w:r>
        <w:rPr>
          <w:rFonts w:ascii="Amiri" w:hAnsi="Amiri" w:eastAsia="Amiri" w:cs="Amiri"/>
          <w:color w:val="111111"/>
          <w:sz w:val="28"/>
          <w:sz w:val="28"/>
          <w:szCs w:val="28"/>
          <w:rtl w:val="true"/>
          <w:lang w:bidi="ar-SA"/>
        </w:rPr>
        <w:t xml:space="preserve">و لو لا اتّقائي اللّه قلت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بها الرّكبان أبردها يغلي</w:t>
      </w:r>
    </w:p>
    <w:p>
      <w:pPr>
        <w:pStyle w:val="BookText"/>
        <w:rPr/>
      </w:pPr>
      <w:r>
        <w:rPr>
          <w:rFonts w:ascii="IRNazanin" w:hAnsi="IRNazanin" w:eastAsia="IRNazanin"/>
          <w:color w:val="111111"/>
          <w:sz w:val="28"/>
          <w:sz w:val="28"/>
          <w:szCs w:val="28"/>
          <w:rtl w:val="true"/>
          <w:lang w:bidi="fa-IR"/>
        </w:rPr>
        <w:t>بها تنقض الأحلاس</w:t>
      </w:r>
      <w:r>
        <w:rPr>
          <w:rStyle w:val="FootnoteAnchor"/>
          <w:rtl w:val="true"/>
        </w:rPr>
        <w:footnoteReference w:id="366"/>
      </w:r>
      <w:r>
        <w:rPr>
          <w:rFonts w:ascii="Amiri" w:hAnsi="Amiri" w:eastAsia="Amiri" w:cs="Amiri"/>
          <w:color w:val="111111"/>
          <w:sz w:val="28"/>
          <w:sz w:val="28"/>
          <w:szCs w:val="28"/>
          <w:rtl w:val="true"/>
          <w:lang w:bidi="ar-SA"/>
        </w:rPr>
        <w:t xml:space="preserve">في كلّ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ينفي الكرى عنه بها صاحب الرّحل</w:t>
      </w:r>
    </w:p>
    <w:p>
      <w:pPr>
        <w:pStyle w:val="BookText"/>
        <w:rPr/>
      </w:pPr>
      <w:r>
        <w:rPr>
          <w:rFonts w:ascii="Amiri" w:hAnsi="Amiri" w:eastAsia="Amiri" w:cs="Amiri"/>
          <w:color w:val="111111"/>
          <w:sz w:val="28"/>
          <w:sz w:val="28"/>
          <w:szCs w:val="28"/>
          <w:rtl w:val="true"/>
          <w:lang w:bidi="ar-SA"/>
        </w:rPr>
        <w:t xml:space="preserve">كفاني يسير إذ أراك بحاجتي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 اللسان ما تمرّ و ما تحلي</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تلاوذ</w:t>
      </w:r>
      <w:r>
        <w:rPr>
          <w:rStyle w:val="FootnoteAnchor"/>
          <w:rtl w:val="true"/>
        </w:rPr>
        <w:footnoteReference w:id="368"/>
      </w:r>
      <w:r>
        <w:rPr>
          <w:rFonts w:ascii="Amiri" w:hAnsi="Amiri" w:eastAsia="Amiri" w:cs="Amiri"/>
          <w:color w:val="111111"/>
          <w:sz w:val="28"/>
          <w:sz w:val="28"/>
          <w:szCs w:val="28"/>
          <w:rtl w:val="true"/>
          <w:lang w:bidi="ar-SA"/>
        </w:rPr>
        <w:t xml:space="preserve">بالأبواب منّي مخافة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ملامة و الإخلاف شرّ من البخل</w:t>
      </w:r>
    </w:p>
    <w:p>
      <w:pPr>
        <w:pStyle w:val="BookText"/>
        <w:rPr/>
      </w:pPr>
      <w:r>
        <w:rPr>
          <w:rFonts w:ascii="Amiri" w:hAnsi="Amiri" w:eastAsia="Amiri" w:cs="Amiri"/>
          <w:color w:val="111111"/>
          <w:sz w:val="28"/>
          <w:sz w:val="28"/>
          <w:szCs w:val="28"/>
          <w:rtl w:val="true"/>
          <w:lang w:bidi="ar-SA"/>
        </w:rPr>
        <w:t>و ذكر الأبيات الأول بعد هذه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2377818_1280447820"/>
      <w:bookmarkStart w:id="502" w:name="_Toc209"/>
      <w:bookmarkEnd w:id="501"/>
      <w:r>
        <w:rPr>
          <w:rtl w:val="true"/>
        </w:rPr>
        <w:t>شعره في عراك و ابن حزم حين علم أنهما مرّا عليه و لم يسلما</w:t>
      </w:r>
      <w:r>
        <w:rPr>
          <w:rtl w:val="true"/>
        </w:rPr>
        <w:t>:</w:t>
      </w:r>
      <w:bookmarkEnd w:id="502"/>
    </w:p>
    <w:p>
      <w:pPr>
        <w:pStyle w:val="Heading5"/>
        <w:numPr>
          <w:ilvl w:val="4"/>
          <w:numId w:val="1"/>
        </w:numPr>
        <w:rPr/>
      </w:pPr>
      <w:bookmarkStart w:id="503" w:name="__RefHeading___Toc2377820_1280447820"/>
      <w:bookmarkStart w:id="504" w:name="_Toc210"/>
      <w:bookmarkEnd w:id="503"/>
      <w:r>
        <w:rPr>
          <w:rtl w:val="true"/>
        </w:rPr>
        <w:t>اشارة</w:t>
      </w:r>
      <w:bookmarkEnd w:id="50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وكيع قال حدّثني عليّ بن حرب الموصليّ قال حدّثنا إسماعيل بن ريّان الطائي قال سمعت ابن إدريس يقول</w:t>
      </w:r>
      <w:r>
        <w:rPr>
          <w:rFonts w:eastAsia="Amiri" w:cs="Amiri" w:ascii="Amiri" w:hAnsi="Amiri"/>
          <w:color w:val="111111"/>
          <w:sz w:val="28"/>
          <w:szCs w:val="28"/>
          <w:rtl w:val="true"/>
          <w:lang w:bidi="ar-SA"/>
        </w:rPr>
        <w:t xml:space="preserve">: </w:t>
      </w:r>
      <w:bookmarkStart w:id="505" w:name="pg16169_158091"/>
    </w:p>
    <w:p>
      <w:pPr>
        <w:pStyle w:val="BookText"/>
        <w:rPr/>
      </w:pPr>
      <w:bookmarkEnd w:id="505"/>
      <w:r>
        <w:rPr>
          <w:rFonts w:ascii="Amiri" w:hAnsi="Amiri" w:eastAsia="Amiri" w:cs="Amiri"/>
          <w:color w:val="111111"/>
          <w:sz w:val="28"/>
          <w:sz w:val="28"/>
          <w:szCs w:val="28"/>
          <w:rtl w:val="true"/>
          <w:lang w:bidi="ar-SA"/>
        </w:rPr>
        <w:t>كان عراك بن مالك و أبو بكر بن حزم و عبيد اللّه بن عبد اللّه بن عتبة يتجالسون بالمدينة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ابن حزم ولي إمرتها و ولي عراك القضاء، و كانا يمرّان بعبيد اللّه فلا يسلّمان عليه و لا يقفان،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ضريرا فأخبر بذلك، فأنشأ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أبلغا عنّي عراك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تدعا أن تثنيا بأبي بكر</w:t>
      </w:r>
    </w:p>
    <w:p>
      <w:pPr>
        <w:pStyle w:val="BookText"/>
        <w:rPr/>
      </w:pPr>
      <w:r>
        <w:rPr>
          <w:rFonts w:ascii="Amiri" w:hAnsi="Amiri" w:eastAsia="Amiri" w:cs="Amiri"/>
          <w:color w:val="111111"/>
          <w:sz w:val="28"/>
          <w:sz w:val="28"/>
          <w:szCs w:val="28"/>
          <w:rtl w:val="true"/>
          <w:lang w:bidi="ar-SA"/>
        </w:rPr>
        <w:t xml:space="preserve">فقد جعلت تبدو شواكل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كأنّكما بي موقران من الصّخر</w:t>
      </w:r>
    </w:p>
    <w:p>
      <w:pPr>
        <w:pStyle w:val="BookText"/>
        <w:rPr/>
      </w:pPr>
      <w:r>
        <w:rPr>
          <w:rFonts w:ascii="Amiri" w:hAnsi="Amiri" w:eastAsia="Amiri" w:cs="Amiri"/>
          <w:color w:val="111111"/>
          <w:sz w:val="28"/>
          <w:sz w:val="28"/>
          <w:szCs w:val="28"/>
          <w:rtl w:val="true"/>
          <w:lang w:bidi="ar-SA"/>
        </w:rPr>
        <w:t>و طاوعتما بي داعكا</w:t>
      </w:r>
      <w:r>
        <w:rPr>
          <w:rStyle w:val="FootnoteAnchor"/>
          <w:rtl w:val="true"/>
        </w:rPr>
        <w:footnoteReference w:id="369"/>
      </w:r>
      <w:r>
        <w:rPr>
          <w:rFonts w:ascii="Amiri" w:hAnsi="Amiri" w:eastAsia="Amiri" w:cs="Amiri"/>
          <w:color w:val="111111"/>
          <w:sz w:val="28"/>
          <w:sz w:val="28"/>
          <w:szCs w:val="28"/>
          <w:rtl w:val="true"/>
          <w:lang w:bidi="ar-SA"/>
        </w:rPr>
        <w:t xml:space="preserve">ذا معاكة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أزرى و ما مثله يزري</w:t>
      </w:r>
    </w:p>
    <w:p>
      <w:pPr>
        <w:pStyle w:val="BookText"/>
        <w:rPr/>
      </w:pPr>
      <w:r>
        <w:rPr>
          <w:rFonts w:ascii="Amiri" w:hAnsi="Amiri" w:eastAsia="Amiri" w:cs="Amiri"/>
          <w:color w:val="111111"/>
          <w:sz w:val="28"/>
          <w:sz w:val="28"/>
          <w:szCs w:val="28"/>
          <w:rtl w:val="true"/>
          <w:lang w:bidi="ar-SA"/>
        </w:rPr>
        <w:t xml:space="preserve">و لو لا اتّقائي ثم بقياي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للمتكما لوما أحرّ من الجمر</w:t>
      </w:r>
    </w:p>
    <w:p>
      <w:pPr>
        <w:pStyle w:val="Heading5"/>
        <w:numPr>
          <w:ilvl w:val="4"/>
          <w:numId w:val="1"/>
        </w:numPr>
        <w:rPr/>
      </w:pPr>
      <w:bookmarkStart w:id="506" w:name="__RefHeading___Toc2377822_1280447820"/>
      <w:bookmarkStart w:id="507" w:name="_Toc211"/>
      <w:bookmarkEnd w:id="506"/>
      <w:r>
        <w:rPr>
          <w:rtl w:val="true"/>
        </w:rPr>
        <w:t>صوت</w:t>
      </w:r>
      <w:bookmarkEnd w:id="507"/>
    </w:p>
    <w:p>
      <w:pPr>
        <w:pStyle w:val="BookText"/>
        <w:rPr/>
      </w:pPr>
      <w:r>
        <w:rPr>
          <w:rFonts w:ascii="Amiri" w:hAnsi="Amiri" w:eastAsia="Amiri" w:cs="Amiri"/>
          <w:color w:val="111111"/>
          <w:sz w:val="28"/>
          <w:sz w:val="28"/>
          <w:szCs w:val="28"/>
          <w:rtl w:val="true"/>
          <w:lang w:bidi="ar-SA"/>
        </w:rPr>
        <w:t xml:space="preserve">فمسّا تراب الأرض منها خلقتما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المعاد و المصير إلى الحشر</w:t>
      </w:r>
    </w:p>
    <w:p>
      <w:pPr>
        <w:pStyle w:val="BookText"/>
        <w:rPr/>
      </w:pPr>
      <w:r>
        <w:rPr>
          <w:rFonts w:ascii="Amiri" w:hAnsi="Amiri" w:eastAsia="Amiri" w:cs="Amiri"/>
          <w:color w:val="111111"/>
          <w:sz w:val="28"/>
          <w:sz w:val="28"/>
          <w:szCs w:val="28"/>
          <w:rtl w:val="true"/>
          <w:lang w:bidi="ar-SA"/>
        </w:rPr>
        <w:t xml:space="preserve">و لا تأنفا أن تسألا و تسلّما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خشي الإنسان شرّا من الكبر</w:t>
      </w:r>
    </w:p>
    <w:p>
      <w:pPr>
        <w:pStyle w:val="BookText"/>
        <w:rPr/>
      </w:pPr>
      <w:r>
        <w:rPr>
          <w:rFonts w:ascii="Amiri" w:hAnsi="Amiri" w:eastAsia="Amiri" w:cs="Amiri"/>
          <w:color w:val="111111"/>
          <w:sz w:val="28"/>
          <w:sz w:val="28"/>
          <w:szCs w:val="28"/>
          <w:rtl w:val="true"/>
          <w:lang w:bidi="ar-SA"/>
        </w:rPr>
        <w:t xml:space="preserve">فلو شئت أن ألفي عدوّا و طاعنا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لألفيته أو قال عندي في السرّ</w:t>
      </w:r>
    </w:p>
    <w:p>
      <w:pPr>
        <w:pStyle w:val="BookText"/>
        <w:rPr/>
      </w:pPr>
      <w:r>
        <w:rPr>
          <w:rFonts w:ascii="Amiri" w:hAnsi="Amiri" w:eastAsia="Amiri" w:cs="Amiri"/>
          <w:color w:val="111111"/>
          <w:sz w:val="28"/>
          <w:sz w:val="28"/>
          <w:szCs w:val="28"/>
          <w:rtl w:val="true"/>
          <w:lang w:bidi="ar-SA"/>
        </w:rPr>
        <w:t xml:space="preserve">فإن أنا لم آمر و لم أنه عنكما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له حتى يلجّ و يستشري</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فمسّا تراب الأرض منها خلقتما</w:t>
      </w:r>
    </w:p>
    <w:p>
      <w:pPr>
        <w:pStyle w:val="BookText"/>
        <w:rPr/>
      </w:pPr>
      <w:r>
        <w:rPr>
          <w:rFonts w:ascii="Amiri" w:hAnsi="Amiri" w:eastAsia="Amiri" w:cs="Amiri"/>
          <w:color w:val="111111"/>
          <w:sz w:val="28"/>
          <w:sz w:val="28"/>
          <w:szCs w:val="28"/>
          <w:rtl w:val="true"/>
          <w:lang w:bidi="ar-SA"/>
        </w:rPr>
        <w:t>و الذي بعده لحن من الثقيل الأوّل بالبنصر من رواية عمرو بن بانة و ابن المكّيّ و يونس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ابن شهاب الزّهريّ أن عبيد اللّه قال هذه الأبيات في عمر بن عبد العزيز و عمرو بن عثمان،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الأول ليست منها في شيء، و إنما أدخلت فيها لاتّفاق الرّويّ و 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حدّثنا إبراهيم بن المنذر الحزاميّ قال حدّثنا إبراهيم بن محمد بن عبد العزيز عن أبيه عن ابن شهاب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عبيد اللّه بن عبد اللّه يوما في منزله فوجدته ينفخ و هو مغتاظ؛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أميركم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 على عبد اللّه بن عمرو بن عثمان، فلم يردّا عليّ،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فمسّا تراب الأرض منها خلقتما</w:t>
      </w:r>
    </w:p>
    <w:p>
      <w:pPr>
        <w:pStyle w:val="BookText"/>
        <w:rPr/>
      </w:pPr>
      <w:r>
        <w:rPr>
          <w:rFonts w:ascii="Amiri" w:hAnsi="Amiri" w:eastAsia="Amiri" w:cs="Amiri"/>
          <w:color w:val="111111"/>
          <w:sz w:val="28"/>
          <w:sz w:val="28"/>
          <w:szCs w:val="28"/>
          <w:rtl w:val="true"/>
          <w:lang w:bidi="ar-SA"/>
        </w:rPr>
        <w:t>و ذكر الأبيات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الشعر في فضلك و نسكك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المصدور إذا نفث 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 حدّثنا إبراهيم بن المنذر، و أنشدني هذه الأبيات عبد العزيز بن أبي ثابت عن ابن أبي الزّناد له و ذكر مثل ذلك و أنها في عمر بن عبد العزيز و عبد اللّه بن عمرو، و زاد فيها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يريدان ابن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أتى و هو ابن عشرين أو عشر </w:t>
      </w:r>
      <w:bookmarkStart w:id="508" w:name="pg16169_158092"/>
    </w:p>
    <w:p>
      <w:pPr>
        <w:pStyle w:val="Heading4"/>
        <w:numPr>
          <w:ilvl w:val="3"/>
          <w:numId w:val="1"/>
        </w:numPr>
        <w:rPr/>
      </w:pPr>
      <w:bookmarkStart w:id="509" w:name="__RefHeading___Toc2377824_1280447820"/>
      <w:bookmarkStart w:id="510" w:name="_Toc212"/>
      <w:bookmarkEnd w:id="508"/>
      <w:bookmarkEnd w:id="509"/>
      <w:r>
        <w:rPr>
          <w:rtl w:val="true"/>
        </w:rPr>
        <w:t>شيء من شعره</w:t>
      </w:r>
      <w:r>
        <w:rPr>
          <w:rtl w:val="true"/>
        </w:rPr>
        <w:t>:</w:t>
      </w:r>
      <w:bookmarkEnd w:id="510"/>
    </w:p>
    <w:p>
      <w:pPr>
        <w:pStyle w:val="BookText"/>
        <w:rPr/>
      </w:pPr>
      <w:r>
        <w:rPr>
          <w:rFonts w:ascii="Amiri" w:hAnsi="Amiri" w:eastAsia="Amiri" w:cs="Amiri"/>
          <w:color w:val="111111"/>
          <w:sz w:val="28"/>
          <w:sz w:val="28"/>
          <w:szCs w:val="28"/>
          <w:rtl w:val="true"/>
          <w:lang w:bidi="ar-SA"/>
        </w:rPr>
        <w:t>و لعبيد اللّه بن عبد اللّه شعر فحل جيّد ليس بالكثير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لي سرّ فحدّثته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 به صدري فللنّاس أعذر</w:t>
      </w:r>
    </w:p>
    <w:p>
      <w:pPr>
        <w:pStyle w:val="BookText"/>
        <w:rPr/>
      </w:pPr>
      <w:r>
        <w:rPr>
          <w:rFonts w:ascii="Amiri" w:hAnsi="Amiri" w:eastAsia="Amiri" w:cs="Amiri"/>
          <w:color w:val="111111"/>
          <w:sz w:val="28"/>
          <w:sz w:val="28"/>
          <w:szCs w:val="28"/>
          <w:rtl w:val="true"/>
          <w:lang w:bidi="ar-SA"/>
        </w:rPr>
        <w:t xml:space="preserve">و سرّك ما استودعته و 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بسرّ حين يفشو و يظهر</w:t>
      </w:r>
    </w:p>
    <w:p>
      <w:pPr>
        <w:pStyle w:val="BookText"/>
        <w:rPr/>
      </w:pPr>
      <w:r>
        <w:rPr>
          <w:rFonts w:ascii="Amiri" w:hAnsi="Amiri" w:eastAsia="Amiri" w:cs="Amiri"/>
          <w:color w:val="111111"/>
          <w:sz w:val="28"/>
          <w:sz w:val="28"/>
          <w:szCs w:val="28"/>
          <w:rtl w:val="true"/>
          <w:lang w:bidi="ar-SA"/>
        </w:rPr>
        <w:t>و قوله لابن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قلت أمّا بعد لم يثن 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فحاذر إذا ما قلت كيف أقول</w:t>
      </w:r>
    </w:p>
    <w:p>
      <w:pPr>
        <w:pStyle w:val="BookText"/>
        <w:rPr/>
      </w:pPr>
      <w:r>
        <w:rPr>
          <w:rFonts w:ascii="Amiri" w:hAnsi="Amiri" w:eastAsia="Amiri" w:cs="Amiri"/>
          <w:color w:val="111111"/>
          <w:sz w:val="28"/>
          <w:sz w:val="28"/>
          <w:szCs w:val="28"/>
          <w:rtl w:val="true"/>
          <w:lang w:bidi="ar-SA"/>
        </w:rPr>
        <w:t xml:space="preserve">إذا شئت أن تلقى خليلا مصافيا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و إخوان الثّقات قليل</w:t>
      </w:r>
    </w:p>
    <w:p>
      <w:pPr>
        <w:pStyle w:val="Heading4"/>
        <w:numPr>
          <w:ilvl w:val="3"/>
          <w:numId w:val="1"/>
        </w:numPr>
        <w:rPr/>
      </w:pPr>
      <w:bookmarkStart w:id="511" w:name="__RefHeading___Toc2377826_1280447820"/>
      <w:bookmarkStart w:id="512" w:name="_Toc213"/>
      <w:bookmarkEnd w:id="511"/>
      <w:r>
        <w:rPr>
          <w:rtl w:val="true"/>
        </w:rPr>
        <w:t>استحسن جامع بن مرخية شعره فأجازه</w:t>
      </w:r>
      <w:r>
        <w:rPr>
          <w:rtl w:val="true"/>
        </w:rPr>
        <w:t>:</w:t>
      </w:r>
      <w:bookmarkEnd w:id="512"/>
    </w:p>
    <w:p>
      <w:pPr>
        <w:pStyle w:val="BookText"/>
        <w:rPr/>
      </w:pPr>
      <w:r>
        <w:rPr>
          <w:rFonts w:ascii="Amiri" w:hAnsi="Amiri" w:eastAsia="Amiri" w:cs="Amiri"/>
          <w:color w:val="111111"/>
          <w:sz w:val="28"/>
          <w:sz w:val="28"/>
          <w:szCs w:val="28"/>
          <w:rtl w:val="true"/>
          <w:lang w:bidi="ar-SA"/>
        </w:rPr>
        <w:t>أخبرني الحرميّ بن أبي العلاء قال حدّثنا الزّبير قال حدّثني عبد الجبار بن سعيد المساحقيّ عن ابن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عبيد اللّه بن عبد اللّه جامع بن مرخية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 المحصين أيام 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نلاقيها من الدهر أكثر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يعدّون يوما واحدا إن أتيتها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ينسون ما كانت على الدهر تهجر</w:t>
      </w:r>
    </w:p>
    <w:p>
      <w:pPr>
        <w:pStyle w:val="BookText"/>
        <w:rPr/>
      </w:pPr>
      <w:r>
        <w:rPr>
          <w:rFonts w:ascii="Amiri" w:hAnsi="Amiri" w:eastAsia="Amiri" w:cs="Amiri"/>
          <w:color w:val="111111"/>
          <w:sz w:val="28"/>
          <w:sz w:val="28"/>
          <w:szCs w:val="28"/>
          <w:rtl w:val="true"/>
          <w:lang w:bidi="ar-SA"/>
        </w:rPr>
        <w:t xml:space="preserve">و إن أولع الواشون عمدا بوصلنا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بتجديد المودة أبصر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فأعجبت أبياته هذه جامعا، فسرّ ذلك عبيد اللّه فكساه و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بن مرخية هذا من شعراء الحجاز،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سعيد بن المسيّب مفتى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هل في حبّ ظمياء من وزر</w:t>
      </w:r>
    </w:p>
    <w:p>
      <w:pPr>
        <w:pStyle w:val="BookText"/>
        <w:rPr/>
      </w:pPr>
      <w:r>
        <w:rPr>
          <w:rFonts w:ascii="Amiri" w:hAnsi="Amiri" w:eastAsia="Amiri" w:cs="Amiri"/>
          <w:color w:val="111111"/>
          <w:sz w:val="28"/>
          <w:sz w:val="28"/>
          <w:szCs w:val="28"/>
          <w:rtl w:val="true"/>
          <w:lang w:bidi="ar-SA"/>
        </w:rPr>
        <w:t xml:space="preserve">فقال سعيد بن المسيّب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 على ما تستطيع من الأمر</w:t>
      </w:r>
    </w:p>
    <w:p>
      <w:pPr>
        <w:pStyle w:val="BookText"/>
        <w:rPr/>
      </w:pPr>
      <w:r>
        <w:rPr>
          <w:rFonts w:ascii="Amiri" w:hAnsi="Amiri" w:eastAsia="Amiri" w:cs="Amiri"/>
          <w:color w:val="111111"/>
          <w:sz w:val="28"/>
          <w:sz w:val="28"/>
          <w:szCs w:val="28"/>
          <w:rtl w:val="true"/>
          <w:lang w:bidi="ar-SA"/>
        </w:rPr>
        <w:t>فبلغ قوله سعيدا،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و لا أفتيته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الحرميّ بن أبي العلاء عن الزّبير</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2377828_1280447820"/>
      <w:bookmarkStart w:id="514" w:name="_Toc214"/>
      <w:bookmarkEnd w:id="513"/>
      <w:r>
        <w:rPr>
          <w:rtl w:val="true"/>
        </w:rPr>
        <w:t>مختارات من شعره</w:t>
      </w:r>
      <w:r>
        <w:rPr>
          <w:rtl w:val="true"/>
        </w:rPr>
        <w:t>:</w:t>
      </w:r>
      <w:bookmarkEnd w:id="514"/>
    </w:p>
    <w:p>
      <w:pPr>
        <w:pStyle w:val="Heading5"/>
        <w:numPr>
          <w:ilvl w:val="4"/>
          <w:numId w:val="1"/>
        </w:numPr>
        <w:rPr/>
      </w:pPr>
      <w:bookmarkStart w:id="515" w:name="__RefHeading___Toc2377830_1280447820"/>
      <w:bookmarkStart w:id="516" w:name="_Toc215"/>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و من جيّد شعر عبيد اللّه و سهله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أعاذل عاجل ما أشتهي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من الآجل الرائث</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سأنفق مالي على لذّتي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 نفسي على الوارث</w:t>
      </w:r>
    </w:p>
    <w:p>
      <w:pPr>
        <w:pStyle w:val="BookText"/>
        <w:rPr/>
      </w:pPr>
      <w:r>
        <w:rPr>
          <w:rFonts w:ascii="Amiri" w:hAnsi="Amiri" w:eastAsia="Amiri" w:cs="Amiri"/>
          <w:color w:val="111111"/>
          <w:sz w:val="28"/>
          <w:sz w:val="28"/>
          <w:szCs w:val="28"/>
          <w:rtl w:val="true"/>
          <w:lang w:bidi="ar-SA"/>
        </w:rPr>
        <w:t xml:space="preserve">أبادر إهلاك مستهلك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لمالي أو عبث العابث</w:t>
      </w:r>
    </w:p>
    <w:p>
      <w:pPr>
        <w:pStyle w:val="BookText"/>
        <w:rPr/>
      </w:pPr>
      <w:r>
        <w:rPr>
          <w:rFonts w:ascii="Amiri" w:hAnsi="Amiri" w:eastAsia="Amiri" w:cs="Amiri"/>
          <w:color w:val="111111"/>
          <w:sz w:val="28"/>
          <w:sz w:val="28"/>
          <w:szCs w:val="28"/>
          <w:rtl w:val="true"/>
          <w:lang w:bidi="ar-SA"/>
        </w:rPr>
        <w:t>و قوله يفتخر في أبيات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هي حلّت وسط عوذ</w:t>
      </w:r>
      <w:r>
        <w:rPr>
          <w:rStyle w:val="FootnoteAnchor"/>
          <w:rtl w:val="true"/>
        </w:rPr>
        <w:footnoteReference w:id="371"/>
      </w:r>
      <w:r>
        <w:rPr>
          <w:rFonts w:ascii="Amiri" w:hAnsi="Amiri" w:eastAsia="Amiri" w:cs="Amiri"/>
          <w:color w:val="111111"/>
          <w:sz w:val="28"/>
          <w:sz w:val="28"/>
          <w:szCs w:val="28"/>
          <w:rtl w:val="true"/>
          <w:lang w:bidi="ar-SA"/>
        </w:rPr>
        <w:t xml:space="preserve">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ودّ نازح لا أطالعه </w:t>
      </w:r>
      <w:bookmarkStart w:id="517" w:name="pg16169_158093"/>
    </w:p>
    <w:p>
      <w:pPr>
        <w:pStyle w:val="BookText"/>
        <w:rPr/>
      </w:pPr>
      <w:bookmarkEnd w:id="517"/>
      <w:r>
        <w:rPr>
          <w:rFonts w:ascii="Amiri" w:hAnsi="Amiri" w:eastAsia="Amiri" w:cs="Amiri"/>
          <w:color w:val="111111"/>
          <w:sz w:val="28"/>
          <w:sz w:val="28"/>
          <w:szCs w:val="28"/>
          <w:rtl w:val="true"/>
          <w:lang w:bidi="ar-SA"/>
        </w:rPr>
        <w:t>شددت حيازيمي</w:t>
      </w:r>
      <w:r>
        <w:rPr>
          <w:rStyle w:val="FootnoteAnchor"/>
          <w:rtl w:val="true"/>
        </w:rPr>
        <w:footnoteReference w:id="372"/>
      </w:r>
      <w:r>
        <w:rPr>
          <w:rFonts w:ascii="Amiri" w:hAnsi="Amiri" w:eastAsia="Amiri" w:cs="Amiri"/>
          <w:color w:val="111111"/>
          <w:sz w:val="28"/>
          <w:sz w:val="28"/>
          <w:szCs w:val="28"/>
          <w:rtl w:val="true"/>
          <w:lang w:bidi="ar-SA"/>
        </w:rPr>
        <w:t xml:space="preserve">على قلب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كتوم لما ضمّت عليه أضالعه</w:t>
      </w:r>
    </w:p>
    <w:p>
      <w:pPr>
        <w:pStyle w:val="BookText"/>
        <w:rPr/>
      </w:pPr>
      <w:r>
        <w:rPr>
          <w:rFonts w:ascii="Amiri" w:hAnsi="Amiri" w:eastAsia="Amiri" w:cs="Amiri"/>
          <w:color w:val="111111"/>
          <w:sz w:val="28"/>
          <w:sz w:val="28"/>
          <w:szCs w:val="28"/>
          <w:rtl w:val="true"/>
          <w:lang w:bidi="ar-SA"/>
        </w:rPr>
        <w:t xml:space="preserve">أداجي رجالا لست مطلع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 بعض إنّ صدري واسعه</w:t>
      </w:r>
    </w:p>
    <w:p>
      <w:pPr>
        <w:pStyle w:val="BookText"/>
        <w:rPr/>
      </w:pPr>
      <w:r>
        <w:rPr>
          <w:rFonts w:ascii="Amiri" w:hAnsi="Amiri" w:eastAsia="Amiri" w:cs="Amiri"/>
          <w:color w:val="111111"/>
          <w:sz w:val="28"/>
          <w:sz w:val="28"/>
          <w:szCs w:val="28"/>
          <w:rtl w:val="true"/>
          <w:lang w:bidi="ar-SA"/>
        </w:rPr>
        <w:t xml:space="preserve">بنى لي عبد اللّه في ذروة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عتبة مجدا لا تنال مصانعه</w:t>
      </w:r>
    </w:p>
    <w:p>
      <w:pPr>
        <w:pStyle w:val="BookText"/>
        <w:rPr/>
      </w:pPr>
      <w:r>
        <w:rPr>
          <w:rFonts w:ascii="Amiri" w:hAnsi="Amiri" w:eastAsia="Amiri" w:cs="Amiri"/>
          <w:color w:val="111111"/>
          <w:sz w:val="28"/>
          <w:sz w:val="28"/>
          <w:szCs w:val="28"/>
          <w:rtl w:val="true"/>
          <w:lang w:bidi="ar-SA"/>
        </w:rPr>
        <w:t>و قوله و فيه غناء</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2377832_1280447820"/>
      <w:bookmarkStart w:id="519" w:name="_Toc216"/>
      <w:bookmarkEnd w:id="518"/>
      <w:r>
        <w:rPr>
          <w:rtl w:val="true"/>
        </w:rPr>
        <w:t>صوت</w:t>
      </w:r>
      <w:bookmarkEnd w:id="519"/>
    </w:p>
    <w:p>
      <w:pPr>
        <w:pStyle w:val="BookText"/>
        <w:rPr/>
      </w:pPr>
      <w:r>
        <w:rPr>
          <w:rFonts w:ascii="Amiri" w:hAnsi="Amiri" w:eastAsia="Amiri" w:cs="Amiri"/>
          <w:color w:val="111111"/>
          <w:sz w:val="28"/>
          <w:sz w:val="28"/>
          <w:szCs w:val="28"/>
          <w:rtl w:val="true"/>
          <w:lang w:bidi="ar-SA"/>
        </w:rPr>
        <w:t xml:space="preserve">إن يك ذا الدهر قد أضرّ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ذحل</w:t>
      </w:r>
      <w:r>
        <w:rPr>
          <w:rStyle w:val="FootnoteAnchor"/>
          <w:rtl w:val="true"/>
        </w:rPr>
        <w:footnoteReference w:id="373"/>
      </w:r>
      <w:r>
        <w:rPr>
          <w:rFonts w:ascii="Amiri" w:hAnsi="Amiri" w:eastAsia="Amiri" w:cs="Amiri"/>
          <w:color w:val="111111"/>
          <w:sz w:val="28"/>
          <w:sz w:val="28"/>
          <w:szCs w:val="28"/>
          <w:rtl w:val="true"/>
          <w:lang w:bidi="ar-SA"/>
        </w:rPr>
        <w:t>فربّما نفعا</w:t>
      </w:r>
    </w:p>
    <w:p>
      <w:pPr>
        <w:pStyle w:val="BookText"/>
        <w:rPr/>
      </w:pPr>
      <w:r>
        <w:rPr>
          <w:rFonts w:ascii="Amiri" w:hAnsi="Amiri" w:eastAsia="Amiri" w:cs="Amiri"/>
          <w:color w:val="111111"/>
          <w:sz w:val="28"/>
          <w:sz w:val="28"/>
          <w:szCs w:val="28"/>
          <w:rtl w:val="true"/>
          <w:lang w:bidi="ar-SA"/>
        </w:rPr>
        <w:t xml:space="preserve">أبكي على ذلك الزمان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شيئا قد فات مرتجعا</w:t>
      </w:r>
    </w:p>
    <w:p>
      <w:pPr>
        <w:pStyle w:val="BookText"/>
        <w:rPr/>
      </w:pPr>
      <w:r>
        <w:rPr>
          <w:rFonts w:ascii="Amiri" w:hAnsi="Amiri" w:eastAsia="Amiri" w:cs="Amiri"/>
          <w:color w:val="111111"/>
          <w:sz w:val="28"/>
          <w:sz w:val="28"/>
          <w:szCs w:val="28"/>
          <w:rtl w:val="true"/>
          <w:lang w:bidi="ar-SA"/>
        </w:rPr>
        <w:t xml:space="preserve">إذ نحن في ظلّ نعمة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كلّ نعمة تبعا</w:t>
      </w:r>
    </w:p>
    <w:p>
      <w:pPr>
        <w:pStyle w:val="BookText"/>
        <w:rPr/>
      </w:pPr>
      <w:r>
        <w:rPr>
          <w:rFonts w:ascii="Amiri" w:hAnsi="Amiri" w:eastAsia="Amiri" w:cs="Amiri"/>
          <w:color w:val="111111"/>
          <w:sz w:val="28"/>
          <w:sz w:val="28"/>
          <w:szCs w:val="28"/>
          <w:rtl w:val="true"/>
          <w:lang w:bidi="ar-SA"/>
        </w:rPr>
        <w:t>عروضه من 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فيها عريب خفيف رمل عن الهشاميّ</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2377834_1280447820"/>
      <w:bookmarkStart w:id="521" w:name="_Toc217"/>
      <w:bookmarkEnd w:id="520"/>
      <w:r>
        <w:rPr>
          <w:rtl w:val="true"/>
        </w:rPr>
        <w:t>قدمت المدينة مكية فتنت الناس فشبب بها</w:t>
      </w:r>
      <w:r>
        <w:rPr>
          <w:rtl w:val="true"/>
        </w:rPr>
        <w:t>:</w:t>
      </w:r>
      <w:bookmarkEnd w:id="521"/>
    </w:p>
    <w:p>
      <w:pPr>
        <w:pStyle w:val="BookText"/>
        <w:rPr/>
      </w:pPr>
      <w:r>
        <w:rPr>
          <w:rFonts w:ascii="Amiri" w:hAnsi="Amiri" w:eastAsia="Amiri" w:cs="Amiri"/>
          <w:color w:val="111111"/>
          <w:sz w:val="28"/>
          <w:sz w:val="28"/>
          <w:szCs w:val="28"/>
          <w:rtl w:val="true"/>
          <w:lang w:bidi="ar-SA"/>
        </w:rPr>
        <w:t>حدّثنا محمد بن جرير الطبريّ و الحرميّ بن أبي العلاء و وكيع قالوا حدّثنا الزّبير بن بكّار قال حدّثني إسماعيل بن يعقوب عن ابن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امرأة من ناحية مكة من هذيل، و كانت جميلة فخطبها الناس، و كادت تذهب بعقول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فيها عبيد اللّه بن عبد اللّه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 حبّا لو علمت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لجدت و لم يصعب عليك شديد</w:t>
      </w:r>
    </w:p>
    <w:p>
      <w:pPr>
        <w:pStyle w:val="BookText"/>
        <w:rPr/>
      </w:pPr>
      <w:r>
        <w:rPr>
          <w:rFonts w:ascii="Amiri" w:hAnsi="Amiri" w:eastAsia="Amiri" w:cs="Amiri"/>
          <w:color w:val="111111"/>
          <w:sz w:val="28"/>
          <w:sz w:val="28"/>
          <w:szCs w:val="28"/>
          <w:rtl w:val="true"/>
          <w:lang w:bidi="ar-SA"/>
        </w:rPr>
        <w:t xml:space="preserve">و حبّك يا أمّ الصبيّ مدلّهي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شهيدي أبو بكر و أيّ شهيد</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يعلم وجدي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عروة ما ألقى بكم و سعيد</w:t>
      </w:r>
    </w:p>
    <w:p>
      <w:pPr>
        <w:pStyle w:val="BookText"/>
        <w:rPr/>
      </w:pPr>
      <w:r>
        <w:rPr>
          <w:rFonts w:ascii="Amiri" w:hAnsi="Amiri" w:eastAsia="Amiri" w:cs="Amiri"/>
          <w:color w:val="111111"/>
          <w:sz w:val="28"/>
          <w:sz w:val="28"/>
          <w:szCs w:val="28"/>
          <w:rtl w:val="true"/>
          <w:lang w:bidi="ar-SA"/>
        </w:rPr>
        <w:t xml:space="preserve">و يعلم ما أخفي سليمان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خارجة يبدي لنا و يعيد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تسألي عمّا أقول فتخبري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فللحبّ عندي طارف و تليد</w:t>
      </w:r>
    </w:p>
    <w:p>
      <w:pPr>
        <w:pStyle w:val="BookText"/>
        <w:rPr/>
      </w:pPr>
      <w:r>
        <w:rPr>
          <w:rFonts w:ascii="Amiri" w:hAnsi="Amiri" w:eastAsia="Amiri" w:cs="Amiri"/>
          <w:color w:val="111111"/>
          <w:sz w:val="28"/>
          <w:sz w:val="28"/>
          <w:szCs w:val="28"/>
          <w:rtl w:val="true"/>
          <w:lang w:bidi="ar-SA"/>
        </w:rPr>
        <w:t>فبلغت أبياته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أمن أن تسألنا و علم أنها لو استشهدت بنا لم نشهد له بالباطل عندها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الذي ذكر و النّفر المسمّون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الرحمن بن الحارث بن هشام، و القاسم بن محمد بن أبي بكر، و عروة بن الزّبير، و سعيد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و سليمان بن يسار، و خارجة بن زيد بن ثابت، و هم الفقهاء الذين أخذ عنهم أهل المدينة</w:t>
      </w:r>
      <w:r>
        <w:rPr>
          <w:rFonts w:eastAsia="Amiri" w:cs="Amiri" w:ascii="Amiri" w:hAnsi="Amiri"/>
          <w:color w:val="111111"/>
          <w:sz w:val="28"/>
          <w:szCs w:val="28"/>
          <w:rtl w:val="true"/>
          <w:lang w:bidi="ar-SA"/>
        </w:rPr>
        <w:t xml:space="preserve">. </w:t>
      </w:r>
      <w:bookmarkStart w:id="522" w:name="pg16169_158094"/>
    </w:p>
    <w:p>
      <w:pPr>
        <w:pStyle w:val="Heading4"/>
        <w:numPr>
          <w:ilvl w:val="3"/>
          <w:numId w:val="1"/>
        </w:numPr>
        <w:rPr/>
      </w:pPr>
      <w:bookmarkStart w:id="523" w:name="__RefHeading___Toc2377836_1280447820"/>
      <w:bookmarkStart w:id="524" w:name="_Toc218"/>
      <w:bookmarkEnd w:id="522"/>
      <w:bookmarkEnd w:id="523"/>
      <w:r>
        <w:rPr>
          <w:rtl w:val="true"/>
        </w:rPr>
        <w:t>عتب على زوجة عثمة في بعض الأمر فطلقها و شعره فيها</w:t>
      </w:r>
      <w:r>
        <w:rPr>
          <w:rtl w:val="true"/>
        </w:rPr>
        <w:t>:</w:t>
      </w:r>
      <w:bookmarkEnd w:id="524"/>
    </w:p>
    <w:p>
      <w:pPr>
        <w:pStyle w:val="Heading5"/>
        <w:numPr>
          <w:ilvl w:val="4"/>
          <w:numId w:val="1"/>
        </w:numPr>
        <w:rPr/>
      </w:pPr>
      <w:bookmarkStart w:id="525" w:name="__RefHeading___Toc2377838_1280447820"/>
      <w:bookmarkStart w:id="526" w:name="_Toc219"/>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أخبرني وكيع قال حدّثني عمر بن محمد بن عبد الملك الزيّات عن أحمد بن سعيد الفهريّ عن إبراهيم بن المنذر بن عبد الملك بن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أبيات عبيد اللّه بن عبد اللّه بن عتبة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شطّت بعثمة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كدت من وشك الفراق أليح</w:t>
      </w:r>
    </w:p>
    <w:p>
      <w:pPr>
        <w:pStyle w:val="BookText"/>
        <w:rPr/>
      </w:pPr>
      <w:r>
        <w:rPr>
          <w:rFonts w:ascii="Amiri" w:hAnsi="Amiri" w:eastAsia="Amiri" w:cs="Amiri"/>
          <w:color w:val="111111"/>
          <w:sz w:val="28"/>
          <w:sz w:val="28"/>
          <w:szCs w:val="28"/>
          <w:rtl w:val="true"/>
          <w:lang w:bidi="ar-SA"/>
        </w:rPr>
        <w:t>قالها في زوجة له كانت تسمّى عثمة، فعتب عليها في بعض الأمر فطلّقها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فيها أشعار كثيرة، منها هذه الأبيات، و منها قوله يذكر ندمه على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كتمت الهوى حتى أضرّ بك الكتم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لامك أقوام و لومهم ظلم</w:t>
      </w:r>
    </w:p>
    <w:p>
      <w:pPr>
        <w:pStyle w:val="BookText"/>
        <w:rPr/>
      </w:pPr>
      <w:r>
        <w:rPr>
          <w:rFonts w:ascii="Amiri" w:hAnsi="Amiri" w:eastAsia="Amiri" w:cs="Amiri"/>
          <w:color w:val="111111"/>
          <w:sz w:val="28"/>
          <w:sz w:val="28"/>
          <w:szCs w:val="28"/>
          <w:rtl w:val="true"/>
          <w:lang w:bidi="ar-SA"/>
        </w:rPr>
        <w:t>و أخبرني الحرميّ بن أبي العلاء قال حدّثنا الزّبير قال قال لي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عليّ بن صالح فأنشدني بيتا و سألني من قائله؟ و هل فيه زيادة؟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 قد قدم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فاتني شيء إلاّ وجدته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عمّي البيت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غراب و ظبي أعضب</w:t>
      </w:r>
      <w:r>
        <w:rPr>
          <w:rStyle w:val="FootnoteAnchor"/>
          <w:rtl w:val="true"/>
        </w:rPr>
        <w:footnoteReference w:id="375"/>
      </w:r>
      <w:r>
        <w:rPr>
          <w:rFonts w:ascii="Amiri" w:hAnsi="Amiri" w:eastAsia="Amiri" w:cs="Amiri"/>
          <w:color w:val="111111"/>
          <w:sz w:val="28"/>
          <w:sz w:val="28"/>
          <w:szCs w:val="28"/>
          <w:rtl w:val="true"/>
          <w:lang w:bidi="ar-SA"/>
        </w:rPr>
        <w:t xml:space="preserve">القرن 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بصرم و صردان</w:t>
      </w:r>
      <w:r>
        <w:rPr>
          <w:rStyle w:val="FootnoteAnchor"/>
          <w:rtl w:val="true"/>
        </w:rPr>
        <w:footnoteReference w:id="376"/>
      </w:r>
      <w:r>
        <w:rPr>
          <w:rFonts w:ascii="Amiri" w:hAnsi="Amiri" w:eastAsia="Amiri" w:cs="Amiri"/>
          <w:color w:val="111111"/>
          <w:sz w:val="28"/>
          <w:sz w:val="28"/>
          <w:szCs w:val="28"/>
          <w:rtl w:val="true"/>
          <w:lang w:bidi="ar-SA"/>
        </w:rPr>
        <w:t>العشيّ تصيح</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قائله عبيد اللّه بن عبد اللّه بن عتبة، و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شطّت بعثمة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كدت من وشك الفراق أليح</w:t>
      </w:r>
    </w:p>
    <w:p>
      <w:pPr>
        <w:pStyle w:val="BookText"/>
        <w:rPr/>
      </w:pPr>
      <w:r>
        <w:rPr>
          <w:rFonts w:ascii="Amiri" w:hAnsi="Amiri" w:eastAsia="Amiri" w:cs="Amiri"/>
          <w:color w:val="111111"/>
          <w:sz w:val="28"/>
          <w:sz w:val="28"/>
          <w:szCs w:val="28"/>
          <w:rtl w:val="true"/>
          <w:lang w:bidi="ar-SA"/>
        </w:rPr>
        <w:t xml:space="preserve">أروح بهمّ ثم أغدو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يحسب أنّي في الثياب صحيح</w:t>
      </w:r>
    </w:p>
    <w:p>
      <w:pPr>
        <w:pStyle w:val="BookText"/>
        <w:rPr/>
      </w:pPr>
      <w:r>
        <w:rPr>
          <w:rFonts w:ascii="Amiri" w:hAnsi="Amiri" w:eastAsia="Amiri" w:cs="Amiri"/>
          <w:color w:val="111111"/>
          <w:sz w:val="28"/>
          <w:sz w:val="28"/>
          <w:szCs w:val="28"/>
          <w:rtl w:val="true"/>
          <w:lang w:bidi="ar-SA"/>
        </w:rPr>
        <w:t>فكتبهما عمّي عنّي و انصرف بهما إليه</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2377840_1280447820"/>
      <w:bookmarkStart w:id="528" w:name="_Toc220"/>
      <w:bookmarkEnd w:id="527"/>
      <w:r>
        <w:rPr>
          <w:rtl w:val="true"/>
        </w:rPr>
        <w:t>صوت</w:t>
      </w:r>
      <w:bookmarkEnd w:id="528"/>
    </w:p>
    <w:p>
      <w:pPr>
        <w:pStyle w:val="BookText"/>
        <w:rPr/>
      </w:pPr>
      <w:r>
        <w:rPr>
          <w:rFonts w:ascii="Amiri" w:hAnsi="Amiri" w:eastAsia="Amiri" w:cs="Amiri"/>
          <w:color w:val="111111"/>
          <w:sz w:val="28"/>
          <w:sz w:val="28"/>
          <w:szCs w:val="28"/>
          <w:rtl w:val="true"/>
          <w:lang w:bidi="ar-SA"/>
        </w:rPr>
        <w:t xml:space="preserve">ألا من لنفس لا تموت فينقضي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عناها و لا تحيا حياة لها طعم</w:t>
      </w:r>
    </w:p>
    <w:p>
      <w:pPr>
        <w:pStyle w:val="BookText"/>
        <w:rPr/>
      </w:pPr>
      <w:r>
        <w:rPr>
          <w:rFonts w:ascii="Amiri" w:hAnsi="Amiri" w:eastAsia="Amiri" w:cs="Amiri"/>
          <w:color w:val="111111"/>
          <w:sz w:val="28"/>
          <w:sz w:val="28"/>
          <w:szCs w:val="28"/>
          <w:rtl w:val="true"/>
          <w:lang w:bidi="ar-SA"/>
        </w:rPr>
        <w:t xml:space="preserve">أ أترك إتيان الحبيب تأثّما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هجران الحبيب هو الإثم</w:t>
      </w:r>
    </w:p>
    <w:p>
      <w:pPr>
        <w:pStyle w:val="BookText"/>
        <w:rPr/>
      </w:pPr>
      <w:r>
        <w:rPr>
          <w:rFonts w:ascii="Amiri" w:hAnsi="Amiri" w:eastAsia="Amiri" w:cs="Amiri"/>
          <w:color w:val="111111"/>
          <w:sz w:val="28"/>
          <w:sz w:val="28"/>
          <w:szCs w:val="28"/>
          <w:rtl w:val="true"/>
          <w:lang w:bidi="ar-SA"/>
        </w:rPr>
        <w:t xml:space="preserve">فذق هجرها قد كنت تزعم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رشاد ألا يا ربّما كذب الزّعم</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يونس في هذه الأبيات الثلاثة لحنا ماخوريّا و هو خفيف الثقيل الثاني من رواية إسحاق و يونس</w:t>
      </w:r>
      <w:r>
        <w:rPr>
          <w:rStyle w:val="FootnoteAnchor"/>
          <w:rtl w:val="true"/>
        </w:rPr>
        <w:footnoteReference w:id="377"/>
      </w:r>
      <w:r>
        <w:rPr>
          <w:rFonts w:ascii="Amiri" w:hAnsi="Amiri" w:eastAsia="Amiri" w:cs="Amiri"/>
          <w:color w:val="111111"/>
          <w:sz w:val="28"/>
          <w:sz w:val="28"/>
          <w:szCs w:val="28"/>
          <w:rtl w:val="true"/>
          <w:lang w:bidi="ar-SA"/>
        </w:rPr>
        <w:t>و ابن المكّيّ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 عريب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أترك إتيان الحبيب تأثّما</w:t>
      </w:r>
    </w:p>
    <w:p>
      <w:pPr>
        <w:pStyle w:val="BookText"/>
        <w:rPr/>
      </w:pPr>
      <w:r>
        <w:rPr>
          <w:rFonts w:ascii="Amiri" w:hAnsi="Amiri" w:eastAsia="Amiri" w:cs="Amiri"/>
          <w:color w:val="111111"/>
          <w:sz w:val="28"/>
          <w:sz w:val="28"/>
          <w:szCs w:val="28"/>
          <w:rtl w:val="true"/>
          <w:lang w:bidi="ar-SA"/>
        </w:rPr>
        <w:t>لحنا من الثقيل الأوّل، و أضافت إليه بعده على الولاء بيتين ليسا من هذا الشعر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أقوال الوشاة تجرّما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أقوال الوشاة هي الجرم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أشتاق لي إلفا على قرب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ملاقاة الحبيب هي الغنم </w:t>
      </w:r>
      <w:bookmarkStart w:id="529" w:name="pg16169_158095"/>
    </w:p>
    <w:p>
      <w:pPr>
        <w:pStyle w:val="BookText"/>
        <w:rPr/>
      </w:pPr>
      <w:bookmarkEnd w:id="529"/>
      <w:r>
        <w:rPr>
          <w:rFonts w:ascii="Amiri" w:hAnsi="Amiri" w:eastAsia="Amiri" w:cs="Amiri"/>
          <w:color w:val="111111"/>
          <w:sz w:val="28"/>
          <w:sz w:val="28"/>
          <w:szCs w:val="28"/>
          <w:rtl w:val="true"/>
          <w:lang w:bidi="ar-SA"/>
        </w:rPr>
        <w:t>و مما قاله عبيد اللّه أيضا في زوجته هذه و غنّي فيه</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2377842_1280447820"/>
      <w:bookmarkStart w:id="531" w:name="_Toc221"/>
      <w:bookmarkEnd w:id="530"/>
      <w:r>
        <w:rPr>
          <w:rtl w:val="true"/>
        </w:rPr>
        <w:t>صوت</w:t>
      </w:r>
      <w:bookmarkEnd w:id="531"/>
    </w:p>
    <w:p>
      <w:pPr>
        <w:pStyle w:val="BookText"/>
        <w:rPr/>
      </w:pPr>
      <w:r>
        <w:rPr>
          <w:rFonts w:ascii="Amiri" w:hAnsi="Amiri" w:eastAsia="Amiri" w:cs="Amiri"/>
          <w:color w:val="111111"/>
          <w:sz w:val="28"/>
          <w:sz w:val="28"/>
          <w:szCs w:val="28"/>
          <w:rtl w:val="true"/>
          <w:lang w:bidi="ar-SA"/>
        </w:rPr>
        <w:t xml:space="preserve">عفت أطلال عثمة بالغميم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و هي موحشة الرّسوم</w:t>
      </w:r>
    </w:p>
    <w:p>
      <w:pPr>
        <w:pStyle w:val="BookText"/>
        <w:rPr/>
      </w:pPr>
      <w:r>
        <w:rPr>
          <w:rFonts w:ascii="Amiri" w:hAnsi="Amiri" w:eastAsia="Amiri" w:cs="Amiri"/>
          <w:color w:val="111111"/>
          <w:sz w:val="28"/>
          <w:sz w:val="28"/>
          <w:szCs w:val="28"/>
          <w:rtl w:val="true"/>
          <w:lang w:bidi="ar-SA"/>
        </w:rPr>
        <w:t xml:space="preserve">و قد كنّا نحلّ بها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هضيم الكشح جائلة البريم</w:t>
      </w:r>
    </w:p>
    <w:p>
      <w:pPr>
        <w:pStyle w:val="BookText"/>
        <w:rPr/>
      </w:pPr>
      <w:r>
        <w:rPr>
          <w:rFonts w:ascii="Amiri" w:hAnsi="Amiri" w:eastAsia="Amiri" w:cs="Amiri"/>
          <w:color w:val="111111"/>
          <w:sz w:val="28"/>
          <w:sz w:val="28"/>
          <w:szCs w:val="28"/>
          <w:rtl w:val="true"/>
          <w:lang w:bidi="ar-SA"/>
        </w:rPr>
        <w:t>عروضه 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الأطلال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شخص من آثار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شخص منها و لا ارتفاع و إنما هو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الهضيم الكشح الخميص الحشى و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الخلخال،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اسم لكل ما يلبس من الحليّ في اليدين 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يجول في موضعه لا 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في هذين البيتين قفا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لحنه من القدر الأوسط من الثّقيل الأوّل بالخنصر في مجرى البنصر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قاله في زوجته عثمة و فيها غناء</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2377844_1280447820"/>
      <w:bookmarkStart w:id="533" w:name="_Toc222"/>
      <w:bookmarkEnd w:id="532"/>
      <w:r>
        <w:rPr>
          <w:rtl w:val="true"/>
        </w:rPr>
        <w:t>صوت</w:t>
      </w:r>
      <w:bookmarkEnd w:id="533"/>
    </w:p>
    <w:p>
      <w:pPr>
        <w:pStyle w:val="BookText"/>
        <w:rPr/>
      </w:pPr>
      <w:r>
        <w:rPr>
          <w:rFonts w:ascii="Amiri" w:hAnsi="Amiri" w:eastAsia="Amiri" w:cs="Amiri"/>
          <w:color w:val="111111"/>
          <w:sz w:val="28"/>
          <w:sz w:val="28"/>
          <w:szCs w:val="28"/>
          <w:rtl w:val="true"/>
          <w:lang w:bidi="ar-SA"/>
        </w:rPr>
        <w:t xml:space="preserve">تغلغل حبّ عثمة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فباديه مع الخافي يسير</w:t>
      </w:r>
    </w:p>
    <w:p>
      <w:pPr>
        <w:pStyle w:val="BookText"/>
        <w:rPr/>
      </w:pPr>
      <w:r>
        <w:rPr>
          <w:rFonts w:ascii="Amiri" w:hAnsi="Amiri" w:eastAsia="Amiri" w:cs="Amiri"/>
          <w:color w:val="111111"/>
          <w:sz w:val="28"/>
          <w:sz w:val="28"/>
          <w:szCs w:val="28"/>
          <w:rtl w:val="true"/>
          <w:lang w:bidi="ar-SA"/>
        </w:rPr>
        <w:t xml:space="preserve">تغلغل حيث لم يبلغ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حزن و لم يبلغ سرور</w:t>
      </w:r>
    </w:p>
    <w:p>
      <w:pPr>
        <w:pStyle w:val="BookText"/>
        <w:rPr/>
      </w:pPr>
      <w:r>
        <w:rPr>
          <w:rFonts w:ascii="Amiri" w:hAnsi="Amiri" w:eastAsia="Amiri" w:cs="Amiri"/>
          <w:color w:val="111111"/>
          <w:sz w:val="28"/>
          <w:sz w:val="28"/>
          <w:szCs w:val="28"/>
          <w:rtl w:val="true"/>
          <w:lang w:bidi="ar-SA"/>
        </w:rPr>
        <w:t xml:space="preserve">صدعت القلب ثم ذررت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فليم و التأم الفطور</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أكاد إذا ذكرت العهد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أطير لو انّ إنسانا يطير</w:t>
      </w:r>
    </w:p>
    <w:p>
      <w:pPr>
        <w:pStyle w:val="BookText"/>
        <w:rPr/>
      </w:pPr>
      <w:r>
        <w:rPr>
          <w:rFonts w:ascii="Amiri" w:hAnsi="Amiri" w:eastAsia="Amiri" w:cs="Amiri"/>
          <w:color w:val="111111"/>
          <w:sz w:val="28"/>
          <w:sz w:val="28"/>
          <w:szCs w:val="28"/>
          <w:rtl w:val="true"/>
          <w:lang w:bidi="ar-SA"/>
        </w:rPr>
        <w:t xml:space="preserve">غنيّ النفس أن أزداد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إلى صلة فقير</w:t>
      </w:r>
    </w:p>
    <w:p>
      <w:pPr>
        <w:pStyle w:val="BookText"/>
        <w:rPr/>
      </w:pPr>
      <w:r>
        <w:rPr>
          <w:rFonts w:ascii="Amiri" w:hAnsi="Amiri" w:eastAsia="Amiri" w:cs="Amiri"/>
          <w:color w:val="111111"/>
          <w:sz w:val="28"/>
          <w:sz w:val="28"/>
          <w:szCs w:val="28"/>
          <w:rtl w:val="true"/>
          <w:lang w:bidi="ar-SA"/>
        </w:rPr>
        <w:t xml:space="preserve">و أنفذ جارحاك سواد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عليّ ما عشنا أمير</w:t>
      </w:r>
    </w:p>
    <w:p>
      <w:pPr>
        <w:pStyle w:val="BookText"/>
        <w:rPr/>
      </w:pPr>
      <w:r>
        <w:rPr>
          <w:rFonts w:ascii="Amiri" w:hAnsi="Amiri" w:eastAsia="Amiri" w:cs="Amiri"/>
          <w:color w:val="111111"/>
          <w:sz w:val="28"/>
          <w:sz w:val="28"/>
          <w:szCs w:val="28"/>
          <w:rtl w:val="true"/>
          <w:lang w:bidi="ar-SA"/>
        </w:rPr>
        <w:t>لمعبد في الأوّل و الثاني من الأبيات هزج بالبنصر عن حبش، و ذكر أحمد بن عبيد اللّه أنه منحول من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ثم الثاني لأبي عيسى بن الرّشيد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الزّناد في الخبر الذي تقدّم ذكره عن عبيد اللّه و ما قاله من الشعر في عثمة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اللّدود راحة المفئود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2377846_1280447820"/>
      <w:bookmarkStart w:id="535" w:name="_Toc223"/>
      <w:bookmarkEnd w:id="534"/>
      <w:r>
        <w:rPr>
          <w:rtl w:val="true"/>
        </w:rPr>
        <w:t>بلغه أن رجلا يقع ببعض الصحابة فجفاه</w:t>
      </w:r>
      <w:r>
        <w:rPr>
          <w:rtl w:val="true"/>
        </w:rPr>
        <w:t>:</w:t>
      </w:r>
      <w:bookmarkEnd w:id="535"/>
    </w:p>
    <w:p>
      <w:pPr>
        <w:pStyle w:val="BookText"/>
        <w:rPr/>
      </w:pPr>
      <w:r>
        <w:rPr>
          <w:rFonts w:ascii="Amiri" w:hAnsi="Amiri" w:eastAsia="Amiri" w:cs="Amiri"/>
          <w:color w:val="111111"/>
          <w:sz w:val="28"/>
          <w:sz w:val="28"/>
          <w:szCs w:val="28"/>
          <w:rtl w:val="true"/>
          <w:lang w:bidi="ar-SA"/>
        </w:rPr>
        <w:t>أخبرني وكيع قال حدّثنا أحمد بن عبد الرحمن قال حدّثنا ابن وهب عن يعقوب يعني ابن عبد الرحمن عن أبيه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 يأتي عبيد اللّه بن عبد اللّه و يجلس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عبيد اللّه أنه يقع ببعض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الرجل فلم يلتفت إليه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الرجل شديد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لك لشأنا، فإن رأيت لي عذرا فاقبل 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تتّهم اللّه في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تتّهم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w:t>
      </w:r>
      <w:bookmarkStart w:id="536" w:name="pg16169_158096"/>
    </w:p>
    <w:p>
      <w:pPr>
        <w:pStyle w:val="BookText"/>
        <w:rPr/>
      </w:pPr>
      <w:bookmarkEnd w:id="536"/>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و أنت تقع في فلان و هو ممن بايع، فهل بلغك أن اللّه سخط عليه بعد أن 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أعود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عمر بن عبد العزيز</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2377848_1280447820"/>
      <w:bookmarkStart w:id="538" w:name="_Toc224"/>
      <w:bookmarkEnd w:id="537"/>
      <w:r>
        <w:rPr>
          <w:rtl w:val="true"/>
        </w:rPr>
        <w:t>صوته</w:t>
      </w:r>
      <w:r>
        <w:rPr>
          <w:rtl w:val="true"/>
        </w:rPr>
        <w:t>:</w:t>
      </w:r>
      <w:bookmarkEnd w:id="538"/>
    </w:p>
    <w:p>
      <w:pPr>
        <w:pStyle w:val="BookText"/>
        <w:rPr/>
      </w:pPr>
      <w:r>
        <w:rPr>
          <w:rFonts w:ascii="Amiri" w:hAnsi="Amiri" w:eastAsia="Amiri" w:cs="Amiri"/>
          <w:color w:val="111111"/>
          <w:sz w:val="28"/>
          <w:sz w:val="28"/>
          <w:szCs w:val="28"/>
          <w:rtl w:val="true"/>
          <w:lang w:bidi="ar-SA"/>
        </w:rPr>
        <w:t>أخبرني وكيع عن أحمد بن زهير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عبيد اللّه بن عبد اللّه بن عتبة سنة اثنتين و مائة، و يقال سنة تسع و تسعين أخبرني محمد بن جرير الطبريّ و الحسن بن عليّ عن الحارث</w:t>
      </w:r>
      <w:r>
        <w:rPr>
          <w:rStyle w:val="FootnoteAnchor"/>
          <w:rtl w:val="true"/>
        </w:rPr>
        <w:footnoteReference w:id="381"/>
      </w:r>
      <w:r>
        <w:rPr>
          <w:rFonts w:ascii="IRNazanin" w:hAnsi="IRNazanin" w:eastAsia="IRNazanin"/>
          <w:color w:val="111111"/>
          <w:sz w:val="28"/>
          <w:sz w:val="28"/>
          <w:szCs w:val="28"/>
          <w:rtl w:val="true"/>
          <w:lang w:bidi="fa-IR"/>
        </w:rPr>
        <w:t>عن ابن سعد عن معن</w:t>
      </w:r>
      <w:r>
        <w:rPr>
          <w:rStyle w:val="FootnoteAnchor"/>
          <w:rtl w:val="true"/>
        </w:rPr>
        <w:footnoteReference w:id="382"/>
      </w:r>
      <w:r>
        <w:rPr>
          <w:rFonts w:ascii="Amiri" w:hAnsi="Amiri" w:eastAsia="Amiri" w:cs="Amiri"/>
          <w:color w:val="111111"/>
          <w:sz w:val="28"/>
          <w:sz w:val="28"/>
          <w:szCs w:val="28"/>
          <w:rtl w:val="true"/>
          <w:lang w:bidi="ar-SA"/>
        </w:rPr>
        <w:t>عن محمد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توفّي بالمدينة سنة ثمان و تسعين</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2377850_1280447820"/>
      <w:bookmarkStart w:id="540" w:name="_Toc225"/>
      <w:bookmarkEnd w:id="539"/>
      <w:r>
        <w:rPr>
          <w:rtl w:val="true"/>
        </w:rPr>
        <w:t>صوت من أصوات معبد المعروفة بالمدن</w:t>
      </w:r>
      <w:r>
        <w:rPr>
          <w:rtl w:val="true"/>
        </w:rPr>
        <w:t>:</w:t>
      </w:r>
      <w:bookmarkEnd w:id="540"/>
    </w:p>
    <w:p>
      <w:pPr>
        <w:pStyle w:val="Heading5"/>
        <w:numPr>
          <w:ilvl w:val="4"/>
          <w:numId w:val="1"/>
        </w:numPr>
        <w:rPr/>
      </w:pPr>
      <w:bookmarkStart w:id="541" w:name="__RefHeading___Toc2377852_1280447820"/>
      <w:bookmarkStart w:id="542" w:name="_Toc226"/>
      <w:bookmarkEnd w:id="541"/>
      <w:r>
        <w:rPr>
          <w:rtl w:val="true"/>
        </w:rPr>
        <w:t>اشارة</w:t>
      </w:r>
      <w:bookmarkEnd w:id="542"/>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2377854_1280447820"/>
      <w:bookmarkStart w:id="544" w:name="_Toc227"/>
      <w:bookmarkEnd w:id="543"/>
      <w:r>
        <w:rPr>
          <w:rtl w:val="true"/>
        </w:rPr>
        <w:t>صوت</w:t>
      </w:r>
      <w:bookmarkEnd w:id="5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 هريرة إن الرّكب 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تطبق وداعا أيّها الرجل</w:t>
      </w:r>
    </w:p>
    <w:p>
      <w:pPr>
        <w:pStyle w:val="BookText"/>
        <w:rPr/>
      </w:pPr>
      <w:r>
        <w:rPr>
          <w:rFonts w:ascii="Amiri" w:hAnsi="Amiri" w:eastAsia="Amiri" w:cs="Amiri"/>
          <w:color w:val="111111"/>
          <w:sz w:val="28"/>
          <w:sz w:val="28"/>
          <w:szCs w:val="28"/>
          <w:rtl w:val="true"/>
          <w:lang w:bidi="ar-SA"/>
        </w:rPr>
        <w:t xml:space="preserve">غرّاء فرعاء مصقول عوارضها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الهوينى كما يمشي الوجي الوحل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تسمع للحلي وسواسا إذا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استعان بريح عشرق زجل</w:t>
      </w:r>
    </w:p>
    <w:p>
      <w:pPr>
        <w:pStyle w:val="BookText"/>
        <w:rPr/>
      </w:pPr>
      <w:r>
        <w:rPr>
          <w:rFonts w:ascii="Amiri" w:hAnsi="Amiri" w:eastAsia="Amiri" w:cs="Amiri"/>
          <w:color w:val="111111"/>
          <w:sz w:val="28"/>
          <w:sz w:val="28"/>
          <w:szCs w:val="28"/>
          <w:rtl w:val="true"/>
          <w:lang w:bidi="ar-SA"/>
        </w:rPr>
        <w:t xml:space="preserve">علّقتها عرضا و علّقت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 علّق أخرى غيرها الرّجل</w:t>
      </w:r>
    </w:p>
    <w:p>
      <w:pPr>
        <w:pStyle w:val="BookText"/>
        <w:rPr/>
      </w:pPr>
      <w:r>
        <w:rPr>
          <w:rFonts w:ascii="Amiri" w:hAnsi="Amiri" w:eastAsia="Amiri" w:cs="Amiri"/>
          <w:color w:val="111111"/>
          <w:sz w:val="28"/>
          <w:sz w:val="28"/>
          <w:szCs w:val="28"/>
          <w:rtl w:val="true"/>
          <w:lang w:bidi="ar-SA"/>
        </w:rPr>
        <w:t xml:space="preserve">قالت هريرة لمّا جئت زائرها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عليك و ويلي منك يا رجل</w:t>
      </w:r>
    </w:p>
    <w:p>
      <w:pPr>
        <w:pStyle w:val="BookText"/>
        <w:rPr/>
      </w:pPr>
      <w:r>
        <w:rPr>
          <w:rFonts w:ascii="Amiri" w:hAnsi="Amiri" w:eastAsia="Amiri" w:cs="Amiri"/>
          <w:color w:val="111111"/>
          <w:sz w:val="28"/>
          <w:sz w:val="28"/>
          <w:szCs w:val="28"/>
          <w:rtl w:val="true"/>
          <w:lang w:bidi="ar-SA"/>
        </w:rPr>
        <w:t xml:space="preserve">لم تمش ميلا و لم تركب على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الشمس إلاّ دونها الكلل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للركب في درنى</w:t>
      </w:r>
      <w:r>
        <w:rPr>
          <w:rStyle w:val="FootnoteAnchor"/>
          <w:rtl w:val="true"/>
        </w:rPr>
        <w:footnoteReference w:id="384"/>
      </w:r>
      <w:r>
        <w:rPr>
          <w:rFonts w:ascii="Amiri" w:hAnsi="Amiri" w:eastAsia="Amiri" w:cs="Amiri"/>
          <w:color w:val="111111"/>
          <w:sz w:val="28"/>
          <w:sz w:val="28"/>
          <w:szCs w:val="28"/>
          <w:rtl w:val="true"/>
          <w:lang w:bidi="ar-SA"/>
        </w:rPr>
        <w:t xml:space="preserve">و قد ثملوا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شيموا و كيف يشيم الشارب الثّمل</w:t>
      </w:r>
    </w:p>
    <w:p>
      <w:pPr>
        <w:pStyle w:val="BookText"/>
        <w:rPr/>
      </w:pPr>
      <w:r>
        <w:rPr>
          <w:rFonts w:ascii="Amiri" w:hAnsi="Amiri" w:eastAsia="Amiri" w:cs="Amiri"/>
          <w:color w:val="111111"/>
          <w:sz w:val="28"/>
          <w:sz w:val="28"/>
          <w:szCs w:val="28"/>
          <w:rtl w:val="true"/>
          <w:lang w:bidi="ar-SA"/>
        </w:rPr>
        <w:t xml:space="preserve">كناطح صخرة يوما ليفلقها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يضرها و أوهى قرنه الوعل</w:t>
      </w:r>
    </w:p>
    <w:p>
      <w:pPr>
        <w:pStyle w:val="BookText"/>
        <w:rPr/>
      </w:pPr>
      <w:r>
        <w:rPr>
          <w:rFonts w:ascii="Amiri" w:hAnsi="Amiri" w:eastAsia="Amiri" w:cs="Amiri"/>
          <w:color w:val="111111"/>
          <w:sz w:val="28"/>
          <w:sz w:val="28"/>
          <w:szCs w:val="28"/>
          <w:rtl w:val="true"/>
          <w:lang w:bidi="ar-SA"/>
        </w:rPr>
        <w:t xml:space="preserve">أبلغ يزيد بني شيبان مألكة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ثبيت أ ما تنفكّ تأتكل</w:t>
      </w:r>
    </w:p>
    <w:p>
      <w:pPr>
        <w:pStyle w:val="BookText"/>
        <w:rPr/>
      </w:pPr>
      <w:r>
        <w:rPr>
          <w:rFonts w:ascii="Amiri" w:hAnsi="Amiri" w:eastAsia="Amiri" w:cs="Amiri"/>
          <w:color w:val="111111"/>
          <w:sz w:val="28"/>
          <w:sz w:val="28"/>
          <w:szCs w:val="28"/>
          <w:rtl w:val="true"/>
          <w:lang w:bidi="ar-SA"/>
        </w:rPr>
        <w:t xml:space="preserve">إن تركبوا فركوب الخيل 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فإنّا معشر نزل</w:t>
      </w:r>
    </w:p>
    <w:p>
      <w:pPr>
        <w:pStyle w:val="BookText"/>
        <w:rPr/>
      </w:pPr>
      <w:r>
        <w:rPr>
          <w:rFonts w:ascii="Amiri" w:hAnsi="Amiri" w:eastAsia="Amiri" w:cs="Amiri"/>
          <w:color w:val="111111"/>
          <w:sz w:val="28"/>
          <w:sz w:val="28"/>
          <w:szCs w:val="28"/>
          <w:rtl w:val="true"/>
          <w:lang w:bidi="ar-SA"/>
        </w:rPr>
        <w:t xml:space="preserve">و قد غدوت إلى الحانوت يتبعني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 نشول مشلّ شلشل شول</w:t>
      </w:r>
    </w:p>
    <w:p>
      <w:pPr>
        <w:pStyle w:val="BookText"/>
        <w:rPr/>
      </w:pPr>
      <w:r>
        <w:rPr>
          <w:rFonts w:ascii="Amiri" w:hAnsi="Amiri" w:eastAsia="Amiri" w:cs="Amiri"/>
          <w:color w:val="111111"/>
          <w:sz w:val="28"/>
          <w:sz w:val="28"/>
          <w:szCs w:val="28"/>
          <w:rtl w:val="true"/>
          <w:lang w:bidi="ar-SA"/>
        </w:rPr>
        <w:t xml:space="preserve">في فتية كسيوف الهند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يدفع عن ذي الحيلة الحيل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نازعتهم قضب الرّيحان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قهوة مزّة راووقها خضل </w:t>
      </w:r>
      <w:bookmarkStart w:id="545" w:name="pg16169_158097"/>
    </w:p>
    <w:p>
      <w:pPr>
        <w:pStyle w:val="BookText"/>
        <w:rPr/>
      </w:pPr>
      <w:bookmarkEnd w:id="545"/>
      <w:r>
        <w:rPr>
          <w:rFonts w:ascii="Amiri" w:hAnsi="Amiri" w:eastAsia="Amiri" w:cs="Amiri"/>
          <w:color w:val="111111"/>
          <w:sz w:val="28"/>
          <w:sz w:val="28"/>
          <w:szCs w:val="28"/>
          <w:rtl w:val="true"/>
          <w:lang w:bidi="ar-SA"/>
        </w:rPr>
        <w:t>غنّى معبد في الأوّل و الثاني في لحنه المذكور في مدن معبد لحنا من القدر الأوسط من الثقيل الأوّل بإطلاق الوتر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دنانير أن فيهما لابن سريج أيضا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لمعبد أيضا في الرابع و الخامس و الثالث ثقيل أوّل، ذكره حبش،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لحن ابن سريج، و ذلك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محرز في الثقيل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كناطح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مطلق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لحنين الحيريّ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يزيد بني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أحمد بن المكّيّ أن لابن محرز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بالخنصر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غدوت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رمل لابن سريج و مخارق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سريج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للحلى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للغريض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علّقتها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الأبيات بعينها هزج ينسب إليه أيضا و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للحلى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هزج لمحمد بن حسن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تمش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سريج خفيف الثقيل الأوّل بالبنصر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للحلى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لحنين في البيتين الآخرين لحنا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أخبار هريرة مع الأعشى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هريرة ودّعها و إن لام لائم</w:t>
      </w:r>
    </w:p>
    <w:p>
      <w:pPr>
        <w:pStyle w:val="BookText"/>
        <w:rPr/>
      </w:pPr>
      <w:r>
        <w:rPr>
          <w:rFonts w:ascii="Amiri" w:hAnsi="Amiri" w:eastAsia="Amiri" w:cs="Amiri"/>
          <w:color w:val="111111"/>
          <w:sz w:val="28"/>
          <w:sz w:val="28"/>
          <w:szCs w:val="28"/>
          <w:rtl w:val="true"/>
          <w:lang w:bidi="ar-SA"/>
        </w:rPr>
        <w:t>و أخبرني الحسين بن يحيى عن حمّاد عن أبيه عن الأصمعيّ قال قلت لأعرابيّة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الغرّاء؟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بين حاجبيها بلج و في جبهتها اتساع تتباعد قصّتها معه عن حاجبيها فيكون بينهما نفنف</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الهوينى تصغير الهونى، و الهونى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الظالع و هو الذي قد حفي فليس يكاد يستقلّ على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وقع في الوحل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يبس فتحرّكه الريح؛ شبّه صوت حليها بصوته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المصوّت من العشرق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التّيس الجبليّ، و الجمع أوعال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 الجمع مآلك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يشوي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ينشل اللحم من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سوّاق سريع يسوق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شلشل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الرّيح</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2377856_1280447820"/>
      <w:bookmarkStart w:id="547" w:name="_Toc228"/>
      <w:bookmarkEnd w:id="546"/>
      <w:r>
        <w:rPr>
          <w:rtl w:val="true"/>
        </w:rPr>
        <w:t>ما وقع بين بني كعب و بني همام، و قصيدة الأعشى في ذلك</w:t>
      </w:r>
      <w:r>
        <w:rPr>
          <w:rtl w:val="true"/>
        </w:rPr>
        <w:t>:</w:t>
      </w:r>
      <w:bookmarkEnd w:id="547"/>
    </w:p>
    <w:p>
      <w:pPr>
        <w:pStyle w:val="BookText"/>
        <w:rPr/>
      </w:pPr>
      <w:r>
        <w:rPr>
          <w:rFonts w:ascii="Amiri" w:hAnsi="Amiri" w:eastAsia="Amiri" w:cs="Amiri"/>
          <w:color w:val="111111"/>
          <w:sz w:val="28"/>
          <w:sz w:val="28"/>
          <w:szCs w:val="28"/>
          <w:rtl w:val="true"/>
          <w:lang w:bidi="ar-SA"/>
        </w:rPr>
        <w:t>الشعر للأعشى و قد تقدّم نسبه و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هذه القصيدة ليزيد بن مسهر أبي ثابت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حديث هذه القصيدة أن رجلا من بني كعب بن سعد بن مالك بن ضبيعة بن قيس بن ثعلبة، يقال له ضبيع، قتل رجلا من بني همّام يقال له زاهر بن سيّار بن أسعد بن همّام بن مرّة بن ذهل بن شيبان، و كان ضبيع مطروقا</w:t>
      </w:r>
      <w:r>
        <w:rPr>
          <w:rStyle w:val="FootnoteAnchor"/>
          <w:rtl w:val="true"/>
        </w:rPr>
        <w:footnoteReference w:id="386"/>
      </w:r>
      <w:r>
        <w:rPr>
          <w:rFonts w:ascii="Amiri" w:hAnsi="Amiri" w:eastAsia="Amiri" w:cs="Amiri"/>
          <w:color w:val="111111"/>
          <w:sz w:val="28"/>
          <w:sz w:val="28"/>
          <w:szCs w:val="28"/>
          <w:rtl w:val="true"/>
          <w:lang w:bidi="ar-SA"/>
        </w:rPr>
        <w:t>ضعيف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يزيد بن مسهر أن يقتلوا ضبيعا بزاهر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به سيّدا من بني سعد بن مالك بن ضبيعة، فحضّ بني سيّار بن أسعد على ذلك و أمرهم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بني قيس مما قاله، فقال الأعشى هذه الكلمة يأمره أن يدع بني سيّار و بني كعب و لا يعين بني سيّار؛ فإنه إن أعانهم أعانت قبائل بني قيس بني كعب، و حذّرهم أن تلقى شيبان منهم مثل ما لقوا يوم العين عين محلّم</w:t>
      </w:r>
      <w:r>
        <w:rPr>
          <w:rStyle w:val="FootnoteAnchor"/>
          <w:rtl w:val="true"/>
        </w:rPr>
        <w:footnoteReference w:id="387"/>
      </w:r>
      <w:r>
        <w:rPr>
          <w:rFonts w:ascii="IRNazanin" w:hAnsi="IRNazanin" w:eastAsia="IRNazanin"/>
          <w:color w:val="111111"/>
          <w:sz w:val="28"/>
          <w:sz w:val="28"/>
          <w:szCs w:val="28"/>
          <w:rtl w:val="true"/>
          <w:lang w:bidi="fa-IR"/>
        </w:rPr>
        <w:t>بهجر</w:t>
      </w:r>
      <w:r>
        <w:rPr>
          <w:rFonts w:eastAsia="IRNazanin" w:cs="IRNazanin"/>
          <w:color w:val="111111"/>
          <w:sz w:val="28"/>
          <w:szCs w:val="28"/>
          <w:rtl w:val="true"/>
          <w:lang w:bidi="fa-IR"/>
        </w:rPr>
        <w:t xml:space="preserve">. </w:t>
      </w:r>
      <w:bookmarkStart w:id="548" w:name="pg16169_158098"/>
    </w:p>
    <w:p>
      <w:pPr>
        <w:pStyle w:val="Heading4"/>
        <w:numPr>
          <w:ilvl w:val="3"/>
          <w:numId w:val="1"/>
        </w:numPr>
        <w:rPr/>
      </w:pPr>
      <w:bookmarkStart w:id="549" w:name="__RefHeading___Toc2377858_1280447820"/>
      <w:bookmarkStart w:id="550" w:name="_Toc229"/>
      <w:bookmarkEnd w:id="548"/>
      <w:bookmarkEnd w:id="549"/>
      <w:r>
        <w:rPr>
          <w:rtl w:val="true"/>
        </w:rPr>
        <w:t>يوم عين محلم</w:t>
      </w:r>
      <w:r>
        <w:rPr>
          <w:rtl w:val="true"/>
        </w:rPr>
        <w:t>:</w:t>
      </w:r>
      <w:bookmarkEnd w:id="550"/>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حديث ذلك اليوم، كما زعم عمر بن هلال أحد بني سعد بن قيس بن ثعلبة، أن يزيد بن مسهر كان خالع أصرم بن عوف بن ثعلبة بن سعد بن قيس بن ثعلبة، و كان عوف أبو بني الأصرم يقال له الأعجف و الضّيعة له و هي قرية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خلع يزيد أصرم من ماله خالعه على أن يرهنه ابنيه أفلت و شهابا ابني أصرم، و أمّهما فطيمة بنت شرحبيل بن عوسجة بن ثعلبة بن سعد بن قيس، و أن يزيد قمر أصرم فطلب أن يدفع إليه ابنيه رهينة، فأبت أمّهما و أبى يزيد إلاّ أخذهما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قومها، فحضر الناس للحرب، فاشتملت فطيمة على ابنيها بثوبها، و فكّ قومها عنها و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الفوارس يوم العين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جنبي فطيمة لا ميل و لا عزل</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فانهزمت بنو شيبان، فحذر الأعشى أن يلقى مسهر مثل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عامر و مسمع عن قتادة الفقيه أن رجلين من بني مروان تنازعا في هذا الحديث، فجرّدا رسولا في ذلك إلى العراق حتى قدم إلى الكوفة فسأل فأخبر أنّ فطيمة من بني سعد بن قيس كانت عند رجل من بني شيبان، و كانت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أخرى من بني شيبان، فتعايرتا فعمدت الشّيبانيّة فحلّت ذوائب فطيمة، فاهتاج الحيّان فاقتتلوا، فهزمت بنو شيبان يومئذ</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2377860_1280447820"/>
      <w:bookmarkStart w:id="552" w:name="_Toc230"/>
      <w:bookmarkEnd w:id="551"/>
      <w:r>
        <w:rPr>
          <w:rtl w:val="true"/>
        </w:rPr>
        <w:t>مسحل رئي الأعشى</w:t>
      </w:r>
      <w:r>
        <w:rPr>
          <w:rtl w:val="true"/>
        </w:rPr>
        <w:t>:</w:t>
      </w:r>
      <w:bookmarkEnd w:id="552"/>
    </w:p>
    <w:p>
      <w:pPr>
        <w:pStyle w:val="Heading5"/>
        <w:numPr>
          <w:ilvl w:val="4"/>
          <w:numId w:val="1"/>
        </w:numPr>
        <w:rPr/>
      </w:pPr>
      <w:bookmarkStart w:id="553" w:name="__RefHeading___Toc2377862_1280447820"/>
      <w:bookmarkStart w:id="554" w:name="_Toc231"/>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أخبرنا محمد بن خلف وكيع قال حدّثنا أحمد بن محمد القصير قال حدّثنا محمد بن صالح قال حدّثني أبو اليقظان قال حدّثني جويرية عن يشكر بن وائل اليشكريّ، و كان من علماء بكر بن وائل و ولد أيام مسيلمة فجيء به إليه فمسح على رأسه فعمي، قال جويرية فحدّثني يشكر هذا قال حدّثني جرير بن عبد اللّه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سافرت في الجاهليّة فأقبلت على بعيري ليلة أريد أن أسقيه، فجعلت أريده على أن يتقدّم فو اللّه ما يتقدّم، فتقدّمت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 الماء و عقلته، ثم أتيت الماء فإذا قوم مشوّهون عند الماء فقعدت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عندهم إذ أتاهم رجل أشدّ تشويها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أنشد هذا فإنه ضيف؛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هريرة إن الركب مرتحل</w:t>
      </w:r>
    </w:p>
    <w:p>
      <w:pPr>
        <w:pStyle w:val="BookText"/>
        <w:rPr/>
      </w:pPr>
      <w:r>
        <w:rPr>
          <w:rFonts w:ascii="Amiri" w:hAnsi="Amiri" w:eastAsia="Amiri" w:cs="Amiri"/>
          <w:color w:val="111111"/>
          <w:sz w:val="28"/>
          <w:sz w:val="28"/>
          <w:szCs w:val="28"/>
          <w:rtl w:val="true"/>
          <w:lang w:bidi="ar-SA"/>
        </w:rPr>
        <w:t>فلا و اللّه ما خرم منها بيتا واحدا حتى انتهى إلى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تسمع للحلي وسواسا إذا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استعان بريح عشرق زجل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هذه القصيدة؟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تقول لأخبرتك أن أعشى بني ثعلبة أنشدنيها عام أوّل بنجران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صادق، أنا الذي ألقيتها على لسانه و أنا مسحل صاحبه، ما ضاع شعر شاعر وضعه عند ميمون بن قيس</w:t>
      </w:r>
      <w:r>
        <w:rPr>
          <w:rFonts w:eastAsia="Amiri" w:cs="Amiri" w:ascii="Amiri" w:hAnsi="Amiri"/>
          <w:color w:val="111111"/>
          <w:sz w:val="28"/>
          <w:szCs w:val="28"/>
          <w:rtl w:val="true"/>
          <w:lang w:bidi="ar-SA"/>
        </w:rPr>
        <w:t xml:space="preserve">: </w:t>
      </w:r>
      <w:bookmarkStart w:id="555" w:name="pg16169_158099"/>
    </w:p>
    <w:p>
      <w:pPr>
        <w:pStyle w:val="Heading5"/>
        <w:numPr>
          <w:ilvl w:val="4"/>
          <w:numId w:val="1"/>
        </w:numPr>
        <w:rPr/>
      </w:pPr>
      <w:bookmarkStart w:id="556" w:name="__RefHeading___Toc2377864_1280447820"/>
      <w:bookmarkStart w:id="557" w:name="_Toc232"/>
      <w:bookmarkEnd w:id="555"/>
      <w:bookmarkEnd w:id="556"/>
      <w:r>
        <w:rPr>
          <w:rtl w:val="true"/>
        </w:rPr>
        <w:t>صوت</w:t>
      </w:r>
      <w:bookmarkEnd w:id="557"/>
    </w:p>
    <w:p>
      <w:pPr>
        <w:pStyle w:val="BookText"/>
        <w:rPr/>
      </w:pPr>
      <w:r>
        <w:rPr>
          <w:rFonts w:ascii="Amiri" w:hAnsi="Amiri" w:eastAsia="Amiri" w:cs="Amiri"/>
          <w:color w:val="111111"/>
          <w:sz w:val="28"/>
          <w:sz w:val="28"/>
          <w:szCs w:val="28"/>
          <w:rtl w:val="true"/>
          <w:lang w:bidi="ar-SA"/>
        </w:rPr>
        <w:t xml:space="preserve">رأيت عرابة الأوسيّ يسمو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 منقطع القرين</w:t>
      </w:r>
    </w:p>
    <w:p>
      <w:pPr>
        <w:pStyle w:val="BookText"/>
        <w:rPr/>
      </w:pPr>
      <w:r>
        <w:rPr>
          <w:rFonts w:ascii="Amiri" w:hAnsi="Amiri" w:eastAsia="Amiri" w:cs="Amiri"/>
          <w:color w:val="111111"/>
          <w:sz w:val="28"/>
          <w:sz w:val="28"/>
          <w:szCs w:val="28"/>
          <w:rtl w:val="true"/>
          <w:lang w:bidi="ar-SA"/>
        </w:rPr>
        <w:t xml:space="preserve">إذا ما راية رفعت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 عرابة باليمين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الثقيل الأوّل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إسحاق أنه من الأصوات القليلة 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المكّيّ أن له فيه لحنا آخر من خفيف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أحمد بن عبد العزيز قال حدّثني عمر بن شبّة عن محمد بن يحيى أبي غسّان قال غنّى أبو نؤي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عرابة الأوسي يسمو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 منقطع القرين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فنسبه الناس إلى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يعني اللحن الآخر الذي ذكره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هارون بن محمد بن عبد الملك الزيّات أخبرني حمّاد عن ابن أبي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ينسبون هذا الصوت إلى معبد</w:t>
      </w:r>
      <w:r>
        <w:rPr>
          <w:rFonts w:eastAsia="Amiri" w:cs="Amiri" w:ascii="Amiri" w:hAnsi="Amiri"/>
          <w:color w:val="111111"/>
          <w:sz w:val="28"/>
          <w:szCs w:val="28"/>
          <w:rtl w:val="true"/>
          <w:lang w:bidi="ar-SA"/>
        </w:rPr>
        <w:t xml:space="preserve">. </w:t>
      </w:r>
      <w:bookmarkStart w:id="558" w:name="pg16169_158100"/>
    </w:p>
    <w:p>
      <w:pPr>
        <w:pStyle w:val="Heading3"/>
        <w:numPr>
          <w:ilvl w:val="2"/>
          <w:numId w:val="1"/>
        </w:numPr>
        <w:rPr/>
      </w:pPr>
      <w:bookmarkStart w:id="559" w:name="__RefHeading___Toc2377866_1280447820"/>
      <w:bookmarkStart w:id="560" w:name="_Toc233"/>
      <w:bookmarkEnd w:id="558"/>
      <w:bookmarkEnd w:id="559"/>
      <w:r>
        <w:rPr/>
        <w:t>8</w:t>
      </w:r>
      <w:r>
        <w:rPr>
          <w:rtl w:val="true"/>
        </w:rPr>
        <w:t xml:space="preserve"> - </w:t>
      </w:r>
      <w:r>
        <w:rPr>
          <w:rtl w:val="true"/>
        </w:rPr>
        <w:t>ذكر الشّمّاخ و نسبه و خبره</w:t>
      </w:r>
      <w:bookmarkEnd w:id="560"/>
    </w:p>
    <w:p>
      <w:pPr>
        <w:pStyle w:val="Heading4"/>
        <w:numPr>
          <w:ilvl w:val="3"/>
          <w:numId w:val="1"/>
        </w:numPr>
        <w:rPr/>
      </w:pPr>
      <w:bookmarkStart w:id="561" w:name="__RefHeading___Toc2377868_1280447820"/>
      <w:bookmarkStart w:id="562" w:name="_Toc234"/>
      <w:bookmarkEnd w:id="561"/>
      <w:r>
        <w:rPr>
          <w:rtl w:val="true"/>
        </w:rPr>
        <w:t>نسبه من قبل أبويه</w:t>
      </w:r>
      <w:r>
        <w:rPr>
          <w:rtl w:val="true"/>
        </w:rPr>
        <w:t>:</w:t>
      </w:r>
      <w:bookmarkEnd w:id="562"/>
    </w:p>
    <w:p>
      <w:pPr>
        <w:pStyle w:val="BookText"/>
        <w:rPr/>
      </w:pPr>
      <w:r>
        <w:rPr>
          <w:rFonts w:ascii="Amiri" w:hAnsi="Amiri" w:eastAsia="Amiri" w:cs="Amiri"/>
          <w:color w:val="111111"/>
          <w:sz w:val="28"/>
          <w:sz w:val="28"/>
          <w:szCs w:val="28"/>
          <w:rtl w:val="true"/>
          <w:lang w:bidi="ar-SA"/>
        </w:rPr>
        <w:t>هو، فيما ذكر لنا أبو خليفة بن محمد بن سلاّم، الشّمّاخ بن ضرار بن سنان بن أميّة</w:t>
      </w:r>
      <w:r>
        <w:rPr>
          <w:rStyle w:val="FootnoteAnchor"/>
          <w:rtl w:val="true"/>
        </w:rPr>
        <w:footnoteReference w:id="389"/>
      </w:r>
      <w:r>
        <w:rPr>
          <w:rFonts w:ascii="Amiri" w:hAnsi="Amiri" w:eastAsia="Amiri" w:cs="Amiri"/>
          <w:color w:val="111111"/>
          <w:sz w:val="28"/>
          <w:sz w:val="28"/>
          <w:szCs w:val="28"/>
          <w:rtl w:val="true"/>
          <w:lang w:bidi="ar-SA"/>
        </w:rPr>
        <w:t>بن عمرو بن جحاش بن بجالة بن مازن بن ثعلبة بن سعد بن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الكوفيّون أنه الشماخ بن ضرار بن حرملة بن صيفيّ بن إياس بن عبد بن عثمان بن جحاش بن بجالة بن مازن بن ثعلبة بن سعد بن ذبيان بن بغيض بن ريث بن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الشّماخ أنماريّة من بنات الخرشب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أنجب نساء العرب، و اسمها معاذة بنت بجير بن خالد بن إياس</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2377870_1280447820"/>
      <w:bookmarkStart w:id="564" w:name="_Toc235"/>
      <w:bookmarkEnd w:id="563"/>
      <w:r>
        <w:rPr>
          <w:rtl w:val="true"/>
        </w:rPr>
        <w:t>مخضرم، و هو أحد من هجا عشيرته</w:t>
      </w:r>
      <w:r>
        <w:rPr>
          <w:rtl w:val="true"/>
        </w:rPr>
        <w:t>:</w:t>
      </w:r>
      <w:bookmarkEnd w:id="564"/>
    </w:p>
    <w:p>
      <w:pPr>
        <w:pStyle w:val="BookText"/>
        <w:rPr/>
      </w:pPr>
      <w:r>
        <w:rPr>
          <w:rFonts w:ascii="Amiri" w:hAnsi="Amiri" w:eastAsia="Amiri" w:cs="Amiri"/>
          <w:color w:val="111111"/>
          <w:sz w:val="28"/>
          <w:sz w:val="28"/>
          <w:szCs w:val="28"/>
          <w:rtl w:val="true"/>
          <w:lang w:bidi="ar-SA"/>
        </w:rPr>
        <w:t>و الشّماخ مخضرم ممّن أدرك الجاهليّة و الإسلام، و قد قال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رسول اللّه أنا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أفأنا بأنمار ثعالب ذي غسل</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يعني أنمار بن بغيض و هم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من هجا عشيرته و هجا أضيافه و منّ عليهم بالقرى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و اسمه معقل، و قيل الهيثم، و الصحيح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جبل بن جوّال له في قصة كانت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لعل الخير لو تعلمانه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علينا معقل و يزيد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منيحة</w:t>
      </w:r>
      <w:r>
        <w:rPr>
          <w:rStyle w:val="FootnoteAnchor"/>
          <w:rtl w:val="true"/>
        </w:rPr>
        <w:footnoteReference w:id="391"/>
      </w:r>
      <w:r>
        <w:rPr>
          <w:rFonts w:ascii="Amiri" w:hAnsi="Amiri" w:eastAsia="Amiri" w:cs="Amiri"/>
          <w:color w:val="111111"/>
          <w:sz w:val="28"/>
          <w:sz w:val="28"/>
          <w:szCs w:val="28"/>
          <w:rtl w:val="true"/>
          <w:lang w:bidi="ar-SA"/>
        </w:rPr>
        <w:t xml:space="preserve">عنز أو عطاء فطيمة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نيل الثّعلبيّ زهيد</w:t>
      </w:r>
    </w:p>
    <w:p>
      <w:pPr>
        <w:pStyle w:val="Heading4"/>
        <w:numPr>
          <w:ilvl w:val="3"/>
          <w:numId w:val="1"/>
        </w:numPr>
        <w:rPr/>
      </w:pPr>
      <w:bookmarkStart w:id="565" w:name="__RefHeading___Toc2377872_1280447820"/>
      <w:bookmarkStart w:id="566" w:name="_Toc236"/>
      <w:bookmarkEnd w:id="565"/>
      <w:r>
        <w:rPr>
          <w:rtl w:val="true"/>
        </w:rPr>
        <w:t>له أخوان جزء و مزرّد</w:t>
      </w:r>
      <w:r>
        <w:rPr>
          <w:rtl w:val="true"/>
        </w:rPr>
        <w:t>:</w:t>
      </w:r>
      <w:bookmarkEnd w:id="566"/>
    </w:p>
    <w:p>
      <w:pPr>
        <w:pStyle w:val="BookText"/>
        <w:rPr/>
      </w:pPr>
      <w:r>
        <w:rPr>
          <w:rFonts w:ascii="Amiri" w:hAnsi="Amiri" w:eastAsia="Amiri" w:cs="Amiri"/>
          <w:color w:val="111111"/>
          <w:sz w:val="28"/>
          <w:sz w:val="28"/>
          <w:szCs w:val="28"/>
          <w:rtl w:val="true"/>
          <w:lang w:bidi="ar-SA"/>
        </w:rPr>
        <w:t>و للشمّاخ أخوان من أمّه و أبيه شاعران، أحدهما مزرّد و هو مشهور، و اسمه يزيد و إنما سمي مزرّدا لقوله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تزرّدها عبيد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لدرد</w:t>
      </w:r>
      <w:r>
        <w:rPr>
          <w:rStyle w:val="FootnoteAnchor"/>
          <w:rtl w:val="true"/>
        </w:rPr>
        <w:footnoteReference w:id="392"/>
      </w:r>
      <w:r>
        <w:rPr>
          <w:rFonts w:ascii="Amiri" w:hAnsi="Amiri" w:eastAsia="Amiri" w:cs="Amiri"/>
          <w:color w:val="111111"/>
          <w:sz w:val="28"/>
          <w:sz w:val="28"/>
          <w:szCs w:val="28"/>
          <w:rtl w:val="true"/>
          <w:lang w:bidi="ar-SA"/>
        </w:rPr>
        <w:t>الشيوخ في السنين مزرّد</w:t>
      </w:r>
    </w:p>
    <w:p>
      <w:pPr>
        <w:pStyle w:val="BookText"/>
        <w:rPr/>
      </w:pPr>
      <w:r>
        <w:rPr>
          <w:rFonts w:ascii="Amiri" w:hAnsi="Amiri" w:eastAsia="Amiri" w:cs="Amiri"/>
          <w:color w:val="111111"/>
          <w:sz w:val="28"/>
          <w:sz w:val="28"/>
          <w:szCs w:val="28"/>
          <w:rtl w:val="true"/>
          <w:lang w:bidi="ar-SA"/>
        </w:rPr>
        <w:t>و الآخر جزء بن ضرار، و هو الذي يقول يرثي عمر بن الخطاب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من أمير و باركت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في ذاك الأديم الممزّق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يسع أو يركب جناحي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ليدرك ما حاولت بالأمس يسبق </w:t>
      </w:r>
      <w:bookmarkStart w:id="567" w:name="pg16169_158101"/>
    </w:p>
    <w:p>
      <w:pPr>
        <w:pStyle w:val="Heading4"/>
        <w:numPr>
          <w:ilvl w:val="3"/>
          <w:numId w:val="1"/>
        </w:numPr>
        <w:rPr/>
      </w:pPr>
      <w:bookmarkStart w:id="568" w:name="__RefHeading___Toc2377874_1280447820"/>
      <w:bookmarkStart w:id="569" w:name="_Toc237"/>
      <w:bookmarkEnd w:id="567"/>
      <w:bookmarkEnd w:id="568"/>
      <w:r>
        <w:rPr>
          <w:rtl w:val="true"/>
        </w:rPr>
        <w:t>ناحت الجن على عمر بشعر فنحل لجزء أخيه</w:t>
      </w:r>
      <w:r>
        <w:rPr>
          <w:rtl w:val="true"/>
        </w:rPr>
        <w:t>:</w:t>
      </w:r>
      <w:bookmarkEnd w:id="569"/>
    </w:p>
    <w:p>
      <w:pPr>
        <w:pStyle w:val="BookText"/>
        <w:rPr/>
      </w:pPr>
      <w:r>
        <w:rPr>
          <w:rFonts w:ascii="Amiri" w:hAnsi="Amiri" w:eastAsia="Amiri" w:cs="Amiri"/>
          <w:color w:val="111111"/>
          <w:sz w:val="28"/>
          <w:sz w:val="28"/>
          <w:szCs w:val="28"/>
          <w:rtl w:val="true"/>
          <w:lang w:bidi="ar-SA"/>
        </w:rPr>
        <w:t>و قد أخبرني أحمد بن عبد العزيز الجوهريّ قال حدّثنا عمر بن شبّة قال حدّثنا شهاب بن عبّاد قال حدّثنا محمد بن بشر قال حدّثنا مسعر عن عبد الملك بن عمير عن الصّقر بن عبد اللّه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ناحت الجنّ على عمر قبل أن يقتل بثلاث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قتيل بالمدينة أظلمت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الأرض تهتزّ العضاه</w:t>
      </w:r>
      <w:r>
        <w:rPr>
          <w:rStyle w:val="FootnoteAnchor"/>
          <w:rtl w:val="true"/>
        </w:rPr>
        <w:footnoteReference w:id="393"/>
      </w:r>
      <w:r>
        <w:rPr>
          <w:rFonts w:ascii="IRNazanin" w:hAnsi="IRNazanin" w:eastAsia="IRNazanin"/>
          <w:color w:val="111111"/>
          <w:sz w:val="28"/>
          <w:sz w:val="28"/>
          <w:szCs w:val="28"/>
          <w:rtl w:val="true"/>
          <w:lang w:bidi="fa-IR"/>
        </w:rPr>
        <w:t>بأسؤق</w:t>
      </w:r>
    </w:p>
    <w:p>
      <w:pPr>
        <w:pStyle w:val="BookText"/>
        <w:rPr/>
      </w:pPr>
      <w:r>
        <w:rPr>
          <w:rFonts w:ascii="Amiri" w:hAnsi="Amiri" w:eastAsia="Amiri" w:cs="Amiri"/>
          <w:color w:val="111111"/>
          <w:sz w:val="28"/>
          <w:sz w:val="28"/>
          <w:szCs w:val="28"/>
          <w:rtl w:val="true"/>
          <w:lang w:bidi="ar-SA"/>
        </w:rPr>
        <w:t xml:space="preserve">جزى اللّه خيرا من إمام و باركت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في ذاك الأديم الممزّق</w:t>
      </w:r>
    </w:p>
    <w:p>
      <w:pPr>
        <w:pStyle w:val="BookText"/>
        <w:rPr/>
      </w:pPr>
      <w:r>
        <w:rPr>
          <w:rFonts w:ascii="Amiri" w:hAnsi="Amiri" w:eastAsia="Amiri" w:cs="Amiri"/>
          <w:color w:val="111111"/>
          <w:sz w:val="28"/>
          <w:sz w:val="28"/>
          <w:szCs w:val="28"/>
          <w:rtl w:val="true"/>
          <w:lang w:bidi="ar-SA"/>
        </w:rPr>
        <w:t xml:space="preserve">فمن يسع أو يركب جناحي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ما حاولت بالأمس يسبق</w:t>
      </w:r>
    </w:p>
    <w:p>
      <w:pPr>
        <w:pStyle w:val="BookText"/>
        <w:rPr/>
      </w:pPr>
      <w:r>
        <w:rPr>
          <w:rFonts w:ascii="Amiri" w:hAnsi="Amiri" w:eastAsia="Amiri" w:cs="Amiri"/>
          <w:color w:val="111111"/>
          <w:sz w:val="28"/>
          <w:sz w:val="28"/>
          <w:szCs w:val="28"/>
          <w:rtl w:val="true"/>
          <w:lang w:bidi="ar-SA"/>
        </w:rPr>
        <w:t xml:space="preserve">قضيت أمورا ثم غادرت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w:t>
      </w:r>
      <w:r>
        <w:rPr>
          <w:rStyle w:val="FootnoteAnchor"/>
          <w:rtl w:val="true"/>
        </w:rPr>
        <w:footnoteReference w:id="394"/>
      </w:r>
      <w:r>
        <w:rPr>
          <w:rFonts w:ascii="Amiri" w:hAnsi="Amiri" w:eastAsia="Amiri" w:cs="Amiri"/>
          <w:color w:val="111111"/>
          <w:sz w:val="28"/>
          <w:sz w:val="28"/>
          <w:szCs w:val="28"/>
          <w:rtl w:val="true"/>
          <w:lang w:bidi="ar-SA"/>
        </w:rPr>
        <w:t>في أكمامها لم تفتّق</w:t>
      </w:r>
    </w:p>
    <w:p>
      <w:pPr>
        <w:pStyle w:val="BookText"/>
        <w:rPr/>
      </w:pPr>
      <w:r>
        <w:rPr>
          <w:rFonts w:ascii="Amiri" w:hAnsi="Amiri" w:eastAsia="Amiri" w:cs="Amiri"/>
          <w:color w:val="111111"/>
          <w:sz w:val="28"/>
          <w:sz w:val="28"/>
          <w:szCs w:val="28"/>
          <w:rtl w:val="true"/>
          <w:lang w:bidi="ar-SA"/>
        </w:rPr>
        <w:t xml:space="preserve">و ما كنت أخشى أن تكون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 سبنتى</w:t>
      </w:r>
      <w:r>
        <w:rPr>
          <w:rStyle w:val="FootnoteAnchor"/>
          <w:rtl w:val="true"/>
        </w:rPr>
        <w:footnoteReference w:id="395"/>
      </w:r>
      <w:r>
        <w:rPr>
          <w:rFonts w:ascii="Amiri" w:hAnsi="Amiri" w:eastAsia="Amiri" w:cs="Amiri"/>
          <w:color w:val="111111"/>
          <w:sz w:val="28"/>
          <w:sz w:val="28"/>
          <w:szCs w:val="28"/>
          <w:rtl w:val="true"/>
          <w:lang w:bidi="ar-SA"/>
        </w:rPr>
        <w:t>أزرق العين مطرق</w:t>
      </w:r>
    </w:p>
    <w:p>
      <w:pPr>
        <w:pStyle w:val="BookText"/>
        <w:rPr/>
      </w:pPr>
      <w:r>
        <w:rPr>
          <w:rFonts w:ascii="Amiri" w:hAnsi="Amiri" w:eastAsia="Amiri" w:cs="Amiri"/>
          <w:color w:val="111111"/>
          <w:sz w:val="28"/>
          <w:sz w:val="28"/>
          <w:szCs w:val="28"/>
          <w:rtl w:val="true"/>
          <w:lang w:bidi="ar-SA"/>
        </w:rPr>
        <w:t>أخبرني أحمد قال حدّثنا عمر بن شبّة قال حدّثنا سليمان بن داود الهاشميّ قال أخبرنا إبراهيم بن سعد الزّهريّ عن إبراهيم بن عبد الرحمن بن عبد اللّه بن أبي ربيعة عن أم كلثوم بنت أبي بكر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حدّثتها أن عمر أذن لأزواج النبي صلى اللّه عليه و سلم أن يحججن في آخر حجّة حجّها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 عمر من المحصّب</w:t>
      </w:r>
      <w:r>
        <w:rPr>
          <w:rStyle w:val="FootnoteAnchor"/>
          <w:rtl w:val="true"/>
        </w:rPr>
        <w:footnoteReference w:id="396"/>
      </w:r>
      <w:r>
        <w:rPr>
          <w:rFonts w:ascii="Amiri" w:hAnsi="Amiri" w:eastAsia="Amiri" w:cs="Amiri"/>
          <w:color w:val="111111"/>
          <w:sz w:val="28"/>
          <w:sz w:val="28"/>
          <w:szCs w:val="28"/>
          <w:rtl w:val="true"/>
          <w:lang w:bidi="ar-SA"/>
        </w:rPr>
        <w:t>أقبل رجل متلثّم فقال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منزله، فأناخ في منزل</w:t>
      </w:r>
      <w:r>
        <w:rPr>
          <w:rStyle w:val="FootnoteAnchor"/>
          <w:rtl w:val="true"/>
        </w:rPr>
        <w:footnoteReference w:id="397"/>
      </w:r>
      <w:r>
        <w:rPr>
          <w:rFonts w:ascii="Amiri" w:hAnsi="Amiri" w:eastAsia="Amiri" w:cs="Amiri"/>
          <w:color w:val="111111"/>
          <w:sz w:val="28"/>
          <w:sz w:val="28"/>
          <w:szCs w:val="28"/>
          <w:rtl w:val="true"/>
          <w:lang w:bidi="ar-SA"/>
        </w:rPr>
        <w:t>عمر ثم رفع عقيرته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من أمير و باركت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في ذاك الأديم الممزّق</w:t>
      </w:r>
    </w:p>
    <w:p>
      <w:pPr>
        <w:pStyle w:val="BookText"/>
        <w:rPr/>
      </w:pPr>
      <w:r>
        <w:rPr>
          <w:rFonts w:ascii="Amiri" w:hAnsi="Amiri" w:eastAsia="Amiri" w:cs="Amiri"/>
          <w:color w:val="111111"/>
          <w:sz w:val="28"/>
          <w:sz w:val="28"/>
          <w:szCs w:val="28"/>
          <w:rtl w:val="true"/>
          <w:lang w:bidi="ar-SA"/>
        </w:rPr>
        <w:t xml:space="preserve">فمن يجر أو يركب جناحي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ما قدّمت بالأمس يسبق</w:t>
      </w:r>
    </w:p>
    <w:p>
      <w:pPr>
        <w:pStyle w:val="BookText"/>
        <w:rPr/>
      </w:pPr>
      <w:r>
        <w:rPr>
          <w:rFonts w:ascii="Amiri" w:hAnsi="Amiri" w:eastAsia="Amiri" w:cs="Amiri"/>
          <w:color w:val="111111"/>
          <w:sz w:val="28"/>
          <w:sz w:val="28"/>
          <w:szCs w:val="28"/>
          <w:rtl w:val="true"/>
          <w:lang w:bidi="ar-SA"/>
        </w:rPr>
        <w:t xml:space="preserve">قضيت أمورا ثم غادرت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 في أكمامها لم تفتّق</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لبعض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لي علم هذا الرجل، فذهبوا فلم يجدوا في مناخه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إني لأحسبه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عمر نحل الناس هذه الأبيات للشّمّاخ بن ضرار أو جمّاع بن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الخبر، و هو جزء بن ضرار</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2377876_1280447820"/>
      <w:bookmarkStart w:id="571" w:name="_Toc238"/>
      <w:bookmarkEnd w:id="570"/>
      <w:r>
        <w:rPr>
          <w:rtl w:val="true"/>
        </w:rPr>
        <w:t>وضعه ابن سلام في الطبقة الثالثة</w:t>
      </w:r>
      <w:r>
        <w:rPr>
          <w:rtl w:val="true"/>
        </w:rPr>
        <w:t>:</w:t>
      </w:r>
      <w:bookmarkEnd w:id="57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محمد بن سلاّم في الطبقة الثالثة الشمّاخ و قرنه بالنابغة و لبيد و أبي ذؤيب الهذليّ، و وصفه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572" w:name="pg16169_158102"/>
    </w:p>
    <w:p>
      <w:pPr>
        <w:pStyle w:val="BookText"/>
        <w:rPr/>
      </w:pPr>
      <w:bookmarkEnd w:id="572"/>
      <w:r>
        <w:rPr>
          <w:rFonts w:ascii="Amiri" w:hAnsi="Amiri" w:eastAsia="Amiri" w:cs="Amiri"/>
          <w:color w:val="111111"/>
          <w:sz w:val="28"/>
          <w:sz w:val="28"/>
          <w:szCs w:val="28"/>
          <w:rtl w:val="true"/>
          <w:lang w:bidi="ar-SA"/>
        </w:rPr>
        <w:t>شديد متون الشعر أشدّ كلاما</w:t>
      </w:r>
      <w:r>
        <w:rPr>
          <w:rStyle w:val="FootnoteAnchor"/>
          <w:rtl w:val="true"/>
        </w:rPr>
        <w:footnoteReference w:id="398"/>
      </w:r>
      <w:r>
        <w:rPr>
          <w:rFonts w:ascii="Amiri" w:hAnsi="Amiri" w:eastAsia="Amiri" w:cs="Amiri"/>
          <w:color w:val="111111"/>
          <w:sz w:val="28"/>
          <w:sz w:val="28"/>
          <w:szCs w:val="28"/>
          <w:rtl w:val="true"/>
          <w:lang w:bidi="ar-SA"/>
        </w:rPr>
        <w:t>من لبيد، و فيه كزازة</w:t>
      </w:r>
      <w:r>
        <w:rPr>
          <w:rStyle w:val="FootnoteAnchor"/>
          <w:rtl w:val="true"/>
        </w:rPr>
        <w:footnoteReference w:id="399"/>
      </w:r>
      <w:r>
        <w:rPr>
          <w:rFonts w:ascii="Amiri" w:hAnsi="Amiri" w:eastAsia="Amiri" w:cs="Amiri"/>
          <w:color w:val="111111"/>
          <w:sz w:val="28"/>
          <w:sz w:val="28"/>
          <w:szCs w:val="28"/>
          <w:rtl w:val="true"/>
          <w:lang w:bidi="ar-SA"/>
        </w:rPr>
        <w:t>، و لبيد أسهل منه منطقا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أبو خليفة عنه</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2377878_1280447820"/>
      <w:bookmarkStart w:id="574" w:name="_Toc239"/>
      <w:bookmarkEnd w:id="573"/>
      <w:r>
        <w:rPr>
          <w:rtl w:val="true"/>
        </w:rPr>
        <w:t>قال الحطيئة إنه أشعر غطفان</w:t>
      </w:r>
      <w:r>
        <w:rPr>
          <w:rtl w:val="true"/>
        </w:rPr>
        <w:t>:</w:t>
      </w:r>
      <w:bookmarkEnd w:id="574"/>
    </w:p>
    <w:p>
      <w:pPr>
        <w:pStyle w:val="BookText"/>
        <w:rPr/>
      </w:pPr>
      <w:r>
        <w:rPr>
          <w:rFonts w:ascii="Amiri" w:hAnsi="Amiri" w:eastAsia="Amiri" w:cs="Amiri"/>
          <w:color w:val="111111"/>
          <w:sz w:val="28"/>
          <w:sz w:val="28"/>
          <w:szCs w:val="28"/>
          <w:rtl w:val="true"/>
          <w:lang w:bidi="ar-SA"/>
        </w:rPr>
        <w:t>و قد قال الحطيئة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الشمّاخ أنه أشعر غطفان، قد كتب ذلك في شعر الحطيئة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2377880_1280447820"/>
      <w:bookmarkStart w:id="576" w:name="_Toc240"/>
      <w:bookmarkEnd w:id="575"/>
      <w:r>
        <w:rPr>
          <w:rtl w:val="true"/>
        </w:rPr>
        <w:t>هو أوصف الناس للحمير</w:t>
      </w:r>
      <w:r>
        <w:rPr>
          <w:rtl w:val="true"/>
        </w:rPr>
        <w:t>:</w:t>
      </w:r>
      <w:bookmarkEnd w:id="576"/>
    </w:p>
    <w:p>
      <w:pPr>
        <w:pStyle w:val="BookText"/>
        <w:rPr/>
      </w:pPr>
      <w:r>
        <w:rPr>
          <w:rFonts w:ascii="Amiri" w:hAnsi="Amiri" w:eastAsia="Amiri" w:cs="Amiri"/>
          <w:color w:val="111111"/>
          <w:sz w:val="28"/>
          <w:sz w:val="28"/>
          <w:szCs w:val="28"/>
          <w:rtl w:val="true"/>
          <w:lang w:bidi="ar-SA"/>
        </w:rPr>
        <w:t>و هو أوصف الناس للحمير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الحسن بن دريد قال حدّثني عمّي عن ابن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الوليد بن عبد الملك شيئا من شعر الشمّاخ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أوصفه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 أن أحد أبويه كان حمّارا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إبراهيم بن عبد اللّه قال حدّثنا عبد اللّه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الشمّاخ يهجو قومه و يهجو ضيفه و يمنّ عليه بقراه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أوصف الناس للقوس و الحمار و أرجز الناس على البديهة</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2377882_1280447820"/>
      <w:bookmarkStart w:id="578" w:name="_Toc241"/>
      <w:bookmarkEnd w:id="577"/>
      <w:r>
        <w:rPr>
          <w:rtl w:val="true"/>
        </w:rPr>
        <w:t>حديث الشماخ و مزرّد مع أمهما</w:t>
      </w:r>
      <w:r>
        <w:rPr>
          <w:rtl w:val="true"/>
        </w:rPr>
        <w:t>:</w:t>
      </w:r>
      <w:bookmarkEnd w:id="578"/>
    </w:p>
    <w:p>
      <w:pPr>
        <w:pStyle w:val="BookText"/>
        <w:rPr/>
      </w:pPr>
      <w:r>
        <w:rPr>
          <w:rFonts w:ascii="Amiri" w:hAnsi="Amiri" w:eastAsia="Amiri" w:cs="Amiri"/>
          <w:color w:val="111111"/>
          <w:sz w:val="28"/>
          <w:sz w:val="28"/>
          <w:szCs w:val="28"/>
          <w:rtl w:val="true"/>
          <w:lang w:bidi="ar-SA"/>
        </w:rPr>
        <w:t>أخبرني محمد بن العباس اليزيديّ قال حدّثنا عبد الرحمن ابن أخي الأصمعيّ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مزرّد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كعب بن زهير لا يهابني و هو اليوم يهابني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جرو الهراش موثقا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أخاه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محمد بن الحسن الأحول هذا الخبر عن ابن الأعرابيّ عن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معاذة بنت بجير بن خلف للشّماخ و 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عرّضتماني لشعراء العرب الحطيئة و 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يؤمّنني؟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ربطت بباب بيتك جروي هراش لا يجترئ أحد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يعينان أنفسهما</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2377884_1280447820"/>
      <w:bookmarkStart w:id="580" w:name="_Toc242"/>
      <w:bookmarkEnd w:id="579"/>
      <w:r>
        <w:rPr>
          <w:rtl w:val="true"/>
        </w:rPr>
        <w:t>منازعته قوم امرأته إلى كثير بن الصلت</w:t>
      </w:r>
      <w:r>
        <w:rPr>
          <w:rtl w:val="true"/>
        </w:rPr>
        <w:t>:</w:t>
      </w:r>
      <w:bookmarkEnd w:id="580"/>
    </w:p>
    <w:p>
      <w:pPr>
        <w:pStyle w:val="BookText"/>
        <w:rPr/>
      </w:pPr>
      <w:r>
        <w:rPr>
          <w:rFonts w:ascii="Amiri" w:hAnsi="Amiri" w:eastAsia="Amiri" w:cs="Amiri"/>
          <w:color w:val="111111"/>
          <w:sz w:val="28"/>
          <w:sz w:val="28"/>
          <w:szCs w:val="28"/>
          <w:rtl w:val="true"/>
          <w:lang w:bidi="ar-SA"/>
        </w:rPr>
        <w:t>أخبرني أبو خليفة قال حدّثنا محمد بن سلاّم قال أخبرني شعيب بن صخر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عند الشمّاخ امرأة من بني سليم أحد بني حرام بن سماك، فنازعته و ادّعته طلاقا و حضر معها قومها فاختصموا إلى كثير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عثمان بن عفّان أقعده للنظر بين الناس، و هو رجل من كندة و عداده في بني جمح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ولدتهم بنو جمح</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تحوّلوا إلى بني العبّاس فهم فيهم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كثير عليهم يمينا، فالتوى الشمّاخ باليمين يحرّضهم عليها، ثم حلف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أتتني سليم قضّها و قضيضها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حولي بالبقيع سبالها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لي يا احلف</w:t>
      </w:r>
      <w:r>
        <w:rPr>
          <w:rStyle w:val="FootnoteAnchor"/>
          <w:rtl w:val="true"/>
        </w:rPr>
        <w:footnoteReference w:id="402"/>
      </w:r>
      <w:r>
        <w:rPr>
          <w:rFonts w:ascii="Amiri" w:hAnsi="Amiri" w:eastAsia="Amiri" w:cs="Amiri"/>
          <w:color w:val="111111"/>
          <w:sz w:val="28"/>
          <w:sz w:val="28"/>
          <w:szCs w:val="28"/>
          <w:rtl w:val="true"/>
          <w:lang w:bidi="ar-SA"/>
        </w:rPr>
        <w:t xml:space="preserve">و لست بحالف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أخاتلهم عنها لكيما أنالها </w:t>
      </w:r>
      <w:bookmarkStart w:id="581" w:name="pg16169_158103"/>
    </w:p>
    <w:p>
      <w:pPr>
        <w:pStyle w:val="BookText"/>
        <w:rPr/>
      </w:pPr>
      <w:bookmarkEnd w:id="581"/>
      <w:r>
        <w:rPr>
          <w:rFonts w:ascii="Amiri" w:hAnsi="Amiri" w:eastAsia="Amiri" w:cs="Amiri"/>
          <w:color w:val="111111"/>
          <w:sz w:val="28"/>
          <w:sz w:val="28"/>
          <w:szCs w:val="28"/>
          <w:rtl w:val="true"/>
          <w:lang w:bidi="ar-SA"/>
        </w:rPr>
        <w:t xml:space="preserve">ففرّجت همّ النفس عنّي بحلفة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شقّت الشّقراء عنها جلالها</w:t>
      </w:r>
    </w:p>
    <w:p>
      <w:pPr>
        <w:pStyle w:val="BookText"/>
        <w:rPr/>
      </w:pPr>
      <w:r>
        <w:rPr>
          <w:rFonts w:ascii="Amiri" w:hAnsi="Amiri" w:eastAsia="Amiri" w:cs="Amiri"/>
          <w:color w:val="111111"/>
          <w:sz w:val="28"/>
          <w:sz w:val="28"/>
          <w:szCs w:val="28"/>
          <w:rtl w:val="true"/>
          <w:lang w:bidi="ar-SA"/>
        </w:rPr>
        <w:t>أخبرني الحرميّ قال 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ناس من بهز المدينة يستعدون على الشّماخ و زعموا أنه هجاهم و نفاهم، فجحد ذلك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عثمان كثير بن الصّلت أن يستحلفه على منبر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كثير إلى المسجد ثم انتحاه دون بني 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تيم بن سليم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لتحلف على منبر رسول اللّه صلى اللّه عليه و سلم، و من حلف به آثما 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أفعل فداؤك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سوف أحلّفك ما هجوتهم، فاقلب الكلام عليّ و على ناحيتي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هجوتكم، فأردني و ناحيتي بذلك، و إني سأدفع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حلف كما قال له و أقبل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غيركم، فأعد اليمين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أتأوّله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استحلفته إلاّ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اليمين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أتتني سليم قضّها و قضيضها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حولي بالبقيع سبالها</w:t>
      </w:r>
    </w:p>
    <w:p>
      <w:pPr>
        <w:pStyle w:val="BookText"/>
        <w:rPr/>
      </w:pPr>
      <w:r>
        <w:rPr>
          <w:rFonts w:ascii="Amiri" w:hAnsi="Amiri" w:eastAsia="Amiri" w:cs="Amiri"/>
          <w:color w:val="111111"/>
          <w:sz w:val="28"/>
          <w:sz w:val="28"/>
          <w:szCs w:val="28"/>
          <w:rtl w:val="true"/>
          <w:lang w:bidi="ar-SA"/>
        </w:rPr>
        <w:t xml:space="preserve">يقولون لي يا احلف و لست بحالف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أخادعهم عنها لكيما أنالها</w:t>
      </w:r>
    </w:p>
    <w:p>
      <w:pPr>
        <w:pStyle w:val="BookText"/>
        <w:rPr/>
      </w:pPr>
      <w:r>
        <w:rPr>
          <w:rFonts w:ascii="Amiri" w:hAnsi="Amiri" w:eastAsia="Amiri" w:cs="Amiri"/>
          <w:color w:val="111111"/>
          <w:sz w:val="28"/>
          <w:sz w:val="28"/>
          <w:szCs w:val="28"/>
          <w:rtl w:val="true"/>
          <w:lang w:bidi="ar-SA"/>
        </w:rPr>
        <w:t xml:space="preserve">فلو لا كثير نعّم اللّه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w:t>
      </w:r>
      <w:r>
        <w:rPr>
          <w:rStyle w:val="FootnoteAnchor"/>
          <w:rtl w:val="true"/>
        </w:rPr>
        <w:footnoteReference w:id="403"/>
      </w:r>
      <w:r>
        <w:rPr>
          <w:rFonts w:ascii="Amiri" w:hAnsi="Amiri" w:eastAsia="Amiri" w:cs="Amiri"/>
          <w:color w:val="111111"/>
          <w:sz w:val="28"/>
          <w:sz w:val="28"/>
          <w:szCs w:val="28"/>
          <w:rtl w:val="true"/>
          <w:lang w:bidi="ar-SA"/>
        </w:rPr>
        <w:t>بأعلى حجّتيك نعالها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ففرّجت همّ الموت عنّي بحلفة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شقّت الشّقراء عنها جلالها</w:t>
      </w:r>
    </w:p>
    <w:p>
      <w:pPr>
        <w:pStyle w:val="Heading4"/>
        <w:numPr>
          <w:ilvl w:val="3"/>
          <w:numId w:val="1"/>
        </w:numPr>
        <w:rPr/>
      </w:pPr>
      <w:bookmarkStart w:id="582" w:name="__RefHeading___Toc2377886_1280447820"/>
      <w:bookmarkStart w:id="583" w:name="_Toc243"/>
      <w:bookmarkEnd w:id="582"/>
      <w:r>
        <w:rPr>
          <w:rtl w:val="true"/>
        </w:rPr>
        <w:t>سألته امرأة لا تعرفه عن قصته مع زوجه، و شعره في ذلك</w:t>
      </w:r>
      <w:r>
        <w:rPr>
          <w:rtl w:val="true"/>
        </w:rPr>
        <w:t>:</w:t>
      </w:r>
      <w:bookmarkEnd w:id="583"/>
    </w:p>
    <w:p>
      <w:pPr>
        <w:pStyle w:val="BookText"/>
        <w:rPr/>
      </w:pPr>
      <w:r>
        <w:rPr>
          <w:rFonts w:ascii="Amiri" w:hAnsi="Amiri" w:eastAsia="Amiri" w:cs="Amiri"/>
          <w:color w:val="111111"/>
          <w:sz w:val="28"/>
          <w:sz w:val="28"/>
          <w:szCs w:val="28"/>
          <w:rtl w:val="true"/>
          <w:lang w:bidi="ar-SA"/>
        </w:rPr>
        <w:t>و نسخت هذا الخبر على التمام من كتاب يحيى بن حازم قال حدّثني عليّ بن صالح صاحب المصلّى قال قال القاسم بن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الشماخ تزوّج امرأة من بني سليم فأساء إليها و ضربها و كسر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امرأة من قومها، يقال لها أسماء ذات يوم للطريق تسأل عن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فاجتاز الشمّاخ و هي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الخبيث شمّاخ؟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تريدين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بصاحبة لنا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فتجاهل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 خبرا، و مضى و تركها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تعارض أسماء الرّفاق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تسائل عن ضغن النساء النّواكح</w:t>
      </w:r>
    </w:p>
    <w:p>
      <w:pPr>
        <w:pStyle w:val="BookText"/>
        <w:rPr/>
      </w:pPr>
      <w:r>
        <w:rPr>
          <w:rFonts w:ascii="Amiri" w:hAnsi="Amiri" w:eastAsia="Amiri" w:cs="Amiri"/>
          <w:color w:val="111111"/>
          <w:sz w:val="28"/>
          <w:sz w:val="28"/>
          <w:szCs w:val="28"/>
          <w:rtl w:val="true"/>
          <w:lang w:bidi="ar-SA"/>
        </w:rPr>
        <w:t xml:space="preserve">و ما ذا عليها إن قلوص تمرّغت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بعدلين أو ألقتهما بالصّحاصح</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فإنك</w:t>
      </w:r>
      <w:r>
        <w:rPr>
          <w:rStyle w:val="FootnoteAnchor"/>
          <w:rtl w:val="true"/>
        </w:rPr>
        <w:footnoteReference w:id="405"/>
      </w:r>
      <w:r>
        <w:rPr>
          <w:rFonts w:ascii="Amiri" w:hAnsi="Amiri" w:eastAsia="Amiri" w:cs="Amiri"/>
          <w:color w:val="111111"/>
          <w:sz w:val="28"/>
          <w:sz w:val="28"/>
          <w:szCs w:val="28"/>
          <w:rtl w:val="true"/>
          <w:lang w:bidi="ar-SA"/>
        </w:rPr>
        <w:t xml:space="preserve">لو أنكحت دارت بك الرّحا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 رحلي سمحة غير طامح</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أسماء إنّي قد أتاني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بفيقة</w:t>
      </w:r>
      <w:r>
        <w:rPr>
          <w:rStyle w:val="FootnoteAnchor"/>
          <w:rtl w:val="true"/>
        </w:rPr>
        <w:footnoteReference w:id="406"/>
      </w:r>
      <w:r>
        <w:rPr>
          <w:rFonts w:ascii="Amiri" w:hAnsi="Amiri" w:eastAsia="Amiri" w:cs="Amiri"/>
          <w:color w:val="111111"/>
          <w:sz w:val="28"/>
          <w:sz w:val="28"/>
          <w:szCs w:val="28"/>
          <w:rtl w:val="true"/>
          <w:lang w:bidi="ar-SA"/>
        </w:rPr>
        <w:t xml:space="preserve">ينبي منطقا غير صالح </w:t>
      </w:r>
      <w:bookmarkStart w:id="584" w:name="pg16169_158104"/>
    </w:p>
    <w:p>
      <w:pPr>
        <w:pStyle w:val="BookText"/>
        <w:rPr/>
      </w:pPr>
      <w:bookmarkEnd w:id="584"/>
      <w:r>
        <w:rPr>
          <w:rFonts w:ascii="Amiri" w:hAnsi="Amiri" w:eastAsia="Amiri" w:cs="Amiri"/>
          <w:color w:val="111111"/>
          <w:sz w:val="28"/>
          <w:sz w:val="28"/>
          <w:szCs w:val="28"/>
          <w:rtl w:val="true"/>
          <w:lang w:bidi="ar-SA"/>
        </w:rPr>
        <w:t xml:space="preserve">بعجت إليه البطن ثم انتصحته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يفشى إليه بناصح</w:t>
      </w:r>
    </w:p>
    <w:p>
      <w:pPr>
        <w:pStyle w:val="BookText"/>
        <w:rPr/>
      </w:pPr>
      <w:r>
        <w:rPr>
          <w:rFonts w:ascii="Amiri" w:hAnsi="Amiri" w:eastAsia="Amiri" w:cs="Amiri"/>
          <w:color w:val="111111"/>
          <w:sz w:val="28"/>
          <w:sz w:val="28"/>
          <w:szCs w:val="28"/>
          <w:rtl w:val="true"/>
          <w:lang w:bidi="ar-SA"/>
        </w:rPr>
        <w:t>و إنّي من قوم على أن ذممتهم</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أولموا لم يولموا بالأنافح</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 إنك من قوم تحنّ نساؤهم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الجانب الأقصى حنين المنائح</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المدينة في بعض حوائجه، فتعلّقت به بنو سليم يطلبونه بظلامة صاحبتهم، فأنكر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فجعل يطلب إليهم و يغلّظ عليهم أمر اليمين و شدّتها عليه ليرضوا بها منه حتى رضوا، فحلف لهم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أصبحت عرسي من البيت جامحا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w:t>
      </w:r>
      <w:r>
        <w:rPr>
          <w:rStyle w:val="FootnoteAnchor"/>
          <w:rtl w:val="true"/>
        </w:rPr>
        <w:footnoteReference w:id="410"/>
      </w:r>
      <w:r>
        <w:rPr>
          <w:rFonts w:ascii="Amiri" w:hAnsi="Amiri" w:eastAsia="Amiri" w:cs="Amiri"/>
          <w:color w:val="111111"/>
          <w:sz w:val="28"/>
          <w:sz w:val="28"/>
          <w:szCs w:val="28"/>
          <w:rtl w:val="true"/>
          <w:lang w:bidi="ar-SA"/>
        </w:rPr>
        <w:t>بلاء أيّ أمر بدا لها</w:t>
      </w:r>
    </w:p>
    <w:p>
      <w:pPr>
        <w:pStyle w:val="BookText"/>
        <w:rPr/>
      </w:pPr>
      <w:r>
        <w:rPr>
          <w:rFonts w:ascii="Amiri" w:hAnsi="Amiri" w:eastAsia="Amiri" w:cs="Amiri"/>
          <w:color w:val="111111"/>
          <w:sz w:val="28"/>
          <w:sz w:val="28"/>
          <w:szCs w:val="28"/>
          <w:rtl w:val="true"/>
          <w:lang w:bidi="ar-SA"/>
        </w:rPr>
        <w:t>على خيرة</w:t>
      </w:r>
      <w:r>
        <w:rPr>
          <w:rStyle w:val="FootnoteAnchor"/>
          <w:rtl w:val="true"/>
        </w:rPr>
        <w:footnoteReference w:id="411"/>
      </w:r>
      <w:r>
        <w:rPr>
          <w:rFonts w:ascii="Amiri" w:hAnsi="Amiri" w:eastAsia="Amiri" w:cs="Amiri"/>
          <w:color w:val="111111"/>
          <w:sz w:val="28"/>
          <w:sz w:val="28"/>
          <w:szCs w:val="28"/>
          <w:rtl w:val="true"/>
          <w:lang w:bidi="ar-SA"/>
        </w:rPr>
        <w:t xml:space="preserve">كانت أم العرس جامح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قد سقنا إلى الحيّ ما لها</w:t>
      </w:r>
    </w:p>
    <w:p>
      <w:pPr>
        <w:pStyle w:val="BookText"/>
        <w:rPr/>
      </w:pPr>
      <w:r>
        <w:rPr>
          <w:rFonts w:ascii="Amiri" w:hAnsi="Amiri" w:eastAsia="Amiri" w:cs="Amiri"/>
          <w:color w:val="111111"/>
          <w:sz w:val="28"/>
          <w:sz w:val="28"/>
          <w:szCs w:val="28"/>
          <w:rtl w:val="true"/>
          <w:lang w:bidi="ar-SA"/>
        </w:rPr>
        <w:t xml:space="preserve">سترجع غضبى رثّة الحال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قطعت منّا بليل وصالها</w:t>
      </w:r>
    </w:p>
    <w:p>
      <w:pPr>
        <w:pStyle w:val="BookText"/>
        <w:rPr/>
      </w:pPr>
      <w:r>
        <w:rPr>
          <w:rFonts w:ascii="Amiri" w:hAnsi="Amiri" w:eastAsia="Amiri" w:cs="Amiri"/>
          <w:color w:val="111111"/>
          <w:sz w:val="28"/>
          <w:sz w:val="28"/>
          <w:szCs w:val="28"/>
          <w:rtl w:val="true"/>
          <w:lang w:bidi="ar-SA"/>
        </w:rPr>
        <w:t>فذكر بعد هذه الأبيات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أتتني سليم قضّها و قضيضها</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2377888_1280447820"/>
      <w:bookmarkStart w:id="586" w:name="_Toc244"/>
      <w:bookmarkEnd w:id="585"/>
      <w:r>
        <w:rPr>
          <w:rtl w:val="true"/>
        </w:rPr>
        <w:t>خطب امرأة فتزوّجها أخوه جزء فماتا متهاجرين</w:t>
      </w:r>
      <w:r>
        <w:rPr>
          <w:rtl w:val="true"/>
        </w:rPr>
        <w:t>:</w:t>
      </w:r>
      <w:bookmarkEnd w:id="586"/>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الشّماخ يهوى امرأة من قومه يقال لها كلبة بنت جوّال أخت جبل بن جوّال الشاعر ابن صفوان بن بلال بن أصرم بن إياس بن عبد تميم بن جحاش بن بجالة بن مازن بن ثعلبة، و كان يتحدّث إليها و يقول فيها الشعر؛ فخطبها فأجابته و همّت أن تتزوّجه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سفر له فتزوّجها أخوه جزء بن ضرار، فآلى الشمّاخ ألاّ يكلّمه أبدا، و هجاه بقصيدته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صاحب قد خان من أجل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سقيم الفؤاد حبّ كلبة شاغله</w:t>
      </w:r>
    </w:p>
    <w:p>
      <w:pPr>
        <w:pStyle w:val="BookText"/>
        <w:rPr/>
      </w:pPr>
      <w:r>
        <w:rPr>
          <w:rFonts w:ascii="Amiri" w:hAnsi="Amiri" w:eastAsia="Amiri" w:cs="Amiri"/>
          <w:color w:val="111111"/>
          <w:sz w:val="28"/>
          <w:sz w:val="28"/>
          <w:szCs w:val="28"/>
          <w:rtl w:val="true"/>
          <w:lang w:bidi="ar-SA"/>
        </w:rPr>
        <w:t>فماتا متهاجرين</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2377890_1280447820"/>
      <w:bookmarkStart w:id="588" w:name="_Toc245"/>
      <w:bookmarkEnd w:id="587"/>
      <w:r>
        <w:rPr>
          <w:rtl w:val="true"/>
        </w:rPr>
        <w:t>استنشد المهدي بن دأب من أشعر ما قالت العرب فأنشده من شعره</w:t>
      </w:r>
      <w:r>
        <w:rPr>
          <w:rtl w:val="true"/>
        </w:rPr>
        <w:t>:</w:t>
      </w:r>
      <w:bookmarkEnd w:id="588"/>
    </w:p>
    <w:p>
      <w:pPr>
        <w:pStyle w:val="BookText"/>
        <w:rPr/>
      </w:pPr>
      <w:r>
        <w:rPr>
          <w:rFonts w:ascii="Amiri" w:hAnsi="Amiri" w:eastAsia="Amiri" w:cs="Amiri"/>
          <w:color w:val="111111"/>
          <w:sz w:val="28"/>
          <w:sz w:val="28"/>
          <w:szCs w:val="28"/>
          <w:rtl w:val="true"/>
          <w:lang w:bidi="ar-SA"/>
        </w:rPr>
        <w:t>أخبرني أحمد بن عبيد اللّه بن عمّار قال حدّثني عبد اللّه بن أبي سعد الورّاق قال حدّثني أحمد بن محمد بن بكر الزّبيريّ قال حدّثنا الحسن بن موسى بن رباح مولى الأنصار عن أبي غزيّة الأنصاريّ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على باب المهديّ يوما، فخرج حاجبه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دأب؟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ثم خرج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دأب،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بينك و بين أمير المؤمنين؟ قال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أبياتا من أشعر ما </w:t>
      </w:r>
      <w:bookmarkStart w:id="589" w:name="pg16169_158105"/>
    </w:p>
    <w:p>
      <w:pPr>
        <w:pStyle w:val="BookText"/>
        <w:rPr/>
      </w:pPr>
      <w:bookmarkEnd w:id="589"/>
      <w:r>
        <w:rPr>
          <w:rFonts w:ascii="Amiri" w:hAnsi="Amiri" w:eastAsia="Amiri" w:cs="Amiri"/>
          <w:color w:val="111111"/>
          <w:sz w:val="28"/>
          <w:sz w:val="28"/>
          <w:szCs w:val="28"/>
          <w:rtl w:val="true"/>
          <w:lang w:bidi="ar-SA"/>
        </w:rPr>
        <w:t>قالت العرب؛ فأردت أن أنشده قول صاحبك أبي صرمة الأنصاريّ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صور يؤول الحقّ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أخلاق يسود بها الفقير</w:t>
      </w:r>
    </w:p>
    <w:p>
      <w:pPr>
        <w:pStyle w:val="BookText"/>
        <w:rPr/>
      </w:pPr>
      <w:r>
        <w:rPr>
          <w:rFonts w:ascii="Amiri" w:hAnsi="Amiri" w:eastAsia="Amiri" w:cs="Amiri"/>
          <w:color w:val="111111"/>
          <w:sz w:val="28"/>
          <w:sz w:val="28"/>
          <w:szCs w:val="28"/>
          <w:rtl w:val="true"/>
          <w:lang w:bidi="ar-SA"/>
        </w:rPr>
        <w:t xml:space="preserve">و نصح للعشيرة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ملئت من الغشّ الصدور</w:t>
      </w:r>
    </w:p>
    <w:p>
      <w:pPr>
        <w:pStyle w:val="BookText"/>
        <w:rPr/>
      </w:pPr>
      <w:r>
        <w:rPr>
          <w:rFonts w:ascii="Amiri" w:hAnsi="Amiri" w:eastAsia="Amiri" w:cs="Amiri"/>
          <w:color w:val="111111"/>
          <w:sz w:val="28"/>
          <w:sz w:val="28"/>
          <w:szCs w:val="28"/>
          <w:rtl w:val="true"/>
          <w:lang w:bidi="ar-SA"/>
        </w:rPr>
        <w:t xml:space="preserve">و حلم لا يصوب الجهل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إطعام إذا قحط الصّبير</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بذات يد على ما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نجود</w:t>
      </w:r>
      <w:r>
        <w:rPr>
          <w:rStyle w:val="FootnoteAnchor"/>
          <w:rtl w:val="true"/>
        </w:rPr>
        <w:footnoteReference w:id="413"/>
      </w:r>
      <w:r>
        <w:rPr>
          <w:rFonts w:ascii="Amiri" w:hAnsi="Amiri" w:eastAsia="Amiri" w:cs="Amiri"/>
          <w:color w:val="111111"/>
          <w:sz w:val="28"/>
          <w:sz w:val="28"/>
          <w:szCs w:val="28"/>
          <w:rtl w:val="true"/>
          <w:lang w:bidi="ar-SA"/>
        </w:rPr>
        <w:t>به قليل أو كثير</w:t>
      </w:r>
    </w:p>
    <w:p>
      <w:pPr>
        <w:pStyle w:val="BookText"/>
        <w:rPr/>
      </w:pPr>
      <w:r>
        <w:rPr>
          <w:rFonts w:ascii="Amiri" w:hAnsi="Amiri" w:eastAsia="Amiri" w:cs="Amiri"/>
          <w:color w:val="111111"/>
          <w:sz w:val="28"/>
          <w:sz w:val="28"/>
          <w:szCs w:val="28"/>
          <w:rtl w:val="true"/>
          <w:lang w:bidi="ar-SA"/>
        </w:rPr>
        <w:t>فتركتها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أشعر ما قالت العرب قول الشّمّاخ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أشعث قد قد السّفار</w:t>
      </w:r>
      <w:r>
        <w:rPr>
          <w:rStyle w:val="FootnoteAnchor"/>
          <w:rtl w:val="true"/>
        </w:rPr>
        <w:footnoteReference w:id="414"/>
      </w:r>
      <w:r>
        <w:rPr>
          <w:rFonts w:ascii="Amiri" w:hAnsi="Amiri" w:eastAsia="Amiri" w:cs="Amiri"/>
          <w:color w:val="111111"/>
          <w:sz w:val="28"/>
          <w:sz w:val="28"/>
          <w:szCs w:val="28"/>
          <w:rtl w:val="true"/>
          <w:lang w:bidi="ar-SA"/>
        </w:rPr>
        <w:t xml:space="preserve">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شواء</w:t>
      </w:r>
      <w:r>
        <w:rPr>
          <w:rStyle w:val="FootnoteAnchor"/>
          <w:rtl w:val="true"/>
        </w:rPr>
        <w:footnoteReference w:id="415"/>
      </w:r>
      <w:r>
        <w:rPr>
          <w:rFonts w:ascii="Amiri" w:hAnsi="Amiri" w:eastAsia="Amiri" w:cs="Amiri"/>
          <w:color w:val="111111"/>
          <w:sz w:val="28"/>
          <w:sz w:val="28"/>
          <w:szCs w:val="28"/>
          <w:rtl w:val="true"/>
          <w:lang w:bidi="ar-SA"/>
        </w:rPr>
        <w:t>بالعصا غير منضج</w:t>
      </w:r>
    </w:p>
    <w:p>
      <w:pPr>
        <w:pStyle w:val="BookText"/>
        <w:rPr/>
      </w:pPr>
      <w:r>
        <w:rPr>
          <w:rFonts w:ascii="Amiri" w:hAnsi="Amiri" w:eastAsia="Amiri" w:cs="Amiri"/>
          <w:color w:val="111111"/>
          <w:sz w:val="28"/>
          <w:sz w:val="28"/>
          <w:szCs w:val="28"/>
          <w:rtl w:val="true"/>
          <w:lang w:bidi="ar-SA"/>
        </w:rPr>
        <w:t xml:space="preserve">دعوت إلى ما نابني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من الفتيان غير مزلّج</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فتى يملأ الشّيزى</w:t>
      </w:r>
      <w:r>
        <w:rPr>
          <w:rStyle w:val="FootnoteAnchor"/>
          <w:rtl w:val="true"/>
        </w:rPr>
        <w:footnoteReference w:id="417"/>
      </w:r>
      <w:r>
        <w:rPr>
          <w:rFonts w:ascii="Amiri" w:hAnsi="Amiri" w:eastAsia="Amiri" w:cs="Amiri"/>
          <w:color w:val="111111"/>
          <w:sz w:val="28"/>
          <w:sz w:val="28"/>
          <w:szCs w:val="28"/>
          <w:rtl w:val="true"/>
          <w:lang w:bidi="ar-SA"/>
        </w:rPr>
        <w:t xml:space="preserve">و يروي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 في رأس الكميّ المدجّج</w:t>
      </w:r>
    </w:p>
    <w:p>
      <w:pPr>
        <w:pStyle w:val="BookText"/>
        <w:rPr/>
      </w:pPr>
      <w:r>
        <w:rPr>
          <w:rFonts w:ascii="Amiri" w:hAnsi="Amiri" w:eastAsia="Amiri" w:cs="Amiri"/>
          <w:color w:val="111111"/>
          <w:sz w:val="28"/>
          <w:sz w:val="28"/>
          <w:szCs w:val="28"/>
          <w:rtl w:val="true"/>
          <w:lang w:bidi="ar-SA"/>
        </w:rPr>
        <w:t xml:space="preserve">فتى ليس بالراضي بأدنى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بيوت الحيّ بالمتولّج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إلى عبد اللّه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صفتك يا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عليه عبد اللّه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اللّه بخير الذّكر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غزيّة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التي تركت و اللّه أشعر من التي ذكرت</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377892_1280447820"/>
      <w:bookmarkStart w:id="591" w:name="_Toc246"/>
      <w:bookmarkEnd w:id="590"/>
      <w:r>
        <w:rPr>
          <w:rtl w:val="true"/>
        </w:rPr>
        <w:t>عرابة الذي مدحه و نسبه</w:t>
      </w:r>
      <w:r>
        <w:rPr>
          <w:rtl w:val="true"/>
        </w:rPr>
        <w:t>:</w:t>
      </w:r>
      <w:bookmarkEnd w:id="591"/>
    </w:p>
    <w:p>
      <w:pPr>
        <w:pStyle w:val="BookText"/>
        <w:rPr/>
      </w:pPr>
      <w:r>
        <w:rPr>
          <w:rFonts w:ascii="Amiri" w:hAnsi="Amiri" w:eastAsia="Amiri" w:cs="Amiri"/>
          <w:color w:val="111111"/>
          <w:sz w:val="28"/>
          <w:sz w:val="28"/>
          <w:szCs w:val="28"/>
          <w:rtl w:val="true"/>
          <w:lang w:bidi="ar-SA"/>
        </w:rPr>
        <w:t>أخبرني الحسين بن يحيى عن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عرابة الذي عناه الشمّاخ بمدحه هو أحد أصحاب النبيّ صلى اللّه عليه و سلم و هو عرابة بن أوس بن قيظيّ بن عمرو بن زيد بن جشم بن حارثة بن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له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عرابة الأوسيّ، و هو من الخزرج، نسبة إلى أبيه أوس بن قيظيّ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يصنع إسحاق في هذا القول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عرابة من الأوس لا من الخزرج؛ و في الأوس رجل يقال له الخزرج ليس هذا هو الجدّ الذي ينتهي إليه الخزرجيّون الذي هو أخو الأوس، هذا الخزرج بن النّبيت بن مالك بن الأوس، و هكذا نسبه النسّابون</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2377894_1280447820"/>
      <w:bookmarkStart w:id="593" w:name="_Toc247"/>
      <w:bookmarkEnd w:id="592"/>
      <w:r>
        <w:rPr>
          <w:rtl w:val="true"/>
        </w:rPr>
        <w:t>أتى عرابة النبي في غزاة أحد مع غلمة فردّهم</w:t>
      </w:r>
      <w:r>
        <w:rPr>
          <w:rtl w:val="true"/>
        </w:rPr>
        <w:t>:</w:t>
      </w:r>
      <w:bookmarkEnd w:id="593"/>
    </w:p>
    <w:p>
      <w:pPr>
        <w:pStyle w:val="BookText"/>
        <w:rPr/>
      </w:pPr>
      <w:r>
        <w:rPr>
          <w:rFonts w:ascii="Amiri" w:hAnsi="Amiri" w:eastAsia="Amiri" w:cs="Amiri"/>
          <w:color w:val="111111"/>
          <w:sz w:val="28"/>
          <w:sz w:val="28"/>
          <w:szCs w:val="28"/>
          <w:rtl w:val="true"/>
          <w:lang w:bidi="ar-SA"/>
        </w:rPr>
        <w:t>و أخبرني به الحرميّ بن أبي العلاء عن عبد اللّه بن جعفر بن مصعب عن جدّه مصعب الزّبيريّ عن ابن القدّاح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أتى النبيّ صلى اللّه عليه و سلم في غزاة أحد ليغزو معه؛ فردّه في غلمة استصغرهم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عبد اللّه بن عمر بن الخطاب و زيد بن ثابت و أسيد بن حضير و البراء بن عازب و عرابة بن أوس و أبو سعيد الخدريّ</w:t>
      </w:r>
      <w:r>
        <w:rPr>
          <w:rFonts w:eastAsia="Amiri" w:cs="Amiri" w:ascii="Amiri" w:hAnsi="Amiri"/>
          <w:color w:val="111111"/>
          <w:sz w:val="28"/>
          <w:szCs w:val="28"/>
          <w:rtl w:val="true"/>
          <w:lang w:bidi="ar-SA"/>
        </w:rPr>
        <w:t xml:space="preserve">. </w:t>
      </w:r>
      <w:bookmarkStart w:id="594" w:name="pg16169_158106"/>
    </w:p>
    <w:p>
      <w:pPr>
        <w:pStyle w:val="BookText"/>
        <w:rPr/>
      </w:pPr>
      <w:bookmarkEnd w:id="594"/>
      <w:r>
        <w:rPr>
          <w:rFonts w:ascii="Amiri" w:hAnsi="Amiri" w:eastAsia="Amiri" w:cs="Amiri"/>
          <w:color w:val="111111"/>
          <w:sz w:val="28"/>
          <w:sz w:val="28"/>
          <w:szCs w:val="28"/>
          <w:rtl w:val="true"/>
          <w:lang w:bidi="ar-SA"/>
        </w:rPr>
        <w:t>أخبرني بذلك محمد بن جرير الطبريّ عن الحارث بن سعد عن الواقديّ عن محمد بن حميد بن سلمة عن ابن إسحاق</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2377896_1280447820"/>
      <w:bookmarkStart w:id="596" w:name="_Toc248"/>
      <w:bookmarkEnd w:id="595"/>
      <w:r>
        <w:rPr>
          <w:rtl w:val="true"/>
        </w:rPr>
        <w:t>قصة أبي عرابة و عمه مع النبي</w:t>
      </w:r>
      <w:r>
        <w:rPr>
          <w:rtl w:val="true"/>
        </w:rPr>
        <w:t>:</w:t>
      </w:r>
      <w:bookmarkEnd w:id="596"/>
    </w:p>
    <w:p>
      <w:pPr>
        <w:pStyle w:val="BookText"/>
        <w:rPr/>
      </w:pPr>
      <w:r>
        <w:rPr>
          <w:rFonts w:ascii="Amiri" w:hAnsi="Amiri" w:eastAsia="Amiri" w:cs="Amiri"/>
          <w:color w:val="111111"/>
          <w:sz w:val="28"/>
          <w:sz w:val="28"/>
          <w:szCs w:val="28"/>
          <w:rtl w:val="true"/>
          <w:lang w:bidi="ar-SA"/>
        </w:rPr>
        <w:t>و أوس بن قيظيّ أبو عرابة من المنافقين الذين شهدوا أحدا مع النبيّ صلى اللّه عليه و سلم و هو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بيوتنا 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أخوه مربع</w:t>
      </w:r>
      <w:r>
        <w:rPr>
          <w:rStyle w:val="FootnoteAnchor"/>
          <w:rtl w:val="true"/>
        </w:rPr>
        <w:footnoteReference w:id="418"/>
      </w:r>
      <w:r>
        <w:rPr>
          <w:rFonts w:ascii="Amiri" w:hAnsi="Amiri" w:eastAsia="Amiri" w:cs="Amiri"/>
          <w:color w:val="111111"/>
          <w:sz w:val="28"/>
          <w:sz w:val="28"/>
          <w:szCs w:val="28"/>
          <w:rtl w:val="true"/>
          <w:lang w:bidi="ar-SA"/>
        </w:rPr>
        <w:t>بن قيظيّ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حثا في وجه رسول اللّه صلى اللّه عليه و سلم التراب لمّا خرج إلى أحد و قد مرّ في حائطه</w:t>
      </w:r>
      <w:r>
        <w:rPr>
          <w:rStyle w:val="FootnoteAnchor"/>
          <w:rtl w:val="true"/>
        </w:rPr>
        <w:footnoteReference w:id="419"/>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نبيّا فما أحلّ لك أن تدخل في حائطي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سعد بن زيد الأشهلي بقوسه فشجّه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أقتله فإنه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فإنه أعمى القلب أعمى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أخوه أوس بن قيظي أبو عرابة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عداوتكم يا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و لكنه نفاقكم يا بني قيظيّ</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2377898_1280447820"/>
      <w:bookmarkStart w:id="598" w:name="_Toc249"/>
      <w:bookmarkEnd w:id="597"/>
      <w:r>
        <w:rPr>
          <w:rtl w:val="true"/>
        </w:rPr>
        <w:t>كان عرابة سيدا في قومه و أبوه من وجوه المنافقين</w:t>
      </w:r>
      <w:r>
        <w:rPr>
          <w:rtl w:val="true"/>
        </w:rPr>
        <w:t>:</w:t>
      </w:r>
      <w:bookmarkEnd w:id="598"/>
    </w:p>
    <w:p>
      <w:pPr>
        <w:pStyle w:val="BookText"/>
        <w:rPr/>
      </w:pPr>
      <w:r>
        <w:rPr>
          <w:rFonts w:ascii="Amiri" w:hAnsi="Amiri" w:eastAsia="Amiri" w:cs="Amiri"/>
          <w:color w:val="111111"/>
          <w:sz w:val="28"/>
          <w:sz w:val="28"/>
          <w:szCs w:val="28"/>
          <w:rtl w:val="true"/>
          <w:lang w:bidi="ar-SA"/>
        </w:rPr>
        <w:t>أخبرنا بذلك الحرميّ عن عبد اللّه بن جعفر الزّبيريّ عن جدّه مصعب عن ابن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عرابة كان سيّدا من سادات قومه و جوادا من أجوادهم، و كان أبوه أوس بن قيظيّ من وجوه المنافقين</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2377900_1280447820"/>
      <w:bookmarkStart w:id="600" w:name="_Toc250"/>
      <w:bookmarkEnd w:id="599"/>
      <w:r>
        <w:rPr>
          <w:rtl w:val="true"/>
        </w:rPr>
        <w:t>لقي الشماخ بالمدينة فأكرمه فمدحه</w:t>
      </w:r>
      <w:r>
        <w:rPr>
          <w:rtl w:val="true"/>
        </w:rPr>
        <w:t>:</w:t>
      </w:r>
      <w:bookmarkEnd w:id="600"/>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عن ابن جعدبة، و أخبرني عليّ بن سليمان عن محمد بن يزيد، و أخبرني إبراهيم بن أيوب عن عبد اللّه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الشمّاخ خرج يريد المدينة، فلقيه عرابة بن أوس فسأله عما أقدمه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أمتار لأهلي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معه بعيران فأوقرهما له برّا و تمرا و كاسه و برّه و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عن المدينة و امتدحه بهذه القصيدة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عرابة الأوسيّ يسمو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 منقطع القرين</w:t>
      </w:r>
    </w:p>
    <w:p>
      <w:pPr>
        <w:pStyle w:val="Heading4"/>
        <w:numPr>
          <w:ilvl w:val="3"/>
          <w:numId w:val="1"/>
        </w:numPr>
        <w:rPr/>
      </w:pPr>
      <w:bookmarkStart w:id="601" w:name="__RefHeading___Toc2377902_1280447820"/>
      <w:bookmarkStart w:id="602" w:name="_Toc251"/>
      <w:bookmarkEnd w:id="601"/>
      <w:r>
        <w:rPr>
          <w:rtl w:val="true"/>
        </w:rPr>
        <w:t>سأله معاوية بأي شيء سدت فأجابه</w:t>
      </w:r>
      <w:r>
        <w:rPr>
          <w:rtl w:val="true"/>
        </w:rPr>
        <w:t>:</w:t>
      </w:r>
      <w:bookmarkEnd w:id="602"/>
    </w:p>
    <w:p>
      <w:pPr>
        <w:pStyle w:val="BookText"/>
        <w:rPr/>
      </w:pPr>
      <w:r>
        <w:rPr>
          <w:rFonts w:ascii="Amiri" w:hAnsi="Amiri" w:eastAsia="Amiri" w:cs="Amiri"/>
          <w:color w:val="111111"/>
          <w:sz w:val="28"/>
          <w:sz w:val="28"/>
          <w:szCs w:val="28"/>
          <w:rtl w:val="true"/>
          <w:lang w:bidi="ar-SA"/>
        </w:rPr>
        <w:t>أخبرني محمد بن العبّاس اليزيديّ قال حدّثنا الرّياشي قال حدّثنا الأصمعيّ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لعرابة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سدت 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أعفو عن جاهلهم، و أعطي سائلهم، و أسعى في حاجاتهم، فمن فعل كما أفعل فهو مثلي، و من قصّر عنه فأنا خير منه، و من زاد فهو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انقرض عقب عرابة فلم يبق منهم أحد</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2377904_1280447820"/>
      <w:bookmarkStart w:id="604" w:name="_Toc252"/>
      <w:bookmarkEnd w:id="603"/>
      <w:r>
        <w:rPr>
          <w:rtl w:val="true"/>
        </w:rPr>
        <w:t>اعترض عليه ابن دأب في شعره لابن جعفر</w:t>
      </w:r>
      <w:r>
        <w:rPr>
          <w:rtl w:val="true"/>
        </w:rPr>
        <w:t>:</w:t>
      </w:r>
      <w:bookmarkEnd w:id="604"/>
    </w:p>
    <w:p>
      <w:pPr>
        <w:pStyle w:val="BookText"/>
        <w:rPr/>
      </w:pPr>
      <w:r>
        <w:rPr>
          <w:rFonts w:ascii="Amiri" w:hAnsi="Amiri" w:eastAsia="Amiri" w:cs="Amiri"/>
          <w:color w:val="111111"/>
          <w:sz w:val="28"/>
          <w:sz w:val="28"/>
          <w:szCs w:val="28"/>
          <w:rtl w:val="true"/>
          <w:lang w:bidi="ar-SA"/>
        </w:rPr>
        <w:t>أخبرني أحمد بن يحيى بن محمد بن سعيد الهمداني قال قال يحيى بن الحسن بن جعفر بن عبيد اللّه بن الحسين بن عليّ بن الحسين بن عليّ بن أبي طالب رضي اللّه عنه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دأب و سمع قول الشمّاخ بن ضرار في عبد اللّه بن جعفر بن أبي طالب رضي اللّه عنه</w:t>
      </w:r>
      <w:r>
        <w:rPr>
          <w:rFonts w:eastAsia="Amiri" w:cs="Amiri" w:ascii="Amiri" w:hAnsi="Amiri"/>
          <w:color w:val="111111"/>
          <w:sz w:val="28"/>
          <w:szCs w:val="28"/>
          <w:rtl w:val="true"/>
          <w:lang w:bidi="ar-SA"/>
        </w:rPr>
        <w:t xml:space="preserve">: </w:t>
      </w:r>
      <w:bookmarkStart w:id="605" w:name="pg16169_158107"/>
    </w:p>
    <w:p>
      <w:pPr>
        <w:pStyle w:val="BookText"/>
        <w:rPr/>
      </w:pPr>
      <w:bookmarkEnd w:id="605"/>
      <w:r>
        <w:rPr>
          <w:rFonts w:ascii="Amiri" w:hAnsi="Amiri" w:eastAsia="Amiri" w:cs="Amiri"/>
          <w:color w:val="111111"/>
          <w:sz w:val="28"/>
          <w:sz w:val="28"/>
          <w:szCs w:val="28"/>
          <w:rtl w:val="true"/>
          <w:lang w:bidi="ar-SA"/>
        </w:rPr>
        <w:t xml:space="preserve">إنك يا ابن جعفر نعم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مأوى طارق إذا أتى</w:t>
      </w:r>
    </w:p>
    <w:p>
      <w:pPr>
        <w:pStyle w:val="BookText"/>
        <w:rPr/>
      </w:pPr>
      <w:r>
        <w:rPr>
          <w:rFonts w:ascii="Amiri" w:hAnsi="Amiri" w:eastAsia="Amiri" w:cs="Amiri"/>
          <w:color w:val="111111"/>
          <w:sz w:val="28"/>
          <w:sz w:val="28"/>
          <w:szCs w:val="28"/>
          <w:rtl w:val="true"/>
          <w:lang w:bidi="ar-SA"/>
        </w:rPr>
        <w:t xml:space="preserve">و جار ضيف طرق الحيّ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زادا و حديثا ما اشتهى</w:t>
      </w:r>
    </w:p>
    <w:p>
      <w:pPr>
        <w:pStyle w:val="BookText"/>
        <w:rPr/>
      </w:pPr>
      <w:r>
        <w:rPr>
          <w:rFonts w:ascii="Amiri" w:hAnsi="Amiri" w:eastAsia="Amiri" w:cs="Amiri"/>
          <w:color w:val="111111"/>
          <w:sz w:val="28"/>
          <w:sz w:val="28"/>
          <w:szCs w:val="28"/>
          <w:rtl w:val="true"/>
          <w:lang w:bidi="ar-SA"/>
        </w:rPr>
        <w:t>إن الحديث طرف من القرى</w:t>
      </w:r>
    </w:p>
    <w:p>
      <w:pPr>
        <w:pStyle w:val="BookText"/>
        <w:rPr/>
      </w:pPr>
      <w:r>
        <w:rPr>
          <w:rFonts w:ascii="Amiri" w:hAnsi="Amiri" w:eastAsia="Amiri" w:cs="Amiri"/>
          <w:color w:val="111111"/>
          <w:sz w:val="28"/>
          <w:sz w:val="28"/>
          <w:szCs w:val="28"/>
          <w:rtl w:val="true"/>
          <w:lang w:bidi="ar-SA"/>
        </w:rPr>
        <w:t>فقال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مثل هذا لابن جعفر و يقول لعرابة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راية رفعت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 عرابة باليمين</w:t>
      </w:r>
    </w:p>
    <w:p>
      <w:pPr>
        <w:pStyle w:val="BookText"/>
        <w:rPr/>
      </w:pPr>
      <w:r>
        <w:rPr>
          <w:rFonts w:ascii="Amiri" w:hAnsi="Amiri" w:eastAsia="Amiri" w:cs="Amiri"/>
          <w:color w:val="111111"/>
          <w:sz w:val="28"/>
          <w:sz w:val="28"/>
          <w:szCs w:val="28"/>
          <w:rtl w:val="true"/>
          <w:lang w:bidi="ar-SA"/>
        </w:rPr>
        <w:t>ابن جعفر كان أحقّ بهذا من عرابة</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2377906_1280447820"/>
      <w:bookmarkStart w:id="607" w:name="_Toc253"/>
      <w:bookmarkEnd w:id="606"/>
      <w:r>
        <w:rPr>
          <w:rtl w:val="true"/>
        </w:rPr>
        <w:t>نقد أبو نواس بيتا له و وازنه بعشر الفرزدق</w:t>
      </w:r>
      <w:r>
        <w:rPr>
          <w:rtl w:val="true"/>
        </w:rPr>
        <w:t>:</w:t>
      </w:r>
      <w:bookmarkEnd w:id="607"/>
    </w:p>
    <w:p>
      <w:pPr>
        <w:pStyle w:val="BookText"/>
        <w:rPr/>
      </w:pPr>
      <w:r>
        <w:rPr>
          <w:rFonts w:ascii="Amiri" w:hAnsi="Amiri" w:eastAsia="Amiri" w:cs="Amiri"/>
          <w:color w:val="111111"/>
          <w:sz w:val="28"/>
          <w:sz w:val="28"/>
          <w:szCs w:val="28"/>
          <w:rtl w:val="true"/>
          <w:lang w:bidi="ar-SA"/>
        </w:rPr>
        <w:t>أخبرني محمد بن خلف وكيع قال حدّثني الكرانيّ محمد بن سعد قال حدّثني طائع قال أخبرني أبو عمرو الكيّس قال قال لي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الشّماخ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بلغتني و 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عرابة فاشرقي بدم الوتين</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كما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 تلفّتين و أنت تحتي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النّاس كلّهم أمامي</w:t>
      </w:r>
    </w:p>
    <w:p>
      <w:pPr>
        <w:pStyle w:val="BookText"/>
        <w:rPr/>
      </w:pPr>
      <w:r>
        <w:rPr>
          <w:rFonts w:ascii="Amiri" w:hAnsi="Amiri" w:eastAsia="Amiri" w:cs="Amiri"/>
          <w:color w:val="111111"/>
          <w:sz w:val="28"/>
          <w:sz w:val="28"/>
          <w:szCs w:val="28"/>
          <w:rtl w:val="true"/>
          <w:lang w:bidi="ar-SA"/>
        </w:rPr>
        <w:t xml:space="preserve">متى تردي الرّصافة تستريحي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التّهجير</w:t>
      </w:r>
      <w:r>
        <w:rPr>
          <w:rStyle w:val="FootnoteAnchor"/>
          <w:rtl w:val="true"/>
        </w:rPr>
        <w:footnoteReference w:id="421"/>
      </w:r>
      <w:r>
        <w:rPr>
          <w:rFonts w:ascii="Amiri" w:hAnsi="Amiri" w:eastAsia="Amiri" w:cs="Amiri"/>
          <w:color w:val="111111"/>
          <w:sz w:val="28"/>
          <w:sz w:val="28"/>
          <w:szCs w:val="28"/>
          <w:rtl w:val="true"/>
          <w:lang w:bidi="ar-SA"/>
        </w:rPr>
        <w:t>و الدّبر الدّوامي</w:t>
      </w:r>
    </w:p>
    <w:p>
      <w:p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معنى قول الفرزدق هذا داود بن سلم في مدحه قثم بن العباس فأحسن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نجوت من حلّي و من رحلتي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ناق إن أدنيتني من قثم</w:t>
      </w:r>
    </w:p>
    <w:p>
      <w:pPr>
        <w:pStyle w:val="BookText"/>
        <w:rPr/>
      </w:pPr>
      <w:r>
        <w:rPr>
          <w:rFonts w:ascii="Amiri" w:hAnsi="Amiri" w:eastAsia="Amiri" w:cs="Amiri"/>
          <w:color w:val="111111"/>
          <w:sz w:val="28"/>
          <w:sz w:val="28"/>
          <w:szCs w:val="28"/>
          <w:rtl w:val="true"/>
          <w:lang w:bidi="ar-SA"/>
        </w:rPr>
        <w:t xml:space="preserve">إنك إن أذنيت منه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حالفنا اليسر و مات العدم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كفّه بحر و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 في العرنين منه شمم</w:t>
      </w:r>
    </w:p>
    <w:p>
      <w:pPr>
        <w:pStyle w:val="BookText"/>
        <w:rPr/>
      </w:pPr>
      <w:r>
        <w:rPr>
          <w:rFonts w:ascii="Amiri" w:hAnsi="Amiri" w:eastAsia="Amiri" w:cs="Amiri"/>
          <w:color w:val="111111"/>
          <w:sz w:val="28"/>
          <w:sz w:val="28"/>
          <w:szCs w:val="28"/>
          <w:rtl w:val="true"/>
          <w:lang w:bidi="ar-SA"/>
        </w:rPr>
        <w:t xml:space="preserve">أصمّ عن قيل الخنا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الخير به من صمم</w:t>
      </w:r>
    </w:p>
    <w:p>
      <w:pPr>
        <w:pStyle w:val="BookText"/>
        <w:rPr/>
      </w:pPr>
      <w:r>
        <w:rPr>
          <w:rFonts w:ascii="Amiri" w:hAnsi="Amiri" w:eastAsia="Amiri" w:cs="Amiri"/>
          <w:color w:val="111111"/>
          <w:sz w:val="28"/>
          <w:sz w:val="28"/>
          <w:szCs w:val="28"/>
          <w:rtl w:val="true"/>
          <w:lang w:bidi="ar-SA"/>
        </w:rPr>
        <w:t xml:space="preserve">لم يدر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فعافها و اعتاض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2377908_1280447820"/>
      <w:bookmarkStart w:id="609" w:name="_Toc254"/>
      <w:bookmarkEnd w:id="608"/>
      <w:r>
        <w:rPr>
          <w:rtl w:val="true"/>
        </w:rPr>
        <w:t>نقد عبد الملك بن مروان شعره</w:t>
      </w:r>
      <w:r>
        <w:rPr>
          <w:rtl w:val="true"/>
        </w:rPr>
        <w:t>:</w:t>
      </w:r>
      <w:bookmarkEnd w:id="609"/>
    </w:p>
    <w:p>
      <w:pPr>
        <w:pStyle w:val="BookText"/>
        <w:rPr/>
      </w:pPr>
      <w:r>
        <w:rPr>
          <w:rFonts w:ascii="Amiri" w:hAnsi="Amiri" w:eastAsia="Amiri" w:cs="Amiri"/>
          <w:color w:val="111111"/>
          <w:sz w:val="28"/>
          <w:sz w:val="28"/>
          <w:szCs w:val="28"/>
          <w:rtl w:val="true"/>
          <w:lang w:bidi="ar-SA"/>
        </w:rPr>
        <w:t>أخبرني الحسن بن عليّ قال حدّثنا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عبد الملك قول الشمّاخ في عرابة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بلّغتني و حملت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عرابة فاشرقي بدم الوتين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بئست المكافأة كافأها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رحله و بلّغته بغيته فجعل مكافأتها نحرها</w:t>
      </w:r>
      <w:r>
        <w:rPr>
          <w:rFonts w:eastAsia="Amiri" w:cs="Amiri" w:ascii="Amiri" w:hAnsi="Amiri"/>
          <w:color w:val="111111"/>
          <w:sz w:val="28"/>
          <w:szCs w:val="28"/>
          <w:rtl w:val="true"/>
          <w:lang w:bidi="ar-SA"/>
        </w:rPr>
        <w:t xml:space="preserve">!. </w:t>
      </w:r>
      <w:bookmarkStart w:id="610" w:name="pg16169_158108"/>
    </w:p>
    <w:p>
      <w:pPr>
        <w:pStyle w:val="Heading4"/>
        <w:numPr>
          <w:ilvl w:val="3"/>
          <w:numId w:val="1"/>
        </w:numPr>
        <w:rPr/>
      </w:pPr>
      <w:bookmarkStart w:id="611" w:name="__RefHeading___Toc2377910_1280447820"/>
      <w:bookmarkStart w:id="612" w:name="_Toc255"/>
      <w:bookmarkEnd w:id="610"/>
      <w:bookmarkEnd w:id="611"/>
      <w:r>
        <w:rPr>
          <w:rtl w:val="true"/>
        </w:rPr>
        <w:t>المهلب و الشعراء</w:t>
      </w:r>
      <w:r>
        <w:rPr>
          <w:rtl w:val="true"/>
        </w:rPr>
        <w:t>:</w:t>
      </w:r>
      <w:bookmarkEnd w:id="612"/>
    </w:p>
    <w:p>
      <w:pPr>
        <w:pStyle w:val="BookText"/>
        <w:rPr/>
      </w:pPr>
      <w:r>
        <w:rPr>
          <w:rFonts w:ascii="Amiri" w:hAnsi="Amiri" w:eastAsia="Amiri" w:cs="Amiri"/>
          <w:color w:val="111111"/>
          <w:sz w:val="28"/>
          <w:sz w:val="28"/>
          <w:szCs w:val="28"/>
          <w:rtl w:val="true"/>
          <w:lang w:bidi="ar-SA"/>
        </w:rPr>
        <w:t>قال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ما حدّثناه المدائنيّ عن ابن دأب أن رجلا لقي المهلّب فنحر ناقته في وجهه؛ فتطيّر من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نذرت لئن لقيتك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تستمرّ بها شفار الجازر</w:t>
      </w:r>
    </w:p>
    <w:p>
      <w:pPr>
        <w:pStyle w:val="BookText"/>
        <w:rPr/>
      </w:pPr>
      <w:r>
        <w:rPr>
          <w:rFonts w:ascii="Amiri" w:hAnsi="Amiri" w:eastAsia="Amiri" w:cs="Amiri"/>
          <w:color w:val="111111"/>
          <w:sz w:val="28"/>
          <w:sz w:val="28"/>
          <w:szCs w:val="28"/>
          <w:rtl w:val="true"/>
          <w:lang w:bidi="ar-SA"/>
        </w:rPr>
        <w:t>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فأطعمونا من كبد هذه المظلومة، و 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لقيته امرأة من الأزد و قد قدم من حرب كان نهض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إني نذرت إن وافيتك سالما أن أقبّل يدك و أصوم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تهب لي جارية صغديّة</w:t>
      </w:r>
      <w:r>
        <w:rPr>
          <w:rStyle w:val="FootnoteAnchor"/>
          <w:rtl w:val="true"/>
        </w:rPr>
        <w:footnoteReference w:id="422"/>
      </w:r>
      <w:r>
        <w:rPr>
          <w:rFonts w:ascii="Amiri" w:hAnsi="Amiri" w:eastAsia="Amiri" w:cs="Amiri"/>
          <w:color w:val="111111"/>
          <w:sz w:val="28"/>
          <w:sz w:val="28"/>
          <w:szCs w:val="28"/>
          <w:rtl w:val="true"/>
          <w:lang w:bidi="ar-SA"/>
        </w:rPr>
        <w:t>و ثلاثمائة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المهلّب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فينا لك بنذرك فلا تعاودي مثله، فليس كل أحد يفي لك به</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2377912_1280447820"/>
      <w:bookmarkStart w:id="614" w:name="_Toc256"/>
      <w:bookmarkEnd w:id="613"/>
      <w:r>
        <w:rPr>
          <w:rtl w:val="true"/>
        </w:rPr>
        <w:t>المهدي و أبو دلامة</w:t>
      </w:r>
      <w:r>
        <w:rPr>
          <w:rtl w:val="true"/>
        </w:rPr>
        <w:t>:</w:t>
      </w:r>
      <w:bookmarkEnd w:id="614"/>
    </w:p>
    <w:p>
      <w:pPr>
        <w:pStyle w:val="BookText"/>
        <w:rPr/>
      </w:pPr>
      <w:r>
        <w:rPr>
          <w:rFonts w:ascii="Amiri" w:hAnsi="Amiri" w:eastAsia="Amiri" w:cs="Amiri"/>
          <w:color w:val="111111"/>
          <w:sz w:val="28"/>
          <w:sz w:val="28"/>
          <w:szCs w:val="28"/>
          <w:rtl w:val="true"/>
          <w:lang w:bidi="ar-SA"/>
        </w:rPr>
        <w:t>و أخبرني الحسن قال حدّثنا عبد اللّه بن أبي سعد قال حدّثني بعض أصحابنا عن القحذميّ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دلامة لقي المهديّ لمّا قدم بغداد،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نذرت لئن رأيتك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العراق و أنت ذو وفر</w:t>
      </w:r>
    </w:p>
    <w:p>
      <w:pPr>
        <w:pStyle w:val="BookText"/>
        <w:rPr/>
      </w:pPr>
      <w:r>
        <w:rPr>
          <w:rFonts w:ascii="Amiri" w:hAnsi="Amiri" w:eastAsia="Amiri" w:cs="Amiri"/>
          <w:color w:val="111111"/>
          <w:sz w:val="28"/>
          <w:sz w:val="28"/>
          <w:szCs w:val="28"/>
          <w:rtl w:val="true"/>
          <w:lang w:bidi="ar-SA"/>
        </w:rPr>
        <w:t xml:space="preserve">لتصلّينّ على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لتملأنّ دراهما حجري</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 فصلّى اللّه على النّبيّ محمد و آله و سلّم، و أمّا الدراهم فلا سبيل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أكرم من أن تعطيني أسهلهما عليك و تمنعني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أمر له بما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ليس يجري في هذا الباب و لكن يذكر الشيء بمثله</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2377914_1280447820"/>
      <w:bookmarkStart w:id="616" w:name="_Toc257"/>
      <w:bookmarkEnd w:id="615"/>
      <w:r>
        <w:rPr>
          <w:rtl w:val="true"/>
        </w:rPr>
        <w:t>لطيفة الأعرابي على مائدة عبد الملك بن مروان بسبب بيت له</w:t>
      </w:r>
      <w:r>
        <w:rPr>
          <w:rtl w:val="true"/>
        </w:rPr>
        <w:t>:</w:t>
      </w:r>
      <w:bookmarkEnd w:id="616"/>
    </w:p>
    <w:p>
      <w:pPr>
        <w:pStyle w:val="BookText"/>
        <w:rPr/>
      </w:pPr>
      <w:r>
        <w:rPr>
          <w:rFonts w:ascii="Amiri" w:hAnsi="Amiri" w:eastAsia="Amiri" w:cs="Amiri"/>
          <w:color w:val="111111"/>
          <w:sz w:val="28"/>
          <w:sz w:val="28"/>
          <w:szCs w:val="28"/>
          <w:rtl w:val="true"/>
          <w:lang w:bidi="ar-SA"/>
        </w:rPr>
        <w:t xml:space="preserve">أخبرني أحمد بن عبد العزيز الجوهريّ قال حدّثنا عبد اللّه بن أبي سعد قال حدّثنا مسعود بن عيسى العبديّ قال حدّثني أحمد بن طالب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أخبرني به محمد بن أحمد بن الطّلاّس عن الخرّاز عن المدائنيّ لم يتجاوزه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 عبد الملك بن مروان الموائد يطعم الناس؛ فجلس رجل من أهل العراق على بعض تلك الموائد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خادم لعبد الملك فأنكره،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عراقيّ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جاسوس؟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أتهنّأ بزاد أمير المؤمنين و لا تنغّصني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عبد الملك وقف على تلك المائدة فقال من القائل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الأرطى</w:t>
      </w:r>
      <w:r>
        <w:rPr>
          <w:rStyle w:val="FootnoteAnchor"/>
          <w:rtl w:val="true"/>
        </w:rPr>
        <w:footnoteReference w:id="423"/>
      </w:r>
      <w:r>
        <w:rPr>
          <w:rFonts w:ascii="Amiri" w:hAnsi="Amiri" w:eastAsia="Amiri" w:cs="Amiri"/>
          <w:color w:val="111111"/>
          <w:sz w:val="28"/>
          <w:sz w:val="28"/>
          <w:szCs w:val="28"/>
          <w:rtl w:val="true"/>
          <w:lang w:bidi="ar-SA"/>
        </w:rPr>
        <w:t xml:space="preserve">توسّد أبرديه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خدود جوازئ بالرّمل عين </w:t>
      </w:r>
      <w:bookmarkStart w:id="617" w:name="pg16169_158109"/>
    </w:p>
    <w:p>
      <w:pPr>
        <w:pStyle w:val="BookText"/>
        <w:rPr/>
      </w:pPr>
      <w:bookmarkEnd w:id="617"/>
      <w:r>
        <w:rPr>
          <w:rFonts w:ascii="Amiri" w:hAnsi="Amiri" w:eastAsia="Amiri" w:cs="Amiri"/>
          <w:color w:val="111111"/>
          <w:sz w:val="28"/>
          <w:sz w:val="28"/>
          <w:szCs w:val="28"/>
          <w:rtl w:val="true"/>
          <w:lang w:bidi="ar-SA"/>
        </w:rPr>
        <w:t>و ما معناه؟ و من أجاب فيه أجزناه، و الخادم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العراقيّ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أشرح لك قائله و فيم قاله؟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عديّ بن زيد في صفة البطّيخ الرّمسيّ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ذلك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الملك حتى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أم أصبت؟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العراقيّ فعل اللّه به و فعل لقّننيه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هو؟ فأراه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إليه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لقّنته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فخطأ لقّنته أم صوابا؟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متحرّما بمائدتك فقال لي كيت و كيت، فأردت أن أكفّه عنّي و أضحكك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الشمّاخ بن ضرار الغطفانيّ في صفة البقر الوحشيّة قد جزأت بالرّطب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أجازه،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هذا عن بابك فإنه يشينه</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2377916_1280447820"/>
      <w:bookmarkStart w:id="619" w:name="_Toc258"/>
      <w:bookmarkEnd w:id="618"/>
      <w:r>
        <w:rPr>
          <w:rtl w:val="true"/>
        </w:rPr>
        <w:t>سأل كثير يزيد بن عبد الملك عن معنى بيت له فسبه</w:t>
      </w:r>
      <w:r>
        <w:rPr>
          <w:rtl w:val="true"/>
        </w:rPr>
        <w:t>:</w:t>
      </w:r>
      <w:bookmarkEnd w:id="619"/>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كتب إليّ إسحاق بن إبراهيم الموصليّ أن أبا عبيدة حدّثه عن غير واحد من أهل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بن عبد الملك لمّا قدم عليه الأحوص وصله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كثيّر يرجو أكثر من ذلك، و كان قد عوّده من كان قبل يزيد من الخلفاء أن يلقى عليهم بيوت الشعر و يسألهم عن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على يزيد بيتا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يعني الشمّاخ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أروى و إن كرمت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من موقّفة حرون</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تطيف على الرّماة فتتّقيهم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بأوعال معطّفة القرون</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 يا ماصّ بظر أمّه ألاّ يعلم أمير المؤمنين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احتاج إلى علمه سأل عبدا مثلك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كثيّر و سكّته من حضر من أهل بيته،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عوّده من كان قبلك من الخلفاء أن يلقى عليه أشباه هذا، و كانوا يشتهونه منه و يسألونه إياه؛ فطفئ عنه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جائزته ثلاثين ألفا، و كان يطمع في أكثر من جائزة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خليفة بهذا الخبر عن محمد بن سلاّم فذكر أنه سأل يزيد عن قول الشمّاخ</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عرقت مغابنها و جادت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بدرّتها قرى حجن قتين</w:t>
      </w:r>
      <w:r>
        <w:rPr>
          <w:rStyle w:val="FootnoteAnchor"/>
          <w:rtl w:val="true"/>
        </w:rPr>
        <w:footnoteReference w:id="426"/>
      </w:r>
      <w:bookmarkStart w:id="620" w:name="pg16169_158110"/>
    </w:p>
    <w:p>
      <w:pPr>
        <w:pStyle w:val="BookText"/>
        <w:rPr/>
      </w:pPr>
      <w:bookmarkEnd w:id="6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عنه يزيد،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أمير المؤمنين لا أمّ لك ألاّ يعرف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القراد أشبه الدوابّ بك</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2377918_1280447820"/>
      <w:bookmarkStart w:id="622" w:name="_Toc259"/>
      <w:bookmarkEnd w:id="621"/>
      <w:r>
        <w:rPr>
          <w:rtl w:val="true"/>
        </w:rPr>
        <w:t>تمثل ابن الزبير ببيت له في حواره لمعاوية</w:t>
      </w:r>
      <w:r>
        <w:rPr>
          <w:rtl w:val="true"/>
        </w:rPr>
        <w:t>:</w:t>
      </w:r>
      <w:bookmarkEnd w:id="622"/>
    </w:p>
    <w:p>
      <w:pPr>
        <w:pStyle w:val="BookText"/>
        <w:rPr/>
      </w:pPr>
      <w:r>
        <w:rPr>
          <w:rFonts w:ascii="Amiri" w:hAnsi="Amiri" w:eastAsia="Amiri" w:cs="Amiri"/>
          <w:color w:val="111111"/>
          <w:sz w:val="28"/>
          <w:sz w:val="28"/>
          <w:szCs w:val="28"/>
          <w:rtl w:val="true"/>
          <w:lang w:bidi="ar-SA"/>
        </w:rPr>
        <w:t>نسخت من كتاب يحيى بن حازم حدّثنا عليّ بن صالح صاحب المصلّى قال حدّثنا ابن دأب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لعبد اللّه بن الزّبير و هو عنده بالمدينة في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أ لا تعذرني في 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مذ قدمت المدينة إلاّ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حسنا، فأنت و اللّه و هو كما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أجامل أقواما حياء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صدورهم تغلي عليّ مراضها</w:t>
      </w:r>
    </w:p>
    <w:p>
      <w:pPr>
        <w:pStyle w:val="BookText"/>
        <w:rPr/>
      </w:pPr>
      <w:r>
        <w:rPr>
          <w:rFonts w:ascii="Amiri" w:hAnsi="Amiri" w:eastAsia="Amiri" w:cs="Amiri"/>
          <w:color w:val="111111"/>
          <w:sz w:val="28"/>
          <w:sz w:val="28"/>
          <w:szCs w:val="28"/>
          <w:rtl w:val="true"/>
          <w:lang w:bidi="ar-SA"/>
        </w:rPr>
        <w:t>و اللّه لو يشاء حسن أن يضربك بمائة ألف سيف ضربك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لأهل العراق أرأم له من أمّ الحوار لحوارها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تغريني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لأصلنّ رحمه و لأقبلنّ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المرء المحرّش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اقتل أخاك لست قاتل أربد</w:t>
      </w:r>
    </w:p>
    <w:p>
      <w:pPr>
        <w:pStyle w:val="BookText"/>
        <w:rPr/>
      </w:pPr>
      <w:r>
        <w:rPr>
          <w:rFonts w:ascii="Amiri" w:hAnsi="Amiri" w:eastAsia="Amiri" w:cs="Amiri"/>
          <w:color w:val="111111"/>
          <w:sz w:val="28"/>
          <w:sz w:val="28"/>
          <w:szCs w:val="28"/>
          <w:rtl w:val="true"/>
          <w:lang w:bidi="ar-SA"/>
        </w:rPr>
        <w:t xml:space="preserve">أبى قربه منّي و حسن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علمي بما يأتي به الدهر في غد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الشعر لعروة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و إيّاه ليد عليك بحلف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أعرض لك و 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فيها إلا كالرّهينة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تثخن معنا و تردى هزيلا، كما قال أخو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بعير قام علّق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أبقى بالحياة مقطّعا</w:t>
      </w:r>
      <w:r>
        <w:rPr>
          <w:rStyle w:val="FootnoteAnchor"/>
          <w:rtl w:val="true"/>
        </w:rPr>
        <w:footnoteReference w:id="427"/>
      </w:r>
    </w:p>
    <w:p>
      <w:pPr>
        <w:pStyle w:val="Heading4"/>
        <w:numPr>
          <w:ilvl w:val="3"/>
          <w:numId w:val="1"/>
        </w:numPr>
        <w:rPr/>
      </w:pPr>
      <w:bookmarkStart w:id="623" w:name="__RefHeading___Toc2377920_1280447820"/>
      <w:bookmarkStart w:id="624" w:name="_Toc260"/>
      <w:bookmarkEnd w:id="623"/>
      <w:r>
        <w:rPr>
          <w:rtl w:val="true"/>
        </w:rPr>
        <w:t>صوت من مدن معبد</w:t>
      </w:r>
      <w:bookmarkEnd w:id="624"/>
    </w:p>
    <w:p>
      <w:pPr>
        <w:pStyle w:val="Heading5"/>
        <w:numPr>
          <w:ilvl w:val="4"/>
          <w:numId w:val="1"/>
        </w:numPr>
        <w:rPr/>
      </w:pPr>
      <w:bookmarkStart w:id="625" w:name="__RefHeading___Toc2377922_1280447820"/>
      <w:bookmarkStart w:id="626" w:name="_Toc261"/>
      <w:bookmarkEnd w:id="625"/>
      <w:r>
        <w:rPr>
          <w:rtl w:val="true"/>
        </w:rPr>
        <w:t>صوت معبد في شعر كثير بن كثير بن المطلب</w:t>
      </w:r>
      <w:r>
        <w:rPr>
          <w:rtl w:val="true"/>
        </w:rPr>
        <w:t>:</w:t>
      </w:r>
      <w:bookmarkEnd w:id="626"/>
    </w:p>
    <w:p>
      <w:pPr>
        <w:pStyle w:val="BookText"/>
        <w:rPr/>
      </w:pPr>
      <w:r>
        <w:rPr>
          <w:rFonts w:ascii="Amiri" w:hAnsi="Amiri" w:eastAsia="Amiri" w:cs="Amiri"/>
          <w:color w:val="111111"/>
          <w:sz w:val="28"/>
          <w:sz w:val="28"/>
          <w:szCs w:val="28"/>
          <w:rtl w:val="true"/>
          <w:lang w:bidi="ar-SA"/>
        </w:rPr>
        <w:t>و هو الذي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بذاك الحجون من حيّ صدق</w:t>
      </w:r>
    </w:p>
    <w:p>
      <w:pPr>
        <w:pStyle w:val="BookText"/>
        <w:rPr/>
      </w:pPr>
      <w:r>
        <w:rPr>
          <w:rFonts w:ascii="Amiri" w:hAnsi="Amiri" w:eastAsia="Amiri" w:cs="Amiri"/>
          <w:color w:val="111111"/>
          <w:sz w:val="28"/>
          <w:sz w:val="28"/>
          <w:szCs w:val="28"/>
          <w:rtl w:val="true"/>
          <w:lang w:bidi="ar-SA"/>
        </w:rPr>
        <w:t>أسعداني بعبرة أسراب</w:t>
      </w:r>
    </w:p>
    <w:p>
      <w:pPr>
        <w:pStyle w:val="BookText"/>
        <w:rPr/>
      </w:pPr>
      <w:r>
        <w:rPr>
          <w:rFonts w:ascii="Amiri" w:hAnsi="Amiri" w:eastAsia="Amiri" w:cs="Amiri"/>
          <w:color w:val="111111"/>
          <w:sz w:val="28"/>
          <w:sz w:val="28"/>
          <w:szCs w:val="28"/>
          <w:rtl w:val="true"/>
          <w:lang w:bidi="ar-SA"/>
        </w:rPr>
        <w:t>من شئون كثيرة التّسكاب</w:t>
      </w:r>
    </w:p>
    <w:p>
      <w:pPr>
        <w:pStyle w:val="BookText"/>
        <w:rPr/>
      </w:pPr>
      <w:r>
        <w:rPr>
          <w:rFonts w:ascii="Amiri" w:hAnsi="Amiri" w:eastAsia="Amiri" w:cs="Amiri"/>
          <w:color w:val="111111"/>
          <w:sz w:val="28"/>
          <w:sz w:val="28"/>
          <w:szCs w:val="28"/>
          <w:rtl w:val="true"/>
          <w:lang w:bidi="ar-SA"/>
        </w:rPr>
        <w:t>إن أهل الحصاب قد تركوني</w:t>
      </w:r>
    </w:p>
    <w:p>
      <w:pPr>
        <w:pStyle w:val="BookText"/>
        <w:rPr/>
      </w:pPr>
      <w:r>
        <w:rPr>
          <w:rFonts w:ascii="IRNazanin" w:hAnsi="IRNazanin" w:eastAsia="IRNazanin"/>
          <w:color w:val="111111"/>
          <w:sz w:val="28"/>
          <w:sz w:val="28"/>
          <w:szCs w:val="28"/>
          <w:rtl w:val="true"/>
          <w:lang w:bidi="fa-IR"/>
        </w:rPr>
        <w:t>موزعا مولعا بأهل الحصاب</w:t>
      </w:r>
    </w:p>
    <w:p>
      <w:pPr>
        <w:pStyle w:val="BookText"/>
        <w:rPr/>
      </w:pPr>
      <w:r>
        <w:rPr>
          <w:rFonts w:ascii="Amiri" w:hAnsi="Amiri" w:eastAsia="Amiri" w:cs="Amiri"/>
          <w:color w:val="111111"/>
          <w:sz w:val="28"/>
          <w:sz w:val="28"/>
          <w:szCs w:val="28"/>
          <w:rtl w:val="true"/>
          <w:lang w:bidi="ar-SA"/>
        </w:rPr>
        <w:t>كم بذاك الحجون من حيّ صدق</w:t>
      </w:r>
    </w:p>
    <w:p>
      <w:pPr>
        <w:pStyle w:val="BookText"/>
        <w:rPr/>
      </w:pPr>
      <w:r>
        <w:rPr>
          <w:rFonts w:ascii="Amiri" w:hAnsi="Amiri" w:eastAsia="Amiri" w:cs="Amiri"/>
          <w:color w:val="111111"/>
          <w:sz w:val="28"/>
          <w:sz w:val="28"/>
          <w:szCs w:val="28"/>
          <w:rtl w:val="true"/>
          <w:lang w:bidi="ar-SA"/>
        </w:rPr>
        <w:t>و كهول أعفّة و شباب</w:t>
      </w:r>
    </w:p>
    <w:p>
      <w:pPr>
        <w:pStyle w:val="BookText"/>
        <w:rPr/>
      </w:pPr>
      <w:r>
        <w:rPr>
          <w:rFonts w:ascii="Amiri" w:hAnsi="Amiri" w:eastAsia="Amiri" w:cs="Amiri"/>
          <w:color w:val="111111"/>
          <w:sz w:val="28"/>
          <w:sz w:val="28"/>
          <w:szCs w:val="28"/>
          <w:rtl w:val="true"/>
          <w:lang w:bidi="ar-SA"/>
        </w:rPr>
        <w:t>سكنوا الجزع جزع بيت أبي مو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سى إلى النخل من صفيّ السّباب </w:t>
      </w:r>
      <w:bookmarkStart w:id="627" w:name="pg16169_158111"/>
    </w:p>
    <w:p>
      <w:pPr>
        <w:pStyle w:val="BookText"/>
        <w:rPr/>
      </w:pPr>
      <w:bookmarkEnd w:id="627"/>
      <w:r>
        <w:rPr>
          <w:rFonts w:ascii="Amiri" w:hAnsi="Amiri" w:eastAsia="Amiri" w:cs="Amiri"/>
          <w:color w:val="111111"/>
          <w:sz w:val="28"/>
          <w:sz w:val="28"/>
          <w:szCs w:val="28"/>
          <w:rtl w:val="true"/>
          <w:lang w:bidi="ar-SA"/>
        </w:rPr>
        <w:t xml:space="preserve">فارقوني و قد علمت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ذاق ميتة من إياب</w:t>
      </w:r>
    </w:p>
    <w:p>
      <w:pPr>
        <w:pStyle w:val="BookText"/>
        <w:rPr/>
      </w:pPr>
      <w:r>
        <w:rPr>
          <w:rFonts w:ascii="Amiri" w:hAnsi="Amiri" w:eastAsia="Amiri" w:cs="Amiri"/>
          <w:color w:val="111111"/>
          <w:sz w:val="28"/>
          <w:sz w:val="28"/>
          <w:szCs w:val="28"/>
          <w:rtl w:val="true"/>
          <w:lang w:bidi="ar-SA"/>
        </w:rPr>
        <w:t xml:space="preserve">فلي الويل بعدهم 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فردا و ملّني أصحابي</w:t>
      </w:r>
    </w:p>
    <w:p>
      <w:pPr>
        <w:pStyle w:val="BookText"/>
        <w:rPr/>
      </w:pPr>
      <w:r>
        <w:rPr>
          <w:rFonts w:ascii="Amiri" w:hAnsi="Amiri" w:eastAsia="Amiri" w:cs="Amiri"/>
          <w:color w:val="111111"/>
          <w:sz w:val="28"/>
          <w:sz w:val="28"/>
          <w:szCs w:val="28"/>
          <w:rtl w:val="true"/>
          <w:lang w:bidi="ar-SA"/>
        </w:rPr>
        <w:t>عروضه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التي يتداخل بعضها في بعض من عظام الرأس، واحدها شأن مهموزا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منعطف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صفيّ</w:t>
      </w:r>
      <w:r>
        <w:rPr>
          <w:rStyle w:val="FootnoteAnchor"/>
          <w:rtl w:val="true"/>
        </w:rPr>
        <w:footnoteReference w:id="428"/>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صفاة و هي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لقّبت صفيّ السّباب لأن قوما من قريش و مواليهم كانوا يخرجون إليها بالعشيّات يتشاتمون و يذكرون المعايب و المثالب التي يرمون بها؛ فسمّيت تلك الحجارة صفيّ 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الجوهريّ عن عليّ بن محمد النّوفليّ عن أبيه قال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السّباب و صفيّ السّباب بفتح الفاء و كسرها جميعا، و هو شعب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شعاب مكة فيها صفّا أي صخر 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قريش تخرج فتقف على ذلك الموضع فيفتخرون ثم يتشاتمون و ذلك في الجاهلية فلا يفترقون إلا عن قتال؛ ثم صار ذلك في صدر من الإسلام أيضا حتى نشأ سديف مولى عتبة</w:t>
      </w:r>
      <w:r>
        <w:rPr>
          <w:rStyle w:val="FootnoteAnchor"/>
          <w:rtl w:val="true"/>
        </w:rPr>
        <w:footnoteReference w:id="429"/>
      </w:r>
      <w:r>
        <w:rPr>
          <w:rFonts w:ascii="Amiri" w:hAnsi="Amiri" w:eastAsia="Amiri" w:cs="Amiri"/>
          <w:color w:val="111111"/>
          <w:sz w:val="28"/>
          <w:sz w:val="28"/>
          <w:szCs w:val="28"/>
          <w:rtl w:val="true"/>
          <w:lang w:bidi="ar-SA"/>
        </w:rPr>
        <w:t>بن أبي سديف و شبيب مولى بني أميّة، فكان هذا يخرج في موالي بني هاشم و هذا في موالي بني أميّة، فيفتخرون ثم يتشاتمون ثم يتجالدون بالسيوف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لهم السّديفيّة و الشّبيبيّة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مكّة مقتسمين بينهما في العصبيّة؛ ثم درس ذلك فصارت العصبيّة بمكة بين الجزّارين و الحنّاطين، فهي بينهم إلى اليوم، و كذلك بالمدينة في القمار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لكثير بن كثير بن المطّلب بن أبي وداعة السّهميّ،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لكثيّر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ذلك خبر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بالوسطى في مجراها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فيه ثقيلا أوّل بالخنصر للغريض و لحنا آخر لابن عبّاد و لم يجنّسه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جامع في الخامس و السادس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 الأربعة الأول ثقيل أوّل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أبي دباكل الخزاعيّ فيها ثاني ثقيل بالوسطى عن الهشاميّ و أبي أيّوب المدنيّ و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روى هذا الشعر لكثيّر عزّة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الخضاب قد تركوني</w:t>
      </w:r>
    </w:p>
    <w:p>
      <w:pPr>
        <w:pStyle w:val="BookText"/>
        <w:rPr/>
      </w:pPr>
      <w:r>
        <w:rPr>
          <w:rFonts w:ascii="Amiri" w:hAnsi="Amiri" w:eastAsia="Amiri" w:cs="Amiri"/>
          <w:color w:val="111111"/>
          <w:sz w:val="28"/>
          <w:sz w:val="28"/>
          <w:szCs w:val="28"/>
          <w:rtl w:val="true"/>
          <w:lang w:bidi="ar-SA"/>
        </w:rPr>
        <w:t>و يزعم أن كثيّرا قاله في خضاب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خضبته عزّة به</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2377924_1280447820"/>
      <w:bookmarkStart w:id="629" w:name="_Toc262"/>
      <w:bookmarkEnd w:id="628"/>
      <w:r>
        <w:rPr>
          <w:rtl w:val="true"/>
        </w:rPr>
        <w:t>ابن عائشة يذكر بحادثة لكثير و عزة فيغني بشعر</w:t>
      </w:r>
      <w:r>
        <w:rPr>
          <w:rtl w:val="true"/>
        </w:rPr>
        <w:t>:</w:t>
      </w:r>
      <w:bookmarkEnd w:id="629"/>
    </w:p>
    <w:p>
      <w:pPr>
        <w:pStyle w:val="BookText"/>
        <w:rPr/>
      </w:pPr>
      <w:r>
        <w:rPr>
          <w:rFonts w:ascii="Amiri" w:hAnsi="Amiri" w:eastAsia="Amiri" w:cs="Amiri"/>
          <w:color w:val="111111"/>
          <w:sz w:val="28"/>
          <w:sz w:val="28"/>
          <w:szCs w:val="28"/>
          <w:rtl w:val="true"/>
          <w:lang w:bidi="ar-SA"/>
        </w:rPr>
        <w:t>أخبرني بخبره أحمد بن عبد العزيز الجوهريّ قال حدّثنا عمر بن شبّة و لم يتجاوزه، و أخبرني الحسين بن يحيى عن حمّاد بن إسحاق عن أبيه قال حدّثني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بهذا الخبر أيضا و فيه زيادة و خبره أحسن و أكثر تلخيصا و أدخل في معنى الكتاب، قال الزّبيريّ حدّثني أبي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إلى ناحية فيد</w:t>
      </w:r>
      <w:r>
        <w:rPr>
          <w:rStyle w:val="FootnoteAnchor"/>
          <w:rtl w:val="true"/>
        </w:rPr>
        <w:footnoteReference w:id="430"/>
      </w:r>
      <w:r>
        <w:rPr>
          <w:rFonts w:ascii="Amiri" w:hAnsi="Amiri" w:eastAsia="Amiri" w:cs="Amiri"/>
          <w:color w:val="111111"/>
          <w:sz w:val="28"/>
          <w:sz w:val="28"/>
          <w:szCs w:val="28"/>
          <w:rtl w:val="true"/>
          <w:lang w:bidi="ar-SA"/>
        </w:rPr>
        <w:t>متنزّها، فرأيت ابن عائشة يمشي بين رجلين من آل الزّبير و إحدى يديه على يد هذا و الأخرى على يد هذا، و هو يمشي بينهما كأنه امرأة تجلى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رأيتهم دنوت فسلّمت و كنت أحدث القوم سنا، فاشتهيت غناء ابن عائشة فلم أدر كيف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عائشة إذا هيّجته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كثيّرا </w:t>
      </w:r>
      <w:bookmarkStart w:id="630" w:name="pg16169_158112"/>
    </w:p>
    <w:p>
      <w:pPr>
        <w:pStyle w:val="BookText"/>
        <w:rPr/>
      </w:pPr>
      <w:bookmarkEnd w:id="630"/>
      <w:r>
        <w:rPr>
          <w:rFonts w:ascii="Amiri" w:hAnsi="Amiri" w:eastAsia="Amiri" w:cs="Amiri"/>
          <w:color w:val="111111"/>
          <w:sz w:val="28"/>
          <w:sz w:val="28"/>
          <w:szCs w:val="28"/>
          <w:rtl w:val="true"/>
          <w:lang w:bidi="ar-SA"/>
        </w:rPr>
        <w:t>و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أوفاهما و أكرمهما و أصونهما لأنفسهما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بهذه الأودية التي نحن فيها خبر عزّة حين خضبت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حديث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حضره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هاهنا تتفق رواية عمر بن شبّة و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كثيّر يريد عزّة و هي منتجعة بالصّواري و هي الأودية بناحية فدك، فلما كان منها قريبا و علم أن القوم جلسوا عند أنديتهم للحديث بعث أعرابيا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ذلك الماء فإنك ترى امرأة جسيمة لحيمة تبالط الرجال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تنشد أوّل الشعر و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رأيتها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الجمل الأحمر؟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قد أسمعت فانصرف إليه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أقبلت جارية معها طست و تور</w:t>
      </w:r>
      <w:r>
        <w:rPr>
          <w:rStyle w:val="FootnoteAnchor"/>
          <w:rtl w:val="true"/>
        </w:rPr>
        <w:footnoteReference w:id="431"/>
      </w:r>
      <w:r>
        <w:rPr>
          <w:rFonts w:ascii="Amiri" w:hAnsi="Amiri" w:eastAsia="Amiri" w:cs="Amiri"/>
          <w:color w:val="111111"/>
          <w:sz w:val="28"/>
          <w:sz w:val="28"/>
          <w:szCs w:val="28"/>
          <w:rtl w:val="true"/>
          <w:lang w:bidi="ar-SA"/>
        </w:rPr>
        <w:t>و قربة ماء حتى انتهت إليه، ثم جاءت بعد ذلك عزّة فرأته جالسا محتبيا قريبا من ذراع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فارقتك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راحلته و هي باركة و قامت إلى لحيته فأخذت التّور فخضبته و هو على ظهر جمله حتى فرغت من خضابه، ثم نزل فجعلا يتحدّثان حتى علق الخضاب، ثم قامت إليه فغسلت لحيته و دهنته، ثم قام فركب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أهل الخضاب قد تركوني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موزعا مولعا بأهل الخضاب</w:t>
      </w:r>
    </w:p>
    <w:p>
      <w:pPr>
        <w:pStyle w:val="BookText"/>
        <w:rPr/>
      </w:pPr>
      <w:r>
        <w:rPr>
          <w:rFonts w:ascii="Amiri" w:hAnsi="Amiri" w:eastAsia="Amiri" w:cs="Amiri"/>
          <w:color w:val="111111"/>
          <w:sz w:val="28"/>
          <w:sz w:val="28"/>
          <w:szCs w:val="28"/>
          <w:rtl w:val="true"/>
          <w:lang w:bidi="ar-SA"/>
        </w:rPr>
        <w:t>و ذكر باقي الأبيات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هاهنا رواية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أغنيه و أجيده، فهل لكم في ذلك؟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لنا عنه مدفع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يغنّي بالأبيات، فخيّل إليّ أن الأودية تنطق معه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رجعنا إلى المدينة قصصت القصّة،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أحسن صوت يغنّيه ابن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سمعت شيئا وافق محبّتي</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2377926_1280447820"/>
      <w:bookmarkStart w:id="632" w:name="_Toc263"/>
      <w:bookmarkEnd w:id="631"/>
      <w:r>
        <w:rPr>
          <w:rtl w:val="true"/>
        </w:rPr>
        <w:t>معبد و ابن سريج يبكيان أهل مكة بغنائهما</w:t>
      </w:r>
      <w:r>
        <w:rPr>
          <w:rtl w:val="true"/>
        </w:rPr>
        <w:t>:</w:t>
      </w:r>
      <w:bookmarkEnd w:id="632"/>
    </w:p>
    <w:p>
      <w:pPr>
        <w:pStyle w:val="Heading5"/>
        <w:numPr>
          <w:ilvl w:val="4"/>
          <w:numId w:val="1"/>
        </w:numPr>
        <w:rPr/>
      </w:pPr>
      <w:bookmarkStart w:id="633" w:name="__RefHeading___Toc2377928_1280447820"/>
      <w:bookmarkStart w:id="634" w:name="_Toc264"/>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و قال عبد اللّه بن أبي سعد حدّثني عبد اللّه بن الصّبّاح عن هشام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 معبد ابن سريج و الغريض بمكة؛ فخرجا به إلى التّنعيم</w:t>
      </w:r>
      <w:r>
        <w:rPr>
          <w:rStyle w:val="FootnoteAnchor"/>
          <w:rtl w:val="true"/>
        </w:rPr>
        <w:footnoteReference w:id="432"/>
      </w:r>
      <w:r>
        <w:rPr>
          <w:rFonts w:ascii="Amiri" w:hAnsi="Amiri" w:eastAsia="Amiri" w:cs="Amiri"/>
          <w:color w:val="111111"/>
          <w:sz w:val="28"/>
          <w:sz w:val="28"/>
          <w:szCs w:val="28"/>
          <w:rtl w:val="true"/>
          <w:lang w:bidi="ar-SA"/>
        </w:rPr>
        <w:t>ثم صاروا إلى الثّنيّة العليا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حتى نبكي أهل مكة؛ فاندفع ابن سريج فغنّى صوته في شعر كثير بن كثير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أسعديني بعبرة أسراب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دموع كثيرة التّسكاب</w:t>
      </w:r>
    </w:p>
    <w:p>
      <w:pPr>
        <w:pStyle w:val="BookText"/>
        <w:rPr/>
      </w:pPr>
      <w:r>
        <w:rPr>
          <w:rFonts w:ascii="Amiri" w:hAnsi="Amiri" w:eastAsia="Amiri" w:cs="Amiri"/>
          <w:color w:val="111111"/>
          <w:sz w:val="28"/>
          <w:sz w:val="28"/>
          <w:szCs w:val="28"/>
          <w:rtl w:val="true"/>
          <w:lang w:bidi="ar-SA"/>
        </w:rPr>
        <w:t>فأخذ أهل مكة في البكاء و أنّوا حتى سمع أنينهم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غنّى معبد</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2377930_1280447820"/>
      <w:bookmarkStart w:id="636" w:name="_Toc265"/>
      <w:bookmarkEnd w:id="635"/>
      <w:r>
        <w:rPr>
          <w:rtl w:val="true"/>
        </w:rPr>
        <w:t>صوت</w:t>
      </w:r>
      <w:bookmarkEnd w:id="636"/>
    </w:p>
    <w:p>
      <w:pPr>
        <w:pStyle w:val="BookText"/>
        <w:rPr/>
      </w:pPr>
      <w:r>
        <w:rPr>
          <w:rFonts w:ascii="Amiri" w:hAnsi="Amiri" w:eastAsia="Amiri" w:cs="Amiri"/>
          <w:color w:val="111111"/>
          <w:sz w:val="28"/>
          <w:sz w:val="28"/>
          <w:szCs w:val="28"/>
          <w:rtl w:val="true"/>
          <w:lang w:bidi="ar-SA"/>
        </w:rPr>
        <w:t xml:space="preserve">يا راكبا نحو المدينة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أجدا</w:t>
      </w:r>
      <w:r>
        <w:rPr>
          <w:rStyle w:val="FootnoteAnchor"/>
          <w:rtl w:val="true"/>
        </w:rPr>
        <w:footnoteReference w:id="433"/>
      </w:r>
      <w:r>
        <w:rPr>
          <w:rFonts w:ascii="Amiri" w:hAnsi="Amiri" w:eastAsia="Amiri" w:cs="Amiri"/>
          <w:color w:val="111111"/>
          <w:sz w:val="28"/>
          <w:sz w:val="28"/>
          <w:szCs w:val="28"/>
          <w:rtl w:val="true"/>
          <w:lang w:bidi="ar-SA"/>
        </w:rPr>
        <w:t>تلاعب حلقة و زماما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على أهل البقيع من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 على أهل البقيع سلاما</w:t>
      </w:r>
    </w:p>
    <w:p>
      <w:pPr>
        <w:pStyle w:val="BookText"/>
        <w:rPr/>
      </w:pPr>
      <w:r>
        <w:rPr>
          <w:rFonts w:ascii="Amiri" w:hAnsi="Amiri" w:eastAsia="Amiri" w:cs="Amiri"/>
          <w:color w:val="111111"/>
          <w:sz w:val="28"/>
          <w:sz w:val="28"/>
          <w:szCs w:val="28"/>
          <w:rtl w:val="true"/>
          <w:lang w:bidi="ar-SA"/>
        </w:rPr>
        <w:t xml:space="preserve">كم غيّبوا فيه كريما ما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شهما و مقتبل الشباب غلاما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نفيسة في أهلها مرجوّة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صباحة صورة و تماما </w:t>
      </w:r>
      <w:bookmarkStart w:id="637" w:name="pg16169_158113"/>
    </w:p>
    <w:p>
      <w:pPr>
        <w:pStyle w:val="BookText"/>
        <w:rPr/>
      </w:pPr>
      <w:bookmarkEnd w:id="637"/>
      <w:r>
        <w:rPr>
          <w:rFonts w:ascii="Amiri" w:hAnsi="Amiri" w:eastAsia="Amiri" w:cs="Amiri"/>
          <w:color w:val="111111"/>
          <w:sz w:val="28"/>
          <w:sz w:val="28"/>
          <w:szCs w:val="28"/>
          <w:rtl w:val="true"/>
          <w:lang w:bidi="ar-SA"/>
        </w:rPr>
        <w:t>فنادوا من الدروب بالويل و الحرب و السّلب، و بقي الغريض لا يقدر من البكاء و الصّراخ أن يغنّي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بالوسطى، و ذكر عمرو بن بانة أنه ليحيى المكي، و قد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لعلّويه فيه ثقيلا أوّل آخر</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2377932_1280447820"/>
      <w:bookmarkStart w:id="639" w:name="_Toc266"/>
      <w:bookmarkEnd w:id="638"/>
      <w:r>
        <w:rPr>
          <w:rtl w:val="true"/>
        </w:rPr>
        <w:t>صوت من مدن معبد في شعر قيس بن ذريح</w:t>
      </w:r>
      <w:r>
        <w:rPr>
          <w:rtl w:val="true"/>
        </w:rPr>
        <w:t xml:space="preserve">: </w:t>
      </w:r>
      <w:r>
        <w:rPr>
          <w:rtl w:val="true"/>
        </w:rPr>
        <w:t>و من مدن معبد</w:t>
      </w:r>
      <w:r>
        <w:rPr>
          <w:rtl w:val="true"/>
        </w:rPr>
        <w:t>.</w:t>
      </w:r>
      <w:bookmarkEnd w:id="639"/>
    </w:p>
    <w:p>
      <w:pPr>
        <w:pStyle w:val="Heading5"/>
        <w:numPr>
          <w:ilvl w:val="4"/>
          <w:numId w:val="1"/>
        </w:numPr>
        <w:rPr/>
      </w:pPr>
      <w:bookmarkStart w:id="640" w:name="__RefHeading___Toc2377934_1280447820"/>
      <w:bookmarkStart w:id="641" w:name="_Toc267"/>
      <w:bookmarkEnd w:id="640"/>
      <w:r>
        <w:rPr>
          <w:rtl w:val="true"/>
        </w:rPr>
        <w:t>صوت</w:t>
      </w:r>
      <w:bookmarkEnd w:id="641"/>
    </w:p>
    <w:p>
      <w:pPr>
        <w:pStyle w:val="BookText"/>
        <w:rPr/>
      </w:pPr>
      <w:r>
        <w:rPr>
          <w:rFonts w:ascii="Amiri" w:hAnsi="Amiri" w:eastAsia="Amiri" w:cs="Amiri"/>
          <w:color w:val="111111"/>
          <w:sz w:val="28"/>
          <w:sz w:val="28"/>
          <w:szCs w:val="28"/>
          <w:rtl w:val="true"/>
          <w:lang w:bidi="ar-SA"/>
        </w:rPr>
        <w:t>و قد أضيف إليه غيره من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w:t>
      </w:r>
      <w:r>
        <w:rPr>
          <w:rStyle w:val="FootnoteAnchor"/>
          <w:rtl w:val="true"/>
        </w:rPr>
        <w:footnoteReference w:id="434"/>
      </w:r>
      <w:r>
        <w:rPr>
          <w:rFonts w:ascii="Amiri" w:hAnsi="Amiri" w:eastAsia="Amiri" w:cs="Amiri"/>
          <w:color w:val="111111"/>
          <w:sz w:val="28"/>
          <w:sz w:val="28"/>
          <w:szCs w:val="28"/>
          <w:rtl w:val="true"/>
          <w:lang w:bidi="ar-SA"/>
        </w:rPr>
        <w:t xml:space="preserve">هل قلاني من عشير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ذمّ رحلي في الرّفاق رفيق</w:t>
      </w:r>
    </w:p>
    <w:p>
      <w:pPr>
        <w:pStyle w:val="BookText"/>
        <w:rPr/>
      </w:pPr>
      <w:r>
        <w:rPr>
          <w:rFonts w:ascii="Amiri" w:hAnsi="Amiri" w:eastAsia="Amiri" w:cs="Amiri"/>
          <w:color w:val="111111"/>
          <w:sz w:val="28"/>
          <w:sz w:val="28"/>
          <w:szCs w:val="28"/>
          <w:rtl w:val="true"/>
          <w:lang w:bidi="ar-SA"/>
        </w:rPr>
        <w:t xml:space="preserve">و هل يجتوي القوم الكرام صحابتي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اغبرّ مخشيّ الفجاج عميق</w:t>
      </w:r>
    </w:p>
    <w:p>
      <w:pPr>
        <w:pStyle w:val="BookText"/>
        <w:rPr/>
      </w:pPr>
      <w:r>
        <w:rPr>
          <w:rFonts w:ascii="Amiri" w:hAnsi="Amiri" w:eastAsia="Amiri" w:cs="Amiri"/>
          <w:color w:val="111111"/>
          <w:sz w:val="28"/>
          <w:sz w:val="28"/>
          <w:szCs w:val="28"/>
          <w:rtl w:val="true"/>
          <w:lang w:bidi="ar-SA"/>
        </w:rPr>
        <w:t xml:space="preserve">و لو تعلمين الغيب أيقنت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الهدايا المشعرات صديق</w:t>
      </w:r>
    </w:p>
    <w:p>
      <w:pPr>
        <w:pStyle w:val="BookText"/>
        <w:rPr/>
      </w:pPr>
      <w:r>
        <w:rPr>
          <w:rFonts w:ascii="Amiri" w:hAnsi="Amiri" w:eastAsia="Amiri" w:cs="Amiri"/>
          <w:color w:val="111111"/>
          <w:sz w:val="28"/>
          <w:sz w:val="28"/>
          <w:szCs w:val="28"/>
          <w:rtl w:val="true"/>
          <w:lang w:bidi="ar-SA"/>
        </w:rPr>
        <w:t xml:space="preserve">تكاد بلاد اللّه يا أمّ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رحبت يوما عليّ تضيق</w:t>
      </w:r>
    </w:p>
    <w:p>
      <w:pPr>
        <w:pStyle w:val="BookText"/>
        <w:rPr/>
      </w:pPr>
      <w:r>
        <w:rPr>
          <w:rFonts w:ascii="Amiri" w:hAnsi="Amiri" w:eastAsia="Amiri" w:cs="Amiri"/>
          <w:color w:val="111111"/>
          <w:sz w:val="28"/>
          <w:sz w:val="28"/>
          <w:szCs w:val="28"/>
          <w:rtl w:val="true"/>
          <w:lang w:bidi="ar-SA"/>
        </w:rPr>
        <w:t xml:space="preserve">أذود سوام الطّرف عنك و هل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إلاّ إليك طريق</w:t>
      </w:r>
    </w:p>
    <w:p>
      <w:pPr>
        <w:pStyle w:val="BookText"/>
        <w:rPr/>
      </w:pPr>
      <w:r>
        <w:rPr>
          <w:rFonts w:ascii="Amiri" w:hAnsi="Amiri" w:eastAsia="Amiri" w:cs="Amiri"/>
          <w:color w:val="111111"/>
          <w:sz w:val="28"/>
          <w:sz w:val="28"/>
          <w:szCs w:val="28"/>
          <w:rtl w:val="true"/>
          <w:lang w:bidi="ar-SA"/>
        </w:rPr>
        <w:t xml:space="preserve">و حدّثتني يا قلب أنك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البين من لبنى فسوف تذوق</w:t>
      </w:r>
    </w:p>
    <w:p>
      <w:pPr>
        <w:pStyle w:val="BookText"/>
        <w:rPr/>
      </w:pPr>
      <w:r>
        <w:rPr>
          <w:rFonts w:ascii="Amiri" w:hAnsi="Amiri" w:eastAsia="Amiri" w:cs="Amiri"/>
          <w:color w:val="111111"/>
          <w:sz w:val="28"/>
          <w:sz w:val="28"/>
          <w:szCs w:val="28"/>
          <w:rtl w:val="true"/>
          <w:lang w:bidi="ar-SA"/>
        </w:rPr>
        <w:t xml:space="preserve">مت كمدا أو عش سقيما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تكلّفني ما لا أراك تطيق</w:t>
      </w:r>
    </w:p>
    <w:p>
      <w:pPr>
        <w:pStyle w:val="BookText"/>
        <w:rPr/>
      </w:pPr>
      <w:r>
        <w:rPr>
          <w:rFonts w:ascii="Amiri" w:hAnsi="Amiri" w:eastAsia="Amiri" w:cs="Amiri"/>
          <w:color w:val="111111"/>
          <w:sz w:val="28"/>
          <w:sz w:val="28"/>
          <w:szCs w:val="28"/>
          <w:rtl w:val="true"/>
          <w:lang w:bidi="ar-SA"/>
        </w:rPr>
        <w:t xml:space="preserve">بلبنى أنادى عند أوّل غشية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بين العائدات أفيق</w:t>
      </w:r>
    </w:p>
    <w:p>
      <w:pPr>
        <w:pStyle w:val="BookText"/>
        <w:rPr/>
      </w:pPr>
      <w:r>
        <w:rPr>
          <w:rFonts w:ascii="Amiri" w:hAnsi="Amiri" w:eastAsia="Amiri" w:cs="Amiri"/>
          <w:color w:val="111111"/>
          <w:sz w:val="28"/>
          <w:sz w:val="28"/>
          <w:szCs w:val="28"/>
          <w:rtl w:val="true"/>
          <w:lang w:bidi="ar-SA"/>
        </w:rPr>
        <w:t xml:space="preserve">إذا ذكرت لبني تجلّتك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يثني لك الدّاعي بها فتفيق</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لقيس بن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في اللحن المذكور ثقيل أوّل بالخنصر في مجرى البنصر عن إسحاق في الأول و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وافقته</w:t>
      </w:r>
      <w:r>
        <w:rPr>
          <w:rStyle w:val="FootnoteAnchor"/>
          <w:rtl w:val="true"/>
        </w:rPr>
        <w:footnoteReference w:id="435"/>
      </w:r>
      <w:r>
        <w:rPr>
          <w:rFonts w:ascii="Amiri" w:hAnsi="Amiri" w:eastAsia="Amiri" w:cs="Amiri"/>
          <w:color w:val="111111"/>
          <w:sz w:val="28"/>
          <w:sz w:val="28"/>
          <w:szCs w:val="28"/>
          <w:rtl w:val="true"/>
          <w:lang w:bidi="ar-SA"/>
        </w:rPr>
        <w:t>دنانير أن لمعبد ثقيلا أوّل بالبنصر في مجرى الوسطى أوّله</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2377936_1280447820"/>
      <w:bookmarkStart w:id="643" w:name="_Toc268"/>
      <w:bookmarkEnd w:id="642"/>
      <w:r>
        <w:rPr>
          <w:rtl w:val="true"/>
        </w:rPr>
        <w:t>صوت</w:t>
      </w:r>
      <w:bookmarkEnd w:id="643"/>
    </w:p>
    <w:p>
      <w:pPr>
        <w:pStyle w:val="BookText"/>
        <w:rPr/>
      </w:pPr>
      <w:r>
        <w:rPr>
          <w:rFonts w:ascii="Amiri" w:hAnsi="Amiri" w:eastAsia="Amiri" w:cs="Amiri"/>
          <w:color w:val="111111"/>
          <w:sz w:val="28"/>
          <w:sz w:val="28"/>
          <w:szCs w:val="28"/>
          <w:rtl w:val="true"/>
          <w:lang w:bidi="ar-SA"/>
        </w:rPr>
        <w:t xml:space="preserve">أ تجمع قلبا بالعراق فريقه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بأطلال الأراك فريق</w:t>
      </w:r>
    </w:p>
    <w:p>
      <w:pPr>
        <w:pStyle w:val="BookText"/>
        <w:rPr/>
      </w:pPr>
      <w:r>
        <w:rPr>
          <w:rFonts w:ascii="Amiri" w:hAnsi="Amiri" w:eastAsia="Amiri" w:cs="Amiri"/>
          <w:color w:val="111111"/>
          <w:sz w:val="28"/>
          <w:sz w:val="28"/>
          <w:szCs w:val="28"/>
          <w:rtl w:val="true"/>
          <w:lang w:bidi="ar-SA"/>
        </w:rPr>
        <w:t xml:space="preserve">فكيف بها لا الدار جامعة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يوما عن هواك تفيق</w:t>
      </w:r>
    </w:p>
    <w:p>
      <w:pPr>
        <w:pStyle w:val="BookText"/>
        <w:rPr/>
      </w:pPr>
      <w:r>
        <w:rPr>
          <w:rFonts w:ascii="Amiri" w:hAnsi="Amiri" w:eastAsia="Amiri" w:cs="Amiri"/>
          <w:color w:val="111111"/>
          <w:sz w:val="28"/>
          <w:sz w:val="28"/>
          <w:szCs w:val="28"/>
          <w:rtl w:val="true"/>
          <w:lang w:bidi="ar-SA"/>
        </w:rPr>
        <w:t xml:space="preserve">و لو تعلمين الغيب أيقنت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الهدايا المشعرات صديق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البيتان الأوّلان يرويان لجرير و غيره، و الثالث لقيس بن ذريح أضافه إليهما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عمرو و يونس أن لحن معبد </w:t>
      </w:r>
    </w:p>
    <w:p>
      <w:pPr>
        <w:pStyle w:val="BookText"/>
        <w:rPr/>
      </w:pPr>
      <w:r>
        <w:rPr>
          <w:rFonts w:ascii="Amiri" w:hAnsi="Amiri" w:eastAsia="Amiri" w:cs="Amiri"/>
          <w:color w:val="111111"/>
          <w:sz w:val="28"/>
          <w:sz w:val="28"/>
          <w:szCs w:val="28"/>
          <w:rtl w:val="true"/>
          <w:lang w:bidi="ar-SA"/>
        </w:rPr>
        <w:t>الأوّل في خمسة أبيات أولى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لبذل الكبيرة خفيف رمل بالوسطى في الرابع من الأبيات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دعون الهوى ثم ارتمين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بأعين أعداء و هنّ صديق</w:t>
      </w:r>
    </w:p>
    <w:p>
      <w:pPr>
        <w:pStyle w:val="BookText"/>
        <w:rPr/>
      </w:pPr>
      <w:r>
        <w:rPr>
          <w:rFonts w:ascii="Amiri" w:hAnsi="Amiri" w:eastAsia="Amiri" w:cs="Amiri"/>
          <w:color w:val="111111"/>
          <w:sz w:val="28"/>
          <w:sz w:val="28"/>
          <w:szCs w:val="28"/>
          <w:rtl w:val="true"/>
          <w:lang w:bidi="ar-SA"/>
        </w:rPr>
        <w:t xml:space="preserve">و بعده الخامس من الأبيات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أذود سوامّ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حبش أن في لحن معبد الثاني الذي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تجمع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سريج خفيف رمل بالبنصر، و ذكر أيضا أن للغريض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 و الثاني و السابع ثاني ثقيل بالبنصر، و لابن مسجح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السادس و ما بعده لحكم الوادي ثقيل أوّل بالسبّابة في مجرى البنصر عن إسحاق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حبش أن للغريض فيها ثقيلا أوّل بالوسطى</w:t>
      </w:r>
      <w:r>
        <w:rPr>
          <w:rFonts w:eastAsia="Amiri" w:cs="Amiri" w:ascii="Amiri" w:hAnsi="Amiri"/>
          <w:color w:val="111111"/>
          <w:sz w:val="28"/>
          <w:szCs w:val="28"/>
          <w:rtl w:val="true"/>
          <w:lang w:bidi="ar-SA"/>
        </w:rPr>
        <w:t xml:space="preserve">. </w:t>
      </w:r>
      <w:bookmarkStart w:id="644" w:name="pg16169_158115"/>
    </w:p>
    <w:p>
      <w:pPr>
        <w:pStyle w:val="Heading3"/>
        <w:numPr>
          <w:ilvl w:val="2"/>
          <w:numId w:val="1"/>
        </w:numPr>
        <w:rPr/>
      </w:pPr>
      <w:bookmarkStart w:id="645" w:name="__RefHeading___Toc2377938_1280447820"/>
      <w:bookmarkStart w:id="646" w:name="_Toc269"/>
      <w:bookmarkEnd w:id="644"/>
      <w:bookmarkEnd w:id="645"/>
      <w:r>
        <w:rPr/>
        <w:t>9</w:t>
      </w:r>
      <w:r>
        <w:rPr>
          <w:rtl w:val="true"/>
        </w:rPr>
        <w:t xml:space="preserve"> - </w:t>
      </w:r>
      <w:r>
        <w:rPr>
          <w:rtl w:val="true"/>
        </w:rPr>
        <w:t>ذكر قيس بن ذريح و نسبه و أخباره</w:t>
      </w:r>
      <w:bookmarkEnd w:id="646"/>
    </w:p>
    <w:p>
      <w:pPr>
        <w:pStyle w:val="Heading4"/>
        <w:numPr>
          <w:ilvl w:val="3"/>
          <w:numId w:val="1"/>
        </w:numPr>
        <w:rPr/>
      </w:pPr>
      <w:bookmarkStart w:id="647" w:name="__RefHeading___Toc2377940_1280447820"/>
      <w:bookmarkStart w:id="648" w:name="_Toc270"/>
      <w:bookmarkEnd w:id="647"/>
      <w:r>
        <w:rPr>
          <w:rtl w:val="true"/>
        </w:rPr>
        <w:t>نسبه</w:t>
      </w:r>
      <w:r>
        <w:rPr>
          <w:rtl w:val="true"/>
        </w:rPr>
        <w:t>:</w:t>
      </w:r>
      <w:bookmarkEnd w:id="648"/>
    </w:p>
    <w:p>
      <w:pPr>
        <w:pStyle w:val="BookText"/>
        <w:rPr/>
      </w:pPr>
      <w:r>
        <w:rPr>
          <w:rFonts w:ascii="Amiri" w:hAnsi="Amiri" w:eastAsia="Amiri" w:cs="Amiri"/>
          <w:color w:val="111111"/>
          <w:sz w:val="28"/>
          <w:sz w:val="28"/>
          <w:szCs w:val="28"/>
          <w:rtl w:val="true"/>
          <w:lang w:bidi="ar-SA"/>
        </w:rPr>
        <w:t>هو، فيما ذكر الكلبيّ و القحذميّ و غيرهما، قيس بن ذريح بن سنّة بن حذافة بن طريف بن عتوارة بن عامر بن ليث بن بكر بن عبد مناة و هو عليّ بن كنانة بن خزيمة بن مدركة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شراعة القيسيّ</w:t>
      </w:r>
      <w:r>
        <w:rPr>
          <w:rStyle w:val="FootnoteAnchor"/>
          <w:rtl w:val="true"/>
        </w:rPr>
        <w:footnoteReference w:id="436"/>
      </w:r>
      <w:r>
        <w:rPr>
          <w:rFonts w:ascii="Amiri" w:hAnsi="Amiri" w:eastAsia="Amiri" w:cs="Amiri"/>
          <w:color w:val="111111"/>
          <w:sz w:val="28"/>
          <w:sz w:val="28"/>
          <w:szCs w:val="28"/>
          <w:rtl w:val="true"/>
          <w:lang w:bidi="ar-SA"/>
        </w:rPr>
        <w:t>أنه قيس بن ذريح بن الحباب بن سنّة؛ و سائر النسب متّفق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بقول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تهيامي بلبنى غواية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يا ذريح بن الحباب غويت</w:t>
      </w:r>
    </w:p>
    <w:p>
      <w:pPr>
        <w:pStyle w:val="BookText"/>
        <w:rPr/>
      </w:pPr>
      <w:r>
        <w:rPr>
          <w:rFonts w:ascii="Amiri" w:hAnsi="Amiri" w:eastAsia="Amiri" w:cs="Amiri"/>
          <w:color w:val="111111"/>
          <w:sz w:val="28"/>
          <w:sz w:val="28"/>
          <w:szCs w:val="28"/>
          <w:rtl w:val="true"/>
          <w:lang w:bidi="ar-SA"/>
        </w:rPr>
        <w:t>و ذكر القحذميّ أن أمّه بنت سنّة بن الذاهل</w:t>
      </w:r>
      <w:r>
        <w:rPr>
          <w:rStyle w:val="FootnoteAnchor"/>
          <w:rtl w:val="true"/>
        </w:rPr>
        <w:footnoteReference w:id="437"/>
      </w:r>
      <w:r>
        <w:rPr>
          <w:rFonts w:ascii="Amiri" w:hAnsi="Amiri" w:eastAsia="Amiri" w:cs="Amiri"/>
          <w:color w:val="111111"/>
          <w:sz w:val="28"/>
          <w:sz w:val="28"/>
          <w:szCs w:val="28"/>
          <w:rtl w:val="true"/>
          <w:lang w:bidi="ar-SA"/>
        </w:rPr>
        <w:t>بن عامر الخزاعيّ، و هذا هو الصحيح؛ و أنه كان له خال يقال له عمرو بن سنّة شاعر،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ضربوا الفيل بالمغمّس</w:t>
      </w:r>
      <w:r>
        <w:rPr>
          <w:rStyle w:val="FootnoteAnchor"/>
          <w:rtl w:val="true"/>
        </w:rPr>
        <w:footnoteReference w:id="438"/>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يحبو كأنه محموم</w:t>
      </w:r>
    </w:p>
    <w:p>
      <w:pPr>
        <w:pStyle w:val="BookText"/>
        <w:rPr/>
      </w:pPr>
      <w:r>
        <w:rPr>
          <w:rFonts w:ascii="Amiri" w:hAnsi="Amiri" w:eastAsia="Amiri" w:cs="Amiri"/>
          <w:color w:val="111111"/>
          <w:sz w:val="28"/>
          <w:sz w:val="28"/>
          <w:szCs w:val="28"/>
          <w:rtl w:val="true"/>
          <w:lang w:bidi="ar-SA"/>
        </w:rPr>
        <w:t>و فيه يقول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أنبئت أنّ لخالي هجمة</w:t>
      </w:r>
      <w:r>
        <w:rPr>
          <w:rStyle w:val="FootnoteAnchor"/>
          <w:rtl w:val="true"/>
        </w:rPr>
        <w:footnoteReference w:id="439"/>
      </w:r>
      <w:r>
        <w:rPr>
          <w:rFonts w:ascii="Amiri" w:hAnsi="Amiri" w:eastAsia="Amiri" w:cs="Amiri"/>
          <w:color w:val="111111"/>
          <w:sz w:val="28"/>
          <w:sz w:val="28"/>
          <w:szCs w:val="28"/>
          <w:rtl w:val="true"/>
          <w:lang w:bidi="ar-SA"/>
        </w:rPr>
        <w:t xml:space="preserve">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بجنب المشعر النّصل</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قد كنت فيما مضى قدما تجاورنا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ناقة لك ترعاها و لا جمل</w:t>
      </w:r>
    </w:p>
    <w:p>
      <w:pPr>
        <w:pStyle w:val="BookText"/>
        <w:rPr/>
      </w:pPr>
      <w:r>
        <w:rPr>
          <w:rFonts w:ascii="Amiri" w:hAnsi="Amiri" w:eastAsia="Amiri" w:cs="Amiri"/>
          <w:color w:val="111111"/>
          <w:sz w:val="28"/>
          <w:sz w:val="28"/>
          <w:szCs w:val="28"/>
          <w:rtl w:val="true"/>
          <w:lang w:bidi="ar-SA"/>
        </w:rPr>
        <w:t xml:space="preserve">ما ضرّ خالي عمرا لو تقسّمها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الحياض و جمّ البئر محتفل</w:t>
      </w:r>
      <w:r>
        <w:rPr>
          <w:rStyle w:val="FootnoteAnchor"/>
          <w:rtl w:val="true"/>
        </w:rPr>
        <w:footnoteReference w:id="441"/>
      </w:r>
    </w:p>
    <w:p>
      <w:pPr>
        <w:pStyle w:val="Heading4"/>
        <w:numPr>
          <w:ilvl w:val="3"/>
          <w:numId w:val="1"/>
        </w:numPr>
        <w:rPr/>
      </w:pPr>
      <w:bookmarkStart w:id="649" w:name="__RefHeading___Toc2377942_1280447820"/>
      <w:bookmarkStart w:id="650" w:name="_Toc271"/>
      <w:bookmarkEnd w:id="649"/>
      <w:r>
        <w:rPr>
          <w:rtl w:val="true"/>
        </w:rPr>
        <w:t>هو رضيع الحسين بن علي</w:t>
      </w:r>
      <w:r>
        <w:rPr>
          <w:rtl w:val="true"/>
        </w:rPr>
        <w:t>:</w:t>
      </w:r>
      <w:bookmarkEnd w:id="650"/>
    </w:p>
    <w:p>
      <w:pPr>
        <w:pStyle w:val="BookText"/>
        <w:rPr/>
      </w:pPr>
      <w:r>
        <w:rPr>
          <w:rFonts w:ascii="Amiri" w:hAnsi="Amiri" w:eastAsia="Amiri" w:cs="Amiri"/>
          <w:color w:val="111111"/>
          <w:sz w:val="28"/>
          <w:sz w:val="28"/>
          <w:szCs w:val="28"/>
          <w:rtl w:val="true"/>
          <w:lang w:bidi="ar-SA"/>
        </w:rPr>
        <w:t>أخبرني الحسن بن عليّ قال حدّثني محمد بن موسى بن حمّاد قال حدّثني أحمد بن القاسم بن يوسف قال حدّثني جزء بن قطن قال حدّثنا جسّاس بن محمد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بني الحارث بن كعب عن محمد بن أبي السّري عن هشام بن الكلبيّ قال حدّثني عدد من الكنانيّين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قيس بن ذريح كان رضيع الحسين بن عليّ بن أبي طالب رضي اللّه عنهما، أرضعته أمّ قيس</w:t>
      </w:r>
      <w:r>
        <w:rPr>
          <w:rFonts w:eastAsia="Amiri" w:cs="Amiri" w:ascii="Amiri" w:hAnsi="Amiri"/>
          <w:color w:val="111111"/>
          <w:sz w:val="28"/>
          <w:szCs w:val="28"/>
          <w:rtl w:val="true"/>
          <w:lang w:bidi="ar-SA"/>
        </w:rPr>
        <w:t xml:space="preserve">. </w:t>
      </w:r>
      <w:bookmarkStart w:id="651" w:name="pg16169_158116"/>
    </w:p>
    <w:p>
      <w:pPr>
        <w:pStyle w:val="Heading4"/>
        <w:numPr>
          <w:ilvl w:val="3"/>
          <w:numId w:val="1"/>
        </w:numPr>
        <w:rPr/>
      </w:pPr>
      <w:bookmarkStart w:id="652" w:name="__RefHeading___Toc2377944_1280447820"/>
      <w:bookmarkStart w:id="653" w:name="_Toc272"/>
      <w:bookmarkEnd w:id="651"/>
      <w:bookmarkEnd w:id="652"/>
      <w:r>
        <w:rPr>
          <w:rtl w:val="true"/>
        </w:rPr>
        <w:t>أول عشيقه لبني ثم زواجه بها</w:t>
      </w:r>
      <w:r>
        <w:rPr>
          <w:rtl w:val="true"/>
        </w:rPr>
        <w:t>:</w:t>
      </w:r>
      <w:bookmarkEnd w:id="653"/>
    </w:p>
    <w:p>
      <w:pPr>
        <w:pStyle w:val="BookText"/>
        <w:rPr/>
      </w:pPr>
      <w:r>
        <w:rPr>
          <w:rFonts w:ascii="Amiri" w:hAnsi="Amiri" w:eastAsia="Amiri" w:cs="Amiri"/>
          <w:color w:val="111111"/>
          <w:sz w:val="28"/>
          <w:sz w:val="28"/>
          <w:szCs w:val="28"/>
          <w:rtl w:val="true"/>
          <w:lang w:bidi="ar-SA"/>
        </w:rPr>
        <w:t>أخبرنا بخبر قيس و لبنى امرأته جماعة من مشايخنا في قصص متّصلة و منقطة و أخبار منثورة و منظومة، فألّفت ذلك أجمع ليتّسق حديثه إلاّ ما جاء مفردا و عسر إخراجه عن جملة النظم فذكرته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أخبرنا بخبره أحمد بن عبد العزيز الجوهريّ قال حدّثنا عمر بن شبّة و لم يتجاوزه إلى غيره، و إبراهيم بن محمد بن أيّوب عن ابن قتيبة، و الحسن بن عليّ عن محمد بن موسى بن حمّاد البربريّ عن أحمد بن القاسم بن يوسف عن جزء بن قطن عن جسّاس بن محمد عن محمد بن أبي السّريّ عن هشام بن الكلبيّ و على روايته أكثر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نسخت أيضا من أخباره المنظومة أشياء ذكرها القحذميّ عن رجاله، و خالد بن كلثوم عن نفسه و من روى عنه، و خالد بن جمل و نتفا حكاها اليوسفيّ صاحب الرسائل عن أبيه عن أحمد بن حمّاد عن جميل عن ابن أبي جناح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حكيت كلّ متّفق فيه متصلا، و كل مختلف في معانيه منسوبا إلى 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 في ظاهر المدينة، و كان هو و أبوه من حاضرة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خالد بن كلثوم أن منزله كان يسرف</w:t>
      </w:r>
      <w:r>
        <w:rPr>
          <w:rStyle w:val="FootnoteAnchor"/>
          <w:rtl w:val="true"/>
        </w:rPr>
        <w:footnoteReference w:id="442"/>
      </w:r>
      <w:r>
        <w:rPr>
          <w:rFonts w:ascii="IRNazanin" w:hAnsi="IRNazanin" w:eastAsia="IRNazanin"/>
          <w:color w:val="111111"/>
          <w:sz w:val="28"/>
          <w:sz w:val="28"/>
          <w:szCs w:val="28"/>
          <w:rtl w:val="true"/>
          <w:lang w:bidi="fa-IR"/>
        </w:rPr>
        <w:t>، و احتجّ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قد أمست 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العقيق و أمسينا على سرف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قيس لبعض حاجته بخيام بني كعب بن خزاعة، فوقف على خيمة منها و الحيّ خلوف</w:t>
      </w:r>
      <w:r>
        <w:rPr>
          <w:rStyle w:val="FootnoteAnchor"/>
          <w:rtl w:val="true"/>
        </w:rPr>
        <w:footnoteReference w:id="443"/>
      </w:r>
      <w:r>
        <w:rPr>
          <w:rFonts w:ascii="Amiri" w:hAnsi="Amiri" w:eastAsia="Amiri" w:cs="Amiri"/>
          <w:color w:val="111111"/>
          <w:sz w:val="28"/>
          <w:sz w:val="28"/>
          <w:szCs w:val="28"/>
          <w:rtl w:val="true"/>
          <w:lang w:bidi="ar-SA"/>
        </w:rPr>
        <w:t>و الخيمة خيمة لبنى بنت الحباب الكعبيّة، فاستسقى ماء، فسقته و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به، و كانت امرأة مديدة القامة شهلاء</w:t>
      </w:r>
      <w:r>
        <w:rPr>
          <w:rStyle w:val="FootnoteAnchor"/>
          <w:rtl w:val="true"/>
        </w:rPr>
        <w:footnoteReference w:id="444"/>
      </w:r>
      <w:r>
        <w:rPr>
          <w:rFonts w:ascii="Amiri" w:hAnsi="Amiri" w:eastAsia="Amiri" w:cs="Amiri"/>
          <w:color w:val="111111"/>
          <w:sz w:val="28"/>
          <w:sz w:val="28"/>
          <w:szCs w:val="28"/>
          <w:rtl w:val="true"/>
          <w:lang w:bidi="ar-SA"/>
        </w:rPr>
        <w:t>حلوة المنظر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وقعت في نفسه، و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أتنزل فتتبرّد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أبوها فنحر له و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قيس و في قلبه من لبنى حرّ لا يطفأ، فجعل ينطق بالشعر فيها حتى شاع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أتاها يوما آخر و قد اشتدّ وجده بها، فسلّم فظهرت له و ردّت سلامه و تحفّت به؛ فشكا إليها ما يجد بها و ما يلقى من حبّها، و شكت إليه مثل ذلك فأطالت؛ و عرف كلّ واحد منهما ما له عند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أبيه و أعلمه حاله و سأله أن يزوّجه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 بإحدى بنات عمّك فهنّ أحقّ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ذريح كثير المال موسرا، فأحبّ ألاّ يخرج ابنه إلى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قيس و قد ساءه ما خاطبه أبوه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أمّه فشكا ذلك إليها و استعان بها على أبيه، فلم يجد عندها ما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الحسين بن عليّ بن أبي طالب و ابن أبي عتيق فشكا إليهما ما به و ما ردّ عليه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معه إلى أبي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 أعظمه و وثب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جاء بك؟ أ لا بعثت إليّ فأتيتك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جئت فيه يوجب قصدك و قد جئتك خاطبا ابنتك لبنى لقيس بن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كنّا لنعصي لك أمرا و ما بنا عن الفتى رغبة، و لكن أحبّ الأمر إلينا أن يخطبها ذريح أبوه علينا و أن يكون ذلك عن أمره، فإنّا نخاف إن لم يسع أبوه في هذا أن يكون عارا و سبّة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الحسين رضي اللّه عنه ذريحا و قومه و هم مجتمعون، فقاموا إليه إعظاما له و قالوا له مثل قول الخزّاعيّين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خطبت لبنى لابنك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معه في وجوه من قومه حتى أتوا لبنى فخطبها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على ابنه إلى أبيها فزوّجه إيّاها، و زفّت إليه بعد ذلك</w:t>
      </w:r>
      <w:r>
        <w:rPr>
          <w:rFonts w:eastAsia="Amiri" w:cs="Amiri" w:ascii="Amiri" w:hAnsi="Amiri"/>
          <w:color w:val="111111"/>
          <w:sz w:val="28"/>
          <w:szCs w:val="28"/>
          <w:rtl w:val="true"/>
          <w:lang w:bidi="ar-SA"/>
        </w:rPr>
        <w:t xml:space="preserve">. </w:t>
      </w:r>
      <w:bookmarkStart w:id="654" w:name="pg16169_158117"/>
    </w:p>
    <w:p>
      <w:pPr>
        <w:pStyle w:val="Heading4"/>
        <w:numPr>
          <w:ilvl w:val="3"/>
          <w:numId w:val="1"/>
        </w:numPr>
        <w:rPr/>
      </w:pPr>
      <w:bookmarkStart w:id="655" w:name="__RefHeading___Toc2377946_1280447820"/>
      <w:bookmarkStart w:id="656" w:name="_Toc273"/>
      <w:bookmarkEnd w:id="654"/>
      <w:bookmarkEnd w:id="655"/>
      <w:r>
        <w:rPr>
          <w:rtl w:val="true"/>
        </w:rPr>
        <w:t>أبواه يغريانه بطلاقها و يأبى هو</w:t>
      </w:r>
      <w:r>
        <w:rPr>
          <w:rtl w:val="true"/>
        </w:rPr>
        <w:t>:</w:t>
      </w:r>
      <w:bookmarkEnd w:id="656"/>
    </w:p>
    <w:p>
      <w:pPr>
        <w:pStyle w:val="BookText"/>
        <w:rPr/>
      </w:pPr>
      <w:r>
        <w:rPr>
          <w:rFonts w:ascii="Amiri" w:hAnsi="Amiri" w:eastAsia="Amiri" w:cs="Amiri"/>
          <w:color w:val="111111"/>
          <w:sz w:val="28"/>
          <w:sz w:val="28"/>
          <w:szCs w:val="28"/>
          <w:rtl w:val="true"/>
          <w:lang w:bidi="ar-SA"/>
        </w:rPr>
        <w:t>فأقامت معه مدّة لا ينكر أحد من صاحبه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أبرّ الناس بأمّه، فألهته لبنى و عكوفه عليها عن بعض ذلك، فوجدت أمّه في نفسها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شغلت هذه المرأة ابني عن برّي؛ و لم تر للكلام في ذلك موضعا حتى مرض مرضا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برأ من علّته قالت أمّه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أن يموت قيس و ما يترك خلفا و قد حرم الولد من هذه المرأة، و أنت ذو مال فيصير مالك إلى الكلالة</w:t>
      </w:r>
      <w:r>
        <w:rPr>
          <w:rStyle w:val="FootnoteAnchor"/>
          <w:rtl w:val="true"/>
        </w:rPr>
        <w:footnoteReference w:id="445"/>
      </w:r>
      <w:r>
        <w:rPr>
          <w:rFonts w:ascii="Amiri" w:hAnsi="Amiri" w:eastAsia="Amiri" w:cs="Amiri"/>
          <w:color w:val="111111"/>
          <w:sz w:val="28"/>
          <w:sz w:val="28"/>
          <w:szCs w:val="28"/>
          <w:rtl w:val="true"/>
          <w:lang w:bidi="ar-SA"/>
        </w:rPr>
        <w:t>، فزوّجه بغيرها لعل اللّه أن يرزقه ولدا، و ألحّت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 قيسا حتى إذا اجتمع قومه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إنك اعتللت هذه العلّة فخفت عليك و لا ولد لك و لا لي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المرأة ليست بولود؛ فتزوّج إحدى بنات عمّك لعلّ اللّه أن يهب لك ولدا تقرّ به عينك و 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متزوّجا غيرها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مالي سعة فتسرّ بالإماء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أسوؤها بشيء أبدا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أقسم عليك إلاّ 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اللّه عليّ أسهل من ذلك، و لكني أخيّرك خصلة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أنت فلعلّ اللّه أن يرزقك ولدا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فضلة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أرتحل عنك بأهلي و اصنع ما كنت صانعا لو متّ في علّتي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 لبنى عندك و أرتحل عنك فلعليّ أسلوها فإني ما أحبّ بعد أن تكون نفسي طيّبة أنها في خيالي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أو تطلّقها، و حلف لا يكنّه سقف بيت أبدا حتى يطلّق لبنى، فكان يخرج فيقف في حرّ الشمس، و يجيء قيس فيقف إلى جانبه فيظله بردائه و يصلى هو بحرّ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يفيء الفيء فينصرف عنه، و يدخل إلى لبنى فيعانقها و تعانقه و يبكي و تبكي معه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لا تطع أباك فتهلك و تهلكني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لأطيع أحدا فيك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مكث كذلك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عائشة أنه أقام على ذلك أربعين يوما ثم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بصحيح</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2377948_1280447820"/>
      <w:bookmarkStart w:id="658" w:name="_Toc274"/>
      <w:bookmarkEnd w:id="657"/>
      <w:r>
        <w:rPr>
          <w:rtl w:val="true"/>
        </w:rPr>
        <w:t>طلاقه لبنى ثم ندمه على فراقها، و شعره في ذلك</w:t>
      </w:r>
      <w:r>
        <w:rPr>
          <w:rtl w:val="true"/>
        </w:rPr>
        <w:t>:</w:t>
      </w:r>
      <w:bookmarkEnd w:id="658"/>
    </w:p>
    <w:p>
      <w:pPr>
        <w:pStyle w:val="Heading5"/>
        <w:numPr>
          <w:ilvl w:val="4"/>
          <w:numId w:val="1"/>
        </w:numPr>
        <w:rPr/>
      </w:pPr>
      <w:bookmarkStart w:id="659" w:name="__RefHeading___Toc2377950_1280447820"/>
      <w:bookmarkStart w:id="660" w:name="_Toc275"/>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أخبرني محمد بن خلف وكيع قال حدّثني أحمد بن زهير قال حدّثني يحيى بن معين قال حدّثنا عبد الرزّاق قال أخبرنا ابن جريج قال أخبرني عمر بن أبي سفيان عن ليث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قيس بن ذريح يقول لزيد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هجرني أبواي في لبنى عشر سنين أستأذن عليهما فيردّاني حتى 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 أن عبد اللّه بن صفوان الطويل لقي ذريحا أبا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فرّقت بينهما؟ أمّا علمت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 فرقت بينهما أو مشيت إليهما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هذا الحديث إبراهيم بن يسار الزّماديّ عن سفيان بن عيينة عن عمرو بن دينار قال قال الحسين بن عليّ رضي اللّه عنهما لذريح بن سنّة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 أن فرّقت بين قيس و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 فرّقت بين الرجل و امرأته أو مشيت إليهما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بانت لبنى بطلاقه إيّاها و فرغ من الكلام، لم يلبث حتى استطير عقله و ذهب به و حلقه مثل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لبنى و حالها معه فأسف و جعل يبكي و ينشج أحرّ نشيج</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بلغها الخبر فأرسلت إلى أبيها ليحتملها،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أقامت حتى انقضت عدّتها و قيس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أبوها بهودج على ناقة و بإبل تحمل أثاثها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قيس أقبل على جاريتها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دهاني فيكم؟ فقالت</w:t>
      </w:r>
      <w:r>
        <w:rPr>
          <w:rFonts w:eastAsia="Amiri" w:cs="Amiri" w:ascii="Amiri" w:hAnsi="Amiri"/>
          <w:color w:val="111111"/>
          <w:sz w:val="28"/>
          <w:szCs w:val="28"/>
          <w:rtl w:val="true"/>
          <w:lang w:bidi="ar-SA"/>
        </w:rPr>
        <w:t xml:space="preserve">: </w:t>
      </w:r>
      <w:bookmarkStart w:id="661" w:name="pg16169_158118"/>
    </w:p>
    <w:p>
      <w:pPr>
        <w:pStyle w:val="BookText"/>
        <w:rPr/>
      </w:pPr>
      <w:bookmarkEnd w:id="661"/>
      <w:r>
        <w:rPr>
          <w:rFonts w:ascii="Amiri" w:hAnsi="Amiri" w:eastAsia="Amiri" w:cs="Amiri"/>
          <w:color w:val="111111"/>
          <w:sz w:val="28"/>
          <w:sz w:val="28"/>
          <w:szCs w:val="28"/>
          <w:rtl w:val="true"/>
          <w:lang w:bidi="ar-SA"/>
        </w:rPr>
        <w:t>لا تسألني و سل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ليلمّ بخبائها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فيسألها، فمنعه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امرأة من قومه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ويحك تسأل كأنك جاهل أو تتجاهل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لبنى ترتحل الليلة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مغشيا عليه لا يعقل ثم أفاق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لمفن دمع عيني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الذي قد كان أو هو كائن</w:t>
      </w:r>
    </w:p>
    <w:p>
      <w:pPr>
        <w:pStyle w:val="BookText"/>
        <w:rPr/>
      </w:pPr>
      <w:r>
        <w:rPr>
          <w:rFonts w:ascii="Amiri" w:hAnsi="Amiri" w:eastAsia="Amiri" w:cs="Amiri"/>
          <w:color w:val="111111"/>
          <w:sz w:val="28"/>
          <w:sz w:val="28"/>
          <w:szCs w:val="28"/>
          <w:rtl w:val="true"/>
          <w:lang w:bidi="ar-SA"/>
        </w:rPr>
        <w:t xml:space="preserve">و قالوا غدا أو بعد ذاك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حبيب لم يبن و هو بائن</w:t>
      </w:r>
    </w:p>
    <w:p>
      <w:pPr>
        <w:pStyle w:val="BookText"/>
        <w:rPr/>
      </w:pPr>
      <w:r>
        <w:rPr>
          <w:rFonts w:ascii="Amiri" w:hAnsi="Amiri" w:eastAsia="Amiri" w:cs="Amiri"/>
          <w:color w:val="111111"/>
          <w:sz w:val="28"/>
          <w:sz w:val="28"/>
          <w:szCs w:val="28"/>
          <w:rtl w:val="true"/>
          <w:lang w:bidi="ar-SA"/>
        </w:rPr>
        <w:t xml:space="preserve">و ما كنت أخشى أن تكون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بكفّيك إلاّ أنّ ما حان حائن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الأبيات غناء و لها أخبار قد ذكرت في أخبار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لبنى فتنة كنت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فلا تندم عليها و طلّق</w:t>
      </w:r>
    </w:p>
    <w:p>
      <w:pPr>
        <w:pStyle w:val="BookText"/>
        <w:rPr/>
      </w:pPr>
      <w:r>
        <w:rPr>
          <w:rFonts w:ascii="Amiri" w:hAnsi="Amiri" w:eastAsia="Amiri" w:cs="Amiri"/>
          <w:color w:val="111111"/>
          <w:sz w:val="28"/>
          <w:sz w:val="28"/>
          <w:szCs w:val="28"/>
          <w:rtl w:val="true"/>
          <w:lang w:bidi="ar-SA"/>
        </w:rPr>
        <w:t xml:space="preserve">فطاوعت أعدائي و عاصيت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أقررت عين الشامت المتخلّق</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وددت و بيت اللّه أنّي عصيتهم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في رضوانها كلّ موبق</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 كلّفت خوض البحر و البحر 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على أثباج موج مغرّق</w:t>
      </w:r>
    </w:p>
    <w:p>
      <w:pPr>
        <w:pStyle w:val="BookText"/>
        <w:rPr/>
      </w:pPr>
      <w:r>
        <w:rPr>
          <w:rFonts w:ascii="Amiri" w:hAnsi="Amiri" w:eastAsia="Amiri" w:cs="Amiri"/>
          <w:color w:val="111111"/>
          <w:sz w:val="28"/>
          <w:sz w:val="28"/>
          <w:szCs w:val="28"/>
          <w:rtl w:val="true"/>
          <w:lang w:bidi="ar-SA"/>
        </w:rPr>
        <w:t xml:space="preserve">كأنّي أرى الناس المحبّين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ماء الحنظل المتفلّق</w:t>
      </w:r>
    </w:p>
    <w:p>
      <w:pPr>
        <w:pStyle w:val="BookText"/>
        <w:rPr/>
      </w:pPr>
      <w:r>
        <w:rPr>
          <w:rFonts w:ascii="Amiri" w:hAnsi="Amiri" w:eastAsia="Amiri" w:cs="Amiri"/>
          <w:color w:val="111111"/>
          <w:sz w:val="28"/>
          <w:sz w:val="28"/>
          <w:szCs w:val="28"/>
          <w:rtl w:val="true"/>
          <w:lang w:bidi="ar-SA"/>
        </w:rPr>
        <w:t xml:space="preserve">فتنكر عيني بعدها كلّ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سمعي بعدها كلّ منطق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غراب قريبا منه فجعل ينعق مرارا، فتطيّر منه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نادى الغراب ببين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القلب من حذر الغراب</w:t>
      </w:r>
    </w:p>
    <w:p>
      <w:pPr>
        <w:pStyle w:val="BookText"/>
        <w:rPr/>
      </w:pPr>
      <w:r>
        <w:rPr>
          <w:rFonts w:ascii="IRNazanin" w:hAnsi="IRNazanin" w:eastAsia="IRNazanin"/>
          <w:color w:val="111111"/>
          <w:sz w:val="28"/>
          <w:sz w:val="28"/>
          <w:szCs w:val="28"/>
          <w:rtl w:val="true"/>
          <w:lang w:bidi="fa-IR"/>
        </w:rPr>
        <w:t xml:space="preserve">و قال غدا تباعد دار لبنى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تنأى بعد ودّ و اقتراب</w:t>
      </w:r>
    </w:p>
    <w:p>
      <w:pPr>
        <w:pStyle w:val="BookText"/>
        <w:rPr/>
      </w:pPr>
      <w:r>
        <w:rPr>
          <w:rFonts w:ascii="Amiri" w:hAnsi="Amiri" w:eastAsia="Amiri" w:cs="Amiri"/>
          <w:color w:val="111111"/>
          <w:sz w:val="28"/>
          <w:sz w:val="28"/>
          <w:szCs w:val="28"/>
          <w:rtl w:val="true"/>
          <w:lang w:bidi="ar-SA"/>
        </w:rPr>
        <w:t xml:space="preserve">فقلت تعست ويحك من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الدهر سعيك في تباب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و قد منعه قومه من الإلمام بها</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2377952_1280447820"/>
      <w:bookmarkStart w:id="663" w:name="_Toc276"/>
      <w:bookmarkEnd w:id="662"/>
      <w:r>
        <w:rPr>
          <w:rtl w:val="true"/>
        </w:rPr>
        <w:t>صوت</w:t>
      </w:r>
      <w:bookmarkEnd w:id="663"/>
    </w:p>
    <w:p>
      <w:pPr>
        <w:pStyle w:val="BookText"/>
        <w:rPr/>
      </w:pPr>
      <w:r>
        <w:rPr>
          <w:rFonts w:ascii="Amiri" w:hAnsi="Amiri" w:eastAsia="Amiri" w:cs="Amiri"/>
          <w:color w:val="111111"/>
          <w:sz w:val="28"/>
          <w:sz w:val="28"/>
          <w:szCs w:val="28"/>
          <w:rtl w:val="true"/>
          <w:lang w:bidi="ar-SA"/>
        </w:rPr>
        <w:t xml:space="preserve">ألا يا غراب البين ويحك نبّني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بعلمك في لبنى و أنت خبير</w:t>
      </w:r>
    </w:p>
    <w:p>
      <w:pPr>
        <w:pStyle w:val="BookText"/>
        <w:rPr/>
      </w:pPr>
      <w:r>
        <w:rPr>
          <w:rFonts w:ascii="Amiri" w:hAnsi="Amiri" w:eastAsia="Amiri" w:cs="Amiri"/>
          <w:color w:val="111111"/>
          <w:sz w:val="28"/>
          <w:sz w:val="28"/>
          <w:szCs w:val="28"/>
          <w:rtl w:val="true"/>
          <w:lang w:bidi="ar-SA"/>
        </w:rPr>
        <w:t xml:space="preserve">فإن أنت لم تخبر بما قد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طرت إلاّ و الجناح كسير</w:t>
      </w:r>
    </w:p>
    <w:p>
      <w:pPr>
        <w:pStyle w:val="BookText"/>
        <w:rPr/>
      </w:pPr>
      <w:r>
        <w:rPr>
          <w:rFonts w:ascii="Amiri" w:hAnsi="Amiri" w:eastAsia="Amiri" w:cs="Amiri"/>
          <w:color w:val="111111"/>
          <w:sz w:val="28"/>
          <w:sz w:val="28"/>
          <w:szCs w:val="28"/>
          <w:rtl w:val="true"/>
          <w:lang w:bidi="ar-SA"/>
        </w:rPr>
        <w:t xml:space="preserve">و درت بأعداء حبيبك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تراني بالحبيب أدور</w:t>
      </w:r>
    </w:p>
    <w:p>
      <w:pPr>
        <w:pStyle w:val="BookText"/>
        <w:rPr/>
      </w:pPr>
      <w:r>
        <w:rPr>
          <w:rFonts w:ascii="Amiri" w:hAnsi="Amiri" w:eastAsia="Amiri" w:cs="Amiri"/>
          <w:color w:val="111111"/>
          <w:sz w:val="28"/>
          <w:sz w:val="28"/>
          <w:szCs w:val="28"/>
          <w:rtl w:val="true"/>
          <w:lang w:bidi="ar-SA"/>
        </w:rPr>
        <w:t>غنّى سليمان أخو حجبة رملا بالوسطى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و قد أدخلت هودجها و رحلت و هي تبكي و يتبعها</w:t>
      </w:r>
      <w:r>
        <w:rPr>
          <w:rFonts w:eastAsia="Amiri" w:cs="Amiri" w:ascii="Amiri" w:hAnsi="Amiri"/>
          <w:color w:val="111111"/>
          <w:sz w:val="28"/>
          <w:szCs w:val="28"/>
          <w:rtl w:val="true"/>
          <w:lang w:bidi="ar-SA"/>
        </w:rPr>
        <w:t xml:space="preserve">: </w:t>
      </w:r>
      <w:bookmarkStart w:id="664" w:name="pg16169_158119"/>
    </w:p>
    <w:p>
      <w:pPr>
        <w:pStyle w:val="Heading5"/>
        <w:numPr>
          <w:ilvl w:val="4"/>
          <w:numId w:val="1"/>
        </w:numPr>
        <w:rPr/>
      </w:pPr>
      <w:bookmarkStart w:id="665" w:name="__RefHeading___Toc2377954_1280447820"/>
      <w:bookmarkStart w:id="666" w:name="_Toc277"/>
      <w:bookmarkEnd w:id="664"/>
      <w:bookmarkEnd w:id="665"/>
      <w:r>
        <w:rPr>
          <w:rtl w:val="true"/>
        </w:rPr>
        <w:t>صوت</w:t>
      </w:r>
      <w:bookmarkEnd w:id="666"/>
    </w:p>
    <w:p>
      <w:pPr>
        <w:pStyle w:val="BookText"/>
        <w:rPr/>
      </w:pPr>
      <w:r>
        <w:rPr>
          <w:rFonts w:ascii="Amiri" w:hAnsi="Amiri" w:eastAsia="Amiri" w:cs="Amiri"/>
          <w:color w:val="111111"/>
          <w:sz w:val="28"/>
          <w:sz w:val="28"/>
          <w:szCs w:val="28"/>
          <w:rtl w:val="true"/>
          <w:lang w:bidi="ar-SA"/>
        </w:rPr>
        <w:t xml:space="preserve">ألا يا غراب البين هل أنت مخبري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كما خبّرت بالنأي و الشرّ</w:t>
      </w:r>
    </w:p>
    <w:p>
      <w:pPr>
        <w:pStyle w:val="BookText"/>
        <w:rPr/>
      </w:pPr>
      <w:r>
        <w:rPr>
          <w:rFonts w:ascii="Amiri" w:hAnsi="Amiri" w:eastAsia="Amiri" w:cs="Amiri"/>
          <w:color w:val="111111"/>
          <w:sz w:val="28"/>
          <w:sz w:val="28"/>
          <w:szCs w:val="28"/>
          <w:rtl w:val="true"/>
          <w:lang w:bidi="ar-SA"/>
        </w:rPr>
        <w:t xml:space="preserve">و قلت كذاك الدهر ما زال فاجعا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هل شيء بباق على الدهر</w:t>
      </w:r>
    </w:p>
    <w:p>
      <w:pPr>
        <w:pStyle w:val="BookText"/>
        <w:rPr/>
      </w:pPr>
      <w:r>
        <w:rPr>
          <w:rFonts w:ascii="Amiri" w:hAnsi="Amiri" w:eastAsia="Amiri" w:cs="Amiri"/>
          <w:color w:val="111111"/>
          <w:sz w:val="28"/>
          <w:sz w:val="28"/>
          <w:szCs w:val="28"/>
          <w:rtl w:val="true"/>
          <w:lang w:bidi="ar-SA"/>
        </w:rPr>
        <w:t>غنّى فيهما ابن جامع ثاني ثقيل بالبنصر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لقفا النجّار فيهما ثقيلا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ارتحل قومها اتّبعها مليا، ثم علم أن أباها سيمنعه من المسير معها، فوقف ينظر إليهم و يبكي حتى غابوا عن عينه فكرّ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إلى أثر خفّ بعيرها فأكبّ عليه يقبّله و رجع يقبّل موضع مجلسها و أثر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 على ذلك و عنّفه قومه على تقبيل التراب؛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أحببت أرضكم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إثر من وطئ التّرابا</w:t>
      </w:r>
    </w:p>
    <w:p>
      <w:pPr>
        <w:pStyle w:val="BookText"/>
        <w:rPr/>
      </w:pPr>
      <w:r>
        <w:rPr>
          <w:rFonts w:ascii="Amiri" w:hAnsi="Amiri" w:eastAsia="Amiri" w:cs="Amiri"/>
          <w:color w:val="111111"/>
          <w:sz w:val="28"/>
          <w:sz w:val="28"/>
          <w:szCs w:val="28"/>
          <w:rtl w:val="true"/>
          <w:lang w:bidi="ar-SA"/>
        </w:rPr>
        <w:t xml:space="preserve">لقد لاقيت من كلفي بلبنى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ما أسيغ به الشّرابا</w:t>
      </w:r>
    </w:p>
    <w:p>
      <w:pPr>
        <w:pStyle w:val="BookText"/>
        <w:rPr/>
      </w:pPr>
      <w:r>
        <w:rPr>
          <w:rFonts w:ascii="Amiri" w:hAnsi="Amiri" w:eastAsia="Amiri" w:cs="Amiri"/>
          <w:color w:val="111111"/>
          <w:sz w:val="28"/>
          <w:sz w:val="28"/>
          <w:szCs w:val="28"/>
          <w:rtl w:val="true"/>
          <w:lang w:bidi="ar-SA"/>
        </w:rPr>
        <w:t xml:space="preserve">إذا نادى المنادي باسم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عييت فما أطيق له جوابا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و قد نظر إلى آثارها</w:t>
      </w:r>
      <w:r>
        <w:rPr>
          <w:rFonts w:eastAsia="IRNazanin" w:cs="IRNazanin"/>
          <w:color w:val="111111"/>
          <w:sz w:val="28"/>
          <w:szCs w:val="28"/>
          <w:rtl w:val="true"/>
          <w:lang w:bidi="fa-IR"/>
        </w:rPr>
        <w:t>:</w:t>
      </w:r>
    </w:p>
    <w:p>
      <w:pPr>
        <w:pStyle w:val="Heading5"/>
        <w:numPr>
          <w:ilvl w:val="4"/>
          <w:numId w:val="1"/>
        </w:numPr>
        <w:rPr/>
      </w:pPr>
      <w:bookmarkStart w:id="667" w:name="__RefHeading___Toc2377956_1280447820"/>
      <w:bookmarkStart w:id="668" w:name="_Toc278"/>
      <w:bookmarkEnd w:id="667"/>
      <w:r>
        <w:rPr>
          <w:rtl w:val="true"/>
        </w:rPr>
        <w:t>صوت</w:t>
      </w:r>
      <w:bookmarkEnd w:id="6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ربع لبنى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 اليوم ما فعل الحلول</w:t>
      </w:r>
    </w:p>
    <w:p>
      <w:pPr>
        <w:pStyle w:val="BookText"/>
        <w:rPr/>
      </w:pPr>
      <w:r>
        <w:rPr>
          <w:rFonts w:ascii="Amiri" w:hAnsi="Amiri" w:eastAsia="Amiri" w:cs="Amiri"/>
          <w:color w:val="111111"/>
          <w:sz w:val="28"/>
          <w:sz w:val="28"/>
          <w:szCs w:val="28"/>
          <w:rtl w:val="true"/>
          <w:lang w:bidi="ar-SA"/>
        </w:rPr>
        <w:t xml:space="preserve">فلو أن الديار تجيب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جوابي الرّبع المحيل</w:t>
      </w:r>
    </w:p>
    <w:p>
      <w:pPr>
        <w:pStyle w:val="BookText"/>
        <w:rPr/>
      </w:pPr>
      <w:r>
        <w:rPr>
          <w:rFonts w:ascii="Amiri" w:hAnsi="Amiri" w:eastAsia="Amiri" w:cs="Amiri"/>
          <w:color w:val="111111"/>
          <w:sz w:val="28"/>
          <w:sz w:val="28"/>
          <w:szCs w:val="28"/>
          <w:rtl w:val="true"/>
          <w:lang w:bidi="ar-SA"/>
        </w:rPr>
        <w:t xml:space="preserve">و لو أنّي قدرت غداة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w:t>
      </w:r>
      <w:r>
        <w:rPr>
          <w:rStyle w:val="FootnoteAnchor"/>
          <w:rtl w:val="true"/>
        </w:rPr>
        <w:footnoteReference w:id="448"/>
      </w:r>
      <w:r>
        <w:rPr>
          <w:rFonts w:ascii="Amiri" w:hAnsi="Amiri" w:eastAsia="Amiri" w:cs="Amiri"/>
          <w:color w:val="111111"/>
          <w:sz w:val="28"/>
          <w:sz w:val="28"/>
          <w:szCs w:val="28"/>
          <w:rtl w:val="true"/>
          <w:lang w:bidi="ar-SA"/>
        </w:rPr>
        <w:t>و ماء مقلتها يسيل</w:t>
      </w:r>
    </w:p>
    <w:p>
      <w:pPr>
        <w:pStyle w:val="BookText"/>
        <w:rPr/>
      </w:pPr>
      <w:r>
        <w:rPr>
          <w:rFonts w:ascii="Amiri" w:hAnsi="Amiri" w:eastAsia="Amiri" w:cs="Amiri"/>
          <w:color w:val="111111"/>
          <w:sz w:val="28"/>
          <w:sz w:val="28"/>
          <w:szCs w:val="28"/>
          <w:rtl w:val="true"/>
          <w:lang w:bidi="ar-SA"/>
        </w:rPr>
        <w:t xml:space="preserve">نحرت النفس حين سمعت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مقالتها و ذاك لها قليل</w:t>
      </w:r>
    </w:p>
    <w:p>
      <w:pPr>
        <w:pStyle w:val="BookText"/>
        <w:rPr/>
      </w:pPr>
      <w:r>
        <w:rPr>
          <w:rFonts w:ascii="Amiri" w:hAnsi="Amiri" w:eastAsia="Amiri" w:cs="Amiri"/>
          <w:color w:val="111111"/>
          <w:sz w:val="28"/>
          <w:sz w:val="28"/>
          <w:szCs w:val="28"/>
          <w:rtl w:val="true"/>
          <w:lang w:bidi="ar-SA"/>
        </w:rPr>
        <w:t xml:space="preserve">شفيت غليل نفسي من 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أغبر بلا عقل أجول</w:t>
      </w:r>
    </w:p>
    <w:p>
      <w:pPr>
        <w:pStyle w:val="BookText"/>
        <w:rPr/>
      </w:pPr>
      <w:r>
        <w:rPr>
          <w:rFonts w:ascii="Amiri" w:hAnsi="Amiri" w:eastAsia="Amiri" w:cs="Amiri"/>
          <w:color w:val="111111"/>
          <w:sz w:val="28"/>
          <w:sz w:val="28"/>
          <w:szCs w:val="28"/>
          <w:rtl w:val="true"/>
          <w:lang w:bidi="ar-SA"/>
        </w:rPr>
        <w:t>غنّى فيه حسين بن محرز خفيف ثقيل من روايتي بذل و 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واله بفراق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تهيم بفقد واحدها ثكول</w:t>
      </w:r>
    </w:p>
    <w:p>
      <w:pPr>
        <w:pStyle w:val="BookText"/>
        <w:rPr/>
      </w:pPr>
      <w:r>
        <w:rPr>
          <w:rFonts w:ascii="Amiri" w:hAnsi="Amiri" w:eastAsia="Amiri" w:cs="Amiri"/>
          <w:color w:val="111111"/>
          <w:sz w:val="28"/>
          <w:sz w:val="28"/>
          <w:szCs w:val="28"/>
          <w:rtl w:val="true"/>
          <w:lang w:bidi="ar-SA"/>
        </w:rPr>
        <w:t xml:space="preserve">ألا يا قلب ويحك كن جليدا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رحلت و فات بها الذّميل</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فإنك لا تطيق رجوع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رحلت و إن كثر العويل</w:t>
      </w:r>
    </w:p>
    <w:p>
      <w:pPr>
        <w:pStyle w:val="BookText"/>
        <w:rPr/>
      </w:pPr>
      <w:r>
        <w:rPr>
          <w:rFonts w:ascii="Amiri" w:hAnsi="Amiri" w:eastAsia="Amiri" w:cs="Amiri"/>
          <w:color w:val="111111"/>
          <w:sz w:val="28"/>
          <w:sz w:val="28"/>
          <w:szCs w:val="28"/>
          <w:rtl w:val="true"/>
          <w:lang w:bidi="ar-SA"/>
        </w:rPr>
        <w:t xml:space="preserve">و كم قد عشت كم بالقرب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الفراق هو السبيل</w:t>
      </w:r>
    </w:p>
    <w:p>
      <w:pPr>
        <w:pStyle w:val="BookText"/>
        <w:rPr/>
      </w:pPr>
      <w:r>
        <w:rPr>
          <w:rFonts w:ascii="Amiri" w:hAnsi="Amiri" w:eastAsia="Amiri" w:cs="Amiri"/>
          <w:color w:val="111111"/>
          <w:sz w:val="28"/>
          <w:sz w:val="28"/>
          <w:szCs w:val="28"/>
          <w:rtl w:val="true"/>
          <w:lang w:bidi="ar-SA"/>
        </w:rPr>
        <w:t xml:space="preserve">فصبرا كلّ مؤتلفين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الأيام عيشهما يزول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و انفرد و أوى إلى مضجعه لم يأخذه القرار و جعل يتململ فيه تململ السليم، ثم وثب حتى أتى موضع خبائها، فجعل يتمرّغ فيه و يبكي و يقول</w:t>
      </w:r>
      <w:r>
        <w:rPr>
          <w:rFonts w:eastAsia="Amiri" w:cs="Amiri" w:ascii="Amiri" w:hAnsi="Amiri"/>
          <w:color w:val="111111"/>
          <w:sz w:val="28"/>
          <w:szCs w:val="28"/>
          <w:rtl w:val="true"/>
          <w:lang w:bidi="ar-SA"/>
        </w:rPr>
        <w:t xml:space="preserve">: </w:t>
      </w:r>
      <w:bookmarkStart w:id="669" w:name="pg16169_158120"/>
    </w:p>
    <w:p>
      <w:pPr>
        <w:pStyle w:val="Heading5"/>
        <w:numPr>
          <w:ilvl w:val="4"/>
          <w:numId w:val="1"/>
        </w:numPr>
        <w:rPr/>
      </w:pPr>
      <w:bookmarkStart w:id="670" w:name="__RefHeading___Toc2377958_1280447820"/>
      <w:bookmarkStart w:id="671" w:name="_Toc279"/>
      <w:bookmarkEnd w:id="669"/>
      <w:bookmarkEnd w:id="670"/>
      <w:r>
        <w:rPr>
          <w:rtl w:val="true"/>
        </w:rPr>
        <w:t>صوت</w:t>
      </w:r>
      <w:bookmarkEnd w:id="671"/>
    </w:p>
    <w:p>
      <w:pPr>
        <w:pStyle w:val="BookText"/>
        <w:rPr/>
      </w:pPr>
      <w:r>
        <w:rPr>
          <w:rFonts w:ascii="Amiri" w:hAnsi="Amiri" w:eastAsia="Amiri" w:cs="Amiri"/>
          <w:color w:val="111111"/>
          <w:sz w:val="28"/>
          <w:sz w:val="28"/>
          <w:szCs w:val="28"/>
          <w:rtl w:val="true"/>
          <w:lang w:bidi="ar-SA"/>
        </w:rPr>
        <w:t xml:space="preserve">بتّ و الهمّ يا لبينى ضجيعي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مذ نأيت عنّي دموعي</w:t>
      </w:r>
    </w:p>
    <w:p>
      <w:pPr>
        <w:pStyle w:val="BookText"/>
        <w:rPr/>
      </w:pPr>
      <w:r>
        <w:rPr>
          <w:rFonts w:ascii="Amiri" w:hAnsi="Amiri" w:eastAsia="Amiri" w:cs="Amiri"/>
          <w:color w:val="111111"/>
          <w:sz w:val="28"/>
          <w:sz w:val="28"/>
          <w:szCs w:val="28"/>
          <w:rtl w:val="true"/>
          <w:lang w:bidi="ar-SA"/>
        </w:rPr>
        <w:t xml:space="preserve">و تنفّست إذ ذكرتك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اليوم عن فؤادي ضلوعي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أتناساك كي يريغ</w:t>
      </w:r>
      <w:r>
        <w:rPr>
          <w:rStyle w:val="FootnoteAnchor"/>
          <w:rtl w:val="true"/>
        </w:rPr>
        <w:footnoteReference w:id="450"/>
      </w:r>
      <w:r>
        <w:rPr>
          <w:rFonts w:ascii="Amiri" w:hAnsi="Amiri" w:eastAsia="Amiri" w:cs="Amiri"/>
          <w:color w:val="111111"/>
          <w:sz w:val="28"/>
          <w:sz w:val="28"/>
          <w:szCs w:val="28"/>
          <w:rtl w:val="true"/>
          <w:lang w:bidi="ar-SA"/>
        </w:rPr>
        <w:t xml:space="preserve">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يشتدّ عند ذاك و لوعي</w:t>
      </w:r>
    </w:p>
    <w:p>
      <w:pPr>
        <w:pStyle w:val="BookText"/>
        <w:rPr/>
      </w:pPr>
      <w:r>
        <w:rPr>
          <w:rFonts w:ascii="Amiri" w:hAnsi="Amiri" w:eastAsia="Amiri" w:cs="Amiri"/>
          <w:color w:val="111111"/>
          <w:sz w:val="28"/>
          <w:sz w:val="28"/>
          <w:szCs w:val="28"/>
          <w:rtl w:val="true"/>
          <w:lang w:bidi="ar-SA"/>
        </w:rPr>
        <w:t xml:space="preserve">يا لبينى فدتك نفسي و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لدهر مضى لنا من رجوع</w:t>
      </w:r>
    </w:p>
    <w:p>
      <w:pPr>
        <w:pStyle w:val="BookText"/>
        <w:rPr/>
      </w:pPr>
      <w:r>
        <w:rPr>
          <w:rFonts w:ascii="Amiri" w:hAnsi="Amiri" w:eastAsia="Amiri" w:cs="Amiri"/>
          <w:color w:val="111111"/>
          <w:sz w:val="28"/>
          <w:sz w:val="28"/>
          <w:szCs w:val="28"/>
          <w:rtl w:val="true"/>
          <w:lang w:bidi="ar-SA"/>
        </w:rPr>
        <w:t>غنّت في البيتين الأوّلين شارية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فيهما حسين بن محرز ثاني ثقيل، هكذا ذكر الهشاميّ؛ و قد قيل إنه لهاشم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وكيع قال قال الزّبير بن بكّار حدّثني عبد الجبّار بن سعيد المساحقيّ عن محمد بن معن الغفاريّ عن أبيه عن عجوز لهم يقال حمّادة بنت أبي مسافر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جاورت آل ذريح بقطيع لي فيه الرّائمة</w:t>
      </w:r>
      <w:r>
        <w:rPr>
          <w:rStyle w:val="FootnoteAnchor"/>
          <w:rtl w:val="true"/>
        </w:rPr>
        <w:footnoteReference w:id="451"/>
      </w:r>
      <w:r>
        <w:rPr>
          <w:rFonts w:ascii="Amiri" w:hAnsi="Amiri" w:eastAsia="Amiri" w:cs="Amiri"/>
          <w:color w:val="111111"/>
          <w:sz w:val="28"/>
          <w:sz w:val="28"/>
          <w:szCs w:val="28"/>
          <w:rtl w:val="true"/>
          <w:lang w:bidi="ar-SA"/>
        </w:rPr>
        <w:t>و ذات البوّ و الحائل 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قيس بن ذريح إلى شرف</w:t>
      </w:r>
      <w:r>
        <w:rPr>
          <w:rStyle w:val="FootnoteAnchor"/>
          <w:rtl w:val="true"/>
        </w:rPr>
        <w:footnoteReference w:id="452"/>
      </w:r>
      <w:r>
        <w:rPr>
          <w:rFonts w:ascii="Amiri" w:hAnsi="Amiri" w:eastAsia="Amiri" w:cs="Amiri"/>
          <w:color w:val="111111"/>
          <w:sz w:val="28"/>
          <w:sz w:val="28"/>
          <w:szCs w:val="28"/>
          <w:rtl w:val="true"/>
          <w:lang w:bidi="ar-SA"/>
        </w:rPr>
        <w:t>في ذلك القطيع ينظر إلى ما يلقين فيتعجّب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 لبث حتى عزم عليه أبوه بطلاق لبنى فكاد يموت، ثم آلى أبوه لئن أقامت لا يساكن 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فظعنت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كبدا طارت صدوعا نوافذا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حسرتا ما ذا تغلغل في القلب</w:t>
      </w:r>
    </w:p>
    <w:p>
      <w:pPr>
        <w:pStyle w:val="BookText"/>
        <w:rPr/>
      </w:pPr>
      <w:r>
        <w:rPr>
          <w:rFonts w:ascii="Amiri" w:hAnsi="Amiri" w:eastAsia="Amiri" w:cs="Amiri"/>
          <w:color w:val="111111"/>
          <w:sz w:val="28"/>
          <w:sz w:val="28"/>
          <w:szCs w:val="28"/>
          <w:rtl w:val="true"/>
          <w:lang w:bidi="ar-SA"/>
        </w:rPr>
        <w:t>فأقسم ما عمش العيون شوارف</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روائم بوّ حائمات على سقب</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تشمّمنه لو يستطعن ارتشفنه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سفنه يزددن نكبا على نكب</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رئمن فما تنحاش منهنّ شارف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حالفن</w:t>
      </w:r>
      <w:r>
        <w:rPr>
          <w:rStyle w:val="FootnoteAnchor"/>
          <w:rtl w:val="true"/>
        </w:rPr>
        <w:footnoteReference w:id="456"/>
      </w:r>
      <w:r>
        <w:rPr>
          <w:rFonts w:ascii="Amiri" w:hAnsi="Amiri" w:eastAsia="Amiri" w:cs="Amiri"/>
          <w:color w:val="111111"/>
          <w:sz w:val="28"/>
          <w:sz w:val="28"/>
          <w:szCs w:val="28"/>
          <w:rtl w:val="true"/>
          <w:lang w:bidi="ar-SA"/>
        </w:rPr>
        <w:t>حبسا في المحول و في الجدب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بأوجد منّي يوم ولّت حمولها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طلعت أولى الرّكاب من النّقب</w:t>
      </w:r>
    </w:p>
    <w:p>
      <w:pPr>
        <w:pStyle w:val="BookText"/>
        <w:rPr/>
      </w:pPr>
      <w:r>
        <w:rPr>
          <w:rFonts w:ascii="Amiri" w:hAnsi="Amiri" w:eastAsia="Amiri" w:cs="Amiri"/>
          <w:color w:val="111111"/>
          <w:sz w:val="28"/>
          <w:sz w:val="28"/>
          <w:szCs w:val="28"/>
          <w:rtl w:val="true"/>
          <w:lang w:bidi="ar-SA"/>
        </w:rPr>
        <w:t xml:space="preserve">و كلّ ملمّات الزمان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فرقة الأحباب هيّنة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قال حدّثني الكرانيّ قال سمعت ابن عائشة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الناس في هذا المعنى مثل قول قيس بن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مصيبات الزمان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فرقة الأحباب هيّنة الخطب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ابن النطّاح قال أبو دعامة</w:t>
      </w:r>
      <w:r>
        <w:rPr>
          <w:rFonts w:eastAsia="Amiri" w:cs="Amiri" w:ascii="Amiri" w:hAnsi="Amiri"/>
          <w:color w:val="111111"/>
          <w:sz w:val="28"/>
          <w:szCs w:val="28"/>
          <w:rtl w:val="true"/>
          <w:lang w:bidi="ar-SA"/>
        </w:rPr>
        <w:t xml:space="preserve">: </w:t>
      </w:r>
      <w:bookmarkStart w:id="672" w:name="pg16169_158121"/>
    </w:p>
    <w:p>
      <w:pPr>
        <w:pStyle w:val="Heading4"/>
        <w:numPr>
          <w:ilvl w:val="3"/>
          <w:numId w:val="1"/>
        </w:numPr>
        <w:rPr/>
      </w:pPr>
      <w:bookmarkStart w:id="673" w:name="__RefHeading___Toc2377960_1280447820"/>
      <w:bookmarkStart w:id="674" w:name="_Toc280"/>
      <w:bookmarkEnd w:id="672"/>
      <w:bookmarkEnd w:id="673"/>
      <w:r>
        <w:rPr>
          <w:rtl w:val="true"/>
        </w:rPr>
        <w:t>خرج في فتية إلى بلادها حتى رآها، و شعره في ذلك</w:t>
      </w:r>
      <w:r>
        <w:rPr>
          <w:rtl w:val="true"/>
        </w:rPr>
        <w:t>:</w:t>
      </w:r>
      <w:bookmarkEnd w:id="674"/>
    </w:p>
    <w:p>
      <w:pPr>
        <w:pStyle w:val="BookText"/>
        <w:rPr/>
      </w:pPr>
      <w:r>
        <w:rPr>
          <w:rFonts w:ascii="Amiri" w:hAnsi="Amiri" w:eastAsia="Amiri" w:cs="Amiri"/>
          <w:color w:val="111111"/>
          <w:sz w:val="28"/>
          <w:sz w:val="28"/>
          <w:szCs w:val="28"/>
          <w:rtl w:val="true"/>
          <w:lang w:bidi="ar-SA"/>
        </w:rPr>
        <w:t>خرج قيس في فتية من قومه و اعتلّ على أبيه بالصيد، فأتى بلاد لبنى، فجعل يتوقّع أن يراها أو يرى من يرسل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 الفتيان بالصيد؛ فلما قضوا و طرهم منه رجعوا إليه و هو واقف،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ما أردت بإخراجنا معك و أنك لم ترد الصيد و أنما أردت لقاء لبنى، و قد تعذّر عليك فانصرف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حائمات حمن يوما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يغشين العصيّ حوان</w:t>
      </w:r>
    </w:p>
    <w:p>
      <w:pPr>
        <w:pStyle w:val="BookText"/>
        <w:rPr/>
      </w:pPr>
      <w:r>
        <w:rPr>
          <w:rFonts w:ascii="Amiri" w:hAnsi="Amiri" w:eastAsia="Amiri" w:cs="Amiri"/>
          <w:color w:val="111111"/>
          <w:sz w:val="28"/>
          <w:sz w:val="28"/>
          <w:szCs w:val="28"/>
          <w:rtl w:val="true"/>
          <w:lang w:bidi="ar-SA"/>
        </w:rPr>
        <w:t>عوافي</w:t>
      </w:r>
      <w:r>
        <w:rPr>
          <w:rStyle w:val="FootnoteAnchor"/>
          <w:rtl w:val="true"/>
        </w:rPr>
        <w:footnoteReference w:id="457"/>
      </w:r>
      <w:r>
        <w:rPr>
          <w:rFonts w:ascii="Amiri" w:hAnsi="Amiri" w:eastAsia="Amiri" w:cs="Amiri"/>
          <w:color w:val="111111"/>
          <w:sz w:val="28"/>
          <w:sz w:val="28"/>
          <w:szCs w:val="28"/>
          <w:rtl w:val="true"/>
          <w:lang w:bidi="ar-SA"/>
        </w:rPr>
        <w:t xml:space="preserve">لا يصدرن عنه لوجهة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هنّ من برد الحياض دوان</w:t>
      </w:r>
    </w:p>
    <w:p>
      <w:pPr>
        <w:pStyle w:val="BookText"/>
        <w:rPr/>
      </w:pPr>
      <w:r>
        <w:rPr>
          <w:rFonts w:ascii="Amiri" w:hAnsi="Amiri" w:eastAsia="Amiri" w:cs="Amiri"/>
          <w:color w:val="111111"/>
          <w:sz w:val="28"/>
          <w:sz w:val="28"/>
          <w:szCs w:val="28"/>
          <w:rtl w:val="true"/>
          <w:lang w:bidi="ar-SA"/>
        </w:rPr>
        <w:t xml:space="preserve">يرين حباب الماء و الموت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لأصوات السّقاة روان</w:t>
      </w:r>
    </w:p>
    <w:p>
      <w:pPr>
        <w:pStyle w:val="BookText"/>
        <w:rPr/>
      </w:pPr>
      <w:r>
        <w:rPr>
          <w:rFonts w:ascii="Amiri" w:hAnsi="Amiri" w:eastAsia="Amiri" w:cs="Amiri"/>
          <w:color w:val="111111"/>
          <w:sz w:val="28"/>
          <w:sz w:val="28"/>
          <w:szCs w:val="28"/>
          <w:rtl w:val="true"/>
          <w:lang w:bidi="ar-SA"/>
        </w:rPr>
        <w:t xml:space="preserve">بأجهد منّي حرّ شوق و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لكنّ العدوّ عداني</w:t>
      </w:r>
    </w:p>
    <w:p>
      <w:pPr>
        <w:pStyle w:val="BookText"/>
        <w:rPr/>
      </w:pPr>
      <w:r>
        <w:rPr>
          <w:rFonts w:ascii="Amiri" w:hAnsi="Amiri" w:eastAsia="Amiri" w:cs="Amiri"/>
          <w:color w:val="111111"/>
          <w:sz w:val="28"/>
          <w:sz w:val="28"/>
          <w:szCs w:val="28"/>
          <w:rtl w:val="true"/>
          <w:lang w:bidi="ar-SA"/>
        </w:rPr>
        <w:t xml:space="preserve">خليليّ إني ميّت أو مكلّم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لبينى بسرّي فامضيا و ذراني</w:t>
      </w:r>
    </w:p>
    <w:p>
      <w:pPr>
        <w:pStyle w:val="BookText"/>
        <w:rPr/>
      </w:pPr>
      <w:r>
        <w:rPr>
          <w:rFonts w:ascii="Amiri" w:hAnsi="Amiri" w:eastAsia="Amiri" w:cs="Amiri"/>
          <w:color w:val="111111"/>
          <w:sz w:val="28"/>
          <w:sz w:val="28"/>
          <w:szCs w:val="28"/>
          <w:rtl w:val="true"/>
          <w:lang w:bidi="ar-SA"/>
        </w:rPr>
        <w:t xml:space="preserve">أنل حاجتي وحدي و يا ربّ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على هول و خوف جنان</w:t>
      </w:r>
    </w:p>
    <w:p>
      <w:pPr>
        <w:pStyle w:val="BookText"/>
        <w:rPr/>
      </w:pPr>
      <w:r>
        <w:rPr>
          <w:rFonts w:ascii="IRNazanin" w:hAnsi="IRNazanin" w:eastAsia="IRNazanin"/>
          <w:color w:val="111111"/>
          <w:sz w:val="28"/>
          <w:sz w:val="28"/>
          <w:szCs w:val="28"/>
          <w:rtl w:val="true"/>
          <w:lang w:bidi="fa-IR"/>
        </w:rPr>
        <w:t>فإنّ أحقّ الناس ألا تجاوزا</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تطّرحا من لو يشاء شفاني</w:t>
      </w:r>
    </w:p>
    <w:p>
      <w:pPr>
        <w:pStyle w:val="BookText"/>
        <w:rPr/>
      </w:pPr>
      <w:r>
        <w:rPr>
          <w:rFonts w:ascii="Amiri" w:hAnsi="Amiri" w:eastAsia="Amiri" w:cs="Amiri"/>
          <w:color w:val="111111"/>
          <w:sz w:val="28"/>
          <w:sz w:val="28"/>
          <w:szCs w:val="28"/>
          <w:rtl w:val="true"/>
          <w:lang w:bidi="ar-SA"/>
        </w:rPr>
        <w:t xml:space="preserve">و من قادني للموت حتى إذا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مشاربه السمّ الذّعاف سقاني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معه حتى لقيها،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متعرّض لنفسك و فاضحي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صدعت القلب ثم ذررت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فليم فالتأم الفطور</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تغلغل حيث لم يبلغ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حزن و لم يبلغ سرور</w:t>
      </w:r>
    </w:p>
    <w:p>
      <w:pPr>
        <w:pStyle w:val="Heading4"/>
        <w:numPr>
          <w:ilvl w:val="3"/>
          <w:numId w:val="1"/>
        </w:numPr>
        <w:rPr/>
      </w:pPr>
      <w:bookmarkStart w:id="675" w:name="__RefHeading___Toc2377962_1280447820"/>
      <w:bookmarkStart w:id="676" w:name="_Toc281"/>
      <w:bookmarkEnd w:id="675"/>
      <w:r>
        <w:rPr>
          <w:rtl w:val="true"/>
        </w:rPr>
        <w:t>أبو السائب المخزومي و شعر قيس</w:t>
      </w:r>
      <w:r>
        <w:rPr>
          <w:rtl w:val="true"/>
        </w:rPr>
        <w:t>:</w:t>
      </w:r>
      <w:bookmarkEnd w:id="676"/>
    </w:p>
    <w:p>
      <w:pPr>
        <w:pStyle w:val="BookText"/>
        <w:rPr/>
      </w:pPr>
      <w:r>
        <w:rPr>
          <w:rFonts w:ascii="Amiri" w:hAnsi="Amiri" w:eastAsia="Amiri" w:cs="Amiri"/>
          <w:color w:val="111111"/>
          <w:sz w:val="28"/>
          <w:sz w:val="28"/>
          <w:szCs w:val="28"/>
          <w:rtl w:val="true"/>
          <w:lang w:bidi="ar-SA"/>
        </w:rPr>
        <w:t>و قال القحذميّ حدّثني أبو الوردان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السّائب المخزوميّ قول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صدعت القلب ثم ذررت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فليم فالتأم الفطور</w:t>
      </w:r>
    </w:p>
    <w:p>
      <w:pPr>
        <w:pStyle w:val="BookText"/>
        <w:rPr/>
      </w:pPr>
      <w:r>
        <w:rPr>
          <w:rFonts w:ascii="Amiri" w:hAnsi="Amiri" w:eastAsia="Amiri" w:cs="Amiri"/>
          <w:color w:val="111111"/>
          <w:sz w:val="28"/>
          <w:sz w:val="28"/>
          <w:szCs w:val="28"/>
          <w:rtl w:val="true"/>
          <w:lang w:bidi="ar-SA"/>
        </w:rPr>
        <w:t>فصاح بجارية له سنديّة تسمّى زبدة،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زبدة 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و دعي العجين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بيتي قيس فأعدتهما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زبدة، أحسن قيس و إلاّ فأنت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الآن إلى عجينك أدركيه لا يبرد</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2377964_1280447820"/>
      <w:bookmarkStart w:id="678" w:name="_Toc282"/>
      <w:bookmarkEnd w:id="677"/>
      <w:r>
        <w:rPr>
          <w:rtl w:val="true"/>
        </w:rPr>
        <w:t>حسرته على فراقها و تأنيبه نفسه</w:t>
      </w:r>
      <w:r>
        <w:rPr>
          <w:rtl w:val="true"/>
        </w:rPr>
        <w:t>:</w:t>
      </w:r>
      <w:bookmarkEnd w:id="678"/>
    </w:p>
    <w:p>
      <w:pPr>
        <w:pStyle w:val="Heading5"/>
        <w:numPr>
          <w:ilvl w:val="4"/>
          <w:numId w:val="1"/>
        </w:numPr>
        <w:rPr/>
      </w:pPr>
      <w:bookmarkStart w:id="679" w:name="__RefHeading___Toc2377966_1280447820"/>
      <w:bookmarkStart w:id="680" w:name="_Toc283"/>
      <w:bookmarkEnd w:id="679"/>
      <w:r>
        <w:rPr>
          <w:rtl w:val="true"/>
        </w:rPr>
        <w:t>اشارة</w:t>
      </w:r>
      <w:bookmarkEnd w:id="68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قيس يعاتب نفسه في طاعته أباه في طلاقه لبنى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 رحلت بها عن بلده فلم أر ما يفعل و لم 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فقدني أقلع عمّا يفعله و إذا فقدته لم أتحرّج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عليّ لو اعتزلته و أقمت في حيّها أو في بعض بوادي العرب، أو عصيته فلم أطعه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جنايتي على نفسي فلا لوم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أنا ذا ميّت مما فعلته، </w:t>
      </w:r>
      <w:bookmarkStart w:id="681" w:name="pg16169_158122"/>
    </w:p>
    <w:p>
      <w:pPr>
        <w:pStyle w:val="BookText"/>
        <w:rPr/>
      </w:pPr>
      <w:bookmarkEnd w:id="681"/>
      <w:r>
        <w:rPr>
          <w:rFonts w:ascii="Amiri" w:hAnsi="Amiri" w:eastAsia="Amiri" w:cs="Amiri"/>
          <w:color w:val="111111"/>
          <w:sz w:val="28"/>
          <w:sz w:val="28"/>
          <w:szCs w:val="28"/>
          <w:rtl w:val="true"/>
          <w:lang w:bidi="ar-SA"/>
        </w:rPr>
        <w:t>فمن يردّ روحي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لي سبيل إلى لبنى بعد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قرع نفسه و أنّبها بلون من التقريع و التأنيب بكى أحرّ بكاء و ألصق خدّه بالأرض و وضعه على آثارها ثم قال</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2377968_1280447820"/>
      <w:bookmarkStart w:id="683" w:name="_Toc284"/>
      <w:bookmarkEnd w:id="682"/>
      <w:r>
        <w:rPr>
          <w:rtl w:val="true"/>
        </w:rPr>
        <w:t>صوت</w:t>
      </w:r>
      <w:bookmarkEnd w:id="6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ويلي و عولي و مالي حين تفلتني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أحرزت كفّي بها الظّفرا</w:t>
      </w:r>
    </w:p>
    <w:p>
      <w:pPr>
        <w:pStyle w:val="BookText"/>
        <w:rPr/>
      </w:pPr>
      <w:r>
        <w:rPr>
          <w:rFonts w:ascii="Amiri" w:hAnsi="Amiri" w:eastAsia="Amiri" w:cs="Amiri"/>
          <w:color w:val="111111"/>
          <w:sz w:val="28"/>
          <w:sz w:val="28"/>
          <w:szCs w:val="28"/>
          <w:rtl w:val="true"/>
          <w:lang w:bidi="ar-SA"/>
        </w:rPr>
        <w:t xml:space="preserve">قد قال قلبي لطرفي و هو يعذله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جزاؤك منّي فاكدم الحجرا</w:t>
      </w:r>
    </w:p>
    <w:p>
      <w:pPr>
        <w:pStyle w:val="BookText"/>
        <w:rPr/>
      </w:pPr>
      <w:r>
        <w:rPr>
          <w:rFonts w:ascii="Amiri" w:hAnsi="Amiri" w:eastAsia="Amiri" w:cs="Amiri"/>
          <w:color w:val="111111"/>
          <w:sz w:val="28"/>
          <w:sz w:val="28"/>
          <w:szCs w:val="28"/>
          <w:rtl w:val="true"/>
          <w:lang w:bidi="ar-SA"/>
        </w:rPr>
        <w:t xml:space="preserve">قد كنت أنهاك عنها لو تطاوعني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فما لك فيها أجر من صبرا</w:t>
      </w:r>
    </w:p>
    <w:p>
      <w:pPr>
        <w:pStyle w:val="BookText"/>
        <w:rPr/>
      </w:pPr>
      <w:r>
        <w:rPr>
          <w:rFonts w:ascii="Amiri" w:hAnsi="Amiri" w:eastAsia="Amiri" w:cs="Amiri"/>
          <w:color w:val="111111"/>
          <w:sz w:val="28"/>
          <w:sz w:val="28"/>
          <w:szCs w:val="28"/>
          <w:rtl w:val="true"/>
          <w:lang w:bidi="ar-SA"/>
        </w:rPr>
        <w:t>غنّاه الغريض خفيف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ثقيل أوّل بالوسطى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و الأوّل خفيف رمل يقال إنه لابن الهربذ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بانت لبينى فأنت اليوم متبول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 عندك بعد الحزم مخبول</w:t>
      </w:r>
    </w:p>
    <w:p>
      <w:pPr>
        <w:pStyle w:val="BookText"/>
        <w:rPr/>
      </w:pPr>
      <w:r>
        <w:rPr>
          <w:rFonts w:ascii="Amiri" w:hAnsi="Amiri" w:eastAsia="Amiri" w:cs="Amiri"/>
          <w:color w:val="111111"/>
          <w:sz w:val="28"/>
          <w:sz w:val="28"/>
          <w:szCs w:val="28"/>
          <w:rtl w:val="true"/>
          <w:lang w:bidi="ar-SA"/>
        </w:rPr>
        <w:t xml:space="preserve">أستودع اللّه لبنى إذ تفارقني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منّي و قول الشيخ مفعول</w:t>
      </w:r>
    </w:p>
    <w:p>
      <w:pPr>
        <w:pStyle w:val="BookText"/>
        <w:rPr/>
      </w:pPr>
      <w:r>
        <w:rPr>
          <w:rFonts w:ascii="Amiri" w:hAnsi="Amiri" w:eastAsia="Amiri" w:cs="Amiri"/>
          <w:color w:val="111111"/>
          <w:sz w:val="28"/>
          <w:sz w:val="28"/>
          <w:szCs w:val="28"/>
          <w:rtl w:val="true"/>
          <w:lang w:bidi="ar-SA"/>
        </w:rPr>
        <w:t xml:space="preserve">و قد أراني بلبنى حقّ مقتنع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الشمل مجتمع و الحبل موصول</w:t>
      </w:r>
    </w:p>
    <w:p>
      <w:pPr>
        <w:pStyle w:val="BookText"/>
        <w:rPr/>
      </w:pPr>
      <w:r>
        <w:rPr>
          <w:rFonts w:ascii="Amiri" w:hAnsi="Amiri" w:eastAsia="Amiri" w:cs="Amiri"/>
          <w:color w:val="111111"/>
          <w:sz w:val="28"/>
          <w:sz w:val="28"/>
          <w:szCs w:val="28"/>
          <w:rtl w:val="true"/>
          <w:lang w:bidi="ar-SA"/>
        </w:rPr>
        <w:t>قال خالد بن كلثوم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لبنى في خلاء تزورني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فأشكو إليها لوعتي ثم ترجع</w:t>
      </w:r>
    </w:p>
    <w:p>
      <w:pPr>
        <w:pStyle w:val="BookText"/>
        <w:rPr/>
      </w:pPr>
      <w:r>
        <w:rPr>
          <w:rFonts w:ascii="Amiri" w:hAnsi="Amiri" w:eastAsia="Amiri" w:cs="Amiri"/>
          <w:color w:val="111111"/>
          <w:sz w:val="28"/>
          <w:sz w:val="28"/>
          <w:szCs w:val="28"/>
          <w:rtl w:val="true"/>
          <w:lang w:bidi="ar-SA"/>
        </w:rPr>
        <w:t xml:space="preserve">صحا كلّ ذي لبّ و كلّ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بلبنى ما حييت مروّع</w:t>
      </w:r>
    </w:p>
    <w:p>
      <w:pPr>
        <w:pStyle w:val="BookText"/>
        <w:rPr/>
      </w:pPr>
      <w:r>
        <w:rPr>
          <w:rFonts w:ascii="Amiri" w:hAnsi="Amiri" w:eastAsia="Amiri" w:cs="Amiri"/>
          <w:color w:val="111111"/>
          <w:sz w:val="28"/>
          <w:sz w:val="28"/>
          <w:szCs w:val="28"/>
          <w:rtl w:val="true"/>
          <w:lang w:bidi="ar-SA"/>
        </w:rPr>
        <w:t xml:space="preserve">فيا من لقلب ما يفيق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لعين بالصّبابة تدمع</w:t>
      </w:r>
    </w:p>
    <w:p>
      <w:pPr>
        <w:pStyle w:val="Heading4"/>
        <w:numPr>
          <w:ilvl w:val="3"/>
          <w:numId w:val="1"/>
        </w:numPr>
        <w:rPr/>
      </w:pPr>
      <w:bookmarkStart w:id="684" w:name="__RefHeading___Toc2377970_1280447820"/>
      <w:bookmarkStart w:id="685" w:name="_Toc285"/>
      <w:bookmarkEnd w:id="684"/>
      <w:r>
        <w:rPr>
          <w:rtl w:val="true"/>
        </w:rPr>
        <w:t>قالوا و قال في ليلته تلك</w:t>
      </w:r>
      <w:r>
        <w:rPr>
          <w:rtl w:val="true"/>
        </w:rPr>
        <w:t>:</w:t>
      </w:r>
      <w:bookmarkEnd w:id="685"/>
    </w:p>
    <w:p>
      <w:pPr>
        <w:pStyle w:val="BookText"/>
        <w:rPr/>
      </w:pPr>
      <w:r>
        <w:rPr>
          <w:rFonts w:ascii="Amiri" w:hAnsi="Amiri" w:eastAsia="Amiri" w:cs="Amiri"/>
          <w:color w:val="111111"/>
          <w:sz w:val="28"/>
          <w:sz w:val="28"/>
          <w:szCs w:val="28"/>
          <w:rtl w:val="true"/>
          <w:lang w:bidi="ar-SA"/>
        </w:rPr>
        <w:t xml:space="preserve">قد قلت للقلب لا لبناك فاعترف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اقض اللّبانة ما قضّيت و انصرف</w:t>
      </w:r>
    </w:p>
    <w:p>
      <w:pPr>
        <w:pStyle w:val="BookText"/>
        <w:rPr/>
      </w:pPr>
      <w:r>
        <w:rPr>
          <w:rFonts w:ascii="Amiri" w:hAnsi="Amiri" w:eastAsia="Amiri" w:cs="Amiri"/>
          <w:color w:val="111111"/>
          <w:sz w:val="28"/>
          <w:sz w:val="28"/>
          <w:szCs w:val="28"/>
          <w:rtl w:val="true"/>
          <w:lang w:bidi="ar-SA"/>
        </w:rPr>
        <w:t xml:space="preserve">قد كنت أحلف جهدا لا أفارقها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لكثرة ذاك القيل و الحلف</w:t>
      </w:r>
    </w:p>
    <w:p>
      <w:pPr>
        <w:pStyle w:val="BookText"/>
        <w:rPr/>
      </w:pPr>
      <w:r>
        <w:rPr>
          <w:rFonts w:ascii="Amiri" w:hAnsi="Amiri" w:eastAsia="Amiri" w:cs="Amiri"/>
          <w:color w:val="111111"/>
          <w:sz w:val="28"/>
          <w:sz w:val="28"/>
          <w:szCs w:val="28"/>
          <w:rtl w:val="true"/>
          <w:lang w:bidi="ar-SA"/>
        </w:rPr>
        <w:t>حتى تكنّفني الواشون فافتلتت</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أبدا من غشّ مكتنف</w:t>
      </w:r>
    </w:p>
    <w:p>
      <w:pPr>
        <w:pStyle w:val="BookText"/>
        <w:rPr/>
      </w:pPr>
      <w:r>
        <w:rPr>
          <w:rFonts w:ascii="Amiri" w:hAnsi="Amiri" w:eastAsia="Amiri" w:cs="Amiri"/>
          <w:color w:val="111111"/>
          <w:sz w:val="28"/>
          <w:sz w:val="28"/>
          <w:szCs w:val="28"/>
          <w:rtl w:val="true"/>
          <w:lang w:bidi="ar-SA"/>
        </w:rPr>
        <w:t xml:space="preserve">هيهات هيهات قد أمست 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العقيق و أمسينا على سرف</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سرف على ستة أميال</w:t>
      </w:r>
      <w:r>
        <w:rPr>
          <w:rStyle w:val="FootnoteAnchor"/>
          <w:rtl w:val="true"/>
        </w:rPr>
        <w:footnoteReference w:id="461"/>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باليمامة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يمانون و البطحاء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شمل غير مؤتلف</w:t>
      </w:r>
    </w:p>
    <w:p>
      <w:pPr>
        <w:pStyle w:val="Heading4"/>
        <w:numPr>
          <w:ilvl w:val="3"/>
          <w:numId w:val="1"/>
        </w:numPr>
        <w:rPr/>
      </w:pPr>
      <w:bookmarkStart w:id="686" w:name="__RefHeading___Toc2377972_1280447820"/>
      <w:bookmarkStart w:id="687" w:name="_Toc286"/>
      <w:bookmarkEnd w:id="686"/>
      <w:r>
        <w:rPr>
          <w:rtl w:val="true"/>
        </w:rPr>
        <w:t>من شعره في لبنى و قد سنحت له ظبية</w:t>
      </w:r>
      <w:r>
        <w:rPr>
          <w:rtl w:val="true"/>
        </w:rPr>
        <w:t>:</w:t>
      </w:r>
      <w:bookmarkEnd w:id="68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خرج متوجّها نحو الطريق الذي سلكته يتنسّم روائحها، فسنحت له ظبية فقصدها فهربت منه فقال</w:t>
      </w:r>
      <w:r>
        <w:rPr>
          <w:rFonts w:eastAsia="Amiri" w:cs="Amiri" w:ascii="Amiri" w:hAnsi="Amiri"/>
          <w:color w:val="111111"/>
          <w:sz w:val="28"/>
          <w:szCs w:val="28"/>
          <w:rtl w:val="true"/>
          <w:lang w:bidi="ar-SA"/>
        </w:rPr>
        <w:t xml:space="preserve">: </w:t>
      </w:r>
      <w:bookmarkStart w:id="688" w:name="pg16169_158123"/>
    </w:p>
    <w:p>
      <w:pPr>
        <w:pStyle w:val="BookText"/>
        <w:rPr/>
      </w:pPr>
      <w:bookmarkEnd w:id="688"/>
      <w:r>
        <w:rPr>
          <w:rFonts w:ascii="Amiri" w:hAnsi="Amiri" w:eastAsia="Amiri" w:cs="Amiri"/>
          <w:color w:val="111111"/>
          <w:sz w:val="28"/>
          <w:sz w:val="28"/>
          <w:szCs w:val="28"/>
          <w:rtl w:val="true"/>
          <w:lang w:bidi="ar-SA"/>
        </w:rPr>
        <w:t xml:space="preserve">ألا يا شبه لبنى لا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تتيمّمي قلل القلاع</w:t>
      </w:r>
    </w:p>
    <w:p>
      <w:pPr>
        <w:pStyle w:val="BookText"/>
        <w:rPr/>
      </w:pPr>
      <w:r>
        <w:rPr>
          <w:rFonts w:ascii="Amiri" w:hAnsi="Amiri" w:eastAsia="Amiri" w:cs="Amiri"/>
          <w:color w:val="111111"/>
          <w:sz w:val="28"/>
          <w:sz w:val="28"/>
          <w:szCs w:val="28"/>
          <w:rtl w:val="true"/>
          <w:lang w:bidi="ar-SA"/>
        </w:rPr>
        <w:t>و هي قصيدة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كبدي و عاودني رداعي</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فراق لبنى كالخداع</w:t>
      </w:r>
    </w:p>
    <w:p>
      <w:pPr>
        <w:pStyle w:val="BookText"/>
        <w:rPr/>
      </w:pPr>
      <w:r>
        <w:rPr>
          <w:rFonts w:ascii="Amiri" w:hAnsi="Amiri" w:eastAsia="Amiri" w:cs="Amiri"/>
          <w:color w:val="111111"/>
          <w:sz w:val="28"/>
          <w:sz w:val="28"/>
          <w:szCs w:val="28"/>
          <w:rtl w:val="true"/>
          <w:lang w:bidi="ar-SA"/>
        </w:rPr>
        <w:t xml:space="preserve">تكنّفني الوشاة فأزعجوني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للواشي المطاع</w:t>
      </w:r>
    </w:p>
    <w:p>
      <w:pPr>
        <w:pStyle w:val="BookText"/>
        <w:rPr/>
      </w:pPr>
      <w:r>
        <w:rPr>
          <w:rFonts w:ascii="Amiri" w:hAnsi="Amiri" w:eastAsia="Amiri" w:cs="Amiri"/>
          <w:color w:val="111111"/>
          <w:sz w:val="28"/>
          <w:sz w:val="28"/>
          <w:szCs w:val="28"/>
          <w:rtl w:val="true"/>
          <w:lang w:bidi="ar-SA"/>
        </w:rPr>
        <w:t xml:space="preserve">فأصبحت الغداة ألوم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و ليس بمستطاع</w:t>
      </w:r>
    </w:p>
    <w:p>
      <w:pPr>
        <w:pStyle w:val="BookText"/>
        <w:rPr/>
      </w:pPr>
      <w:r>
        <w:rPr>
          <w:rFonts w:ascii="Amiri" w:hAnsi="Amiri" w:eastAsia="Amiri" w:cs="Amiri"/>
          <w:color w:val="111111"/>
          <w:sz w:val="28"/>
          <w:sz w:val="28"/>
          <w:szCs w:val="28"/>
          <w:rtl w:val="true"/>
          <w:lang w:bidi="ar-SA"/>
        </w:rPr>
        <w:t xml:space="preserve">كمغبون يعضّ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غبنه بعد البياع</w:t>
      </w:r>
    </w:p>
    <w:p>
      <w:pPr>
        <w:pStyle w:val="BookText"/>
        <w:rPr/>
      </w:pPr>
      <w:r>
        <w:rPr>
          <w:rFonts w:ascii="Amiri" w:hAnsi="Amiri" w:eastAsia="Amiri" w:cs="Amiri"/>
          <w:color w:val="111111"/>
          <w:sz w:val="28"/>
          <w:sz w:val="28"/>
          <w:szCs w:val="28"/>
          <w:rtl w:val="true"/>
          <w:lang w:bidi="ar-SA"/>
        </w:rPr>
        <w:t xml:space="preserve">بدار مضيعة تركتك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الحين يهدى للمضاع</w:t>
      </w:r>
    </w:p>
    <w:p>
      <w:pPr>
        <w:pStyle w:val="BookText"/>
        <w:rPr/>
      </w:pPr>
      <w:r>
        <w:rPr>
          <w:rFonts w:ascii="Amiri" w:hAnsi="Amiri" w:eastAsia="Amiri" w:cs="Amiri"/>
          <w:color w:val="111111"/>
          <w:sz w:val="28"/>
          <w:sz w:val="28"/>
          <w:szCs w:val="28"/>
          <w:rtl w:val="true"/>
          <w:lang w:bidi="ar-SA"/>
        </w:rPr>
        <w:t xml:space="preserve">و قد عشنا نلذّ العيش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الدهر للإنسان داع</w:t>
      </w:r>
    </w:p>
    <w:p>
      <w:pPr>
        <w:pStyle w:val="BookText"/>
        <w:rPr/>
      </w:pPr>
      <w:r>
        <w:rPr>
          <w:rFonts w:ascii="Amiri" w:hAnsi="Amiri" w:eastAsia="Amiri" w:cs="Amiri"/>
          <w:color w:val="111111"/>
          <w:sz w:val="28"/>
          <w:sz w:val="28"/>
          <w:szCs w:val="28"/>
          <w:rtl w:val="true"/>
          <w:lang w:bidi="ar-SA"/>
        </w:rPr>
        <w:t xml:space="preserve">و لكنّ الجميع إلى 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 الحتوف لها دواع</w:t>
      </w:r>
    </w:p>
    <w:p>
      <w:pPr>
        <w:pStyle w:val="BookText"/>
        <w:rPr/>
      </w:pPr>
      <w:r>
        <w:rPr>
          <w:rFonts w:ascii="Amiri" w:hAnsi="Amiri" w:eastAsia="Amiri" w:cs="Amiri"/>
          <w:color w:val="111111"/>
          <w:sz w:val="28"/>
          <w:sz w:val="28"/>
          <w:szCs w:val="28"/>
          <w:rtl w:val="true"/>
          <w:lang w:bidi="ar-SA"/>
        </w:rPr>
        <w:t>غنّاه الغريض من القدر الأوسط من الثقيل الأوّل بإطلاق الوتر في مجرى البنصر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لمعبد خفيف ثقيل أوّل بالوسطى عن عمرو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لشارية في البيتين الأوّلين ثقيل أوّل آخر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رمل بالوسطى عن الهشاميّ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بدار مضيعة تركتك لبنى</w:t>
      </w:r>
    </w:p>
    <w:p>
      <w:pPr>
        <w:pStyle w:val="BookText"/>
        <w:rPr/>
      </w:pPr>
      <w:r>
        <w:rPr>
          <w:rFonts w:ascii="IRNazanin" w:hAnsi="IRNazanin" w:eastAsia="IRNazanin"/>
          <w:color w:val="111111"/>
          <w:sz w:val="28"/>
          <w:sz w:val="28"/>
          <w:szCs w:val="28"/>
          <w:rtl w:val="true"/>
          <w:lang w:bidi="fa-IR"/>
        </w:rPr>
        <w:t>و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 كبدي و عاودني رداعي</w:t>
      </w:r>
    </w:p>
    <w:p>
      <w:pPr>
        <w:pStyle w:val="BookText"/>
        <w:rPr/>
      </w:pPr>
      <w:r>
        <w:rPr>
          <w:rFonts w:ascii="Amiri" w:hAnsi="Amiri" w:eastAsia="Amiri" w:cs="Amiri"/>
          <w:color w:val="111111"/>
          <w:sz w:val="28"/>
          <w:sz w:val="28"/>
          <w:szCs w:val="28"/>
          <w:rtl w:val="true"/>
          <w:lang w:bidi="ar-SA"/>
        </w:rPr>
        <w:t>و لسياط في البيتين الأوّلين خفيف رمل بالبنصر عن حبش</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2377974_1280447820"/>
      <w:bookmarkStart w:id="690" w:name="_Toc287"/>
      <w:bookmarkEnd w:id="689"/>
      <w:r>
        <w:rPr>
          <w:rtl w:val="true"/>
        </w:rPr>
        <w:t>أغرت أمه فتيات الحي بأن يعبن عنده لبنى ليسلوها فلم يسل، و شعره في ذلك</w:t>
      </w:r>
      <w:r>
        <w:rPr>
          <w:rtl w:val="true"/>
        </w:rPr>
        <w:t>:</w:t>
      </w:r>
      <w:bookmarkEnd w:id="690"/>
    </w:p>
    <w:p>
      <w:pPr>
        <w:pStyle w:val="Heading5"/>
        <w:numPr>
          <w:ilvl w:val="4"/>
          <w:numId w:val="1"/>
        </w:numPr>
        <w:rPr/>
      </w:pPr>
      <w:bookmarkStart w:id="691" w:name="__RefHeading___Toc2377976_1280447820"/>
      <w:bookmarkStart w:id="692" w:name="_Toc288"/>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حدّثني عمّي عن الكرانيّ عن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أمّ قيس بن ذريح بفتيات من قومه إليه يعبن إليه لبنى و يعبنه بجزعه و بكائه و يتعرّضن لوصاله، فأتينه فاجتمعن حواليه و جعلن يمازحنه و يعبن لبنى عنده و يعيّرنه ما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أطلن أقبل عليهنّ و قال</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2377978_1280447820"/>
      <w:bookmarkStart w:id="694" w:name="_Toc289"/>
      <w:bookmarkEnd w:id="693"/>
      <w:r>
        <w:rPr>
          <w:rtl w:val="true"/>
        </w:rPr>
        <w:t>صوت</w:t>
      </w:r>
      <w:bookmarkEnd w:id="694"/>
    </w:p>
    <w:p>
      <w:pPr>
        <w:pStyle w:val="BookText"/>
        <w:rPr/>
      </w:pPr>
      <w:r>
        <w:rPr>
          <w:rFonts w:ascii="Amiri" w:hAnsi="Amiri" w:eastAsia="Amiri" w:cs="Amiri"/>
          <w:color w:val="111111"/>
          <w:sz w:val="28"/>
          <w:sz w:val="28"/>
          <w:szCs w:val="28"/>
          <w:rtl w:val="true"/>
          <w:lang w:bidi="ar-SA"/>
        </w:rPr>
        <w:t xml:space="preserve">يقرّ بعيني قربها و يزيدني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كلفا من كان عندي يعيبها</w:t>
      </w:r>
    </w:p>
    <w:p>
      <w:pPr>
        <w:pStyle w:val="BookText"/>
        <w:rPr/>
      </w:pPr>
      <w:r>
        <w:rPr>
          <w:rFonts w:ascii="Amiri" w:hAnsi="Amiri" w:eastAsia="Amiri" w:cs="Amiri"/>
          <w:color w:val="111111"/>
          <w:sz w:val="28"/>
          <w:sz w:val="28"/>
          <w:szCs w:val="28"/>
          <w:rtl w:val="true"/>
          <w:lang w:bidi="ar-SA"/>
        </w:rPr>
        <w:t xml:space="preserve">و كم قائل قد قال تب فعصيته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لعمري توبة لا أتوبها</w:t>
      </w:r>
    </w:p>
    <w:p>
      <w:pPr>
        <w:pStyle w:val="BookText"/>
        <w:rPr/>
      </w:pPr>
      <w:r>
        <w:rPr>
          <w:rFonts w:ascii="Amiri" w:hAnsi="Amiri" w:eastAsia="Amiri" w:cs="Amiri"/>
          <w:color w:val="111111"/>
          <w:sz w:val="28"/>
          <w:sz w:val="28"/>
          <w:szCs w:val="28"/>
          <w:rtl w:val="true"/>
          <w:lang w:bidi="ar-SA"/>
        </w:rPr>
        <w:t xml:space="preserve">فيا نفس صبرا لست و اللّه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نفس غاب عنها حبيبها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دحمان ثقيلا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هزج بالبنصر لسليم، و ذكر حبش أنه لإسحاق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 عنه إلى أمّه فأيأسنها من سلوته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سائر الرّواة الذين ذكرتهم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إليه النّسوة فأطلن الجلوس عنده و محادثته و هو ساه</w:t>
      </w:r>
      <w:bookmarkStart w:id="695" w:name="pg16169_158124"/>
    </w:p>
    <w:p>
      <w:pPr>
        <w:pStyle w:val="BookText"/>
        <w:rPr/>
      </w:pPr>
      <w:bookmarkEnd w:id="695"/>
      <w:r>
        <w:rPr>
          <w:rFonts w:ascii="Amiri" w:hAnsi="Amiri" w:eastAsia="Amiri" w:cs="Amiri"/>
          <w:color w:val="111111"/>
          <w:sz w:val="28"/>
          <w:sz w:val="28"/>
          <w:szCs w:val="28"/>
          <w:rtl w:val="true"/>
          <w:lang w:bidi="ar-SA"/>
        </w:rPr>
        <w:t>عنهنّ،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خدرت رجلي،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الإنسان باسم أحبّ الناس إليه يذهب عنه خدر الرّجل فناديتها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 عنه،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خدرت رجلي تذكرت من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لبنى باسمها و دعوت</w:t>
      </w:r>
    </w:p>
    <w:p>
      <w:pPr>
        <w:pStyle w:val="BookText"/>
        <w:rPr/>
      </w:pPr>
      <w:r>
        <w:rPr>
          <w:rFonts w:ascii="Amiri" w:hAnsi="Amiri" w:eastAsia="Amiri" w:cs="Amiri"/>
          <w:color w:val="111111"/>
          <w:sz w:val="28"/>
          <w:sz w:val="28"/>
          <w:szCs w:val="28"/>
          <w:rtl w:val="true"/>
          <w:lang w:bidi="ar-SA"/>
        </w:rPr>
        <w:t xml:space="preserve">دعوت التي لو أنّ نفسي تطيعني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لفارقتها من حبّها و قضيت</w:t>
      </w:r>
    </w:p>
    <w:p>
      <w:pPr>
        <w:pStyle w:val="BookText"/>
        <w:rPr/>
      </w:pPr>
      <w:r>
        <w:rPr>
          <w:rFonts w:ascii="Amiri" w:hAnsi="Amiri" w:eastAsia="Amiri" w:cs="Amiri"/>
          <w:color w:val="111111"/>
          <w:sz w:val="28"/>
          <w:sz w:val="28"/>
          <w:szCs w:val="28"/>
          <w:rtl w:val="true"/>
          <w:lang w:bidi="ar-SA"/>
        </w:rPr>
        <w:t xml:space="preserve">برت نبلها للصيد لبنى و ريّشت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ريّشت أخرى مثلها و بريت</w:t>
      </w:r>
    </w:p>
    <w:p>
      <w:pPr>
        <w:pStyle w:val="BookText"/>
        <w:rPr/>
      </w:pPr>
      <w:r>
        <w:rPr>
          <w:rFonts w:ascii="Amiri" w:hAnsi="Amiri" w:eastAsia="Amiri" w:cs="Amiri"/>
          <w:color w:val="111111"/>
          <w:sz w:val="28"/>
          <w:sz w:val="28"/>
          <w:szCs w:val="28"/>
          <w:rtl w:val="true"/>
          <w:lang w:bidi="ar-SA"/>
        </w:rPr>
        <w:t xml:space="preserve">فلمّا رمتني أقصدتني بسهمها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أخطأتها بالسّهم حين رميت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فارقت لبنى ضلّة فكأنني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إلى العيوق ثم هويت</w:t>
      </w:r>
    </w:p>
    <w:p>
      <w:pPr>
        <w:pStyle w:val="BookText"/>
        <w:rPr/>
      </w:pPr>
      <w:r>
        <w:rPr>
          <w:rFonts w:ascii="Amiri" w:hAnsi="Amiri" w:eastAsia="Amiri" w:cs="Amiri"/>
          <w:color w:val="111111"/>
          <w:sz w:val="28"/>
          <w:sz w:val="28"/>
          <w:szCs w:val="28"/>
          <w:rtl w:val="true"/>
          <w:lang w:bidi="ar-SA"/>
        </w:rPr>
        <w:t xml:space="preserve">فيا ليت أنّي متّ قبل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ترجعن فوت القضيّة ليت</w:t>
      </w:r>
    </w:p>
    <w:p>
      <w:pPr>
        <w:pStyle w:val="BookText"/>
        <w:rPr/>
      </w:pPr>
      <w:r>
        <w:rPr>
          <w:rFonts w:ascii="Amiri" w:hAnsi="Amiri" w:eastAsia="Amiri" w:cs="Amiri"/>
          <w:color w:val="111111"/>
          <w:sz w:val="28"/>
          <w:sz w:val="28"/>
          <w:szCs w:val="28"/>
          <w:rtl w:val="true"/>
          <w:lang w:bidi="ar-SA"/>
        </w:rPr>
        <w:t xml:space="preserve">فصرت و شيخي كالذي عثرت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الوغى بين العداة كميت</w:t>
      </w:r>
    </w:p>
    <w:p>
      <w:pPr>
        <w:pStyle w:val="BookText"/>
        <w:rPr/>
      </w:pPr>
      <w:r>
        <w:rPr>
          <w:rFonts w:ascii="Amiri" w:hAnsi="Amiri" w:eastAsia="Amiri" w:cs="Amiri"/>
          <w:color w:val="111111"/>
          <w:sz w:val="28"/>
          <w:sz w:val="28"/>
          <w:szCs w:val="28"/>
          <w:rtl w:val="true"/>
          <w:lang w:bidi="ar-SA"/>
        </w:rPr>
        <w:t xml:space="preserve">فقامت و لم تضرر هناك 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فارسها تحت السّنابك ميت</w:t>
      </w:r>
    </w:p>
    <w:p>
      <w:pPr>
        <w:pStyle w:val="BookText"/>
        <w:rPr/>
      </w:pPr>
      <w:r>
        <w:rPr>
          <w:rFonts w:ascii="Amiri" w:hAnsi="Amiri" w:eastAsia="Amiri" w:cs="Amiri"/>
          <w:color w:val="111111"/>
          <w:sz w:val="28"/>
          <w:sz w:val="28"/>
          <w:szCs w:val="28"/>
          <w:rtl w:val="true"/>
          <w:lang w:bidi="ar-SA"/>
        </w:rPr>
        <w:t xml:space="preserve">فإن يك تهيامي بلبنى غواية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يا ذريح بن الحباب غويت</w:t>
      </w:r>
    </w:p>
    <w:p>
      <w:pPr>
        <w:pStyle w:val="BookText"/>
        <w:rPr/>
      </w:pPr>
      <w:r>
        <w:rPr>
          <w:rFonts w:ascii="Amiri" w:hAnsi="Amiri" w:eastAsia="Amiri" w:cs="Amiri"/>
          <w:color w:val="111111"/>
          <w:sz w:val="28"/>
          <w:sz w:val="28"/>
          <w:szCs w:val="28"/>
          <w:rtl w:val="true"/>
          <w:lang w:bidi="ar-SA"/>
        </w:rPr>
        <w:t xml:space="preserve">فلا أنت ما أمّلت فيّ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لبنى و الحياة حويت</w:t>
      </w:r>
    </w:p>
    <w:p>
      <w:pPr>
        <w:pStyle w:val="BookText"/>
        <w:rPr/>
      </w:pPr>
      <w:r>
        <w:rPr>
          <w:rFonts w:ascii="Amiri" w:hAnsi="Amiri" w:eastAsia="Amiri" w:cs="Amiri"/>
          <w:color w:val="111111"/>
          <w:sz w:val="28"/>
          <w:sz w:val="28"/>
          <w:szCs w:val="28"/>
          <w:rtl w:val="true"/>
          <w:lang w:bidi="ar-SA"/>
        </w:rPr>
        <w:t xml:space="preserve">فوطّن لهلكي منك نفسا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بي قد يا ذريح قضيت</w:t>
      </w:r>
    </w:p>
    <w:p>
      <w:pPr>
        <w:pStyle w:val="Heading4"/>
        <w:numPr>
          <w:ilvl w:val="3"/>
          <w:numId w:val="1"/>
        </w:numPr>
        <w:rPr/>
      </w:pPr>
      <w:bookmarkStart w:id="696" w:name="__RefHeading___Toc2377980_1280447820"/>
      <w:bookmarkStart w:id="697" w:name="_Toc290"/>
      <w:bookmarkEnd w:id="696"/>
      <w:r>
        <w:rPr>
          <w:rtl w:val="true"/>
        </w:rPr>
        <w:t>حديثه في مرضه مع عوّاده و مع طبيبه عن لبنى، و شعره في ذلك</w:t>
      </w:r>
      <w:r>
        <w:rPr>
          <w:rtl w:val="true"/>
        </w:rPr>
        <w:t>:</w:t>
      </w:r>
      <w:bookmarkEnd w:id="697"/>
    </w:p>
    <w:p>
      <w:pPr>
        <w:pStyle w:val="Heading5"/>
        <w:numPr>
          <w:ilvl w:val="4"/>
          <w:numId w:val="1"/>
        </w:numPr>
        <w:rPr/>
      </w:pPr>
      <w:bookmarkStart w:id="698" w:name="__RefHeading___Toc2377982_1280447820"/>
      <w:bookmarkStart w:id="699" w:name="_Toc291"/>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و قال خالد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قيس، فسأل أبوه فتيات الحي أن يعدنه و يحدّثنه لعلّه أن يتسلّى أو يعلق بعضهن، ففعلن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إليه طبيب ليداويه و الفتيات معه، فلما اجتمعن عنده جعلن يحادثنه و أطلن السؤال عن سبب علّته، فقال</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2377984_1280447820"/>
      <w:bookmarkStart w:id="701" w:name="_Toc292"/>
      <w:bookmarkEnd w:id="700"/>
      <w:r>
        <w:rPr>
          <w:rtl w:val="true"/>
        </w:rPr>
        <w:t>صوت</w:t>
      </w:r>
      <w:bookmarkEnd w:id="7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قيس من حبّ لبنى و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قيس و الحبّ داء شديد</w:t>
      </w:r>
    </w:p>
    <w:p>
      <w:pPr>
        <w:pStyle w:val="BookText"/>
        <w:rPr/>
      </w:pPr>
      <w:r>
        <w:rPr>
          <w:rFonts w:ascii="Amiri" w:hAnsi="Amiri" w:eastAsia="Amiri" w:cs="Amiri"/>
          <w:color w:val="111111"/>
          <w:sz w:val="28"/>
          <w:sz w:val="28"/>
          <w:szCs w:val="28"/>
          <w:rtl w:val="true"/>
          <w:lang w:bidi="ar-SA"/>
        </w:rPr>
        <w:t xml:space="preserve">و إذا عادني العوائد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العين لا أرى من أريد</w:t>
      </w:r>
    </w:p>
    <w:p>
      <w:pPr>
        <w:pStyle w:val="BookText"/>
        <w:rPr/>
      </w:pPr>
      <w:r>
        <w:rPr>
          <w:rFonts w:ascii="Amiri" w:hAnsi="Amiri" w:eastAsia="Amiri" w:cs="Amiri"/>
          <w:color w:val="111111"/>
          <w:sz w:val="28"/>
          <w:sz w:val="28"/>
          <w:szCs w:val="28"/>
          <w:rtl w:val="true"/>
          <w:lang w:bidi="ar-SA"/>
        </w:rPr>
        <w:t xml:space="preserve">ليت لبنى تعودني ثم أقضي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تعود فيمن يعود</w:t>
      </w:r>
    </w:p>
    <w:p>
      <w:pPr>
        <w:pStyle w:val="BookText"/>
        <w:rPr/>
      </w:pPr>
      <w:r>
        <w:rPr>
          <w:rFonts w:ascii="Amiri" w:hAnsi="Amiri" w:eastAsia="Amiri" w:cs="Amiri"/>
          <w:color w:val="111111"/>
          <w:sz w:val="28"/>
          <w:sz w:val="28"/>
          <w:szCs w:val="28"/>
          <w:rtl w:val="true"/>
          <w:lang w:bidi="ar-SA"/>
        </w:rPr>
        <w:t xml:space="preserve">ويح قيس لقد تضمّن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خبل فالقلب منه عميد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غنّاه ابن سريج خفيف رمل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للحجبيّ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ليحيى المكي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هذه العلّة؟ و منذ كم وجدت بهذه المرأة ما وجدت؟ فقال</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2377986_1280447820"/>
      <w:bookmarkStart w:id="703" w:name="_Toc293"/>
      <w:bookmarkEnd w:id="702"/>
      <w:r>
        <w:rPr>
          <w:rtl w:val="true"/>
        </w:rPr>
        <w:t>صوت</w:t>
      </w:r>
      <w:bookmarkEnd w:id="703"/>
    </w:p>
    <w:p>
      <w:pPr>
        <w:pStyle w:val="BookText"/>
        <w:rPr/>
      </w:pPr>
      <w:r>
        <w:rPr>
          <w:rFonts w:ascii="Amiri" w:hAnsi="Amiri" w:eastAsia="Amiri" w:cs="Amiri"/>
          <w:color w:val="111111"/>
          <w:sz w:val="28"/>
          <w:sz w:val="28"/>
          <w:szCs w:val="28"/>
          <w:rtl w:val="true"/>
          <w:lang w:bidi="ar-SA"/>
        </w:rPr>
        <w:t xml:space="preserve">تعلّق روحي روحها قبل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ما كنّا نطافا و في المهد</w:t>
      </w:r>
    </w:p>
    <w:p>
      <w:pPr>
        <w:pStyle w:val="BookText"/>
        <w:rPr/>
      </w:pPr>
      <w:r>
        <w:rPr>
          <w:rFonts w:ascii="Amiri" w:hAnsi="Amiri" w:eastAsia="Amiri" w:cs="Amiri"/>
          <w:color w:val="111111"/>
          <w:sz w:val="28"/>
          <w:sz w:val="28"/>
          <w:szCs w:val="28"/>
          <w:rtl w:val="true"/>
          <w:lang w:bidi="ar-SA"/>
        </w:rPr>
        <w:t xml:space="preserve">فزاد كما زدنا فأصبح ناميا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إذا متنا بمنصرم العهد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باق على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زائرنا في ظلمة القبر و اللّحد </w:t>
      </w:r>
      <w:bookmarkStart w:id="704" w:name="pg16169_158125"/>
    </w:p>
    <w:p>
      <w:pPr>
        <w:pStyle w:val="BookText"/>
        <w:rPr/>
      </w:pPr>
      <w:bookmarkEnd w:id="7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غنّاه الغريض ثقيلا أوّل بالوسطى من رواية 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يسليك عنها أن تتذكر ما فيها من المساوئ و المعايب و ما تعافه النفس من أقذار بني آدم؛ فإن النفس تنبو حينئذ و تسلو و يخفّ 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عبتها شبّهتها البدر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من عيب لها شبه البدر</w:t>
      </w:r>
    </w:p>
    <w:p>
      <w:pPr>
        <w:pStyle w:val="BookText"/>
        <w:rPr/>
      </w:pPr>
      <w:r>
        <w:rPr>
          <w:rFonts w:ascii="Amiri" w:hAnsi="Amiri" w:eastAsia="Amiri" w:cs="Amiri"/>
          <w:color w:val="111111"/>
          <w:sz w:val="28"/>
          <w:sz w:val="28"/>
          <w:szCs w:val="28"/>
          <w:rtl w:val="true"/>
          <w:lang w:bidi="ar-SA"/>
        </w:rPr>
        <w:t xml:space="preserve">لقد فضّلت لبنى على الناس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ألف شهر فضّلت ليلة القدر</w:t>
      </w:r>
    </w:p>
    <w:p>
      <w:pPr>
        <w:pStyle w:val="Heading5"/>
        <w:numPr>
          <w:ilvl w:val="4"/>
          <w:numId w:val="1"/>
        </w:numPr>
        <w:rPr/>
      </w:pPr>
      <w:bookmarkStart w:id="705" w:name="__RefHeading___Toc2377988_1280447820"/>
      <w:bookmarkStart w:id="706" w:name="_Toc294"/>
      <w:bookmarkEnd w:id="705"/>
      <w:r>
        <w:rPr>
          <w:rtl w:val="true"/>
        </w:rPr>
        <w:t>صوت</w:t>
      </w:r>
      <w:bookmarkEnd w:id="706"/>
    </w:p>
    <w:p>
      <w:pPr>
        <w:pStyle w:val="BookText"/>
        <w:rPr/>
      </w:pPr>
      <w:r>
        <w:rPr>
          <w:rFonts w:ascii="Amiri" w:hAnsi="Amiri" w:eastAsia="Amiri" w:cs="Amiri"/>
          <w:color w:val="111111"/>
          <w:sz w:val="28"/>
          <w:sz w:val="28"/>
          <w:szCs w:val="28"/>
          <w:rtl w:val="true"/>
          <w:lang w:bidi="ar-SA"/>
        </w:rPr>
        <w:t xml:space="preserve">إذا ما مشت شبرا من الأرض أرجفت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البهر حتى ما تزيد على شبر</w:t>
      </w:r>
    </w:p>
    <w:p>
      <w:pPr>
        <w:pStyle w:val="BookText"/>
        <w:rPr/>
      </w:pPr>
      <w:r>
        <w:rPr>
          <w:rFonts w:ascii="Amiri" w:hAnsi="Amiri" w:eastAsia="Amiri" w:cs="Amiri"/>
          <w:color w:val="111111"/>
          <w:sz w:val="28"/>
          <w:sz w:val="28"/>
          <w:szCs w:val="28"/>
          <w:rtl w:val="true"/>
          <w:lang w:bidi="ar-SA"/>
        </w:rPr>
        <w:t xml:space="preserve">لها كفل يرتجّ منها إذا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متن كغصن البان مضطمر الخصر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غنّى في هذين البيتين ابن المكّيّ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فيهما رمل ينسب إلى ابن سريج و إلى ابن طنبورة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أبوه و هو يخاطب الطبيب بهذه المخاطبة، فأنّبه و لامه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ميّت إن دمت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عروة</w:t>
      </w:r>
      <w:r>
        <w:rPr>
          <w:rStyle w:val="FootnoteAnchor"/>
          <w:rtl w:val="true"/>
        </w:rPr>
        <w:footnoteReference w:id="463"/>
      </w:r>
      <w:r>
        <w:rPr>
          <w:rFonts w:ascii="Amiri" w:hAnsi="Amiri" w:eastAsia="Amiri" w:cs="Amiri"/>
          <w:color w:val="111111"/>
          <w:sz w:val="28"/>
          <w:sz w:val="28"/>
          <w:szCs w:val="28"/>
          <w:rtl w:val="true"/>
          <w:lang w:bidi="ar-SA"/>
        </w:rPr>
        <w:t xml:space="preserve">العذريّ إن متّ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w:t>
      </w:r>
      <w:r>
        <w:rPr>
          <w:rStyle w:val="FootnoteAnchor"/>
          <w:rtl w:val="true"/>
        </w:rPr>
        <w:footnoteReference w:id="464"/>
      </w:r>
      <w:r>
        <w:rPr>
          <w:rFonts w:ascii="Amiri" w:hAnsi="Amiri" w:eastAsia="Amiri" w:cs="Amiri"/>
          <w:color w:val="111111"/>
          <w:sz w:val="28"/>
          <w:sz w:val="28"/>
          <w:szCs w:val="28"/>
          <w:rtl w:val="true"/>
          <w:lang w:bidi="ar-SA"/>
        </w:rPr>
        <w:t>بن عجلان الذي قتلت هند</w:t>
      </w:r>
    </w:p>
    <w:p>
      <w:pPr>
        <w:pStyle w:val="BookText"/>
        <w:rPr/>
      </w:pPr>
      <w:r>
        <w:rPr>
          <w:rFonts w:ascii="Amiri" w:hAnsi="Amiri" w:eastAsia="Amiri" w:cs="Amiri"/>
          <w:color w:val="111111"/>
          <w:sz w:val="28"/>
          <w:sz w:val="28"/>
          <w:szCs w:val="28"/>
          <w:rtl w:val="true"/>
          <w:lang w:bidi="ar-SA"/>
        </w:rPr>
        <w:t xml:space="preserve">و بي مثل ما ماتا به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لم يأتني وقته بعد</w:t>
      </w:r>
    </w:p>
    <w:p>
      <w:pPr>
        <w:pStyle w:val="Heading5"/>
        <w:numPr>
          <w:ilvl w:val="4"/>
          <w:numId w:val="1"/>
        </w:numPr>
        <w:rPr/>
      </w:pPr>
      <w:bookmarkStart w:id="707" w:name="__RefHeading___Toc2377990_1280447820"/>
      <w:bookmarkStart w:id="708" w:name="_Toc295"/>
      <w:bookmarkEnd w:id="707"/>
      <w:r>
        <w:rPr>
          <w:rtl w:val="true"/>
        </w:rPr>
        <w:t>صوت</w:t>
      </w:r>
      <w:bookmarkEnd w:id="708"/>
    </w:p>
    <w:p>
      <w:pPr>
        <w:pStyle w:val="BookText"/>
        <w:rPr/>
      </w:pPr>
      <w:r>
        <w:rPr>
          <w:rFonts w:ascii="Amiri" w:hAnsi="Amiri" w:eastAsia="Amiri" w:cs="Amiri"/>
          <w:color w:val="111111"/>
          <w:sz w:val="28"/>
          <w:sz w:val="28"/>
          <w:szCs w:val="28"/>
          <w:rtl w:val="true"/>
          <w:lang w:bidi="ar-SA"/>
        </w:rPr>
        <w:t xml:space="preserve">هل الحبّ إلاّ عبرة بعد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 على الأحشاء ليس له برد</w:t>
      </w:r>
    </w:p>
    <w:p>
      <w:pPr>
        <w:pStyle w:val="BookText"/>
        <w:rPr/>
      </w:pPr>
      <w:r>
        <w:rPr>
          <w:rFonts w:ascii="Amiri" w:hAnsi="Amiri" w:eastAsia="Amiri" w:cs="Amiri"/>
          <w:color w:val="111111"/>
          <w:sz w:val="28"/>
          <w:sz w:val="28"/>
          <w:szCs w:val="28"/>
          <w:rtl w:val="true"/>
          <w:lang w:bidi="ar-SA"/>
        </w:rPr>
        <w:t xml:space="preserve">و فيض دموع تستهلّ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علم من أرضكم لم يكن يبدو</w:t>
      </w:r>
    </w:p>
    <w:p>
      <w:pPr>
        <w:pStyle w:val="BookText"/>
        <w:rPr/>
      </w:pPr>
      <w:r>
        <w:rPr>
          <w:rFonts w:ascii="Amiri" w:hAnsi="Amiri" w:eastAsia="Amiri" w:cs="Amiri"/>
          <w:color w:val="111111"/>
          <w:sz w:val="28"/>
          <w:sz w:val="28"/>
          <w:szCs w:val="28"/>
          <w:rtl w:val="true"/>
          <w:lang w:bidi="ar-SA"/>
        </w:rPr>
        <w:t>غنّى في هذين البيتين زيد بن الخطّاب مولى سليمان بن أبي جعفر،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سليمان بن عليّ، ثقيلا أوّل بالوسطى عن الهشامي</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2377992_1280447820"/>
      <w:bookmarkStart w:id="710" w:name="_Toc296"/>
      <w:bookmarkEnd w:id="709"/>
      <w:r>
        <w:rPr>
          <w:rtl w:val="true"/>
        </w:rPr>
        <w:t>إعجاب أبي السائب المخزومي بشعر له</w:t>
      </w:r>
      <w:r>
        <w:rPr>
          <w:rtl w:val="true"/>
        </w:rPr>
        <w:t>:</w:t>
      </w:r>
      <w:bookmarkEnd w:id="710"/>
    </w:p>
    <w:p>
      <w:pPr>
        <w:pStyle w:val="BookText"/>
        <w:rPr/>
      </w:pPr>
      <w:r>
        <w:rPr>
          <w:rFonts w:ascii="Amiri" w:hAnsi="Amiri" w:eastAsia="Amiri" w:cs="Amiri"/>
          <w:color w:val="111111"/>
          <w:sz w:val="28"/>
          <w:sz w:val="28"/>
          <w:szCs w:val="28"/>
          <w:rtl w:val="true"/>
          <w:lang w:bidi="ar-SA"/>
        </w:rPr>
        <w:t>و أخبرني الحرميّ بن أبي العلاء قال حدّثنا الزّبير، و أخبرنا اليزيديّ عن ثعلب عن الزّبير قال حدّثني إسماعيل بن أبي أويس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أنا و أبو السائب في النبّالين، فأنشدني قول قيس بن ذريح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قيس من حبّ لبنى و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قيس و الحبّ داء شديد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لبنى تعودني ثم أقضي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تعود فيمن يعود </w:t>
      </w:r>
      <w:bookmarkStart w:id="711" w:name="pg16169_158126"/>
    </w:p>
    <w:p>
      <w:pPr>
        <w:pStyle w:val="BookText"/>
        <w:rPr/>
      </w:pPr>
      <w:bookmarkEnd w:id="7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أنا 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تعلّق روحي روحها قبل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 ما كنّا نطافا و في المهد</w:t>
      </w:r>
    </w:p>
    <w:p>
      <w:pPr>
        <w:pStyle w:val="BookText"/>
        <w:rPr/>
      </w:pPr>
      <w:r>
        <w:rPr>
          <w:rFonts w:ascii="Amiri" w:hAnsi="Amiri" w:eastAsia="Amiri" w:cs="Amiri"/>
          <w:color w:val="111111"/>
          <w:sz w:val="28"/>
          <w:sz w:val="28"/>
          <w:szCs w:val="28"/>
          <w:rtl w:val="true"/>
          <w:lang w:bidi="ar-SA"/>
        </w:rPr>
        <w:t xml:space="preserve">فزاد كما زدنا و أصبح ناميا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إذا متنا بمنتقض العهد</w:t>
      </w:r>
    </w:p>
    <w:p>
      <w:pPr>
        <w:pStyle w:val="BookText"/>
        <w:rPr/>
      </w:pPr>
      <w:r>
        <w:rPr>
          <w:rFonts w:ascii="Amiri" w:hAnsi="Amiri" w:eastAsia="Amiri" w:cs="Amiri"/>
          <w:color w:val="111111"/>
          <w:sz w:val="28"/>
          <w:sz w:val="28"/>
          <w:szCs w:val="28"/>
          <w:rtl w:val="true"/>
          <w:lang w:bidi="ar-SA"/>
        </w:rPr>
        <w:t xml:space="preserve">و لكنّه باق على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زائرنا في ظلمة القبر و اللّحد</w:t>
      </w:r>
    </w:p>
    <w:p>
      <w:pPr>
        <w:pStyle w:val="BookText"/>
        <w:rPr/>
      </w:pPr>
      <w:r>
        <w:rPr>
          <w:rFonts w:ascii="Amiri" w:hAnsi="Amiri" w:eastAsia="Amiri" w:cs="Amiri"/>
          <w:color w:val="111111"/>
          <w:sz w:val="28"/>
          <w:sz w:val="28"/>
          <w:szCs w:val="28"/>
          <w:rtl w:val="true"/>
          <w:lang w:bidi="ar-SA"/>
        </w:rPr>
        <w:t>فحلف لا يزال يقوم و يقعد حتى يرويها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زقاق النّبالين و جعلت أردّدها عليه و يقوم و يقعد حتى رواها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الخبر إلى سياقته</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2377994_1280447820"/>
      <w:bookmarkStart w:id="713" w:name="_Toc297"/>
      <w:bookmarkEnd w:id="712"/>
      <w:r>
        <w:rPr>
          <w:rtl w:val="true"/>
        </w:rPr>
        <w:t>زوجه أبوه غيرها ليسلوها فتزوّجت لبنى، و ما قال في ذلك من الشعر</w:t>
      </w:r>
      <w:r>
        <w:rPr>
          <w:rtl w:val="true"/>
        </w:rPr>
        <w:t>:</w:t>
      </w:r>
      <w:bookmarkEnd w:id="713"/>
    </w:p>
    <w:p>
      <w:pPr>
        <w:pStyle w:val="Heading5"/>
        <w:numPr>
          <w:ilvl w:val="4"/>
          <w:numId w:val="1"/>
        </w:numPr>
        <w:rPr/>
      </w:pPr>
      <w:bookmarkStart w:id="714" w:name="__RefHeading___Toc2377996_1280447820"/>
      <w:bookmarkStart w:id="715" w:name="_Toc298"/>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و قال خالد بن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على قيس ما به أشار قومه على أبيه بأن يزوّجه امرأة جميلة فلعلّه أن يسلو بها عن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إلى ذلك فأباه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خفت ألاّ تقنع النفس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الدنيا و إن كان مقنعا</w:t>
      </w:r>
    </w:p>
    <w:p>
      <w:pPr>
        <w:pStyle w:val="BookText"/>
        <w:rPr/>
      </w:pPr>
      <w:r>
        <w:rPr>
          <w:rFonts w:ascii="Amiri" w:hAnsi="Amiri" w:eastAsia="Amiri" w:cs="Amiri"/>
          <w:color w:val="111111"/>
          <w:sz w:val="28"/>
          <w:sz w:val="28"/>
          <w:szCs w:val="28"/>
          <w:rtl w:val="true"/>
          <w:lang w:bidi="ar-SA"/>
        </w:rPr>
        <w:t xml:space="preserve">و أزجر عنها النفس إذ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تأبى إليها النفس إلاّ تطلّعا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فأعلمهم أبوه بما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بالمسير في أحياء العرب و النزول عليهم فلعلّ عينه أن تقع على امرأة تعجبه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عليه أبوه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نزل بحيّ من فزارة، فرأى جارية حسناء قد حسرت برقع خزّ عن وجهها و هي كالبدر ليلة تمّه،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جارية؟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على وجهه مغشيّا عليه، فنضحت على وجهه ماء و ارتاعت لما عراه،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هذا قيس بن ذريح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فنسبته فانتسب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قيس، و لكن نشدتك باللّه و بحقّ لبنى إلاّ أصبت من طعامنا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إليه طعاما، فأصاب منه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فأتى على أثره أخ لها كان غائبا، فرأى مناخ ناقته، فسألهم عنه فأخبروه، فركب حتى ردّه إلى منزله، و حلف عليه ليقيمنّ عنده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شققت عليّ، و لكنّي سأتبع هواك، و الفزاريّ يزداد إعجابا بحديثه و عقله و روايته، فعرض عليه 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فيك لرغبة، و لكنّي في شغل لا ينتفع بي معه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يعاوده و الحيّ يلومونه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خشينا أن يصير علينا فعلك 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ففي مثل هذا الفتى يرغب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أجابه و عقد الصّهر بينه و بينه على أخته المسماة لبنى،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أسوق عنك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يا أخي أكثر قومي مالا، فما حاجتك إلى تكلّف هذا؟ أنا سائر إلى قومي و سائق إليها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 أعلم أباه الذي كان منه، فسرّه و ساق المهر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الفزاريّين حتى أدخلت عليه زوجته، فلم يروه هشّ إليها و لا دنا منها و لا خاطبها بحرف و لا 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على ذلك أياما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أعلمهم أنه يريد الخروج إلى قومه أياما فأذنوا له في ذلك، فمضى لوجهه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صديق من الأنصار بها؛ فأتاه فأعلمه الأنصاريّ أن خبر تزويجه بلغ لبنى فغمّها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 أمتنع من إجابة قومي إلى التزويج فأنا الآن أجيبهم، و 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 شكا قيسا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أعلمه تعرّضه لها بعد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مروان بن الحكم يهدر دمه إن تعرّض لها، و أمر أباها أن يزوّجها رجلا يعرف بخالد بن حلّزة من بني عبد اللّه بن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أمره بتزويجها رجلا من آل كثير بن الصّلت الكنديّ حليف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أبوها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نساء الحيّ يقلن ليلة زفافها</w:t>
      </w:r>
      <w:r>
        <w:rPr>
          <w:rFonts w:eastAsia="Amiri" w:cs="Amiri" w:ascii="Amiri" w:hAnsi="Amiri"/>
          <w:color w:val="111111"/>
          <w:sz w:val="28"/>
          <w:szCs w:val="28"/>
          <w:rtl w:val="true"/>
          <w:lang w:bidi="ar-SA"/>
        </w:rPr>
        <w:t xml:space="preserve">: </w:t>
      </w:r>
      <w:bookmarkStart w:id="716" w:name="pg16169_158127"/>
    </w:p>
    <w:p>
      <w:pPr>
        <w:pStyle w:val="BookText"/>
        <w:rPr/>
      </w:pPr>
      <w:bookmarkEnd w:id="716"/>
      <w:r>
        <w:rPr>
          <w:rFonts w:ascii="Amiri" w:hAnsi="Amiri" w:eastAsia="Amiri" w:cs="Amiri"/>
          <w:color w:val="111111"/>
          <w:sz w:val="28"/>
          <w:sz w:val="28"/>
          <w:szCs w:val="28"/>
          <w:rtl w:val="true"/>
          <w:lang w:bidi="ar-SA"/>
        </w:rPr>
        <w:t xml:space="preserve">لبينى زوجها أصب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لا حرّ بواديه</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له فضل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باتت تناجيه</w:t>
      </w:r>
    </w:p>
    <w:p>
      <w:pPr>
        <w:pStyle w:val="BookText"/>
        <w:rPr/>
      </w:pPr>
      <w:r>
        <w:rPr>
          <w:rFonts w:ascii="Amiri" w:hAnsi="Amiri" w:eastAsia="Amiri" w:cs="Amiri"/>
          <w:color w:val="111111"/>
          <w:sz w:val="28"/>
          <w:sz w:val="28"/>
          <w:szCs w:val="28"/>
          <w:rtl w:val="true"/>
          <w:lang w:bidi="ar-SA"/>
        </w:rPr>
        <w:t xml:space="preserve">و قيس ميّت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في بواكيه</w:t>
      </w:r>
    </w:p>
    <w:p>
      <w:pPr>
        <w:pStyle w:val="BookText"/>
        <w:rPr/>
      </w:pPr>
      <w:r>
        <w:rPr>
          <w:rFonts w:ascii="Amiri" w:hAnsi="Amiri" w:eastAsia="Amiri" w:cs="Amiri"/>
          <w:color w:val="111111"/>
          <w:sz w:val="28"/>
          <w:sz w:val="28"/>
          <w:szCs w:val="28"/>
          <w:rtl w:val="true"/>
          <w:lang w:bidi="ar-SA"/>
        </w:rPr>
        <w:t xml:space="preserve">فلا يبعده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بعدا لنواعيه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 قيس جزعا شديدا و جعل ينشج أحرّ نشيج و يبكي أحرّ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من فوره حتى أتى محلّة قومها، فناداه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الآن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نقلت لبنى إلى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الفتيان يعارضونه بهذه المقالة و ما أشبهها و هو لا يجيبهم حتى أتى موضع خبائها فنزل عن راحلته و جعل يتمعّك</w:t>
      </w:r>
      <w:r>
        <w:rPr>
          <w:rStyle w:val="FootnoteAnchor"/>
          <w:rtl w:val="true"/>
        </w:rPr>
        <w:footnoteReference w:id="466"/>
      </w:r>
      <w:r>
        <w:rPr>
          <w:rFonts w:ascii="Amiri" w:hAnsi="Amiri" w:eastAsia="Amiri" w:cs="Amiri"/>
          <w:color w:val="111111"/>
          <w:sz w:val="28"/>
          <w:sz w:val="28"/>
          <w:szCs w:val="28"/>
          <w:rtl w:val="true"/>
          <w:lang w:bidi="ar-SA"/>
        </w:rPr>
        <w:t>في موضعها و يمرّغ خدّه على ترابها و يبكي أحرّ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2377998_1280447820"/>
      <w:bookmarkStart w:id="718" w:name="_Toc299"/>
      <w:bookmarkEnd w:id="717"/>
      <w:r>
        <w:rPr>
          <w:rtl w:val="true"/>
        </w:rPr>
        <w:t>صوت</w:t>
      </w:r>
      <w:bookmarkEnd w:id="718"/>
    </w:p>
    <w:p>
      <w:pPr>
        <w:pStyle w:val="BookText"/>
        <w:rPr/>
      </w:pPr>
      <w:r>
        <w:rPr>
          <w:rFonts w:ascii="Amiri" w:hAnsi="Amiri" w:eastAsia="Amiri" w:cs="Amiri"/>
          <w:color w:val="111111"/>
          <w:sz w:val="28"/>
          <w:sz w:val="28"/>
          <w:szCs w:val="28"/>
          <w:rtl w:val="true"/>
          <w:lang w:bidi="ar-SA"/>
        </w:rPr>
        <w:t xml:space="preserve">إلى اللّه أشكو فقد لبنى كما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فقد الوالدين يتيم</w:t>
      </w:r>
    </w:p>
    <w:p>
      <w:pPr>
        <w:pStyle w:val="BookText"/>
        <w:rPr/>
      </w:pPr>
      <w:r>
        <w:rPr>
          <w:rFonts w:ascii="Amiri" w:hAnsi="Amiri" w:eastAsia="Amiri" w:cs="Amiri"/>
          <w:color w:val="111111"/>
          <w:sz w:val="28"/>
          <w:sz w:val="28"/>
          <w:szCs w:val="28"/>
          <w:rtl w:val="true"/>
          <w:lang w:bidi="ar-SA"/>
        </w:rPr>
        <w:t xml:space="preserve">يتيم جفاه الأقربون فجسمه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نحيل و عهد الوالدين قديم</w:t>
      </w:r>
    </w:p>
    <w:p>
      <w:pPr>
        <w:pStyle w:val="BookText"/>
        <w:rPr/>
      </w:pPr>
      <w:r>
        <w:rPr>
          <w:rFonts w:ascii="Amiri" w:hAnsi="Amiri" w:eastAsia="Amiri" w:cs="Amiri"/>
          <w:color w:val="111111"/>
          <w:sz w:val="28"/>
          <w:sz w:val="28"/>
          <w:szCs w:val="28"/>
          <w:rtl w:val="true"/>
          <w:lang w:bidi="ar-SA"/>
        </w:rPr>
        <w:t xml:space="preserve">بكت دارهم من نأيهم فتهلّلت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فأيّ الجازعين ألوم</w:t>
      </w:r>
    </w:p>
    <w:p>
      <w:pPr>
        <w:pStyle w:val="BookText"/>
        <w:rPr/>
      </w:pPr>
      <w:r>
        <w:rPr>
          <w:rFonts w:ascii="Amiri" w:hAnsi="Amiri" w:eastAsia="Amiri" w:cs="Amiri"/>
          <w:color w:val="111111"/>
          <w:sz w:val="28"/>
          <w:sz w:val="28"/>
          <w:szCs w:val="28"/>
          <w:rtl w:val="true"/>
          <w:lang w:bidi="ar-SA"/>
        </w:rPr>
        <w:t xml:space="preserve">أ مستعبرا يبكي من الشوق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آخر يبكي شجوه و يهيم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جامع في البيتين الأولين ثقيل أوّل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لعريب فيهما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و الرابع لميّاسة خفيف رمل بالبنصر عن عمرو و حبش و الهشاميّ و تمام هذه الأبيات، و ليست فيها صنعة،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تهيّضني من حبّ لبنى علائق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أصناف حبّ هولهن عظيم</w:t>
      </w:r>
    </w:p>
    <w:p>
      <w:pPr>
        <w:pStyle w:val="BookText"/>
        <w:rPr/>
      </w:pPr>
      <w:r>
        <w:rPr>
          <w:rFonts w:ascii="Amiri" w:hAnsi="Amiri" w:eastAsia="Amiri" w:cs="Amiri"/>
          <w:color w:val="111111"/>
          <w:sz w:val="28"/>
          <w:sz w:val="28"/>
          <w:szCs w:val="28"/>
          <w:rtl w:val="true"/>
          <w:lang w:bidi="ar-SA"/>
        </w:rPr>
        <w:t xml:space="preserve">و من يتعلّق حبّ لبنى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 أو يعش ما عاش و هو كليم</w:t>
      </w:r>
    </w:p>
    <w:p>
      <w:pPr>
        <w:pStyle w:val="BookText"/>
        <w:rPr/>
      </w:pPr>
      <w:r>
        <w:rPr>
          <w:rFonts w:ascii="Amiri" w:hAnsi="Amiri" w:eastAsia="Amiri" w:cs="Amiri"/>
          <w:color w:val="111111"/>
          <w:sz w:val="28"/>
          <w:sz w:val="28"/>
          <w:szCs w:val="28"/>
          <w:rtl w:val="true"/>
          <w:lang w:bidi="ar-SA"/>
        </w:rPr>
        <w:t xml:space="preserve">فإنّي و إن أجمعت عنك تجلّدا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العهد فيما بيننا لمقيم</w:t>
      </w:r>
    </w:p>
    <w:p>
      <w:pPr>
        <w:pStyle w:val="BookText"/>
        <w:rPr/>
      </w:pPr>
      <w:r>
        <w:rPr>
          <w:rFonts w:ascii="Amiri" w:hAnsi="Amiri" w:eastAsia="Amiri" w:cs="Amiri"/>
          <w:color w:val="111111"/>
          <w:sz w:val="28"/>
          <w:sz w:val="28"/>
          <w:szCs w:val="28"/>
          <w:rtl w:val="true"/>
          <w:lang w:bidi="ar-SA"/>
        </w:rPr>
        <w:t xml:space="preserve">و إنّ زمانا شتّت الشمل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بينكم فيه العدا لمشوم</w:t>
      </w:r>
    </w:p>
    <w:p>
      <w:pPr>
        <w:pStyle w:val="BookText"/>
        <w:rPr/>
      </w:pPr>
      <w:r>
        <w:rPr>
          <w:rFonts w:ascii="Amiri" w:hAnsi="Amiri" w:eastAsia="Amiri" w:cs="Amiri"/>
          <w:color w:val="111111"/>
          <w:sz w:val="28"/>
          <w:sz w:val="28"/>
          <w:szCs w:val="28"/>
          <w:rtl w:val="true"/>
          <w:lang w:bidi="ar-SA"/>
        </w:rPr>
        <w:t xml:space="preserve">أ في الحقّ هذا أنّ قلبك فارغ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قلبي في هواك سقيم</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ليست لقيس و إنما خلطت بشعره، و لكنّها في هذه الرواية 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رحيل لبنى عن وطنها و انتقالها إلى زوجها بالمدينة و هو مقيم في حيّها</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2378000_1280447820"/>
      <w:bookmarkStart w:id="720" w:name="_Toc300"/>
      <w:bookmarkEnd w:id="719"/>
      <w:r>
        <w:rPr>
          <w:rtl w:val="true"/>
        </w:rPr>
        <w:t>صوت</w:t>
      </w:r>
      <w:bookmarkEnd w:id="72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بانت لبينى فهاج القلب من بانا</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وعدت مطلا</w:t>
      </w:r>
      <w:r>
        <w:rPr>
          <w:rStyle w:val="FootnoteAnchor"/>
          <w:rtl w:val="true"/>
        </w:rPr>
        <w:footnoteReference w:id="468"/>
      </w:r>
      <w:r>
        <w:rPr>
          <w:rFonts w:ascii="Amiri" w:hAnsi="Amiri" w:eastAsia="Amiri" w:cs="Amiri"/>
          <w:color w:val="111111"/>
          <w:sz w:val="28"/>
          <w:sz w:val="28"/>
          <w:szCs w:val="28"/>
          <w:rtl w:val="true"/>
          <w:lang w:bidi="ar-SA"/>
        </w:rPr>
        <w:t xml:space="preserve">و ليّانا </w:t>
      </w:r>
      <w:bookmarkStart w:id="721" w:name="pg16169_158128"/>
    </w:p>
    <w:p>
      <w:pPr>
        <w:pStyle w:val="BookText"/>
        <w:rPr/>
      </w:pPr>
      <w:bookmarkEnd w:id="721"/>
      <w:r>
        <w:rPr>
          <w:rFonts w:ascii="Amiri" w:hAnsi="Amiri" w:eastAsia="Amiri" w:cs="Amiri"/>
          <w:color w:val="111111"/>
          <w:sz w:val="28"/>
          <w:sz w:val="28"/>
          <w:szCs w:val="28"/>
          <w:rtl w:val="true"/>
          <w:lang w:bidi="ar-SA"/>
        </w:rPr>
        <w:t xml:space="preserve">و أخلفتك منى قد كنت تأملها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القلب بعد البين حيرانا</w:t>
      </w:r>
    </w:p>
    <w:p>
      <w:pPr>
        <w:pStyle w:val="BookText"/>
        <w:rPr/>
      </w:pPr>
      <w:r>
        <w:rPr>
          <w:rFonts w:ascii="Amiri" w:hAnsi="Amiri" w:eastAsia="Amiri" w:cs="Amiri"/>
          <w:color w:val="111111"/>
          <w:sz w:val="28"/>
          <w:sz w:val="28"/>
          <w:szCs w:val="28"/>
          <w:rtl w:val="true"/>
          <w:lang w:bidi="ar-SA"/>
        </w:rPr>
        <w:t xml:space="preserve">اللّه يدري و ما يدري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أجمجم من ذكراك أحيانا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أكمل الناس من قرن إلى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الناس ذا ثوب و عريانا</w:t>
      </w:r>
    </w:p>
    <w:p>
      <w:pPr>
        <w:pStyle w:val="BookText"/>
        <w:rPr/>
      </w:pPr>
      <w:r>
        <w:rPr>
          <w:rFonts w:ascii="Amiri" w:hAnsi="Amiri" w:eastAsia="Amiri" w:cs="Amiri"/>
          <w:color w:val="111111"/>
          <w:sz w:val="28"/>
          <w:sz w:val="28"/>
          <w:szCs w:val="28"/>
          <w:rtl w:val="true"/>
          <w:lang w:bidi="ar-SA"/>
        </w:rPr>
        <w:t xml:space="preserve">نعم الضّجيع بعيد النوم تجلبه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ممتلئا نوما و يقظانا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للغريض في هذه الأبيات ثاني ثقيل مطلق في مجرى البنصر عن إسحاق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لابن محرز ثاني ثقيل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لحنان ليحيى المكّيّ و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بارك اللّه فيمن كان يحسبكم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العهد حتى كان ما كانا</w:t>
      </w:r>
    </w:p>
    <w:p>
      <w:pPr>
        <w:pStyle w:val="BookText"/>
        <w:rPr/>
      </w:pPr>
      <w:r>
        <w:rPr>
          <w:rFonts w:ascii="Amiri" w:hAnsi="Amiri" w:eastAsia="Amiri" w:cs="Amiri"/>
          <w:color w:val="111111"/>
          <w:sz w:val="28"/>
          <w:sz w:val="28"/>
          <w:szCs w:val="28"/>
          <w:rtl w:val="true"/>
          <w:lang w:bidi="ar-SA"/>
        </w:rPr>
        <w:t xml:space="preserve">حتى استفقت أخيرا بعد ما نكحت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كان ذاك القلب حيرانا</w:t>
      </w:r>
    </w:p>
    <w:p>
      <w:pPr>
        <w:pStyle w:val="BookText"/>
        <w:rPr/>
      </w:pPr>
      <w:r>
        <w:rPr>
          <w:rFonts w:ascii="Amiri" w:hAnsi="Amiri" w:eastAsia="Amiri" w:cs="Amiri"/>
          <w:color w:val="111111"/>
          <w:sz w:val="28"/>
          <w:sz w:val="28"/>
          <w:szCs w:val="28"/>
          <w:rtl w:val="true"/>
          <w:lang w:bidi="ar-SA"/>
        </w:rPr>
        <w:t xml:space="preserve">قد زرأني طيفكم ليلا فأرّقني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للشوق أذري الدمع تهتانا</w:t>
      </w:r>
    </w:p>
    <w:p>
      <w:pPr>
        <w:pStyle w:val="BookText"/>
        <w:rPr/>
      </w:pPr>
      <w:r>
        <w:rPr>
          <w:rFonts w:ascii="Amiri" w:hAnsi="Amiri" w:eastAsia="Amiri" w:cs="Amiri"/>
          <w:color w:val="111111"/>
          <w:sz w:val="28"/>
          <w:sz w:val="28"/>
          <w:szCs w:val="28"/>
          <w:rtl w:val="true"/>
          <w:lang w:bidi="ar-SA"/>
        </w:rPr>
        <w:t xml:space="preserve">إن تصرمي الحبل أو تمسي 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يحدث للإنسان ألوانا</w:t>
      </w:r>
    </w:p>
    <w:p>
      <w:pPr>
        <w:pStyle w:val="BookText"/>
        <w:rPr/>
      </w:pPr>
      <w:r>
        <w:rPr>
          <w:rFonts w:ascii="Amiri" w:hAnsi="Amiri" w:eastAsia="Amiri" w:cs="Amiri"/>
          <w:color w:val="111111"/>
          <w:sz w:val="28"/>
          <w:sz w:val="28"/>
          <w:szCs w:val="28"/>
          <w:rtl w:val="true"/>
          <w:lang w:bidi="ar-SA"/>
        </w:rPr>
        <w:t xml:space="preserve">و ما أرى مثلكم في الناس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به حيّا و نسوانا</w:t>
      </w:r>
    </w:p>
    <w:p>
      <w:pPr>
        <w:pStyle w:val="Heading4"/>
        <w:numPr>
          <w:ilvl w:val="3"/>
          <w:numId w:val="1"/>
        </w:numPr>
        <w:rPr/>
      </w:pPr>
      <w:bookmarkStart w:id="722" w:name="__RefHeading___Toc2378002_1280447820"/>
      <w:bookmarkStart w:id="723" w:name="_Toc301"/>
      <w:bookmarkEnd w:id="722"/>
      <w:r>
        <w:rPr>
          <w:rtl w:val="true"/>
        </w:rPr>
        <w:t>شكاه أبوها إلى معاوية فأهدر دمه، و شعره في ذلك</w:t>
      </w:r>
      <w:r>
        <w:rPr>
          <w:rtl w:val="true"/>
        </w:rPr>
        <w:t>:</w:t>
      </w:r>
      <w:bookmarkEnd w:id="723"/>
    </w:p>
    <w:p>
      <w:pPr>
        <w:pStyle w:val="Heading5"/>
        <w:numPr>
          <w:ilvl w:val="4"/>
          <w:numId w:val="1"/>
        </w:numPr>
        <w:rPr/>
      </w:pPr>
      <w:bookmarkStart w:id="724" w:name="__RefHeading___Toc2378004_1280447820"/>
      <w:bookmarkStart w:id="725" w:name="_Toc302"/>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و قال ابن قتيبة في خبره عن الهيثم بن عديّ، و رواه عمر بن شبّة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لبنى شخص إلى معاوية فشكا إليه قيسا و تعرّضه لابنته بعد طلاقه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إلى مروان أو سعيد بن العاص يهدر دمه إن ألمّ بها و أن يشتدّ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مروان أو سعيد في ذلك إلى صاحب الماء الذي ينزله أبو لبنى كتابا و كيدا، و وجّهت لبنى رسولا قاصدا إلى قيس تعلمه ما جرى و تحذّره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أباه الخبر فعاتبه و تجهّمه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بك الأمر إلى أن يهدر السلطان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2378006_1280447820"/>
      <w:bookmarkStart w:id="727" w:name="_Toc303"/>
      <w:bookmarkEnd w:id="726"/>
      <w:r>
        <w:rPr>
          <w:rtl w:val="true"/>
        </w:rPr>
        <w:t>صوت</w:t>
      </w:r>
      <w:bookmarkEnd w:id="727"/>
    </w:p>
    <w:p>
      <w:pPr>
        <w:pStyle w:val="BookText"/>
        <w:rPr/>
      </w:pPr>
      <w:r>
        <w:rPr>
          <w:rFonts w:ascii="Amiri" w:hAnsi="Amiri" w:eastAsia="Amiri" w:cs="Amiri"/>
          <w:color w:val="111111"/>
          <w:sz w:val="28"/>
          <w:sz w:val="28"/>
          <w:szCs w:val="28"/>
          <w:rtl w:val="true"/>
          <w:lang w:bidi="ar-SA"/>
        </w:rPr>
        <w:t xml:space="preserve">فإن يحجبوها أو يحل دون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واش أو وعيد أمير</w:t>
      </w:r>
    </w:p>
    <w:p>
      <w:pPr>
        <w:pStyle w:val="BookText"/>
        <w:rPr/>
      </w:pPr>
      <w:r>
        <w:rPr>
          <w:rFonts w:ascii="Amiri" w:hAnsi="Amiri" w:eastAsia="Amiri" w:cs="Amiri"/>
          <w:color w:val="111111"/>
          <w:sz w:val="28"/>
          <w:sz w:val="28"/>
          <w:szCs w:val="28"/>
          <w:rtl w:val="true"/>
          <w:lang w:bidi="ar-SA"/>
        </w:rPr>
        <w:t xml:space="preserve">فلن يمنعوا عينيّ من دائم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يذهبوا ما قد أجنّ ضميري</w:t>
      </w:r>
    </w:p>
    <w:p>
      <w:pPr>
        <w:pStyle w:val="BookText"/>
        <w:rPr/>
      </w:pPr>
      <w:r>
        <w:rPr>
          <w:rFonts w:ascii="Amiri" w:hAnsi="Amiri" w:eastAsia="Amiri" w:cs="Amiri"/>
          <w:color w:val="111111"/>
          <w:sz w:val="28"/>
          <w:sz w:val="28"/>
          <w:szCs w:val="28"/>
          <w:rtl w:val="true"/>
          <w:lang w:bidi="ar-SA"/>
        </w:rPr>
        <w:t xml:space="preserve">إلى اللّه أشكو ما ألاقي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حرق تعتادني و زفير</w:t>
      </w:r>
    </w:p>
    <w:p>
      <w:pPr>
        <w:pStyle w:val="BookText"/>
        <w:rPr/>
      </w:pPr>
      <w:r>
        <w:rPr>
          <w:rFonts w:ascii="IRNazanin" w:hAnsi="IRNazanin" w:eastAsia="IRNazanin"/>
          <w:color w:val="111111"/>
          <w:sz w:val="28"/>
          <w:sz w:val="28"/>
          <w:szCs w:val="28"/>
          <w:rtl w:val="true"/>
          <w:lang w:bidi="fa-IR"/>
        </w:rPr>
        <w:t>و من حرق</w:t>
      </w:r>
      <w:r>
        <w:rPr>
          <w:rStyle w:val="FootnoteAnchor"/>
          <w:rtl w:val="true"/>
        </w:rPr>
        <w:footnoteReference w:id="469"/>
      </w:r>
      <w:r>
        <w:rPr>
          <w:rFonts w:ascii="Amiri" w:hAnsi="Amiri" w:eastAsia="Amiri" w:cs="Amiri"/>
          <w:color w:val="111111"/>
          <w:sz w:val="28"/>
          <w:sz w:val="28"/>
          <w:szCs w:val="28"/>
          <w:rtl w:val="true"/>
          <w:lang w:bidi="ar-SA"/>
        </w:rPr>
        <w:t xml:space="preserve">للحبّ في باطن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طويل الحزن غير 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سأبكي على نفسي بعين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حزين في الوثاق أسير</w:t>
      </w:r>
    </w:p>
    <w:p>
      <w:pPr>
        <w:pStyle w:val="BookText"/>
        <w:rPr/>
      </w:pPr>
      <w:r>
        <w:rPr>
          <w:rFonts w:ascii="Amiri" w:hAnsi="Amiri" w:eastAsia="Amiri" w:cs="Amiri"/>
          <w:color w:val="111111"/>
          <w:sz w:val="28"/>
          <w:sz w:val="28"/>
          <w:szCs w:val="28"/>
          <w:rtl w:val="true"/>
          <w:lang w:bidi="ar-SA"/>
        </w:rPr>
        <w:t xml:space="preserve">و كنّا جميعا قبل أن يظهر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بأنعم حالي غبطة و سرور</w:t>
      </w:r>
    </w:p>
    <w:p>
      <w:pPr>
        <w:pStyle w:val="BookText"/>
        <w:rPr/>
      </w:pPr>
      <w:r>
        <w:rPr>
          <w:rFonts w:ascii="Amiri" w:hAnsi="Amiri" w:eastAsia="Amiri" w:cs="Amiri"/>
          <w:color w:val="111111"/>
          <w:sz w:val="28"/>
          <w:sz w:val="28"/>
          <w:szCs w:val="28"/>
          <w:rtl w:val="true"/>
          <w:lang w:bidi="ar-SA"/>
        </w:rPr>
        <w:t xml:space="preserve">فما برح الواشون حتى بدت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الهوى مقلوبة لظهور</w:t>
      </w:r>
    </w:p>
    <w:p>
      <w:pPr>
        <w:pStyle w:val="BookText"/>
        <w:rPr/>
      </w:pPr>
      <w:r>
        <w:rPr>
          <w:rFonts w:ascii="Amiri" w:hAnsi="Amiri" w:eastAsia="Amiri" w:cs="Amiri"/>
          <w:color w:val="111111"/>
          <w:sz w:val="28"/>
          <w:sz w:val="28"/>
          <w:szCs w:val="28"/>
          <w:rtl w:val="true"/>
          <w:lang w:bidi="ar-SA"/>
        </w:rPr>
        <w:t xml:space="preserve">لقد كنت حسب النفس لو دام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الدنيا متاع غرور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في هذا الخبر أن الشعر لقيس بن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الزّبير بن بكّار أنه لجدّه عبد اللّه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يزيد حوراء</w:t>
      </w:r>
      <w:bookmarkStart w:id="728" w:name="pg16169_158129"/>
    </w:p>
    <w:p>
      <w:pPr>
        <w:pStyle w:val="BookText"/>
        <w:rPr/>
      </w:pPr>
      <w:bookmarkEnd w:id="728"/>
      <w:r>
        <w:rPr>
          <w:rFonts w:ascii="Amiri" w:hAnsi="Amiri" w:eastAsia="Amiri" w:cs="Amiri"/>
          <w:color w:val="111111"/>
          <w:sz w:val="28"/>
          <w:sz w:val="28"/>
          <w:szCs w:val="28"/>
          <w:rtl w:val="true"/>
          <w:lang w:bidi="ar-SA"/>
        </w:rPr>
        <w:t>في الأوّل و الثاني و السادس و الثالث من هذه الأبيات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إبراهيم في الأوّل و الثاني لحنا من كتابه غير مجنّس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فيهما لإسحاق خفيف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الخامس و ما بعده لعريب ثقيل أوّل ابتداؤه نشيد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في إهدار معاوية دمه إن 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تك لبنى قد أتى دون 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منيع ما إليه سبيل</w:t>
      </w:r>
    </w:p>
    <w:p>
      <w:pPr>
        <w:pStyle w:val="BookText"/>
        <w:rPr/>
      </w:pPr>
      <w:r>
        <w:rPr>
          <w:rFonts w:ascii="Amiri" w:hAnsi="Amiri" w:eastAsia="Amiri" w:cs="Amiri"/>
          <w:color w:val="111111"/>
          <w:sz w:val="28"/>
          <w:sz w:val="28"/>
          <w:szCs w:val="28"/>
          <w:rtl w:val="true"/>
          <w:lang w:bidi="ar-SA"/>
        </w:rPr>
        <w:t xml:space="preserve">فإنّ نسيم الجوّ يجمع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نبصر قرن الشمس حين تزول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أرواحنا باللّيل في الحيّ 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 أنّا بالنهار نقيل</w:t>
      </w:r>
    </w:p>
    <w:p>
      <w:pPr>
        <w:pStyle w:val="BookText"/>
        <w:rPr/>
      </w:pPr>
      <w:r>
        <w:rPr>
          <w:rFonts w:ascii="Amiri" w:hAnsi="Amiri" w:eastAsia="Amiri" w:cs="Amiri"/>
          <w:color w:val="111111"/>
          <w:sz w:val="28"/>
          <w:sz w:val="28"/>
          <w:szCs w:val="28"/>
          <w:rtl w:val="true"/>
          <w:lang w:bidi="ar-SA"/>
        </w:rPr>
        <w:t xml:space="preserve">و تجمعنا الأرض القرار و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نرى فيها النجوم تجول</w:t>
      </w:r>
    </w:p>
    <w:p>
      <w:pPr>
        <w:pStyle w:val="BookText"/>
        <w:rPr/>
      </w:pPr>
      <w:r>
        <w:rPr>
          <w:rFonts w:ascii="Amiri" w:hAnsi="Amiri" w:eastAsia="Amiri" w:cs="Amiri"/>
          <w:color w:val="111111"/>
          <w:sz w:val="28"/>
          <w:sz w:val="28"/>
          <w:szCs w:val="28"/>
          <w:rtl w:val="true"/>
          <w:lang w:bidi="ar-SA"/>
        </w:rPr>
        <w:t xml:space="preserve">إلى أن يعود الدهر سلما و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بغاها عندنا و ذحول</w:t>
      </w:r>
    </w:p>
    <w:p>
      <w:pPr>
        <w:pStyle w:val="Heading4"/>
        <w:numPr>
          <w:ilvl w:val="3"/>
          <w:numId w:val="1"/>
        </w:numPr>
        <w:rPr/>
      </w:pPr>
      <w:bookmarkStart w:id="729" w:name="__RefHeading___Toc2378008_1280447820"/>
      <w:bookmarkStart w:id="730" w:name="_Toc304"/>
      <w:bookmarkEnd w:id="729"/>
      <w:r>
        <w:rPr>
          <w:rtl w:val="true"/>
        </w:rPr>
        <w:t>شعره فيما حين صادفها في موسم الحج</w:t>
      </w:r>
      <w:r>
        <w:rPr>
          <w:rtl w:val="true"/>
        </w:rPr>
        <w:t>:</w:t>
      </w:r>
      <w:bookmarkEnd w:id="730"/>
    </w:p>
    <w:p>
      <w:pPr>
        <w:pStyle w:val="BookText"/>
        <w:rPr/>
      </w:pPr>
      <w:r>
        <w:rPr>
          <w:rFonts w:ascii="Amiri" w:hAnsi="Amiri" w:eastAsia="Amiri" w:cs="Amiri"/>
          <w:color w:val="111111"/>
          <w:sz w:val="28"/>
          <w:sz w:val="28"/>
          <w:szCs w:val="28"/>
          <w:rtl w:val="true"/>
          <w:lang w:bidi="ar-SA"/>
        </w:rPr>
        <w:t>و مما وجد في كتاب لابن النطّاح قال العتبيّ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قيس بن ذريح، و اتّفق أن حجّت لبنى في تلك السنة، فرآها و معها امرأة من قومها، فدهش و بقي واقفا مكانه و مضت لسبيلها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أرسلت إليه بالمرأة تبلغه السلام و تسأله عن خبره؛ فألفته جالسا وحده ينشد 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منّى أعرضت عنّي فلم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w:t>
      </w:r>
      <w:r>
        <w:rPr>
          <w:rStyle w:val="FootnoteAnchor"/>
          <w:rtl w:val="true"/>
        </w:rPr>
        <w:footnoteReference w:id="470"/>
      </w:r>
      <w:r>
        <w:rPr>
          <w:rFonts w:ascii="IRNazanin" w:hAnsi="IRNazanin" w:eastAsia="IRNazanin"/>
          <w:color w:val="111111"/>
          <w:sz w:val="28"/>
          <w:sz w:val="28"/>
          <w:szCs w:val="28"/>
          <w:rtl w:val="true"/>
          <w:lang w:bidi="fa-IR"/>
        </w:rPr>
        <w:t>نفس عند لبنى مقالها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اليأس للنفس المريضة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النفس رامت خطّة لا تنالها</w:t>
      </w:r>
    </w:p>
    <w:p>
      <w:pPr>
        <w:pStyle w:val="BookText"/>
        <w:rPr/>
      </w:pPr>
      <w:r>
        <w:rPr>
          <w:rFonts w:ascii="Amiri" w:hAnsi="Amiri" w:eastAsia="Amiri" w:cs="Amiri"/>
          <w:color w:val="111111"/>
          <w:sz w:val="28"/>
          <w:sz w:val="28"/>
          <w:szCs w:val="28"/>
          <w:rtl w:val="true"/>
          <w:lang w:bidi="ar-SA"/>
        </w:rPr>
        <w:t>فدخلت خباءه و جعلت تحدّثه عن لبنى و يحدّثها عن نفسه مليّا، و لم تعلمه أنّ لبنى أرسلتها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أن تبلغها عنه السلام، فامتنعت عليه؛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طلعت شمس النهار فسلّمي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فآية تسليمي عليك طلوعها</w:t>
      </w:r>
    </w:p>
    <w:p>
      <w:pPr>
        <w:pStyle w:val="BookText"/>
        <w:rPr/>
      </w:pPr>
      <w:r>
        <w:rPr>
          <w:rFonts w:ascii="Amiri" w:hAnsi="Amiri" w:eastAsia="Amiri" w:cs="Amiri"/>
          <w:color w:val="111111"/>
          <w:sz w:val="28"/>
          <w:sz w:val="28"/>
          <w:szCs w:val="28"/>
          <w:rtl w:val="true"/>
          <w:lang w:bidi="ar-SA"/>
        </w:rPr>
        <w:t xml:space="preserve">بعشر تحيّات إذا الشمس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إذا اصفرّت و حان رجوعها</w:t>
      </w:r>
    </w:p>
    <w:p>
      <w:pPr>
        <w:pStyle w:val="BookText"/>
        <w:rPr/>
      </w:pPr>
      <w:r>
        <w:rPr>
          <w:rFonts w:ascii="Amiri" w:hAnsi="Amiri" w:eastAsia="Amiri" w:cs="Amiri"/>
          <w:color w:val="111111"/>
          <w:sz w:val="28"/>
          <w:sz w:val="28"/>
          <w:szCs w:val="28"/>
          <w:rtl w:val="true"/>
          <w:lang w:bidi="ar-SA"/>
        </w:rPr>
        <w:t xml:space="preserve">و لو أبلغتها جارة قولي 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جزعا و ارفضّ منها دموعها</w:t>
      </w:r>
    </w:p>
    <w:p>
      <w:pPr>
        <w:pStyle w:val="BookText"/>
        <w:rPr/>
      </w:pPr>
      <w:r>
        <w:rPr>
          <w:rFonts w:ascii="Amiri" w:hAnsi="Amiri" w:eastAsia="Amiri" w:cs="Amiri"/>
          <w:color w:val="111111"/>
          <w:sz w:val="28"/>
          <w:sz w:val="28"/>
          <w:szCs w:val="28"/>
          <w:rtl w:val="true"/>
          <w:lang w:bidi="ar-SA"/>
        </w:rPr>
        <w:t xml:space="preserve">و بان الذي تخفي من الوجد في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جاءها عنّي حديث يروعها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غنّى في البيتين الأوّلين علّويه خفيف رمل بالوسطى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الناس حجّهم و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 قيس في طريقه مرضا شديدا أشفى منه على الموت، فلم يأته رسولها عائدا لأن قومها رأوه و علموا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لبنى لقد جلّت عليك 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إذ حلّ ما أتوقّع</w:t>
      </w:r>
    </w:p>
    <w:p>
      <w:pPr>
        <w:pStyle w:val="BookText"/>
        <w:rPr/>
      </w:pPr>
      <w:r>
        <w:rPr>
          <w:rFonts w:ascii="Amiri" w:hAnsi="Amiri" w:eastAsia="Amiri" w:cs="Amiri"/>
          <w:color w:val="111111"/>
          <w:sz w:val="28"/>
          <w:sz w:val="28"/>
          <w:szCs w:val="28"/>
          <w:rtl w:val="true"/>
          <w:lang w:bidi="ar-SA"/>
        </w:rPr>
        <w:t>تمنّينني نيلا و تلوينني به</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فنفسي شوقا كلّ يوم تقطّع</w:t>
      </w:r>
    </w:p>
    <w:p>
      <w:pPr>
        <w:pStyle w:val="BookText"/>
        <w:rPr/>
      </w:pPr>
      <w:r>
        <w:rPr>
          <w:rFonts w:ascii="Amiri" w:hAnsi="Amiri" w:eastAsia="Amiri" w:cs="Amiri"/>
          <w:color w:val="111111"/>
          <w:sz w:val="28"/>
          <w:sz w:val="28"/>
          <w:szCs w:val="28"/>
          <w:rtl w:val="true"/>
          <w:lang w:bidi="ar-SA"/>
        </w:rPr>
        <w:t xml:space="preserve">و قلبك قطّ ما يلين لما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كبدي قد طال هذا التضرّع</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ألومك في شأني و أنت مليمة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و أجفى للمحبّ و أقطع </w:t>
      </w:r>
      <w:bookmarkStart w:id="731" w:name="pg16169_158130"/>
    </w:p>
    <w:p>
      <w:pPr>
        <w:pStyle w:val="BookText"/>
        <w:rPr/>
      </w:pPr>
      <w:bookmarkEnd w:id="731"/>
      <w:r>
        <w:rPr>
          <w:rFonts w:ascii="Amiri" w:hAnsi="Amiri" w:eastAsia="Amiri" w:cs="Amiri"/>
          <w:color w:val="111111"/>
          <w:sz w:val="28"/>
          <w:sz w:val="28"/>
          <w:szCs w:val="28"/>
          <w:rtl w:val="true"/>
          <w:lang w:bidi="ar-SA"/>
        </w:rPr>
        <w:t xml:space="preserve">أ خبّرت أنّي فيك ميّت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فاض من عينيك للوجد مدمع</w:t>
      </w:r>
    </w:p>
    <w:p>
      <w:pPr>
        <w:pStyle w:val="BookText"/>
        <w:rPr/>
      </w:pPr>
      <w:r>
        <w:rPr>
          <w:rFonts w:ascii="Amiri" w:hAnsi="Amiri" w:eastAsia="Amiri" w:cs="Amiri"/>
          <w:color w:val="111111"/>
          <w:sz w:val="28"/>
          <w:sz w:val="28"/>
          <w:szCs w:val="28"/>
          <w:rtl w:val="true"/>
          <w:lang w:bidi="ar-SA"/>
        </w:rPr>
        <w:t xml:space="preserve">و لكن لعمري قد بكيتك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دائي كلّه منك أجمع</w:t>
      </w:r>
    </w:p>
    <w:p>
      <w:pPr>
        <w:pStyle w:val="BookText"/>
        <w:rPr/>
      </w:pPr>
      <w:r>
        <w:rPr>
          <w:rFonts w:ascii="Amiri" w:hAnsi="Amiri" w:eastAsia="Amiri" w:cs="Amiri"/>
          <w:color w:val="111111"/>
          <w:sz w:val="28"/>
          <w:sz w:val="28"/>
          <w:szCs w:val="28"/>
          <w:rtl w:val="true"/>
          <w:lang w:bidi="ar-SA"/>
        </w:rPr>
        <w:t xml:space="preserve">صبيحة جاء العائدات يعدنني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عليّ العائدات تفجّع</w:t>
      </w:r>
    </w:p>
    <w:p>
      <w:pPr>
        <w:pStyle w:val="BookText"/>
        <w:rPr/>
      </w:pPr>
      <w:r>
        <w:rPr>
          <w:rFonts w:ascii="Amiri" w:hAnsi="Amiri" w:eastAsia="Amiri" w:cs="Amiri"/>
          <w:color w:val="111111"/>
          <w:sz w:val="28"/>
          <w:sz w:val="28"/>
          <w:szCs w:val="28"/>
          <w:rtl w:val="true"/>
          <w:lang w:bidi="ar-SA"/>
        </w:rPr>
        <w:t xml:space="preserve">فقائلة جئنا إليه و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 لا، بل تركناه ينزع</w:t>
      </w:r>
    </w:p>
    <w:p>
      <w:pPr>
        <w:pStyle w:val="BookText"/>
        <w:rPr/>
      </w:pPr>
      <w:r>
        <w:rPr>
          <w:rFonts w:ascii="Amiri" w:hAnsi="Amiri" w:eastAsia="Amiri" w:cs="Amiri"/>
          <w:color w:val="111111"/>
          <w:sz w:val="28"/>
          <w:sz w:val="28"/>
          <w:szCs w:val="28"/>
          <w:rtl w:val="true"/>
          <w:lang w:bidi="ar-SA"/>
        </w:rPr>
        <w:t>و روى القحذميّ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غشيت عينيك من ذاك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عيني على ما بي بذكراك تدمع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لم تبكي عليّ جنازة</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فلا تبكي غدا حين أرفع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فبلغتها الأبيات، فجزعت جزعا شديدا و بكت بكاء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إليه ليلا على موعد فاعتذرت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أبقي عليك و أخشى أن تقتل، فأنا أتحاماك لذلك، و لو لا هذا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ودّعته و انصرفت</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2378010_1280447820"/>
      <w:bookmarkStart w:id="733" w:name="_Toc305"/>
      <w:bookmarkEnd w:id="732"/>
      <w:r>
        <w:rPr>
          <w:rtl w:val="true"/>
        </w:rPr>
        <w:t>شعره فيها و قد بلغه أنها كذبت مرضه</w:t>
      </w:r>
      <w:r>
        <w:rPr>
          <w:rtl w:val="true"/>
        </w:rPr>
        <w:t>:</w:t>
      </w:r>
      <w:bookmarkEnd w:id="733"/>
    </w:p>
    <w:p>
      <w:pPr>
        <w:pStyle w:val="BookText"/>
        <w:rPr/>
      </w:pPr>
      <w:r>
        <w:rPr>
          <w:rFonts w:ascii="Amiri" w:hAnsi="Amiri" w:eastAsia="Amiri" w:cs="Amiri"/>
          <w:color w:val="111111"/>
          <w:sz w:val="28"/>
          <w:sz w:val="28"/>
          <w:szCs w:val="28"/>
          <w:rtl w:val="true"/>
          <w:lang w:bidi="ar-SA"/>
        </w:rPr>
        <w:t>و قال خالد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أنّ أهلها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عليل لما به و إنه سيموت في سفره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 لتدفعهم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كاذبا فيما يدّعي و متعلّلا لا 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تكاد بلاد اللّه يا أمّ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رحبت يوما عليّ تضيق</w:t>
      </w:r>
    </w:p>
    <w:p>
      <w:pPr>
        <w:pStyle w:val="BookText"/>
        <w:rPr/>
      </w:pPr>
      <w:r>
        <w:rPr>
          <w:rFonts w:ascii="Amiri" w:hAnsi="Amiri" w:eastAsia="Amiri" w:cs="Amiri"/>
          <w:color w:val="111111"/>
          <w:sz w:val="28"/>
          <w:sz w:val="28"/>
          <w:szCs w:val="28"/>
          <w:rtl w:val="true"/>
          <w:lang w:bidi="ar-SA"/>
        </w:rPr>
        <w:t xml:space="preserve">تكذّبني بالودّ لبنى 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منّي مثله فتذوق</w:t>
      </w:r>
    </w:p>
    <w:p>
      <w:pPr>
        <w:pStyle w:val="BookText"/>
        <w:rPr/>
      </w:pPr>
      <w:r>
        <w:rPr>
          <w:rFonts w:ascii="Amiri" w:hAnsi="Amiri" w:eastAsia="Amiri" w:cs="Amiri"/>
          <w:color w:val="111111"/>
          <w:sz w:val="28"/>
          <w:sz w:val="28"/>
          <w:szCs w:val="28"/>
          <w:rtl w:val="true"/>
          <w:lang w:bidi="ar-SA"/>
        </w:rPr>
        <w:t xml:space="preserve">و لو تعلمين الغيب أيقنت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الهدايا المشعرات صديق</w:t>
      </w:r>
    </w:p>
    <w:p>
      <w:pPr>
        <w:pStyle w:val="BookText"/>
        <w:rPr/>
      </w:pPr>
      <w:r>
        <w:rPr>
          <w:rFonts w:ascii="Amiri" w:hAnsi="Amiri" w:eastAsia="Amiri" w:cs="Amiri"/>
          <w:color w:val="111111"/>
          <w:sz w:val="28"/>
          <w:sz w:val="28"/>
          <w:szCs w:val="28"/>
          <w:rtl w:val="true"/>
          <w:lang w:bidi="ar-SA"/>
        </w:rPr>
        <w:t xml:space="preserve">تتوق إليك النفس ثم أردّها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و مثلي بالحياء حقيق</w:t>
      </w:r>
    </w:p>
    <w:p>
      <w:pPr>
        <w:pStyle w:val="BookText"/>
        <w:rPr/>
      </w:pPr>
      <w:r>
        <w:rPr>
          <w:rFonts w:ascii="Amiri" w:hAnsi="Amiri" w:eastAsia="Amiri" w:cs="Amiri"/>
          <w:color w:val="111111"/>
          <w:sz w:val="28"/>
          <w:sz w:val="28"/>
          <w:szCs w:val="28"/>
          <w:rtl w:val="true"/>
          <w:lang w:bidi="ar-SA"/>
        </w:rPr>
        <w:t xml:space="preserve">أذود سوام النفس عنك و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إلا عليك طريق</w:t>
      </w:r>
    </w:p>
    <w:p>
      <w:pPr>
        <w:pStyle w:val="BookText"/>
        <w:rPr/>
      </w:pPr>
      <w:r>
        <w:rPr>
          <w:rFonts w:ascii="Amiri" w:hAnsi="Amiri" w:eastAsia="Amiri" w:cs="Amiri"/>
          <w:color w:val="111111"/>
          <w:sz w:val="28"/>
          <w:sz w:val="28"/>
          <w:szCs w:val="28"/>
          <w:rtl w:val="true"/>
          <w:lang w:bidi="ar-SA"/>
        </w:rPr>
        <w:t xml:space="preserve">فإنّي و إن حاولت صرمي و هجرتي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احداث الرّدى لشفيق</w:t>
      </w:r>
    </w:p>
    <w:p>
      <w:pPr>
        <w:pStyle w:val="BookText"/>
        <w:rPr/>
      </w:pPr>
      <w:r>
        <w:rPr>
          <w:rFonts w:ascii="Amiri" w:hAnsi="Amiri" w:eastAsia="Amiri" w:cs="Amiri"/>
          <w:color w:val="111111"/>
          <w:sz w:val="28"/>
          <w:sz w:val="28"/>
          <w:szCs w:val="28"/>
          <w:rtl w:val="true"/>
          <w:lang w:bidi="ar-SA"/>
        </w:rPr>
        <w:t xml:space="preserve">و لم أر أيّاما كأيّامنا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 علينا و الزمان أنيق</w:t>
      </w:r>
    </w:p>
    <w:p>
      <w:pPr>
        <w:pStyle w:val="BookText"/>
        <w:rPr/>
      </w:pPr>
      <w:r>
        <w:rPr>
          <w:rFonts w:ascii="Amiri" w:hAnsi="Amiri" w:eastAsia="Amiri" w:cs="Amiri"/>
          <w:color w:val="111111"/>
          <w:sz w:val="28"/>
          <w:sz w:val="28"/>
          <w:szCs w:val="28"/>
          <w:rtl w:val="true"/>
          <w:lang w:bidi="ar-SA"/>
        </w:rPr>
        <w:t xml:space="preserve">و وعدك إيّانا، و لو قلت 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كما قد تعلمين سحيق</w:t>
      </w:r>
    </w:p>
    <w:p>
      <w:pPr>
        <w:pStyle w:val="BookText"/>
        <w:rPr/>
      </w:pPr>
      <w:r>
        <w:rPr>
          <w:rFonts w:ascii="Amiri" w:hAnsi="Amiri" w:eastAsia="Amiri" w:cs="Amiri"/>
          <w:color w:val="111111"/>
          <w:sz w:val="28"/>
          <w:sz w:val="28"/>
          <w:szCs w:val="28"/>
          <w:rtl w:val="true"/>
          <w:lang w:bidi="ar-SA"/>
        </w:rPr>
        <w:t xml:space="preserve">و حدّثتني يا قلب أنك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البين من لبنى فسوف تذوق</w:t>
      </w:r>
    </w:p>
    <w:p>
      <w:pPr>
        <w:pStyle w:val="BookText"/>
        <w:rPr/>
      </w:pPr>
      <w:r>
        <w:rPr>
          <w:rFonts w:ascii="Amiri" w:hAnsi="Amiri" w:eastAsia="Amiri" w:cs="Amiri"/>
          <w:color w:val="111111"/>
          <w:sz w:val="28"/>
          <w:sz w:val="28"/>
          <w:szCs w:val="28"/>
          <w:rtl w:val="true"/>
          <w:lang w:bidi="ar-SA"/>
        </w:rPr>
        <w:t xml:space="preserve">فمت كمدا أو عش سقيما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تكلّفني مالا أراك تطيق</w:t>
      </w:r>
    </w:p>
    <w:p>
      <w:pPr>
        <w:pStyle w:val="BookText"/>
        <w:rPr/>
      </w:pPr>
      <w:r>
        <w:rPr>
          <w:rFonts w:ascii="Amiri" w:hAnsi="Amiri" w:eastAsia="Amiri" w:cs="Amiri"/>
          <w:color w:val="111111"/>
          <w:sz w:val="28"/>
          <w:sz w:val="28"/>
          <w:szCs w:val="28"/>
          <w:rtl w:val="true"/>
          <w:lang w:bidi="ar-SA"/>
        </w:rPr>
        <w:t xml:space="preserve">أطعت وشاة لم يكن لك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و لا جار عليك شفيق</w:t>
      </w:r>
    </w:p>
    <w:p>
      <w:pPr>
        <w:pStyle w:val="BookText"/>
        <w:rPr/>
      </w:pPr>
      <w:r>
        <w:rPr>
          <w:rFonts w:ascii="Amiri" w:hAnsi="Amiri" w:eastAsia="Amiri" w:cs="Amiri"/>
          <w:color w:val="111111"/>
          <w:sz w:val="28"/>
          <w:sz w:val="28"/>
          <w:szCs w:val="28"/>
          <w:rtl w:val="true"/>
          <w:lang w:bidi="ar-SA"/>
        </w:rPr>
        <w:t xml:space="preserve">فإن تك لمّا تسل عنها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مغرم صبّ الفؤاد مشوق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بلبنى أنادى عند أوّل غشية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يثني بها الدّاعي لها فأفيق </w:t>
      </w:r>
      <w:bookmarkStart w:id="734" w:name="pg16169_158131"/>
    </w:p>
    <w:p>
      <w:pPr>
        <w:pStyle w:val="BookText"/>
        <w:rPr/>
      </w:pPr>
      <w:bookmarkEnd w:id="734"/>
      <w:r>
        <w:rPr>
          <w:rFonts w:ascii="Amiri" w:hAnsi="Amiri" w:eastAsia="Amiri" w:cs="Amiri"/>
          <w:color w:val="111111"/>
          <w:sz w:val="28"/>
          <w:sz w:val="28"/>
          <w:szCs w:val="28"/>
          <w:rtl w:val="true"/>
          <w:lang w:bidi="ar-SA"/>
        </w:rPr>
        <w:t xml:space="preserve">شهدت على نفسي بأنك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رداح و أنّ الوجه منك عتيق</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 أنك لا تجزينني بصحابة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للهجران منك مطيق</w:t>
      </w:r>
    </w:p>
    <w:p>
      <w:pPr>
        <w:pStyle w:val="BookText"/>
        <w:rPr/>
      </w:pPr>
      <w:r>
        <w:rPr>
          <w:rFonts w:ascii="Amiri" w:hAnsi="Amiri" w:eastAsia="Amiri" w:cs="Amiri"/>
          <w:color w:val="111111"/>
          <w:sz w:val="28"/>
          <w:sz w:val="28"/>
          <w:szCs w:val="28"/>
          <w:rtl w:val="true"/>
          <w:lang w:bidi="ar-SA"/>
        </w:rPr>
        <w:t xml:space="preserve">و أنك قسّمت الفؤاد فنصفه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و نصف في الحبال وثيق</w:t>
      </w:r>
    </w:p>
    <w:p>
      <w:pPr>
        <w:pStyle w:val="BookText"/>
        <w:rPr/>
      </w:pPr>
      <w:r>
        <w:rPr>
          <w:rFonts w:ascii="Amiri" w:hAnsi="Amiri" w:eastAsia="Amiri" w:cs="Amiri"/>
          <w:color w:val="111111"/>
          <w:sz w:val="28"/>
          <w:sz w:val="28"/>
          <w:szCs w:val="28"/>
          <w:rtl w:val="true"/>
          <w:lang w:bidi="ar-SA"/>
        </w:rPr>
        <w:t xml:space="preserve">صبوحي إذا ما ذرّت الشمس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ذكركم عند المساء غبوق</w:t>
      </w:r>
    </w:p>
    <w:p>
      <w:pPr>
        <w:pStyle w:val="BookText"/>
        <w:rPr/>
      </w:pPr>
      <w:r>
        <w:rPr>
          <w:rFonts w:ascii="Amiri" w:hAnsi="Amiri" w:eastAsia="Amiri" w:cs="Amiri"/>
          <w:color w:val="111111"/>
          <w:sz w:val="28"/>
          <w:sz w:val="28"/>
          <w:szCs w:val="28"/>
          <w:rtl w:val="true"/>
          <w:lang w:bidi="ar-SA"/>
        </w:rPr>
        <w:t xml:space="preserve">إذا أنا عزّيت الهوى أو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عبرات بالدموع تسوق</w:t>
      </w:r>
    </w:p>
    <w:p>
      <w:pPr>
        <w:pStyle w:val="BookText"/>
        <w:rPr/>
      </w:pPr>
      <w:r>
        <w:rPr>
          <w:rFonts w:ascii="Amiri" w:hAnsi="Amiri" w:eastAsia="Amiri" w:cs="Amiri"/>
          <w:color w:val="111111"/>
          <w:sz w:val="28"/>
          <w:sz w:val="28"/>
          <w:szCs w:val="28"/>
          <w:rtl w:val="true"/>
          <w:lang w:bidi="ar-SA"/>
        </w:rPr>
        <w:t xml:space="preserve">كأنّ الهوى بين الحيازيم و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التّراقي و اللّهاة</w:t>
      </w:r>
      <w:r>
        <w:rPr>
          <w:rStyle w:val="FootnoteAnchor"/>
          <w:rtl w:val="true"/>
        </w:rPr>
        <w:footnoteReference w:id="474"/>
      </w:r>
      <w:r>
        <w:rPr>
          <w:rFonts w:ascii="Amiri" w:hAnsi="Amiri" w:eastAsia="Amiri" w:cs="Amiri"/>
          <w:color w:val="111111"/>
          <w:sz w:val="28"/>
          <w:sz w:val="28"/>
          <w:szCs w:val="28"/>
          <w:rtl w:val="true"/>
          <w:lang w:bidi="ar-SA"/>
        </w:rPr>
        <w:t>حريق</w:t>
      </w:r>
    </w:p>
    <w:p>
      <w:pPr>
        <w:pStyle w:val="BookText"/>
        <w:rPr/>
      </w:pPr>
      <w:r>
        <w:rPr>
          <w:rFonts w:ascii="Amiri" w:hAnsi="Amiri" w:eastAsia="Amiri" w:cs="Amiri"/>
          <w:color w:val="111111"/>
          <w:sz w:val="28"/>
          <w:sz w:val="28"/>
          <w:szCs w:val="28"/>
          <w:rtl w:val="true"/>
          <w:lang w:bidi="ar-SA"/>
        </w:rPr>
        <w:t xml:space="preserve">فإن كنت لمّا تعلمي العلم فاسألي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لبعض في الفعال فئوق</w:t>
      </w:r>
    </w:p>
    <w:p>
      <w:pPr>
        <w:pStyle w:val="BookText"/>
        <w:rPr/>
      </w:pPr>
      <w:r>
        <w:rPr>
          <w:rFonts w:ascii="Amiri" w:hAnsi="Amiri" w:eastAsia="Amiri" w:cs="Amiri"/>
          <w:color w:val="111111"/>
          <w:sz w:val="28"/>
          <w:sz w:val="28"/>
          <w:szCs w:val="28"/>
          <w:rtl w:val="true"/>
          <w:lang w:bidi="ar-SA"/>
        </w:rPr>
        <w:t xml:space="preserve">سلي هل قلاني من عشير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ملّ رحلي في الرّفاق رفيق</w:t>
      </w:r>
    </w:p>
    <w:p>
      <w:pPr>
        <w:pStyle w:val="BookText"/>
        <w:rPr/>
      </w:pPr>
      <w:r>
        <w:rPr>
          <w:rFonts w:ascii="Amiri" w:hAnsi="Amiri" w:eastAsia="Amiri" w:cs="Amiri"/>
          <w:color w:val="111111"/>
          <w:sz w:val="28"/>
          <w:sz w:val="28"/>
          <w:szCs w:val="28"/>
          <w:rtl w:val="true"/>
          <w:lang w:bidi="ar-SA"/>
        </w:rPr>
        <w:t xml:space="preserve">و هل يجتوي القوم الكرام صحابتي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اغبرّ مخشيّ الفجاج عميق</w:t>
      </w:r>
    </w:p>
    <w:p>
      <w:pPr>
        <w:pStyle w:val="BookText"/>
        <w:rPr/>
      </w:pPr>
      <w:r>
        <w:rPr>
          <w:rFonts w:ascii="Amiri" w:hAnsi="Amiri" w:eastAsia="Amiri" w:cs="Amiri"/>
          <w:color w:val="111111"/>
          <w:sz w:val="28"/>
          <w:sz w:val="28"/>
          <w:szCs w:val="28"/>
          <w:rtl w:val="true"/>
          <w:lang w:bidi="ar-SA"/>
        </w:rPr>
        <w:t xml:space="preserve">و أكتم أسرار الهوى فأميتها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باح مزّاح بهنّ بروق</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سعى الدهر و الواشون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حبل الوصل و هو وثيق</w:t>
      </w:r>
    </w:p>
    <w:p>
      <w:pPr>
        <w:pStyle w:val="BookText"/>
        <w:rPr/>
      </w:pPr>
      <w:r>
        <w:rPr>
          <w:rFonts w:ascii="Amiri" w:hAnsi="Amiri" w:eastAsia="Amiri" w:cs="Amiri"/>
          <w:color w:val="111111"/>
          <w:sz w:val="28"/>
          <w:sz w:val="28"/>
          <w:szCs w:val="28"/>
          <w:rtl w:val="true"/>
          <w:lang w:bidi="ar-SA"/>
        </w:rPr>
        <w:t xml:space="preserve">هل الصبر إلا أن أصدّ فلا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بأرضك إلاّ أن يكون طريق</w:t>
      </w:r>
    </w:p>
    <w:p>
      <w:pPr>
        <w:pStyle w:val="Heading4"/>
        <w:numPr>
          <w:ilvl w:val="3"/>
          <w:numId w:val="1"/>
        </w:numPr>
        <w:rPr/>
      </w:pPr>
      <w:bookmarkStart w:id="735" w:name="__RefHeading___Toc2378012_1280447820"/>
      <w:bookmarkStart w:id="736" w:name="_Toc306"/>
      <w:bookmarkEnd w:id="735"/>
      <w:r>
        <w:rPr>
          <w:rtl w:val="true"/>
        </w:rPr>
        <w:t>قصته مع لبنى و زوجها و قد باعه ناقة و هو لا يعرفه</w:t>
      </w:r>
      <w:r>
        <w:rPr>
          <w:rtl w:val="true"/>
        </w:rPr>
        <w:t>:</w:t>
      </w:r>
      <w:bookmarkEnd w:id="736"/>
    </w:p>
    <w:p>
      <w:pPr>
        <w:pStyle w:val="Heading5"/>
        <w:numPr>
          <w:ilvl w:val="4"/>
          <w:numId w:val="1"/>
        </w:numPr>
        <w:rPr/>
      </w:pPr>
      <w:bookmarkStart w:id="737" w:name="__RefHeading___Toc2378014_1280447820"/>
      <w:bookmarkStart w:id="738" w:name="_Toc307"/>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قومه فاقتطع قطعة من إبله و أعلم أباه أنه يريد المدينة ليبيعها و يمتار لأهله 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أبوه أنه إنما يريد لبنى، فعاتبه و زجره عن ذلك؛ فلم يقبل منه، و أخذ إبله و قدم بها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يعرضها إذ ساومه زوج لبنى بناقة منها و هما لا يتعارفان، فباعه إيّاها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 فأتني في دار كثير بن الصّلت فاقبض الثمن؛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زوج لبنى إليها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ابتعت ناقة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البادية و هو يأتينا غدا ليقبض ثمنها، فأعدّي له طعاما،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جاء قيس فصوّت بالخادم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لسيّدك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الناقة بالباب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فعرفت لبنى نغمته فلم تقل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زوجها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لبنى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لي أراك أشعث أغبر؟ فقالت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تكون حال من فارق الأحبّة و اختار الموت على الحياة،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ابتدأ يحدّث به كشفت الحجاب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أسبلت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ساعة لا يتكلّم ثم انفجر باكيا و نهض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ارجع اقبض ثمن ناقتك، و إن شئت زدناك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يكلّمه و خرج فاغترز</w:t>
      </w:r>
      <w:r>
        <w:rPr>
          <w:rStyle w:val="FootnoteAnchor"/>
          <w:rtl w:val="true"/>
        </w:rPr>
        <w:footnoteReference w:id="476"/>
      </w:r>
      <w:r>
        <w:rPr>
          <w:rFonts w:ascii="Amiri" w:hAnsi="Amiri" w:eastAsia="Amiri" w:cs="Amiri"/>
          <w:color w:val="111111"/>
          <w:sz w:val="28"/>
          <w:sz w:val="28"/>
          <w:szCs w:val="28"/>
          <w:rtl w:val="true"/>
          <w:lang w:bidi="ar-SA"/>
        </w:rPr>
        <w:t>في رحله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لبنى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قيس بن دريح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فعلت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قيس يبكي في طريقه و يندب نفسه و يوبّخها على فعله ثم قال</w:t>
      </w:r>
      <w:r>
        <w:rPr>
          <w:rFonts w:eastAsia="Amiri" w:cs="Amiri" w:ascii="Amiri" w:hAnsi="Amiri"/>
          <w:color w:val="111111"/>
          <w:sz w:val="28"/>
          <w:szCs w:val="28"/>
          <w:rtl w:val="true"/>
          <w:lang w:bidi="ar-SA"/>
        </w:rPr>
        <w:t xml:space="preserve">: </w:t>
      </w:r>
      <w:bookmarkStart w:id="739" w:name="pg16169_158132"/>
    </w:p>
    <w:p>
      <w:pPr>
        <w:pStyle w:val="Heading5"/>
        <w:numPr>
          <w:ilvl w:val="4"/>
          <w:numId w:val="1"/>
        </w:numPr>
        <w:rPr/>
      </w:pPr>
      <w:bookmarkStart w:id="740" w:name="__RefHeading___Toc2378016_1280447820"/>
      <w:bookmarkStart w:id="741" w:name="_Toc308"/>
      <w:bookmarkEnd w:id="739"/>
      <w:bookmarkEnd w:id="740"/>
      <w:r>
        <w:rPr>
          <w:rtl w:val="true"/>
        </w:rPr>
        <w:t>صوت</w:t>
      </w:r>
      <w:bookmarkEnd w:id="741"/>
    </w:p>
    <w:p>
      <w:pPr>
        <w:pStyle w:val="BookText"/>
        <w:rPr/>
      </w:pPr>
      <w:r>
        <w:rPr>
          <w:rFonts w:ascii="Amiri" w:hAnsi="Amiri" w:eastAsia="Amiri" w:cs="Amiri"/>
          <w:color w:val="111111"/>
          <w:sz w:val="28"/>
          <w:sz w:val="28"/>
          <w:szCs w:val="28"/>
          <w:rtl w:val="true"/>
          <w:lang w:bidi="ar-SA"/>
        </w:rPr>
        <w:t xml:space="preserve">أ تبكي على لبنى و 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عليها بالملا أنت أقدر</w:t>
      </w:r>
    </w:p>
    <w:p>
      <w:pPr>
        <w:pStyle w:val="BookText"/>
        <w:rPr/>
      </w:pPr>
      <w:r>
        <w:rPr>
          <w:rFonts w:ascii="Amiri" w:hAnsi="Amiri" w:eastAsia="Amiri" w:cs="Amiri"/>
          <w:color w:val="111111"/>
          <w:sz w:val="28"/>
          <w:sz w:val="28"/>
          <w:szCs w:val="28"/>
          <w:rtl w:val="true"/>
          <w:lang w:bidi="ar-SA"/>
        </w:rPr>
        <w:t xml:space="preserve">فإن تكن الدنيا بلبنى تقلّبت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فللدنيا بطون و أظهر</w:t>
      </w:r>
    </w:p>
    <w:p>
      <w:pPr>
        <w:pStyle w:val="BookText"/>
        <w:rPr/>
      </w:pPr>
      <w:r>
        <w:rPr>
          <w:rFonts w:ascii="Amiri" w:hAnsi="Amiri" w:eastAsia="Amiri" w:cs="Amiri"/>
          <w:color w:val="111111"/>
          <w:sz w:val="28"/>
          <w:sz w:val="28"/>
          <w:szCs w:val="28"/>
          <w:rtl w:val="true"/>
          <w:lang w:bidi="ar-SA"/>
        </w:rPr>
        <w:t xml:space="preserve">لقد كان فيها للأمانة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للكفّ مرتاد و للعين منظر</w:t>
      </w:r>
    </w:p>
    <w:p>
      <w:pPr>
        <w:pStyle w:val="BookText"/>
        <w:rPr/>
      </w:pPr>
      <w:r>
        <w:rPr>
          <w:rFonts w:ascii="Amiri" w:hAnsi="Amiri" w:eastAsia="Amiri" w:cs="Amiri"/>
          <w:color w:val="111111"/>
          <w:sz w:val="28"/>
          <w:sz w:val="28"/>
          <w:szCs w:val="28"/>
          <w:rtl w:val="true"/>
          <w:lang w:bidi="ar-SA"/>
        </w:rPr>
        <w:t xml:space="preserve">و للحائم العطشان ريّ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للمرح المختال خمر و مسكر</w:t>
      </w:r>
    </w:p>
    <w:p>
      <w:pPr>
        <w:pStyle w:val="BookText"/>
        <w:rPr/>
      </w:pPr>
      <w:r>
        <w:rPr>
          <w:rFonts w:ascii="Amiri" w:hAnsi="Amiri" w:eastAsia="Amiri" w:cs="Amiri"/>
          <w:color w:val="111111"/>
          <w:sz w:val="28"/>
          <w:sz w:val="28"/>
          <w:szCs w:val="28"/>
          <w:rtl w:val="true"/>
          <w:lang w:bidi="ar-SA"/>
        </w:rPr>
        <w:t xml:space="preserve">كأنّي لها أرجوحة بين أحبل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ذكرة منها على القلب تخطر</w:t>
      </w:r>
    </w:p>
    <w:p>
      <w:pPr>
        <w:pStyle w:val="BookText"/>
        <w:rPr/>
      </w:pPr>
      <w:r>
        <w:rPr>
          <w:rFonts w:ascii="Amiri" w:hAnsi="Amiri" w:eastAsia="Amiri" w:cs="Amiri"/>
          <w:color w:val="111111"/>
          <w:sz w:val="28"/>
          <w:sz w:val="28"/>
          <w:szCs w:val="28"/>
          <w:rtl w:val="true"/>
          <w:lang w:bidi="ar-SA"/>
        </w:rPr>
        <w:t>للغريض في البيتين الأوّلين ثقيل أوّل بالوسطى عن عمرو و الهشامي و فيهما لعريب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لشارية خفيف رمل من رواية أبي العبيس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الحرميّ بن أبي العلاء قال حدّثنا الزّبير بن بكّار قال حدّثني عبد الملك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رجل من أهل المدينة يقال له أبو درّة امرأة كانت قبله عند رجل آخر من أهل المدينة يقال له أبو بطينة؛ فلقيه زوجها الأوّل فضربه ضربة شلّت يده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أبو السائب المخزومي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 أبو بطينة في زوجته؟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أشهد أنها ليست كما قال قيس بن ذريح في زوجته لبنى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فيها للأمانة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للكفّ مرتاد و للعين منظر</w:t>
      </w:r>
    </w:p>
    <w:p>
      <w:pPr>
        <w:pStyle w:val="BookText"/>
        <w:rPr/>
      </w:pPr>
      <w:r>
        <w:rPr>
          <w:rFonts w:ascii="Amiri" w:hAnsi="Amiri" w:eastAsia="Amiri" w:cs="Amiri"/>
          <w:color w:val="111111"/>
          <w:sz w:val="28"/>
          <w:sz w:val="28"/>
          <w:szCs w:val="28"/>
          <w:rtl w:val="true"/>
          <w:lang w:bidi="ar-SA"/>
        </w:rPr>
        <w:t xml:space="preserve">و للحائم العطشان ريّ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للمرح المختال خمر و مسكر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زوجة أبي درّة هذه سوداء كأنها خنفساء</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2378018_1280447820"/>
      <w:bookmarkStart w:id="743" w:name="_Toc309"/>
      <w:bookmarkEnd w:id="742"/>
      <w:r>
        <w:rPr>
          <w:rtl w:val="true"/>
        </w:rPr>
        <w:t>مرضه بعد هذه الحادثة</w:t>
      </w:r>
      <w:r>
        <w:rPr>
          <w:rtl w:val="true"/>
        </w:rPr>
        <w:t>:</w:t>
      </w:r>
      <w:bookmarkEnd w:id="74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إلى قومه بعد رؤيته إيّاها و قد أنكر نفسه و أسف و لحقه أمر عظيم؛ فأنكروه و سألوه عن حاله فلم يخبرهم، و مرض مرضا شديدا أشرف منه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أبوه و رجال قومه فكلّموه و عاتبوه و ناشدوه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تروني أمرضت نفسي أو وجدت لها سلوة بعد اليأس فاخترت الهمّ و البلاء، أو لي في ذلك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اختاره لي أبواي و قتلاني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أبوه يبكي و يدعو به بالفرج و السّلوة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عذّبتني يا حبّ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 إمّا بموت أو حياة</w:t>
      </w:r>
    </w:p>
    <w:p>
      <w:pPr>
        <w:pStyle w:val="BookText"/>
        <w:rPr/>
      </w:pPr>
      <w:r>
        <w:rPr>
          <w:rFonts w:ascii="Amiri" w:hAnsi="Amiri" w:eastAsia="Amiri" w:cs="Amiri"/>
          <w:color w:val="111111"/>
          <w:sz w:val="28"/>
          <w:sz w:val="28"/>
          <w:szCs w:val="28"/>
          <w:rtl w:val="true"/>
          <w:lang w:bidi="ar-SA"/>
        </w:rPr>
        <w:t xml:space="preserve">فإنّ الموت أروح من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تدوم على التباعد و الشّتات</w:t>
      </w:r>
    </w:p>
    <w:p>
      <w:pPr>
        <w:pStyle w:val="BookText"/>
        <w:rPr/>
      </w:pPr>
      <w:r>
        <w:rPr>
          <w:rFonts w:ascii="Amiri" w:hAnsi="Amiri" w:eastAsia="Amiri" w:cs="Amiri"/>
          <w:color w:val="111111"/>
          <w:sz w:val="28"/>
          <w:sz w:val="28"/>
          <w:szCs w:val="28"/>
          <w:rtl w:val="true"/>
          <w:lang w:bidi="ar-SA"/>
        </w:rPr>
        <w:t xml:space="preserve">و قال الأقربون تعزّ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إذا حانت وفاتي</w:t>
      </w:r>
    </w:p>
    <w:p>
      <w:pPr>
        <w:pStyle w:val="Heading4"/>
        <w:numPr>
          <w:ilvl w:val="3"/>
          <w:numId w:val="1"/>
        </w:numPr>
        <w:rPr/>
      </w:pPr>
      <w:bookmarkStart w:id="744" w:name="__RefHeading___Toc2378020_1280447820"/>
      <w:bookmarkStart w:id="745" w:name="_Toc310"/>
      <w:bookmarkEnd w:id="744"/>
      <w:r>
        <w:rPr>
          <w:rtl w:val="true"/>
        </w:rPr>
        <w:t>دست إليه رسولا يسأله لم تزوّج حتى تزوّجت هي</w:t>
      </w:r>
      <w:r>
        <w:rPr>
          <w:rtl w:val="true"/>
        </w:rPr>
        <w:t>:</w:t>
      </w:r>
      <w:bookmarkEnd w:id="7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 إليه لبنى بعد خروجه رسولا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استنشده، فإن سألك عن سبتك فانتسب له خزاعيّا؛ فإذا أنشدك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تزوّجت بعدها حتى أجابت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تتزوّج بعدك؟ و احفظ ما يقول لك حتى تردّه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الرسول فسلّم و انتسب خزاعيا، و ذكر أنه من أهل الشام و استنشده؛ فأنشده قوله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فأقسم ما عمش العيون شوارف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روائم بوّ حانيات على سقب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مضت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تزوّجت بعدها؟ فأخبره الخبر، و حلف له أنّ عينه ما اكتحلت بالمرأة التي تزوّجها، و أنه لو رآها في نسوة ما عرفها، و أنه ما مدّ يده إليها و لا كلّمها و لا كشف لها عن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جار لها و إنها من الوجد بك على حال قد تمنّى زوجها معها أن تكون بقربها لتصلح حالها بك؛ فحمّلني إليها ما شئت أؤدّه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إذا أردت الرحيل، فعاد إليه لمّا أراد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لبنى اليوم إن كنت غاديا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ألمم بها من قبل أن لا تلاقيا</w:t>
      </w:r>
    </w:p>
    <w:p>
      <w:pPr>
        <w:pStyle w:val="BookText"/>
        <w:rPr/>
      </w:pPr>
      <w:r>
        <w:rPr>
          <w:rFonts w:ascii="Amiri" w:hAnsi="Amiri" w:eastAsia="Amiri" w:cs="Amiri"/>
          <w:color w:val="111111"/>
          <w:sz w:val="28"/>
          <w:sz w:val="28"/>
          <w:szCs w:val="28"/>
          <w:rtl w:val="true"/>
          <w:lang w:bidi="ar-SA"/>
        </w:rPr>
        <w:t xml:space="preserve">و أهد لها منك النصيحة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 لا تخش الوشاة الأدانيا</w:t>
      </w:r>
    </w:p>
    <w:p>
      <w:pPr>
        <w:pStyle w:val="BookText"/>
        <w:rPr/>
      </w:pPr>
      <w:r>
        <w:rPr>
          <w:rFonts w:ascii="Amiri" w:hAnsi="Amiri" w:eastAsia="Amiri" w:cs="Amiri"/>
          <w:color w:val="111111"/>
          <w:sz w:val="28"/>
          <w:sz w:val="28"/>
          <w:szCs w:val="28"/>
          <w:rtl w:val="true"/>
          <w:lang w:bidi="ar-SA"/>
        </w:rPr>
        <w:t xml:space="preserve">و قل إنّني و الراقصات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بأجبل جمع</w:t>
      </w:r>
      <w:r>
        <w:rPr>
          <w:rStyle w:val="FootnoteAnchor"/>
          <w:rtl w:val="true"/>
        </w:rPr>
        <w:footnoteReference w:id="477"/>
      </w:r>
      <w:r>
        <w:rPr>
          <w:rFonts w:ascii="Amiri" w:hAnsi="Amiri" w:eastAsia="Amiri" w:cs="Amiri"/>
          <w:color w:val="111111"/>
          <w:sz w:val="28"/>
          <w:sz w:val="28"/>
          <w:szCs w:val="28"/>
          <w:rtl w:val="true"/>
          <w:lang w:bidi="ar-SA"/>
        </w:rPr>
        <w:t>ينتظرن المناديا</w:t>
      </w:r>
    </w:p>
    <w:p>
      <w:pPr>
        <w:pStyle w:val="BookText"/>
        <w:rPr/>
      </w:pPr>
      <w:r>
        <w:rPr>
          <w:rFonts w:ascii="Amiri" w:hAnsi="Amiri" w:eastAsia="Amiri" w:cs="Amiri"/>
          <w:color w:val="111111"/>
          <w:sz w:val="28"/>
          <w:sz w:val="28"/>
          <w:szCs w:val="28"/>
          <w:rtl w:val="true"/>
          <w:lang w:bidi="ar-SA"/>
        </w:rPr>
        <w:t xml:space="preserve">أصونك عن بعض الأمور مضنّة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أخشى عليك الكاشحين الأعاديا</w:t>
      </w:r>
    </w:p>
    <w:p>
      <w:pPr>
        <w:pStyle w:val="BookText"/>
        <w:rPr/>
      </w:pPr>
      <w:r>
        <w:rPr>
          <w:rFonts w:ascii="Amiri" w:hAnsi="Amiri" w:eastAsia="Amiri" w:cs="Amiri"/>
          <w:color w:val="111111"/>
          <w:sz w:val="28"/>
          <w:sz w:val="28"/>
          <w:szCs w:val="28"/>
          <w:rtl w:val="true"/>
          <w:lang w:bidi="ar-SA"/>
        </w:rPr>
        <w:t xml:space="preserve">تساقط نفسي حين ألقاك 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يردن فما يصدرن إلاّ صواديا</w:t>
      </w:r>
    </w:p>
    <w:p>
      <w:pPr>
        <w:pStyle w:val="BookText"/>
        <w:rPr/>
      </w:pPr>
      <w:r>
        <w:rPr>
          <w:rFonts w:ascii="Amiri" w:hAnsi="Amiri" w:eastAsia="Amiri" w:cs="Amiri"/>
          <w:color w:val="111111"/>
          <w:sz w:val="28"/>
          <w:sz w:val="28"/>
          <w:szCs w:val="28"/>
          <w:rtl w:val="true"/>
          <w:lang w:bidi="ar-SA"/>
        </w:rPr>
        <w:t xml:space="preserve">فإن أحي أو أهلك فلست بزائل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حافظا ما بلّ ريق لسانيا</w:t>
      </w:r>
    </w:p>
    <w:p>
      <w:pPr>
        <w:pStyle w:val="BookText"/>
        <w:rPr/>
      </w:pPr>
      <w:r>
        <w:rPr>
          <w:rFonts w:ascii="Amiri" w:hAnsi="Amiri" w:eastAsia="Amiri" w:cs="Amiri"/>
          <w:color w:val="111111"/>
          <w:sz w:val="28"/>
          <w:sz w:val="28"/>
          <w:szCs w:val="28"/>
          <w:rtl w:val="true"/>
          <w:lang w:bidi="ar-SA"/>
        </w:rPr>
        <w:t xml:space="preserve">أقول إذا نفسي من الوجد أصعدت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زفرة تعتادني هي ما هيا</w:t>
      </w:r>
    </w:p>
    <w:p>
      <w:pPr>
        <w:pStyle w:val="BookText"/>
        <w:rPr/>
      </w:pPr>
      <w:r>
        <w:rPr>
          <w:rFonts w:ascii="Amiri" w:hAnsi="Amiri" w:eastAsia="Amiri" w:cs="Amiri"/>
          <w:color w:val="111111"/>
          <w:sz w:val="28"/>
          <w:sz w:val="28"/>
          <w:szCs w:val="28"/>
          <w:rtl w:val="true"/>
          <w:lang w:bidi="ar-SA"/>
        </w:rPr>
        <w:t xml:space="preserve">و بين الحشى و النحر منّي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لوعة وجد تترك القلب ساهيا</w:t>
      </w:r>
    </w:p>
    <w:p>
      <w:pPr>
        <w:pStyle w:val="BookText"/>
        <w:rPr/>
      </w:pPr>
      <w:r>
        <w:rPr>
          <w:rFonts w:ascii="Amiri" w:hAnsi="Amiri" w:eastAsia="Amiri" w:cs="Amiri"/>
          <w:color w:val="111111"/>
          <w:sz w:val="28"/>
          <w:sz w:val="28"/>
          <w:szCs w:val="28"/>
          <w:rtl w:val="true"/>
          <w:lang w:bidi="ar-SA"/>
        </w:rPr>
        <w:t>ألا ليت لبنى لم تكن لي خلّة</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ترني لبنى و لم أدر ماهيا</w:t>
      </w:r>
    </w:p>
    <w:p>
      <w:pPr>
        <w:pStyle w:val="BookText"/>
        <w:rPr/>
      </w:pPr>
      <w:r>
        <w:rPr>
          <w:rFonts w:ascii="Amiri" w:hAnsi="Amiri" w:eastAsia="Amiri" w:cs="Amiri"/>
          <w:color w:val="111111"/>
          <w:sz w:val="28"/>
          <w:sz w:val="28"/>
          <w:szCs w:val="28"/>
          <w:rtl w:val="true"/>
          <w:lang w:bidi="ar-SA"/>
        </w:rPr>
        <w:t xml:space="preserve">سلي الناس هل خبّرت سرّك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ثقة أو ظاهر الغشّ باديا</w:t>
      </w:r>
    </w:p>
    <w:p>
      <w:pPr>
        <w:pStyle w:val="BookText"/>
        <w:rPr/>
      </w:pPr>
      <w:r>
        <w:rPr>
          <w:rFonts w:ascii="Amiri" w:hAnsi="Amiri" w:eastAsia="Amiri" w:cs="Amiri"/>
          <w:color w:val="111111"/>
          <w:sz w:val="28"/>
          <w:sz w:val="28"/>
          <w:szCs w:val="28"/>
          <w:rtl w:val="true"/>
          <w:lang w:bidi="ar-SA"/>
        </w:rPr>
        <w:t xml:space="preserve">يقول لي الواشون لمّا تظاهروا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أضحى الحبل للبين واهيا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لقبل اليوم حمّلت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أنذرت من لبنى الذي كنت لاقيا</w:t>
      </w:r>
    </w:p>
    <w:p>
      <w:pPr>
        <w:pStyle w:val="BookText"/>
        <w:rPr/>
      </w:pPr>
      <w:r>
        <w:rPr>
          <w:rFonts w:ascii="Amiri" w:hAnsi="Amiri" w:eastAsia="Amiri" w:cs="Amiri"/>
          <w:color w:val="111111"/>
          <w:sz w:val="28"/>
          <w:sz w:val="28"/>
          <w:szCs w:val="28"/>
          <w:rtl w:val="true"/>
          <w:lang w:bidi="ar-SA"/>
        </w:rPr>
        <w:t xml:space="preserve">خليليّ ما لي قد بليت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لبينى على الهجران إلاّ كما هيا</w:t>
      </w:r>
    </w:p>
    <w:p>
      <w:pPr>
        <w:pStyle w:val="BookText"/>
        <w:rPr/>
      </w:pPr>
      <w:r>
        <w:rPr>
          <w:rFonts w:ascii="Amiri" w:hAnsi="Amiri" w:eastAsia="Amiri" w:cs="Amiri"/>
          <w:color w:val="111111"/>
          <w:sz w:val="28"/>
          <w:sz w:val="28"/>
          <w:szCs w:val="28"/>
          <w:rtl w:val="true"/>
          <w:lang w:bidi="ar-SA"/>
        </w:rPr>
        <w:t xml:space="preserve">ألا يا غراب البين مالك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لبينى طرت لي عن شماليا</w:t>
      </w:r>
    </w:p>
    <w:p>
      <w:pPr>
        <w:pStyle w:val="BookText"/>
        <w:rPr/>
      </w:pPr>
      <w:r>
        <w:rPr>
          <w:rFonts w:ascii="Amiri" w:hAnsi="Amiri" w:eastAsia="Amiri" w:cs="Amiri"/>
          <w:color w:val="111111"/>
          <w:sz w:val="28"/>
          <w:sz w:val="28"/>
          <w:szCs w:val="28"/>
          <w:rtl w:val="true"/>
          <w:lang w:bidi="ar-SA"/>
        </w:rPr>
        <w:t>أ عندك علم الغيب أم لست</w:t>
      </w:r>
      <w:r>
        <w:rPr>
          <w:rStyle w:val="FootnoteAnchor"/>
          <w:rtl w:val="true"/>
        </w:rPr>
        <w:footnoteReference w:id="479"/>
      </w:r>
      <w:r>
        <w:rPr>
          <w:rFonts w:ascii="Amiri" w:hAnsi="Amiri" w:eastAsia="Amiri" w:cs="Amiri"/>
          <w:color w:val="111111"/>
          <w:sz w:val="28"/>
          <w:sz w:val="28"/>
          <w:szCs w:val="28"/>
          <w:rtl w:val="true"/>
          <w:lang w:bidi="ar-SA"/>
        </w:rPr>
        <w:t xml:space="preserve">مخبري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 إلاّ بالذي قد بدا ليا</w:t>
      </w:r>
    </w:p>
    <w:p>
      <w:pPr>
        <w:pStyle w:val="BookText"/>
        <w:rPr/>
      </w:pPr>
      <w:r>
        <w:rPr>
          <w:rFonts w:ascii="Amiri" w:hAnsi="Amiri" w:eastAsia="Amiri" w:cs="Amiri"/>
          <w:color w:val="111111"/>
          <w:sz w:val="28"/>
          <w:sz w:val="28"/>
          <w:szCs w:val="28"/>
          <w:rtl w:val="true"/>
          <w:lang w:bidi="ar-SA"/>
        </w:rPr>
        <w:t xml:space="preserve">جزعت عليها لو أرى لي مجزعا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أفنيت دمع العين لو كان فانيا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حياتك لا تغلب عليها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بالذي تلقى لنفسك ناهيا</w:t>
      </w:r>
    </w:p>
    <w:p>
      <w:pPr>
        <w:pStyle w:val="BookText"/>
        <w:rPr/>
      </w:pPr>
      <w:r>
        <w:rPr>
          <w:rFonts w:ascii="Amiri" w:hAnsi="Amiri" w:eastAsia="Amiri" w:cs="Amiri"/>
          <w:color w:val="111111"/>
          <w:sz w:val="28"/>
          <w:sz w:val="28"/>
          <w:szCs w:val="28"/>
          <w:rtl w:val="true"/>
          <w:lang w:bidi="ar-SA"/>
        </w:rPr>
        <w:t xml:space="preserve">تمرّ الليالي و الشهور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لوعي بها يزداد إلاّ تماديا</w:t>
      </w:r>
    </w:p>
    <w:p>
      <w:pPr>
        <w:pStyle w:val="BookText"/>
        <w:rPr/>
      </w:pPr>
      <w:r>
        <w:rPr>
          <w:rFonts w:ascii="Amiri" w:hAnsi="Amiri" w:eastAsia="Amiri" w:cs="Amiri"/>
          <w:color w:val="111111"/>
          <w:sz w:val="28"/>
          <w:sz w:val="28"/>
          <w:szCs w:val="28"/>
          <w:rtl w:val="true"/>
          <w:lang w:bidi="ar-SA"/>
        </w:rPr>
        <w:t xml:space="preserve">فما عن نوال من لبينى 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قلّة الإلمام أن كنت قاليا</w:t>
      </w:r>
    </w:p>
    <w:p>
      <w:pPr>
        <w:pStyle w:val="BookText"/>
        <w:rPr/>
      </w:pPr>
      <w:r>
        <w:rPr>
          <w:rFonts w:ascii="Amiri" w:hAnsi="Amiri" w:eastAsia="Amiri" w:cs="Amiri"/>
          <w:color w:val="111111"/>
          <w:sz w:val="28"/>
          <w:sz w:val="28"/>
          <w:szCs w:val="28"/>
          <w:rtl w:val="true"/>
          <w:lang w:bidi="ar-SA"/>
        </w:rPr>
        <w:t xml:space="preserve">و لكنّها صدّت و حمّلت 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يئود الشامخات الرواسيا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القصيدة تخلط بقصيدة المجنون التي في وزنها و على قافيتها لتشابههما، فقلّما يتميّزان</w:t>
      </w:r>
      <w:r>
        <w:rPr>
          <w:rFonts w:eastAsia="Amiri" w:cs="Amiri" w:ascii="Amiri" w:hAnsi="Amiri"/>
          <w:color w:val="111111"/>
          <w:sz w:val="28"/>
          <w:szCs w:val="28"/>
          <w:rtl w:val="true"/>
          <w:lang w:bidi="ar-SA"/>
        </w:rPr>
        <w:t xml:space="preserve">. </w:t>
      </w:r>
      <w:bookmarkStart w:id="746" w:name="pg16169_158134"/>
    </w:p>
    <w:p>
      <w:pPr>
        <w:pStyle w:val="BookText"/>
        <w:rPr/>
      </w:pPr>
      <w:bookmarkEnd w:id="746"/>
      <w:r>
        <w:rPr>
          <w:rFonts w:ascii="Amiri" w:hAnsi="Amiri" w:eastAsia="Amiri" w:cs="Amiri"/>
          <w:color w:val="111111"/>
          <w:sz w:val="28"/>
          <w:sz w:val="28"/>
          <w:szCs w:val="28"/>
          <w:rtl w:val="true"/>
          <w:lang w:bidi="ar-SA"/>
        </w:rPr>
        <w:t>غنّى الحسين بن محرز في البيت الأوّل و البيت الخامس من هذه القصيدة ثقيلا أوّل بإطلاق الوتر في مجرى الوسطى من روايتي بذل و الهشاميّ</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2378022_1280447820"/>
      <w:bookmarkStart w:id="748" w:name="_Toc311"/>
      <w:bookmarkEnd w:id="747"/>
      <w:r>
        <w:rPr>
          <w:rtl w:val="true"/>
        </w:rPr>
        <w:t>أنب لبنى زوجها لافتضاح أمره بشعر قيس فغضبت</w:t>
      </w:r>
      <w:r>
        <w:rPr>
          <w:rtl w:val="true"/>
        </w:rPr>
        <w:t>:</w:t>
      </w:r>
      <w:bookmarkEnd w:id="748"/>
    </w:p>
    <w:p>
      <w:pPr>
        <w:pStyle w:val="BookText"/>
        <w:rPr/>
      </w:pPr>
      <w:r>
        <w:rPr>
          <w:rFonts w:ascii="Amiri" w:hAnsi="Amiri" w:eastAsia="Amiri" w:cs="Amiri"/>
          <w:color w:val="111111"/>
          <w:sz w:val="28"/>
          <w:sz w:val="28"/>
          <w:szCs w:val="28"/>
          <w:rtl w:val="true"/>
          <w:lang w:bidi="ar-SA"/>
        </w:rPr>
        <w:t>حدّثني المدائني عن عوانة عن يحيى بن عليّ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أمر قيس بالمدينة و غنّى في شعره الغريض و معبد و مالك و ذووهم، فلم يبق شريف و لا وضيع إلاّ سمع بذلك فأطربه و حزن لقيس ممّا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جاءها زوجها فأنّبها على ذلك و عاتبها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فضحتني بذكرك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و اللّه ما تزوّجتك رغبة فيك و لا فيما عندك و لا دلّس أمري عليك، و لقد علمت أني كنت زوجته قبلك و أنه أكره على 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قبلت التزويج حتى أهدر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دمه إن ألمّ بحيّنا، فخشيت أن يحمله ما يجد على المخاطرة فيقتل، فتزوّجتك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أمرك الآن إليك، ففارقني فلا حاجة بي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 جوابها و جعل يأتيها بجواري المدينة يغنّينها بشعر قيس كيما يستصلحها بذلك؛ فلا تزداد إلاّ تماديا و بعدا، و لا تزال تبكي كلّما سمعت شيئا من ذلك أحرّ بكاء و أشجاه</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2378024_1280447820"/>
      <w:bookmarkStart w:id="750" w:name="_Toc312"/>
      <w:bookmarkEnd w:id="749"/>
      <w:r>
        <w:rPr>
          <w:rtl w:val="true"/>
        </w:rPr>
        <w:t>وسط بريكة في لقائها، و شعره في ذلك</w:t>
      </w:r>
      <w:r>
        <w:rPr>
          <w:rtl w:val="true"/>
        </w:rPr>
        <w:t>:</w:t>
      </w:r>
      <w:bookmarkEnd w:id="750"/>
    </w:p>
    <w:p>
      <w:pPr>
        <w:pStyle w:val="Heading5"/>
        <w:numPr>
          <w:ilvl w:val="4"/>
          <w:numId w:val="1"/>
        </w:numPr>
        <w:rPr/>
      </w:pPr>
      <w:bookmarkStart w:id="751" w:name="__RefHeading___Toc2378026_1280447820"/>
      <w:bookmarkStart w:id="752" w:name="_Toc313"/>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رجع الحديث إلى سياقته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الحرمازيّ و خالد بن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من موالي بني زهرة يقال لها بريكة من أظرف النساء و أكرمهنّ، و كان لها زوج من قريش له دار 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طالت علّة قيس 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 شفاءك في القرب من لبنى فارحل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إليها حتى أتى دار الضيافة التي لزوج بريكة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غلمانه إلى رحل قيس ليحطّوه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فلست نازلا أو ألقى بريكة فإنّي قصدتها في حاجة؛ فإن وجدت لها عندها موضعا نزلت بكم و إلاّ رحلت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فأتوها فأخبروها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فسلّمت عليه و رحّبت به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مقضية كائنة ما كانت، فانزل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و دنا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حاجتي؟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قيس بن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ذكرك لجديد عندنا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حاجتي أن أرى لبنى نظرة واحدة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بهم و أقام عندها و أخفت أمره، ثم أهدى لها هدايا كثيرة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لاطفيها و زوجها بهذا حتى يأنس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وزارتها مرارا، ثم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 زوجي؟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فلبنى خير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بالي أزورها و لا تزورني؟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فأتتها و سألتها الزيارة و أعلمتها أن قيسا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فتسارعت إلى ذلك و أتتها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رأته بكيا حتى كادا يتلفان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جعلت تسأله عن خبره و علّته فيخبرها، و يسألها فتخبره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ما قلت في علّتك؛ فأنشدها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أعالج من نفسي بقايا حشاشة</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رمق و العائدات تعود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ذكرت لبنى هششت لذكرها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هشّ للثدي الدّرور وليد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أجيب بلبنى من دعاني تجلّدا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 زفرات تتجلى و تعود </w:t>
      </w:r>
      <w:bookmarkStart w:id="753" w:name="pg16169_158135"/>
    </w:p>
    <w:p>
      <w:pPr>
        <w:pStyle w:val="BookText"/>
        <w:rPr/>
      </w:pPr>
      <w:bookmarkEnd w:id="753"/>
      <w:r>
        <w:rPr>
          <w:rFonts w:ascii="Amiri" w:hAnsi="Amiri" w:eastAsia="Amiri" w:cs="Amiri"/>
          <w:color w:val="111111"/>
          <w:sz w:val="28"/>
          <w:sz w:val="28"/>
          <w:szCs w:val="28"/>
          <w:rtl w:val="true"/>
          <w:lang w:bidi="ar-SA"/>
        </w:rPr>
        <w:t xml:space="preserve">تعيد إلى روحي الحياة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لو عاينتني لأجود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القصيدة يقول</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2378028_1280447820"/>
      <w:bookmarkStart w:id="755" w:name="_Toc314"/>
      <w:bookmarkEnd w:id="754"/>
      <w:r>
        <w:rPr>
          <w:rtl w:val="true"/>
        </w:rPr>
        <w:t>صوت</w:t>
      </w:r>
      <w:bookmarkEnd w:id="755"/>
    </w:p>
    <w:p>
      <w:pPr>
        <w:pStyle w:val="BookText"/>
        <w:rPr/>
      </w:pPr>
      <w:r>
        <w:rPr>
          <w:rFonts w:ascii="Amiri" w:hAnsi="Amiri" w:eastAsia="Amiri" w:cs="Amiri"/>
          <w:color w:val="111111"/>
          <w:sz w:val="28"/>
          <w:sz w:val="28"/>
          <w:szCs w:val="28"/>
          <w:rtl w:val="true"/>
          <w:lang w:bidi="ar-SA"/>
        </w:rPr>
        <w:t xml:space="preserve">ألا ليت أيّاما مضين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عدن يوما إنني لسعيد</w:t>
      </w:r>
    </w:p>
    <w:p>
      <w:pPr>
        <w:pStyle w:val="BookText"/>
        <w:rPr/>
      </w:pPr>
      <w:r>
        <w:rPr>
          <w:rFonts w:ascii="Amiri" w:hAnsi="Amiri" w:eastAsia="Amiri" w:cs="Amiri"/>
          <w:color w:val="111111"/>
          <w:sz w:val="28"/>
          <w:sz w:val="28"/>
          <w:szCs w:val="28"/>
          <w:rtl w:val="true"/>
          <w:lang w:bidi="ar-SA"/>
        </w:rPr>
        <w:t xml:space="preserve">سقى دار لبنى حيث خلّت و خيّمت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منهلّ الغمام رعود</w:t>
      </w:r>
    </w:p>
    <w:p>
      <w:pPr>
        <w:pStyle w:val="BookText"/>
        <w:rPr/>
      </w:pPr>
      <w:r>
        <w:rPr>
          <w:rFonts w:ascii="Amiri" w:hAnsi="Amiri" w:eastAsia="Amiri" w:cs="Amiri"/>
          <w:color w:val="111111"/>
          <w:sz w:val="28"/>
          <w:sz w:val="28"/>
          <w:szCs w:val="28"/>
          <w:rtl w:val="true"/>
          <w:lang w:bidi="ar-SA"/>
        </w:rPr>
        <w:t>في هذين البيتين لعريب خفيف ثقيل أوّل مطلق في مجرى الوسطى،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حال إن دنت أو تباعدت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تدن منّا فالدنوّ مزيد</w:t>
      </w:r>
    </w:p>
    <w:p>
      <w:pPr>
        <w:pStyle w:val="BookText"/>
        <w:rPr/>
      </w:pPr>
      <w:r>
        <w:rPr>
          <w:rFonts w:ascii="Amiri" w:hAnsi="Amiri" w:eastAsia="Amiri" w:cs="Amiri"/>
          <w:color w:val="111111"/>
          <w:sz w:val="28"/>
          <w:sz w:val="28"/>
          <w:szCs w:val="28"/>
          <w:rtl w:val="true"/>
          <w:lang w:bidi="ar-SA"/>
        </w:rPr>
        <w:t xml:space="preserve">فلا اليأس يسليني و لا القرب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لبنى منوع ما تكاد تجود</w:t>
      </w:r>
    </w:p>
    <w:p>
      <w:pPr>
        <w:pStyle w:val="BookText"/>
        <w:rPr/>
      </w:pPr>
      <w:r>
        <w:rPr>
          <w:rFonts w:ascii="Amiri" w:hAnsi="Amiri" w:eastAsia="Amiri" w:cs="Amiri"/>
          <w:color w:val="111111"/>
          <w:sz w:val="28"/>
          <w:sz w:val="28"/>
          <w:szCs w:val="28"/>
          <w:rtl w:val="true"/>
          <w:lang w:bidi="ar-SA"/>
        </w:rPr>
        <w:t xml:space="preserve">كأنّي من لبنى سليم مسهّد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على أيدي الرجال يميد</w:t>
      </w:r>
    </w:p>
    <w:p>
      <w:pPr>
        <w:pStyle w:val="BookText"/>
        <w:rPr/>
      </w:pPr>
      <w:r>
        <w:rPr>
          <w:rFonts w:ascii="Amiri" w:hAnsi="Amiri" w:eastAsia="Amiri" w:cs="Amiri"/>
          <w:color w:val="111111"/>
          <w:sz w:val="28"/>
          <w:sz w:val="28"/>
          <w:szCs w:val="28"/>
          <w:rtl w:val="true"/>
          <w:lang w:bidi="ar-SA"/>
        </w:rPr>
        <w:t xml:space="preserve">رمتني لبينى في الفؤاد بسهمها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لبينى للفؤاد صيود</w:t>
      </w:r>
    </w:p>
    <w:p>
      <w:pPr>
        <w:pStyle w:val="BookText"/>
        <w:rPr/>
      </w:pPr>
      <w:r>
        <w:rPr>
          <w:rFonts w:ascii="Amiri" w:hAnsi="Amiri" w:eastAsia="Amiri" w:cs="Amiri"/>
          <w:color w:val="111111"/>
          <w:sz w:val="28"/>
          <w:sz w:val="28"/>
          <w:szCs w:val="28"/>
          <w:rtl w:val="true"/>
          <w:lang w:bidi="ar-SA"/>
        </w:rPr>
        <w:t xml:space="preserve">سلا كلّ ذي شجو علمت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للبنى ما حييت ودود</w:t>
      </w:r>
    </w:p>
    <w:p>
      <w:pPr>
        <w:pStyle w:val="BookText"/>
        <w:rPr/>
      </w:pPr>
      <w:r>
        <w:rPr>
          <w:rFonts w:ascii="Amiri" w:hAnsi="Amiri" w:eastAsia="Amiri" w:cs="Amiri"/>
          <w:color w:val="111111"/>
          <w:sz w:val="28"/>
          <w:sz w:val="28"/>
          <w:szCs w:val="28"/>
          <w:rtl w:val="true"/>
          <w:lang w:bidi="ar-SA"/>
        </w:rPr>
        <w:t xml:space="preserve">و قائلة قد مات أو هو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للنفس منّي أن تفيض رصيد</w:t>
      </w:r>
    </w:p>
    <w:p>
      <w:pPr>
        <w:pStyle w:val="BookText"/>
        <w:rPr/>
      </w:pPr>
      <w:r>
        <w:rPr>
          <w:rFonts w:ascii="Amiri" w:hAnsi="Amiri" w:eastAsia="Amiri" w:cs="Amiri"/>
          <w:color w:val="111111"/>
          <w:sz w:val="28"/>
          <w:sz w:val="28"/>
          <w:szCs w:val="28"/>
          <w:rtl w:val="true"/>
          <w:lang w:bidi="ar-SA"/>
        </w:rPr>
        <w:t xml:space="preserve">أعالج من نفسي بقايا حشاشة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رمق و العائدات تعود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الحرمازيّ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عاتبته على تزوّجه؛ فحلف أنه لم ينظر إليها ملء عينيه و لا دنا منها، فصدّقته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Heading5"/>
        <w:numPr>
          <w:ilvl w:val="4"/>
          <w:numId w:val="1"/>
        </w:numPr>
        <w:rPr/>
      </w:pPr>
      <w:bookmarkStart w:id="756" w:name="__RefHeading___Toc2378030_1280447820"/>
      <w:bookmarkStart w:id="757" w:name="_Toc315"/>
      <w:bookmarkEnd w:id="756"/>
      <w:r>
        <w:rPr>
          <w:rtl w:val="true"/>
        </w:rPr>
        <w:t>صوت</w:t>
      </w:r>
      <w:bookmarkEnd w:id="757"/>
    </w:p>
    <w:p>
      <w:pPr>
        <w:pStyle w:val="BookText"/>
        <w:rPr/>
      </w:pPr>
      <w:r>
        <w:rPr>
          <w:rFonts w:ascii="Amiri" w:hAnsi="Amiri" w:eastAsia="Amiri" w:cs="Amiri"/>
          <w:color w:val="111111"/>
          <w:sz w:val="28"/>
          <w:sz w:val="28"/>
          <w:szCs w:val="28"/>
          <w:rtl w:val="true"/>
          <w:lang w:bidi="ar-SA"/>
        </w:rPr>
        <w:t xml:space="preserve">و لقد أردت الصبر عنك فعاقني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بقلبي من هواك قديم</w:t>
      </w:r>
    </w:p>
    <w:p>
      <w:pPr>
        <w:pStyle w:val="BookText"/>
        <w:rPr/>
      </w:pPr>
      <w:r>
        <w:rPr>
          <w:rFonts w:ascii="Amiri" w:hAnsi="Amiri" w:eastAsia="Amiri" w:cs="Amiri"/>
          <w:color w:val="111111"/>
          <w:sz w:val="28"/>
          <w:sz w:val="28"/>
          <w:szCs w:val="28"/>
          <w:rtl w:val="true"/>
          <w:lang w:bidi="ar-SA"/>
        </w:rPr>
        <w:t xml:space="preserve">يبقى على حدث الزمان و 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جفائك، إنه لكريم</w:t>
      </w:r>
    </w:p>
    <w:p>
      <w:pPr>
        <w:pStyle w:val="BookText"/>
        <w:rPr/>
      </w:pPr>
      <w:r>
        <w:rPr>
          <w:rFonts w:ascii="Amiri" w:hAnsi="Amiri" w:eastAsia="Amiri" w:cs="Amiri"/>
          <w:color w:val="111111"/>
          <w:sz w:val="28"/>
          <w:sz w:val="28"/>
          <w:szCs w:val="28"/>
          <w:rtl w:val="true"/>
          <w:lang w:bidi="ar-SA"/>
        </w:rPr>
        <w:t xml:space="preserve">فصرمته و صححت و هو بدائه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مصحّح و سقيم</w:t>
      </w:r>
    </w:p>
    <w:p>
      <w:pPr>
        <w:pStyle w:val="BookText"/>
        <w:rPr/>
      </w:pPr>
      <w:r>
        <w:rPr>
          <w:rFonts w:ascii="IRNazanin" w:hAnsi="IRNazanin" w:eastAsia="IRNazanin"/>
          <w:color w:val="111111"/>
          <w:sz w:val="28"/>
          <w:sz w:val="28"/>
          <w:szCs w:val="28"/>
          <w:rtl w:val="true"/>
          <w:lang w:bidi="fa-IR"/>
        </w:rPr>
        <w:t>و اربته</w:t>
      </w:r>
      <w:r>
        <w:rPr>
          <w:rStyle w:val="FootnoteAnchor"/>
          <w:rtl w:val="true"/>
        </w:rPr>
        <w:footnoteReference w:id="481"/>
      </w:r>
      <w:r>
        <w:rPr>
          <w:rFonts w:ascii="Amiri" w:hAnsi="Amiri" w:eastAsia="Amiri" w:cs="Amiri"/>
          <w:color w:val="111111"/>
          <w:sz w:val="28"/>
          <w:sz w:val="28"/>
          <w:szCs w:val="28"/>
          <w:rtl w:val="true"/>
          <w:lang w:bidi="ar-SA"/>
        </w:rPr>
        <w:t xml:space="preserve">زمنا فعاد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عن الحبيب حليم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لعريب في هذه الأبيات خفيف ثقيل، و للدّارميّ خفيف رمل من رواية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ينسب خفيف الثّقيل إليه و خفيف الرمل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يومه معها يحدّثها و يشكو إليها أعفّ شكوى و أكرم حديث حتى أمسى؛ فانصرفت و وعدته الرجوع إليه من غد فلم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 خبره فلم ترسل إليه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هذه الأبيات في رقعة و دفعها إلى بريكة و سألها أن توصلها إليها، و رحل متوجّها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2378032_1280447820"/>
      <w:bookmarkStart w:id="759" w:name="_Toc316"/>
      <w:bookmarkEnd w:id="758"/>
      <w:r>
        <w:rPr>
          <w:rtl w:val="true"/>
        </w:rPr>
        <w:t>صوت</w:t>
      </w:r>
      <w:bookmarkEnd w:id="759"/>
    </w:p>
    <w:p>
      <w:pPr>
        <w:pStyle w:val="BookText"/>
        <w:rPr/>
      </w:pPr>
      <w:r>
        <w:rPr>
          <w:rFonts w:ascii="Amiri" w:hAnsi="Amiri" w:eastAsia="Amiri" w:cs="Amiri"/>
          <w:color w:val="111111"/>
          <w:sz w:val="28"/>
          <w:sz w:val="28"/>
          <w:szCs w:val="28"/>
          <w:rtl w:val="true"/>
          <w:lang w:bidi="ar-SA"/>
        </w:rPr>
        <w:t xml:space="preserve">بنفسي من قلبي له الدّهر 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عنّي معرض القلب صابر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حبّه يزداد عندي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حبّي لديه مخلق العهد دائر </w:t>
      </w:r>
      <w:bookmarkStart w:id="760" w:name="pg16169_158136"/>
    </w:p>
    <w:p>
      <w:pPr>
        <w:pStyle w:val="Heading4"/>
        <w:numPr>
          <w:ilvl w:val="3"/>
          <w:numId w:val="1"/>
        </w:numPr>
        <w:rPr/>
      </w:pPr>
      <w:bookmarkStart w:id="761" w:name="__RefHeading___Toc2378034_1280447820"/>
      <w:bookmarkStart w:id="762" w:name="_Toc317"/>
      <w:bookmarkEnd w:id="760"/>
      <w:bookmarkEnd w:id="761"/>
      <w:r>
        <w:rPr>
          <w:rtl w:val="true"/>
        </w:rPr>
        <w:t>شكا إلى يزيد ما به و امتدحه فحقن دمه</w:t>
      </w:r>
      <w:r>
        <w:rPr>
          <w:rtl w:val="true"/>
        </w:rPr>
        <w:t>:</w:t>
      </w:r>
      <w:bookmarkEnd w:id="76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غنّت في هذين البيتين ضنين جارية خاقان بن حامد خفيف رمل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 إلى معاوية، فدخل إلى يزيد فشكا ما به إليه و امتدحه؛ فرقّ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شئت، إن شئت أن أكتب إلى زوجها فأحتّم عليه أن يطلّقها فعلت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ذلك، و لكن أحبّ أن أقيم بحيث تقيم من البلاد، أتعرّف أخبارها و أقنع بذلك من غير أن يهدر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هذا من غير أن ترحل إلينا فيه لما وجب أن تمنعه، فأقم حيث شئت؛ و أخذ كتاب أبيه له بأن يقيم حيث شاء و أحبّ و لا يعترض عليه أحد، و أزال ما كان كتب له في إهدار دمه؛ فقدم إلى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الفزاريّين خبره و إلمامه بلبنى، فكاتبوه في ذلك و عاتبوه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أخا الجارية التي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غررتك من نفسي، و لقد أعلمتك أني مشغول عن كل أحد، و قد جعلت أمر أختك إليك فأمض فيه من حكمك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فتكرّم الفتى عن أن يفرّق بينهما، فمكثت في حباله</w:t>
      </w:r>
      <w:r>
        <w:rPr>
          <w:rStyle w:val="FootnoteAnchor"/>
          <w:rtl w:val="true"/>
        </w:rPr>
        <w:footnoteReference w:id="482"/>
      </w:r>
      <w:r>
        <w:rPr>
          <w:rFonts w:ascii="Amiri" w:hAnsi="Amiri" w:eastAsia="Amiri" w:cs="Amiri"/>
          <w:color w:val="111111"/>
          <w:sz w:val="28"/>
          <w:sz w:val="28"/>
          <w:szCs w:val="28"/>
          <w:rtl w:val="true"/>
          <w:lang w:bidi="ar-SA"/>
        </w:rPr>
        <w:t>مدّة ثم ماتت</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2378036_1280447820"/>
      <w:bookmarkStart w:id="764" w:name="_Toc318"/>
      <w:bookmarkEnd w:id="763"/>
      <w:r>
        <w:rPr>
          <w:rtl w:val="true"/>
        </w:rPr>
        <w:t>لقبه عياش السعدي ذاهلا شارد اللب و أنشده من شعره فيها</w:t>
      </w:r>
      <w:r>
        <w:rPr>
          <w:rtl w:val="true"/>
        </w:rPr>
        <w:t>:</w:t>
      </w:r>
      <w:bookmarkEnd w:id="764"/>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سليمان بن عيّاش السّعديّ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ذات يوم من الغابة</w:t>
      </w:r>
      <w:r>
        <w:rPr>
          <w:rStyle w:val="FootnoteAnchor"/>
          <w:rtl w:val="true"/>
        </w:rPr>
        <w:footnoteReference w:id="483"/>
      </w:r>
      <w:r>
        <w:rPr>
          <w:rFonts w:ascii="Amiri" w:hAnsi="Amiri" w:eastAsia="Amiri" w:cs="Amiri"/>
          <w:color w:val="111111"/>
          <w:sz w:val="28"/>
          <w:sz w:val="28"/>
          <w:szCs w:val="28"/>
          <w:rtl w:val="true"/>
          <w:lang w:bidi="ar-SA"/>
        </w:rPr>
        <w:t>فلما كنت بالمذاد</w:t>
      </w:r>
      <w:r>
        <w:rPr>
          <w:rStyle w:val="FootnoteAnchor"/>
          <w:rtl w:val="true"/>
        </w:rPr>
        <w:footnoteReference w:id="484"/>
      </w:r>
      <w:r>
        <w:rPr>
          <w:rFonts w:ascii="Amiri" w:hAnsi="Amiri" w:eastAsia="Amiri" w:cs="Amiri"/>
          <w:color w:val="111111"/>
          <w:sz w:val="28"/>
          <w:sz w:val="28"/>
          <w:szCs w:val="28"/>
          <w:rtl w:val="true"/>
          <w:lang w:bidi="ar-SA"/>
        </w:rPr>
        <w:t>، إذا ربع حديث العهد بالساكن، و إذا رجل مجتمع في جانب ذلك الربع يبكي و يحدّث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فلم يردّ عليّ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ملتبس</w:t>
      </w:r>
      <w:r>
        <w:rPr>
          <w:rStyle w:val="FootnoteAnchor"/>
          <w:rtl w:val="true"/>
        </w:rPr>
        <w:footnoteReference w:id="485"/>
      </w:r>
      <w:r>
        <w:rPr>
          <w:rFonts w:ascii="Amiri" w:hAnsi="Amiri" w:eastAsia="Amiri" w:cs="Amiri"/>
          <w:color w:val="111111"/>
          <w:sz w:val="28"/>
          <w:sz w:val="28"/>
          <w:szCs w:val="28"/>
          <w:rtl w:val="true"/>
          <w:lang w:bidi="ar-SA"/>
        </w:rPr>
        <w:t>به فولّيت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هلمّ هلم إليّ يا صاحب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فهمت سلامك و لكنّي رجل مشترك اللّبّ يضلّ عنّي أحيانا ثم يعود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ذريح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لبنى؟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لبنى لعمري و قتيلها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عينيه كأنهما مزادتان؛ فما أنسى حسن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أبائنة لبنى و لم تقطع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بوصل و لا صرم فييأس طامع</w:t>
      </w:r>
    </w:p>
    <w:p>
      <w:pPr>
        <w:pStyle w:val="BookText"/>
        <w:rPr/>
      </w:pPr>
      <w:r>
        <w:rPr>
          <w:rFonts w:ascii="Amiri" w:hAnsi="Amiri" w:eastAsia="Amiri" w:cs="Amiri"/>
          <w:color w:val="111111"/>
          <w:sz w:val="28"/>
          <w:sz w:val="28"/>
          <w:szCs w:val="28"/>
          <w:rtl w:val="true"/>
          <w:lang w:bidi="ar-SA"/>
        </w:rPr>
        <w:t xml:space="preserve">نهاري نهار الوالهين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ليلي تنبو فيه عنّي المضاجع</w:t>
      </w:r>
    </w:p>
    <w:p>
      <w:pPr>
        <w:pStyle w:val="BookText"/>
        <w:rPr/>
      </w:pPr>
      <w:r>
        <w:rPr>
          <w:rFonts w:ascii="Amiri" w:hAnsi="Amiri" w:eastAsia="Amiri" w:cs="Amiri"/>
          <w:color w:val="111111"/>
          <w:sz w:val="28"/>
          <w:sz w:val="28"/>
          <w:szCs w:val="28"/>
          <w:rtl w:val="true"/>
          <w:lang w:bidi="ar-SA"/>
        </w:rPr>
        <w:t xml:space="preserve">و قد كنت قبل اليوم خلوا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بين الهالكين المصارع</w:t>
      </w:r>
    </w:p>
    <w:p>
      <w:pPr>
        <w:pStyle w:val="BookText"/>
        <w:rPr/>
      </w:pPr>
      <w:r>
        <w:rPr>
          <w:rFonts w:ascii="IRNazanin" w:hAnsi="IRNazanin" w:eastAsia="IRNazanin"/>
          <w:color w:val="111111"/>
          <w:sz w:val="28"/>
          <w:sz w:val="28"/>
          <w:szCs w:val="28"/>
          <w:rtl w:val="true"/>
          <w:lang w:bidi="fa-IR"/>
        </w:rPr>
        <w:t>فلو لا رجاء القلب أن تسعف</w:t>
      </w:r>
      <w:r>
        <w:rPr>
          <w:rStyle w:val="FootnoteAnchor"/>
          <w:rtl w:val="true"/>
        </w:rPr>
        <w:footnoteReference w:id="486"/>
      </w:r>
      <w:r>
        <w:rPr>
          <w:rFonts w:ascii="Amiri" w:hAnsi="Amiri" w:eastAsia="Amiri" w:cs="Amiri"/>
          <w:color w:val="111111"/>
          <w:sz w:val="28"/>
          <w:sz w:val="28"/>
          <w:szCs w:val="28"/>
          <w:rtl w:val="true"/>
          <w:lang w:bidi="ar-SA"/>
        </w:rPr>
        <w:t xml:space="preserve">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حبسته بينهنّ الأضالع</w:t>
      </w:r>
    </w:p>
    <w:p>
      <w:pPr>
        <w:pStyle w:val="BookText"/>
        <w:rPr/>
      </w:pPr>
      <w:r>
        <w:rPr>
          <w:rFonts w:ascii="Amiri" w:hAnsi="Amiri" w:eastAsia="Amiri" w:cs="Amiri"/>
          <w:color w:val="111111"/>
          <w:sz w:val="28"/>
          <w:sz w:val="28"/>
          <w:szCs w:val="28"/>
          <w:rtl w:val="true"/>
          <w:lang w:bidi="ar-SA"/>
        </w:rPr>
        <w:t xml:space="preserve">له وجبات إثر لبنى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شقائق برق في السماء لوامع</w:t>
      </w:r>
    </w:p>
    <w:p>
      <w:pPr>
        <w:pStyle w:val="BookText"/>
        <w:rPr/>
      </w:pPr>
      <w:r>
        <w:rPr>
          <w:rFonts w:ascii="Amiri" w:hAnsi="Amiri" w:eastAsia="Amiri" w:cs="Amiri"/>
          <w:color w:val="111111"/>
          <w:sz w:val="28"/>
          <w:sz w:val="28"/>
          <w:szCs w:val="28"/>
          <w:rtl w:val="true"/>
          <w:lang w:bidi="ar-SA"/>
        </w:rPr>
        <w:t xml:space="preserve">أبى اللّه أن يلقى الرشاد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أمر حمّ لا بدّ واقع</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برّحا بي معولين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و عين جفنها الدّهر دامع </w:t>
      </w:r>
      <w:bookmarkStart w:id="765" w:name="pg16169_158137"/>
    </w:p>
    <w:p>
      <w:pPr>
        <w:pStyle w:val="Heading4"/>
        <w:numPr>
          <w:ilvl w:val="3"/>
          <w:numId w:val="1"/>
        </w:numPr>
        <w:rPr/>
      </w:pPr>
      <w:bookmarkStart w:id="766" w:name="__RefHeading___Toc2378038_1280447820"/>
      <w:bookmarkStart w:id="767" w:name="_Toc319"/>
      <w:bookmarkEnd w:id="765"/>
      <w:bookmarkEnd w:id="766"/>
      <w:r>
        <w:rPr>
          <w:rtl w:val="true"/>
        </w:rPr>
        <w:t>عبد اللّه بن مسلم بن جندب ينشد من شعره</w:t>
      </w:r>
      <w:r>
        <w:rPr>
          <w:rtl w:val="true"/>
        </w:rPr>
        <w:t>:</w:t>
      </w:r>
      <w:bookmarkEnd w:id="767"/>
    </w:p>
    <w:p>
      <w:pPr>
        <w:pStyle w:val="BookText"/>
        <w:rPr/>
      </w:pPr>
      <w:r>
        <w:rPr>
          <w:rFonts w:ascii="Amiri" w:hAnsi="Amiri" w:eastAsia="Amiri" w:cs="Amiri"/>
          <w:color w:val="111111"/>
          <w:sz w:val="28"/>
          <w:sz w:val="28"/>
          <w:szCs w:val="28"/>
          <w:rtl w:val="true"/>
          <w:lang w:bidi="ar-SA"/>
        </w:rPr>
        <w:t>أخبرني الحسن بن عليّ قال حدّثنا أحمد بن سعيد قال حدّثنا الزّبير قال، و أخبرنا به وكيع عن أبي أيّوب المدينيّ، قال الزّبير قال حدّثتني ظبية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مسلم بن جندب ينشد زوجي قول قيس بن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ذكرت لبنى تأوّه و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تأوّه محموم عليه البلابل</w:t>
      </w:r>
    </w:p>
    <w:p>
      <w:pPr>
        <w:pStyle w:val="BookText"/>
        <w:rPr/>
      </w:pPr>
      <w:r>
        <w:rPr>
          <w:rFonts w:ascii="Amiri" w:hAnsi="Amiri" w:eastAsia="Amiri" w:cs="Amiri"/>
          <w:color w:val="111111"/>
          <w:sz w:val="28"/>
          <w:sz w:val="28"/>
          <w:szCs w:val="28"/>
          <w:rtl w:val="true"/>
          <w:lang w:bidi="ar-SA"/>
        </w:rPr>
        <w:t xml:space="preserve">يبيت و يضحي تحت ظلّ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رمق تبكي عليه القبائل</w:t>
      </w:r>
    </w:p>
    <w:p>
      <w:pPr>
        <w:pStyle w:val="BookText"/>
        <w:rPr/>
      </w:pPr>
      <w:r>
        <w:rPr>
          <w:rFonts w:ascii="Amiri" w:hAnsi="Amiri" w:eastAsia="Amiri" w:cs="Amiri"/>
          <w:color w:val="111111"/>
          <w:sz w:val="28"/>
          <w:sz w:val="28"/>
          <w:szCs w:val="28"/>
          <w:rtl w:val="true"/>
          <w:lang w:bidi="ar-SA"/>
        </w:rPr>
        <w:t xml:space="preserve">قتيل للبنى صدّع الحبّ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الحب شغل للمحبّين شاغل</w:t>
      </w:r>
    </w:p>
    <w:p>
      <w:pPr>
        <w:pStyle w:val="BookText"/>
        <w:rPr/>
      </w:pPr>
      <w:r>
        <w:rPr>
          <w:rFonts w:ascii="Amiri" w:hAnsi="Amiri" w:eastAsia="Amiri" w:cs="Amiri"/>
          <w:color w:val="111111"/>
          <w:sz w:val="28"/>
          <w:sz w:val="28"/>
          <w:szCs w:val="28"/>
          <w:rtl w:val="true"/>
          <w:lang w:bidi="ar-SA"/>
        </w:rPr>
        <w:t>فصاح 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حرباه وا سلباه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ابن جندب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تنشد هذا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تتأوّه كما يتأوّه و تشتكي كما يشتكي</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2378040_1280447820"/>
      <w:bookmarkStart w:id="769" w:name="_Toc320"/>
      <w:bookmarkEnd w:id="768"/>
      <w:r>
        <w:rPr>
          <w:rtl w:val="true"/>
        </w:rPr>
        <w:t>استنشده ابن أبي عتيق أحرّ ما قال في لبنى</w:t>
      </w:r>
      <w:r>
        <w:rPr>
          <w:rtl w:val="true"/>
        </w:rPr>
        <w:t>:</w:t>
      </w:r>
      <w:bookmarkEnd w:id="769"/>
    </w:p>
    <w:p>
      <w:pPr>
        <w:pStyle w:val="BookText"/>
        <w:rPr/>
      </w:pPr>
      <w:r>
        <w:rPr>
          <w:rFonts w:ascii="Amiri" w:hAnsi="Amiri" w:eastAsia="Amiri" w:cs="Amiri"/>
          <w:color w:val="111111"/>
          <w:sz w:val="28"/>
          <w:sz w:val="28"/>
          <w:szCs w:val="28"/>
          <w:rtl w:val="true"/>
          <w:lang w:bidi="ar-SA"/>
        </w:rPr>
        <w:t>و قال القحذميّ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عتيق لقيس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أحرّ ما قلت في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لأهوى النّوم في غير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لقاء في المنام يكون</w:t>
      </w:r>
    </w:p>
    <w:p>
      <w:pPr>
        <w:pStyle w:val="BookText"/>
        <w:rPr/>
      </w:pPr>
      <w:r>
        <w:rPr>
          <w:rFonts w:ascii="Amiri" w:hAnsi="Amiri" w:eastAsia="Amiri" w:cs="Amiri"/>
          <w:color w:val="111111"/>
          <w:sz w:val="28"/>
          <w:sz w:val="28"/>
          <w:szCs w:val="28"/>
          <w:rtl w:val="true"/>
          <w:lang w:bidi="ar-SA"/>
        </w:rPr>
        <w:t xml:space="preserve">تحدّثني الأحلام أنّي أراكم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أحلام المنام يقين</w:t>
      </w:r>
    </w:p>
    <w:p>
      <w:pPr>
        <w:pStyle w:val="BookText"/>
        <w:rPr/>
      </w:pPr>
      <w:r>
        <w:rPr>
          <w:rFonts w:ascii="Amiri" w:hAnsi="Amiri" w:eastAsia="Amiri" w:cs="Amiri"/>
          <w:color w:val="111111"/>
          <w:sz w:val="28"/>
          <w:sz w:val="28"/>
          <w:szCs w:val="28"/>
          <w:rtl w:val="true"/>
          <w:lang w:bidi="ar-SA"/>
        </w:rPr>
        <w:t xml:space="preserve">شهدت بأني لم أحل عن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بكم لو تعلمين ضنين</w:t>
      </w:r>
    </w:p>
    <w:p>
      <w:pPr>
        <w:pStyle w:val="BookText"/>
        <w:rPr/>
      </w:pPr>
      <w:r>
        <w:rPr>
          <w:rFonts w:ascii="Amiri" w:hAnsi="Amiri" w:eastAsia="Amiri" w:cs="Amiri"/>
          <w:color w:val="111111"/>
          <w:sz w:val="28"/>
          <w:sz w:val="28"/>
          <w:szCs w:val="28"/>
          <w:rtl w:val="true"/>
          <w:lang w:bidi="ar-SA"/>
        </w:rPr>
        <w:t xml:space="preserve">و أن فؤادي لا يلين إلى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و إن قالوا بلى سيلين</w:t>
      </w:r>
    </w:p>
    <w:p>
      <w:pPr>
        <w:pStyle w:val="BookText"/>
        <w:rPr/>
      </w:pP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 ما رضيت به منها يا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جهد المقلّ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في البيتين الأوّلين قفا النجّار ثاني ثقيل بالوسطى عن حبش</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2378042_1280447820"/>
      <w:bookmarkStart w:id="771" w:name="_Toc321"/>
      <w:bookmarkEnd w:id="770"/>
      <w:r>
        <w:rPr>
          <w:rtl w:val="true"/>
        </w:rPr>
        <w:t>أنشد ثعلب من شعره و كان يستحسنه</w:t>
      </w:r>
      <w:r>
        <w:rPr>
          <w:rtl w:val="true"/>
        </w:rPr>
        <w:t>:</w:t>
      </w:r>
      <w:bookmarkEnd w:id="771"/>
    </w:p>
    <w:p>
      <w:pPr>
        <w:pStyle w:val="Heading5"/>
        <w:numPr>
          <w:ilvl w:val="4"/>
          <w:numId w:val="1"/>
        </w:numPr>
        <w:rPr/>
      </w:pPr>
      <w:bookmarkStart w:id="772" w:name="__RefHeading___Toc2378044_1280447820"/>
      <w:bookmarkStart w:id="773" w:name="_Toc322"/>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أخبرني أحمد بن جعفر جحظة قال أنشدني أحمد بن يحيى ثعلب لقيس بن ذريح و كان يستحسن هذه الأبيات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طلل الدّار التي أنتم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ثم وبل صيّف</w:t>
      </w:r>
      <w:r>
        <w:rPr>
          <w:rStyle w:val="FootnoteAnchor"/>
          <w:rtl w:val="true"/>
        </w:rPr>
        <w:footnoteReference w:id="487"/>
      </w:r>
      <w:r>
        <w:rPr>
          <w:rFonts w:ascii="Amiri" w:hAnsi="Amiri" w:eastAsia="Amiri" w:cs="Amiri"/>
          <w:color w:val="111111"/>
          <w:sz w:val="28"/>
          <w:sz w:val="28"/>
          <w:szCs w:val="28"/>
          <w:rtl w:val="true"/>
          <w:lang w:bidi="ar-SA"/>
        </w:rPr>
        <w:t>و ربيع</w:t>
      </w:r>
    </w:p>
    <w:p>
      <w:pPr>
        <w:pStyle w:val="BookText"/>
        <w:rPr/>
      </w:pPr>
      <w:r>
        <w:rPr>
          <w:rFonts w:ascii="Amiri" w:hAnsi="Amiri" w:eastAsia="Amiri" w:cs="Amiri"/>
          <w:color w:val="111111"/>
          <w:sz w:val="28"/>
          <w:sz w:val="28"/>
          <w:szCs w:val="28"/>
          <w:rtl w:val="true"/>
          <w:lang w:bidi="ar-SA"/>
        </w:rPr>
        <w:t xml:space="preserve">مضى زمن و الناس يستشفعون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إلى لبنى الغداة شفيع</w:t>
      </w:r>
    </w:p>
    <w:p>
      <w:pPr>
        <w:pStyle w:val="BookText"/>
        <w:rPr/>
      </w:pPr>
      <w:r>
        <w:rPr>
          <w:rFonts w:ascii="Amiri" w:hAnsi="Amiri" w:eastAsia="Amiri" w:cs="Amiri"/>
          <w:color w:val="111111"/>
          <w:sz w:val="28"/>
          <w:sz w:val="28"/>
          <w:szCs w:val="28"/>
          <w:rtl w:val="true"/>
          <w:lang w:bidi="ar-SA"/>
        </w:rPr>
        <w:t xml:space="preserve">سأصرم لبنى حبلك اليوم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صرم الحبل منك يروع</w:t>
      </w:r>
    </w:p>
    <w:p>
      <w:pPr>
        <w:pStyle w:val="BookText"/>
        <w:rPr/>
      </w:pPr>
      <w:r>
        <w:rPr>
          <w:rFonts w:ascii="Amiri" w:hAnsi="Amiri" w:eastAsia="Amiri" w:cs="Amiri"/>
          <w:color w:val="111111"/>
          <w:sz w:val="28"/>
          <w:sz w:val="28"/>
          <w:szCs w:val="28"/>
          <w:rtl w:val="true"/>
          <w:lang w:bidi="ar-SA"/>
        </w:rPr>
        <w:t xml:space="preserve">و سوف أسلّي النفس عنك كما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البلد النائي البعيد نزيع</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 إن مسّني للضّرّ منك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نال جسمي للفراق خشوع</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صب بالنساء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من فعل الرجال بديع </w:t>
      </w:r>
      <w:bookmarkStart w:id="774" w:name="pg16169_158138"/>
    </w:p>
    <w:p>
      <w:pPr>
        <w:pStyle w:val="BookText"/>
        <w:rPr/>
      </w:pPr>
      <w:bookmarkEnd w:id="774"/>
      <w:r>
        <w:rPr>
          <w:rFonts w:ascii="Amiri" w:hAnsi="Amiri" w:eastAsia="Amiri" w:cs="Amiri"/>
          <w:color w:val="111111"/>
          <w:sz w:val="28"/>
          <w:sz w:val="28"/>
          <w:szCs w:val="28"/>
          <w:rtl w:val="true"/>
          <w:lang w:bidi="ar-SA"/>
        </w:rPr>
        <w:t xml:space="preserve">ندمت على ما كان منّي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ندم المغبون حين يبيع</w:t>
      </w:r>
    </w:p>
    <w:p>
      <w:pPr>
        <w:pStyle w:val="BookText"/>
        <w:rPr/>
      </w:pPr>
      <w:r>
        <w:rPr>
          <w:rFonts w:ascii="Amiri" w:hAnsi="Amiri" w:eastAsia="Amiri" w:cs="Amiri"/>
          <w:color w:val="111111"/>
          <w:sz w:val="28"/>
          <w:sz w:val="28"/>
          <w:szCs w:val="28"/>
          <w:rtl w:val="true"/>
          <w:lang w:bidi="ar-SA"/>
        </w:rPr>
        <w:t xml:space="preserve">فقدتك من نفس شعاع أ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 عن هذا و أنت جميع</w:t>
      </w:r>
    </w:p>
    <w:p>
      <w:pPr>
        <w:pStyle w:val="BookText"/>
        <w:rPr/>
      </w:pPr>
      <w:r>
        <w:rPr>
          <w:rFonts w:ascii="Amiri" w:hAnsi="Amiri" w:eastAsia="Amiri" w:cs="Amiri"/>
          <w:color w:val="111111"/>
          <w:sz w:val="28"/>
          <w:sz w:val="28"/>
          <w:szCs w:val="28"/>
          <w:rtl w:val="true"/>
          <w:lang w:bidi="ar-SA"/>
        </w:rPr>
        <w:t xml:space="preserve">فقرّبت لي غير القريب و أشرفت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ثنايا ما لهنّ طلوع</w:t>
      </w:r>
    </w:p>
    <w:p>
      <w:pPr>
        <w:pStyle w:val="BookText"/>
        <w:rPr/>
      </w:pPr>
      <w:r>
        <w:rPr>
          <w:rFonts w:ascii="Amiri" w:hAnsi="Amiri" w:eastAsia="Amiri" w:cs="Amiri"/>
          <w:color w:val="111111"/>
          <w:sz w:val="28"/>
          <w:sz w:val="28"/>
          <w:szCs w:val="28"/>
          <w:rtl w:val="true"/>
          <w:lang w:bidi="ar-SA"/>
        </w:rPr>
        <w:t xml:space="preserve">إلى اللّه أشكو نيّة شقّت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اليوم شتّى و هي أمس جميع</w:t>
      </w:r>
    </w:p>
    <w:p>
      <w:pPr>
        <w:pStyle w:val="BookText"/>
        <w:rPr/>
      </w:pPr>
      <w:r>
        <w:rPr>
          <w:rFonts w:ascii="Amiri" w:hAnsi="Amiri" w:eastAsia="Amiri" w:cs="Amiri"/>
          <w:color w:val="111111"/>
          <w:sz w:val="28"/>
          <w:sz w:val="28"/>
          <w:szCs w:val="28"/>
          <w:rtl w:val="true"/>
          <w:lang w:bidi="ar-SA"/>
        </w:rPr>
        <w:t>فيا حجرات الدار حيث</w:t>
      </w:r>
      <w:r>
        <w:rPr>
          <w:rStyle w:val="FootnoteAnchor"/>
          <w:rtl w:val="true"/>
        </w:rPr>
        <w:footnoteReference w:id="489"/>
      </w:r>
      <w:r>
        <w:rPr>
          <w:rFonts w:ascii="Amiri" w:hAnsi="Amiri" w:eastAsia="Amiri" w:cs="Amiri"/>
          <w:color w:val="111111"/>
          <w:sz w:val="28"/>
          <w:sz w:val="28"/>
          <w:szCs w:val="28"/>
          <w:rtl w:val="true"/>
          <w:lang w:bidi="ar-SA"/>
        </w:rPr>
        <w:t xml:space="preserve">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سلم لا جادكنّ ربيع</w:t>
      </w:r>
    </w:p>
    <w:p>
      <w:pPr>
        <w:pStyle w:val="Heading5"/>
        <w:numPr>
          <w:ilvl w:val="4"/>
          <w:numId w:val="1"/>
        </w:numPr>
        <w:rPr/>
      </w:pPr>
      <w:bookmarkStart w:id="775" w:name="__RefHeading___Toc2378046_1280447820"/>
      <w:bookmarkStart w:id="776" w:name="_Toc323"/>
      <w:bookmarkEnd w:id="775"/>
      <w:r>
        <w:rPr>
          <w:rtl w:val="true"/>
        </w:rPr>
        <w:t>صوت</w:t>
      </w:r>
      <w:bookmarkEnd w:id="776"/>
    </w:p>
    <w:p>
      <w:pPr>
        <w:pStyle w:val="BookText"/>
        <w:rPr/>
      </w:pPr>
      <w:r>
        <w:rPr>
          <w:rFonts w:ascii="Amiri" w:hAnsi="Amiri" w:eastAsia="Amiri" w:cs="Amiri"/>
          <w:color w:val="111111"/>
          <w:sz w:val="28"/>
          <w:sz w:val="28"/>
          <w:szCs w:val="28"/>
          <w:rtl w:val="true"/>
          <w:lang w:bidi="ar-SA"/>
        </w:rPr>
        <w:t xml:space="preserve">فلو لم يهجني الظاعنون لها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حمائم ورق في الدّيار وقوع</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تداعين فاستبكين من كان 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نوائح لم تقطر لهنّ دموع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غنّى في هذين البيتين ابن سريج خفيف ثقيل أوّل عن الهشاميّ </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2378048_1280447820"/>
      <w:bookmarkStart w:id="778" w:name="_Toc324"/>
      <w:bookmarkEnd w:id="777"/>
      <w:r>
        <w:rPr>
          <w:rtl w:val="true"/>
        </w:rPr>
        <w:t>صوت</w:t>
      </w:r>
      <w:bookmarkEnd w:id="778"/>
    </w:p>
    <w:p>
      <w:pPr>
        <w:pStyle w:val="BookText"/>
        <w:rPr/>
      </w:pPr>
      <w:r>
        <w:rPr>
          <w:rFonts w:ascii="Amiri" w:hAnsi="Amiri" w:eastAsia="Amiri" w:cs="Amiri"/>
          <w:color w:val="111111"/>
          <w:sz w:val="28"/>
          <w:sz w:val="28"/>
          <w:szCs w:val="28"/>
          <w:rtl w:val="true"/>
          <w:lang w:bidi="ar-SA"/>
        </w:rPr>
        <w:t xml:space="preserve">إذا أمرتني العاذلات بهجرها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كبد عمّا يقلن صديع</w:t>
      </w:r>
    </w:p>
    <w:p>
      <w:pPr>
        <w:pStyle w:val="BookText"/>
        <w:rPr/>
      </w:pPr>
      <w:r>
        <w:rPr>
          <w:rFonts w:ascii="Amiri" w:hAnsi="Amiri" w:eastAsia="Amiri" w:cs="Amiri"/>
          <w:color w:val="111111"/>
          <w:sz w:val="28"/>
          <w:sz w:val="28"/>
          <w:szCs w:val="28"/>
          <w:rtl w:val="true"/>
          <w:lang w:bidi="ar-SA"/>
        </w:rPr>
        <w:t xml:space="preserve">و كيف أطيع العاذلات و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يؤرّقني و العاذلات هجوع</w:t>
      </w:r>
    </w:p>
    <w:p>
      <w:pPr>
        <w:pStyle w:val="BookText"/>
        <w:rPr/>
      </w:pPr>
      <w:r>
        <w:rPr>
          <w:rFonts w:ascii="Amiri" w:hAnsi="Amiri" w:eastAsia="Amiri" w:cs="Amiri"/>
          <w:color w:val="111111"/>
          <w:sz w:val="28"/>
          <w:sz w:val="28"/>
          <w:szCs w:val="28"/>
          <w:rtl w:val="true"/>
          <w:lang w:bidi="ar-SA"/>
        </w:rPr>
        <w:t>غنّى في هذين البيتين إبراهيم ثاني ثقيل بالبنصر عن عمرو</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2378050_1280447820"/>
      <w:bookmarkStart w:id="780" w:name="_Toc325"/>
      <w:bookmarkEnd w:id="779"/>
      <w:r>
        <w:rPr>
          <w:rtl w:val="true"/>
        </w:rPr>
        <w:t>فكاهات لأبي السائب المخزومي في شعره و في سيرته</w:t>
      </w:r>
      <w:r>
        <w:rPr>
          <w:rtl w:val="true"/>
        </w:rPr>
        <w:t>:</w:t>
      </w:r>
      <w:bookmarkEnd w:id="780"/>
    </w:p>
    <w:p>
      <w:pPr>
        <w:pStyle w:val="Heading5"/>
        <w:numPr>
          <w:ilvl w:val="4"/>
          <w:numId w:val="1"/>
        </w:numPr>
        <w:rPr/>
      </w:pPr>
      <w:bookmarkStart w:id="781" w:name="__RefHeading___Toc2378052_1280447820"/>
      <w:bookmarkStart w:id="782" w:name="_Toc326"/>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أخبرني الحرميّ قال حدّثنا الزّبير بن بكّار قال حدّثني عبد الملك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أبا السائب المخزوميّ قول قيس بن ذريح</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2378054_1280447820"/>
      <w:bookmarkStart w:id="784" w:name="_Toc327"/>
      <w:bookmarkEnd w:id="783"/>
      <w:r>
        <w:rPr>
          <w:rtl w:val="true"/>
        </w:rPr>
        <w:t>صوت</w:t>
      </w:r>
      <w:bookmarkEnd w:id="784"/>
    </w:p>
    <w:p>
      <w:pPr>
        <w:pStyle w:val="BookText"/>
        <w:rPr/>
      </w:pPr>
      <w:r>
        <w:rPr>
          <w:rFonts w:ascii="Amiri" w:hAnsi="Amiri" w:eastAsia="Amiri" w:cs="Amiri"/>
          <w:color w:val="111111"/>
          <w:sz w:val="28"/>
          <w:sz w:val="28"/>
          <w:szCs w:val="28"/>
          <w:rtl w:val="true"/>
          <w:lang w:bidi="ar-SA"/>
        </w:rPr>
        <w:t xml:space="preserve">أحبّك أصنافا من الحبّ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مثلا في سائر الناس يوصف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فمنهنّ حبّ للحبيب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بمعرفتي منه بما يتكلّف</w:t>
      </w:r>
    </w:p>
    <w:p>
      <w:pPr>
        <w:pStyle w:val="BookText"/>
        <w:rPr/>
      </w:pPr>
      <w:r>
        <w:rPr>
          <w:rFonts w:ascii="Amiri" w:hAnsi="Amiri" w:eastAsia="Amiri" w:cs="Amiri"/>
          <w:color w:val="111111"/>
          <w:sz w:val="28"/>
          <w:sz w:val="28"/>
          <w:szCs w:val="28"/>
          <w:rtl w:val="true"/>
          <w:lang w:bidi="ar-SA"/>
        </w:rPr>
        <w:t xml:space="preserve">و منهن ألاّ يعرض الدّهر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القلب إلاّ كادت النفس تتلف</w:t>
      </w:r>
    </w:p>
    <w:p>
      <w:pPr>
        <w:pStyle w:val="BookText"/>
        <w:rPr/>
      </w:pPr>
      <w:r>
        <w:rPr>
          <w:rFonts w:ascii="Amiri" w:hAnsi="Amiri" w:eastAsia="Amiri" w:cs="Amiri"/>
          <w:color w:val="111111"/>
          <w:sz w:val="28"/>
          <w:sz w:val="28"/>
          <w:szCs w:val="28"/>
          <w:rtl w:val="true"/>
          <w:lang w:bidi="ar-SA"/>
        </w:rPr>
        <w:t xml:space="preserve">و حبّ بدا بالجسم و اللون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لدى نفسي من الرّوح ألطف</w:t>
      </w:r>
    </w:p>
    <w:p>
      <w:pPr>
        <w:pStyle w:val="BookText"/>
        <w:rPr/>
      </w:pPr>
      <w:r>
        <w:rPr>
          <w:rFonts w:ascii="Amiri" w:hAnsi="Amiri" w:eastAsia="Amiri" w:cs="Amiri"/>
          <w:color w:val="111111"/>
          <w:sz w:val="28"/>
          <w:sz w:val="28"/>
          <w:szCs w:val="28"/>
          <w:rtl w:val="true"/>
          <w:lang w:bidi="ar-SA"/>
        </w:rPr>
        <w:t>قال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لأخلصنّ له الصّفاء و لأغضبنّ لغضبه و لأرضينّ لرضاه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في البيتين الأوّلين الحسين بن محرز خفيف ثقيل عن الهشامي و بذل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الحرميّ قال حدّثنا الزّبير قال حدّثنا عبد الملك بن عبد العزيز عن أبي السائب المخزوميّ أنه أخبره أنه كان مع عبد الرحمن بن عبد اللّه بن كثير في سقيفة دار كثير، إذ مرّ بجنازة؛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السائب، جارك ابن </w:t>
      </w:r>
      <w:bookmarkStart w:id="785" w:name="pg16169_158139"/>
    </w:p>
    <w:p>
      <w:pPr>
        <w:pStyle w:val="BookText"/>
        <w:rPr/>
      </w:pPr>
      <w:bookmarkEnd w:id="785"/>
      <w:r>
        <w:rPr>
          <w:rFonts w:ascii="Amiri" w:hAnsi="Amiri" w:eastAsia="Amiri" w:cs="Amiri"/>
          <w:color w:val="111111"/>
          <w:sz w:val="28"/>
          <w:sz w:val="28"/>
          <w:szCs w:val="28"/>
          <w:rtl w:val="true"/>
          <w:lang w:bidi="ar-SA"/>
        </w:rPr>
        <w:t>كلدة، أ لا تقوم بنا فنصلّي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حتى إذا كنّا عند دار أويس إذ ذكرت أن جدّه كان تزوّج لبنى و نزل بها المدينة، فرجعت فطرحت نفسي في السّقيفة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يراني اللّه أصلّي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الكثيريّ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جنبا؟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غير 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 جدّه كان تزوّج لبنى و فرّق بينها و بين قيس بن ذريح لمّا ظعن بها من بلادها، فما كنت لأصلّي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العبّاس اليزيديّ قال حدّثنا أحمد بن يحيى قال حدّثنا عبد اللّه بن شبيب قال حدّثني هارون بن موسى الفرويّ قال أخبرنا الخليل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بسوق الطّير، فإذا الناس قد اجتمعوا يركب بعضهم بعضا، فاطّلعت فإذا أبو السائب المخزوميّ قائم على غراب يباع و قد أخذ بطرف ردائه و هو يقول للغراب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قيس بن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غراب البين قد طرت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أحاذر من لبنى فهل أنت واقع</w:t>
      </w:r>
    </w:p>
    <w:p>
      <w:pPr>
        <w:pStyle w:val="BookText"/>
        <w:rPr/>
      </w:pPr>
      <w:r>
        <w:rPr>
          <w:rFonts w:ascii="Amiri" w:hAnsi="Amiri" w:eastAsia="Amiri" w:cs="Amiri"/>
          <w:color w:val="111111"/>
          <w:sz w:val="28"/>
          <w:sz w:val="28"/>
          <w:szCs w:val="28"/>
          <w:rtl w:val="true"/>
          <w:lang w:bidi="ar-SA"/>
        </w:rPr>
        <w:t>لم لا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يضربه بردائه و الغراب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يا أبا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ذاك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 لكن آخذ البريء حتى يقع الجريء</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2378056_1280447820"/>
      <w:bookmarkStart w:id="787" w:name="_Toc328"/>
      <w:bookmarkEnd w:id="786"/>
      <w:r>
        <w:rPr>
          <w:rtl w:val="true"/>
        </w:rPr>
        <w:t>آلت لبنى أ لا ترى غرابا إلاّ قتلته لبيت قاله من قصيدة، و ذكر المختار منها</w:t>
      </w:r>
      <w:r>
        <w:rPr>
          <w:rtl w:val="true"/>
        </w:rPr>
        <w:t>:</w:t>
      </w:r>
      <w:bookmarkEnd w:id="787"/>
    </w:p>
    <w:p>
      <w:pPr>
        <w:pStyle w:val="Heading5"/>
        <w:numPr>
          <w:ilvl w:val="4"/>
          <w:numId w:val="1"/>
        </w:numPr>
        <w:rPr/>
      </w:pPr>
      <w:bookmarkStart w:id="788" w:name="__RefHeading___Toc2378058_1280447820"/>
      <w:bookmarkStart w:id="789" w:name="_Toc329"/>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و قال الحرمازيّ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لبنى قول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غراب البين قد طرت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أحاذر من لبنى فهل أنت واقع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آلت ألاّ ترى غرابا إلاّ قتلته؛ فكانت كلّما رأته أو رأته خادم لها أو جارة ابتيع ممن هو معه و ذبحته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القصيدة العينيّة أيضا من جيّد شعر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المختر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تبكي على لبنى و 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كآت حتفه و هو طائع</w:t>
      </w:r>
    </w:p>
    <w:p>
      <w:pPr>
        <w:pStyle w:val="BookText"/>
        <w:rPr/>
      </w:pPr>
      <w:r>
        <w:rPr>
          <w:rFonts w:ascii="Amiri" w:hAnsi="Amiri" w:eastAsia="Amiri" w:cs="Amiri"/>
          <w:color w:val="111111"/>
          <w:sz w:val="28"/>
          <w:sz w:val="28"/>
          <w:szCs w:val="28"/>
          <w:rtl w:val="true"/>
          <w:lang w:bidi="ar-SA"/>
        </w:rPr>
        <w:t>فيا قلب صبرا و اعترافا لما ترى</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حبّها قع بالذي أنت واقع</w:t>
      </w:r>
    </w:p>
    <w:p>
      <w:pPr>
        <w:pStyle w:val="BookText"/>
        <w:rPr/>
      </w:pPr>
      <w:r>
        <w:rPr>
          <w:rFonts w:ascii="Amiri" w:hAnsi="Amiri" w:eastAsia="Amiri" w:cs="Amiri"/>
          <w:color w:val="111111"/>
          <w:sz w:val="28"/>
          <w:sz w:val="28"/>
          <w:szCs w:val="28"/>
          <w:rtl w:val="true"/>
          <w:lang w:bidi="ar-SA"/>
        </w:rPr>
        <w:t xml:space="preserve">و يا قلب خبّرني إذا شطّت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بلبنى و بانت عنك ما أنت صانع</w:t>
      </w:r>
    </w:p>
    <w:p>
      <w:pPr>
        <w:pStyle w:val="BookText"/>
        <w:rPr/>
      </w:pPr>
      <w:r>
        <w:rPr>
          <w:rFonts w:ascii="Amiri" w:hAnsi="Amiri" w:eastAsia="Amiri" w:cs="Amiri"/>
          <w:color w:val="111111"/>
          <w:sz w:val="28"/>
          <w:sz w:val="28"/>
          <w:szCs w:val="28"/>
          <w:rtl w:val="true"/>
          <w:lang w:bidi="ar-SA"/>
        </w:rPr>
        <w:t xml:space="preserve">أتصبر للبين المشتّ مع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امرؤ ناسي الحياء</w:t>
      </w:r>
      <w:r>
        <w:rPr>
          <w:rStyle w:val="FootnoteAnchor"/>
          <w:rtl w:val="true"/>
        </w:rPr>
        <w:footnoteReference w:id="493"/>
      </w:r>
      <w:r>
        <w:rPr>
          <w:rFonts w:ascii="IRNazanin" w:hAnsi="IRNazanin" w:eastAsia="IRNazanin"/>
          <w:color w:val="111111"/>
          <w:sz w:val="28"/>
          <w:sz w:val="28"/>
          <w:szCs w:val="28"/>
          <w:rtl w:val="true"/>
          <w:lang w:bidi="fa-IR"/>
        </w:rPr>
        <w:t>فجازع</w:t>
      </w:r>
    </w:p>
    <w:p>
      <w:pPr>
        <w:pStyle w:val="BookText"/>
        <w:rPr/>
      </w:pPr>
      <w:r>
        <w:rPr>
          <w:rFonts w:ascii="Amiri" w:hAnsi="Amiri" w:eastAsia="Amiri" w:cs="Amiri"/>
          <w:color w:val="111111"/>
          <w:sz w:val="28"/>
          <w:sz w:val="28"/>
          <w:szCs w:val="28"/>
          <w:rtl w:val="true"/>
          <w:lang w:bidi="ar-SA"/>
        </w:rPr>
        <w:t>كأنّك بدع</w:t>
      </w:r>
      <w:r>
        <w:rPr>
          <w:rStyle w:val="FootnoteAnchor"/>
          <w:rtl w:val="true"/>
        </w:rPr>
        <w:footnoteReference w:id="494"/>
      </w:r>
      <w:r>
        <w:rPr>
          <w:rFonts w:ascii="Amiri" w:hAnsi="Amiri" w:eastAsia="Amiri" w:cs="Amiri"/>
          <w:color w:val="111111"/>
          <w:sz w:val="28"/>
          <w:sz w:val="28"/>
          <w:szCs w:val="28"/>
          <w:rtl w:val="true"/>
          <w:lang w:bidi="ar-SA"/>
        </w:rPr>
        <w:t xml:space="preserve">لم تر الناس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يطّلعك الدهر فيمن</w:t>
      </w:r>
      <w:r>
        <w:rPr>
          <w:rStyle w:val="FootnoteAnchor"/>
          <w:rtl w:val="true"/>
        </w:rPr>
        <w:footnoteReference w:id="495"/>
      </w:r>
      <w:r>
        <w:rPr>
          <w:rFonts w:ascii="Amiri" w:hAnsi="Amiri" w:eastAsia="Amiri" w:cs="Amiri"/>
          <w:color w:val="111111"/>
          <w:sz w:val="28"/>
          <w:sz w:val="28"/>
          <w:szCs w:val="28"/>
          <w:rtl w:val="true"/>
          <w:lang w:bidi="ar-SA"/>
        </w:rPr>
        <w:t>يطالع</w:t>
      </w:r>
    </w:p>
    <w:p>
      <w:pPr>
        <w:pStyle w:val="BookText"/>
        <w:rPr/>
      </w:pPr>
      <w:r>
        <w:rPr>
          <w:rFonts w:ascii="Amiri" w:hAnsi="Amiri" w:eastAsia="Amiri" w:cs="Amiri"/>
          <w:color w:val="111111"/>
          <w:sz w:val="28"/>
          <w:sz w:val="28"/>
          <w:szCs w:val="28"/>
          <w:rtl w:val="true"/>
          <w:lang w:bidi="ar-SA"/>
        </w:rPr>
        <w:t xml:space="preserve">ألا يا غراب البين قد طرت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أحاذر من لبنى فهل أنت واقع</w:t>
      </w:r>
    </w:p>
    <w:p>
      <w:pPr>
        <w:pStyle w:val="BookText"/>
        <w:rPr/>
      </w:pPr>
      <w:r>
        <w:rPr>
          <w:rFonts w:ascii="Amiri" w:hAnsi="Amiri" w:eastAsia="Amiri" w:cs="Amiri"/>
          <w:color w:val="111111"/>
          <w:sz w:val="28"/>
          <w:sz w:val="28"/>
          <w:szCs w:val="28"/>
          <w:rtl w:val="true"/>
          <w:lang w:bidi="ar-SA"/>
        </w:rPr>
        <w:t xml:space="preserve">فليس محبّ دائما لحبيبه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ثقة إلاّ له الدهر فاجع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بلاد اللّه ما لم تكن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فيها الناس قفر</w:t>
      </w:r>
      <w:r>
        <w:rPr>
          <w:rStyle w:val="FootnoteAnchor"/>
          <w:rtl w:val="true"/>
        </w:rPr>
        <w:footnoteReference w:id="496"/>
      </w:r>
      <w:r>
        <w:rPr>
          <w:rFonts w:ascii="IRNazanin" w:hAnsi="IRNazanin" w:eastAsia="IRNazanin"/>
          <w:color w:val="111111"/>
          <w:sz w:val="28"/>
          <w:sz w:val="28"/>
          <w:szCs w:val="28"/>
          <w:rtl w:val="true"/>
          <w:lang w:bidi="fa-IR"/>
        </w:rPr>
        <w:t xml:space="preserve">بلاقع </w:t>
      </w:r>
      <w:bookmarkStart w:id="790" w:name="pg16169_158140"/>
    </w:p>
    <w:p>
      <w:pPr>
        <w:pStyle w:val="BookText"/>
        <w:rPr/>
      </w:pPr>
      <w:bookmarkEnd w:id="790"/>
      <w:r>
        <w:rPr>
          <w:rFonts w:ascii="Amiri" w:hAnsi="Amiri" w:eastAsia="Amiri" w:cs="Amiri"/>
          <w:color w:val="111111"/>
          <w:sz w:val="28"/>
          <w:sz w:val="28"/>
          <w:szCs w:val="28"/>
          <w:rtl w:val="true"/>
          <w:lang w:bidi="ar-SA"/>
        </w:rPr>
        <w:t xml:space="preserve">فما أنت إذ بانت لبينى بهاجع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اطمأنّت بالنّيام المضاجع</w:t>
      </w:r>
    </w:p>
    <w:p>
      <w:pPr>
        <w:pStyle w:val="Heading5"/>
        <w:numPr>
          <w:ilvl w:val="4"/>
          <w:numId w:val="1"/>
        </w:numPr>
        <w:rPr/>
      </w:pPr>
      <w:bookmarkStart w:id="791" w:name="__RefHeading___Toc2378060_1280447820"/>
      <w:bookmarkStart w:id="792" w:name="_Toc330"/>
      <w:bookmarkEnd w:id="791"/>
      <w:r>
        <w:rPr>
          <w:rtl w:val="true"/>
        </w:rPr>
        <w:t>صوت</w:t>
      </w:r>
      <w:bookmarkEnd w:id="792"/>
    </w:p>
    <w:p>
      <w:pPr>
        <w:pStyle w:val="BookText"/>
        <w:rPr/>
      </w:pPr>
      <w:r>
        <w:rPr>
          <w:rFonts w:ascii="Amiri" w:hAnsi="Amiri" w:eastAsia="Amiri" w:cs="Amiri"/>
          <w:color w:val="111111"/>
          <w:sz w:val="28"/>
          <w:sz w:val="28"/>
          <w:szCs w:val="28"/>
          <w:rtl w:val="true"/>
          <w:lang w:bidi="ar-SA"/>
        </w:rPr>
        <w:t xml:space="preserve">أقضّي نهاري بالحديث و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يجمعني و الهمّ بالليل جامع</w:t>
      </w:r>
    </w:p>
    <w:p>
      <w:pPr>
        <w:pStyle w:val="BookText"/>
        <w:rPr/>
      </w:pPr>
      <w:r>
        <w:rPr>
          <w:rFonts w:ascii="Amiri" w:hAnsi="Amiri" w:eastAsia="Amiri" w:cs="Amiri"/>
          <w:color w:val="111111"/>
          <w:sz w:val="28"/>
          <w:sz w:val="28"/>
          <w:szCs w:val="28"/>
          <w:rtl w:val="true"/>
          <w:lang w:bidi="ar-SA"/>
        </w:rPr>
        <w:t>نهاري نهار الناس حتى إذا دجا</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الليل هزّتني إليك المضاجع</w:t>
      </w:r>
    </w:p>
    <w:p>
      <w:pPr>
        <w:pStyle w:val="BookText"/>
        <w:rPr/>
      </w:pPr>
      <w:r>
        <w:rPr>
          <w:rFonts w:ascii="Amiri" w:hAnsi="Amiri" w:eastAsia="Amiri" w:cs="Amiri"/>
          <w:color w:val="111111"/>
          <w:sz w:val="28"/>
          <w:sz w:val="28"/>
          <w:szCs w:val="28"/>
          <w:rtl w:val="true"/>
          <w:lang w:bidi="ar-SA"/>
        </w:rPr>
        <w:t xml:space="preserve">لقد رسخت في القلب منك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رسخت في الراحتين الأصابع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أحال عليّ الهمّ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دامت فلم تبرح عليّ الفواجع</w:t>
      </w:r>
    </w:p>
    <w:p>
      <w:pPr>
        <w:pStyle w:val="BookText"/>
        <w:rPr/>
      </w:pPr>
      <w:r>
        <w:rPr>
          <w:rFonts w:ascii="Amiri" w:hAnsi="Amiri" w:eastAsia="Amiri" w:cs="Amiri"/>
          <w:color w:val="111111"/>
          <w:sz w:val="28"/>
          <w:sz w:val="28"/>
          <w:szCs w:val="28"/>
          <w:rtl w:val="true"/>
          <w:lang w:bidi="ar-SA"/>
        </w:rPr>
        <w:t xml:space="preserve">ألا إنّما أبكي لما هو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جزعي من وشك ذلك نافع</w:t>
      </w:r>
    </w:p>
    <w:p>
      <w:pPr>
        <w:pStyle w:val="BookText"/>
        <w:rPr/>
      </w:pPr>
      <w:r>
        <w:rPr>
          <w:rFonts w:ascii="Amiri" w:hAnsi="Amiri" w:eastAsia="Amiri" w:cs="Amiri"/>
          <w:color w:val="111111"/>
          <w:sz w:val="28"/>
          <w:sz w:val="28"/>
          <w:szCs w:val="28"/>
          <w:rtl w:val="true"/>
          <w:lang w:bidi="ar-SA"/>
        </w:rPr>
        <w:t xml:space="preserve">و قد كنت أبكي و النّوى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بكم من علم ما البين صانع</w:t>
      </w:r>
    </w:p>
    <w:p>
      <w:pPr>
        <w:pStyle w:val="BookText"/>
        <w:rPr/>
      </w:pPr>
      <w:r>
        <w:rPr>
          <w:rFonts w:ascii="Amiri" w:hAnsi="Amiri" w:eastAsia="Amiri" w:cs="Amiri"/>
          <w:color w:val="111111"/>
          <w:sz w:val="28"/>
          <w:sz w:val="28"/>
          <w:szCs w:val="28"/>
          <w:rtl w:val="true"/>
          <w:lang w:bidi="ar-SA"/>
        </w:rPr>
        <w:t xml:space="preserve">و أهجركم هجر البغيض و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منه كلوم</w:t>
      </w:r>
      <w:r>
        <w:rPr>
          <w:rStyle w:val="FootnoteAnchor"/>
          <w:rtl w:val="true"/>
        </w:rPr>
        <w:footnoteReference w:id="498"/>
      </w:r>
      <w:r>
        <w:rPr>
          <w:rFonts w:ascii="IRNazanin" w:hAnsi="IRNazanin" w:eastAsia="IRNazanin"/>
          <w:color w:val="111111"/>
          <w:sz w:val="28"/>
          <w:sz w:val="28"/>
          <w:szCs w:val="28"/>
          <w:rtl w:val="true"/>
          <w:lang w:bidi="fa-IR"/>
        </w:rPr>
        <w:t>صوادع</w:t>
      </w:r>
    </w:p>
    <w:p>
      <w:pPr>
        <w:pStyle w:val="BookText"/>
        <w:rPr/>
      </w:pPr>
      <w:r>
        <w:rPr>
          <w:rFonts w:ascii="Amiri" w:hAnsi="Amiri" w:eastAsia="Amiri" w:cs="Amiri"/>
          <w:color w:val="111111"/>
          <w:sz w:val="28"/>
          <w:sz w:val="28"/>
          <w:szCs w:val="28"/>
          <w:rtl w:val="true"/>
          <w:lang w:bidi="ar-SA"/>
        </w:rPr>
        <w:t xml:space="preserve">و أعمد للأرض التي لا أريدها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لترجعني يوما إليك الرواجع</w:t>
      </w:r>
    </w:p>
    <w:p>
      <w:pPr>
        <w:pStyle w:val="BookText"/>
        <w:rPr/>
      </w:pPr>
      <w:r>
        <w:rPr>
          <w:rFonts w:ascii="Amiri" w:hAnsi="Amiri" w:eastAsia="Amiri" w:cs="Amiri"/>
          <w:color w:val="111111"/>
          <w:sz w:val="28"/>
          <w:sz w:val="28"/>
          <w:szCs w:val="28"/>
          <w:rtl w:val="true"/>
          <w:lang w:bidi="ar-SA"/>
        </w:rPr>
        <w:t xml:space="preserve">و أشفق من هجرانكم و تروعني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وشك البين و الشّمل جامع</w:t>
      </w:r>
    </w:p>
    <w:p>
      <w:pPr>
        <w:pStyle w:val="BookText"/>
        <w:rPr/>
      </w:pPr>
      <w:r>
        <w:rPr>
          <w:rFonts w:ascii="Amiri" w:hAnsi="Amiri" w:eastAsia="Amiri" w:cs="Amiri"/>
          <w:color w:val="111111"/>
          <w:sz w:val="28"/>
          <w:sz w:val="28"/>
          <w:szCs w:val="28"/>
          <w:rtl w:val="true"/>
          <w:lang w:bidi="ar-SA"/>
        </w:rPr>
        <w:t xml:space="preserve">فما كلّ ما منّتك نفسك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 و لا كلّ الهوى أنت تابع</w:t>
      </w:r>
    </w:p>
    <w:p>
      <w:pPr>
        <w:pStyle w:val="BookText"/>
        <w:rPr/>
      </w:pPr>
      <w:r>
        <w:rPr>
          <w:rFonts w:ascii="Amiri" w:hAnsi="Amiri" w:eastAsia="Amiri" w:cs="Amiri"/>
          <w:color w:val="111111"/>
          <w:sz w:val="28"/>
          <w:sz w:val="28"/>
          <w:szCs w:val="28"/>
          <w:rtl w:val="true"/>
          <w:lang w:bidi="ar-SA"/>
        </w:rPr>
        <w:t xml:space="preserve">لعمري لمن أمسى و لبنى ضجيعه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ما اختيرت عليه المضاجع</w:t>
      </w:r>
    </w:p>
    <w:p>
      <w:pPr>
        <w:pStyle w:val="BookText"/>
        <w:rPr/>
      </w:pPr>
      <w:r>
        <w:rPr>
          <w:rFonts w:ascii="Amiri" w:hAnsi="Amiri" w:eastAsia="Amiri" w:cs="Amiri"/>
          <w:color w:val="111111"/>
          <w:sz w:val="28"/>
          <w:sz w:val="28"/>
          <w:szCs w:val="28"/>
          <w:rtl w:val="true"/>
          <w:lang w:bidi="ar-SA"/>
        </w:rPr>
        <w:t xml:space="preserve">فتلك لبينى قد تراخى مزارها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نواها غربة ما تطاوع</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 ليس لأمر حاول اللّه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و لا ما فرّق اللّه جامع</w:t>
      </w:r>
    </w:p>
    <w:p>
      <w:pPr>
        <w:pStyle w:val="BookText"/>
        <w:rPr/>
      </w:pPr>
      <w:r>
        <w:rPr>
          <w:rFonts w:ascii="Amiri" w:hAnsi="Amiri" w:eastAsia="Amiri" w:cs="Amiri"/>
          <w:color w:val="111111"/>
          <w:sz w:val="28"/>
          <w:sz w:val="28"/>
          <w:szCs w:val="28"/>
          <w:rtl w:val="true"/>
          <w:lang w:bidi="ar-SA"/>
        </w:rPr>
        <w:t xml:space="preserve">فلا تبكين في إثر لبنى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نزعتها من يديك النوازع</w:t>
      </w:r>
    </w:p>
    <w:p>
      <w:pPr>
        <w:pStyle w:val="BookText"/>
        <w:rPr/>
      </w:pPr>
      <w:r>
        <w:rPr>
          <w:rFonts w:ascii="Amiri" w:hAnsi="Amiri" w:eastAsia="Amiri" w:cs="Amiri"/>
          <w:color w:val="111111"/>
          <w:sz w:val="28"/>
          <w:sz w:val="28"/>
          <w:szCs w:val="28"/>
          <w:rtl w:val="true"/>
          <w:lang w:bidi="ar-SA"/>
        </w:rPr>
        <w:t xml:space="preserve">غنّى الغريض في الثالث و الرابع و الأوّل و العشرين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لمن أمسى و لبنى ضجيعه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ثقيلا أوّل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إبراهيم الموصليّ في العاشر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أقضّي نهاري بالحديث و بالمنى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الحادي عشر و الثاني عشر رملا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ثلاثة أبيات من هذه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أقضّي نهاري بالحديث و بالمنى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البيتان اللذان بعده</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الدّمينة الخثعميّ؛ و هو الصحيح؛ و إنما أدخلها الناس من هذه الأبيات لتشابهها</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2378062_1280447820"/>
      <w:bookmarkStart w:id="794" w:name="_Toc331"/>
      <w:bookmarkEnd w:id="793"/>
      <w:r>
        <w:rPr>
          <w:rtl w:val="true"/>
        </w:rPr>
        <w:t>مصير قيس و لبنى و هل ماتا زوجين أو مفترقين</w:t>
      </w:r>
      <w:r>
        <w:rPr>
          <w:rtl w:val="true"/>
        </w:rPr>
        <w:t>:</w:t>
      </w:r>
      <w:bookmarkEnd w:id="79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في آخر أمر قيس و لبنى؛ فذكر أكثر الرّواة أنهما ماتا على افتراقهما،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قبلها و بلغها ذلك فماتت أسفا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ماتت قبله و مات بعدها أسفا عليها، و ممن ذكر ذلك </w:t>
      </w:r>
      <w:bookmarkStart w:id="795" w:name="pg16169_158141"/>
    </w:p>
    <w:p>
      <w:pPr>
        <w:pStyle w:val="BookText"/>
        <w:rPr/>
      </w:pPr>
      <w:bookmarkEnd w:id="795"/>
      <w:r>
        <w:rPr>
          <w:rFonts w:ascii="Amiri" w:hAnsi="Amiri" w:eastAsia="Amiri" w:cs="Amiri"/>
          <w:color w:val="111111"/>
          <w:sz w:val="28"/>
          <w:sz w:val="28"/>
          <w:szCs w:val="28"/>
          <w:rtl w:val="true"/>
          <w:lang w:bidi="ar-SA"/>
        </w:rPr>
        <w:t>اليوسفيّ عن عليّ بن صالح المصلّى؛ قال قال لي أبو عمرو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لبنى، فخرج قيس و معه جماعة من أهله فوقف على قبرها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ماتت لبينى فموتها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تنفعن حسرتي على الفوت</w:t>
      </w:r>
    </w:p>
    <w:p>
      <w:pPr>
        <w:pStyle w:val="BookText"/>
        <w:rPr/>
      </w:pPr>
      <w:r>
        <w:rPr>
          <w:rFonts w:ascii="Amiri" w:hAnsi="Amiri" w:eastAsia="Amiri" w:cs="Amiri"/>
          <w:color w:val="111111"/>
          <w:sz w:val="28"/>
          <w:sz w:val="28"/>
          <w:szCs w:val="28"/>
          <w:rtl w:val="true"/>
          <w:lang w:bidi="ar-SA"/>
        </w:rPr>
        <w:t xml:space="preserve">و سوف أبكي بكاء 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حياة وجدا على ميت</w:t>
      </w:r>
    </w:p>
    <w:p>
      <w:pPr>
        <w:pStyle w:val="BookText"/>
        <w:rPr/>
      </w:pPr>
      <w:r>
        <w:rPr>
          <w:rFonts w:ascii="Amiri" w:hAnsi="Amiri" w:eastAsia="Amiri" w:cs="Amiri"/>
          <w:color w:val="111111"/>
          <w:sz w:val="28"/>
          <w:sz w:val="28"/>
          <w:szCs w:val="28"/>
          <w:rtl w:val="true"/>
          <w:lang w:bidi="ar-SA"/>
        </w:rPr>
        <w:t>ثم أكبّ على القبر يبكي حتى أغمي عليه؛ فرفعه أهله إلى منزله و هو لا يعقل، فلم يزل عليلا لا يفيق و لا يجيب مكلّما ثلاثا حتى مات فدفن إلى 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القحذميّ و 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 بن جمل أن ابن أبي عتيق صار إلى الحسن و الحسين ابني عليّ بن أبي طالب و عبد اللّه بن جعفر رضي اللّه عنهم و جماعة من قريش،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إلى رجل أخشى أن يردّني فيها، و إني أستعين بجاهكم و أموالكم فيها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مبتذل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ليوم وعدهم فيه، فمضى بهم إلى زوج 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أعظم مصيرهم إليه و أكبره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جئناك بأجمعنا في حاجة لابن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مقضيّة كائنة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قضيتها كائنة ما كانت من ملك أو مال أو أهل؟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تهب لهم و لي لبنى زوجتك و تطلّقها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أشهدكم أنها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القوم و اعتذروا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عرفنا حاجته، و لو علمنا أنها هذه ما سألناك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فعوّضه الحسن من ذلك مائة ألف درهم و حملها ابن أبي عتيق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عنده حتى انقضت عدّتها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 القوم أباها فزوّجها قيسا، فلم تزل معه حتى 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 يمدح ابن أبي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الرحمن أفضل ما يجازي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الإحسان خيرا من صديق</w:t>
      </w:r>
    </w:p>
    <w:p>
      <w:pPr>
        <w:pStyle w:val="BookText"/>
        <w:rPr/>
      </w:pPr>
      <w:r>
        <w:rPr>
          <w:rFonts w:ascii="Amiri" w:hAnsi="Amiri" w:eastAsia="Amiri" w:cs="Amiri"/>
          <w:color w:val="111111"/>
          <w:sz w:val="28"/>
          <w:sz w:val="28"/>
          <w:szCs w:val="28"/>
          <w:rtl w:val="true"/>
          <w:lang w:bidi="ar-SA"/>
        </w:rPr>
        <w:t xml:space="preserve">فقد جرّبت إخواني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ألفيت كابن أبي عتيق</w:t>
      </w:r>
    </w:p>
    <w:p>
      <w:pPr>
        <w:pStyle w:val="BookText"/>
        <w:rPr/>
      </w:pPr>
      <w:r>
        <w:rPr>
          <w:rFonts w:ascii="Amiri" w:hAnsi="Amiri" w:eastAsia="Amiri" w:cs="Amiri"/>
          <w:color w:val="111111"/>
          <w:sz w:val="28"/>
          <w:sz w:val="28"/>
          <w:szCs w:val="28"/>
          <w:rtl w:val="true"/>
          <w:lang w:bidi="ar-SA"/>
        </w:rPr>
        <w:t xml:space="preserve">سعى في جمع شملي بعد 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حدت فيه عن الطريق</w:t>
      </w:r>
    </w:p>
    <w:p>
      <w:pPr>
        <w:pStyle w:val="BookText"/>
        <w:rPr/>
      </w:pPr>
      <w:r>
        <w:rPr>
          <w:rFonts w:ascii="Amiri" w:hAnsi="Amiri" w:eastAsia="Amiri" w:cs="Amiri"/>
          <w:color w:val="111111"/>
          <w:sz w:val="28"/>
          <w:sz w:val="28"/>
          <w:szCs w:val="28"/>
          <w:rtl w:val="true"/>
          <w:lang w:bidi="ar-SA"/>
        </w:rPr>
        <w:t xml:space="preserve">و أطفأ لوعة كانت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أغصّتني حرارتها بريقي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أمسك عن هذا المديح؛ فما يسمعه أحد إلاّ ظنّني قوّادا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الحديث</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2378064_1280447820"/>
      <w:bookmarkStart w:id="797" w:name="_Toc332"/>
      <w:bookmarkEnd w:id="796"/>
      <w:r>
        <w:rPr>
          <w:rtl w:val="true"/>
        </w:rPr>
        <w:t>صوت من مدن معبد في شعر عنترة</w:t>
      </w:r>
      <w:r>
        <w:rPr>
          <w:rtl w:val="true"/>
        </w:rPr>
        <w:t>:</w:t>
      </w:r>
      <w:bookmarkEnd w:id="797"/>
    </w:p>
    <w:p>
      <w:pPr>
        <w:pStyle w:val="Heading5"/>
        <w:numPr>
          <w:ilvl w:val="4"/>
          <w:numId w:val="1"/>
        </w:numPr>
        <w:rPr/>
      </w:pPr>
      <w:bookmarkStart w:id="798" w:name="__RefHeading___Toc2378066_1280447820"/>
      <w:bookmarkStart w:id="799" w:name="_Toc333"/>
      <w:bookmarkEnd w:id="798"/>
      <w:r>
        <w:rPr>
          <w:rtl w:val="true"/>
        </w:rPr>
        <w:t>اشارة</w:t>
      </w:r>
      <w:bookmarkEnd w:id="799"/>
    </w:p>
    <w:p>
      <w:pPr>
        <w:pStyle w:val="BookText"/>
        <w:rPr/>
      </w:pPr>
      <w:r>
        <w:rPr>
          <w:rFonts w:ascii="Amiri" w:hAnsi="Amiri" w:eastAsia="Amiri" w:cs="Amiri"/>
          <w:color w:val="111111"/>
          <w:sz w:val="28"/>
          <w:sz w:val="28"/>
          <w:szCs w:val="28"/>
          <w:rtl w:val="true"/>
          <w:lang w:bidi="ar-SA"/>
        </w:rPr>
        <w:t>و من مدن معبد و هو الذي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عبلة بالجواء تكلّمي</w:t>
      </w:r>
    </w:p>
    <w:p>
      <w:pPr>
        <w:pStyle w:val="BookText"/>
        <w:rPr/>
      </w:pPr>
      <w:r>
        <w:rPr>
          <w:rFonts w:ascii="Amiri" w:hAnsi="Amiri" w:eastAsia="Amiri" w:cs="Amiri"/>
          <w:color w:val="111111"/>
          <w:sz w:val="28"/>
          <w:sz w:val="28"/>
          <w:szCs w:val="28"/>
          <w:rtl w:val="true"/>
          <w:lang w:bidi="ar-SA"/>
        </w:rPr>
        <w:t>و قد جمع معه سائر ما يغنّى فيه من القصيدة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5"/>
        <w:numPr>
          <w:ilvl w:val="4"/>
          <w:numId w:val="1"/>
        </w:numPr>
        <w:rPr/>
      </w:pPr>
      <w:bookmarkStart w:id="800" w:name="__RefHeading___Toc2378068_1280447820"/>
      <w:bookmarkStart w:id="801" w:name="_Toc334"/>
      <w:bookmarkEnd w:id="800"/>
      <w:r>
        <w:rPr>
          <w:rtl w:val="true"/>
        </w:rPr>
        <w:t>صوت</w:t>
      </w:r>
      <w:bookmarkEnd w:id="801"/>
    </w:p>
    <w:p>
      <w:pPr>
        <w:pStyle w:val="BookText"/>
        <w:rPr/>
      </w:pPr>
      <w:r>
        <w:rPr>
          <w:rFonts w:ascii="IRNazanin" w:hAnsi="IRNazanin" w:eastAsia="IRNazanin"/>
          <w:color w:val="111111"/>
          <w:sz w:val="28"/>
          <w:sz w:val="28"/>
          <w:szCs w:val="28"/>
          <w:rtl w:val="true"/>
          <w:lang w:bidi="fa-IR"/>
        </w:rPr>
        <w:t xml:space="preserve">هل غادر الشعراء من متردّم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عرفت الدار</w:t>
      </w:r>
      <w:r>
        <w:rPr>
          <w:rStyle w:val="FootnoteAnchor"/>
          <w:rtl w:val="true"/>
        </w:rPr>
        <w:footnoteReference w:id="501"/>
      </w:r>
      <w:r>
        <w:rPr>
          <w:rFonts w:ascii="IRNazanin" w:hAnsi="IRNazanin" w:eastAsia="IRNazanin"/>
          <w:color w:val="111111"/>
          <w:sz w:val="28"/>
          <w:sz w:val="28"/>
          <w:szCs w:val="28"/>
          <w:rtl w:val="true"/>
          <w:lang w:bidi="fa-IR"/>
        </w:rPr>
        <w:t>بعد توهم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دار عبلة بالجواء تكلّمي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عمي صباحا دار عبلة و اسلمي </w:t>
      </w:r>
    </w:p>
    <w:p>
      <w:pPr>
        <w:pStyle w:val="BookText"/>
        <w:rPr/>
      </w:pPr>
      <w:r>
        <w:rPr>
          <w:rFonts w:ascii="Amiri" w:hAnsi="Amiri" w:eastAsia="Amiri" w:cs="Amiri"/>
          <w:color w:val="111111"/>
          <w:sz w:val="28"/>
          <w:sz w:val="28"/>
          <w:szCs w:val="28"/>
          <w:rtl w:val="true"/>
          <w:lang w:bidi="ar-SA"/>
        </w:rPr>
        <w:t xml:space="preserve">و تحلّ عبلة بالجواء و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بالحزن فالصّمّان فالمتثلّم</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كيف القرار</w:t>
      </w:r>
      <w:r>
        <w:rPr>
          <w:rStyle w:val="FootnoteAnchor"/>
          <w:rtl w:val="true"/>
        </w:rPr>
        <w:footnoteReference w:id="503"/>
      </w:r>
      <w:r>
        <w:rPr>
          <w:rFonts w:ascii="Amiri" w:hAnsi="Amiri" w:eastAsia="Amiri" w:cs="Amiri"/>
          <w:color w:val="111111"/>
          <w:sz w:val="28"/>
          <w:sz w:val="28"/>
          <w:szCs w:val="28"/>
          <w:rtl w:val="true"/>
          <w:lang w:bidi="ar-SA"/>
        </w:rPr>
        <w:t xml:space="preserve">و قد تربّع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بعنيزتين و أهلنا بالغيلم</w:t>
      </w:r>
    </w:p>
    <w:p>
      <w:pPr>
        <w:pStyle w:val="BookText"/>
        <w:rPr/>
      </w:pPr>
      <w:r>
        <w:rPr>
          <w:rFonts w:ascii="Amiri" w:hAnsi="Amiri" w:eastAsia="Amiri" w:cs="Amiri"/>
          <w:color w:val="111111"/>
          <w:sz w:val="28"/>
          <w:sz w:val="28"/>
          <w:szCs w:val="28"/>
          <w:rtl w:val="true"/>
          <w:lang w:bidi="ar-SA"/>
        </w:rPr>
        <w:t xml:space="preserve">حيّيت من طلل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 أقفر بعد أمّ الهيثم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نزلت فلا تظنّي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بمنزلة المحبّ المكرم</w:t>
      </w:r>
    </w:p>
    <w:p>
      <w:pPr>
        <w:pStyle w:val="BookText"/>
        <w:rPr/>
      </w:pPr>
      <w:r>
        <w:rPr>
          <w:rFonts w:ascii="Amiri" w:hAnsi="Amiri" w:eastAsia="Amiri" w:cs="Amiri"/>
          <w:color w:val="111111"/>
          <w:sz w:val="28"/>
          <w:sz w:val="28"/>
          <w:szCs w:val="28"/>
          <w:rtl w:val="true"/>
          <w:lang w:bidi="ar-SA"/>
        </w:rPr>
        <w:t xml:space="preserve">و لقد خشيت بأن أموت و لم 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دائرة على ابني ضمضم</w:t>
      </w:r>
    </w:p>
    <w:p>
      <w:pPr>
        <w:pStyle w:val="BookText"/>
        <w:rPr/>
      </w:pPr>
      <w:r>
        <w:rPr>
          <w:rFonts w:ascii="Amiri" w:hAnsi="Amiri" w:eastAsia="Amiri" w:cs="Amiri"/>
          <w:color w:val="111111"/>
          <w:sz w:val="28"/>
          <w:sz w:val="28"/>
          <w:szCs w:val="28"/>
          <w:rtl w:val="true"/>
          <w:lang w:bidi="ar-SA"/>
        </w:rPr>
        <w:t xml:space="preserve">الشّاتمي عرضي و لم أشتمهما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النّاذرين إذا لم القهما دمي</w:t>
      </w:r>
    </w:p>
    <w:p>
      <w:pPr>
        <w:pStyle w:val="BookText"/>
        <w:rPr/>
      </w:pPr>
      <w:r>
        <w:rPr>
          <w:rFonts w:ascii="Amiri" w:hAnsi="Amiri" w:eastAsia="Amiri" w:cs="Amiri"/>
          <w:color w:val="111111"/>
          <w:sz w:val="28"/>
          <w:sz w:val="28"/>
          <w:szCs w:val="28"/>
          <w:rtl w:val="true"/>
          <w:lang w:bidi="ar-SA"/>
        </w:rPr>
        <w:t xml:space="preserve">و لقد شفى نفسي و أبرأ سقمها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الفوارس ويك عنتر فاقدم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أرميهم بثغرة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لبانه حتى تسربل بالدّم</w:t>
      </w:r>
    </w:p>
    <w:p>
      <w:pPr>
        <w:pStyle w:val="BookText"/>
        <w:rPr/>
      </w:pPr>
      <w:r>
        <w:rPr>
          <w:rFonts w:ascii="Amiri" w:hAnsi="Amiri" w:eastAsia="Amiri" w:cs="Amiri"/>
          <w:color w:val="111111"/>
          <w:sz w:val="28"/>
          <w:sz w:val="28"/>
          <w:szCs w:val="28"/>
          <w:rtl w:val="true"/>
          <w:lang w:bidi="ar-SA"/>
        </w:rPr>
        <w:t xml:space="preserve">هلاّ سألت الخيل يا ابنة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جاهلة بما لم تعلمي</w:t>
      </w:r>
    </w:p>
    <w:p>
      <w:pPr>
        <w:pStyle w:val="BookText"/>
        <w:rPr/>
      </w:pPr>
      <w:r>
        <w:rPr>
          <w:rFonts w:ascii="Amiri" w:hAnsi="Amiri" w:eastAsia="Amiri" w:cs="Amiri"/>
          <w:color w:val="111111"/>
          <w:sz w:val="28"/>
          <w:sz w:val="28"/>
          <w:szCs w:val="28"/>
          <w:rtl w:val="true"/>
          <w:lang w:bidi="ar-SA"/>
        </w:rPr>
        <w:t xml:space="preserve">يخبرك من شهد الوقيعة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أغشى الوغى و أعفّ عند المغنم</w:t>
      </w:r>
    </w:p>
    <w:p>
      <w:pPr>
        <w:pStyle w:val="BookText"/>
        <w:rPr/>
      </w:pPr>
      <w:r>
        <w:rPr>
          <w:rFonts w:ascii="Amiri" w:hAnsi="Amiri" w:eastAsia="Amiri" w:cs="Amiri"/>
          <w:color w:val="111111"/>
          <w:sz w:val="28"/>
          <w:sz w:val="28"/>
          <w:szCs w:val="28"/>
          <w:rtl w:val="true"/>
          <w:lang w:bidi="ar-SA"/>
        </w:rPr>
        <w:t xml:space="preserve">يدعون عنتر و الرّماح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أشطان بئر في لبان الأدهم</w:t>
      </w:r>
    </w:p>
    <w:p>
      <w:pPr>
        <w:pStyle w:val="BookText"/>
        <w:rPr/>
      </w:pPr>
      <w:r>
        <w:rPr>
          <w:rFonts w:ascii="Amiri" w:hAnsi="Amiri" w:eastAsia="Amiri" w:cs="Amiri"/>
          <w:color w:val="111111"/>
          <w:sz w:val="28"/>
          <w:sz w:val="28"/>
          <w:szCs w:val="28"/>
          <w:rtl w:val="true"/>
          <w:lang w:bidi="ar-SA"/>
        </w:rPr>
        <w:t xml:space="preserve">فشككت بالرّمح الطويل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الكريم على القنا بمحرّم</w:t>
      </w:r>
    </w:p>
    <w:p>
      <w:pPr>
        <w:pStyle w:val="BookText"/>
        <w:rPr/>
      </w:pPr>
      <w:r>
        <w:rPr>
          <w:rFonts w:ascii="Amiri" w:hAnsi="Amiri" w:eastAsia="Amiri" w:cs="Amiri"/>
          <w:color w:val="111111"/>
          <w:sz w:val="28"/>
          <w:sz w:val="28"/>
          <w:szCs w:val="28"/>
          <w:rtl w:val="true"/>
          <w:lang w:bidi="ar-SA"/>
        </w:rPr>
        <w:t xml:space="preserve">فإذا شربت فإنني مستهلك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عرضي وافر لم يكلم</w:t>
      </w:r>
    </w:p>
    <w:p>
      <w:pPr>
        <w:pStyle w:val="BookText"/>
        <w:rPr/>
      </w:pPr>
      <w:r>
        <w:rPr>
          <w:rFonts w:ascii="Amiri" w:hAnsi="Amiri" w:eastAsia="Amiri" w:cs="Amiri"/>
          <w:color w:val="111111"/>
          <w:sz w:val="28"/>
          <w:sz w:val="28"/>
          <w:szCs w:val="28"/>
          <w:rtl w:val="true"/>
          <w:lang w:bidi="ar-SA"/>
        </w:rPr>
        <w:t xml:space="preserve">و إذا صحوت فما أقصّر عن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علمت شمائلي و تكرمي</w:t>
      </w:r>
    </w:p>
    <w:p>
      <w:pPr>
        <w:pStyle w:val="BookText"/>
        <w:rPr/>
      </w:pPr>
      <w:r>
        <w:rPr>
          <w:rFonts w:ascii="Amiri" w:hAnsi="Amiri" w:eastAsia="Amiri" w:cs="Amiri"/>
          <w:color w:val="111111"/>
          <w:sz w:val="28"/>
          <w:sz w:val="28"/>
          <w:szCs w:val="28"/>
          <w:rtl w:val="true"/>
          <w:lang w:bidi="ar-SA"/>
        </w:rPr>
        <w:t>الشعر لعنترة بن شدّاد العبسيّ، و قد تقدّمت أخباره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 البيت الأوّل، على ما ذكره ابن المكّيّ، إسحاق خفيف ثقيل أوّل بالوسطى، و ما وجدت هذا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معبد في البيت الثاني و الثالث خفيف ثقيل أوّل بإطلاق الوتر في مجرى الوسطى عن إسحاق، و هو الصوت المعدود في مدن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سلاّم الغسّال في السابع و الثامن و الثالث و العاشر رملا بالسبّابة في مجرى البنصر، و وجدت في بعض الكتب أن له أيضا في السابع وجده ثاني ثقيل أيضا، و ذكر عمرو بن بانة أن هذا الثقيل الثاني بالوسطى لمعبد و وافقه يونس، و ذكر ابن المكيّ أن هذا الثقيل الثاني للهذليّ، و ذكر غيره أنه لابن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عبيد أنّ في السابع ثقيلا أوّل للهذليّ، و وافقه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 الثاني لمعبد ثقيلا أوّل، و أن لابن سريج فيه رملا آخر غير رمل ابن الغسّال، و أن لابن مسجح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فيه خفيف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أبي العبيس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الثالث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أبي أيّوب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جامع في هذه الأبيات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لمعبد في الحادي عشر و الثاني عشر و الخامس عشر و السادس عشر خفيف ثقيل أوّل مطلق في مجرى الوسطى عن إسحاق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لعلّويه في السادس و الرابع ثاني ثقيل، و له أيضا في الرابع عشر و الثالث عشر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هارون بن الزّيّات لعبد آل في الخامس ثقيل أوّل؛ و قد نسب الثقيل الثاني المختلف فيه لابن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النّصبيّ في الرابع و الخامس لحن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غادر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يدفع أكثر الرواة أن يكون لعنترة؛ و ممن يدفعه الأصمعيّ و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w:t>
      </w:r>
      <w:bookmarkStart w:id="802" w:name="pg16169_158143"/>
    </w:p>
    <w:p>
      <w:pPr>
        <w:pStyle w:val="BookText"/>
        <w:rPr/>
      </w:pPr>
      <w:bookmarkEnd w:id="802"/>
      <w:r>
        <w:rPr>
          <w:rFonts w:ascii="Amiri" w:hAnsi="Amiri" w:eastAsia="Amiri" w:cs="Amiri"/>
          <w:color w:val="111111"/>
          <w:sz w:val="28"/>
          <w:sz w:val="28"/>
          <w:szCs w:val="28"/>
          <w:rtl w:val="true"/>
          <w:lang w:bidi="ar-SA"/>
        </w:rPr>
        <w:t xml:space="preserve">القصيدة عندهما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دار 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أبو عمرو الشّيبانيّ أنه لم يكن يرويه حتى سمع أبا حزام العكليّ يرويه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غادر الشعراء من متردّم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تركوا شيئا ينظر فيه لم ينظروا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المتعطّف، و هو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تركوا شيئا يتردّم عليه أي يتعطّف؛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تردّمت الناقة على ولدها إذا تعطّفت عليه، و ثوب مردّم و ملدّم إذا سدّت خروقه بالرّقاع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سمّي ربعا لارتباعهم فيه؛ و الرّبيعة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أبو نصر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الشعراء من خرق لم يرقعوه و فتق لم يرتقوه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 بقوله من متردّم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بقوله من متردّم البناء و هو الرّدم، أي لم يتركوا بناء إلاّ بنوه؛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بَيْنَكُمْ وَ بَيْنَهُمْ رَدْماً يعني بناء؛ و ردم فلان حائطه أي بناه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بعينه؛ و الجواء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 و هو البطن الواسع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صباحا، و انعمي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في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أكمة سوداء بين البصرة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شخص من الدار مثل أثفيّة</w:t>
      </w:r>
      <w:r>
        <w:rPr>
          <w:rStyle w:val="FootnoteAnchor"/>
          <w:rtl w:val="true"/>
        </w:rPr>
        <w:footnoteReference w:id="504"/>
      </w:r>
      <w:r>
        <w:rPr>
          <w:rFonts w:ascii="Amiri" w:hAnsi="Amiri" w:eastAsia="Amiri" w:cs="Amiri"/>
          <w:color w:val="111111"/>
          <w:sz w:val="28"/>
          <w:sz w:val="28"/>
          <w:szCs w:val="28"/>
          <w:rtl w:val="true"/>
          <w:lang w:bidi="ar-SA"/>
        </w:rPr>
        <w:t>أو وتد أو نؤي، 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اللّه طللك، أي 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 ضمضم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و هرم المرّيّان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ثغرة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لببه من صدره و هو الصدر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بغرّة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تسربل، أي صار له سربال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سألت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فرسان الخيل؛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الوغى و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الناس و جلبتهم في الحرب؛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 كساج</w:t>
      </w:r>
      <w:r>
        <w:rPr>
          <w:rStyle w:val="FootnoteAnchor"/>
          <w:rtl w:val="true"/>
        </w:rPr>
        <w:footnoteReference w:id="505"/>
      </w:r>
      <w:r>
        <w:rPr>
          <w:rFonts w:ascii="Amiri" w:hAnsi="Amiri" w:eastAsia="Amiri" w:cs="Amiri"/>
          <w:color w:val="111111"/>
          <w:sz w:val="28"/>
          <w:sz w:val="28"/>
          <w:szCs w:val="28"/>
          <w:rtl w:val="true"/>
          <w:lang w:bidi="ar-SA"/>
        </w:rPr>
        <w:t xml:space="preserve">الحميريّ ادّرعته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وغى حافاته لغط العجم</w:t>
      </w:r>
    </w:p>
    <w:p>
      <w:pPr>
        <w:pStyle w:val="BookText"/>
        <w:rPr/>
      </w:pPr>
      <w:r>
        <w:rPr>
          <w:rFonts w:ascii="Amiri" w:hAnsi="Amiri" w:eastAsia="Amiri" w:cs="Amiri"/>
          <w:color w:val="111111"/>
          <w:sz w:val="28"/>
          <w:sz w:val="28"/>
          <w:szCs w:val="28"/>
          <w:rtl w:val="true"/>
          <w:lang w:bidi="ar-SA"/>
        </w:rPr>
        <w:t>و الأشطان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 واحدها 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اختلاف الرّماح في صدر فرسه بالأشطان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شككت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بثيابه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المدح و الذّمّ من الرجل؛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العرض أي طيّب ريح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 واحدها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حلو الشّمائل و النّحائت و الضّرائب و الغرائز</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2378070_1280447820"/>
      <w:bookmarkStart w:id="804" w:name="_Toc335"/>
      <w:bookmarkEnd w:id="803"/>
      <w:r>
        <w:rPr>
          <w:rtl w:val="true"/>
        </w:rPr>
        <w:t>عنترة يقول معلقته لأن رجلا سبه و عيره سواده</w:t>
      </w:r>
      <w:r>
        <w:rPr>
          <w:rtl w:val="true"/>
        </w:rPr>
        <w:t>:</w:t>
      </w:r>
      <w:bookmarkEnd w:id="804"/>
    </w:p>
    <w:p>
      <w:pPr>
        <w:pStyle w:val="BookText"/>
        <w:rPr/>
      </w:pPr>
      <w:r>
        <w:rPr>
          <w:rFonts w:ascii="Amiri" w:hAnsi="Amiri" w:eastAsia="Amiri" w:cs="Amiri"/>
          <w:color w:val="111111"/>
          <w:sz w:val="28"/>
          <w:sz w:val="28"/>
          <w:szCs w:val="28"/>
          <w:rtl w:val="true"/>
          <w:lang w:bidi="ar-SA"/>
        </w:rPr>
        <w:t>أخبرني عليّ بن سليمان الأخفش قال حدّثنا أبو سعيد السّكّريّ قال قال أبو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عنترة هذه القصيدة لأن رجلا من بني عبس سابّه فذكر سواده و سواد أمّه و إخوته و عيّره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عنترة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 الناس ليترافدون</w:t>
      </w:r>
      <w:r>
        <w:rPr>
          <w:rStyle w:val="FootnoteAnchor"/>
          <w:rtl w:val="true"/>
        </w:rPr>
        <w:footnoteReference w:id="506"/>
      </w:r>
      <w:r>
        <w:rPr>
          <w:rFonts w:ascii="Amiri" w:hAnsi="Amiri" w:eastAsia="Amiri" w:cs="Amiri"/>
          <w:color w:val="111111"/>
          <w:sz w:val="28"/>
          <w:sz w:val="28"/>
          <w:szCs w:val="28"/>
          <w:rtl w:val="true"/>
          <w:lang w:bidi="ar-SA"/>
        </w:rPr>
        <w:t>بالطّعمة، فو اللّه ما حضرت مرفد الناس أنت و لا أبوك و لا جدّك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الناس ليدعون في الفزع فما رأيتك في خيل قطّ، و لا كنت في أوّل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بيننا فما حضرت أنت و لا أحد من أهل بيتك لخطّة فيصل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فقعا بقرقرة</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في مرتبتك و مغرسك الذي أنت فيه ثم ما جدتك لمجدتك، أو طاولتك لطلتك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سألت أمّك و أباك عن هذا لأخبراك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لأحتضر الوغى، </w:t>
      </w:r>
      <w:bookmarkStart w:id="805" w:name="pg16169_158144"/>
    </w:p>
    <w:p>
      <w:pPr>
        <w:pStyle w:val="BookText"/>
        <w:rPr/>
      </w:pPr>
      <w:bookmarkEnd w:id="805"/>
      <w:r>
        <w:rPr>
          <w:rFonts w:ascii="Amiri" w:hAnsi="Amiri" w:eastAsia="Amiri" w:cs="Amiri"/>
          <w:color w:val="111111"/>
          <w:sz w:val="28"/>
          <w:sz w:val="28"/>
          <w:szCs w:val="28"/>
          <w:rtl w:val="true"/>
          <w:lang w:bidi="ar-SA"/>
        </w:rPr>
        <w:t>و أوفّى المغنم، و أعفّ عن المسألة، و أجود بما ملكت، و أفصل الخطّة الصّمعاء</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عنترة لا يقول من الشّعر إلاّ البيت أو البيتين في الحرب فقال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يزعمون أنها أوّل قصيدة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العرب تسمّيها المذهّبة</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2378072_1280447820"/>
      <w:bookmarkStart w:id="807" w:name="_Toc336"/>
      <w:bookmarkEnd w:id="806"/>
      <w:r>
        <w:rPr>
          <w:rtl w:val="true"/>
        </w:rPr>
        <w:t>بقية مدن معبد</w:t>
      </w:r>
      <w:r>
        <w:rPr>
          <w:rtl w:val="true"/>
        </w:rPr>
        <w:t>:</w:t>
      </w:r>
      <w:bookmarkEnd w:id="807"/>
    </w:p>
    <w:p>
      <w:pPr>
        <w:pStyle w:val="Heading5"/>
        <w:numPr>
          <w:ilvl w:val="4"/>
          <w:numId w:val="1"/>
        </w:numPr>
        <w:rPr/>
      </w:pPr>
      <w:bookmarkStart w:id="808" w:name="__RefHeading___Toc2378074_1280447820"/>
      <w:bookmarkStart w:id="809" w:name="_Toc337"/>
      <w:bookmarkEnd w:id="808"/>
      <w:r>
        <w:rPr>
          <w:rtl w:val="true"/>
        </w:rPr>
        <w:t>نسبة الأصوات التي جعلت مكان بعض هذه الأصوات في مدن معبد، و هنّ</w:t>
      </w:r>
      <w:r>
        <w:rPr>
          <w:rtl w:val="true"/>
        </w:rPr>
        <w:t>:</w:t>
      </w:r>
      <w:bookmarkEnd w:id="809"/>
    </w:p>
    <w:p>
      <w:pPr>
        <w:pStyle w:val="Heading6"/>
        <w:numPr>
          <w:ilvl w:val="5"/>
          <w:numId w:val="1"/>
        </w:numPr>
        <w:rPr/>
      </w:pPr>
      <w:bookmarkStart w:id="810" w:name="__RefHeading___Toc2378076_1280447820"/>
      <w:bookmarkStart w:id="811" w:name="_Toc338"/>
      <w:bookmarkEnd w:id="810"/>
      <w:r>
        <w:rPr>
          <w:rtl w:val="true"/>
        </w:rPr>
        <w:t>اشارة</w:t>
      </w:r>
      <w:bookmarkEnd w:id="811"/>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صوت من مدنه في شعر كثير عزة</w:t>
      </w:r>
      <w:r>
        <w:rPr>
          <w:rFonts w:eastAsia="Amiri" w:cs="Amiri" w:ascii="Amiri" w:hAnsi="Amiri"/>
          <w:color w:val="111111"/>
          <w:sz w:val="28"/>
          <w:szCs w:val="28"/>
          <w:rtl w:val="true"/>
          <w:lang w:bidi="ar-SA"/>
        </w:rPr>
        <w:t>:&gt;</w:t>
      </w:r>
    </w:p>
    <w:p>
      <w:pPr>
        <w:pStyle w:val="Heading6"/>
        <w:numPr>
          <w:ilvl w:val="5"/>
          <w:numId w:val="1"/>
        </w:numPr>
        <w:rPr/>
      </w:pPr>
      <w:bookmarkStart w:id="812" w:name="__RefHeading___Toc2378078_1280447820"/>
      <w:bookmarkStart w:id="813" w:name="_Toc339"/>
      <w:bookmarkEnd w:id="812"/>
      <w:r>
        <w:rPr>
          <w:rtl w:val="true"/>
        </w:rPr>
        <w:t>صوت</w:t>
      </w:r>
      <w:bookmarkEnd w:id="813"/>
    </w:p>
    <w:p>
      <w:pPr>
        <w:pStyle w:val="BookText"/>
        <w:rPr/>
      </w:pPr>
      <w:r>
        <w:rPr>
          <w:rFonts w:ascii="Amiri" w:hAnsi="Amiri" w:eastAsia="Amiri" w:cs="Amiri"/>
          <w:color w:val="111111"/>
          <w:sz w:val="28"/>
          <w:sz w:val="28"/>
          <w:szCs w:val="28"/>
          <w:rtl w:val="true"/>
          <w:lang w:bidi="ar-SA"/>
        </w:rPr>
        <w:t xml:space="preserve">تقطّع من ظلاّمة الوصل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على أن لم يكن يتقطّع</w:t>
      </w:r>
    </w:p>
    <w:p>
      <w:pPr>
        <w:pStyle w:val="BookText"/>
        <w:rPr/>
      </w:pPr>
      <w:r>
        <w:rPr>
          <w:rFonts w:ascii="Amiri" w:hAnsi="Amiri" w:eastAsia="Amiri" w:cs="Amiri"/>
          <w:color w:val="111111"/>
          <w:sz w:val="28"/>
          <w:sz w:val="28"/>
          <w:szCs w:val="28"/>
          <w:rtl w:val="true"/>
          <w:lang w:bidi="ar-SA"/>
        </w:rPr>
        <w:t xml:space="preserve">و أصبحت قد ودّعت ظلاّمة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 و ما كانت مع الضّرّ تنفع</w:t>
      </w:r>
    </w:p>
    <w:p>
      <w:pPr>
        <w:pStyle w:val="BookText"/>
        <w:rPr/>
      </w:pPr>
      <w:r>
        <w:rPr>
          <w:rFonts w:ascii="Amiri" w:hAnsi="Amiri" w:eastAsia="Amiri" w:cs="Amiri"/>
          <w:color w:val="111111"/>
          <w:sz w:val="28"/>
          <w:sz w:val="28"/>
          <w:szCs w:val="28"/>
          <w:rtl w:val="true"/>
          <w:lang w:bidi="ar-SA"/>
        </w:rPr>
        <w:t>الشعر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بالبنصر عن عمرو 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سليمان بن عيّاش السّعديّ قال قال السائب راوية كثيّر، و أخبرني إسماعيل بن يونس قال حدّثنا عمر بن شبّة قال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الكلبيّ عن أبي المقوّم قال حدّثني سائب راوية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كثيّر عند ظلاّمة فأقمنا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أردنا الانصراف عقدت له في علاقة سوطه عقدا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انصرفنا فمررنا على ماء لبنى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الأخبية جارية ظريفة ذات جمال، فهل لك أن تستبرزها؟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فملنا إليهم فخرجت إلينا جاريتها فأخرجتها إلينا، فإذا هي عزّة، فجلس معها يحادثها، و طرح سوطه بينه و بينها إلى أن غلبته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عزّة على تلك العقد تحلّها واحدة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علاقة سوطه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وصلها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عنّي طويلا ثم رفع السّوط فضرب به واسطة رحله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تقطّع من ظلاّمة الوصل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على أن لم يكن يتقطّع</w:t>
      </w:r>
    </w:p>
    <w:p>
      <w:pPr>
        <w:pStyle w:val="BookText"/>
        <w:rPr/>
      </w:pPr>
      <w:r>
        <w:rPr>
          <w:rFonts w:ascii="Amiri" w:hAnsi="Amiri" w:eastAsia="Amiri" w:cs="Amiri"/>
          <w:color w:val="111111"/>
          <w:sz w:val="28"/>
          <w:sz w:val="28"/>
          <w:szCs w:val="28"/>
          <w:rtl w:val="true"/>
          <w:lang w:bidi="ar-SA"/>
        </w:rPr>
        <w:t xml:space="preserve">و أصبحت قد ودّعت ظلاّمة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 و ما كانت مع الضّرّ تنفع</w:t>
      </w:r>
    </w:p>
    <w:p>
      <w:pPr>
        <w:pStyle w:val="BookText"/>
        <w:rPr/>
      </w:pPr>
      <w:r>
        <w:rPr>
          <w:rFonts w:ascii="Amiri" w:hAnsi="Amiri" w:eastAsia="Amiri" w:cs="Amiri"/>
          <w:color w:val="111111"/>
          <w:sz w:val="28"/>
          <w:sz w:val="28"/>
          <w:szCs w:val="28"/>
          <w:rtl w:val="true"/>
          <w:lang w:bidi="ar-SA"/>
        </w:rPr>
        <w:t xml:space="preserve">و قد سدّ من أبواب ظلاّمة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خلف للنّفس منها و مقنع</w:t>
      </w:r>
    </w:p>
    <w:p>
      <w:pPr>
        <w:pStyle w:val="BookText"/>
        <w:rPr/>
      </w:pPr>
      <w:r>
        <w:rPr>
          <w:rFonts w:ascii="Amiri" w:hAnsi="Amiri" w:eastAsia="Amiri" w:cs="Amiri"/>
          <w:color w:val="111111"/>
          <w:sz w:val="28"/>
          <w:sz w:val="28"/>
          <w:szCs w:val="28"/>
          <w:rtl w:val="true"/>
          <w:lang w:bidi="ar-SA"/>
        </w:rPr>
        <w:t>ثم وصل عزّة بعد ذلك و قطع ظلاّمة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خمصانة قلق موشّحها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14" w:name="pg16169_158145"/>
    </w:p>
    <w:p>
      <w:pPr>
        <w:pStyle w:val="Heading4"/>
        <w:numPr>
          <w:ilvl w:val="3"/>
          <w:numId w:val="1"/>
        </w:numPr>
        <w:rPr/>
      </w:pPr>
      <w:bookmarkStart w:id="815" w:name="__RefHeading___Toc2378080_1280447820"/>
      <w:bookmarkStart w:id="816" w:name="_Toc340"/>
      <w:bookmarkEnd w:id="814"/>
      <w:bookmarkEnd w:id="815"/>
      <w:r>
        <w:rPr>
          <w:rtl w:val="true"/>
        </w:rPr>
        <w:t>صوت من مدنه في شعر الحارث بن خالد</w:t>
      </w:r>
      <w:r>
        <w:rPr>
          <w:rtl w:val="true"/>
        </w:rPr>
        <w:t>:</w:t>
      </w:r>
      <w:bookmarkEnd w:id="816"/>
    </w:p>
    <w:p>
      <w:pPr>
        <w:pStyle w:val="Heading5"/>
        <w:numPr>
          <w:ilvl w:val="4"/>
          <w:numId w:val="1"/>
        </w:numPr>
        <w:rPr/>
      </w:pPr>
      <w:bookmarkStart w:id="817" w:name="__RefHeading___Toc2378082_1280447820"/>
      <w:bookmarkStart w:id="818" w:name="_Toc341"/>
      <w:bookmarkEnd w:id="817"/>
      <w:r>
        <w:rPr>
          <w:rtl w:val="true"/>
        </w:rPr>
        <w:t>صوت</w:t>
      </w:r>
      <w:bookmarkEnd w:id="818"/>
    </w:p>
    <w:p>
      <w:pPr>
        <w:pStyle w:val="BookText"/>
        <w:rPr/>
      </w:pPr>
      <w:r>
        <w:rPr>
          <w:rFonts w:ascii="Amiri" w:hAnsi="Amiri" w:eastAsia="Amiri" w:cs="Amiri"/>
          <w:color w:val="111111"/>
          <w:sz w:val="28"/>
          <w:sz w:val="28"/>
          <w:szCs w:val="28"/>
          <w:rtl w:val="true"/>
          <w:lang w:bidi="ar-SA"/>
        </w:rPr>
        <w:t xml:space="preserve">أقوى من آل ظليمة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فالغمرتان فأوحش الخطم</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فجنوب أثبرة فملحدها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فالسّدرتان فما حوى دسم</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 بما أرى شخصا به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إذ حيّتكم نعم</w:t>
      </w:r>
    </w:p>
    <w:p>
      <w:pPr>
        <w:pStyle w:val="BookText"/>
        <w:rPr/>
      </w:pPr>
      <w:r>
        <w:rPr>
          <w:rFonts w:ascii="Amiri" w:hAnsi="Amiri" w:eastAsia="Amiri" w:cs="Amiri"/>
          <w:color w:val="111111"/>
          <w:sz w:val="28"/>
          <w:sz w:val="28"/>
          <w:szCs w:val="28"/>
          <w:rtl w:val="true"/>
          <w:lang w:bidi="ar-SA"/>
        </w:rPr>
        <w:t xml:space="preserve">إذ ودّها صاف و 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و كلامها 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لفّاء</w:t>
      </w:r>
      <w:r>
        <w:rPr>
          <w:rStyle w:val="FootnoteAnchor"/>
          <w:rtl w:val="true"/>
        </w:rPr>
        <w:footnoteReference w:id="511"/>
      </w:r>
      <w:r>
        <w:rPr>
          <w:rFonts w:ascii="Amiri" w:hAnsi="Amiri" w:eastAsia="Amiri" w:cs="Amiri"/>
          <w:color w:val="111111"/>
          <w:sz w:val="28"/>
          <w:sz w:val="28"/>
          <w:szCs w:val="28"/>
          <w:rtl w:val="true"/>
          <w:lang w:bidi="ar-SA"/>
        </w:rPr>
        <w:t xml:space="preserve">مملوء مخلخلها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عجزاء ليس لعظمها حجم</w:t>
      </w:r>
    </w:p>
    <w:p>
      <w:pPr>
        <w:pStyle w:val="BookText"/>
        <w:rPr/>
      </w:pPr>
      <w:r>
        <w:rPr>
          <w:rFonts w:ascii="Amiri" w:hAnsi="Amiri" w:eastAsia="Amiri" w:cs="Amiri"/>
          <w:color w:val="111111"/>
          <w:sz w:val="28"/>
          <w:sz w:val="28"/>
          <w:szCs w:val="28"/>
          <w:rtl w:val="true"/>
          <w:lang w:bidi="ar-SA"/>
        </w:rPr>
        <w:t xml:space="preserve">خمصانة قلق موشّحها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رؤد الشباب علا بها عظم</w:t>
      </w:r>
    </w:p>
    <w:p>
      <w:pPr>
        <w:pStyle w:val="BookText"/>
        <w:rPr/>
      </w:pPr>
      <w:r>
        <w:rPr>
          <w:rFonts w:ascii="Amiri" w:hAnsi="Amiri" w:eastAsia="Amiri" w:cs="Amiri"/>
          <w:color w:val="111111"/>
          <w:sz w:val="28"/>
          <w:sz w:val="28"/>
          <w:szCs w:val="28"/>
          <w:rtl w:val="true"/>
          <w:lang w:bidi="ar-SA"/>
        </w:rPr>
        <w:t>و كأنّ غالية</w:t>
      </w:r>
      <w:r>
        <w:rPr>
          <w:rStyle w:val="FootnoteAnchor"/>
          <w:rtl w:val="true"/>
        </w:rPr>
        <w:footnoteReference w:id="512"/>
      </w:r>
      <w:r>
        <w:rPr>
          <w:rFonts w:ascii="Amiri" w:hAnsi="Amiri" w:eastAsia="Amiri" w:cs="Amiri"/>
          <w:color w:val="111111"/>
          <w:sz w:val="28"/>
          <w:sz w:val="28"/>
          <w:szCs w:val="28"/>
          <w:rtl w:val="true"/>
          <w:lang w:bidi="ar-SA"/>
        </w:rPr>
        <w:t xml:space="preserve">تباشرها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الثياب إذا صغا</w:t>
      </w:r>
      <w:r>
        <w:rPr>
          <w:rStyle w:val="FootnoteAnchor"/>
          <w:rtl w:val="true"/>
        </w:rPr>
        <w:footnoteReference w:id="513"/>
      </w:r>
      <w:r>
        <w:rPr>
          <w:rFonts w:ascii="Amiri" w:hAnsi="Amiri" w:eastAsia="Amiri" w:cs="Amiri"/>
          <w:color w:val="111111"/>
          <w:sz w:val="28"/>
          <w:sz w:val="28"/>
          <w:szCs w:val="28"/>
          <w:rtl w:val="true"/>
          <w:lang w:bidi="ar-SA"/>
        </w:rPr>
        <w:t>النّجم</w:t>
      </w:r>
    </w:p>
    <w:p>
      <w:pPr>
        <w:pStyle w:val="BookText"/>
        <w:rPr/>
      </w:pPr>
      <w:r>
        <w:rPr>
          <w:rFonts w:ascii="Amiri" w:hAnsi="Amiri" w:eastAsia="Amiri" w:cs="Amiri"/>
          <w:color w:val="111111"/>
          <w:sz w:val="28"/>
          <w:sz w:val="28"/>
          <w:szCs w:val="28"/>
          <w:rtl w:val="true"/>
          <w:lang w:bidi="ar-SA"/>
        </w:rPr>
        <w:t xml:space="preserve">أ ظليم إنّ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السلام تحية ظلم</w:t>
      </w:r>
    </w:p>
    <w:p>
      <w:pPr>
        <w:pStyle w:val="BookText"/>
        <w:rPr/>
      </w:pPr>
      <w:r>
        <w:rPr>
          <w:rFonts w:ascii="Amiri" w:hAnsi="Amiri" w:eastAsia="Amiri" w:cs="Amiri"/>
          <w:color w:val="111111"/>
          <w:sz w:val="28"/>
          <w:sz w:val="28"/>
          <w:szCs w:val="28"/>
          <w:rtl w:val="true"/>
          <w:lang w:bidi="ar-SA"/>
        </w:rPr>
        <w:t xml:space="preserve">أقصيته و أراد سلمكم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فليهنه إذ جاءك السّلم</w:t>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للحارث بن خالد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و لحنه من القدر الأوسط من الثقيل الأوّل بالخنصر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معبد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خمصانة قلق موشّحها</w:t>
      </w:r>
    </w:p>
    <w:p>
      <w:pPr>
        <w:pStyle w:val="BookText"/>
        <w:rPr/>
      </w:pPr>
      <w:r>
        <w:rPr>
          <w:rFonts w:ascii="Amiri" w:hAnsi="Amiri" w:eastAsia="Amiri" w:cs="Amiri"/>
          <w:color w:val="111111"/>
          <w:sz w:val="28"/>
          <w:sz w:val="28"/>
          <w:szCs w:val="28"/>
          <w:rtl w:val="true"/>
          <w:lang w:bidi="ar-SA"/>
        </w:rPr>
        <w:t>و أوّل لحن</w:t>
      </w:r>
      <w:r>
        <w:rPr>
          <w:rStyle w:val="FootnoteAnchor"/>
          <w:rtl w:val="true"/>
        </w:rPr>
        <w:footnoteReference w:id="515"/>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أقوى من آل ظليمة الحزم </w:t>
      </w:r>
      <w:bookmarkStart w:id="819" w:name="pg16169_158146"/>
    </w:p>
    <w:p>
      <w:pPr>
        <w:pStyle w:val="Heading3"/>
        <w:numPr>
          <w:ilvl w:val="2"/>
          <w:numId w:val="1"/>
        </w:numPr>
        <w:rPr/>
      </w:pPr>
      <w:bookmarkStart w:id="820" w:name="__RefHeading___Toc2378084_1280447820"/>
      <w:bookmarkStart w:id="821" w:name="_Toc342"/>
      <w:bookmarkEnd w:id="819"/>
      <w:bookmarkEnd w:id="820"/>
      <w:r>
        <w:rPr/>
        <w:t>10</w:t>
      </w:r>
      <w:r>
        <w:rPr>
          <w:rtl w:val="true"/>
        </w:rPr>
        <w:t xml:space="preserve"> - </w:t>
      </w:r>
      <w:r>
        <w:rPr>
          <w:rtl w:val="true"/>
        </w:rPr>
        <w:t>ذكر الحارث بن خالد و نسبه و خبره في هذا الشعر</w:t>
      </w:r>
      <w:bookmarkEnd w:id="821"/>
    </w:p>
    <w:p>
      <w:pPr>
        <w:pStyle w:val="Heading4"/>
        <w:numPr>
          <w:ilvl w:val="3"/>
          <w:numId w:val="1"/>
        </w:numPr>
        <w:rPr/>
      </w:pPr>
      <w:bookmarkStart w:id="822" w:name="__RefHeading___Toc2378086_1280447820"/>
      <w:bookmarkStart w:id="823" w:name="_Toc343"/>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الحارث بن خالد بن العاصي بن هشام بن المغيرة بن عبد اللّه بن عمر بن مخزوم؛ و قد تقدّم ذكره و أخباره في كتاب المائة المختارة في بعض الأغاني المختارة التي شعرها له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تعتاده ذكر</w:t>
      </w:r>
    </w:p>
    <w:p>
      <w:pPr>
        <w:pStyle w:val="Heading4"/>
        <w:numPr>
          <w:ilvl w:val="3"/>
          <w:numId w:val="1"/>
        </w:numPr>
        <w:rPr/>
      </w:pPr>
      <w:bookmarkStart w:id="824" w:name="__RefHeading___Toc2378088_1280447820"/>
      <w:bookmarkStart w:id="825" w:name="_Toc344"/>
      <w:bookmarkEnd w:id="824"/>
      <w:r>
        <w:rPr>
          <w:rtl w:val="true"/>
        </w:rPr>
        <w:t>تزوّج حميدة بنت النعمان بن بشير ثم طلقها</w:t>
      </w:r>
      <w:r>
        <w:rPr>
          <w:rtl w:val="true"/>
        </w:rPr>
        <w:t>:</w:t>
      </w:r>
      <w:bookmarkEnd w:id="825"/>
    </w:p>
    <w:p>
      <w:pPr>
        <w:pStyle w:val="Heading5"/>
        <w:numPr>
          <w:ilvl w:val="4"/>
          <w:numId w:val="1"/>
        </w:numPr>
        <w:rPr/>
      </w:pPr>
      <w:bookmarkStart w:id="826" w:name="__RefHeading___Toc2378090_1280447820"/>
      <w:bookmarkStart w:id="827" w:name="_Toc345"/>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الحارث بن خالد بن العاصي بن هشام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خالد بن المهاجر بن خالد بن 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تزوّج حميدة بنت النّعمان بن بشير بدمشق لمّا قدم على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نكحت المدينيّ إذ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من نكحة غاويه</w:t>
      </w:r>
    </w:p>
    <w:p>
      <w:pPr>
        <w:pStyle w:val="BookText"/>
        <w:rPr/>
      </w:pPr>
      <w:r>
        <w:rPr>
          <w:rFonts w:ascii="Amiri" w:hAnsi="Amiri" w:eastAsia="Amiri" w:cs="Amiri"/>
          <w:color w:val="111111"/>
          <w:sz w:val="28"/>
          <w:sz w:val="28"/>
          <w:szCs w:val="28"/>
          <w:rtl w:val="true"/>
          <w:lang w:bidi="ar-SA"/>
        </w:rPr>
        <w:t xml:space="preserve">كهول دمشق و شبّانها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إلينا من الجالية</w:t>
      </w:r>
    </w:p>
    <w:p>
      <w:pPr>
        <w:pStyle w:val="BookText"/>
        <w:rPr/>
      </w:pPr>
      <w:r>
        <w:rPr>
          <w:rFonts w:ascii="Amiri" w:hAnsi="Amiri" w:eastAsia="Amiri" w:cs="Amiri"/>
          <w:color w:val="111111"/>
          <w:sz w:val="28"/>
          <w:sz w:val="28"/>
          <w:szCs w:val="28"/>
          <w:rtl w:val="true"/>
          <w:lang w:bidi="ar-SA"/>
        </w:rPr>
        <w:t xml:space="preserve">صنان لهم كصنان التّيو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أعيا على المسك و الغاليه</w:t>
      </w:r>
    </w:p>
    <w:p>
      <w:pPr>
        <w:pStyle w:val="BookText"/>
        <w:rPr/>
      </w:pPr>
      <w:r>
        <w:rPr>
          <w:rFonts w:ascii="Amiri" w:hAnsi="Amiri" w:eastAsia="Amiri" w:cs="Amiri"/>
          <w:color w:val="111111"/>
          <w:sz w:val="28"/>
          <w:sz w:val="28"/>
          <w:szCs w:val="28"/>
          <w:rtl w:val="true"/>
          <w:lang w:bidi="ar-SA"/>
        </w:rPr>
        <w:t>فقال الحارث يجيبها</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2378092_1280447820"/>
      <w:bookmarkStart w:id="829" w:name="_Toc346"/>
      <w:bookmarkEnd w:id="828"/>
      <w:r>
        <w:rPr>
          <w:rtl w:val="true"/>
        </w:rPr>
        <w:t>صوت</w:t>
      </w:r>
      <w:bookmarkEnd w:id="829"/>
    </w:p>
    <w:p>
      <w:pPr>
        <w:pStyle w:val="BookText"/>
        <w:rPr/>
      </w:pPr>
      <w:r>
        <w:rPr>
          <w:rFonts w:ascii="Amiri" w:hAnsi="Amiri" w:eastAsia="Amiri" w:cs="Amiri"/>
          <w:color w:val="111111"/>
          <w:sz w:val="28"/>
          <w:sz w:val="28"/>
          <w:szCs w:val="28"/>
          <w:rtl w:val="true"/>
          <w:lang w:bidi="ar-SA"/>
        </w:rPr>
        <w:t xml:space="preserve">أسنا ضوء نار ضمرة بالقف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أبصرت أم سنا ضوء برق</w:t>
      </w:r>
    </w:p>
    <w:p>
      <w:pPr>
        <w:pStyle w:val="BookText"/>
        <w:rPr/>
      </w:pPr>
      <w:r>
        <w:rPr>
          <w:rFonts w:ascii="Amiri" w:hAnsi="Amiri" w:eastAsia="Amiri" w:cs="Amiri"/>
          <w:color w:val="111111"/>
          <w:sz w:val="28"/>
          <w:sz w:val="28"/>
          <w:szCs w:val="28"/>
          <w:rtl w:val="true"/>
          <w:lang w:bidi="ar-SA"/>
        </w:rPr>
        <w:t xml:space="preserve">قاطنات الحجون أشهى إلى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من ساكنات دور دمشق</w:t>
      </w:r>
    </w:p>
    <w:p>
      <w:pPr>
        <w:pStyle w:val="BookText"/>
        <w:rPr/>
      </w:pPr>
      <w:r>
        <w:rPr>
          <w:rFonts w:ascii="Amiri" w:hAnsi="Amiri" w:eastAsia="Amiri" w:cs="Amiri"/>
          <w:color w:val="111111"/>
          <w:sz w:val="28"/>
          <w:sz w:val="28"/>
          <w:szCs w:val="28"/>
          <w:rtl w:val="true"/>
          <w:lang w:bidi="ar-SA"/>
        </w:rPr>
        <w:t xml:space="preserve">يتضوّعن لو تضمّخن بالمس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صنانا كأنّه ريح مرق</w:t>
      </w:r>
      <w:r>
        <w:rPr>
          <w:rStyle w:val="FootnoteAnchor"/>
          <w:rtl w:val="true"/>
        </w:rPr>
        <w:footnoteReference w:id="51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مالك بن أبي السّمح خفيف ثقيل أوّل بالسبّابة في مجرى البنصر من رواية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محرز</w:t>
      </w:r>
      <w:r>
        <w:rPr>
          <w:rStyle w:val="FootnoteAnchor"/>
          <w:rtl w:val="true"/>
        </w:rPr>
        <w:footnoteReference w:id="517"/>
      </w:r>
      <w:r>
        <w:rPr>
          <w:rFonts w:ascii="Amiri" w:hAnsi="Amiri" w:eastAsia="Amiri" w:cs="Amiri"/>
          <w:color w:val="111111"/>
          <w:sz w:val="28"/>
          <w:sz w:val="28"/>
          <w:szCs w:val="28"/>
          <w:rtl w:val="true"/>
          <w:lang w:bidi="ar-SA"/>
        </w:rPr>
        <w:t>لحن من رواية عمرو بن بانة ثقيل أوّل بالوسطى</w:t>
      </w:r>
      <w:r>
        <w:rPr>
          <w:rFonts w:eastAsia="Amiri" w:cs="Amiri" w:ascii="Amiri" w:hAnsi="Amiri"/>
          <w:color w:val="111111"/>
          <w:sz w:val="28"/>
          <w:szCs w:val="28"/>
          <w:rtl w:val="true"/>
          <w:lang w:bidi="ar-SA"/>
        </w:rPr>
        <w:t xml:space="preserve">. </w:t>
      </w:r>
      <w:bookmarkStart w:id="830" w:name="pg16169_158147"/>
    </w:p>
    <w:p>
      <w:pPr>
        <w:pStyle w:val="Heading4"/>
        <w:numPr>
          <w:ilvl w:val="3"/>
          <w:numId w:val="1"/>
        </w:numPr>
        <w:rPr/>
      </w:pPr>
      <w:bookmarkStart w:id="831" w:name="__RefHeading___Toc2378094_1280447820"/>
      <w:bookmarkStart w:id="832" w:name="_Toc347"/>
      <w:bookmarkEnd w:id="830"/>
      <w:bookmarkEnd w:id="831"/>
      <w:r>
        <w:rPr>
          <w:rtl w:val="true"/>
        </w:rPr>
        <w:t>رجعت الرواية إلى خبر الحارث</w:t>
      </w:r>
      <w:bookmarkEnd w:id="8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طلّقها الحارث؛ فخلف عليها روح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الحارث خطب أمة لمالك بن عبد اللّه بن خالد، بن أسيد، و خطبها عبد اللّه 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عبد اللّه ثم طلّقها أو مات عنها، فتزوّجها الحارث بن خالد بعد ذلك و قال فيها قبل أن يتزوّج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أقوى من آل ظليمة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فالغمرتان فأوحش الخطم</w:t>
      </w:r>
    </w:p>
    <w:p>
      <w:pPr>
        <w:pStyle w:val="BookText"/>
        <w:rPr/>
      </w:pPr>
      <w:r>
        <w:rPr>
          <w:rFonts w:ascii="Amiri" w:hAnsi="Amiri" w:eastAsia="Amiri" w:cs="Amiri"/>
          <w:color w:val="111111"/>
          <w:sz w:val="28"/>
          <w:sz w:val="28"/>
          <w:szCs w:val="28"/>
          <w:rtl w:val="true"/>
          <w:lang w:bidi="ar-SA"/>
        </w:rPr>
        <w:t>الأبيات التي فيها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أخبرني محمد بن العبّاس اليزيديّ قال حدّثنا سليمان بن أبي شيخ قال حدّثنا محمد بن الحكم عن عوانة بهذا الخبر فذكر مثله، و لم يذكر أنّ الحارث هو المتزوّجها، و فسّر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إلينا من الجالية</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الجالية أهل الحجاز، كان أهل الشام يسمّونهم بذلك لأنهم كانوا يجلون عن بلادهم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عبد الملك قولها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أنها قدّمت الكهول على الشبّان لعاقبتها</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2378096_1280447820"/>
      <w:bookmarkStart w:id="834" w:name="_Toc348"/>
      <w:bookmarkEnd w:id="833"/>
      <w:r>
        <w:rPr>
          <w:rtl w:val="true"/>
        </w:rPr>
        <w:t>قتل مصعب أختها عمرة بعد قتل زوجها المختار</w:t>
      </w:r>
      <w:r>
        <w:rPr>
          <w:rtl w:val="true"/>
        </w:rPr>
        <w:t>:</w:t>
      </w:r>
      <w:bookmarkEnd w:id="834"/>
    </w:p>
    <w:p>
      <w:pPr>
        <w:pStyle w:val="BookText"/>
        <w:rPr/>
      </w:pP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لحميدة أخت يقال لها عمرة، و كانت تحت المختار بن أبي عبيد الثّقفيّ، فأخذها مصعب بعد قتله المختار و أخذ امرأته الأخرى و هي بنت سمرة بن جندب، فأمرهما بالبراءة من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بنت سمرة فبرئت منه، و أبت ذلك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به مصعب إلى أخيه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أبت أن تبرأ منه فاقتلها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فأبت فحفر لها حفيرة و أقيمت فيها فقتلت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أبي ربيعة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أعجب العجائب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بيضاء حرّة عطبول</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قتلت حرّة على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درّها من قتيل</w:t>
      </w:r>
    </w:p>
    <w:p>
      <w:pPr>
        <w:pStyle w:val="BookText"/>
        <w:rPr/>
      </w:pPr>
      <w:r>
        <w:rPr>
          <w:rFonts w:ascii="Amiri" w:hAnsi="Amiri" w:eastAsia="Amiri" w:cs="Amiri"/>
          <w:color w:val="111111"/>
          <w:sz w:val="28"/>
          <w:sz w:val="28"/>
          <w:szCs w:val="28"/>
          <w:rtl w:val="true"/>
          <w:lang w:bidi="ar-SA"/>
        </w:rPr>
        <w:t xml:space="preserve">كتب القتل و 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الغانيات جرّ الذيول</w:t>
      </w:r>
    </w:p>
    <w:p>
      <w:pPr>
        <w:pStyle w:val="Heading4"/>
        <w:numPr>
          <w:ilvl w:val="3"/>
          <w:numId w:val="1"/>
        </w:numPr>
        <w:rPr/>
      </w:pPr>
      <w:bookmarkStart w:id="835" w:name="__RefHeading___Toc2378098_1280447820"/>
      <w:bookmarkStart w:id="836" w:name="_Toc349"/>
      <w:bookmarkEnd w:id="835"/>
      <w:r>
        <w:rPr>
          <w:rtl w:val="true"/>
        </w:rPr>
        <w:t>رجع الحديث إلى رواية عمر بن شبّه</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 و حدّثني ابن عائشة عن أبيه بهذا الخبر و نحوه، و زاد فيه أن الحارث لمّا تزوّجها قالت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نكحت المدينيّ إذ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من نكحة غاويه</w:t>
      </w:r>
    </w:p>
    <w:p>
      <w:pPr>
        <w:pStyle w:val="BookText"/>
        <w:rPr/>
      </w:pPr>
      <w:r>
        <w:rPr>
          <w:rFonts w:ascii="Amiri" w:hAnsi="Amiri" w:eastAsia="Amiri" w:cs="Amiri"/>
          <w:color w:val="111111"/>
          <w:sz w:val="28"/>
          <w:sz w:val="28"/>
          <w:szCs w:val="28"/>
          <w:rtl w:val="true"/>
          <w:lang w:bidi="ar-SA"/>
        </w:rPr>
        <w:t>تهاجي حميدة مع زوجها روح بن زنباع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الأبيات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شبّة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تزوّجها روح بن زنباع؛ فنظر إليها يوما تنظر إلى قومه جذام، و قد اجتمعوا عنده فلامها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أرى إلاّ 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أحبّ الحلال منهم فكيف بالحرام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تهجوه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بكى الخزّ من روح و أنكر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عجّت عجيجا من جذام المطارف</w:t>
      </w:r>
    </w:p>
    <w:p>
      <w:pPr>
        <w:pStyle w:val="BookText"/>
        <w:rPr/>
      </w:pPr>
      <w:r>
        <w:rPr>
          <w:rFonts w:ascii="Amiri" w:hAnsi="Amiri" w:eastAsia="Amiri" w:cs="Amiri"/>
          <w:color w:val="111111"/>
          <w:sz w:val="28"/>
          <w:sz w:val="28"/>
          <w:szCs w:val="28"/>
          <w:rtl w:val="true"/>
          <w:lang w:bidi="ar-SA"/>
        </w:rPr>
        <w:t xml:space="preserve">و قال العبا قد كنت حينا لباسكم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أكسية كرديّة و قطائف</w:t>
      </w:r>
    </w:p>
    <w:p>
      <w:pPr>
        <w:pStyle w:val="BookText"/>
        <w:rPr/>
      </w:pPr>
      <w:r>
        <w:rPr>
          <w:rFonts w:ascii="IRNazanin" w:hAnsi="IRNazanin" w:eastAsia="IRNazanin"/>
          <w:color w:val="111111"/>
          <w:sz w:val="28"/>
          <w:sz w:val="28"/>
          <w:szCs w:val="28"/>
          <w:rtl w:val="true"/>
          <w:lang w:bidi="fa-IR"/>
        </w:rPr>
        <w:t>فقال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تبك منّا تبك ممن يهينها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تهوكم تهو اللّئام المقارفا</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قال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أثني</w:t>
      </w:r>
      <w:r>
        <w:rPr>
          <w:rStyle w:val="FootnoteAnchor"/>
          <w:rtl w:val="true"/>
        </w:rPr>
        <w:footnoteReference w:id="520"/>
      </w:r>
      <w:r>
        <w:rPr>
          <w:rFonts w:ascii="Amiri" w:hAnsi="Amiri" w:eastAsia="Amiri" w:cs="Amiri"/>
          <w:color w:val="111111"/>
          <w:sz w:val="28"/>
          <w:sz w:val="28"/>
          <w:szCs w:val="28"/>
          <w:rtl w:val="true"/>
          <w:lang w:bidi="ar-SA"/>
        </w:rPr>
        <w:t xml:space="preserve">عليّ بما علمت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 عليك لبئس حشو المنطق</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أثني عليك بأنّ باعك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أصلك في جذام ملصق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أثني عليّ بما علمت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 عليك بمثل ريح الجورب</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فثناؤنا شرّ الثّناء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 و أنتن من سلاح الثّعلب</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أنا إلاّ مهرة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أفراس تجلّلها بغل</w:t>
      </w:r>
    </w:p>
    <w:p>
      <w:pPr>
        <w:pStyle w:val="BookText"/>
        <w:rPr/>
      </w:pPr>
      <w:r>
        <w:rPr>
          <w:rFonts w:ascii="Amiri" w:hAnsi="Amiri" w:eastAsia="Amiri" w:cs="Amiri"/>
          <w:color w:val="111111"/>
          <w:sz w:val="28"/>
          <w:sz w:val="28"/>
          <w:szCs w:val="28"/>
          <w:rtl w:val="true"/>
          <w:lang w:bidi="ar-SA"/>
        </w:rPr>
        <w:t xml:space="preserve">فإن نتجت مهرا كريما فبالحرى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 إقراف</w:t>
      </w:r>
      <w:r>
        <w:rPr>
          <w:rStyle w:val="FootnoteAnchor"/>
          <w:rtl w:val="true"/>
        </w:rPr>
        <w:footnoteReference w:id="522"/>
      </w:r>
      <w:r>
        <w:rPr>
          <w:rFonts w:ascii="IRNazanin" w:hAnsi="IRNazanin" w:eastAsia="IRNazanin"/>
          <w:color w:val="111111"/>
          <w:sz w:val="28"/>
          <w:sz w:val="28"/>
          <w:szCs w:val="28"/>
          <w:rtl w:val="true"/>
          <w:lang w:bidi="fa-IR"/>
        </w:rPr>
        <w:t>فما أنجب الفحل</w:t>
      </w:r>
    </w:p>
    <w:p>
      <w:pPr>
        <w:pStyle w:val="BookText"/>
        <w:rPr/>
      </w:pPr>
      <w:r>
        <w:rPr>
          <w:rFonts w:ascii="IRNazanin" w:hAnsi="IRNazanin" w:eastAsia="IRNazanin"/>
          <w:color w:val="111111"/>
          <w:sz w:val="28"/>
          <w:sz w:val="28"/>
          <w:szCs w:val="28"/>
          <w:rtl w:val="true"/>
          <w:lang w:bidi="fa-IR"/>
        </w:rPr>
        <w:t>فقال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بال مهر رائع عرضت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 فبالت عند جحفلة</w:t>
      </w:r>
      <w:r>
        <w:rPr>
          <w:rStyle w:val="FootnoteAnchor"/>
          <w:rtl w:val="true"/>
        </w:rPr>
        <w:footnoteReference w:id="523"/>
      </w:r>
      <w:r>
        <w:rPr>
          <w:rFonts w:ascii="IRNazanin" w:hAnsi="IRNazanin" w:eastAsia="IRNazanin"/>
          <w:color w:val="111111"/>
          <w:sz w:val="28"/>
          <w:sz w:val="28"/>
          <w:szCs w:val="28"/>
          <w:rtl w:val="true"/>
          <w:lang w:bidi="fa-IR"/>
        </w:rPr>
        <w:t>البغل</w:t>
      </w:r>
    </w:p>
    <w:p>
      <w:pPr>
        <w:pStyle w:val="BookText"/>
        <w:rPr/>
      </w:pPr>
      <w:r>
        <w:rPr>
          <w:rFonts w:ascii="IRNazanin" w:hAnsi="IRNazanin" w:eastAsia="IRNazanin"/>
          <w:color w:val="111111"/>
          <w:sz w:val="28"/>
          <w:sz w:val="28"/>
          <w:szCs w:val="28"/>
          <w:rtl w:val="true"/>
          <w:lang w:bidi="fa-IR"/>
        </w:rPr>
        <w:t>إذا هو ولّى جانبا ربخت</w:t>
      </w:r>
      <w:r>
        <w:rPr>
          <w:rStyle w:val="FootnoteAnchor"/>
          <w:rtl w:val="true"/>
        </w:rPr>
        <w:footnoteReference w:id="524"/>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ربخت قمراء</w:t>
      </w:r>
      <w:r>
        <w:rPr>
          <w:rStyle w:val="FootnoteAnchor"/>
          <w:rtl w:val="true"/>
        </w:rPr>
        <w:footnoteReference w:id="525"/>
      </w:r>
      <w:r>
        <w:rPr>
          <w:rFonts w:ascii="Amiri" w:hAnsi="Amiri" w:eastAsia="Amiri" w:cs="Amiri"/>
          <w:color w:val="111111"/>
          <w:sz w:val="28"/>
          <w:sz w:val="28"/>
          <w:szCs w:val="28"/>
          <w:rtl w:val="true"/>
          <w:lang w:bidi="ar-SA"/>
        </w:rPr>
        <w:t>في دمس سهل</w:t>
      </w:r>
    </w:p>
    <w:p>
      <w:pPr>
        <w:pStyle w:val="BookText"/>
        <w:rPr/>
      </w:pPr>
      <w:r>
        <w:rPr>
          <w:rFonts w:ascii="Amiri" w:hAnsi="Amiri" w:eastAsia="Amiri" w:cs="Amiri"/>
          <w:color w:val="111111"/>
          <w:sz w:val="28"/>
          <w:sz w:val="28"/>
          <w:szCs w:val="28"/>
          <w:rtl w:val="true"/>
          <w:lang w:bidi="ar-SA"/>
        </w:rPr>
        <w:t>و قالت عمرة لأخيها أبان بن النّعمان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أطال</w:t>
      </w:r>
      <w:r>
        <w:rPr>
          <w:rStyle w:val="FootnoteAnchor"/>
          <w:rtl w:val="true"/>
        </w:rPr>
        <w:footnoteReference w:id="526"/>
      </w:r>
      <w:r>
        <w:rPr>
          <w:rFonts w:ascii="Amiri" w:hAnsi="Amiri" w:eastAsia="Amiri" w:cs="Amiri"/>
          <w:color w:val="111111"/>
          <w:sz w:val="28"/>
          <w:sz w:val="28"/>
          <w:szCs w:val="28"/>
          <w:rtl w:val="true"/>
          <w:lang w:bidi="ar-SA"/>
        </w:rPr>
        <w:t xml:space="preserve">اللّه شأوك من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كانت مناكحنا جذام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ترضى بالأكارع</w:t>
      </w:r>
      <w:r>
        <w:rPr>
          <w:rStyle w:val="FootnoteAnchor"/>
          <w:rtl w:val="true"/>
        </w:rPr>
        <w:footnoteReference w:id="527"/>
      </w:r>
      <w:r>
        <w:rPr>
          <w:rFonts w:ascii="Amiri" w:hAnsi="Amiri" w:eastAsia="Amiri" w:cs="Amiri"/>
          <w:color w:val="111111"/>
          <w:sz w:val="28"/>
          <w:sz w:val="28"/>
          <w:szCs w:val="28"/>
          <w:rtl w:val="true"/>
          <w:lang w:bidi="ar-SA"/>
        </w:rPr>
        <w:t xml:space="preserve">و الذّنابى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كنّا يقرّ بنا السّنام </w:t>
      </w:r>
    </w:p>
    <w:p>
      <w:pPr>
        <w:pStyle w:val="BookText"/>
        <w:rPr/>
      </w:pPr>
      <w:r>
        <w:rPr>
          <w:rFonts w:ascii="IRNazanin" w:hAnsi="IRNazanin" w:eastAsia="IRNazanin"/>
          <w:color w:val="111111"/>
          <w:sz w:val="28"/>
          <w:sz w:val="28"/>
          <w:szCs w:val="28"/>
          <w:rtl w:val="true"/>
          <w:lang w:bidi="fa-IR"/>
        </w:rPr>
        <w:t>و قال ابن عمّ 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 الأشياخ بالفطيون</w:t>
      </w:r>
      <w:r>
        <w:rPr>
          <w:rStyle w:val="FootnoteAnchor"/>
          <w:rtl w:val="true"/>
        </w:rPr>
        <w:footnoteReference w:id="528"/>
      </w:r>
      <w:r>
        <w:rPr>
          <w:rFonts w:ascii="Amiri" w:hAnsi="Amiri" w:eastAsia="Amiri" w:cs="Amiri"/>
          <w:color w:val="111111"/>
          <w:sz w:val="28"/>
          <w:sz w:val="28"/>
          <w:szCs w:val="28"/>
          <w:rtl w:val="true"/>
          <w:lang w:bidi="ar-SA"/>
        </w:rPr>
        <w:t xml:space="preserve">فحلا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ترغب للحماقة عن جذام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يهوديّ له بضع العذارى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للكهول و للغلام</w:t>
      </w:r>
    </w:p>
    <w:p>
      <w:pPr>
        <w:pStyle w:val="BookText"/>
        <w:rPr/>
      </w:pPr>
      <w:r>
        <w:rPr>
          <w:rFonts w:ascii="Amiri" w:hAnsi="Amiri" w:eastAsia="Amiri" w:cs="Amiri"/>
          <w:color w:val="111111"/>
          <w:sz w:val="28"/>
          <w:sz w:val="28"/>
          <w:szCs w:val="28"/>
          <w:rtl w:val="true"/>
          <w:lang w:bidi="ar-SA"/>
        </w:rPr>
        <w:t xml:space="preserve">تزفّ إليه قبل الزوج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شمسا تدلّت من غمام</w:t>
      </w:r>
    </w:p>
    <w:p>
      <w:pPr>
        <w:pStyle w:val="BookText"/>
        <w:rPr/>
      </w:pPr>
      <w:r>
        <w:rPr>
          <w:rFonts w:ascii="Amiri" w:hAnsi="Amiri" w:eastAsia="Amiri" w:cs="Amiri"/>
          <w:color w:val="111111"/>
          <w:sz w:val="28"/>
          <w:sz w:val="28"/>
          <w:szCs w:val="28"/>
          <w:rtl w:val="true"/>
          <w:lang w:bidi="ar-SA"/>
        </w:rPr>
        <w:t xml:space="preserve">فأبقى ذلكم عارا و خزيا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الوحي</w:t>
      </w:r>
      <w:r>
        <w:rPr>
          <w:rStyle w:val="FootnoteAnchor"/>
          <w:rtl w:val="true"/>
        </w:rPr>
        <w:footnoteReference w:id="529"/>
      </w:r>
      <w:r>
        <w:rPr>
          <w:rFonts w:ascii="Amiri" w:hAnsi="Amiri" w:eastAsia="Amiri" w:cs="Amiri"/>
          <w:color w:val="111111"/>
          <w:sz w:val="28"/>
          <w:sz w:val="28"/>
          <w:szCs w:val="28"/>
          <w:rtl w:val="true"/>
          <w:lang w:bidi="ar-SA"/>
        </w:rPr>
        <w:t>في صمّ السّلام</w:t>
      </w:r>
    </w:p>
    <w:p>
      <w:pPr>
        <w:pStyle w:val="BookText"/>
        <w:rPr/>
      </w:pPr>
      <w:r>
        <w:rPr>
          <w:rFonts w:ascii="Amiri" w:hAnsi="Amiri" w:eastAsia="Amiri" w:cs="Amiri"/>
          <w:color w:val="111111"/>
          <w:sz w:val="28"/>
          <w:sz w:val="28"/>
          <w:szCs w:val="28"/>
          <w:rtl w:val="true"/>
          <w:lang w:bidi="ar-SA"/>
        </w:rPr>
        <w:t xml:space="preserve">يهود جمّعوا من كلّ أوب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ليسوا بالغطاريف الكرام</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سمّيت روحا و أنت الغمّ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روّح اللّه عن روح بن زنباع</w:t>
      </w:r>
    </w:p>
    <w:p>
      <w:pPr>
        <w:pStyle w:val="BookText"/>
        <w:rPr/>
      </w:pPr>
      <w:r>
        <w:rPr>
          <w:rFonts w:ascii="IRNazanin" w:hAnsi="IRNazanin" w:eastAsia="IRNazanin"/>
          <w:color w:val="111111"/>
          <w:sz w:val="28"/>
          <w:sz w:val="28"/>
          <w:szCs w:val="28"/>
          <w:rtl w:val="true"/>
          <w:lang w:bidi="fa-IR"/>
        </w:rPr>
        <w:t>فقال 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روّح اللّه عمّن ليس يمنعنا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رغيب و بعل غير ممناع</w:t>
      </w:r>
    </w:p>
    <w:p>
      <w:pPr>
        <w:pStyle w:val="BookText"/>
        <w:rPr/>
      </w:pPr>
      <w:r>
        <w:rPr>
          <w:rFonts w:ascii="Amiri" w:hAnsi="Amiri" w:eastAsia="Amiri" w:cs="Amiri"/>
          <w:color w:val="111111"/>
          <w:sz w:val="28"/>
          <w:sz w:val="28"/>
          <w:szCs w:val="28"/>
          <w:rtl w:val="true"/>
          <w:lang w:bidi="ar-SA"/>
        </w:rPr>
        <w:t>كشافع</w:t>
      </w:r>
      <w:r>
        <w:rPr>
          <w:rStyle w:val="FootnoteAnchor"/>
          <w:rtl w:val="true"/>
        </w:rPr>
        <w:footnoteReference w:id="530"/>
      </w:r>
      <w:r>
        <w:rPr>
          <w:rFonts w:ascii="Amiri" w:hAnsi="Amiri" w:eastAsia="Amiri" w:cs="Amiri"/>
          <w:color w:val="111111"/>
          <w:sz w:val="28"/>
          <w:sz w:val="28"/>
          <w:szCs w:val="28"/>
          <w:rtl w:val="true"/>
          <w:lang w:bidi="ar-SA"/>
        </w:rPr>
        <w:t xml:space="preserve">جونة ثجل مخاصرها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دبّابة شثنة الكفّين جبّاع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الجبّاع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نصل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الرّصف</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تكحّل عينيك برد 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مومسة زانيه</w:t>
      </w:r>
    </w:p>
    <w:p>
      <w:pPr>
        <w:pStyle w:val="BookText"/>
        <w:rPr/>
      </w:pPr>
      <w:r>
        <w:rPr>
          <w:rFonts w:ascii="Amiri" w:hAnsi="Amiri" w:eastAsia="Amiri" w:cs="Amiri"/>
          <w:color w:val="111111"/>
          <w:sz w:val="28"/>
          <w:sz w:val="28"/>
          <w:szCs w:val="28"/>
          <w:rtl w:val="true"/>
          <w:lang w:bidi="ar-SA"/>
        </w:rPr>
        <w:t xml:space="preserve">و آية ذلك بعد الخفوق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تغلّف رأسك بالغاليه</w:t>
      </w:r>
    </w:p>
    <w:p>
      <w:pPr>
        <w:pStyle w:val="BookText"/>
        <w:rPr/>
      </w:pPr>
      <w:r>
        <w:rPr>
          <w:rFonts w:ascii="Amiri" w:hAnsi="Amiri" w:eastAsia="Amiri" w:cs="Amiri"/>
          <w:color w:val="111111"/>
          <w:sz w:val="28"/>
          <w:sz w:val="28"/>
          <w:szCs w:val="28"/>
          <w:rtl w:val="true"/>
          <w:lang w:bidi="ar-SA"/>
        </w:rPr>
        <w:t xml:space="preserve">و أنّ بنيك لريب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أمست رقابهم حاليه</w:t>
      </w:r>
    </w:p>
    <w:p>
      <w:pPr>
        <w:pStyle w:val="BookText"/>
        <w:rPr/>
      </w:pPr>
      <w:r>
        <w:rPr>
          <w:rFonts w:ascii="Amiri" w:hAnsi="Amiri" w:eastAsia="Amiri" w:cs="Amiri"/>
          <w:color w:val="111111"/>
          <w:sz w:val="28"/>
          <w:sz w:val="28"/>
          <w:szCs w:val="28"/>
          <w:rtl w:val="true"/>
          <w:lang w:bidi="ar-SA"/>
        </w:rPr>
        <w:t xml:space="preserve">فلو كان أوس لهم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لهم إنّ ذا ماليه</w:t>
      </w:r>
    </w:p>
    <w:p>
      <w:pPr>
        <w:pStyle w:val="BookText"/>
        <w:rPr/>
      </w:pPr>
      <w:r>
        <w:rPr>
          <w:rFonts w:ascii="Amiri" w:hAnsi="Amiri" w:eastAsia="Amiri" w:cs="Amiri"/>
          <w:color w:val="111111"/>
          <w:sz w:val="28"/>
          <w:sz w:val="28"/>
          <w:szCs w:val="28"/>
          <w:rtl w:val="true"/>
          <w:lang w:bidi="ar-SA"/>
        </w:rPr>
        <w:t>و أوس رجل من جذام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استودع روحا مالا فلم يردّه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يكن الخلع من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الخلاعة من باليه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من قد مضى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 و تفّ على الماضية</w:t>
      </w:r>
    </w:p>
    <w:p>
      <w:pPr>
        <w:pStyle w:val="BookText"/>
        <w:rPr/>
      </w:pPr>
      <w:r>
        <w:rPr>
          <w:rFonts w:ascii="Amiri" w:hAnsi="Amiri" w:eastAsia="Amiri" w:cs="Amiri"/>
          <w:color w:val="111111"/>
          <w:sz w:val="28"/>
          <w:sz w:val="28"/>
          <w:szCs w:val="28"/>
          <w:rtl w:val="true"/>
          <w:lang w:bidi="ar-SA"/>
        </w:rPr>
        <w:t xml:space="preserve">و ما إن برا اللّه فاستيقني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ذات بعل و من جاريه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شبيها بك اليوم فيمن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كان في الأعصر الخاليه </w:t>
      </w:r>
      <w:bookmarkStart w:id="837" w:name="pg16169_158150"/>
    </w:p>
    <w:p>
      <w:pPr>
        <w:pStyle w:val="BookText"/>
        <w:rPr/>
      </w:pPr>
      <w:bookmarkEnd w:id="837"/>
      <w:r>
        <w:rPr>
          <w:rFonts w:ascii="Amiri" w:hAnsi="Amiri" w:eastAsia="Amiri" w:cs="Amiri"/>
          <w:color w:val="111111"/>
          <w:sz w:val="28"/>
          <w:sz w:val="28"/>
          <w:szCs w:val="28"/>
          <w:rtl w:val="true"/>
          <w:lang w:bidi="ar-SA"/>
        </w:rPr>
        <w:t xml:space="preserve">فبعدا لمحياك إذ ما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بعدا لأعظمك البالية</w:t>
      </w:r>
    </w:p>
    <w:p>
      <w:pPr>
        <w:pStyle w:val="Heading4"/>
        <w:numPr>
          <w:ilvl w:val="3"/>
          <w:numId w:val="1"/>
        </w:numPr>
        <w:rPr/>
      </w:pPr>
      <w:bookmarkStart w:id="838" w:name="__RefHeading___Toc2378100_1280447820"/>
      <w:bookmarkStart w:id="839" w:name="_Toc350"/>
      <w:bookmarkEnd w:id="838"/>
      <w:r>
        <w:rPr>
          <w:rtl w:val="true"/>
        </w:rPr>
        <w:t>تزوّجها بعده الفيض بن محمد بن الحكم</w:t>
      </w:r>
      <w:r>
        <w:rPr>
          <w:rtl w:val="true"/>
        </w:rPr>
        <w:t>:</w:t>
      </w:r>
      <w:bookmarkEnd w:id="839"/>
    </w:p>
    <w:p>
      <w:pPr>
        <w:pStyle w:val="BookText"/>
        <w:rPr/>
      </w:pPr>
      <w:r>
        <w:rPr>
          <w:rFonts w:ascii="Amiri" w:hAnsi="Amiri" w:eastAsia="Amiri" w:cs="Amiri"/>
          <w:color w:val="111111"/>
          <w:sz w:val="28"/>
          <w:sz w:val="28"/>
          <w:szCs w:val="28"/>
          <w:rtl w:val="true"/>
          <w:lang w:bidi="ar-SA"/>
        </w:rPr>
        <w:t>و قال روح في بعض ما يتنازعان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بقيت بعدي فابتلها ببعل يلطم وجهها و يملأ حجرها قيئا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فتزوّجها بعده الفيض بن محمد بن الحكم بن أبي عقيل و كان شابا جميلا يصيب من الشّراب فأحبّته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ربّما أصاب من الشّراب مسكرا فيلطم وجهها و يقيء في حجرها؛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فيضا و ما شيء تفيض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سلاحك بين الباب و الدار</w:t>
      </w:r>
    </w:p>
    <w:p>
      <w:pPr>
        <w:pStyle w:val="BookText"/>
        <w:rPr/>
      </w:pPr>
      <w:r>
        <w:rPr>
          <w:rFonts w:ascii="Amiri" w:hAnsi="Amiri" w:eastAsia="Amiri" w:cs="Amiri"/>
          <w:color w:val="111111"/>
          <w:sz w:val="28"/>
          <w:sz w:val="28"/>
          <w:szCs w:val="28"/>
          <w:rtl w:val="true"/>
          <w:lang w:bidi="ar-SA"/>
        </w:rPr>
        <w:t xml:space="preserve">فتلك دعوة روح الخير 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الإله صداه الأوطف</w:t>
      </w:r>
      <w:r>
        <w:rPr>
          <w:rStyle w:val="FootnoteAnchor"/>
          <w:rtl w:val="true"/>
        </w:rPr>
        <w:footnoteReference w:id="532"/>
      </w:r>
      <w:r>
        <w:rPr>
          <w:rFonts w:ascii="Amiri" w:hAnsi="Amiri" w:eastAsia="Amiri" w:cs="Amiri"/>
          <w:color w:val="111111"/>
          <w:sz w:val="28"/>
          <w:sz w:val="28"/>
          <w:szCs w:val="28"/>
          <w:rtl w:val="true"/>
          <w:lang w:bidi="ar-SA"/>
        </w:rPr>
        <w:t>السّاري</w:t>
      </w:r>
    </w:p>
    <w:p>
      <w:pPr>
        <w:pStyle w:val="BookText"/>
        <w:rPr/>
      </w:pPr>
      <w:r>
        <w:rPr>
          <w:rFonts w:ascii="Amiri" w:hAnsi="Amiri" w:eastAsia="Amiri" w:cs="Amiri"/>
          <w:color w:val="111111"/>
          <w:sz w:val="28"/>
          <w:sz w:val="28"/>
          <w:szCs w:val="28"/>
          <w:rtl w:val="true"/>
          <w:lang w:bidi="ar-SA"/>
        </w:rPr>
        <w:t>و قالت لفيض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فيض كنت أراك فيضا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فيضا أصبت و لا فراتا</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فيض بفيّاض العطاء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فيضا لنا بالقيء فيّاض</w:t>
      </w:r>
    </w:p>
    <w:p>
      <w:pPr>
        <w:pStyle w:val="BookText"/>
        <w:rPr/>
      </w:pPr>
      <w:r>
        <w:rPr>
          <w:rFonts w:ascii="Amiri" w:hAnsi="Amiri" w:eastAsia="Amiri" w:cs="Amiri"/>
          <w:color w:val="111111"/>
          <w:sz w:val="28"/>
          <w:sz w:val="28"/>
          <w:szCs w:val="28"/>
          <w:rtl w:val="true"/>
          <w:lang w:bidi="ar-SA"/>
        </w:rPr>
        <w:t xml:space="preserve">ليث اللّيوث علينا باسل 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الحروب هيوب الصدر جيّاض</w:t>
      </w:r>
      <w:r>
        <w:rPr>
          <w:rStyle w:val="FootnoteAnchor"/>
          <w:rtl w:val="true"/>
        </w:rPr>
        <w:footnoteReference w:id="533"/>
      </w:r>
    </w:p>
    <w:p>
      <w:pPr>
        <w:pStyle w:val="Heading4"/>
        <w:numPr>
          <w:ilvl w:val="3"/>
          <w:numId w:val="1"/>
        </w:numPr>
        <w:rPr/>
      </w:pPr>
      <w:bookmarkStart w:id="840" w:name="__RefHeading___Toc2378102_1280447820"/>
      <w:bookmarkStart w:id="841" w:name="_Toc351"/>
      <w:bookmarkEnd w:id="840"/>
      <w:r>
        <w:rPr>
          <w:rtl w:val="true"/>
        </w:rPr>
        <w:t>تزوّج ابنتها من الفيض الحجاج بن يوسف</w:t>
      </w:r>
      <w:r>
        <w:rPr>
          <w:rtl w:val="true"/>
        </w:rPr>
        <w:t>:</w:t>
      </w:r>
      <w:bookmarkEnd w:id="841"/>
    </w:p>
    <w:p>
      <w:pPr>
        <w:pStyle w:val="BookText"/>
        <w:rPr/>
      </w:pPr>
      <w:r>
        <w:rPr>
          <w:rFonts w:ascii="Amiri" w:hAnsi="Amiri" w:eastAsia="Amiri" w:cs="Amiri"/>
          <w:color w:val="111111"/>
          <w:sz w:val="28"/>
          <w:sz w:val="28"/>
          <w:szCs w:val="28"/>
          <w:rtl w:val="true"/>
          <w:lang w:bidi="ar-SA"/>
        </w:rPr>
        <w:t>فولدت من الفيض ابنة فتزوّجها الحجّاج بن يوسف؛ و قد كانت قبلها عند الحجّاج أمّ أبان بنت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حميدة للحجّاج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نكاح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النّهار أو من اللّيل الداج</w:t>
      </w:r>
    </w:p>
    <w:p>
      <w:pPr>
        <w:pStyle w:val="BookText"/>
        <w:rPr/>
      </w:pPr>
      <w:r>
        <w:rPr>
          <w:rFonts w:ascii="Amiri" w:hAnsi="Amiri" w:eastAsia="Amiri" w:cs="Amiri"/>
          <w:color w:val="111111"/>
          <w:sz w:val="28"/>
          <w:sz w:val="28"/>
          <w:szCs w:val="28"/>
          <w:rtl w:val="true"/>
          <w:lang w:bidi="ar-SA"/>
        </w:rPr>
        <w:t xml:space="preserve">فاضت له العين بدمع ثجّاج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أشعل القلب بوجد وهّاج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نعمان قتيل الأعلاج</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 الشّخص صحيح الأوداج</w:t>
      </w:r>
    </w:p>
    <w:p>
      <w:pPr>
        <w:pStyle w:val="BookText"/>
        <w:rPr/>
      </w:pPr>
      <w:r>
        <w:rPr>
          <w:rFonts w:ascii="Amiri" w:hAnsi="Amiri" w:eastAsia="Amiri" w:cs="Amiri"/>
          <w:color w:val="111111"/>
          <w:sz w:val="28"/>
          <w:sz w:val="28"/>
          <w:szCs w:val="28"/>
          <w:rtl w:val="true"/>
          <w:lang w:bidi="ar-SA"/>
        </w:rPr>
        <w:t xml:space="preserve">لكنت منها بمكان النّسّاج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أرجو بعض ما يرجو الرّاج</w:t>
      </w:r>
    </w:p>
    <w:p>
      <w:pPr>
        <w:pStyle w:val="BookText"/>
        <w:rPr/>
      </w:pPr>
      <w:r>
        <w:rPr>
          <w:rFonts w:ascii="Amiri" w:hAnsi="Amiri" w:eastAsia="Amiri" w:cs="Amiri"/>
          <w:color w:val="111111"/>
          <w:sz w:val="28"/>
          <w:sz w:val="28"/>
          <w:szCs w:val="28"/>
          <w:rtl w:val="true"/>
          <w:lang w:bidi="ar-SA"/>
        </w:rPr>
        <w:t>أن تنكحيه ملكا أو ذا تاج</w:t>
      </w:r>
    </w:p>
    <w:p>
      <w:pPr>
        <w:pStyle w:val="BookText"/>
        <w:rPr/>
      </w:pPr>
      <w:r>
        <w:rPr>
          <w:rFonts w:ascii="Amiri" w:hAnsi="Amiri" w:eastAsia="Amiri" w:cs="Amiri"/>
          <w:color w:val="111111"/>
          <w:sz w:val="28"/>
          <w:sz w:val="28"/>
          <w:szCs w:val="28"/>
          <w:rtl w:val="true"/>
          <w:lang w:bidi="ar-SA"/>
        </w:rPr>
        <w:t>فقدمت حميدة على ابنتها زائرة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حميدة، إنّي كنت أحتمل مزاحك مرّة</w:t>
      </w:r>
      <w:r>
        <w:rPr>
          <w:rStyle w:val="FootnoteAnchor"/>
          <w:rtl w:val="true"/>
        </w:rPr>
        <w:footnoteReference w:id="535"/>
      </w:r>
      <w:r>
        <w:rPr>
          <w:rFonts w:ascii="Amiri" w:hAnsi="Amiri" w:eastAsia="Amiri" w:cs="Amiri"/>
          <w:color w:val="111111"/>
          <w:sz w:val="28"/>
          <w:sz w:val="28"/>
          <w:szCs w:val="28"/>
          <w:rtl w:val="true"/>
          <w:lang w:bidi="ar-SA"/>
        </w:rPr>
        <w:t>، و أمّا اليوم فإني بالعراق و هم قوم سوء فإيّاك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سأكفّ حتى أرحل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وكيع قال حدّثنا سليمان بن أيوب قال حدّثنا المدائنيّ عن مسلمة بن محارب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حميدة بنت النّعمان لزوجها روح بن زنباع، و كان أسود ضخما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تسود و فيك ثلاث خصال</w:t>
      </w:r>
      <w:r>
        <w:rPr>
          <w:rFonts w:eastAsia="Amiri" w:cs="Amiri" w:ascii="Amiri" w:hAnsi="Amiri"/>
          <w:color w:val="111111"/>
          <w:sz w:val="28"/>
          <w:szCs w:val="28"/>
          <w:rtl w:val="true"/>
          <w:lang w:bidi="ar-SA"/>
        </w:rPr>
        <w:t xml:space="preserve">: </w:t>
      </w:r>
      <w:bookmarkStart w:id="842" w:name="pg16169_158151"/>
    </w:p>
    <w:p>
      <w:pPr>
        <w:pStyle w:val="BookText"/>
        <w:rPr/>
      </w:pPr>
      <w:bookmarkEnd w:id="842"/>
      <w:r>
        <w:rPr>
          <w:rFonts w:ascii="Amiri" w:hAnsi="Amiri" w:eastAsia="Amiri" w:cs="Amiri"/>
          <w:color w:val="111111"/>
          <w:sz w:val="28"/>
          <w:sz w:val="28"/>
          <w:szCs w:val="28"/>
          <w:rtl w:val="true"/>
          <w:lang w:bidi="ar-SA"/>
        </w:rPr>
        <w:t>أنت من جذام، و أنت جبان، و أنت 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جذام فأنا في أرومتها</w:t>
      </w:r>
      <w:r>
        <w:rPr>
          <w:rStyle w:val="FootnoteAnchor"/>
          <w:rtl w:val="true"/>
        </w:rPr>
        <w:footnoteReference w:id="536"/>
      </w:r>
      <w:r>
        <w:rPr>
          <w:rFonts w:ascii="Amiri" w:hAnsi="Amiri" w:eastAsia="Amiri" w:cs="Amiri"/>
          <w:color w:val="111111"/>
          <w:sz w:val="28"/>
          <w:sz w:val="28"/>
          <w:szCs w:val="28"/>
          <w:rtl w:val="true"/>
          <w:lang w:bidi="ar-SA"/>
        </w:rPr>
        <w:t>، و بحسب الرجل أن يكون في أرومة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الجبن فإنما لي نفس واحدة، و لو كان لي نفسان لجدت بإحداهما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الغيرة فهو أمر لا أحبّ أن أشارك فيه، و إن المرء لحقيق بالغيرة على المرأة مثلك الحمقاء الورهاء لا يأمن أن تأتي بولد من غيره فتقذفه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باقي خبرها مثل ما تقدّم،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بعده عليها الفيض بن محمد عمّ يوسف بن عمر، فكان يشرب و يلطمها و يقيء في حجرها،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فيضا و ما شيء تفيض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سلاحك بين الباب و الدار</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فيض يوما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ساقية يوما على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 المدامة فاسقيها بني قطن</w:t>
      </w:r>
    </w:p>
    <w:p>
      <w:pPr>
        <w:pStyle w:val="BookText"/>
        <w:rPr/>
      </w:pPr>
      <w:r>
        <w:rPr>
          <w:rFonts w:ascii="Amiri" w:hAnsi="Amiri" w:eastAsia="Amiri" w:cs="Amiri"/>
          <w:color w:val="111111"/>
          <w:sz w:val="28"/>
          <w:sz w:val="28"/>
          <w:szCs w:val="28"/>
          <w:rtl w:val="true"/>
          <w:lang w:bidi="ar-SA"/>
        </w:rPr>
        <w:t>ثم تحرّك فضرط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 هذه أيضا بني قطن</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2378104_1280447820"/>
      <w:bookmarkStart w:id="844" w:name="_Toc352"/>
      <w:bookmarkEnd w:id="843"/>
      <w:r>
        <w:rPr>
          <w:rtl w:val="true"/>
        </w:rPr>
        <w:t>أبو عثمان المازني و الواثق</w:t>
      </w:r>
      <w:r>
        <w:rPr>
          <w:rtl w:val="true"/>
        </w:rPr>
        <w:t>:</w:t>
      </w:r>
      <w:bookmarkEnd w:id="844"/>
    </w:p>
    <w:p>
      <w:pPr>
        <w:pStyle w:val="BookText"/>
        <w:rPr/>
      </w:pPr>
      <w:r>
        <w:rPr>
          <w:rFonts w:ascii="Amiri" w:hAnsi="Amiri" w:eastAsia="Amiri" w:cs="Amiri"/>
          <w:color w:val="111111"/>
          <w:sz w:val="28"/>
          <w:sz w:val="28"/>
          <w:szCs w:val="28"/>
          <w:rtl w:val="true"/>
          <w:lang w:bidi="ar-SA"/>
        </w:rPr>
        <w:t>و هذا الصوت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من آل ظليمة الحزم</w:t>
      </w:r>
    </w:p>
    <w:p>
      <w:pPr>
        <w:pStyle w:val="BookText"/>
        <w:rPr/>
      </w:pPr>
      <w:r>
        <w:rPr>
          <w:rFonts w:ascii="Amiri" w:hAnsi="Amiri" w:eastAsia="Amiri" w:cs="Amiri"/>
          <w:color w:val="111111"/>
          <w:sz w:val="28"/>
          <w:sz w:val="28"/>
          <w:szCs w:val="28"/>
          <w:rtl w:val="true"/>
          <w:lang w:bidi="ar-SA"/>
        </w:rPr>
        <w:t>هو الصوت الذي أشخص الواثق له أبا عثمان المازنيّ بسبب بيت منه اختلف في إعرابه بحضرته،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ظليم إنّ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السّلام تحيّة ظلم</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عليّ بن سليمان الأخفش عن أبي العباس محمد بن يزيد عن أبي عثمان، و أخبرني محمد بن يحيى الصّوليّ قال حدّثنا القاسم بن إسماعيل و عون بن محمد و عبد الواحد بن العبّاس بن عبد الواحد و الطيّب بن محمد الباهليّ، يزيد بعضهم على بعض، قالوا حدّثنا أبو عثمان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طلب الواثق لي أنّ مخارقا غنّى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ظليم إنّ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السّلام تحيّة ظلم</w:t>
      </w:r>
    </w:p>
    <w:p>
      <w:pPr>
        <w:pStyle w:val="BookText"/>
        <w:rPr/>
      </w:pPr>
      <w:r>
        <w:rPr>
          <w:rFonts w:ascii="Amiri" w:hAnsi="Amiri" w:eastAsia="Amiri" w:cs="Amiri"/>
          <w:color w:val="111111"/>
          <w:sz w:val="28"/>
          <w:sz w:val="28"/>
          <w:szCs w:val="28"/>
          <w:rtl w:val="true"/>
          <w:lang w:bidi="ar-SA"/>
        </w:rPr>
        <w:t xml:space="preserve">فغنّاه مخارق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فتابعه بعض القوم و خالفه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الواثق عمّن بقي من رؤساء النحويين فذكرت له، فأمر بحملي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مازن تميم أم مازن قيس أم مازن ربيعة أم مازن اليمن؟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مازن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با اسمك؟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ما اسمك و هي لغة كثيرة في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فقال</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و اطبئنّ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البيت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مصابكم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الحرف الذي في آخر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الأخفش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إصابتكم، مثل 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قتلكم رجلا حيّاكم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البيت كله معلّق لا معنى له حتى يتمّ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ظليم إن مصابكم رجل أهدى السلام تحية، لما احتيج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له معنى، إلاّ أن يجعل التحية بالسلام ظلما، و ذلك محال، و يجب حينئذ أن يقول</w:t>
      </w:r>
      <w:r>
        <w:rPr>
          <w:rFonts w:eastAsia="Amiri" w:cs="Amiri" w:ascii="Amiri" w:hAnsi="Amiri"/>
          <w:color w:val="111111"/>
          <w:sz w:val="28"/>
          <w:szCs w:val="28"/>
          <w:rtl w:val="true"/>
          <w:lang w:bidi="ar-SA"/>
        </w:rPr>
        <w:t xml:space="preserve">: </w:t>
      </w:r>
      <w:bookmarkStart w:id="845" w:name="pg16169_158152"/>
    </w:p>
    <w:p>
      <w:pPr>
        <w:pStyle w:val="BookText"/>
        <w:rPr/>
      </w:pPr>
      <w:bookmarkEnd w:id="845"/>
      <w:r>
        <w:rPr>
          <w:rFonts w:ascii="Amiri" w:hAnsi="Amiri" w:eastAsia="Amiri" w:cs="Amiri"/>
          <w:color w:val="111111"/>
          <w:sz w:val="28"/>
          <w:sz w:val="28"/>
          <w:szCs w:val="28"/>
          <w:rtl w:val="true"/>
          <w:lang w:bidi="ar-SA"/>
        </w:rPr>
        <w:t xml:space="preserve">أ ظليم إن مصابكم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السّلام تحيّة ظلما</w:t>
      </w:r>
    </w:p>
    <w:p>
      <w:pPr>
        <w:pStyle w:val="BookText"/>
        <w:rPr/>
      </w:pPr>
      <w:r>
        <w:rPr>
          <w:rFonts w:ascii="Amiri" w:hAnsi="Amiri" w:eastAsia="Amiri" w:cs="Amiri"/>
          <w:color w:val="111111"/>
          <w:sz w:val="28"/>
          <w:sz w:val="28"/>
          <w:szCs w:val="28"/>
          <w:rtl w:val="true"/>
          <w:lang w:bidi="ar-SA"/>
        </w:rPr>
        <w:t>و لا معنى لذلك، و لا هو، لم كان له وجه، معنى قول الشاعر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 لك ولد؟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قالت حين ودّعتها؟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شعر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ابنتي حين جدّ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أرانا سواء و من قد يتم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أبانا فلا رمت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بخير إذا لم ترم</w:t>
      </w:r>
    </w:p>
    <w:p>
      <w:pPr>
        <w:pStyle w:val="BookText"/>
        <w:rPr/>
      </w:pPr>
      <w:r>
        <w:rPr>
          <w:rFonts w:ascii="Amiri" w:hAnsi="Amiri" w:eastAsia="Amiri" w:cs="Amiri"/>
          <w:color w:val="111111"/>
          <w:sz w:val="28"/>
          <w:sz w:val="28"/>
          <w:szCs w:val="28"/>
          <w:rtl w:val="true"/>
          <w:lang w:bidi="ar-SA"/>
        </w:rPr>
        <w:t xml:space="preserve">أرانا إذا أضمرتك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نجفى و تقطع منّا الرّحم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ثقي باللّه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 الخليفة بالنّجاح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بالنجاح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قوما يختلفون إلى أولادنا فامتحنهم، فمن كان منهم عالما ينتفع به ألزمناهم إيّاه، و من كان بغير هذه الصورة قطعناه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فجمعوا إليّ فامتحنتهم فما وجدت فيهم طائلا؛ و حذروا ناحيتي،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بعضهم بعضا في علوم، و يفضل الباقون في غيرها، و كلّ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خاطبت منهم واحدا فكان في نهاية من الجهل في خطابه و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أكثر من تقدّم منهم بهذه الصفة؛ و لقد أنشدت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المعلّم لا يزال مضعّفا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ابتنى فوق السماء بناء</w:t>
      </w:r>
    </w:p>
    <w:p>
      <w:pPr>
        <w:pStyle w:val="BookText"/>
        <w:rPr/>
      </w:pPr>
      <w:r>
        <w:rPr>
          <w:rFonts w:ascii="Amiri" w:hAnsi="Amiri" w:eastAsia="Amiri" w:cs="Amiri"/>
          <w:color w:val="111111"/>
          <w:sz w:val="28"/>
          <w:sz w:val="28"/>
          <w:szCs w:val="28"/>
          <w:rtl w:val="true"/>
          <w:lang w:bidi="ar-SA"/>
        </w:rPr>
        <w:t xml:space="preserve">من علّم الصبيان أضنوا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يرقي غدوة و مساء</w:t>
      </w:r>
    </w:p>
    <w:p>
      <w:pPr>
        <w:pStyle w:val="BookText"/>
        <w:rPr/>
      </w:pPr>
      <w:r>
        <w:rPr>
          <w:rFonts w:ascii="Amiri" w:hAnsi="Amiri" w:eastAsia="Amiri" w:cs="Amiri"/>
          <w:color w:val="111111"/>
          <w:sz w:val="28"/>
          <w:sz w:val="28"/>
          <w:szCs w:val="28"/>
          <w:rtl w:val="true"/>
          <w:lang w:bidi="ar-SA"/>
        </w:rPr>
        <w:t>مضى الحديث</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2378106_1280447820"/>
      <w:bookmarkStart w:id="847" w:name="_Toc353"/>
      <w:bookmarkEnd w:id="846"/>
      <w:r>
        <w:rPr>
          <w:rtl w:val="true"/>
        </w:rPr>
        <w:t>صوت من مدن معبد في شعر الأعشى</w:t>
      </w:r>
      <w:r>
        <w:rPr>
          <w:rtl w:val="true"/>
        </w:rPr>
        <w:t>:</w:t>
      </w:r>
      <w:bookmarkEnd w:id="847"/>
    </w:p>
    <w:p>
      <w:pPr>
        <w:pStyle w:val="Heading5"/>
        <w:numPr>
          <w:ilvl w:val="4"/>
          <w:numId w:val="1"/>
        </w:numPr>
        <w:rPr/>
      </w:pPr>
      <w:bookmarkStart w:id="848" w:name="__RefHeading___Toc2378108_1280447820"/>
      <w:bookmarkStart w:id="849" w:name="_Toc354"/>
      <w:bookmarkEnd w:id="848"/>
      <w:r>
        <w:rPr>
          <w:rtl w:val="true"/>
        </w:rPr>
        <w:t>اشارة</w:t>
      </w:r>
      <w:bookmarkEnd w:id="84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850" w:name="__RefHeading___Toc2378110_1280447820"/>
      <w:bookmarkStart w:id="851" w:name="_Toc355"/>
      <w:bookmarkEnd w:id="850"/>
      <w:r>
        <w:rPr>
          <w:rtl w:val="true"/>
        </w:rPr>
        <w:t>صوت</w:t>
      </w:r>
      <w:bookmarkEnd w:id="851"/>
    </w:p>
    <w:p>
      <w:pPr>
        <w:pStyle w:val="BookText"/>
        <w:rPr/>
      </w:pPr>
      <w:r>
        <w:rPr>
          <w:rFonts w:ascii="Amiri" w:hAnsi="Amiri" w:eastAsia="Amiri" w:cs="Amiri"/>
          <w:color w:val="111111"/>
          <w:sz w:val="28"/>
          <w:sz w:val="28"/>
          <w:szCs w:val="28"/>
          <w:rtl w:val="true"/>
          <w:lang w:bidi="ar-SA"/>
        </w:rPr>
        <w:t xml:space="preserve">يوم تبدي لنا قتيلة عن 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أسيل تزينه الأطواق</w:t>
      </w:r>
    </w:p>
    <w:p>
      <w:pPr>
        <w:pStyle w:val="BookText"/>
        <w:rPr/>
      </w:pPr>
      <w:r>
        <w:rPr>
          <w:rFonts w:ascii="Amiri" w:hAnsi="Amiri" w:eastAsia="Amiri" w:cs="Amiri"/>
          <w:color w:val="111111"/>
          <w:sz w:val="28"/>
          <w:sz w:val="28"/>
          <w:szCs w:val="28"/>
          <w:rtl w:val="true"/>
          <w:lang w:bidi="ar-SA"/>
        </w:rPr>
        <w:t>و شتيت كالأقحوان جلاه الطّلّ فيه عذوبة و اتّساق الشعر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إسحاق أن لحنه خفيف ثقيل من أصوات قليلات الأشباه، و ذكر عمرو بن بانة أنّ لحنه من الثقيل الأوّل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لإسحاق لحن من الثقيل أيضا و هو مما عارض فيه معبدا فانتصف منه، و من أوائل أغانيه و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إسماعيل بن يونس الشّيعيّ قال حدّثنا عمر بن شبّة عن إسحاق قال ذكر الحسن بن عتبة اللّهبيّ المعروف بفورك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قتيلات معبد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الحجّ، فما يمنعني منه إلاّ أن يلقاني أهل المدينة بقتيلات معبد و بقصره و نخله </w:t>
      </w:r>
      <w:bookmarkStart w:id="852" w:name="pg16169_158153"/>
    </w:p>
    <w:p>
      <w:pPr>
        <w:pStyle w:val="BookText"/>
        <w:rPr/>
      </w:pPr>
      <w:bookmarkEnd w:id="852"/>
      <w:r>
        <w:rPr>
          <w:rFonts w:ascii="Amiri" w:hAnsi="Amiri" w:eastAsia="Amiri" w:cs="Amiri"/>
          <w:color w:val="111111"/>
          <w:sz w:val="28"/>
          <w:sz w:val="28"/>
          <w:szCs w:val="28"/>
          <w:rtl w:val="true"/>
          <w:lang w:bidi="ar-SA"/>
        </w:rPr>
        <w:t>فأفتضح به 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ثلاثة أصوات لمعبد من شعر الأعشى في قتيلة هذه، و نسبتها تأتي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بقصره و نخله لحنه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القصر فالنخل فالجمّاء بينهما</w:t>
      </w:r>
    </w:p>
    <w:p>
      <w:pPr>
        <w:pStyle w:val="BookText"/>
        <w:rPr/>
      </w:pPr>
      <w:r>
        <w:rPr>
          <w:rFonts w:ascii="Amiri" w:hAnsi="Amiri" w:eastAsia="Amiri" w:cs="Amiri"/>
          <w:color w:val="111111"/>
          <w:sz w:val="28"/>
          <w:sz w:val="28"/>
          <w:szCs w:val="28"/>
          <w:rtl w:val="true"/>
          <w:lang w:bidi="ar-SA"/>
        </w:rPr>
        <w:t>قال أبو زيد قال إسحاق و حدّثني عبد الملك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فتنة من قريش دخلوا إلى قينة و معهم روح بن حاتم المهلّبيّ، فتماروا فيما يختارونه من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 لكم صوتا يزيل الاختلاف و يوقع بينكم الاجتماع، فرضوا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تبدي لنا قتيلة عن 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أسيل تزينه الأطواق</w:t>
      </w:r>
    </w:p>
    <w:p>
      <w:pPr>
        <w:pStyle w:val="BookText"/>
        <w:rPr/>
      </w:pPr>
      <w:r>
        <w:rPr>
          <w:rFonts w:ascii="Amiri" w:hAnsi="Amiri" w:eastAsia="Amiri" w:cs="Amiri"/>
          <w:color w:val="111111"/>
          <w:sz w:val="28"/>
          <w:sz w:val="28"/>
          <w:szCs w:val="28"/>
          <w:rtl w:val="true"/>
          <w:lang w:bidi="ar-SA"/>
        </w:rPr>
        <w:t>فرضوا به و اتّفقوا على أنه أحسن صوت يعرفونه، و أقاموا عندها أسبوعا لا يسمعونه غيره</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2378112_1280447820"/>
      <w:bookmarkStart w:id="854" w:name="_Toc356"/>
      <w:bookmarkEnd w:id="853"/>
      <w:r>
        <w:rPr>
          <w:rtl w:val="true"/>
        </w:rPr>
        <w:t>نسبة أصوات معبد في قتيلة</w:t>
      </w:r>
      <w:bookmarkEnd w:id="854"/>
    </w:p>
    <w:p>
      <w:pPr>
        <w:pStyle w:val="Heading5"/>
        <w:numPr>
          <w:ilvl w:val="4"/>
          <w:numId w:val="1"/>
        </w:numPr>
        <w:rPr/>
      </w:pPr>
      <w:bookmarkStart w:id="855" w:name="__RefHeading___Toc2378114_1280447820"/>
      <w:bookmarkStart w:id="856" w:name="_Toc357"/>
      <w:bookmarkEnd w:id="855"/>
      <w:r>
        <w:rPr>
          <w:rtl w:val="true"/>
        </w:rPr>
        <w:t>الصوتان الباقيان من قتيلات معبد في شعر الأعشى</w:t>
      </w:r>
      <w:r>
        <w:rPr>
          <w:rtl w:val="true"/>
        </w:rPr>
        <w:t>:</w:t>
      </w:r>
      <w:bookmarkEnd w:id="856"/>
    </w:p>
    <w:p>
      <w:pPr>
        <w:pStyle w:val="Heading6"/>
        <w:numPr>
          <w:ilvl w:val="5"/>
          <w:numId w:val="1"/>
        </w:numPr>
        <w:rPr/>
      </w:pPr>
      <w:bookmarkStart w:id="857" w:name="__RefHeading___Toc2378116_1280447820"/>
      <w:bookmarkStart w:id="858" w:name="_Toc358"/>
      <w:bookmarkEnd w:id="857"/>
      <w:r>
        <w:rPr>
          <w:rtl w:val="true"/>
        </w:rPr>
        <w:t>اشارة</w:t>
      </w:r>
      <w:bookmarkEnd w:id="85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أثوى و قصّر ليلة ليزوّدا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أخلف من قتيلة موعدا</w:t>
      </w:r>
    </w:p>
    <w:p>
      <w:pPr>
        <w:pStyle w:val="BookText"/>
        <w:rPr/>
      </w:pPr>
      <w:r>
        <w:rPr>
          <w:rFonts w:ascii="Amiri" w:hAnsi="Amiri" w:eastAsia="Amiri" w:cs="Amiri"/>
          <w:color w:val="111111"/>
          <w:sz w:val="28"/>
          <w:sz w:val="28"/>
          <w:szCs w:val="28"/>
          <w:rtl w:val="true"/>
          <w:lang w:bidi="ar-SA"/>
        </w:rPr>
        <w:t xml:space="preserve">يجحدن ديني بالنّهار و أقتضي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إذا وقذ</w:t>
      </w:r>
      <w:r>
        <w:rPr>
          <w:rStyle w:val="FootnoteAnchor"/>
          <w:rtl w:val="true"/>
        </w:rPr>
        <w:footnoteReference w:id="538"/>
      </w:r>
      <w:r>
        <w:rPr>
          <w:rFonts w:ascii="Amiri" w:hAnsi="Amiri" w:eastAsia="Amiri" w:cs="Amiri"/>
          <w:color w:val="111111"/>
          <w:sz w:val="28"/>
          <w:sz w:val="28"/>
          <w:szCs w:val="28"/>
          <w:rtl w:val="true"/>
          <w:lang w:bidi="ar-SA"/>
        </w:rPr>
        <w:t>النّعاس الرّقّدا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أرى الغواني لا يواصلن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الشّباب و قد يصلن الأمردا</w:t>
      </w:r>
    </w:p>
    <w:p>
      <w:pPr>
        <w:pStyle w:val="BookText"/>
        <w:rPr/>
      </w:pPr>
      <w:r>
        <w:rPr>
          <w:rFonts w:ascii="Amiri" w:hAnsi="Amiri" w:eastAsia="Amiri" w:cs="Amiri"/>
          <w:color w:val="111111"/>
          <w:sz w:val="28"/>
          <w:sz w:val="28"/>
          <w:szCs w:val="28"/>
          <w:rtl w:val="true"/>
          <w:lang w:bidi="ar-SA"/>
        </w:rPr>
        <w:t>الشعر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العبّاس اليزيديّ قال حدّثنا أبو شراعة في مجلس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أنّ رجلا نظر إلى الأعشى يدور بين البيوت ليلا؛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إلى أين في هذا الوقت؟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يجحدن ديني بالنّهار و أقتضي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إذا وقذ النّعاس الرّقّدا</w:t>
      </w:r>
    </w:p>
    <w:p>
      <w:pPr>
        <w:pStyle w:val="BookText"/>
        <w:rPr/>
      </w:pPr>
      <w:r>
        <w:rPr>
          <w:rFonts w:ascii="Amiri" w:hAnsi="Amiri" w:eastAsia="Amiri" w:cs="Amiri"/>
          <w:color w:val="111111"/>
          <w:sz w:val="28"/>
          <w:sz w:val="28"/>
          <w:szCs w:val="28"/>
          <w:rtl w:val="true"/>
          <w:lang w:bidi="ar-SA"/>
        </w:rPr>
        <w:t>أخبرني أحمد بن عبيد اللّه بن عمّار قال حدّثنا يعقوب بن إسرائيل قال حدّثنا أحمد بن القاسم بن جعفر بن سليمان قال حدّثني إسحاق الموصليّ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غنّيت بين يدي الرشيد و ستارته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أرى الغواني لا يواصلن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الشباب و قد يصلن الأمردا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 و استعاده و أمر لي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أن أنصرف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 بهذا الصوت و جواريّ من وراء ستارة يسمعنه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حرمتك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 اللّه حتى أنسيته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859" w:name="__RefHeading___Toc2378118_1280447820"/>
      <w:bookmarkStart w:id="860" w:name="_Toc359"/>
      <w:bookmarkEnd w:id="859"/>
      <w:r>
        <w:rPr>
          <w:rtl w:val="true"/>
        </w:rPr>
        <w:t>صوت</w:t>
      </w:r>
      <w:bookmarkEnd w:id="86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خيال من قتيلة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حبلها من حبلنا فتصرّما </w:t>
      </w:r>
      <w:bookmarkStart w:id="861" w:name="pg16169_158154"/>
    </w:p>
    <w:p>
      <w:pPr>
        <w:pStyle w:val="BookText"/>
        <w:rPr/>
      </w:pPr>
      <w:bookmarkEnd w:id="861"/>
      <w:r>
        <w:rPr>
          <w:rFonts w:ascii="Amiri" w:hAnsi="Amiri" w:eastAsia="Amiri" w:cs="Amiri"/>
          <w:color w:val="111111"/>
          <w:sz w:val="28"/>
          <w:sz w:val="28"/>
          <w:szCs w:val="28"/>
          <w:rtl w:val="true"/>
          <w:lang w:bidi="ar-SA"/>
        </w:rPr>
        <w:t xml:space="preserve">فبتّ كأنّي شارب بعد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سخاميّة</w:t>
      </w:r>
      <w:r>
        <w:rPr>
          <w:rStyle w:val="FootnoteAnchor"/>
          <w:rtl w:val="true"/>
        </w:rPr>
        <w:footnoteReference w:id="539"/>
      </w:r>
      <w:r>
        <w:rPr>
          <w:rFonts w:ascii="IRNazanin" w:hAnsi="IRNazanin" w:eastAsia="IRNazanin"/>
          <w:color w:val="111111"/>
          <w:sz w:val="28"/>
          <w:sz w:val="28"/>
          <w:szCs w:val="28"/>
          <w:rtl w:val="true"/>
          <w:lang w:bidi="fa-IR"/>
        </w:rPr>
        <w:t>حمراء تحسب عند ما</w:t>
      </w:r>
    </w:p>
    <w:p>
      <w:pPr>
        <w:pStyle w:val="BookText"/>
        <w:rPr/>
      </w:pPr>
      <w:r>
        <w:rPr>
          <w:rFonts w:ascii="Amiri" w:hAnsi="Amiri" w:eastAsia="Amiri" w:cs="Amiri"/>
          <w:color w:val="111111"/>
          <w:sz w:val="28"/>
          <w:sz w:val="28"/>
          <w:szCs w:val="28"/>
          <w:rtl w:val="true"/>
          <w:lang w:bidi="ar-SA"/>
        </w:rPr>
        <w:t>الشعر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محرز ثاني ثقيل بالوسطى عنه و عن ابن المكيّ</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2378120_1280447820"/>
      <w:bookmarkStart w:id="863" w:name="_Toc360"/>
      <w:bookmarkEnd w:id="862"/>
      <w:r>
        <w:rPr>
          <w:rtl w:val="true"/>
        </w:rPr>
        <w:t>سبعة ابن سريج</w:t>
      </w:r>
      <w:r>
        <w:rPr>
          <w:rtl w:val="true"/>
        </w:rPr>
        <w:t>:</w:t>
      </w:r>
      <w:bookmarkEnd w:id="863"/>
    </w:p>
    <w:p>
      <w:pPr>
        <w:pStyle w:val="BookText"/>
        <w:rPr/>
      </w:pPr>
      <w:r>
        <w:rPr>
          <w:rFonts w:ascii="Amiri" w:hAnsi="Amiri" w:eastAsia="Amiri" w:cs="Amiri"/>
          <w:color w:val="111111"/>
          <w:sz w:val="28"/>
          <w:sz w:val="28"/>
          <w:szCs w:val="28"/>
          <w:rtl w:val="true"/>
          <w:lang w:bidi="ar-SA"/>
        </w:rPr>
        <w:t>فأمّا السبعة التي جعلت لابن سريج بإزار سبعة معبد فإني قرأت خبرها في كتاب محمد بن الحسن، قال حدّثني الحسين بن أحمد الأكثميّ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عند إسحاق يوما أصوات معبد السبعة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سبعة ابن سريج بدونهنّ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مغنّي المكّيين لمّا سمعوا بسبعة معبد و شهرتها لحقتهم لذلك غيرة، فاجتمعوا فاختاروا من غناء ابن سريج سبعة فجعلوها بإزاء سبعة معبد، ثم خايروا</w:t>
      </w:r>
      <w:r>
        <w:rPr>
          <w:rStyle w:val="FootnoteAnchor"/>
          <w:rtl w:val="true"/>
        </w:rPr>
        <w:footnoteReference w:id="540"/>
      </w:r>
      <w:r>
        <w:rPr>
          <w:rFonts w:ascii="Amiri" w:hAnsi="Amiri" w:eastAsia="Amiri" w:cs="Amiri"/>
          <w:color w:val="111111"/>
          <w:sz w:val="28"/>
          <w:sz w:val="28"/>
          <w:szCs w:val="28"/>
          <w:rtl w:val="true"/>
          <w:lang w:bidi="ar-SA"/>
        </w:rPr>
        <w:t>أهل المدينة فانتصفوا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إسحاق عن السبعة السّريجيّة؛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تشكّى الكميت الجري لما جهدته</w:t>
      </w:r>
    </w:p>
    <w:p>
      <w:pPr>
        <w:pStyle w:val="BookText"/>
        <w:rPr/>
      </w:pPr>
      <w:r>
        <w:rPr>
          <w:rFonts w:ascii="Amiri" w:hAnsi="Amiri" w:eastAsia="Amiri" w:cs="Amiri"/>
          <w:color w:val="111111"/>
          <w:sz w:val="28"/>
          <w:sz w:val="28"/>
          <w:szCs w:val="28"/>
          <w:rtl w:val="true"/>
          <w:lang w:bidi="ar-SA"/>
        </w:rPr>
        <w:t>و قد مضت نسبته في الثلاثة الأصوات المختارة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لقد حبّبت نعم إلينا بوجهها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قرّب جيراننا جمالهم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أرقت و ما هذا السّهاد المؤرّق</w:t>
      </w:r>
    </w:p>
    <w:p>
      <w:pPr>
        <w:pStyle w:val="BookText"/>
        <w:rPr/>
      </w:pPr>
      <w:r>
        <w:rPr>
          <w:rFonts w:ascii="Amiri" w:hAnsi="Amiri" w:eastAsia="Amiri" w:cs="Amiri"/>
          <w:color w:val="111111"/>
          <w:sz w:val="28"/>
          <w:sz w:val="28"/>
          <w:szCs w:val="28"/>
          <w:rtl w:val="true"/>
          <w:lang w:bidi="ar-SA"/>
        </w:rPr>
        <w:t xml:space="preserve">و قد مضى في أخبار الأعشى المذكورة في مدن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بينا كذاك إذا عجاجة موكب</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فلم أر كالتّجمير منظر ناظر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مضى في الأرمال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تضوّع مسكا بطن نعمان إن مشت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في المائة مع غيره في شعر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جاء فليأت على بغلة </w:t>
      </w:r>
      <w:bookmarkStart w:id="864" w:name="pg16169_158155"/>
    </w:p>
    <w:p>
      <w:pPr>
        <w:pStyle w:val="Heading4"/>
        <w:numPr>
          <w:ilvl w:val="3"/>
          <w:numId w:val="1"/>
        </w:numPr>
        <w:rPr/>
      </w:pPr>
      <w:bookmarkStart w:id="865" w:name="__RefHeading___Toc2378122_1280447820"/>
      <w:bookmarkStart w:id="866" w:name="_Toc361"/>
      <w:bookmarkEnd w:id="864"/>
      <w:bookmarkEnd w:id="865"/>
      <w:r>
        <w:rPr>
          <w:rtl w:val="true"/>
        </w:rPr>
        <w:t>نسبة ما لم تمض نسبته من هذه الأصوات إذ كان بعضها قد مضى متقدّما</w:t>
      </w:r>
      <w:bookmarkEnd w:id="866"/>
    </w:p>
    <w:p>
      <w:pPr>
        <w:pStyle w:val="Heading5"/>
        <w:numPr>
          <w:ilvl w:val="4"/>
          <w:numId w:val="1"/>
        </w:numPr>
        <w:rPr/>
      </w:pPr>
      <w:bookmarkStart w:id="867" w:name="__RefHeading___Toc2378124_1280447820"/>
      <w:bookmarkStart w:id="868" w:name="_Toc362"/>
      <w:bookmarkEnd w:id="867"/>
      <w:r>
        <w:rPr>
          <w:rtl w:val="true"/>
        </w:rPr>
        <w:t>الكلام على ما لم يمض الكلام عليه من هذه السبقة</w:t>
      </w:r>
      <w:r>
        <w:rPr>
          <w:rtl w:val="true"/>
        </w:rPr>
        <w:t>:</w:t>
      </w:r>
      <w:bookmarkEnd w:id="868"/>
    </w:p>
    <w:p>
      <w:pPr>
        <w:pStyle w:val="Heading6"/>
        <w:numPr>
          <w:ilvl w:val="5"/>
          <w:numId w:val="1"/>
        </w:numPr>
        <w:rPr/>
      </w:pPr>
      <w:bookmarkStart w:id="869" w:name="__RefHeading___Toc2378126_1280447820"/>
      <w:bookmarkStart w:id="870" w:name="_Toc363"/>
      <w:bookmarkEnd w:id="869"/>
      <w:r>
        <w:rPr>
          <w:rtl w:val="true"/>
        </w:rPr>
        <w:t>اشارة</w:t>
      </w:r>
      <w:bookmarkEnd w:id="870"/>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Heading6"/>
        <w:numPr>
          <w:ilvl w:val="5"/>
          <w:numId w:val="1"/>
        </w:numPr>
        <w:rPr/>
      </w:pPr>
      <w:bookmarkStart w:id="871" w:name="__RefHeading___Toc2378128_1280447820"/>
      <w:bookmarkStart w:id="872" w:name="_Toc364"/>
      <w:bookmarkEnd w:id="871"/>
      <w:r>
        <w:rPr>
          <w:rtl w:val="true"/>
        </w:rPr>
        <w:t>صوت</w:t>
      </w:r>
      <w:bookmarkEnd w:id="8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حبّبت نعم إلينا بوجهها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 ما بين الوتائر</w:t>
      </w:r>
      <w:r>
        <w:rPr>
          <w:rStyle w:val="FootnoteAnchor"/>
          <w:rtl w:val="true"/>
        </w:rPr>
        <w:footnoteReference w:id="541"/>
      </w:r>
      <w:r>
        <w:rPr>
          <w:rFonts w:ascii="Amiri" w:hAnsi="Amiri" w:eastAsia="Amiri" w:cs="Amiri"/>
          <w:color w:val="111111"/>
          <w:sz w:val="28"/>
          <w:sz w:val="28"/>
          <w:szCs w:val="28"/>
          <w:rtl w:val="true"/>
          <w:lang w:bidi="ar-SA"/>
        </w:rPr>
        <w:t>فالنّقع</w:t>
      </w:r>
    </w:p>
    <w:p>
      <w:pPr>
        <w:pStyle w:val="BookText"/>
        <w:rPr/>
      </w:pPr>
      <w:r>
        <w:rPr>
          <w:rFonts w:ascii="Amiri" w:hAnsi="Amiri" w:eastAsia="Amiri" w:cs="Amiri"/>
          <w:color w:val="111111"/>
          <w:sz w:val="28"/>
          <w:sz w:val="28"/>
          <w:szCs w:val="28"/>
          <w:rtl w:val="true"/>
          <w:lang w:bidi="ar-SA"/>
        </w:rPr>
        <w:t xml:space="preserve">و من أجل ذات الخال أعملت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أكلّفها سير الكلال مع الظّلع</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لعمر بن أبي ربيعة، و الغناء لابن سريج ثاني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الخال التي عناها هاهنا عمر امرأة من ولد أبي سفيان بن حرب، كان عمر يكني عنها بذلك</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2378130_1280447820"/>
      <w:bookmarkStart w:id="874" w:name="_Toc365"/>
      <w:bookmarkEnd w:id="873"/>
      <w:r>
        <w:rPr>
          <w:rtl w:val="true"/>
        </w:rPr>
        <w:t>عمر بن أبي ربيعة و ذات الخال</w:t>
      </w:r>
      <w:r>
        <w:rPr>
          <w:rtl w:val="true"/>
        </w:rPr>
        <w:t>:</w:t>
      </w:r>
      <w:bookmarkEnd w:id="874"/>
    </w:p>
    <w:p>
      <w:pPr>
        <w:pStyle w:val="Heading6"/>
        <w:numPr>
          <w:ilvl w:val="5"/>
          <w:numId w:val="1"/>
        </w:numPr>
        <w:rPr/>
      </w:pPr>
      <w:bookmarkStart w:id="875" w:name="__RefHeading___Toc2378132_1280447820"/>
      <w:bookmarkStart w:id="876" w:name="_Toc366"/>
      <w:bookmarkEnd w:id="875"/>
      <w:r>
        <w:rPr>
          <w:rtl w:val="true"/>
        </w:rPr>
        <w:t>اشارة</w:t>
      </w:r>
      <w:bookmarkEnd w:id="876"/>
    </w:p>
    <w:p>
      <w:pPr>
        <w:pStyle w:val="BookText"/>
        <w:rPr/>
      </w:pPr>
      <w:r>
        <w:rPr>
          <w:rFonts w:ascii="Amiri" w:hAnsi="Amiri" w:eastAsia="Amiri" w:cs="Amiri"/>
          <w:color w:val="111111"/>
          <w:sz w:val="28"/>
          <w:sz w:val="28"/>
          <w:szCs w:val="28"/>
          <w:rtl w:val="true"/>
          <w:lang w:bidi="ar-SA"/>
        </w:rPr>
        <w:t>حدّثني عليّ بن صالح بن الهيثم قال حدّثني أبو هفّان عن إسحاق بن إبراهيم الموصليّ عن الزّبيريّ و المسيّبيّ و محمد بن سلاّم و المدائنيّ، و أخبرنا به الحرميّ بن أبي العلاء قال حدّثنا الزّبير قال حدّثني عمّي و لم يتجاوزه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أبي ربيعة و ابن أبي عتيق كانا جالسين بفناء الكعبة، إذ مرّت بهما امرأة من آل أبي سفيان، فدعا عمر بكتف</w:t>
      </w:r>
      <w:r>
        <w:rPr>
          <w:rStyle w:val="FootnoteAnchor"/>
          <w:rtl w:val="true"/>
        </w:rPr>
        <w:footnoteReference w:id="542"/>
      </w:r>
      <w:r>
        <w:rPr>
          <w:rFonts w:ascii="Amiri" w:hAnsi="Amiri" w:eastAsia="Amiri" w:cs="Amiri"/>
          <w:color w:val="111111"/>
          <w:sz w:val="28"/>
          <w:sz w:val="28"/>
          <w:szCs w:val="28"/>
          <w:rtl w:val="true"/>
          <w:lang w:bidi="ar-SA"/>
        </w:rPr>
        <w:t>فكتب إليها و كنى عن اسمها</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2378134_1280447820"/>
      <w:bookmarkStart w:id="878" w:name="_Toc367"/>
      <w:bookmarkEnd w:id="877"/>
      <w:r>
        <w:rPr>
          <w:rtl w:val="true"/>
        </w:rPr>
        <w:t>صوت</w:t>
      </w:r>
      <w:bookmarkEnd w:id="878"/>
    </w:p>
    <w:p>
      <w:pPr>
        <w:pStyle w:val="BookText"/>
        <w:rPr/>
      </w:pPr>
      <w:r>
        <w:rPr>
          <w:rFonts w:ascii="IRNazanin" w:hAnsi="IRNazanin" w:eastAsia="IRNazanin"/>
          <w:color w:val="111111"/>
          <w:sz w:val="28"/>
          <w:sz w:val="28"/>
          <w:szCs w:val="28"/>
          <w:rtl w:val="true"/>
          <w:lang w:bidi="fa-IR"/>
        </w:rPr>
        <w:t xml:space="preserve">ألمّا بذات الخال فاستطلعا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العهد باق ودّها أم تصرّما</w:t>
      </w:r>
    </w:p>
    <w:p>
      <w:pPr>
        <w:pStyle w:val="BookText"/>
        <w:rPr/>
      </w:pPr>
      <w:r>
        <w:rPr>
          <w:rFonts w:ascii="Amiri" w:hAnsi="Amiri" w:eastAsia="Amiri" w:cs="Amiri"/>
          <w:color w:val="111111"/>
          <w:sz w:val="28"/>
          <w:sz w:val="28"/>
          <w:szCs w:val="28"/>
          <w:rtl w:val="true"/>
          <w:lang w:bidi="ar-SA"/>
        </w:rPr>
        <w:t xml:space="preserve">و قولا لها إنّ النّوى 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 بكم قد خفت أن تتيمّما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غنّاه ابن سريج خفيف ثقيل أوّل بالسبّابة في مجرى البنصر 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إلى امرأة مسلمة محرمة أن تكتب إليها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قد سيّرته في الناس من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حبّبت نعم إلينا بوجهها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 ما بين الوتائر و النّقع</w:t>
      </w:r>
    </w:p>
    <w:p>
      <w:pPr>
        <w:pStyle w:val="BookText"/>
        <w:rPr/>
      </w:pPr>
      <w:r>
        <w:rPr>
          <w:rFonts w:ascii="Amiri" w:hAnsi="Amiri" w:eastAsia="Amiri" w:cs="Amiri"/>
          <w:color w:val="111111"/>
          <w:sz w:val="28"/>
          <w:sz w:val="28"/>
          <w:szCs w:val="28"/>
          <w:rtl w:val="true"/>
          <w:lang w:bidi="ar-SA"/>
        </w:rPr>
        <w:t xml:space="preserve">و من أجل ذات الخال أعملت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أكلّفها سير الكلال مع الظّلع</w:t>
      </w:r>
    </w:p>
    <w:p>
      <w:pPr>
        <w:pStyle w:val="BookText"/>
        <w:rPr/>
      </w:pPr>
      <w:r>
        <w:rPr>
          <w:rFonts w:ascii="Amiri" w:hAnsi="Amiri" w:eastAsia="Amiri" w:cs="Amiri"/>
          <w:color w:val="111111"/>
          <w:sz w:val="28"/>
          <w:sz w:val="28"/>
          <w:szCs w:val="28"/>
          <w:rtl w:val="true"/>
          <w:lang w:bidi="ar-SA"/>
        </w:rPr>
        <w:t xml:space="preserve">و من أجل ذات الخال يوم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بمندفع الأخباب</w:t>
      </w:r>
      <w:r>
        <w:rPr>
          <w:rStyle w:val="FootnoteAnchor"/>
          <w:rtl w:val="true"/>
        </w:rPr>
        <w:footnoteReference w:id="543"/>
      </w:r>
      <w:r>
        <w:rPr>
          <w:rFonts w:ascii="Amiri" w:hAnsi="Amiri" w:eastAsia="Amiri" w:cs="Amiri"/>
          <w:color w:val="111111"/>
          <w:sz w:val="28"/>
          <w:sz w:val="28"/>
          <w:szCs w:val="28"/>
          <w:rtl w:val="true"/>
          <w:lang w:bidi="ar-SA"/>
        </w:rPr>
        <w:t>أخضلني دمعي</w:t>
      </w:r>
    </w:p>
    <w:p>
      <w:pPr>
        <w:pStyle w:val="BookText"/>
        <w:rPr/>
      </w:pPr>
      <w:r>
        <w:rPr>
          <w:rFonts w:ascii="Amiri" w:hAnsi="Amiri" w:eastAsia="Amiri" w:cs="Amiri"/>
          <w:color w:val="111111"/>
          <w:sz w:val="28"/>
          <w:sz w:val="28"/>
          <w:szCs w:val="28"/>
          <w:rtl w:val="true"/>
          <w:lang w:bidi="ar-SA"/>
        </w:rPr>
        <w:t xml:space="preserve">و من أجل ذات الخال آلف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به لا ذا صديق و لا زرع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أجل ذات الخال عدت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مخامر سقم داخل أو أخو ربع</w:t>
      </w:r>
      <w:r>
        <w:rPr>
          <w:rStyle w:val="FootnoteAnchor"/>
          <w:rtl w:val="true"/>
        </w:rPr>
        <w:footnoteReference w:id="544"/>
      </w:r>
      <w:bookmarkStart w:id="879" w:name="pg16169_158156"/>
    </w:p>
    <w:p>
      <w:pPr>
        <w:pStyle w:val="BookText"/>
        <w:rPr/>
      </w:pPr>
      <w:bookmarkEnd w:id="879"/>
      <w:r>
        <w:rPr>
          <w:rFonts w:ascii="IRNazanin" w:hAnsi="IRNazanin" w:eastAsia="IRNazanin"/>
          <w:color w:val="111111"/>
          <w:sz w:val="28"/>
          <w:sz w:val="28"/>
          <w:szCs w:val="28"/>
          <w:rtl w:val="true"/>
          <w:lang w:bidi="fa-IR"/>
        </w:rPr>
        <w:t xml:space="preserve">ألمّا بذات الخال إن مقامها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الباب زاد القلب صدعا على صدع</w:t>
      </w:r>
    </w:p>
    <w:p>
      <w:pPr>
        <w:pStyle w:val="BookText"/>
        <w:rPr/>
      </w:pPr>
      <w:r>
        <w:rPr>
          <w:rFonts w:ascii="Amiri" w:hAnsi="Amiri" w:eastAsia="Amiri" w:cs="Amiri"/>
          <w:color w:val="111111"/>
          <w:sz w:val="28"/>
          <w:sz w:val="28"/>
          <w:szCs w:val="28"/>
          <w:rtl w:val="true"/>
          <w:lang w:bidi="ar-SA"/>
        </w:rPr>
        <w:t xml:space="preserve">و أخرى لدى البيت العتيق نظرتها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تمشّت في عظامي و في سمعي</w:t>
      </w:r>
    </w:p>
    <w:p>
      <w:pPr>
        <w:pStyle w:val="BookText"/>
        <w:rPr/>
      </w:pPr>
      <w:r>
        <w:rPr>
          <w:rFonts w:ascii="Amiri" w:hAnsi="Amiri" w:eastAsia="Amiri" w:cs="Amiri"/>
          <w:color w:val="111111"/>
          <w:sz w:val="28"/>
          <w:sz w:val="28"/>
          <w:szCs w:val="28"/>
          <w:rtl w:val="true"/>
          <w:lang w:bidi="ar-SA"/>
        </w:rPr>
        <w:t>و قال الحرميّ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سار لي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اللّه أنّي اطّلعت حراما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التقينا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ذلك الإنسان قد ردّ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2378136_1280447820"/>
      <w:bookmarkStart w:id="881" w:name="_Toc368"/>
      <w:bookmarkEnd w:id="880"/>
      <w:r>
        <w:rPr>
          <w:rtl w:val="true"/>
        </w:rPr>
        <w:t>صوت</w:t>
      </w:r>
      <w:bookmarkEnd w:id="881"/>
    </w:p>
    <w:p>
      <w:pPr>
        <w:pStyle w:val="BookText"/>
        <w:rPr/>
      </w:pPr>
      <w:r>
        <w:rPr>
          <w:rFonts w:ascii="Amiri" w:hAnsi="Amiri" w:eastAsia="Amiri" w:cs="Amiri"/>
          <w:color w:val="111111"/>
          <w:sz w:val="28"/>
          <w:sz w:val="28"/>
          <w:szCs w:val="28"/>
          <w:rtl w:val="true"/>
          <w:lang w:bidi="ar-SA"/>
        </w:rPr>
        <w:t xml:space="preserve">أمسى قريضك بالهوى نمّاما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فاربع هديت و كن له كتّاما</w:t>
      </w:r>
    </w:p>
    <w:p>
      <w:pPr>
        <w:pStyle w:val="BookText"/>
        <w:rPr/>
      </w:pPr>
      <w:r>
        <w:rPr>
          <w:rFonts w:ascii="Amiri" w:hAnsi="Amiri" w:eastAsia="Amiri" w:cs="Amiri"/>
          <w:color w:val="111111"/>
          <w:sz w:val="28"/>
          <w:sz w:val="28"/>
          <w:szCs w:val="28"/>
          <w:rtl w:val="true"/>
          <w:lang w:bidi="ar-SA"/>
        </w:rPr>
        <w:t xml:space="preserve">و اعلم بأن الخال حين 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العدوّ به عليك و قاما</w:t>
      </w:r>
    </w:p>
    <w:p>
      <w:pPr>
        <w:pStyle w:val="BookText"/>
        <w:rPr/>
      </w:pPr>
      <w:r>
        <w:rPr>
          <w:rFonts w:ascii="Amiri" w:hAnsi="Amiri" w:eastAsia="Amiri" w:cs="Amiri"/>
          <w:color w:val="111111"/>
          <w:sz w:val="28"/>
          <w:sz w:val="28"/>
          <w:szCs w:val="28"/>
          <w:rtl w:val="true"/>
          <w:lang w:bidi="ar-SA"/>
        </w:rPr>
        <w:t xml:space="preserve">لا تحسبنّ الكاشحين عدمتهم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يسوؤك غافلين نياما</w:t>
      </w:r>
    </w:p>
    <w:p>
      <w:pPr>
        <w:pStyle w:val="BookText"/>
        <w:rPr/>
      </w:pPr>
      <w:r>
        <w:rPr>
          <w:rFonts w:ascii="Amiri" w:hAnsi="Amiri" w:eastAsia="Amiri" w:cs="Amiri"/>
          <w:color w:val="111111"/>
          <w:sz w:val="28"/>
          <w:sz w:val="28"/>
          <w:szCs w:val="28"/>
          <w:rtl w:val="true"/>
          <w:lang w:bidi="ar-SA"/>
        </w:rPr>
        <w:t xml:space="preserve">لا تمكننّ من الدّفينة كاشحا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بها حفظا عليك إماما</w:t>
      </w:r>
    </w:p>
    <w:p>
      <w:pPr>
        <w:pStyle w:val="BookText"/>
        <w:rPr/>
      </w:pPr>
      <w:r>
        <w:rPr>
          <w:rFonts w:ascii="Amiri" w:hAnsi="Amiri" w:eastAsia="Amiri" w:cs="Amiri"/>
          <w:color w:val="111111"/>
          <w:sz w:val="28"/>
          <w:sz w:val="28"/>
          <w:szCs w:val="28"/>
          <w:rtl w:val="true"/>
          <w:lang w:bidi="ar-SA"/>
        </w:rPr>
        <w:t>غنّى فيه سليم خفيف رمل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لفريدة و إبراهيم 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لإسحاق فيه ثقيل أوّل غير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خفيف الرّمل لفريدة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خلف وكيع قال أخبرنا أبو أيّوب المدينيّ عن محمد بن سلاّم، قال و أخبرني حمّاد بن إسحاق عن أبيه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عمر بن خليفة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عابدا و كان يعجبه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القوم كان أحسن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سريج إذا تمعبد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غنّى في مذهب معبد من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صوته</w:t>
      </w:r>
      <w:r>
        <w:rPr>
          <w:rStyle w:val="FootnoteAnchor"/>
          <w:rtl w:val="true"/>
        </w:rPr>
        <w:footnoteReference w:id="545"/>
      </w:r>
    </w:p>
    <w:p>
      <w:pPr>
        <w:pStyle w:val="Heading6"/>
        <w:numPr>
          <w:ilvl w:val="5"/>
          <w:numId w:val="1"/>
        </w:numPr>
        <w:rPr/>
      </w:pPr>
      <w:bookmarkStart w:id="882" w:name="__RefHeading___Toc2378138_1280447820"/>
      <w:bookmarkStart w:id="883" w:name="_Toc369"/>
      <w:bookmarkEnd w:id="882"/>
      <w:r>
        <w:rPr>
          <w:rtl w:val="true"/>
        </w:rPr>
        <w:t>صوت</w:t>
      </w:r>
      <w:bookmarkEnd w:id="883"/>
    </w:p>
    <w:p>
      <w:pPr>
        <w:pStyle w:val="BookText"/>
        <w:rPr/>
      </w:pPr>
      <w:r>
        <w:rPr>
          <w:rFonts w:ascii="Amiri" w:hAnsi="Amiri" w:eastAsia="Amiri" w:cs="Amiri"/>
          <w:color w:val="111111"/>
          <w:sz w:val="28"/>
          <w:sz w:val="28"/>
          <w:szCs w:val="28"/>
          <w:rtl w:val="true"/>
          <w:lang w:bidi="ar-SA"/>
        </w:rPr>
        <w:t xml:space="preserve">لقد حبّبت نعم إلينا بوجهها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 ما بين الوتائر فالنّقع</w:t>
      </w:r>
    </w:p>
    <w:p>
      <w:pPr>
        <w:pStyle w:val="BookText"/>
        <w:rPr/>
      </w:pPr>
      <w:r>
        <w:rPr>
          <w:rFonts w:ascii="Amiri" w:hAnsi="Amiri" w:eastAsia="Amiri" w:cs="Amiri"/>
          <w:color w:val="111111"/>
          <w:sz w:val="28"/>
          <w:sz w:val="28"/>
          <w:szCs w:val="28"/>
          <w:rtl w:val="true"/>
          <w:lang w:bidi="ar-SA"/>
        </w:rPr>
        <w:t>و قال حمّاد بن إسحاق حدّثني أبي قال حدّثني أبو محمد العامريّ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معبد و الأبجر و جماعة من المغنّين فتذاكروا ابن سريج و ما اشتهاه الناس من غنائه،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من غناء الزّفّاف و المخنّثين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فنمي الحديث إلى ابن سريج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حبّبت نعم إلينا بوجهها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معبد و أصحابه و اجتمعوا غنّاهم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سمعوه قاموا هاربين، و جعل ابن سريج يصفّق خلفهم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ابن ليلته فكيف لو اختمر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مع طرائقه الأول و لا تهيجوه على طرائقكم، و إلاّ لم يدع لكم و اللّه خبزا تأكلونه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في خبره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نعما هذه فقال فيها شعرا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نذكرها هاهنا ما فيه غناء من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 قوله</w:t>
      </w:r>
      <w:r>
        <w:rPr>
          <w:rFonts w:eastAsia="IRNazanin" w:cs="IRNazanin"/>
          <w:color w:val="111111"/>
          <w:sz w:val="28"/>
          <w:szCs w:val="28"/>
          <w:rtl w:val="true"/>
          <w:lang w:bidi="fa-IR"/>
        </w:rPr>
        <w:t xml:space="preserve">: </w:t>
      </w:r>
      <w:bookmarkStart w:id="884" w:name="pg16169_158157"/>
    </w:p>
    <w:p>
      <w:pPr>
        <w:pStyle w:val="Heading6"/>
        <w:numPr>
          <w:ilvl w:val="5"/>
          <w:numId w:val="1"/>
        </w:numPr>
        <w:rPr/>
      </w:pPr>
      <w:bookmarkStart w:id="885" w:name="__RefHeading___Toc2378140_1280447820"/>
      <w:bookmarkStart w:id="886" w:name="_Toc370"/>
      <w:bookmarkEnd w:id="884"/>
      <w:bookmarkEnd w:id="885"/>
      <w:r>
        <w:rPr>
          <w:rtl w:val="true"/>
        </w:rPr>
        <w:t>صوت</w:t>
      </w:r>
      <w:bookmarkEnd w:id="886"/>
    </w:p>
    <w:p>
      <w:pPr>
        <w:pStyle w:val="BookText"/>
        <w:rPr/>
      </w:pPr>
      <w:r>
        <w:rPr>
          <w:rFonts w:ascii="Amiri" w:hAnsi="Amiri" w:eastAsia="Amiri" w:cs="Amiri"/>
          <w:color w:val="111111"/>
          <w:sz w:val="28"/>
          <w:sz w:val="28"/>
          <w:szCs w:val="28"/>
          <w:rtl w:val="true"/>
          <w:lang w:bidi="ar-SA"/>
        </w:rPr>
        <w:t xml:space="preserve">خطرت لذات الخال ذكرى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المطيّ بنا على الأنصاب</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أنصاب عمرة و المطيّ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القطا صدرت عن الأحباب</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فانهلّ دمعي في الرّداء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فسترته بالبرد عن أصحابي</w:t>
      </w:r>
    </w:p>
    <w:p>
      <w:pPr>
        <w:pStyle w:val="BookText"/>
        <w:rPr/>
      </w:pPr>
      <w:r>
        <w:rPr>
          <w:rFonts w:ascii="Amiri" w:hAnsi="Amiri" w:eastAsia="Amiri" w:cs="Amiri"/>
          <w:color w:val="111111"/>
          <w:sz w:val="28"/>
          <w:sz w:val="28"/>
          <w:szCs w:val="28"/>
          <w:rtl w:val="true"/>
          <w:lang w:bidi="ar-SA"/>
        </w:rPr>
        <w:t xml:space="preserve">فرأى سوابق دمعة مسكوبة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فقال بكى أبو الخطّاب</w:t>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هاهنا عمر هو ابن أبي عتيق و هو يسمّيه في شعره ببكر و بعتيق، و إياه يعني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تلمني عتيق حسبي الذي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يا عتيق ما قد كفاني</w:t>
      </w:r>
    </w:p>
    <w:p>
      <w:pPr>
        <w:pStyle w:val="BookText"/>
        <w:rPr/>
      </w:pPr>
      <w:r>
        <w:rPr>
          <w:rFonts w:ascii="Amiri" w:hAnsi="Amiri" w:eastAsia="Amiri" w:cs="Amiri"/>
          <w:color w:val="111111"/>
          <w:sz w:val="28"/>
          <w:sz w:val="28"/>
          <w:szCs w:val="28"/>
          <w:rtl w:val="true"/>
          <w:lang w:bidi="ar-SA"/>
        </w:rPr>
        <w:t xml:space="preserve">الغناء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خطرت لذات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للغريض، و لحنه ثقيل أوّل بإطلاق الوتر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فيه ثقيلا أوّل بالبنصر لأبي سعيد مولى فائد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الحرميّ قال حدّثني الزّبير قال حدّثني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أبي ربيعة وافقها و هي تستلم الركن، فقرب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تأخّرت و بعثت إليه 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لك ابنة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منه كما ترى، و أنا أعلم أنك ستقول في موقفنا هذا فلا تقولنّ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أقول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تعرّض لها و هي ترمي الجمار، فأعرضت عنه و استترت؛ فقال</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2378142_1280447820"/>
      <w:bookmarkStart w:id="888" w:name="_Toc371"/>
      <w:bookmarkEnd w:id="887"/>
      <w:r>
        <w:rPr>
          <w:rtl w:val="true"/>
        </w:rPr>
        <w:t>صوت</w:t>
      </w:r>
      <w:bookmarkEnd w:id="888"/>
    </w:p>
    <w:p>
      <w:pPr>
        <w:pStyle w:val="BookText"/>
        <w:rPr/>
      </w:pPr>
      <w:r>
        <w:rPr>
          <w:rFonts w:ascii="Amiri" w:hAnsi="Amiri" w:eastAsia="Amiri" w:cs="Amiri"/>
          <w:color w:val="111111"/>
          <w:sz w:val="28"/>
          <w:sz w:val="28"/>
          <w:szCs w:val="28"/>
          <w:rtl w:val="true"/>
          <w:lang w:bidi="ar-SA"/>
        </w:rPr>
        <w:t xml:space="preserve">دين هذا القلب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بسقام ليس كالسّقم</w:t>
      </w:r>
    </w:p>
    <w:p>
      <w:pPr>
        <w:pStyle w:val="BookText"/>
        <w:rPr/>
      </w:pPr>
      <w:r>
        <w:rPr>
          <w:rFonts w:ascii="Amiri" w:hAnsi="Amiri" w:eastAsia="Amiri" w:cs="Amiri"/>
          <w:color w:val="111111"/>
          <w:sz w:val="28"/>
          <w:sz w:val="28"/>
          <w:szCs w:val="28"/>
          <w:rtl w:val="true"/>
          <w:lang w:bidi="ar-SA"/>
        </w:rPr>
        <w:t xml:space="preserve">إن نعما أقصدت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بالخيف إذ ترمي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اسمعي منّا تحاورنا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احكمي رضّيت بالحكم</w:t>
      </w:r>
    </w:p>
    <w:p>
      <w:pPr>
        <w:pStyle w:val="BookText"/>
        <w:rPr/>
      </w:pPr>
      <w:r>
        <w:rPr>
          <w:rFonts w:ascii="Amiri" w:hAnsi="Amiri" w:eastAsia="Amiri" w:cs="Amiri"/>
          <w:color w:val="111111"/>
          <w:sz w:val="28"/>
          <w:sz w:val="28"/>
          <w:szCs w:val="28"/>
          <w:rtl w:val="true"/>
          <w:lang w:bidi="ar-SA"/>
        </w:rPr>
        <w:t>بشتيت</w:t>
      </w:r>
      <w:r>
        <w:rPr>
          <w:rStyle w:val="FootnoteAnchor"/>
          <w:rtl w:val="true"/>
        </w:rPr>
        <w:footnoteReference w:id="548"/>
      </w:r>
      <w:r>
        <w:rPr>
          <w:rFonts w:ascii="Amiri" w:hAnsi="Amiri" w:eastAsia="Amiri" w:cs="Amiri"/>
          <w:color w:val="111111"/>
          <w:sz w:val="28"/>
          <w:sz w:val="28"/>
          <w:szCs w:val="28"/>
          <w:rtl w:val="true"/>
          <w:lang w:bidi="ar-SA"/>
        </w:rPr>
        <w:t xml:space="preserve">نبته رتل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الأنياب و الطّعم</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يأتكم</w:t>
      </w:r>
      <w:r>
        <w:rPr>
          <w:rStyle w:val="FootnoteAnchor"/>
          <w:rtl w:val="true"/>
        </w:rPr>
        <w:footnoteReference w:id="550"/>
      </w:r>
      <w:r>
        <w:rPr>
          <w:rFonts w:ascii="Amiri" w:hAnsi="Amiri" w:eastAsia="Amiri" w:cs="Amiri"/>
          <w:color w:val="111111"/>
          <w:sz w:val="28"/>
          <w:sz w:val="28"/>
          <w:szCs w:val="28"/>
          <w:rtl w:val="true"/>
          <w:lang w:bidi="ar-SA"/>
        </w:rPr>
        <w:t xml:space="preserve">منه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العتبى و لا أحمي</w:t>
      </w:r>
      <w:r>
        <w:rPr>
          <w:rStyle w:val="FootnoteAnchor"/>
          <w:rtl w:val="true"/>
        </w:rPr>
        <w:footnoteReference w:id="55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لإسحاق خفيف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لمالك ثقيل أوّل من أصوات قليلات الأشباه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رمل بالبنصر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مسجح ثقيل أوّل بالوسطى عن حبش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الصوت مما يشكّ فيه أنه لمعبد أو غيره</w:t>
      </w:r>
      <w:r>
        <w:rPr>
          <w:rFonts w:eastAsia="Amiri" w:cs="Amiri" w:ascii="Amiri" w:hAnsi="Amiri"/>
          <w:color w:val="111111"/>
          <w:sz w:val="28"/>
          <w:szCs w:val="28"/>
          <w:rtl w:val="true"/>
          <w:lang w:bidi="ar-SA"/>
        </w:rPr>
        <w:t xml:space="preserve">. </w:t>
      </w:r>
      <w:bookmarkStart w:id="889" w:name="pg16169_158158"/>
    </w:p>
    <w:p>
      <w:pPr>
        <w:pStyle w:val="BookText"/>
        <w:rPr/>
      </w:pPr>
      <w:bookmarkEnd w:id="8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2378144_1280447820"/>
      <w:bookmarkStart w:id="891" w:name="_Toc372"/>
      <w:bookmarkEnd w:id="890"/>
      <w:r>
        <w:rPr>
          <w:rtl w:val="true"/>
        </w:rPr>
        <w:t>صوت</w:t>
      </w:r>
      <w:bookmarkEnd w:id="891"/>
    </w:p>
    <w:p>
      <w:pPr>
        <w:pStyle w:val="BookText"/>
        <w:rPr/>
      </w:pPr>
      <w:r>
        <w:rPr>
          <w:rFonts w:ascii="Amiri" w:hAnsi="Amiri" w:eastAsia="Amiri" w:cs="Amiri"/>
          <w:color w:val="111111"/>
          <w:sz w:val="28"/>
          <w:sz w:val="28"/>
          <w:szCs w:val="28"/>
          <w:rtl w:val="true"/>
          <w:lang w:bidi="ar-SA"/>
        </w:rPr>
        <w:t xml:space="preserve">أبيني اليوم أي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منك أم صرم</w:t>
      </w:r>
    </w:p>
    <w:p>
      <w:pPr>
        <w:pStyle w:val="BookText"/>
        <w:rPr/>
      </w:pPr>
      <w:r>
        <w:rPr>
          <w:rFonts w:ascii="Amiri" w:hAnsi="Amiri" w:eastAsia="Amiri" w:cs="Amiri"/>
          <w:color w:val="111111"/>
          <w:sz w:val="28"/>
          <w:sz w:val="28"/>
          <w:szCs w:val="28"/>
          <w:rtl w:val="true"/>
          <w:lang w:bidi="ar-SA"/>
        </w:rPr>
        <w:t>فإن يك صرم عاتبة</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نغنى و هو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تلومك في الهوى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به علم</w:t>
      </w:r>
    </w:p>
    <w:p>
      <w:pPr>
        <w:pStyle w:val="BookText"/>
        <w:rPr/>
      </w:pPr>
      <w:r>
        <w:rPr>
          <w:rFonts w:ascii="Amiri" w:hAnsi="Amiri" w:eastAsia="Amiri" w:cs="Amiri"/>
          <w:color w:val="111111"/>
          <w:sz w:val="28"/>
          <w:sz w:val="28"/>
          <w:szCs w:val="28"/>
          <w:rtl w:val="true"/>
          <w:lang w:bidi="ar-SA"/>
        </w:rPr>
        <w:t xml:space="preserve">صحيح لو رأى 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لخالط جسمه سقم</w:t>
      </w:r>
    </w:p>
    <w:p>
      <w:pPr>
        <w:pStyle w:val="BookText"/>
        <w:rPr/>
      </w:pPr>
      <w:r>
        <w:rPr>
          <w:rFonts w:ascii="Amiri" w:hAnsi="Amiri" w:eastAsia="Amiri" w:cs="Amiri"/>
          <w:color w:val="111111"/>
          <w:sz w:val="28"/>
          <w:sz w:val="28"/>
          <w:szCs w:val="28"/>
          <w:rtl w:val="true"/>
          <w:lang w:bidi="ar-SA"/>
        </w:rPr>
        <w:t>عروضه من الهزج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مالك و لحنه ثقيل أوّل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لمتيّم خفيف رمل بالبنصر عن إسحاق</w:t>
      </w:r>
      <w:r>
        <w:rPr>
          <w:rStyle w:val="FootnoteAnchor"/>
          <w:rtl w:val="true"/>
        </w:rPr>
        <w:footnoteReference w:id="553"/>
      </w:r>
      <w:r>
        <w:rPr>
          <w:rFonts w:ascii="Amiri" w:hAnsi="Amiri" w:eastAsia="Amiri" w:cs="Amiri"/>
          <w:color w:val="111111"/>
          <w:sz w:val="28"/>
          <w:sz w:val="28"/>
          <w:szCs w:val="28"/>
          <w:rtl w:val="true"/>
          <w:lang w:bidi="ar-SA"/>
        </w:rPr>
        <w:t>، و ذكر أنّ فيه أيضا صنعة لابن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يغنّى فيه مما قاله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قصيدة طويلة </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2378146_1280447820"/>
      <w:bookmarkStart w:id="893" w:name="_Toc373"/>
      <w:bookmarkEnd w:id="892"/>
      <w:r>
        <w:rPr>
          <w:rtl w:val="true"/>
        </w:rPr>
        <w:t>صوت</w:t>
      </w:r>
      <w:bookmarkEnd w:id="893"/>
    </w:p>
    <w:p>
      <w:pPr>
        <w:pStyle w:val="BookText"/>
        <w:rPr/>
      </w:pPr>
      <w:r>
        <w:rPr>
          <w:rFonts w:ascii="Amiri" w:hAnsi="Amiri" w:eastAsia="Amiri" w:cs="Amiri"/>
          <w:color w:val="111111"/>
          <w:sz w:val="28"/>
          <w:sz w:val="28"/>
          <w:szCs w:val="28"/>
          <w:rtl w:val="true"/>
          <w:lang w:bidi="ar-SA"/>
        </w:rPr>
        <w:t xml:space="preserve">فقلت لجنّاد خذ السّيف و اشتمل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بحزم و انظر الشمس تغرب</w:t>
      </w:r>
    </w:p>
    <w:p>
      <w:pPr>
        <w:pStyle w:val="BookText"/>
        <w:rPr/>
      </w:pPr>
      <w:r>
        <w:rPr>
          <w:rFonts w:ascii="Amiri" w:hAnsi="Amiri" w:eastAsia="Amiri" w:cs="Amiri"/>
          <w:color w:val="111111"/>
          <w:sz w:val="28"/>
          <w:sz w:val="28"/>
          <w:szCs w:val="28"/>
          <w:rtl w:val="true"/>
          <w:lang w:bidi="ar-SA"/>
        </w:rPr>
        <w:t>و أسرج لنا الدّهماء و اعجل بممطري</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تعلمن خلقا من الناس مذهبي</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زرزور غلام المارقيّ خفيف ثقيل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قال حدّثنا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شيء أصبته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منزلي ذات ليلة إذ طرقني رسول مصعب بن الزّبير بكتابه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وقعت عندنا أثواب مما يشبهك، و قد بعثت بها إليك و بدنانير و مسك و طيب و 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بثياب من وشي و خزّ العراق لم أر مثلها قطّ و أربعمائة دينار و مسك و طيب كثير و 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لبست بعض تلك الثياب و تطيّبت و أحرزت الدنانير و ركبت البغلة و أنا نشيط لا همّ لي قد أحرزت نفقة سنتي؛ فما أفدت فائدة كانت أحبّ إليّ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لا أرسلت نعم إلينا أن ائتنا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 بها من مرسل متغضّب</w:t>
      </w:r>
    </w:p>
    <w:p>
      <w:pPr>
        <w:pStyle w:val="BookText"/>
        <w:rPr/>
      </w:pPr>
      <w:r>
        <w:rPr>
          <w:rFonts w:ascii="Amiri" w:hAnsi="Amiri" w:eastAsia="Amiri" w:cs="Amiri"/>
          <w:color w:val="111111"/>
          <w:sz w:val="28"/>
          <w:sz w:val="28"/>
          <w:szCs w:val="28"/>
          <w:rtl w:val="true"/>
          <w:lang w:bidi="ar-SA"/>
        </w:rPr>
        <w:t xml:space="preserve">فأرسلت أن لا أستطيع فأرسلت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أيمان الحبيب المؤنّب</w:t>
      </w:r>
    </w:p>
    <w:p>
      <w:pPr>
        <w:pStyle w:val="BookText"/>
        <w:rPr/>
      </w:pPr>
      <w:r>
        <w:rPr>
          <w:rFonts w:ascii="Amiri" w:hAnsi="Amiri" w:eastAsia="Amiri" w:cs="Amiri"/>
          <w:color w:val="111111"/>
          <w:sz w:val="28"/>
          <w:sz w:val="28"/>
          <w:szCs w:val="28"/>
          <w:rtl w:val="true"/>
          <w:lang w:bidi="ar-SA"/>
        </w:rPr>
        <w:t xml:space="preserve">فقلت لجنّاد خذ السيف و اشتمل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بحزم و انظر الشمس تغرب</w:t>
      </w:r>
    </w:p>
    <w:p>
      <w:pPr>
        <w:pStyle w:val="BookText"/>
        <w:rPr/>
      </w:pPr>
      <w:r>
        <w:rPr>
          <w:rFonts w:ascii="Amiri" w:hAnsi="Amiri" w:eastAsia="Amiri" w:cs="Amiri"/>
          <w:color w:val="111111"/>
          <w:sz w:val="28"/>
          <w:sz w:val="28"/>
          <w:szCs w:val="28"/>
          <w:rtl w:val="true"/>
          <w:lang w:bidi="ar-SA"/>
        </w:rPr>
        <w:t xml:space="preserve">و أسرج لي الدّهماء و اعجل بممطري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تعلمن خلقا من الناس مذهبي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موعدك البطحاء أو بطن يأجج</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الشّعب بالممروخ</w:t>
      </w:r>
      <w:r>
        <w:rPr>
          <w:rStyle w:val="FootnoteAnchor"/>
          <w:rtl w:val="true"/>
        </w:rPr>
        <w:footnoteReference w:id="556"/>
      </w:r>
      <w:r>
        <w:rPr>
          <w:rFonts w:ascii="IRNazanin" w:hAnsi="IRNazanin" w:eastAsia="IRNazanin"/>
          <w:color w:val="111111"/>
          <w:sz w:val="28"/>
          <w:sz w:val="28"/>
          <w:szCs w:val="28"/>
          <w:rtl w:val="true"/>
          <w:lang w:bidi="fa-IR"/>
        </w:rPr>
        <w:t xml:space="preserve">من بطن مغرب </w:t>
      </w:r>
      <w:bookmarkStart w:id="894" w:name="pg16169_158159"/>
    </w:p>
    <w:p>
      <w:pPr>
        <w:pStyle w:val="BookText"/>
        <w:rPr/>
      </w:pPr>
      <w:bookmarkEnd w:id="8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التقينا سلّمت و 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مقال المعرض المتجنّب</w:t>
      </w:r>
    </w:p>
    <w:p>
      <w:pPr>
        <w:pStyle w:val="BookText"/>
        <w:rPr/>
      </w:pPr>
      <w:r>
        <w:rPr>
          <w:rFonts w:ascii="Amiri" w:hAnsi="Amiri" w:eastAsia="Amiri" w:cs="Amiri"/>
          <w:color w:val="111111"/>
          <w:sz w:val="28"/>
          <w:sz w:val="28"/>
          <w:szCs w:val="28"/>
          <w:rtl w:val="true"/>
          <w:lang w:bidi="ar-SA"/>
        </w:rPr>
        <w:t xml:space="preserve">أ من أجل واش كاشح بنميمة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بيننا صدّقته لم تكذّب</w:t>
      </w:r>
    </w:p>
    <w:p>
      <w:pPr>
        <w:pStyle w:val="BookText"/>
        <w:rPr/>
      </w:pPr>
      <w:r>
        <w:rPr>
          <w:rFonts w:ascii="Amiri" w:hAnsi="Amiri" w:eastAsia="Amiri" w:cs="Amiri"/>
          <w:color w:val="111111"/>
          <w:sz w:val="28"/>
          <w:sz w:val="28"/>
          <w:szCs w:val="28"/>
          <w:rtl w:val="true"/>
          <w:lang w:bidi="ar-SA"/>
        </w:rPr>
        <w:t xml:space="preserve">قطعت وصال الحبل منّا و من يطع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w:t>
      </w:r>
      <w:r>
        <w:rPr>
          <w:rStyle w:val="FootnoteAnchor"/>
          <w:rtl w:val="true"/>
        </w:rPr>
        <w:footnoteReference w:id="557"/>
      </w:r>
      <w:r>
        <w:rPr>
          <w:rFonts w:ascii="Amiri" w:hAnsi="Amiri" w:eastAsia="Amiri" w:cs="Amiri"/>
          <w:color w:val="111111"/>
          <w:sz w:val="28"/>
          <w:sz w:val="28"/>
          <w:szCs w:val="28"/>
          <w:rtl w:val="true"/>
          <w:lang w:bidi="ar-SA"/>
        </w:rPr>
        <w:t>ودّه قول المحرّش يعتب</w:t>
      </w:r>
    </w:p>
    <w:p>
      <w:pPr>
        <w:pStyle w:val="BookText"/>
        <w:rPr/>
      </w:pPr>
      <w:r>
        <w:rPr>
          <w:rFonts w:ascii="Amiri" w:hAnsi="Amiri" w:eastAsia="Amiri" w:cs="Amiri"/>
          <w:color w:val="111111"/>
          <w:sz w:val="28"/>
          <w:sz w:val="28"/>
          <w:szCs w:val="28"/>
          <w:rtl w:val="true"/>
          <w:lang w:bidi="ar-SA"/>
        </w:rPr>
        <w:t xml:space="preserve">فبات وسادي ثني كفّ 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 عذب لم يكدّر بمشرب</w:t>
      </w:r>
    </w:p>
    <w:p>
      <w:pPr>
        <w:pStyle w:val="BookText"/>
        <w:rPr/>
      </w:pPr>
      <w:r>
        <w:rPr>
          <w:rFonts w:ascii="Amiri" w:hAnsi="Amiri" w:eastAsia="Amiri" w:cs="Amiri"/>
          <w:color w:val="111111"/>
          <w:sz w:val="28"/>
          <w:sz w:val="28"/>
          <w:szCs w:val="28"/>
          <w:rtl w:val="true"/>
          <w:lang w:bidi="ar-SA"/>
        </w:rPr>
        <w:t xml:space="preserve">إذا ملت مالت كالكثيب رخيمة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منعّمة حسّانة المتجلبب</w:t>
      </w:r>
    </w:p>
    <w:p>
      <w:pPr>
        <w:pStyle w:val="BookText"/>
        <w:rPr/>
      </w:pPr>
      <w:r>
        <w:rPr>
          <w:rFonts w:ascii="Amiri" w:hAnsi="Amiri" w:eastAsia="Amiri" w:cs="Amiri"/>
          <w:color w:val="111111"/>
          <w:sz w:val="28"/>
          <w:sz w:val="28"/>
          <w:szCs w:val="28"/>
          <w:rtl w:val="true"/>
          <w:lang w:bidi="ar-SA"/>
        </w:rPr>
        <w:t>أخبرني الحرميّ قال حدّثنا الزّبير قال 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عمر بن أبي ربيعة أنّ نعما اغتسلت في غدير؛ فنزل عليه و لم يزل يشرب منه حتى نضب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قال 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2378148_1280447820"/>
      <w:bookmarkStart w:id="896" w:name="_Toc374"/>
      <w:bookmarkEnd w:id="895"/>
      <w:r>
        <w:rPr>
          <w:rtl w:val="true"/>
        </w:rPr>
        <w:t>صوت</w:t>
      </w:r>
      <w:bookmarkEnd w:id="896"/>
    </w:p>
    <w:p>
      <w:pPr>
        <w:pStyle w:val="BookText"/>
        <w:rPr/>
      </w:pPr>
      <w:r>
        <w:rPr>
          <w:rFonts w:ascii="Amiri" w:hAnsi="Amiri" w:eastAsia="Amiri" w:cs="Amiri"/>
          <w:color w:val="111111"/>
          <w:sz w:val="28"/>
          <w:sz w:val="28"/>
          <w:szCs w:val="28"/>
          <w:rtl w:val="true"/>
          <w:lang w:bidi="ar-SA"/>
        </w:rPr>
        <w:t xml:space="preserve">طال ليلي و عادني اليوم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أصابت مقاتل القلب نعم</w:t>
      </w:r>
    </w:p>
    <w:p>
      <w:pPr>
        <w:pStyle w:val="BookText"/>
        <w:rPr/>
      </w:pPr>
      <w:r>
        <w:rPr>
          <w:rFonts w:ascii="Amiri" w:hAnsi="Amiri" w:eastAsia="Amiri" w:cs="Amiri"/>
          <w:color w:val="111111"/>
          <w:sz w:val="28"/>
          <w:sz w:val="28"/>
          <w:szCs w:val="28"/>
          <w:rtl w:val="true"/>
          <w:lang w:bidi="ar-SA"/>
        </w:rPr>
        <w:t xml:space="preserve">و أصابت مقاتلي بسهام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نافذات و ما تبيّن كلم</w:t>
      </w:r>
    </w:p>
    <w:p>
      <w:pPr>
        <w:pStyle w:val="BookText"/>
        <w:rPr/>
      </w:pPr>
      <w:r>
        <w:rPr>
          <w:rFonts w:ascii="Amiri" w:hAnsi="Amiri" w:eastAsia="Amiri" w:cs="Amiri"/>
          <w:color w:val="111111"/>
          <w:sz w:val="28"/>
          <w:sz w:val="28"/>
          <w:szCs w:val="28"/>
          <w:rtl w:val="true"/>
          <w:lang w:bidi="ar-SA"/>
        </w:rPr>
        <w:t xml:space="preserve">حرّة الوجه و الشمائل و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تكليمها لمن نال 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وصف ما بدا لي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بالذي تغيّب علم</w:t>
      </w:r>
    </w:p>
    <w:p>
      <w:pPr>
        <w:pStyle w:val="BookText"/>
        <w:rPr/>
      </w:pPr>
      <w:r>
        <w:rPr>
          <w:rFonts w:ascii="Amiri" w:hAnsi="Amiri" w:eastAsia="Amiri" w:cs="Amiri"/>
          <w:color w:val="111111"/>
          <w:sz w:val="28"/>
          <w:sz w:val="28"/>
          <w:szCs w:val="28"/>
          <w:rtl w:val="true"/>
          <w:lang w:bidi="ar-SA"/>
        </w:rPr>
        <w:t xml:space="preserve">غير أني أرى الثياب 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يفاع يزين ذلك جسم</w:t>
      </w:r>
    </w:p>
    <w:p>
      <w:pPr>
        <w:pStyle w:val="BookText"/>
        <w:rPr/>
      </w:pPr>
      <w:r>
        <w:rPr>
          <w:rFonts w:ascii="Amiri" w:hAnsi="Amiri" w:eastAsia="Amiri" w:cs="Amiri"/>
          <w:color w:val="111111"/>
          <w:sz w:val="28"/>
          <w:sz w:val="28"/>
          <w:szCs w:val="28"/>
          <w:rtl w:val="true"/>
          <w:lang w:bidi="ar-SA"/>
        </w:rPr>
        <w:t xml:space="preserve">و حديث بمثله تنزل العص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رخيم يشوب ذلك حلم</w:t>
      </w:r>
    </w:p>
    <w:p>
      <w:pPr>
        <w:pStyle w:val="BookText"/>
        <w:rPr/>
      </w:pPr>
      <w:r>
        <w:rPr>
          <w:rFonts w:ascii="Amiri" w:hAnsi="Amiri" w:eastAsia="Amiri" w:cs="Amiri"/>
          <w:color w:val="111111"/>
          <w:sz w:val="28"/>
          <w:sz w:val="28"/>
          <w:szCs w:val="28"/>
          <w:rtl w:val="true"/>
          <w:lang w:bidi="ar-SA"/>
        </w:rPr>
        <w:t>عروضه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ابن سريج في الأربعة الأبيات لحنا ذكره إسحاق و أبو أيّوب المديني في جامع غنائه و لم يجنّسه، و ذكر حبش أنه خفيف رمل بالبنصر</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2378150_1280447820"/>
      <w:bookmarkStart w:id="898" w:name="_Toc375"/>
      <w:bookmarkEnd w:id="897"/>
      <w:r>
        <w:rPr>
          <w:rtl w:val="true"/>
        </w:rPr>
        <w:t>مناقشة بين إسحاق و إبراهيم بن المهدي في معبد و ابن سريج</w:t>
      </w:r>
      <w:r>
        <w:rPr>
          <w:rtl w:val="true"/>
        </w:rPr>
        <w:t>:</w:t>
      </w:r>
      <w:bookmarkEnd w:id="898"/>
    </w:p>
    <w:p>
      <w:pPr>
        <w:pStyle w:val="BookText"/>
        <w:rPr/>
      </w:pPr>
      <w:r>
        <w:rPr>
          <w:rFonts w:ascii="Amiri" w:hAnsi="Amiri" w:eastAsia="Amiri" w:cs="Amiri"/>
          <w:color w:val="111111"/>
          <w:sz w:val="28"/>
          <w:sz w:val="28"/>
          <w:szCs w:val="28"/>
          <w:rtl w:val="true"/>
          <w:lang w:bidi="ar-SA"/>
        </w:rPr>
        <w:t>أخبرني عمي قال حدّثني الحسين بن يحيى أبو الحمار قال حدّثني عمرو بن بانة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حاضرا مع إسحاق بن إبراهيم الموصليّ عند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فتفاوضنا حديث المغنّين، حتى انتهوا إلى أن حكى إسحاق قول عمر بن أبي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تمعبد ابن سريج كان أحسن الناس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حاشاك يا أبا محمد أم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رفع اللّه علمك و قدر ابن سريج عن مثل هذا القول، و أغنى ابن سريج بنفسه عن أن يقال له تمعبد؛ و ما كان معبد يضع نفسه هذا الموضع؛ و كيف ذلك و هو إذا أحسن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اليوم سريجيّا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أنصف أبو إسحاق إبراهيم بن المهدي معبدا في هذا القول؛ لأن معبدا و إن كان يعظّم ابن سريج و يوفّيه حقّه فليس بدونه و لا هو بمرذول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في صدر الكتاب خبر ابن سريج لمّا قدم المدينة مع الغريض ليستمنحا أهلها، فسمعاه و هو يصيد الطير يغنّي لحنه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القصر فالنخل فالجمّاء بينهما </w:t>
      </w:r>
      <w:bookmarkStart w:id="899" w:name="pg16169_158160"/>
    </w:p>
    <w:p>
      <w:pPr>
        <w:pStyle w:val="BookText"/>
        <w:rPr/>
      </w:pPr>
      <w:bookmarkEnd w:id="899"/>
      <w:r>
        <w:rPr>
          <w:rFonts w:ascii="Amiri" w:hAnsi="Amiri" w:eastAsia="Amiri" w:cs="Amiri"/>
          <w:color w:val="111111"/>
          <w:sz w:val="28"/>
          <w:sz w:val="28"/>
          <w:szCs w:val="28"/>
          <w:rtl w:val="true"/>
          <w:lang w:bidi="ar-SA"/>
        </w:rPr>
        <w:t>فرجع ابن سريج و ردّ الغريض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لنا عند قوم هذا غناء غلام فيهم يصيد الطير، فكيف بمن داخل الجونة</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2378152_1280447820"/>
      <w:bookmarkStart w:id="901" w:name="_Toc376"/>
      <w:bookmarkEnd w:id="900"/>
      <w:r>
        <w:rPr>
          <w:rtl w:val="true"/>
        </w:rPr>
        <w:t>تعظيم ابن سريج لمعبد و أخذه عنه</w:t>
      </w:r>
      <w:r>
        <w:rPr>
          <w:rtl w:val="true"/>
        </w:rPr>
        <w:t>:</w:t>
      </w:r>
      <w:bookmarkEnd w:id="901"/>
    </w:p>
    <w:p>
      <w:pPr>
        <w:pStyle w:val="Heading6"/>
        <w:numPr>
          <w:ilvl w:val="5"/>
          <w:numId w:val="1"/>
        </w:numPr>
        <w:rPr/>
      </w:pPr>
      <w:bookmarkStart w:id="902" w:name="__RefHeading___Toc2378154_1280447820"/>
      <w:bookmarkStart w:id="903" w:name="_Toc377"/>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و أظرف من ذلك من أخباره و أدلّ على تعظيم ابن سريج معبدا ما أخبرني به أحمد بن عبد العزيز الجوهريّ قال حدّثني عليّ بن سليمان النّوفليّ،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ابن سريج و معبد ليلة بعد افتراق طويل و بعد عهد؛ فتساءلا عما صنعا من الأغاني بعد افتراقهما؛ فتغنّى هذا و تغنّى هذا؛ ثم تغنّى ابن سريج لحنه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الهالك المسلوب مهجة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جاوزت مرّا</w:t>
      </w:r>
      <w:r>
        <w:rPr>
          <w:rStyle w:val="FootnoteAnchor"/>
          <w:rtl w:val="true"/>
        </w:rPr>
        <w:footnoteReference w:id="558"/>
      </w:r>
      <w:r>
        <w:rPr>
          <w:rFonts w:ascii="Amiri" w:hAnsi="Amiri" w:eastAsia="Amiri" w:cs="Amiri"/>
          <w:color w:val="111111"/>
          <w:sz w:val="28"/>
          <w:sz w:val="28"/>
          <w:szCs w:val="28"/>
          <w:rtl w:val="true"/>
          <w:lang w:bidi="ar-SA"/>
        </w:rPr>
        <w:t>و عسفان عيرها</w:t>
      </w:r>
    </w:p>
    <w:p>
      <w:pPr>
        <w:pStyle w:val="BookText"/>
        <w:rPr/>
      </w:pPr>
      <w:r>
        <w:rPr>
          <w:rFonts w:ascii="Amiri" w:hAnsi="Amiri" w:eastAsia="Amiri" w:cs="Amiri"/>
          <w:color w:val="111111"/>
          <w:sz w:val="28"/>
          <w:sz w:val="28"/>
          <w:szCs w:val="28"/>
          <w:rtl w:val="true"/>
          <w:lang w:bidi="ar-SA"/>
        </w:rPr>
        <w:t>فغنّاه مرسلا لا صيحة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حسّنته بصيحة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غدت سافرا و الشمس قد ذرّ قرنها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أنت فيه حتى أسمع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فيه معبد الصّيحة التي يغنّى بها فيه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فاستعاده ابن سريج حتى أخذه فغنّى صوته كما رسمه معبد فحسن به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دليل يبين فيه التحامل على معبد في الحكاية</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2378156_1280447820"/>
      <w:bookmarkStart w:id="905" w:name="_Toc378"/>
      <w:bookmarkEnd w:id="904"/>
      <w:r>
        <w:rPr>
          <w:rtl w:val="true"/>
        </w:rPr>
        <w:t>صوت</w:t>
      </w:r>
      <w:bookmarkEnd w:id="905"/>
    </w:p>
    <w:p>
      <w:pPr>
        <w:pStyle w:val="BookText"/>
        <w:rPr/>
      </w:pPr>
      <w:r>
        <w:rPr>
          <w:rFonts w:ascii="IRNazanin" w:hAnsi="IRNazanin" w:eastAsia="IRNazanin"/>
          <w:color w:val="111111"/>
          <w:sz w:val="28"/>
          <w:sz w:val="28"/>
          <w:szCs w:val="28"/>
          <w:rtl w:val="true"/>
          <w:lang w:bidi="fa-IR"/>
        </w:rPr>
        <w:t xml:space="preserve">غدت سافرا و الشمس قد ذرّ قرنها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فأغشى شعاع الشمس منها سفورها</w:t>
      </w:r>
    </w:p>
    <w:p>
      <w:pPr>
        <w:pStyle w:val="BookText"/>
        <w:rPr/>
      </w:pPr>
      <w:r>
        <w:rPr>
          <w:rFonts w:ascii="Amiri" w:hAnsi="Amiri" w:eastAsia="Amiri" w:cs="Amiri"/>
          <w:color w:val="111111"/>
          <w:sz w:val="28"/>
          <w:sz w:val="28"/>
          <w:szCs w:val="28"/>
          <w:rtl w:val="true"/>
          <w:lang w:bidi="ar-SA"/>
        </w:rPr>
        <w:t xml:space="preserve">و قد علمت شمس النهار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بدت يوما سيذهب نورها</w:t>
      </w:r>
    </w:p>
    <w:p>
      <w:pPr>
        <w:pStyle w:val="BookText"/>
        <w:rPr/>
      </w:pPr>
      <w:r>
        <w:rPr>
          <w:rFonts w:ascii="Amiri" w:hAnsi="Amiri" w:eastAsia="Amiri" w:cs="Amiri"/>
          <w:color w:val="111111"/>
          <w:sz w:val="28"/>
          <w:sz w:val="28"/>
          <w:szCs w:val="28"/>
          <w:rtl w:val="true"/>
          <w:lang w:bidi="ar-SA"/>
        </w:rPr>
        <w:t xml:space="preserve">أنا الهالك المسلوب مهجة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جاوزت مرّا و عسفان عيرها</w:t>
      </w:r>
    </w:p>
    <w:p>
      <w:pPr>
        <w:pStyle w:val="BookText"/>
        <w:rPr/>
      </w:pPr>
      <w:r>
        <w:rPr>
          <w:rFonts w:ascii="Amiri" w:hAnsi="Amiri" w:eastAsia="Amiri" w:cs="Amiri"/>
          <w:color w:val="111111"/>
          <w:sz w:val="28"/>
          <w:sz w:val="28"/>
          <w:szCs w:val="28"/>
          <w:rtl w:val="true"/>
          <w:lang w:bidi="ar-SA"/>
        </w:rPr>
        <w:t xml:space="preserve">أهاجتك سلمى إذ أجدّ بكورها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 يوما للرّواح بعيرها</w:t>
      </w:r>
    </w:p>
    <w:p>
      <w:pPr>
        <w:pStyle w:val="BookText"/>
        <w:rPr/>
      </w:pPr>
      <w:r>
        <w:rPr>
          <w:rFonts w:ascii="Amiri" w:hAnsi="Amiri" w:eastAsia="Amiri" w:cs="Amiri"/>
          <w:color w:val="111111"/>
          <w:sz w:val="28"/>
          <w:sz w:val="28"/>
          <w:szCs w:val="28"/>
          <w:rtl w:val="true"/>
          <w:lang w:bidi="ar-SA"/>
        </w:rPr>
        <w:t>الشعر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لطريف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خفيف ثقيل أوّل بالوسطى في مجراها عن ابن المكّيّ، و ذكر عمرو أنه 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لإبراهيم في الثالث و الأوّل و الرابع خفيف رمل مطلق في مجرى الوسطى عن إسحاق 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لبسباسة 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بالبنصر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جامع لحن عن حبش من رواية أبي أيّوب المدينيّ</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2378158_1280447820"/>
      <w:bookmarkStart w:id="907" w:name="_Toc379"/>
      <w:bookmarkEnd w:id="906"/>
      <w:r>
        <w:rPr>
          <w:rtl w:val="true"/>
        </w:rPr>
        <w:t>و من سبعة ابن سريج</w:t>
      </w:r>
      <w:r>
        <w:rPr>
          <w:rtl w:val="true"/>
        </w:rPr>
        <w:t>:</w:t>
      </w:r>
      <w:bookmarkEnd w:id="907"/>
    </w:p>
    <w:p>
      <w:pPr>
        <w:pStyle w:val="Heading6"/>
        <w:numPr>
          <w:ilvl w:val="5"/>
          <w:numId w:val="1"/>
        </w:numPr>
        <w:rPr/>
      </w:pPr>
      <w:bookmarkStart w:id="908" w:name="__RefHeading___Toc2378160_1280447820"/>
      <w:bookmarkStart w:id="909" w:name="_Toc380"/>
      <w:bookmarkEnd w:id="908"/>
      <w:r>
        <w:rPr>
          <w:rtl w:val="true"/>
        </w:rPr>
        <w:t>صوت</w:t>
      </w:r>
      <w:bookmarkEnd w:id="909"/>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أصوات من سبعة ابن سريج في شعر ابن أبي ربيعة</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xml:space="preserve">قرّب جيراننا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فأضحوا معا قد ارتفعوا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كنت أدري بوشك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الحداة</w:t>
      </w:r>
      <w:r>
        <w:rPr>
          <w:rStyle w:val="FootnoteAnchor"/>
          <w:rtl w:val="true"/>
        </w:rPr>
        <w:footnoteReference w:id="559"/>
      </w:r>
      <w:r>
        <w:rPr>
          <w:rFonts w:ascii="IRNazanin" w:hAnsi="IRNazanin" w:eastAsia="IRNazanin"/>
          <w:color w:val="111111"/>
          <w:sz w:val="28"/>
          <w:sz w:val="28"/>
          <w:szCs w:val="28"/>
          <w:rtl w:val="true"/>
          <w:lang w:bidi="fa-IR"/>
        </w:rPr>
        <w:t xml:space="preserve">قد طلعوا </w:t>
      </w:r>
      <w:bookmarkStart w:id="910" w:name="pg16169_158161"/>
    </w:p>
    <w:p>
      <w:pPr>
        <w:pStyle w:val="BookText"/>
        <w:rPr/>
      </w:pPr>
      <w:bookmarkEnd w:id="910"/>
      <w:r>
        <w:rPr>
          <w:rFonts w:ascii="Amiri" w:hAnsi="Amiri" w:eastAsia="Amiri" w:cs="Amiri"/>
          <w:color w:val="111111"/>
          <w:sz w:val="28"/>
          <w:sz w:val="28"/>
          <w:szCs w:val="28"/>
          <w:rtl w:val="true"/>
          <w:lang w:bidi="ar-SA"/>
        </w:rPr>
        <w:t xml:space="preserve">على مصكّين من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عنتريسين فيهما شجع</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يا نفس صبرا فإنّه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 أن يستفزّه الجزع</w:t>
      </w:r>
    </w:p>
    <w:p>
      <w:pPr>
        <w:pStyle w:val="BookText"/>
        <w:rPr/>
      </w:pP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للغريض ثقيلا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أبي حسّان أن هبة اللّه بن إبراهيم بن المهديّ حدّثه عن أبيه عن ابن 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على ابن سريج خفّة غنائه، فأخذ أبيات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جيراننا جمالهم</w:t>
      </w:r>
    </w:p>
    <w:p>
      <w:pPr>
        <w:pStyle w:val="BookText"/>
        <w:rPr/>
      </w:pPr>
      <w:r>
        <w:rPr>
          <w:rFonts w:ascii="Amiri" w:hAnsi="Amiri" w:eastAsia="Amiri" w:cs="Amiri"/>
          <w:color w:val="111111"/>
          <w:sz w:val="28"/>
          <w:sz w:val="28"/>
          <w:szCs w:val="28"/>
          <w:rtl w:val="true"/>
          <w:lang w:bidi="ar-SA"/>
        </w:rPr>
        <w:t>فغنّى فيها في كل إيقاع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فيها من الألحان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 بن يحيى عن حمّاد عن أبيه قال حدّثني منصور بن أبي مزاحم قال حدّثني رزام أبو قيس مولى خالد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إسماعيل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قيس، أيّ رجل أنت لو لا أنك تحب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سمعت فلانة تغنّيك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جيراننا جمالهم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فأضحوا معا قد ارتفعوا</w:t>
      </w:r>
    </w:p>
    <w:p>
      <w:pPr>
        <w:pStyle w:val="BookText"/>
        <w:rPr/>
      </w:pPr>
      <w:r>
        <w:rPr>
          <w:rFonts w:ascii="Amiri" w:hAnsi="Amiri" w:eastAsia="Amiri" w:cs="Amiri"/>
          <w:color w:val="111111"/>
          <w:sz w:val="28"/>
          <w:sz w:val="28"/>
          <w:szCs w:val="28"/>
          <w:rtl w:val="true"/>
          <w:lang w:bidi="ar-SA"/>
        </w:rPr>
        <w:t>لعذرتني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قيس، لا عاتبتك بعد هذا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911" w:name="__RefHeading___Toc2378162_1280447820"/>
      <w:bookmarkStart w:id="912" w:name="_Toc381"/>
      <w:bookmarkEnd w:id="911"/>
      <w:r>
        <w:rPr>
          <w:rtl w:val="true"/>
        </w:rPr>
        <w:t>صوت</w:t>
      </w:r>
      <w:bookmarkEnd w:id="912"/>
    </w:p>
    <w:p>
      <w:pPr>
        <w:pStyle w:val="BookText"/>
        <w:rPr/>
      </w:pPr>
      <w:r>
        <w:rPr>
          <w:rFonts w:ascii="Amiri" w:hAnsi="Amiri" w:eastAsia="Amiri" w:cs="Amiri"/>
          <w:color w:val="111111"/>
          <w:sz w:val="28"/>
          <w:sz w:val="28"/>
          <w:szCs w:val="28"/>
          <w:rtl w:val="true"/>
          <w:lang w:bidi="ar-SA"/>
        </w:rPr>
        <w:t xml:space="preserve">بينا كذلك إذ عجاجة 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رفعوا ذميل العيس في الصحراء</w:t>
      </w:r>
    </w:p>
    <w:p>
      <w:pPr>
        <w:pStyle w:val="BookText"/>
        <w:rPr/>
      </w:pPr>
      <w:r>
        <w:rPr>
          <w:rFonts w:ascii="Amiri" w:hAnsi="Amiri" w:eastAsia="Amiri" w:cs="Amiri"/>
          <w:color w:val="111111"/>
          <w:sz w:val="28"/>
          <w:sz w:val="28"/>
          <w:szCs w:val="28"/>
          <w:rtl w:val="true"/>
          <w:lang w:bidi="ar-SA"/>
        </w:rPr>
        <w:t>قالت أبو الخطّاب أعرف زيّه</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لباسه لا شكّ غير خفاء</w:t>
      </w:r>
    </w:p>
    <w:p>
      <w:pPr>
        <w:pStyle w:val="BookText"/>
        <w:rPr/>
      </w:pPr>
      <w:r>
        <w:rPr>
          <w:rFonts w:ascii="Amiri" w:hAnsi="Amiri" w:eastAsia="Amiri" w:cs="Amiri"/>
          <w:color w:val="111111"/>
          <w:sz w:val="28"/>
          <w:sz w:val="28"/>
          <w:szCs w:val="28"/>
          <w:rtl w:val="true"/>
          <w:lang w:bidi="ar-SA"/>
        </w:rPr>
        <w:t>الشعر لابن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ثقيل أوّل بالبنصر، و ذكر الهشاميّ و أبو العبيس أنه لمعبد؛ و ليس الأمر كما ذكرا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6"/>
        <w:numPr>
          <w:ilvl w:val="5"/>
          <w:numId w:val="1"/>
        </w:numPr>
        <w:rPr/>
      </w:pPr>
      <w:bookmarkStart w:id="913" w:name="__RefHeading___Toc2378164_1280447820"/>
      <w:bookmarkStart w:id="914" w:name="_Toc382"/>
      <w:bookmarkEnd w:id="913"/>
      <w:r>
        <w:rPr>
          <w:rtl w:val="true"/>
        </w:rPr>
        <w:t>صوت</w:t>
      </w:r>
      <w:bookmarkEnd w:id="914"/>
    </w:p>
    <w:p>
      <w:pPr>
        <w:pStyle w:val="BookText"/>
        <w:rPr/>
      </w:pPr>
      <w:r>
        <w:rPr>
          <w:rFonts w:ascii="Amiri" w:hAnsi="Amiri" w:eastAsia="Amiri" w:cs="Amiri"/>
          <w:color w:val="111111"/>
          <w:sz w:val="28"/>
          <w:sz w:val="28"/>
          <w:szCs w:val="28"/>
          <w:rtl w:val="true"/>
          <w:lang w:bidi="ar-SA"/>
        </w:rPr>
        <w:t>و هو الذي أوّله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جاء فليأت على بغلة </w:t>
      </w:r>
    </w:p>
    <w:p>
      <w:pPr>
        <w:pStyle w:val="BookText"/>
        <w:rPr/>
      </w:pPr>
      <w:r>
        <w:rPr>
          <w:rFonts w:ascii="Amiri" w:hAnsi="Amiri" w:eastAsia="Amiri" w:cs="Amiri"/>
          <w:color w:val="111111"/>
          <w:sz w:val="28"/>
          <w:sz w:val="28"/>
          <w:szCs w:val="28"/>
          <w:rtl w:val="true"/>
          <w:lang w:bidi="ar-SA"/>
        </w:rPr>
        <w:t xml:space="preserve">سلمى عديه سرحتي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الرّبا دونهما منزلا</w:t>
      </w:r>
    </w:p>
    <w:p>
      <w:pPr>
        <w:pStyle w:val="BookText"/>
        <w:rPr/>
      </w:pPr>
      <w:r>
        <w:rPr>
          <w:rFonts w:ascii="Amiri" w:hAnsi="Amiri" w:eastAsia="Amiri" w:cs="Amiri"/>
          <w:color w:val="111111"/>
          <w:sz w:val="28"/>
          <w:sz w:val="28"/>
          <w:szCs w:val="28"/>
          <w:rtl w:val="true"/>
          <w:lang w:bidi="ar-SA"/>
        </w:rPr>
        <w:t xml:space="preserve">إن جاء فليأت على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المهر أن يصهلا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من رواية يحيى بن المكّيّ و الهشاميّ ثقيل أوّل بالبنصر، و ذكر يونس أنه للغريض، و ذكره إسحاق في أغاني الغريض و لم يجنّسه</w:t>
      </w:r>
      <w:r>
        <w:rPr>
          <w:rFonts w:eastAsia="Amiri" w:cs="Amiri" w:ascii="Amiri" w:hAnsi="Amiri"/>
          <w:color w:val="111111"/>
          <w:sz w:val="28"/>
          <w:szCs w:val="28"/>
          <w:rtl w:val="true"/>
          <w:lang w:bidi="ar-SA"/>
        </w:rPr>
        <w:t xml:space="preserve">. </w:t>
      </w:r>
      <w:bookmarkStart w:id="915" w:name="pg16169_158163"/>
    </w:p>
    <w:p>
      <w:pPr>
        <w:pStyle w:val="Heading3"/>
        <w:numPr>
          <w:ilvl w:val="2"/>
          <w:numId w:val="1"/>
        </w:numPr>
        <w:rPr/>
      </w:pPr>
      <w:bookmarkStart w:id="916" w:name="__RefHeading___Toc2378166_1280447820"/>
      <w:bookmarkStart w:id="917" w:name="_Toc383"/>
      <w:bookmarkEnd w:id="915"/>
      <w:bookmarkEnd w:id="916"/>
      <w:r>
        <w:rPr/>
        <w:t>11</w:t>
      </w:r>
      <w:r>
        <w:rPr>
          <w:rtl w:val="true"/>
        </w:rPr>
        <w:t xml:space="preserve"> - </w:t>
      </w:r>
      <w:r>
        <w:rPr>
          <w:rtl w:val="true"/>
        </w:rPr>
        <w:t>أغاني الخلفاء و أولادهم و أولاد أولادهم</w:t>
      </w:r>
      <w:bookmarkEnd w:id="917"/>
    </w:p>
    <w:p>
      <w:pPr>
        <w:pStyle w:val="Heading4"/>
        <w:numPr>
          <w:ilvl w:val="3"/>
          <w:numId w:val="1"/>
        </w:numPr>
        <w:rPr/>
      </w:pPr>
      <w:bookmarkStart w:id="918" w:name="__RefHeading___Toc2378168_1280447820"/>
      <w:bookmarkStart w:id="919" w:name="_Toc384"/>
      <w:bookmarkEnd w:id="918"/>
      <w:r>
        <w:rPr>
          <w:rtl w:val="true"/>
        </w:rPr>
        <w:t>من ثبت عنه من الخلفاء أنه غنى و من لم يثبت عنه ذلك</w:t>
      </w:r>
      <w:r>
        <w:rPr>
          <w:rtl w:val="true"/>
        </w:rPr>
        <w:t>:</w:t>
      </w:r>
      <w:bookmarkEnd w:id="919"/>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الخلفاء من الأغاني و الملصق بهم منها لا أصل لجلّه و لا حقيقة لأكثره، لا سيّما ما حكه ابن خرداذبه فإنه بدأ بعمر بن الخطاب رضي اللّه عنه فذكر أنه تغنّى في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راكبها غصن بمروحة</w:t>
      </w:r>
    </w:p>
    <w:p>
      <w:pPr>
        <w:pStyle w:val="BookText"/>
        <w:rPr/>
      </w:pPr>
      <w:r>
        <w:rPr>
          <w:rFonts w:ascii="Amiri" w:hAnsi="Amiri" w:eastAsia="Amiri" w:cs="Amiri"/>
          <w:color w:val="111111"/>
          <w:sz w:val="28"/>
          <w:sz w:val="28"/>
          <w:szCs w:val="28"/>
          <w:rtl w:val="true"/>
          <w:lang w:bidi="ar-SA"/>
        </w:rPr>
        <w:t>ثم والى بين جماعة من الخلفاء واحدا بعد واحد، حتى كأن ذلك عنده ميراث من مواريث الخلافة أو ركن من أركان الإمامة لا بدّ منه و لا معدل عنه، يخبط خبط العشواء و يجمع جمع حاطب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عمر بن الخطاب فلو جاز هذا أن يروى عن كل أحد لبعد عنه؛ و إنما روي أنه تمثّل بهذا البيت و قد ركب ناقة فاستوطأها، لا أنه غنّى به، و لا كان الغناء العربيّ أيضا عرف في زمانه إلا ما كانت العرب تستعمله من النّصب</w:t>
      </w:r>
      <w:r>
        <w:rPr>
          <w:rStyle w:val="FootnoteAnchor"/>
          <w:rtl w:val="true"/>
        </w:rPr>
        <w:footnoteReference w:id="562"/>
      </w:r>
      <w:r>
        <w:rPr>
          <w:rFonts w:ascii="Amiri" w:hAnsi="Amiri" w:eastAsia="Amiri" w:cs="Amiri"/>
          <w:color w:val="111111"/>
          <w:sz w:val="28"/>
          <w:sz w:val="28"/>
          <w:szCs w:val="28"/>
          <w:rtl w:val="true"/>
          <w:lang w:bidi="ar-SA"/>
        </w:rPr>
        <w:t>و الحداء، و ذلك جار مجرى الإنشاد إلا أنه يقع بتطريب و ترجيع يسير و رفع للصوت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صحّ من ذلك عن رواة هذا الشأن فأنا ذاكر منه ما كان متقن الصّنعة لا حقا بجيّد الغناء قريبا من صنعة الأوائل و سالكا مذاهبهم لا ما كان ضعيفا سخيفا، و جامع منه ما اتصل به خبر له يستحسن و يجري مجرى هذا الكتاب و ما 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دوّنت له صنعة منهم عمر بن عبد العزيز؛ فإنه ذكر عنه أنه صنع في أيّام إمارته على الحجاز سبعة ألحان يذكر سعاد فيها كلّها؛ فبعضها عرفت الشاعر القائل له فذكرت خبره، و بعضها لم أعرف قائله فأتيت به كما وقع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بعد وقتي هذا أثبتّه في موضعه و شرحت من أخباره ما اتصل بي، و إن لم يقع لي و وقع إلى بعض من كتب هذا الكتاب فمن أقلّ الحقوق عليه أن يتكلّف إثباته و لا يستثقل تجشّم هذا القليل فقد وصل إلى فوائد جمّة تجشّمناها له و لنظرائه في هذا الكتاب، فحظي بها من غير نصب و لا كدح؛ فإن جمال ذلك موفّر عليه إذا نسب إليه، و عيبه عنّا ساقط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اعتذارنا عنه إن شاء 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ينكر أن تكون لعمر بن عبد العزيز هذه الصّنعة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أصوات محكمة العمل لا يقدر على مثلها إلاّ من طالت دربته بالصّنعة و حذق الغناء و مهر فيه و 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يوجد عمر بن عبد العزيز في وقت من الأوقات و لا حال من الحالات اشتهر بالغناء و لا عرف به و لا بمعاشرة أهله، و لا جالس من ينقل ذلك عنه و يؤدّيه؛ و إنما هو شيء يحسّن المغنّون نسبته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من غير وجه خلاف لذلك و إثبات لصنعته إيّاها، و هو أصح القولين؛ لأن الذين أنكروا ذلك لم يأتوا على إنكارهم بحجّة أكثر من هذا الظن و الدعوى، و مخالفوهم قد أيّدتهم أخبار رويت</w:t>
      </w:r>
      <w:r>
        <w:rPr>
          <w:rFonts w:eastAsia="Amiri" w:cs="Amiri" w:ascii="Amiri" w:hAnsi="Amiri"/>
          <w:color w:val="111111"/>
          <w:sz w:val="28"/>
          <w:szCs w:val="28"/>
          <w:rtl w:val="true"/>
          <w:lang w:bidi="ar-SA"/>
        </w:rPr>
        <w:t xml:space="preserve">. </w:t>
      </w:r>
      <w:bookmarkStart w:id="920" w:name="pg16169_158164"/>
    </w:p>
    <w:p>
      <w:pPr>
        <w:pStyle w:val="Heading4"/>
        <w:numPr>
          <w:ilvl w:val="3"/>
          <w:numId w:val="1"/>
        </w:numPr>
        <w:rPr/>
      </w:pPr>
      <w:bookmarkStart w:id="921" w:name="__RefHeading___Toc2378170_1280447820"/>
      <w:bookmarkStart w:id="922" w:name="_Toc385"/>
      <w:bookmarkEnd w:id="920"/>
      <w:bookmarkEnd w:id="921"/>
      <w:r>
        <w:rPr>
          <w:rtl w:val="true"/>
        </w:rPr>
        <w:t>عمر بن عبد العزيز و الغناء</w:t>
      </w:r>
      <w:r>
        <w:rPr>
          <w:rtl w:val="true"/>
        </w:rPr>
        <w:t>:</w:t>
      </w:r>
      <w:bookmarkEnd w:id="922"/>
    </w:p>
    <w:p>
      <w:pPr>
        <w:pStyle w:val="BookText"/>
        <w:rPr/>
      </w:pPr>
      <w:r>
        <w:rPr>
          <w:rFonts w:ascii="Amiri" w:hAnsi="Amiri" w:eastAsia="Amiri" w:cs="Amiri"/>
          <w:color w:val="111111"/>
          <w:sz w:val="28"/>
          <w:sz w:val="28"/>
          <w:szCs w:val="28"/>
          <w:rtl w:val="true"/>
          <w:lang w:bidi="ar-SA"/>
        </w:rPr>
        <w:t>أخبرني محمد بن خلف وكيع و الحسين بن يحيى عن حمّاد بن إسحاق قال حدّثني أبي عن أبيه و عن إسماعيل ابن جامع عن سياط عن يونس الكاتب عن شهدة أمّ عاتكة بنت شهدة عن كردم بن معبد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طارحه لحنه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لمّا صاحبيّ نزر سعادا</w:t>
      </w:r>
    </w:p>
    <w:p>
      <w:pPr>
        <w:pStyle w:val="BookText"/>
        <w:rPr/>
      </w:pPr>
      <w:r>
        <w:rPr>
          <w:rFonts w:ascii="Amiri" w:hAnsi="Amiri" w:eastAsia="Amiri" w:cs="Amiri"/>
          <w:color w:val="111111"/>
          <w:sz w:val="28"/>
          <w:sz w:val="28"/>
          <w:szCs w:val="28"/>
          <w:rtl w:val="true"/>
          <w:lang w:bidi="ar-SA"/>
        </w:rPr>
        <w:t>و نسخت هذا الخبر من كتاب محمد بن الحسين الكاتب قال حدّثني أبو يعلى زرقان غلام أبي الهذيل و صاحب أحمد بن أبي داود قال حدّثني محمد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هاتف أراه قال أمّ ولد المعتصم قالت حدّثتني عليّة بنت المهديّ قالت حدّثتني عاتكة بنت شهدة عن أمّها شهدة عن كردم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 عليّ عمر بن عبد العزيز لحنه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 القلب سعادا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القلب فعادا</w:t>
      </w:r>
    </w:p>
    <w:p>
      <w:pPr>
        <w:pStyle w:val="BookText"/>
        <w:rPr/>
      </w:pPr>
      <w:r>
        <w:rPr>
          <w:rFonts w:ascii="Amiri" w:hAnsi="Amiri" w:eastAsia="Amiri" w:cs="Amiri"/>
          <w:color w:val="111111"/>
          <w:sz w:val="28"/>
          <w:sz w:val="28"/>
          <w:szCs w:val="28"/>
          <w:rtl w:val="true"/>
          <w:lang w:bidi="ar-SA"/>
        </w:rPr>
        <w:t xml:space="preserve">كلّما عوتب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نهي عنها تمادى</w:t>
      </w:r>
    </w:p>
    <w:p>
      <w:pPr>
        <w:pStyle w:val="BookText"/>
        <w:rPr/>
      </w:pPr>
      <w:r>
        <w:rPr>
          <w:rFonts w:ascii="Amiri" w:hAnsi="Amiri" w:eastAsia="Amiri" w:cs="Amiri"/>
          <w:color w:val="111111"/>
          <w:sz w:val="28"/>
          <w:sz w:val="28"/>
          <w:szCs w:val="28"/>
          <w:rtl w:val="true"/>
          <w:lang w:bidi="ar-SA"/>
        </w:rPr>
        <w:t xml:space="preserve">و هو مشغوف بسعدى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عصى فيها و زادا</w:t>
      </w:r>
    </w:p>
    <w:p>
      <w:pPr>
        <w:pStyle w:val="BookText"/>
        <w:rPr/>
      </w:pPr>
      <w:r>
        <w:rPr>
          <w:rFonts w:ascii="Amiri" w:hAnsi="Amiri" w:eastAsia="Amiri" w:cs="Amiri"/>
          <w:color w:val="111111"/>
          <w:sz w:val="28"/>
          <w:sz w:val="28"/>
          <w:szCs w:val="28"/>
          <w:rtl w:val="true"/>
          <w:lang w:bidi="ar-SA"/>
        </w:rPr>
        <w:t>قال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أحسن خلق اللّه صوتا، و كان حسن القراءة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نسخت من كتاب ابن الكرنبيّ بخطّة حدّثني أحمد بن الفتح الحجّاجيّ في مجلس حمّاد بن إسحاق قال أخبرني أحمد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عبد العزيز في النوم و عليه عمامة و رأيت الشّجّة في وجهه تدلّ على أنها ضربة حافر،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تعلّموا نساءكم الخلع</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محمد</w:t>
      </w:r>
      <w:r>
        <w:rPr>
          <w:rStyle w:val="FootnoteAnchor"/>
          <w:rtl w:val="true"/>
        </w:rPr>
        <w:footnoteReference w:id="564"/>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في نومي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صوت يزعم الناس أنك صنعته في شعر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لمّا صاحبيّ نزر سعادا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لوشك فراقها و ذرا البعادا</w:t>
      </w:r>
    </w:p>
    <w:p>
      <w:pPr>
        <w:pStyle w:val="BookText"/>
        <w:rPr/>
      </w:pPr>
      <w:r>
        <w:rPr>
          <w:rFonts w:ascii="Amiri" w:hAnsi="Amiri" w:eastAsia="Amiri" w:cs="Amiri"/>
          <w:color w:val="111111"/>
          <w:sz w:val="28"/>
          <w:sz w:val="28"/>
          <w:szCs w:val="28"/>
          <w:rtl w:val="true"/>
          <w:lang w:bidi="ar-SA"/>
        </w:rPr>
        <w:t xml:space="preserve">لعمرك إنّ نفع سعاد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لمصروف و نفعي عن سعادا</w:t>
      </w:r>
    </w:p>
    <w:p>
      <w:pPr>
        <w:pStyle w:val="BookText"/>
        <w:rPr/>
      </w:pPr>
      <w:r>
        <w:rPr>
          <w:rFonts w:ascii="Amiri" w:hAnsi="Amiri" w:eastAsia="Amiri" w:cs="Amiri"/>
          <w:color w:val="111111"/>
          <w:sz w:val="28"/>
          <w:sz w:val="28"/>
          <w:szCs w:val="28"/>
          <w:rtl w:val="true"/>
          <w:lang w:bidi="ar-SA"/>
        </w:rPr>
        <w:t xml:space="preserve">إلى الفاروق ينتسب ابن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الذي رفع العمادا</w:t>
      </w:r>
    </w:p>
    <w:p>
      <w:pPr>
        <w:pStyle w:val="BookText"/>
        <w:rPr/>
      </w:pPr>
      <w:r>
        <w:rPr>
          <w:rFonts w:ascii="Amiri" w:hAnsi="Amiri" w:eastAsia="Amiri" w:cs="Amiri"/>
          <w:color w:val="111111"/>
          <w:sz w:val="28"/>
          <w:sz w:val="28"/>
          <w:szCs w:val="28"/>
          <w:rtl w:val="true"/>
          <w:lang w:bidi="ar-SA"/>
        </w:rPr>
        <w:t>فتبسّم عمر و لم يردّ عليّ شيئا</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2378172_1280447820"/>
      <w:bookmarkStart w:id="924" w:name="_Toc386"/>
      <w:bookmarkEnd w:id="923"/>
      <w:r>
        <w:rPr>
          <w:rtl w:val="true"/>
        </w:rPr>
        <w:t>نسبة هذين الصوتين</w:t>
      </w:r>
      <w:bookmarkEnd w:id="924"/>
    </w:p>
    <w:p>
      <w:pPr>
        <w:pStyle w:val="Heading5"/>
        <w:numPr>
          <w:ilvl w:val="4"/>
          <w:numId w:val="1"/>
        </w:numPr>
        <w:rPr/>
      </w:pPr>
      <w:bookmarkStart w:id="925" w:name="__RefHeading___Toc2378174_1280447820"/>
      <w:bookmarkStart w:id="926" w:name="_Toc387"/>
      <w:bookmarkEnd w:id="925"/>
      <w:r>
        <w:rPr>
          <w:rtl w:val="true"/>
        </w:rPr>
        <w:t>صوت</w:t>
      </w:r>
      <w:bookmarkEnd w:id="926"/>
    </w:p>
    <w:p>
      <w:pPr>
        <w:pStyle w:val="BookText"/>
        <w:rPr/>
      </w:pPr>
      <w:r>
        <w:rPr>
          <w:rFonts w:ascii="Amiri" w:hAnsi="Amiri" w:eastAsia="Amiri" w:cs="Amiri"/>
          <w:color w:val="111111"/>
          <w:sz w:val="28"/>
          <w:sz w:val="28"/>
          <w:szCs w:val="28"/>
          <w:rtl w:val="true"/>
          <w:lang w:bidi="ar-SA"/>
        </w:rPr>
        <w:t xml:space="preserve">أ لمّا صاحبيّ نزر سعادا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لوشك فراقها و ذرا البعادا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إنّ نفع سعاد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لمصروف و نفعي عن سعادا </w:t>
      </w:r>
      <w:bookmarkStart w:id="927" w:name="pg16169_158165"/>
    </w:p>
    <w:p>
      <w:pPr>
        <w:pStyle w:val="BookText"/>
        <w:rPr/>
      </w:pPr>
      <w:bookmarkEnd w:id="927"/>
      <w:r>
        <w:rPr>
          <w:rFonts w:ascii="Amiri" w:hAnsi="Amiri" w:eastAsia="Amiri" w:cs="Amiri"/>
          <w:color w:val="111111"/>
          <w:sz w:val="28"/>
          <w:sz w:val="28"/>
          <w:szCs w:val="28"/>
          <w:rtl w:val="true"/>
          <w:lang w:bidi="ar-SA"/>
        </w:rPr>
        <w:t xml:space="preserve">إلى الفاروق ينتسب ابن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الذي رفع العمادا</w:t>
      </w:r>
    </w:p>
    <w:p>
      <w:pPr>
        <w:pStyle w:val="BookText"/>
        <w:rPr/>
      </w:pPr>
      <w:r>
        <w:rPr>
          <w:rFonts w:ascii="Amiri" w:hAnsi="Amiri" w:eastAsia="Amiri" w:cs="Amiri"/>
          <w:color w:val="111111"/>
          <w:sz w:val="28"/>
          <w:sz w:val="28"/>
          <w:szCs w:val="28"/>
          <w:rtl w:val="true"/>
          <w:lang w:bidi="ar-SA"/>
        </w:rPr>
        <w:t>الشعر لجرير يمدح عمر بن عبد 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لعمر بن عبد العزيز ثقيل أوّل 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ثقيل ينسب إلى معبد</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2378176_1280447820"/>
      <w:bookmarkStart w:id="929" w:name="_Toc388"/>
      <w:bookmarkEnd w:id="928"/>
      <w:r>
        <w:rPr>
          <w:rtl w:val="true"/>
        </w:rPr>
        <w:t>صوت</w:t>
      </w:r>
      <w:bookmarkEnd w:id="929"/>
    </w:p>
    <w:p>
      <w:pPr>
        <w:pStyle w:val="BookText"/>
        <w:rPr/>
      </w:pPr>
      <w:r>
        <w:rPr>
          <w:rFonts w:ascii="IRNazanin" w:hAnsi="IRNazanin" w:eastAsia="IRNazanin"/>
          <w:color w:val="111111"/>
          <w:sz w:val="28"/>
          <w:sz w:val="28"/>
          <w:szCs w:val="28"/>
          <w:rtl w:val="true"/>
          <w:lang w:bidi="fa-IR"/>
        </w:rPr>
        <w:t xml:space="preserve">علق القلب سعادا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القلب فعادا</w:t>
      </w:r>
    </w:p>
    <w:p>
      <w:pPr>
        <w:pStyle w:val="BookText"/>
        <w:rPr/>
      </w:pPr>
      <w:r>
        <w:rPr>
          <w:rFonts w:ascii="Amiri" w:hAnsi="Amiri" w:eastAsia="Amiri" w:cs="Amiri"/>
          <w:color w:val="111111"/>
          <w:sz w:val="28"/>
          <w:sz w:val="28"/>
          <w:szCs w:val="28"/>
          <w:rtl w:val="true"/>
          <w:lang w:bidi="ar-SA"/>
        </w:rPr>
        <w:t xml:space="preserve">كلّما عوتب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نهي عنا تمادى</w:t>
      </w:r>
    </w:p>
    <w:p>
      <w:pPr>
        <w:pStyle w:val="BookText"/>
        <w:rPr/>
      </w:pPr>
      <w:r>
        <w:rPr>
          <w:rFonts w:ascii="Amiri" w:hAnsi="Amiri" w:eastAsia="Amiri" w:cs="Amiri"/>
          <w:color w:val="111111"/>
          <w:sz w:val="28"/>
          <w:sz w:val="28"/>
          <w:szCs w:val="28"/>
          <w:rtl w:val="true"/>
          <w:lang w:bidi="ar-SA"/>
        </w:rPr>
        <w:t xml:space="preserve">و هو مشغوف بسعدى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عصى فيها و زادا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لعمر بن عبد العزيز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ثاني ثقيل ينسب إلى الهذليّ</w:t>
      </w:r>
      <w:r>
        <w:rPr>
          <w:rFonts w:eastAsia="Amiri" w:cs="Amiri" w:ascii="Amiri" w:hAnsi="Amiri"/>
          <w:color w:val="111111"/>
          <w:sz w:val="28"/>
          <w:szCs w:val="28"/>
          <w:rtl w:val="true"/>
          <w:lang w:bidi="ar-SA"/>
        </w:rPr>
        <w:t xml:space="preserve">. </w:t>
      </w:r>
      <w:bookmarkStart w:id="930" w:name="pg16169_158166"/>
    </w:p>
    <w:p>
      <w:pPr>
        <w:pStyle w:val="Heading3"/>
        <w:numPr>
          <w:ilvl w:val="2"/>
          <w:numId w:val="1"/>
        </w:numPr>
        <w:rPr/>
      </w:pPr>
      <w:bookmarkStart w:id="931" w:name="__RefHeading___Toc2378178_1280447820"/>
      <w:bookmarkStart w:id="932" w:name="_Toc389"/>
      <w:bookmarkEnd w:id="930"/>
      <w:bookmarkEnd w:id="931"/>
      <w:r>
        <w:rPr/>
        <w:t>12</w:t>
      </w:r>
      <w:r>
        <w:rPr>
          <w:rtl w:val="true"/>
        </w:rPr>
        <w:t xml:space="preserve"> - </w:t>
      </w:r>
      <w:r>
        <w:rPr>
          <w:rtl w:val="true"/>
        </w:rPr>
        <w:t>ذكر عمر بن عبد العزيز و شيء من أخباره</w:t>
      </w:r>
      <w:bookmarkEnd w:id="932"/>
    </w:p>
    <w:p>
      <w:pPr>
        <w:pStyle w:val="Heading4"/>
        <w:numPr>
          <w:ilvl w:val="3"/>
          <w:numId w:val="1"/>
        </w:numPr>
        <w:rPr/>
      </w:pPr>
      <w:bookmarkStart w:id="933" w:name="__RefHeading___Toc2378180_1280447820"/>
      <w:bookmarkStart w:id="934" w:name="_Toc390"/>
      <w:bookmarkEnd w:id="933"/>
      <w:r>
        <w:rPr>
          <w:rtl w:val="true"/>
        </w:rPr>
        <w:t>هو أشج بني مروان</w:t>
      </w:r>
      <w:r>
        <w:rPr>
          <w:rtl w:val="true"/>
        </w:rPr>
        <w:t>:</w:t>
      </w:r>
      <w:bookmarkEnd w:id="934"/>
    </w:p>
    <w:p>
      <w:pPr>
        <w:pStyle w:val="BookText"/>
        <w:rPr/>
      </w:pPr>
      <w:r>
        <w:rPr>
          <w:rFonts w:ascii="Amiri" w:hAnsi="Amiri" w:eastAsia="Amiri" w:cs="Amiri"/>
          <w:color w:val="111111"/>
          <w:sz w:val="28"/>
          <w:sz w:val="28"/>
          <w:szCs w:val="28"/>
          <w:rtl w:val="true"/>
          <w:lang w:bidi="ar-SA"/>
        </w:rPr>
        <w:t>عمر بن عبد العزيز مروان بن الحكم بن أبي العاصي بن أميّة بن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عاصم بنت عاصم بن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 أشجّ قريش؛ لأنه كان في جبهته أثر يقال إنه ضربة 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يحيى بن سعيد الأمويّ عن أبيه أن عبد الملك بن مروان كان يؤثر عمر بن عبد العزيز و يرقّ عليه و يدنيه، و إذا دخل عليه رفعه فوق ولده جميعا إلاّ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فعاتبه بعض بنيه على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تعلم لم فعلت ذلك؟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سيلي الخلافة يوما و هو أشجّ بني مروان الذي يملأ الأرض عدلا بعد أن تملأ جورا، فما لي لا أحبّه و أدنيه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يزيد قال حدّثنا الرّياشيّ قال حدّثنا سالم بن عجلان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عمر بن عبد العزيز يلعب فرمحته بغلة على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أمّه أمّ عاصم، فخرجت في خدمها، و أقبل عبد العزيز بن مروان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الكبير فيخدم، و أمّا الصغير فيكرم، و أما الوسط فيضيع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تتخذ لا بني حاضنا حتى أصابه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عبد العزيز يمسح الدّم عن وجهه، ثم نظر إليها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أشجّ بني مروان، أو أشجّ بني أميّة، إنه 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 حدّثني محمد بن أحمد المقدّميّ قال حدّثنا عبيد اللّه بن سعد الزّهريّ قال حدّثنا هارون بن معروف قال حدّثنا ضمرة قال سمعت ثروان مولى عمر بن عبد العزيز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عمر بن عبد العزيز و هو غلام إصطبل أبيه، فضربه فرس على وجهه، فأتي به أبوه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أبوه يمسح الدم عن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أشجّ بني أمية إنك لسعيد</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2378182_1280447820"/>
      <w:bookmarkStart w:id="936" w:name="_Toc391"/>
      <w:bookmarkEnd w:id="935"/>
      <w:r>
        <w:rPr>
          <w:rtl w:val="true"/>
        </w:rPr>
        <w:t>أمه أم عاصم بنت عاصم بن عمر بن الخطاب</w:t>
      </w:r>
      <w:r>
        <w:rPr>
          <w:rtl w:val="true"/>
        </w:rPr>
        <w:t>:</w:t>
      </w:r>
      <w:bookmarkEnd w:id="936"/>
    </w:p>
    <w:p>
      <w:pPr>
        <w:pStyle w:val="BookText"/>
        <w:rPr/>
      </w:pPr>
      <w:r>
        <w:rPr>
          <w:rFonts w:ascii="Amiri" w:hAnsi="Amiri" w:eastAsia="Amiri" w:cs="Amiri"/>
          <w:color w:val="111111"/>
          <w:sz w:val="28"/>
          <w:sz w:val="28"/>
          <w:szCs w:val="28"/>
          <w:rtl w:val="true"/>
          <w:lang w:bidi="ar-SA"/>
        </w:rPr>
        <w:t>حدّثنا محمد بن العبّاس اليزيديّ قال حدّثنا سليمان بن أبي شيخ قال حدّثنا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بنت لعبيد اللّه بن عمر بن الخطّاب تحت إبراهيم بن نعيم النّحّام فماتت، فأخذ عاصم بن عمر بيده فأدخله منزله، و أخرج إليه ابنتيه حفصة و أمّ عاصم،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فاختار حفصة فزوّجها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أمّ عاصم و هي أجملهما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جارية رائعة، و بلغني أن آل مروان ذكروها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علّهم أن يصيبوا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فتزوّجها عبد العزيز بن مروان، فولدت له أبا بكر و عمر و كانت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إبراهيم بن نعيم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أمّ عاصم عند عبد العزيز بن مروان؛ فتزوّج أختها حفصة بعدها، فحملت إليه بمصر؛ فمرّت بأيلة</w:t>
      </w:r>
      <w:r>
        <w:rPr>
          <w:rStyle w:val="FootnoteAnchor"/>
          <w:rtl w:val="true"/>
        </w:rPr>
        <w:footnoteReference w:id="565"/>
      </w:r>
      <w:r>
        <w:rPr>
          <w:rFonts w:ascii="IRNazanin" w:hAnsi="IRNazanin" w:eastAsia="IRNazanin"/>
          <w:color w:val="111111"/>
          <w:sz w:val="28"/>
          <w:sz w:val="28"/>
          <w:szCs w:val="28"/>
          <w:rtl w:val="true"/>
          <w:lang w:bidi="fa-IR"/>
        </w:rPr>
        <w:t xml:space="preserve">و بها مخنّث أو </w:t>
      </w:r>
      <w:bookmarkStart w:id="937" w:name="pg16169_158167"/>
    </w:p>
    <w:p>
      <w:pPr>
        <w:pStyle w:val="BookText"/>
        <w:rPr/>
      </w:pPr>
      <w:bookmarkEnd w:id="937"/>
      <w:r>
        <w:rPr>
          <w:rFonts w:ascii="Amiri" w:hAnsi="Amiri" w:eastAsia="Amiri" w:cs="Amiri"/>
          <w:color w:val="111111"/>
          <w:sz w:val="28"/>
          <w:sz w:val="28"/>
          <w:szCs w:val="28"/>
          <w:rtl w:val="true"/>
          <w:lang w:bidi="ar-SA"/>
        </w:rPr>
        <w:t>معتوه و قد كان أهدى لأمّ عاصم حين مرّت به فأثابته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به حفصة أهدى لها فلم تثبه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حفصة من رجال أمّ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2378184_1280447820"/>
      <w:bookmarkStart w:id="939" w:name="_Toc392"/>
      <w:bookmarkEnd w:id="938"/>
      <w:r>
        <w:rPr>
          <w:rtl w:val="true"/>
        </w:rPr>
        <w:t>لما ولي بدأ بأهل بيته و أخذ ما كان في أيديهم و سمى أعمالهم المظالم</w:t>
      </w:r>
      <w:r>
        <w:rPr>
          <w:rtl w:val="true"/>
        </w:rPr>
        <w:t>:</w:t>
      </w:r>
      <w:bookmarkEnd w:id="939"/>
    </w:p>
    <w:p>
      <w:pPr>
        <w:pStyle w:val="BookText"/>
        <w:rPr/>
      </w:pPr>
      <w:r>
        <w:rPr>
          <w:rFonts w:ascii="Amiri" w:hAnsi="Amiri" w:eastAsia="Amiri" w:cs="Amiri"/>
          <w:color w:val="111111"/>
          <w:sz w:val="28"/>
          <w:sz w:val="28"/>
          <w:szCs w:val="28"/>
          <w:rtl w:val="true"/>
          <w:lang w:bidi="ar-SA"/>
        </w:rPr>
        <w:t>أخبرني أحمد بن عبيد اللّه بن عمّار قال حدّثنا أبو بكر الرّماديّ و سليمان بن أبي شيخ قالا حدّثنا أبو صالح كاتب اللّيث قال حدّثني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عمر بن عبد العزيز، بدأ بلحمته</w:t>
      </w:r>
      <w:r>
        <w:rPr>
          <w:rStyle w:val="FootnoteAnchor"/>
          <w:rtl w:val="true"/>
        </w:rPr>
        <w:footnoteReference w:id="566"/>
      </w:r>
      <w:r>
        <w:rPr>
          <w:rFonts w:ascii="Amiri" w:hAnsi="Amiri" w:eastAsia="Amiri" w:cs="Amiri"/>
          <w:color w:val="111111"/>
          <w:sz w:val="28"/>
          <w:sz w:val="28"/>
          <w:szCs w:val="28"/>
          <w:rtl w:val="true"/>
          <w:lang w:bidi="ar-SA"/>
        </w:rPr>
        <w:t>و أهل بيته، فأخذ ما كان في أيديهم و سمّى أعمالهم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ففزعت بنو أميّة إلى فاطمة بنت مروان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عناني أمر لا بدّ من لقائك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ليلا فأنزلها عن دابّتها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 مجلسها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أنت أولى بالكلام لأنّ الحاجة لك فتكلّمي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بعث محمدا صلى اللّه عليه و سلم رحمة، لم يبعثه عذابا، إلى الناس كافّة، ثم اختار له ما عنده فقبضه إليه، و ترك لهم نهرا شربهم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بكر فترك النّهر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عمر فعمل على عمل صاحبه، فلما ولي عثمان اشتقّ من ذلك النهر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معاوية فشقّ منه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ذلك النهر يشقّ منه يزيد و مروان و عبد الملك و الوليد و سليمان حتى أفضى الأمر إليّ، و قد يبس النهر الأعظم و لن يروى أصحاب النهر حتى يعود إليهم النهر الأعظم إلى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كلامك و مذاكرتك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 كانت هذه مقالتك فلست بذاكرة لك شيئا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إليهم فأبلغتهم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سليمان بن أبي شيخ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بني أميّة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مغبّة أمركم في تزويجكم آل عمر بن الخطاب</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2378186_1280447820"/>
      <w:bookmarkStart w:id="941" w:name="_Toc393"/>
      <w:bookmarkEnd w:id="940"/>
      <w:r>
        <w:rPr>
          <w:rtl w:val="true"/>
        </w:rPr>
        <w:t>كثير و الأحوص و نصيب عند عمر بن عبد العزيز</w:t>
      </w:r>
      <w:r>
        <w:rPr>
          <w:rtl w:val="true"/>
        </w:rPr>
        <w:t>:</w:t>
      </w:r>
      <w:bookmarkEnd w:id="941"/>
    </w:p>
    <w:p>
      <w:pPr>
        <w:pStyle w:val="BookText"/>
        <w:rPr/>
      </w:pPr>
      <w:r>
        <w:rPr>
          <w:rFonts w:ascii="Amiri" w:hAnsi="Amiri" w:eastAsia="Amiri" w:cs="Amiri"/>
          <w:color w:val="111111"/>
          <w:sz w:val="28"/>
          <w:sz w:val="28"/>
          <w:szCs w:val="28"/>
          <w:rtl w:val="true"/>
          <w:lang w:bidi="ar-SA"/>
        </w:rPr>
        <w:t>أخبرني محمد بن خلف وكيع قال أخبرني عبد اللّه بن دينار مولى بني نصر بن معاوية قال حدّثنا محمد بن عبد الرحمن التّيميّ قال حدّثنا محمد بن عبد الرحمن بن سهيل عن حمّاد الراوية، و أخبرني محمد بن حسين الكندي خطيب القادسيّة قال حدّثنا الرّياشيّ قال حدّثنا شيبان بن مالك قال حدّثنا عبد اللّه بن إسماعيل الجحدريّ عن حمّاد الراوية، و الروايتان متقاربتان و أكثر اللفظ للرّياشي،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المدينة ألتمس العلم، فكان أوّل من لقيت كثيّر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 ما عندك من بضاعتي؟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 عند الأحوص و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أحقّ بإخبارك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نحثّ المطيّ نحوكم شهرا نطلب ما عندكم إلاّ ليبقى لكم ذكر، و قلّ من يفعل ذلك، فأخبرني عما سألتك ليكون ما تخبرني به حديثا آخذه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من أمر عمر بن عبد العزيز ما كان، قدمت أنا و نصيب و الأحوص و كلّ واحد منا يدلّ بسابقته عند عبد العزيز و إخائه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لقينا مسلمة بن عبد الملك و هو يومئذ فتى العرب، و كلّ واحد منّا ينظر في عطفيه لا يشكّ أنه شريك الخليفة في الخلافة، فأحسن ضيافتنا و أكرم مثوانا،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علمتم أن إمامكم لا يعطي الشعراء شيئا؟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 الآن، فوجّه لنا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ذو دين من آل مروان قد ولي الخلافة فقد بقي ذوي دنياهم من يقضي حوائجكم و يفعل بكم ما أنتم له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على بابه </w:t>
      </w:r>
    </w:p>
    <w:p>
      <w:pPr>
        <w:pStyle w:val="BookText"/>
        <w:rPr/>
      </w:pPr>
      <w:r>
        <w:rPr>
          <w:rFonts w:ascii="Amiri" w:hAnsi="Amiri" w:eastAsia="Amiri" w:cs="Amiri"/>
          <w:color w:val="111111"/>
          <w:sz w:val="28"/>
          <w:sz w:val="28"/>
          <w:szCs w:val="28"/>
          <w:rtl w:val="true"/>
          <w:lang w:bidi="ar-SA"/>
        </w:rPr>
        <w:t>أربعة أشهر لا نصل إليه، و جعل مسلمة يستأذن لنا فلا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المسجد يوم الجمعة فتحفّظت من كلام عمر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المسجد فأنّا أوّل من حفظ كلامه، سمعته يقول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سفر زاد لا محالة، فتزوّدوا من الدنيا إلى الآخرة التّقوى، و كونوا كمن عاين ما أعدّ اللّه له من ثوابه و عقابه، فعمل طلبا لهذا و خوفا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يطولنّ عليكم الأمد فتقسو قلوبكم، و تنقادوا لعدوّكم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إنما يطمئنّ بالدنيا من وثق بالنّجاة من عذاب اللّه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لا يداوي جرحا إلاّ أصابه جرح من ناحية أخرى، فكيف يطمئنّ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آمركم بما أنهى نفسي عنه فتخسر صفقتي، و تبدو عيلتي، و تظهر مسكنتي يوم لا ينفع فيه إلاّ الحقّ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 المسجد بالبكاء، و بكى عمر حتى بلّ ثوبه، حتى ظننّا أنه قاض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إلى صاحبيّ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جدّدا لعمر من الشّعر غير ما أعددناه، فليس الرجل بدنيويّ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مسلمة استأذن لنا يوم جمعة بعد ما أذن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فسلّمنا عليه بالخلافة فردّ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طال الثّواء و قلّت الفائدة و تحدّثت بجفائك إيانّا وفود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 أ ما سمعت إلى قول اللّه عزّ و جلّ في كتابه إِنَّمَا الصَّدَقٰاتُ لِلْفُقَرٰاءِ وَ الْمَسٰاكِينِ وَ الْعٰامِلِينَ عَلَيْهٰا وَ الْمُؤَلَّفَةِ قُلُوبُهُمْ وَ فِي الرِّقٰابِ وَ الْغٰارِمِينَ وَ فِي سَبِيلِ اللّٰهِ وَ ابْنِ السَّبِيلِ فَرِيضَةً مِنَ اللّٰهِ وَ اللّٰهُ عَلِيمٌ حَكِيمٌ أ فمن هؤلاء أنت؟ فقلت له و أنا 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سبيل و منقطع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ضيف أبي سعيد؟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من كان ضيف أبي سعيد ابن سبيل و لا منقطعا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استأذنته في الإنشاد،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لا تقل إلاّ حقا؛ فإنّ اللّه سائلك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فلم تشتم عليّا و 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 لم تتبع مقالة مجرم</w:t>
      </w:r>
    </w:p>
    <w:p>
      <w:pPr>
        <w:pStyle w:val="BookText"/>
        <w:rPr/>
      </w:pPr>
      <w:r>
        <w:rPr>
          <w:rFonts w:ascii="Amiri" w:hAnsi="Amiri" w:eastAsia="Amiri" w:cs="Amiri"/>
          <w:color w:val="111111"/>
          <w:sz w:val="28"/>
          <w:sz w:val="28"/>
          <w:szCs w:val="28"/>
          <w:rtl w:val="true"/>
          <w:lang w:bidi="ar-SA"/>
        </w:rPr>
        <w:t xml:space="preserve">و قلت فصدّقت الذي قلت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فأضحى راضيا كلّ مسلم</w:t>
      </w:r>
    </w:p>
    <w:p>
      <w:pPr>
        <w:pStyle w:val="BookText"/>
        <w:rPr/>
      </w:pPr>
      <w:r>
        <w:rPr>
          <w:rFonts w:ascii="Amiri" w:hAnsi="Amiri" w:eastAsia="Amiri" w:cs="Amiri"/>
          <w:color w:val="111111"/>
          <w:sz w:val="28"/>
          <w:sz w:val="28"/>
          <w:szCs w:val="28"/>
          <w:rtl w:val="true"/>
          <w:lang w:bidi="ar-SA"/>
        </w:rPr>
        <w:t xml:space="preserve">ألا إنّما يكفي الفتى بعد زيغه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الأود الباقي ثقاف المقوّم</w:t>
      </w:r>
    </w:p>
    <w:p>
      <w:pPr>
        <w:pStyle w:val="BookText"/>
        <w:rPr/>
      </w:pPr>
      <w:r>
        <w:rPr>
          <w:rFonts w:ascii="Amiri" w:hAnsi="Amiri" w:eastAsia="Amiri" w:cs="Amiri"/>
          <w:color w:val="111111"/>
          <w:sz w:val="28"/>
          <w:sz w:val="28"/>
          <w:szCs w:val="28"/>
          <w:rtl w:val="true"/>
          <w:lang w:bidi="ar-SA"/>
        </w:rPr>
        <w:t>لقد لبست لبس الهلوك ثيابها</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أبدت لك الدنيا بكفّ و معصم</w:t>
      </w:r>
    </w:p>
    <w:p>
      <w:pPr>
        <w:pStyle w:val="BookText"/>
        <w:rPr/>
      </w:pPr>
      <w:r>
        <w:rPr>
          <w:rFonts w:ascii="Amiri" w:hAnsi="Amiri" w:eastAsia="Amiri" w:cs="Amiri"/>
          <w:color w:val="111111"/>
          <w:sz w:val="28"/>
          <w:sz w:val="28"/>
          <w:szCs w:val="28"/>
          <w:rtl w:val="true"/>
          <w:lang w:bidi="ar-SA"/>
        </w:rPr>
        <w:t xml:space="preserve">و تومض أحيانا بعين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عن مثل الجمان المنظّم</w:t>
      </w:r>
    </w:p>
    <w:p>
      <w:pPr>
        <w:pStyle w:val="BookText"/>
        <w:rPr/>
      </w:pPr>
      <w:r>
        <w:rPr>
          <w:rFonts w:ascii="Amiri" w:hAnsi="Amiri" w:eastAsia="Amiri" w:cs="Amiri"/>
          <w:color w:val="111111"/>
          <w:sz w:val="28"/>
          <w:sz w:val="28"/>
          <w:szCs w:val="28"/>
          <w:rtl w:val="true"/>
          <w:lang w:bidi="ar-SA"/>
        </w:rPr>
        <w:t xml:space="preserve">فأعرضت عنها مشمئزا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 مدوفا</w:t>
      </w:r>
      <w:r>
        <w:rPr>
          <w:rStyle w:val="FootnoteAnchor"/>
          <w:rtl w:val="true"/>
        </w:rPr>
        <w:footnoteReference w:id="568"/>
      </w:r>
      <w:r>
        <w:rPr>
          <w:rFonts w:ascii="IRNazanin" w:hAnsi="IRNazanin" w:eastAsia="IRNazanin"/>
          <w:color w:val="111111"/>
          <w:sz w:val="28"/>
          <w:sz w:val="28"/>
          <w:szCs w:val="28"/>
          <w:rtl w:val="true"/>
          <w:lang w:bidi="fa-IR"/>
        </w:rPr>
        <w:t>من سمام و علقم</w:t>
      </w:r>
    </w:p>
    <w:p>
      <w:pPr>
        <w:pStyle w:val="BookText"/>
        <w:rPr/>
      </w:pPr>
      <w:r>
        <w:rPr>
          <w:rFonts w:ascii="Amiri" w:hAnsi="Amiri" w:eastAsia="Amiri" w:cs="Amiri"/>
          <w:color w:val="111111"/>
          <w:sz w:val="28"/>
          <w:sz w:val="28"/>
          <w:szCs w:val="28"/>
          <w:rtl w:val="true"/>
          <w:lang w:bidi="ar-SA"/>
        </w:rPr>
        <w:t xml:space="preserve">و قد كنت من أجبالها في ممنّع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بحرها في مزبد الموج مفعم</w:t>
      </w:r>
    </w:p>
    <w:p>
      <w:pPr>
        <w:pStyle w:val="BookText"/>
        <w:rPr/>
      </w:pPr>
      <w:r>
        <w:rPr>
          <w:rFonts w:ascii="Amiri" w:hAnsi="Amiri" w:eastAsia="Amiri" w:cs="Amiri"/>
          <w:color w:val="111111"/>
          <w:sz w:val="28"/>
          <w:sz w:val="28"/>
          <w:szCs w:val="28"/>
          <w:rtl w:val="true"/>
          <w:lang w:bidi="ar-SA"/>
        </w:rPr>
        <w:t xml:space="preserve">و ما زلت سبّاقا إلى كلّ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بها أعلى البناء المقدّم</w:t>
      </w:r>
    </w:p>
    <w:p>
      <w:pPr>
        <w:pStyle w:val="BookText"/>
        <w:rPr/>
      </w:pPr>
      <w:r>
        <w:rPr>
          <w:rFonts w:ascii="Amiri" w:hAnsi="Amiri" w:eastAsia="Amiri" w:cs="Amiri"/>
          <w:color w:val="111111"/>
          <w:sz w:val="28"/>
          <w:sz w:val="28"/>
          <w:szCs w:val="28"/>
          <w:rtl w:val="true"/>
          <w:lang w:bidi="ar-SA"/>
        </w:rPr>
        <w:t xml:space="preserve">فلما أتاك الملك عفوا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لطالب دنيا بعده من تكلّم</w:t>
      </w:r>
    </w:p>
    <w:p>
      <w:pPr>
        <w:pStyle w:val="BookText"/>
        <w:rPr/>
      </w:pPr>
      <w:r>
        <w:rPr>
          <w:rFonts w:ascii="Amiri" w:hAnsi="Amiri" w:eastAsia="Amiri" w:cs="Amiri"/>
          <w:color w:val="111111"/>
          <w:sz w:val="28"/>
          <w:sz w:val="28"/>
          <w:szCs w:val="28"/>
          <w:rtl w:val="true"/>
          <w:lang w:bidi="ar-SA"/>
        </w:rPr>
        <w:t xml:space="preserve">تركت الذي يفنى و إن كان مونقا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آثرت ما يبقى برأي مصمّم</w:t>
      </w:r>
    </w:p>
    <w:p>
      <w:pPr>
        <w:pStyle w:val="BookText"/>
        <w:rPr/>
      </w:pPr>
      <w:r>
        <w:rPr>
          <w:rFonts w:ascii="Amiri" w:hAnsi="Amiri" w:eastAsia="Amiri" w:cs="Amiri"/>
          <w:color w:val="111111"/>
          <w:sz w:val="28"/>
          <w:sz w:val="28"/>
          <w:szCs w:val="28"/>
          <w:rtl w:val="true"/>
          <w:lang w:bidi="ar-SA"/>
        </w:rPr>
        <w:t xml:space="preserve">فأضررت بالفاني و شمّرت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في يوم من الهول مظلم</w:t>
      </w:r>
    </w:p>
    <w:p>
      <w:pPr>
        <w:pStyle w:val="BookText"/>
        <w:rPr/>
      </w:pPr>
      <w:r>
        <w:rPr>
          <w:rFonts w:ascii="Amiri" w:hAnsi="Amiri" w:eastAsia="Amiri" w:cs="Amiri"/>
          <w:color w:val="111111"/>
          <w:sz w:val="28"/>
          <w:sz w:val="28"/>
          <w:szCs w:val="28"/>
          <w:rtl w:val="true"/>
          <w:lang w:bidi="ar-SA"/>
        </w:rPr>
        <w:t xml:space="preserve">و مالك أن كنت الخليفة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من مال رغيب و لا دم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 لك همّ في الفؤاد مؤرّق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به أعلى المعالي بسلّم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بين شرق الأرض و الغرب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ينادي من فصيح و أعجم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ظلمتني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لدينار و لا أخذ درهم</w:t>
      </w:r>
    </w:p>
    <w:p>
      <w:pPr>
        <w:pStyle w:val="BookText"/>
        <w:rPr/>
      </w:pPr>
      <w:r>
        <w:rPr>
          <w:rFonts w:ascii="Amiri" w:hAnsi="Amiri" w:eastAsia="Amiri" w:cs="Amiri"/>
          <w:color w:val="111111"/>
          <w:sz w:val="28"/>
          <w:sz w:val="28"/>
          <w:szCs w:val="28"/>
          <w:rtl w:val="true"/>
          <w:lang w:bidi="ar-SA"/>
        </w:rPr>
        <w:t xml:space="preserve">و لا بسط كفّ لامرئ ظالم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السفك منه ظالما ملء محجم</w:t>
      </w:r>
    </w:p>
    <w:p>
      <w:pPr>
        <w:pStyle w:val="BookText"/>
        <w:rPr/>
      </w:pPr>
      <w:r>
        <w:rPr>
          <w:rFonts w:ascii="Amiri" w:hAnsi="Amiri" w:eastAsia="Amiri" w:cs="Amiri"/>
          <w:color w:val="111111"/>
          <w:sz w:val="28"/>
          <w:sz w:val="28"/>
          <w:szCs w:val="28"/>
          <w:rtl w:val="true"/>
          <w:lang w:bidi="ar-SA"/>
        </w:rPr>
        <w:t xml:space="preserve">فلو يستطيع المسلمون تقسّموا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الشّطر من أعمارهم غير ندّم</w:t>
      </w:r>
    </w:p>
    <w:p>
      <w:pPr>
        <w:pStyle w:val="BookText"/>
        <w:rPr/>
      </w:pPr>
      <w:r>
        <w:rPr>
          <w:rFonts w:ascii="Amiri" w:hAnsi="Amiri" w:eastAsia="Amiri" w:cs="Amiri"/>
          <w:color w:val="111111"/>
          <w:sz w:val="28"/>
          <w:sz w:val="28"/>
          <w:szCs w:val="28"/>
          <w:rtl w:val="true"/>
          <w:lang w:bidi="ar-SA"/>
        </w:rPr>
        <w:t xml:space="preserve">فعشت به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مغذّ مطيف بالمقام و زمزم</w:t>
      </w:r>
    </w:p>
    <w:p>
      <w:pPr>
        <w:pStyle w:val="BookText"/>
        <w:rPr/>
      </w:pPr>
      <w:r>
        <w:rPr>
          <w:rFonts w:ascii="Amiri" w:hAnsi="Amiri" w:eastAsia="Amiri" w:cs="Amiri"/>
          <w:color w:val="111111"/>
          <w:sz w:val="28"/>
          <w:sz w:val="28"/>
          <w:szCs w:val="28"/>
          <w:rtl w:val="true"/>
          <w:lang w:bidi="ar-SA"/>
        </w:rPr>
        <w:t xml:space="preserve">فأربح بها من صفقة لمبايع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بها أعظم بها ثم أعظم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 إن اللّه سائلك عن كل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إليه الأحوص فاستأذنه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لا تقل إلاّ حقّا؛ فإن اللّه سائلك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الشعر إلاّ خطبة من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بمنطق حقّ أو بمنطق باطل</w:t>
      </w:r>
    </w:p>
    <w:p>
      <w:pPr>
        <w:pStyle w:val="BookText"/>
        <w:rPr/>
      </w:pPr>
      <w:r>
        <w:rPr>
          <w:rFonts w:ascii="Amiri" w:hAnsi="Amiri" w:eastAsia="Amiri" w:cs="Amiri"/>
          <w:color w:val="111111"/>
          <w:sz w:val="28"/>
          <w:sz w:val="28"/>
          <w:szCs w:val="28"/>
          <w:rtl w:val="true"/>
          <w:lang w:bidi="ar-SA"/>
        </w:rPr>
        <w:t xml:space="preserve">فلا تقبلن إلاّ الذي وافق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ترجعنّا كالنساء الأرامل</w:t>
      </w:r>
    </w:p>
    <w:p>
      <w:pPr>
        <w:pStyle w:val="BookText"/>
        <w:rPr/>
      </w:pPr>
      <w:r>
        <w:rPr>
          <w:rFonts w:ascii="Amiri" w:hAnsi="Amiri" w:eastAsia="Amiri" w:cs="Amiri"/>
          <w:color w:val="111111"/>
          <w:sz w:val="28"/>
          <w:sz w:val="28"/>
          <w:szCs w:val="28"/>
          <w:rtl w:val="true"/>
          <w:lang w:bidi="ar-SA"/>
        </w:rPr>
        <w:t xml:space="preserve">رأيناك لم تعدل عن الحقّ 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يسرة فعل الظّلوم المجادل</w:t>
      </w:r>
    </w:p>
    <w:p>
      <w:pPr>
        <w:pStyle w:val="BookText"/>
        <w:rPr/>
      </w:pPr>
      <w:r>
        <w:rPr>
          <w:rFonts w:ascii="Amiri" w:hAnsi="Amiri" w:eastAsia="Amiri" w:cs="Amiri"/>
          <w:color w:val="111111"/>
          <w:sz w:val="28"/>
          <w:sz w:val="28"/>
          <w:szCs w:val="28"/>
          <w:rtl w:val="true"/>
          <w:lang w:bidi="ar-SA"/>
        </w:rPr>
        <w:t xml:space="preserve">و لكن أخذت القصد جهدك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تقفو مثال الصالحين الأوائل</w:t>
      </w:r>
    </w:p>
    <w:p>
      <w:pPr>
        <w:pStyle w:val="BookText"/>
        <w:rPr/>
      </w:pPr>
      <w:r>
        <w:rPr>
          <w:rFonts w:ascii="Amiri" w:hAnsi="Amiri" w:eastAsia="Amiri" w:cs="Amiri"/>
          <w:color w:val="111111"/>
          <w:sz w:val="28"/>
          <w:sz w:val="28"/>
          <w:szCs w:val="28"/>
          <w:rtl w:val="true"/>
          <w:lang w:bidi="ar-SA"/>
        </w:rPr>
        <w:t xml:space="preserve">فقلنا و لم نكذب بما قد بدا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يردّ الحقّ من قول عاذل</w:t>
      </w:r>
    </w:p>
    <w:p>
      <w:pPr>
        <w:pStyle w:val="BookText"/>
        <w:rPr/>
      </w:pPr>
      <w:r>
        <w:rPr>
          <w:rFonts w:ascii="Amiri" w:hAnsi="Amiri" w:eastAsia="Amiri" w:cs="Amiri"/>
          <w:color w:val="111111"/>
          <w:sz w:val="28"/>
          <w:sz w:val="28"/>
          <w:szCs w:val="28"/>
          <w:rtl w:val="true"/>
          <w:lang w:bidi="ar-SA"/>
        </w:rPr>
        <w:t>و من ذا يردّ السّهم بعد مروقه</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فوقه إن عار</w:t>
      </w:r>
      <w:r>
        <w:rPr>
          <w:rStyle w:val="FootnoteAnchor"/>
          <w:rtl w:val="true"/>
        </w:rPr>
        <w:footnoteReference w:id="570"/>
      </w:r>
      <w:r>
        <w:rPr>
          <w:rFonts w:ascii="IRNazanin" w:hAnsi="IRNazanin" w:eastAsia="IRNazanin"/>
          <w:color w:val="111111"/>
          <w:sz w:val="28"/>
          <w:sz w:val="28"/>
          <w:szCs w:val="28"/>
          <w:rtl w:val="true"/>
          <w:lang w:bidi="fa-IR"/>
        </w:rPr>
        <w:t>من نزع نابل</w:t>
      </w:r>
    </w:p>
    <w:p>
      <w:pPr>
        <w:pStyle w:val="BookText"/>
        <w:rPr/>
      </w:pPr>
      <w:r>
        <w:rPr>
          <w:rFonts w:ascii="Amiri" w:hAnsi="Amiri" w:eastAsia="Amiri" w:cs="Amiri"/>
          <w:color w:val="111111"/>
          <w:sz w:val="28"/>
          <w:sz w:val="28"/>
          <w:szCs w:val="28"/>
          <w:rtl w:val="true"/>
          <w:lang w:bidi="ar-SA"/>
        </w:rPr>
        <w:t xml:space="preserve">و لو لا الذي قد عوّدتنا خلائف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غطاريف كانت كالليوث البواسل</w:t>
      </w:r>
    </w:p>
    <w:p>
      <w:pPr>
        <w:pStyle w:val="BookText"/>
        <w:rPr/>
      </w:pPr>
      <w:r>
        <w:rPr>
          <w:rFonts w:ascii="Amiri" w:hAnsi="Amiri" w:eastAsia="Amiri" w:cs="Amiri"/>
          <w:color w:val="111111"/>
          <w:sz w:val="28"/>
          <w:sz w:val="28"/>
          <w:szCs w:val="28"/>
          <w:rtl w:val="true"/>
          <w:lang w:bidi="ar-SA"/>
        </w:rPr>
        <w:t xml:space="preserve">لما وخدت شهرا برحلي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 متون البيد بين الرّواحل</w:t>
      </w:r>
    </w:p>
    <w:p>
      <w:pPr>
        <w:pStyle w:val="BookText"/>
        <w:rPr/>
      </w:pPr>
      <w:r>
        <w:rPr>
          <w:rFonts w:ascii="Amiri" w:hAnsi="Amiri" w:eastAsia="Amiri" w:cs="Amiri"/>
          <w:color w:val="111111"/>
          <w:sz w:val="28"/>
          <w:sz w:val="28"/>
          <w:szCs w:val="28"/>
          <w:rtl w:val="true"/>
          <w:lang w:bidi="ar-SA"/>
        </w:rPr>
        <w:t xml:space="preserve">و لكن رجونا منك مثل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صرفنا قديما من ذويك الأفاضل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يكن للشعر عندك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مثل الدّرّ من قول قائل</w:t>
      </w:r>
    </w:p>
    <w:p>
      <w:pPr>
        <w:pStyle w:val="BookText"/>
        <w:rPr/>
      </w:pPr>
      <w:r>
        <w:rPr>
          <w:rFonts w:ascii="Amiri" w:hAnsi="Amiri" w:eastAsia="Amiri" w:cs="Amiri"/>
          <w:color w:val="111111"/>
          <w:sz w:val="28"/>
          <w:sz w:val="28"/>
          <w:szCs w:val="28"/>
          <w:rtl w:val="true"/>
          <w:lang w:bidi="ar-SA"/>
        </w:rPr>
        <w:t xml:space="preserve">و كان مصيبا صادقا لا يعيبه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 يبنى بناء المنازل</w:t>
      </w:r>
    </w:p>
    <w:p>
      <w:pPr>
        <w:pStyle w:val="BookText"/>
        <w:rPr/>
      </w:pPr>
      <w:r>
        <w:rPr>
          <w:rFonts w:ascii="Amiri" w:hAnsi="Amiri" w:eastAsia="Amiri" w:cs="Amiri"/>
          <w:color w:val="111111"/>
          <w:sz w:val="28"/>
          <w:sz w:val="28"/>
          <w:szCs w:val="28"/>
          <w:rtl w:val="true"/>
          <w:lang w:bidi="ar-SA"/>
        </w:rPr>
        <w:t xml:space="preserve">فإنّ لنا قربى و محض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ميراث آباء مشوا بالمناصل</w:t>
      </w:r>
    </w:p>
    <w:p>
      <w:pPr>
        <w:pStyle w:val="BookText"/>
        <w:rPr/>
      </w:pPr>
      <w:r>
        <w:rPr>
          <w:rFonts w:ascii="Amiri" w:hAnsi="Amiri" w:eastAsia="Amiri" w:cs="Amiri"/>
          <w:color w:val="111111"/>
          <w:sz w:val="28"/>
          <w:sz w:val="28"/>
          <w:szCs w:val="28"/>
          <w:rtl w:val="true"/>
          <w:lang w:bidi="ar-SA"/>
        </w:rPr>
        <w:t xml:space="preserve">فذادوا عدوّ السّلم عن عقر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أرسوا عمود الدّين بعد تمايل</w:t>
      </w:r>
    </w:p>
    <w:p>
      <w:pPr>
        <w:pStyle w:val="BookText"/>
        <w:rPr/>
      </w:pPr>
      <w:r>
        <w:rPr>
          <w:rFonts w:ascii="Amiri" w:hAnsi="Amiri" w:eastAsia="Amiri" w:cs="Amiri"/>
          <w:color w:val="111111"/>
          <w:sz w:val="28"/>
          <w:sz w:val="28"/>
          <w:szCs w:val="28"/>
          <w:rtl w:val="true"/>
          <w:lang w:bidi="ar-SA"/>
        </w:rPr>
        <w:t>فقبلك ما أعطى الهنيدة</w:t>
      </w:r>
      <w:r>
        <w:rPr>
          <w:rStyle w:val="FootnoteAnchor"/>
          <w:rtl w:val="true"/>
        </w:rPr>
        <w:footnoteReference w:id="571"/>
      </w:r>
      <w:r>
        <w:rPr>
          <w:rFonts w:ascii="Amiri" w:hAnsi="Amiri" w:eastAsia="Amiri" w:cs="Amiri"/>
          <w:color w:val="111111"/>
          <w:sz w:val="28"/>
          <w:sz w:val="28"/>
          <w:szCs w:val="28"/>
          <w:rtl w:val="true"/>
          <w:lang w:bidi="ar-SA"/>
        </w:rPr>
        <w:t xml:space="preserve">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الشعر كعبا من سديس و بازل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الإله المصطفى بنبوّة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سلام بالضّحى و الأصائل</w:t>
      </w:r>
      <w:r>
        <w:rPr>
          <w:rStyle w:val="FootnoteAnchor"/>
          <w:rtl w:val="true"/>
        </w:rPr>
        <w:footnoteReference w:id="572"/>
      </w:r>
      <w:bookmarkStart w:id="942" w:name="pg16169_158170"/>
    </w:p>
    <w:p>
      <w:pPr>
        <w:pStyle w:val="BookText"/>
        <w:rPr/>
      </w:pPr>
      <w:bookmarkEnd w:id="942"/>
      <w:r>
        <w:rPr>
          <w:rFonts w:ascii="Amiri" w:hAnsi="Amiri" w:eastAsia="Amiri" w:cs="Amiri"/>
          <w:color w:val="111111"/>
          <w:sz w:val="28"/>
          <w:sz w:val="28"/>
          <w:szCs w:val="28"/>
          <w:rtl w:val="true"/>
          <w:lang w:bidi="ar-SA"/>
        </w:rPr>
        <w:t xml:space="preserve">فكلّ الذي عدّدت يكفيك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نيلك خير من بحور السوائل</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أحوص، إنّ اللّه سائلك عن كلّ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إليه نصيب فاستأذن في الإنشاد، فأبى أن يأذن له و غضب عضبا شديدا، و أمره باللّحاق بدابق</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لي و للأحوص لكلّ واحد بمائة و خمسين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الرّياشيّ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أعطيكم، فانتظروا حتى يخرج عطائي فأواسيكم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فانتظرنا حتى خرج، فأمر لي و للأحوص بثلاثمائة درهم، و أمر لنصيب بمائة و خمسين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أعظم بركة من الثلاث المائة التي أعطاني، ابتعت بها وصيفة فعلّمتها الغناء فبعتها بألف دينار</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2378188_1280447820"/>
      <w:bookmarkStart w:id="944" w:name="_Toc394"/>
      <w:bookmarkEnd w:id="943"/>
      <w:r>
        <w:rPr>
          <w:rtl w:val="true"/>
        </w:rPr>
        <w:t>خبر دكين الراجز معه</w:t>
      </w:r>
      <w:r>
        <w:rPr>
          <w:rtl w:val="true"/>
        </w:rPr>
        <w:t>:</w:t>
      </w:r>
      <w:bookmarkEnd w:id="944"/>
    </w:p>
    <w:p>
      <w:pPr>
        <w:pStyle w:val="BookText"/>
        <w:rPr/>
      </w:pPr>
      <w:r>
        <w:rPr>
          <w:rFonts w:ascii="Amiri" w:hAnsi="Amiri" w:eastAsia="Amiri" w:cs="Amiri"/>
          <w:color w:val="111111"/>
          <w:sz w:val="28"/>
          <w:sz w:val="28"/>
          <w:szCs w:val="28"/>
          <w:rtl w:val="true"/>
          <w:lang w:bidi="ar-SA"/>
        </w:rPr>
        <w:t>أخبرني عمّي عبد العزيز بن أحمد قال حدّثنا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امتدحت عمر بن عبد العزيز و هو والي المدينة، فأمر لي بخمس عشرة ناقة كرائم، فكرهت أن أرمي بهنّ الفجاج، و لم تطب نفسي ببيعهنّ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علينا رفقة من مصر، فسألتهم الصّحبة،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إليك، و نحن نخرج الليلة، فأتيته فودّعته و عنده شيخان لا أعرفهما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دكين، إن لي نفسا توّاقة، فإن صرت إلى أكثر مما أنا فيه فأتني و لك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على أحدهما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أعرفك؟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استسمنت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مولى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بلدي بهنّ، فرمى اللّه في أذنابهنّ بالبركة حتى اعتقدت</w:t>
      </w:r>
      <w:r>
        <w:rPr>
          <w:rStyle w:val="FootnoteAnchor"/>
          <w:rtl w:val="true"/>
        </w:rPr>
        <w:footnoteReference w:id="574"/>
      </w:r>
      <w:r>
        <w:rPr>
          <w:rFonts w:ascii="Amiri" w:hAnsi="Amiri" w:eastAsia="Amiri" w:cs="Amiri"/>
          <w:color w:val="111111"/>
          <w:sz w:val="28"/>
          <w:sz w:val="28"/>
          <w:szCs w:val="28"/>
          <w:rtl w:val="true"/>
          <w:lang w:bidi="ar-SA"/>
        </w:rPr>
        <w:t>منهن الإبل و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لبصحراء فلج</w:t>
      </w:r>
      <w:r>
        <w:rPr>
          <w:rStyle w:val="FootnoteAnchor"/>
          <w:rtl w:val="true"/>
        </w:rPr>
        <w:footnoteReference w:id="575"/>
      </w:r>
      <w:r>
        <w:rPr>
          <w:rFonts w:ascii="Amiri" w:hAnsi="Amiri" w:eastAsia="Amiri" w:cs="Amiri"/>
          <w:color w:val="111111"/>
          <w:sz w:val="28"/>
          <w:sz w:val="28"/>
          <w:szCs w:val="28"/>
          <w:rtl w:val="true"/>
          <w:lang w:bidi="ar-SA"/>
        </w:rPr>
        <w:t>إذا ناع ينعى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القائم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نحوه، فلقيني جرير متصرفا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حزرة، من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من يعطي الفقراء، و يمنع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فإذا هو في عرصة دار و قد أحاط الناس به، فلم أخلص إليه فناديت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الخيرات و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الدّسائع</w:t>
      </w:r>
      <w:r>
        <w:rPr>
          <w:rStyle w:val="FootnoteAnchor"/>
          <w:rtl w:val="true"/>
        </w:rPr>
        <w:footnoteReference w:id="576"/>
      </w:r>
      <w:r>
        <w:rPr>
          <w:rFonts w:ascii="IRNazanin" w:hAnsi="IRNazanin" w:eastAsia="IRNazanin"/>
          <w:color w:val="111111"/>
          <w:sz w:val="28"/>
          <w:sz w:val="28"/>
          <w:szCs w:val="28"/>
          <w:rtl w:val="true"/>
          <w:lang w:bidi="fa-IR"/>
        </w:rPr>
        <w:t>العظائم</w:t>
      </w:r>
    </w:p>
    <w:p>
      <w:pPr>
        <w:pStyle w:val="BookText"/>
        <w:rPr/>
      </w:pPr>
      <w:r>
        <w:rPr>
          <w:rFonts w:ascii="Amiri" w:hAnsi="Amiri" w:eastAsia="Amiri" w:cs="Amiri"/>
          <w:color w:val="111111"/>
          <w:sz w:val="28"/>
          <w:sz w:val="28"/>
          <w:szCs w:val="28"/>
          <w:rtl w:val="true"/>
          <w:lang w:bidi="ar-SA"/>
        </w:rPr>
        <w:t xml:space="preserve">إني امرؤ من قطن بن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ديني من أخي مكارم</w:t>
      </w:r>
    </w:p>
    <w:p>
      <w:pPr>
        <w:pStyle w:val="BookText"/>
        <w:rPr/>
      </w:pPr>
      <w:r>
        <w:rPr>
          <w:rFonts w:ascii="Amiri" w:hAnsi="Amiri" w:eastAsia="Amiri" w:cs="Amiri"/>
          <w:color w:val="111111"/>
          <w:sz w:val="28"/>
          <w:sz w:val="28"/>
          <w:szCs w:val="28"/>
          <w:rtl w:val="true"/>
          <w:lang w:bidi="ar-SA"/>
        </w:rPr>
        <w:t>إذ تنتحي و الليل غير نائم</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يحيى و عند سالم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لهذا البدوي عندي شهادة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أعرفها؛ أدن يا دكين، أنا كما ذكرت لك، إن نفسي لم تنل شيئا قطّ إلاّ تاقت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هو فوقه، و قد نلت غاية الدنيا فنفسي تتوق إلى الآخرة، و اللّه </w:t>
      </w:r>
      <w:bookmarkStart w:id="945" w:name="pg16169_158171"/>
    </w:p>
    <w:p>
      <w:pPr>
        <w:pStyle w:val="BookText"/>
        <w:rPr/>
      </w:pPr>
      <w:bookmarkEnd w:id="945"/>
      <w:r>
        <w:rPr>
          <w:rFonts w:ascii="Amiri" w:hAnsi="Amiri" w:eastAsia="Amiri" w:cs="Amiri"/>
          <w:color w:val="111111"/>
          <w:sz w:val="28"/>
          <w:sz w:val="28"/>
          <w:szCs w:val="28"/>
          <w:rtl w:val="true"/>
          <w:lang w:bidi="ar-SA"/>
        </w:rPr>
        <w:t>ما رزأت من أموال الناس شيئا، و لا عندي إلا ألف درهم، فخذ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رأيت ألفا كان أعظم بركة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دكين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يدنس من اللّؤم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رداء يرتديه جميل</w:t>
      </w:r>
    </w:p>
    <w:p>
      <w:pPr>
        <w:pStyle w:val="BookText"/>
        <w:rPr/>
      </w:pPr>
      <w:r>
        <w:rPr>
          <w:rFonts w:ascii="Amiri" w:hAnsi="Amiri" w:eastAsia="Amiri" w:cs="Amiri"/>
          <w:color w:val="111111"/>
          <w:sz w:val="28"/>
          <w:sz w:val="28"/>
          <w:szCs w:val="28"/>
          <w:rtl w:val="true"/>
          <w:lang w:bidi="ar-SA"/>
        </w:rPr>
        <w:t xml:space="preserve">و إن هو لم يرفع عن اللؤم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حسن الثّناء سبيل</w:t>
      </w:r>
      <w:r>
        <w:rPr>
          <w:rStyle w:val="FootnoteAnchor"/>
          <w:rtl w:val="true"/>
        </w:rPr>
        <w:footnoteReference w:id="578"/>
      </w:r>
    </w:p>
    <w:p>
      <w:pPr>
        <w:pStyle w:val="Heading4"/>
        <w:numPr>
          <w:ilvl w:val="3"/>
          <w:numId w:val="1"/>
        </w:numPr>
        <w:rPr/>
      </w:pPr>
      <w:bookmarkStart w:id="946" w:name="__RefHeading___Toc2378190_1280447820"/>
      <w:bookmarkStart w:id="947" w:name="_Toc395"/>
      <w:bookmarkEnd w:id="946"/>
      <w:r>
        <w:rPr>
          <w:rtl w:val="true"/>
        </w:rPr>
        <w:t>زهده بعد أن ولي الخلافة</w:t>
      </w:r>
      <w:r>
        <w:rPr>
          <w:rtl w:val="true"/>
        </w:rPr>
        <w:t>:</w:t>
      </w:r>
      <w:bookmarkEnd w:id="947"/>
    </w:p>
    <w:p>
      <w:pPr>
        <w:pStyle w:val="BookText"/>
        <w:rPr/>
      </w:pPr>
      <w:r>
        <w:rPr>
          <w:rFonts w:ascii="Amiri" w:hAnsi="Amiri" w:eastAsia="Amiri" w:cs="Amiri"/>
          <w:color w:val="111111"/>
          <w:sz w:val="28"/>
          <w:sz w:val="28"/>
          <w:szCs w:val="28"/>
          <w:rtl w:val="true"/>
          <w:lang w:bidi="ar-SA"/>
        </w:rPr>
        <w:t>أخبرني الحرميّ عن الزّبير عن هارون بن صالح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نعطي الغسّال الدراهم الكثيرة حتى يغسل ثيابنا في أثر ثياب عمر بن عبد العزيز من كثرة الطّيب فيها يعني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ثيابه بعد ذلك و قد ولي الخلافة فرأيت غير ما كنت أعرف</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2378192_1280447820"/>
      <w:bookmarkStart w:id="949" w:name="_Toc396"/>
      <w:bookmarkEnd w:id="948"/>
      <w:r>
        <w:rPr>
          <w:rtl w:val="true"/>
        </w:rPr>
        <w:t>حبه آل البيت</w:t>
      </w:r>
      <w:r>
        <w:rPr>
          <w:rtl w:val="true"/>
        </w:rPr>
        <w:t>:</w:t>
      </w:r>
      <w:bookmarkEnd w:id="949"/>
    </w:p>
    <w:p>
      <w:pPr>
        <w:pStyle w:val="BookText"/>
        <w:rPr/>
      </w:pPr>
      <w:r>
        <w:rPr>
          <w:rFonts w:ascii="Amiri" w:hAnsi="Amiri" w:eastAsia="Amiri" w:cs="Amiri"/>
          <w:color w:val="111111"/>
          <w:sz w:val="28"/>
          <w:sz w:val="28"/>
          <w:szCs w:val="28"/>
          <w:rtl w:val="true"/>
          <w:lang w:bidi="ar-SA"/>
        </w:rPr>
        <w:t>أخبرني محمد بن العبّاس اليزيديّ قال حدّثنا الرّياشيّ قال حدّثنا الأصمعيّ عن نافع بن أبي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عبد اللّه بن الحسن بن الحسن على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تغنم أهلك شيئا خيرا من نفسك فارجع، و أتبعه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الرّياشيّ و حدّثنا نصر بن عليّ قال حدّثنا أبو أحمد محمد بن الزّبير الأسديّ عن سعيد بن أبان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عبد العزيز آخذا بسرّة عبد اللّه بن 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اذكرها عندك تشفع لي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عبيد الصّيرفيّ قال حدّثنا الفضل بن الحسن المصريّ قال حدّثنا عبد اللّه بن عمر القواريريّ قال حدّثنا يحيى بن سعيد عن سعيد بن أبان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حسن على عمر بن عبد العزيز و هو حديث السّنّ و له وفرة</w:t>
      </w:r>
      <w:r>
        <w:rPr>
          <w:rStyle w:val="FootnoteAnchor"/>
          <w:rtl w:val="true"/>
        </w:rPr>
        <w:footnoteReference w:id="579"/>
      </w:r>
      <w:r>
        <w:rPr>
          <w:rFonts w:ascii="Amiri" w:hAnsi="Amiri" w:eastAsia="Amiri" w:cs="Amiri"/>
          <w:color w:val="111111"/>
          <w:sz w:val="28"/>
          <w:sz w:val="28"/>
          <w:szCs w:val="28"/>
          <w:rtl w:val="true"/>
          <w:lang w:bidi="ar-SA"/>
        </w:rPr>
        <w:t>، فرفع مجلسه و أقبل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حوائجه، ثم أخذ عكنة من عكنه فغمزها حتى أوجعه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أذكرها عندك للشّفاعة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لامه أهله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 هذا بغلام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الثّقة حدّثني حتى كأنّي أسمعه من في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يسرّني ما يسرّها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أعلم أن فاطمة لو كانت حيّة لسرّها ما فعلت بابنها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غمزك بطنه و قولك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بني هاشم إلاّ و له شفاعة، فرجوت أن أكون في شفاعة هذا</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2378194_1280447820"/>
      <w:bookmarkStart w:id="951" w:name="_Toc397"/>
      <w:bookmarkEnd w:id="950"/>
      <w:r>
        <w:rPr>
          <w:rtl w:val="true"/>
        </w:rPr>
        <w:t>أكرم يزيد بن عيسى لأنه مولى عليّ</w:t>
      </w:r>
      <w:r>
        <w:rPr>
          <w:rtl w:val="true"/>
        </w:rPr>
        <w:t>:</w:t>
      </w:r>
      <w:bookmarkEnd w:id="951"/>
    </w:p>
    <w:p>
      <w:pPr>
        <w:pStyle w:val="BookText"/>
        <w:rPr/>
      </w:pPr>
      <w:r>
        <w:rPr>
          <w:rFonts w:ascii="Amiri" w:hAnsi="Amiri" w:eastAsia="Amiri" w:cs="Amiri"/>
          <w:color w:val="111111"/>
          <w:sz w:val="28"/>
          <w:sz w:val="28"/>
          <w:szCs w:val="28"/>
          <w:rtl w:val="true"/>
          <w:lang w:bidi="ar-SA"/>
        </w:rPr>
        <w:t>أخبرنا محمد بن العبّاس اليزيديّ قال حدّثنا عمر بن شبّة قال حدّثنا عيسى بن عبد اللّه بن محمد بن عمر بن عليّ قال أخبرني يزيد بن عيسى بن مورق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بالشام زمن ولي عمر بن عبد العزيز، و كان بخناصرة</w:t>
      </w:r>
      <w:r>
        <w:rPr>
          <w:rStyle w:val="FootnoteAnchor"/>
          <w:rtl w:val="true"/>
        </w:rPr>
        <w:footnoteReference w:id="580"/>
      </w:r>
      <w:r>
        <w:rPr>
          <w:rFonts w:ascii="Amiri" w:hAnsi="Amiri" w:eastAsia="Amiri" w:cs="Amiri"/>
          <w:color w:val="111111"/>
          <w:sz w:val="28"/>
          <w:sz w:val="28"/>
          <w:szCs w:val="28"/>
          <w:rtl w:val="true"/>
          <w:lang w:bidi="ar-SA"/>
        </w:rPr>
        <w:t>، و كان يعطي الغرباء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w:t>
      </w:r>
      <w:bookmarkStart w:id="952" w:name="pg16169_158172"/>
    </w:p>
    <w:p>
      <w:pPr>
        <w:pStyle w:val="BookText"/>
        <w:rPr/>
      </w:pPr>
      <w:bookmarkEnd w:id="952"/>
      <w:r>
        <w:rPr>
          <w:rFonts w:ascii="Amiri" w:hAnsi="Amiri" w:eastAsia="Amiri" w:cs="Amiri"/>
          <w:color w:val="111111"/>
          <w:sz w:val="28"/>
          <w:sz w:val="28"/>
          <w:szCs w:val="28"/>
          <w:rtl w:val="true"/>
          <w:lang w:bidi="ar-SA"/>
        </w:rPr>
        <w:t>فأجده متكئا على إزار و كساء من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طرح الكساء ثم وضع يده على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مولى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عدد ممّن أدرك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مزاحم</w:t>
      </w:r>
      <w:r>
        <w:rPr>
          <w:rStyle w:val="FootnoteAnchor"/>
          <w:rtl w:val="true"/>
        </w:rPr>
        <w:footnoteReference w:id="581"/>
      </w:r>
      <w:r>
        <w:rPr>
          <w:rFonts w:ascii="Amiri" w:hAnsi="Amiri" w:eastAsia="Amiri" w:cs="Amiri"/>
          <w:color w:val="111111"/>
          <w:sz w:val="28"/>
          <w:sz w:val="28"/>
          <w:szCs w:val="28"/>
          <w:rtl w:val="true"/>
          <w:lang w:bidi="ar-SA"/>
        </w:rPr>
        <w:t>؟ كم تعطي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خمسين دينارا لولائه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فرض أنت؟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افرض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بلادك فإنه سيأتيك إن شاء اللّه ما يأتي غيرك</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2378196_1280447820"/>
      <w:bookmarkStart w:id="954" w:name="_Toc398"/>
      <w:bookmarkEnd w:id="953"/>
      <w:r>
        <w:rPr>
          <w:rtl w:val="true"/>
        </w:rPr>
        <w:t>سمى عمر بن علي نحله غلامه مورقا</w:t>
      </w:r>
      <w:r>
        <w:rPr>
          <w:rtl w:val="true"/>
        </w:rPr>
        <w:t>:</w:t>
      </w:r>
      <w:bookmarkEnd w:id="954"/>
    </w:p>
    <w:p>
      <w:pPr>
        <w:pStyle w:val="BookText"/>
        <w:rPr/>
      </w:pPr>
      <w:r>
        <w:rPr>
          <w:rFonts w:ascii="Amiri" w:hAnsi="Amiri" w:eastAsia="Amiri" w:cs="Amiri"/>
          <w:color w:val="111111"/>
          <w:sz w:val="28"/>
          <w:sz w:val="28"/>
          <w:szCs w:val="28"/>
          <w:rtl w:val="true"/>
          <w:lang w:bidi="ar-SA"/>
        </w:rPr>
        <w:t>قال أبو زيد فحدّثني عيسى بن عبد اللّه قال حدّثني أبي عن أبيه قال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لي غلام يوم قام عمر بن عبد العزيز، فغدوت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في هذه الليلة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اسمي و نحلته غلامي مورقا، و كان نوبيّا فأعتقه عمر بن عبد العزيز بعد ذلك؛ فولده اليوم موالينا</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2378198_1280447820"/>
      <w:bookmarkStart w:id="956" w:name="_Toc399"/>
      <w:bookmarkEnd w:id="955"/>
      <w:r>
        <w:rPr>
          <w:rtl w:val="true"/>
        </w:rPr>
        <w:t>كان يكرم عبد اللّه بن الحسن</w:t>
      </w:r>
      <w:r>
        <w:rPr>
          <w:rtl w:val="true"/>
        </w:rPr>
        <w:t>:</w:t>
      </w:r>
      <w:bookmarkEnd w:id="956"/>
    </w:p>
    <w:p>
      <w:pPr>
        <w:pStyle w:val="BookText"/>
        <w:rPr/>
      </w:pPr>
      <w:r>
        <w:rPr>
          <w:rFonts w:ascii="Amiri" w:hAnsi="Amiri" w:eastAsia="Amiri" w:cs="Amiri"/>
          <w:color w:val="111111"/>
          <w:sz w:val="28"/>
          <w:sz w:val="28"/>
          <w:szCs w:val="28"/>
          <w:rtl w:val="true"/>
          <w:lang w:bidi="ar-SA"/>
        </w:rPr>
        <w:t>أخبرني محمد بن العبّاس قال حدّثنا عمر قال حدّثنا عيسى بن عبد اللّه قال أخبرني موسى بن عبد اللّه بن حسن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عبد العزيز يراني إذا كانت لي حاجة أتردّد إلى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فارفع بها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لأستحي من اللّه أن يراك على بابي</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2378200_1280447820"/>
      <w:bookmarkStart w:id="958" w:name="_Toc400"/>
      <w:bookmarkEnd w:id="957"/>
      <w:r>
        <w:rPr>
          <w:rtl w:val="true"/>
        </w:rPr>
        <w:t>لم يفد من ولايته شيئا و خلف ولده فقراء</w:t>
      </w:r>
      <w:r>
        <w:rPr>
          <w:rtl w:val="true"/>
        </w:rPr>
        <w:t>:</w:t>
      </w:r>
      <w:bookmarkEnd w:id="958"/>
    </w:p>
    <w:p>
      <w:pPr>
        <w:pStyle w:val="BookText"/>
        <w:rPr/>
      </w:pPr>
      <w:r>
        <w:rPr>
          <w:rFonts w:ascii="Amiri" w:hAnsi="Amiri" w:eastAsia="Amiri" w:cs="Amiri"/>
          <w:color w:val="111111"/>
          <w:sz w:val="28"/>
          <w:sz w:val="28"/>
          <w:szCs w:val="28"/>
          <w:rtl w:val="true"/>
          <w:lang w:bidi="ar-SA"/>
        </w:rPr>
        <w:t>أخبرني عمّي قال حدّثني الكرانيّ قال حدّثني العمريّ عن العتبيّ عن أبيه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عمر بن عبد العزيز الوفاة جمع ولده حوله، فلما رآهم استغبر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من خلّفتهم بعدي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فتعقّب فعلك و أغنهم، فما يمنعك أحد في حياتك و لا يرتجعه الوالي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نظر مغضب متعجّب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مسلمة، منعتهم إيّاه في حياتي و أشقى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ولدي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مطيع للّه فاللّه مصلح له شأنه و رازقه ما يكفيه، أو عاص له فما كنت لأعينه على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مسلمة، إني حضرت أباك لمّا دفن فحملتني عيني عند قبره فرأيته قد أفضى إلى أمر من أمر اللّه راعني و هالني، فعاهدت اللّه ألاّ أعمل بمثل عمله إن وليت؛ و قد اجتهدت في ذلك طول حياتي، و أرجو أن أفضي إلى عفو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حضرت دفنه، فما فرغ من شأنه حتى حملتني عيني، فرأيته فيما يرى النائم و هو في روضة خضراء نضرة فيحاء و أنهار مطّردة و عليه ثياب بيض؛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مسلمة، لمثل هذا فليعمل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نحوه، فإن الحكاية تزيد أو تنقص</w:t>
      </w:r>
      <w:r>
        <w:rPr>
          <w:rFonts w:eastAsia="Amiri" w:cs="Amiri" w:ascii="Amiri" w:hAnsi="Amiri"/>
          <w:color w:val="111111"/>
          <w:sz w:val="28"/>
          <w:szCs w:val="28"/>
          <w:rtl w:val="true"/>
          <w:lang w:bidi="ar-SA"/>
        </w:rPr>
        <w:t xml:space="preserve">. </w:t>
      </w:r>
      <w:bookmarkStart w:id="959" w:name="pg16169_158173"/>
    </w:p>
    <w:p>
      <w:pPr>
        <w:pStyle w:val="Heading4"/>
        <w:numPr>
          <w:ilvl w:val="3"/>
          <w:numId w:val="1"/>
        </w:numPr>
        <w:rPr/>
      </w:pPr>
      <w:bookmarkStart w:id="960" w:name="__RefHeading___Toc2378202_1280447820"/>
      <w:bookmarkStart w:id="961" w:name="_Toc401"/>
      <w:bookmarkEnd w:id="959"/>
      <w:bookmarkEnd w:id="960"/>
      <w:r>
        <w:rPr>
          <w:rtl w:val="true"/>
        </w:rPr>
        <w:t>رثاه مسلمة بن عبد الملك</w:t>
      </w:r>
      <w:r>
        <w:rPr>
          <w:rtl w:val="true"/>
        </w:rPr>
        <w:t>:</w:t>
      </w:r>
      <w:bookmarkEnd w:id="961"/>
    </w:p>
    <w:p>
      <w:pPr>
        <w:pStyle w:val="BookText"/>
        <w:rPr/>
      </w:pPr>
      <w:r>
        <w:rPr>
          <w:rFonts w:ascii="Amiri" w:hAnsi="Amiri" w:eastAsia="Amiri" w:cs="Amiri"/>
          <w:color w:val="111111"/>
          <w:sz w:val="28"/>
          <w:sz w:val="28"/>
          <w:szCs w:val="28"/>
          <w:rtl w:val="true"/>
          <w:lang w:bidi="ar-SA"/>
        </w:rPr>
        <w:t>أخبرني الحسن بن عليّ قال حدّثنا محمد بن القاسم قال حدّثنا عبد اللّه بن أبي سعد قال حدّثنا سليمان بن أبي شيخ عن يحيى بن سعيد الأمويّ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عمر بن عبد العزيز وقف مسلمة عليه بعد أن أدرج في كفنه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أورثت صالحينا بك اقتداء و هدى، و ملأت قلوبنا بمواعظك و ذكرك خشية و تقى، و أثّلت لنا بفضلك شرفا و فخرا، و أبقيت لنا في الصالحين بعدك ذكرا</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2378204_1280447820"/>
      <w:bookmarkStart w:id="963" w:name="_Toc402"/>
      <w:bookmarkEnd w:id="962"/>
      <w:r>
        <w:rPr>
          <w:rtl w:val="true"/>
        </w:rPr>
        <w:t>كتابه إلى أسارى قسطنطينية</w:t>
      </w:r>
      <w:r>
        <w:rPr>
          <w:rtl w:val="true"/>
        </w:rPr>
        <w:t>:</w:t>
      </w:r>
      <w:bookmarkEnd w:id="963"/>
    </w:p>
    <w:p>
      <w:pPr>
        <w:pStyle w:val="BookText"/>
        <w:rPr/>
      </w:pPr>
      <w:r>
        <w:rPr>
          <w:rFonts w:ascii="Amiri" w:hAnsi="Amiri" w:eastAsia="Amiri" w:cs="Amiri"/>
          <w:color w:val="111111"/>
          <w:sz w:val="28"/>
          <w:sz w:val="28"/>
          <w:szCs w:val="28"/>
          <w:rtl w:val="true"/>
          <w:lang w:bidi="ar-SA"/>
        </w:rPr>
        <w:t>أخبرني الحسن قال أخبرنا الغلابيّ عن ابن عائشة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كتب إلى الأسارى بقسطنطينيّة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تعدّون أنفسكم أسارى و لستم أسارى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الحبساء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أنّي لست أقسم شيئا بين رعيّتي إلاّ خصصت أهلكم بأوفر ذلك و أطيبه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بعثت إليكم خمسة دنانير، خمسة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أنّي خشيت إن زدتكم أن يحبسه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طاغية الرّوم لزدتكم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بعثت إليكم فلان بن فلان يفادي صغيركم و كبيركم، ذكركم و أنثاكم، حرّكم و مملوككم بما يسأل، فأبشروا ثم أبشروا</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2378206_1280447820"/>
      <w:bookmarkStart w:id="965" w:name="_Toc403"/>
      <w:bookmarkEnd w:id="964"/>
      <w:r>
        <w:rPr>
          <w:rtl w:val="true"/>
        </w:rPr>
        <w:t>كتاب الحسن البصري له و ردّه عليه</w:t>
      </w:r>
      <w:r>
        <w:rPr>
          <w:rtl w:val="true"/>
        </w:rPr>
        <w:t>:</w:t>
      </w:r>
      <w:bookmarkEnd w:id="965"/>
    </w:p>
    <w:p>
      <w:pPr>
        <w:pStyle w:val="BookText"/>
        <w:rPr/>
      </w:pPr>
      <w:r>
        <w:rPr>
          <w:rFonts w:ascii="Amiri" w:hAnsi="Amiri" w:eastAsia="Amiri" w:cs="Amiri"/>
          <w:color w:val="111111"/>
          <w:sz w:val="28"/>
          <w:sz w:val="28"/>
          <w:szCs w:val="28"/>
          <w:rtl w:val="true"/>
          <w:lang w:bidi="ar-SA"/>
        </w:rPr>
        <w:t>أخبرني أحمد بن عبيد اللّه بن عمّار و أحمد بن عبد العزيز الجوهريّ قالا حدّثنا عمر بن شبّة قال حدّثنا عبد اللّه بن مسلم قال زعم لنا سليمان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الحسن البصريّ إلى عمر بن عبد العزيز، و كان يكاتبه، فلما استخلف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الحسن البصريّ إلى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قد ولي و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غير ذلك أحبّ إليه لاتّبعت 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الحسن بن أبي الحسن إلى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فكأنك بالدنيا لم تكن، و كأنك بالآخرة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إليه بالكتاب فقدمت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عنده أتوقّع الجواب إذ خرج يوما غير يوم جمعة حتى صعد المنبر و اجتمع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كثروا قام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في أسلاب الماضين، و سيرثكم الباقون حتى تصيروا إلى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تجهّزون غاديا إلى اللّه و رائحا، قد حضر أجله، و طوي عمله، و عاين الحساب، و خلع الأسلاب، و سكن التراب، ثم تدعونه غير موسّد و لا ممهّد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يديه على وجهه فبكى مليّا ثم رفعهما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وصل إلينا منكم بحاجته لم نأله خيرا، و من عجز فو اللّه لوددت أنه و آل عمر في العجز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فدخلت إليه؛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لست بأوّل من كتب عليه الموت، و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2378208_1280447820"/>
      <w:bookmarkStart w:id="967" w:name="_Toc404"/>
      <w:bookmarkEnd w:id="966"/>
      <w:r>
        <w:rPr>
          <w:rtl w:val="true"/>
        </w:rPr>
        <w:t>آخر خطبة له</w:t>
      </w:r>
      <w:r>
        <w:rPr>
          <w:rtl w:val="true"/>
        </w:rPr>
        <w:t>:</w:t>
      </w:r>
      <w:bookmarkEnd w:id="967"/>
    </w:p>
    <w:p>
      <w:pPr>
        <w:pStyle w:val="BookText"/>
        <w:rPr/>
      </w:pPr>
      <w:r>
        <w:rPr>
          <w:rFonts w:ascii="Amiri" w:hAnsi="Amiri" w:eastAsia="Amiri" w:cs="Amiri"/>
          <w:color w:val="111111"/>
          <w:sz w:val="28"/>
          <w:sz w:val="28"/>
          <w:szCs w:val="28"/>
          <w:rtl w:val="true"/>
          <w:lang w:bidi="ar-SA"/>
        </w:rPr>
        <w:t>أخبرني ابن عمّار قال حدّثني سليمان بن أبي شيخ قال حدّثنا أبو مطرّف المغيرة بن مطرّف عن شعيب بن صفوان عن أبيه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عبد العزيز خطب بخناصرة خطبة لم يخطب بعدها،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bookmarkStart w:id="968" w:name="pg16169_158174"/>
    </w:p>
    <w:p>
      <w:pPr>
        <w:pStyle w:val="BookText"/>
        <w:rPr/>
      </w:pPr>
      <w:bookmarkEnd w:id="968"/>
      <w:r>
        <w:rPr>
          <w:rFonts w:ascii="Amiri" w:hAnsi="Amiri" w:eastAsia="Amiri" w:cs="Amiri"/>
          <w:color w:val="111111"/>
          <w:sz w:val="28"/>
          <w:sz w:val="28"/>
          <w:szCs w:val="28"/>
          <w:rtl w:val="true"/>
          <w:lang w:bidi="ar-SA"/>
        </w:rPr>
        <w:t xml:space="preserve">إنكم لم تخلقوا عبثا و لم تتركوا سدى؛ و إن لكم معادا يتولّى اللّه فيه الحكم فيكم و الفصل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فخاب و خسر من خرج من رحمة اللّه التي وسعت كلّ شيء، و حرم الجنّة التي عرضها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الأمان غدا لمن حذر اللّه و خافه، و باع قليلا بكثير، و نافدا بباق، و خوفا بأمان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أنكم في أسلاب الهالكين و سيخلفها من بعدكم الباقون، و كذلك حتى تردّوا إلى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في كلّ يوم و ليلة تشيّعون غاديا إلى اللّه و رائحا، قد قضى نحبه، و انقضى أجله، ثم تضعونه في صدع من الأرض في بطن لحد، ثم تدعونه غير موسّد و لا ممهّد، قد خلع الأسلاب، و فارق الأحباب، و وجّه للحساب، غنيّا عمّا ترك، فقيرا إلى 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إني لأقول لكم هذه المقالة و لا أعلم عند أحد منكم أكثر مما عندي، و أستغفر اللّه لي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يبلغنا أحد منكم حاجته يسعها ما عندنا إلا سددنا من حاجته ما قدرنا عليه، و لا أحد يتّسع له ما عندنا إلا وددت أنه بدئ بي و بلحمتي الذين يلونني حتى يستوي عيشنا و عيشكم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لو أردت غير هذا من عيش أو غضارة لكان اللسان به منّي ناطقا ذلولا عالما بأسبابه، و لكنه من اللّه عزّ و جلّ كتاب ناطق، و سنّة عادلة، دلّ فيهما على طاعته و نهى فيهما عن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فتلقّى دموعه بطرف ردائه؛ ثم نزل فلم ير على تلك الأعواد بعد حتى قبضه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2378210_1280447820"/>
      <w:bookmarkStart w:id="970" w:name="_Toc405"/>
      <w:bookmarkEnd w:id="969"/>
      <w:r>
        <w:rPr>
          <w:rtl w:val="true"/>
        </w:rPr>
        <w:t>اشترى موضع قبره بعشرة دنانير</w:t>
      </w:r>
      <w:r>
        <w:rPr>
          <w:rtl w:val="true"/>
        </w:rPr>
        <w:t>:</w:t>
      </w:r>
      <w:bookmarkEnd w:id="970"/>
    </w:p>
    <w:p>
      <w:pPr>
        <w:pStyle w:val="BookText"/>
        <w:rPr/>
      </w:pPr>
      <w:r>
        <w:rPr>
          <w:rFonts w:ascii="Amiri" w:hAnsi="Amiri" w:eastAsia="Amiri" w:cs="Amiri"/>
          <w:color w:val="111111"/>
          <w:sz w:val="28"/>
          <w:sz w:val="28"/>
          <w:szCs w:val="28"/>
          <w:rtl w:val="true"/>
          <w:lang w:bidi="ar-SA"/>
        </w:rPr>
        <w:t>أخبرنا محمد بن العبّاس اليزيديّ قال حدّثنا عمر بن شبّة قال حدّثني أبو سلمة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العزيز اشترى موضع قبره بعشرة دنانير</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2378212_1280447820"/>
      <w:bookmarkStart w:id="972" w:name="_Toc406"/>
      <w:bookmarkEnd w:id="971"/>
      <w:r>
        <w:rPr>
          <w:rtl w:val="true"/>
        </w:rPr>
        <w:t>وفاته</w:t>
      </w:r>
      <w:r>
        <w:rPr>
          <w:rtl w:val="true"/>
        </w:rPr>
        <w:t>:</w:t>
      </w:r>
      <w:bookmarkEnd w:id="972"/>
    </w:p>
    <w:p>
      <w:pPr>
        <w:pStyle w:val="BookText"/>
        <w:rPr/>
      </w:pPr>
      <w:r>
        <w:rPr>
          <w:rFonts w:ascii="Amiri" w:hAnsi="Amiri" w:eastAsia="Amiri" w:cs="Amiri"/>
          <w:color w:val="111111"/>
          <w:sz w:val="28"/>
          <w:sz w:val="28"/>
          <w:szCs w:val="28"/>
          <w:rtl w:val="true"/>
          <w:lang w:bidi="ar-SA"/>
        </w:rPr>
        <w:t>أخبرني اليزيديّ قال حدّثنا عمر بن شبّة قال حدّثني أبو سلمة المدينيّ قال أخبرني ابن مسلمة بن عبد الملك قال حدّثني أبى مسلمة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عمر في اليوم الذي توفّي فيه أنا و فاطمة بنت عبد الملك؛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نرى أنّا قد منعناك النّوم، فلو تأخّرنا عنك شيئا عسى أن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لو فعلتما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فتنحّيت أنا و هي و بيننا و بينه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نشبنا أن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الوجوه حيّ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فابتدرناه أنا و هي فجئناه و قد أغمض ميّتا، فإذا هاتف يهتف في البيت لا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p>
    <w:p>
      <w:pPr>
        <w:pStyle w:val="Heading4"/>
        <w:numPr>
          <w:ilvl w:val="3"/>
          <w:numId w:val="1"/>
        </w:numPr>
        <w:rPr/>
      </w:pPr>
      <w:bookmarkStart w:id="973" w:name="__RefHeading___Toc2378214_1280447820"/>
      <w:bookmarkStart w:id="974" w:name="_Toc407"/>
      <w:bookmarkEnd w:id="973"/>
      <w:r>
        <w:rPr>
          <w:rtl w:val="true"/>
        </w:rPr>
        <w:t>من أصواته في سعاد</w:t>
      </w:r>
      <w:r>
        <w:rPr>
          <w:rtl w:val="true"/>
        </w:rPr>
        <w:t>:</w:t>
      </w:r>
      <w:bookmarkEnd w:id="974"/>
    </w:p>
    <w:p>
      <w:pPr>
        <w:pStyle w:val="Heading5"/>
        <w:numPr>
          <w:ilvl w:val="4"/>
          <w:numId w:val="1"/>
        </w:numPr>
        <w:rPr/>
      </w:pPr>
      <w:bookmarkStart w:id="975" w:name="__RefHeading___Toc2378216_1280447820"/>
      <w:bookmarkStart w:id="976" w:name="_Toc408"/>
      <w:bookmarkEnd w:id="975"/>
      <w:r>
        <w:rPr>
          <w:rtl w:val="true"/>
        </w:rPr>
        <w:t>اشارة</w:t>
      </w:r>
      <w:bookmarkEnd w:id="976"/>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أصوات عمر في سعاد</w:t>
      </w:r>
      <w:r>
        <w:rPr>
          <w:rFonts w:eastAsia="Amiri" w:cs="Amiri" w:ascii="Amiri" w:hAnsi="Amiri"/>
          <w:color w:val="111111"/>
          <w:sz w:val="28"/>
          <w:szCs w:val="28"/>
          <w:rtl w:val="true"/>
          <w:lang w:bidi="ar-SA"/>
        </w:rPr>
        <w:t>&gt;</w:t>
      </w:r>
    </w:p>
    <w:p>
      <w:pPr>
        <w:pStyle w:val="Heading5"/>
        <w:numPr>
          <w:ilvl w:val="4"/>
          <w:numId w:val="1"/>
        </w:numPr>
        <w:rPr/>
      </w:pPr>
      <w:bookmarkStart w:id="977" w:name="__RefHeading___Toc2378218_1280447820"/>
      <w:bookmarkStart w:id="978" w:name="_Toc409"/>
      <w:bookmarkEnd w:id="977"/>
      <w:r>
        <w:rPr>
          <w:rtl w:val="true"/>
        </w:rPr>
        <w:t>صوت</w:t>
      </w:r>
      <w:bookmarkEnd w:id="978"/>
    </w:p>
    <w:p>
      <w:pPr>
        <w:pStyle w:val="BookText"/>
        <w:rPr/>
      </w:pPr>
      <w:r>
        <w:rPr>
          <w:rFonts w:ascii="Amiri" w:hAnsi="Amiri" w:eastAsia="Amiri" w:cs="Amiri"/>
          <w:color w:val="111111"/>
          <w:sz w:val="28"/>
          <w:sz w:val="28"/>
          <w:szCs w:val="28"/>
          <w:rtl w:val="true"/>
          <w:lang w:bidi="ar-SA"/>
        </w:rPr>
        <w:t xml:space="preserve">ألا يا دين قلبك من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دين قلبك من سعادا</w:t>
      </w:r>
    </w:p>
    <w:p>
      <w:pPr>
        <w:pStyle w:val="BookText"/>
        <w:rPr/>
      </w:pPr>
      <w:r>
        <w:rPr>
          <w:rFonts w:ascii="Amiri" w:hAnsi="Amiri" w:eastAsia="Amiri" w:cs="Amiri"/>
          <w:color w:val="111111"/>
          <w:sz w:val="28"/>
          <w:sz w:val="28"/>
          <w:szCs w:val="28"/>
          <w:rtl w:val="true"/>
          <w:lang w:bidi="ar-SA"/>
        </w:rPr>
        <w:t xml:space="preserve">هما سبتا الفؤاد و أصبتاه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يدرك بذلك ما أرادا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قفا نعرف منازل من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دوارس بين حومل أو عرادا</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ذكرت بها الشّباب و آل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الشباب بها مرادا</w:t>
      </w:r>
    </w:p>
    <w:p>
      <w:pPr>
        <w:pStyle w:val="BookText"/>
        <w:rPr/>
      </w:pPr>
      <w:r>
        <w:rPr>
          <w:rFonts w:ascii="Amiri" w:hAnsi="Amiri" w:eastAsia="Amiri" w:cs="Amiri"/>
          <w:color w:val="111111"/>
          <w:sz w:val="28"/>
          <w:sz w:val="28"/>
          <w:szCs w:val="28"/>
          <w:rtl w:val="true"/>
          <w:lang w:bidi="ar-SA"/>
        </w:rPr>
        <w:t xml:space="preserve">فإن تشب الذّؤابة أمّ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لاقيت أيّاما شدادا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لأشهب بن رميلة فيما ذكر ابن الأعرابيّ و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ابن الأعرابيّ أنه سمع بعض بني ضبّة يذكر أنها لابن أبي رميلة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العزيز رمل بالوسطى عن الهشاميّ و حبش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عمرو بن بانة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لخزرج رمل بالبنصر</w:t>
      </w:r>
      <w:r>
        <w:rPr>
          <w:rFonts w:eastAsia="Amiri" w:cs="Amiri" w:ascii="Amiri" w:hAnsi="Amiri"/>
          <w:color w:val="111111"/>
          <w:sz w:val="28"/>
          <w:szCs w:val="28"/>
          <w:rtl w:val="true"/>
          <w:lang w:bidi="ar-SA"/>
        </w:rPr>
        <w:t xml:space="preserve">. </w:t>
      </w:r>
      <w:bookmarkStart w:id="979" w:name="pg16169_158176"/>
    </w:p>
    <w:p>
      <w:pPr>
        <w:pStyle w:val="Heading3"/>
        <w:numPr>
          <w:ilvl w:val="2"/>
          <w:numId w:val="1"/>
        </w:numPr>
        <w:rPr/>
      </w:pPr>
      <w:bookmarkStart w:id="980" w:name="__RefHeading___Toc2378220_1280447820"/>
      <w:bookmarkStart w:id="981" w:name="_Toc410"/>
      <w:bookmarkEnd w:id="979"/>
      <w:bookmarkEnd w:id="980"/>
      <w:r>
        <w:rPr/>
        <w:t>13</w:t>
      </w:r>
      <w:r>
        <w:rPr>
          <w:rtl w:val="true"/>
        </w:rPr>
        <w:t xml:space="preserve"> - </w:t>
      </w:r>
      <w:r>
        <w:rPr>
          <w:rtl w:val="true"/>
        </w:rPr>
        <w:t>نسب الأشهب بن رميلة و أخباره</w:t>
      </w:r>
      <w:bookmarkEnd w:id="981"/>
    </w:p>
    <w:p>
      <w:pPr>
        <w:pStyle w:val="Heading4"/>
        <w:numPr>
          <w:ilvl w:val="3"/>
          <w:numId w:val="1"/>
        </w:numPr>
        <w:rPr/>
      </w:pPr>
      <w:bookmarkStart w:id="982" w:name="__RefHeading___Toc2378222_1280447820"/>
      <w:bookmarkStart w:id="983" w:name="_Toc411"/>
      <w:bookmarkEnd w:id="982"/>
      <w:r>
        <w:rPr>
          <w:rtl w:val="true"/>
        </w:rPr>
        <w:t>نسبه</w:t>
      </w:r>
      <w:r>
        <w:rPr>
          <w:rtl w:val="true"/>
        </w:rPr>
        <w:t>:</w:t>
      </w:r>
      <w:bookmarkEnd w:id="983"/>
    </w:p>
    <w:p>
      <w:pPr>
        <w:pStyle w:val="BookText"/>
        <w:rPr/>
      </w:pPr>
      <w:r>
        <w:rPr>
          <w:rFonts w:ascii="Amiri" w:hAnsi="Amiri" w:eastAsia="Amiri" w:cs="Amiri"/>
          <w:color w:val="111111"/>
          <w:sz w:val="28"/>
          <w:sz w:val="28"/>
          <w:szCs w:val="28"/>
          <w:rtl w:val="true"/>
          <w:lang w:bidi="ar-SA"/>
        </w:rPr>
        <w:t>رميلة أمّه، و هي أمة لخالد بن مالك بن ربعيّ بن سلمى بن جندل بن نهشل بن دارم بن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الأشهب بن ثور بن أبي حارثة بن عبد الدار بن جندل بن نهشل بن دارم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ولدها يزعمون أنها كانت سبيّة من سبايا العرب، فولدت لثور بن أبي حارثة أربعة نفر، و هم رباب، و حجناء، و الأشهب، و سويد</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2378224_1280447820"/>
      <w:bookmarkStart w:id="985" w:name="_Toc412"/>
      <w:bookmarkEnd w:id="984"/>
      <w:r>
        <w:rPr>
          <w:rtl w:val="true"/>
        </w:rPr>
        <w:t>إخوته و عزّهم في الجاهلية و الإسلام</w:t>
      </w:r>
      <w:r>
        <w:rPr>
          <w:rtl w:val="true"/>
        </w:rPr>
        <w:t>:</w:t>
      </w:r>
      <w:bookmarkEnd w:id="985"/>
    </w:p>
    <w:p>
      <w:pPr>
        <w:pStyle w:val="BookText"/>
        <w:rPr/>
      </w:pPr>
      <w:r>
        <w:rPr>
          <w:rFonts w:ascii="Amiri" w:hAnsi="Amiri" w:eastAsia="Amiri" w:cs="Amiri"/>
          <w:color w:val="111111"/>
          <w:sz w:val="28"/>
          <w:sz w:val="28"/>
          <w:szCs w:val="28"/>
          <w:rtl w:val="true"/>
          <w:lang w:bidi="ar-SA"/>
        </w:rPr>
        <w:t>فكانوا من أشدّ إخوة في العرب لسانا و يدا، و أمنعهم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كثرت أموالهم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أبوهم ثور ابتاع رميلة في الجاهليّة، و ولدتهم في الجاهليّة، فعزّوا عزّا عظيما، حتى كانوا إذا وردوا ماء من مياه الصّمّان</w:t>
      </w:r>
      <w:r>
        <w:rPr>
          <w:rStyle w:val="FootnoteAnchor"/>
          <w:rtl w:val="true"/>
        </w:rPr>
        <w:footnoteReference w:id="583"/>
      </w:r>
      <w:r>
        <w:rPr>
          <w:rFonts w:ascii="Amiri" w:hAnsi="Amiri" w:eastAsia="Amiri" w:cs="Amiri"/>
          <w:color w:val="111111"/>
          <w:sz w:val="28"/>
          <w:sz w:val="28"/>
          <w:szCs w:val="28"/>
          <w:rtl w:val="true"/>
          <w:lang w:bidi="ar-SA"/>
        </w:rPr>
        <w:t>حظروا على الناس ما يريدون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لرميلة قطيفة حمراء، فكانوا يأخذون الهدب من تلك القطيفة فيلقونه على الماء، أي قد سبقنا إلى هذا، فلا يرده أحد لعزّهم، فيأخذون من الماء ما يحتاجون إليه و يدعون ما يستغنون عنه</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2378226_1280447820"/>
      <w:bookmarkStart w:id="987" w:name="_Toc413"/>
      <w:bookmarkEnd w:id="986"/>
      <w:r>
        <w:rPr>
          <w:rtl w:val="true"/>
        </w:rPr>
        <w:t>يوم الصمان بينهم و بين أبناء عمومتهم</w:t>
      </w:r>
      <w:r>
        <w:rPr>
          <w:rtl w:val="true"/>
        </w:rPr>
        <w:t>:</w:t>
      </w:r>
      <w:bookmarkEnd w:id="987"/>
    </w:p>
    <w:p>
      <w:pPr>
        <w:pStyle w:val="BookText"/>
        <w:rPr/>
      </w:pPr>
      <w:r>
        <w:rPr>
          <w:rFonts w:ascii="Amiri" w:hAnsi="Amiri" w:eastAsia="Amiri" w:cs="Amiri"/>
          <w:color w:val="111111"/>
          <w:sz w:val="28"/>
          <w:sz w:val="28"/>
          <w:szCs w:val="28"/>
          <w:rtl w:val="true"/>
          <w:lang w:bidi="ar-SA"/>
        </w:rPr>
        <w:t>فوردوا في بعض السنين ماء من مياه الصّمّان و ورد معهم ناس من بني قطن بن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بنو قطن بن نهشل و بنو زيد بن نهشل و بنو مناف بن درام 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الأعجاز حلفاء عليهم، و هم جندل و جرول و صخر بنو 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بعضهم بعيره فأشرعه حوضا قد حظروا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بلغهم ذلك فغضبوا منه و اجتمعوا و أحلافهم، و اجتمعت الأحلاف عليهم، فاقتتلوا قتالا شديدا، فضرب رباب بن رميلة رأس نسير بن صبيح المعروف بأبي بدّال، و أمّه بنت أبي الحمام بن قراد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رباب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ضربته عشيّة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عدّ من شوّال</w:t>
      </w:r>
    </w:p>
    <w:p>
      <w:pPr>
        <w:pStyle w:val="BookText"/>
        <w:rPr/>
      </w:pPr>
      <w:r>
        <w:rPr>
          <w:rFonts w:ascii="Amiri" w:hAnsi="Amiri" w:eastAsia="Amiri" w:cs="Amiri"/>
          <w:color w:val="111111"/>
          <w:sz w:val="28"/>
          <w:sz w:val="28"/>
          <w:szCs w:val="28"/>
          <w:rtl w:val="true"/>
          <w:lang w:bidi="ar-SA"/>
        </w:rPr>
        <w:t xml:space="preserve">ضربا على رأس أبي 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ما أبت و لا أبالي</w:t>
      </w:r>
    </w:p>
    <w:p>
      <w:pPr>
        <w:pStyle w:val="BookText"/>
        <w:rPr/>
      </w:pPr>
      <w:r>
        <w:rPr>
          <w:rFonts w:ascii="Amiri" w:hAnsi="Amiri" w:eastAsia="Amiri" w:cs="Amiri"/>
          <w:color w:val="111111"/>
          <w:sz w:val="28"/>
          <w:sz w:val="28"/>
          <w:szCs w:val="28"/>
          <w:rtl w:val="true"/>
          <w:lang w:bidi="ar-SA"/>
        </w:rPr>
        <w:t>ألاّ يئوب آخر اللّيالي</w:t>
      </w:r>
    </w:p>
    <w:p>
      <w:pPr>
        <w:pStyle w:val="BookText"/>
        <w:rPr/>
      </w:pPr>
      <w:r>
        <w:rPr>
          <w:rFonts w:ascii="Amiri" w:hAnsi="Amiri" w:eastAsia="Amiri" w:cs="Amiri"/>
          <w:color w:val="111111"/>
          <w:sz w:val="28"/>
          <w:sz w:val="28"/>
          <w:szCs w:val="28"/>
          <w:rtl w:val="true"/>
          <w:lang w:bidi="ar-SA"/>
        </w:rPr>
        <w:t>فجمع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جرول و يا بني صخر و يا بني مناف</w:t>
      </w:r>
      <w:r>
        <w:rPr>
          <w:rStyle w:val="FootnoteAnchor"/>
          <w:rtl w:val="true"/>
        </w:rPr>
        <w:footnoteReference w:id="584"/>
      </w:r>
      <w:r>
        <w:rPr>
          <w:rFonts w:ascii="Amiri" w:hAnsi="Amiri" w:eastAsia="Amiri" w:cs="Amiri"/>
          <w:color w:val="111111"/>
          <w:sz w:val="28"/>
          <w:sz w:val="28"/>
          <w:szCs w:val="28"/>
          <w:rtl w:val="true"/>
          <w:lang w:bidi="ar-SA"/>
        </w:rPr>
        <w:t>، ضرب صاحبكم صاحبنا ضربة لا ندري أ يموت منها أم يعيش، فأنصفونا؛ فأبى القوم أن يفعلوا؛ فاقتتلوا يومهم ذلك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أبيّ بن أشيم أخو بني جرول و هو سيّدهم خرج في حاجة له، فلقيه بعض بني قطن فأسره و أتى به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نهشل</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إن تبتدر غاية يوما لمكرمة تلق السوابق منا و المصلينا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قطن، أطيعوني اليوم و اعصوني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يشهد</w:t>
      </w:r>
    </w:p>
    <w:p>
      <w:pPr>
        <w:pStyle w:val="BookText"/>
        <w:rPr/>
      </w:pPr>
      <w:r>
        <w:rPr>
          <w:rFonts w:ascii="Amiri" w:hAnsi="Amiri" w:eastAsia="Amiri" w:cs="Amiri"/>
          <w:color w:val="111111"/>
          <w:sz w:val="28"/>
          <w:sz w:val="28"/>
          <w:szCs w:val="28"/>
          <w:rtl w:val="true"/>
          <w:lang w:bidi="ar-SA"/>
        </w:rPr>
        <w:t>شرّكم و لا حربكم، و لا يحلّ لكم دمه، و إنّ قومه أحرّ من يقاتلكم و شوكتهم؛ فخذوا عليه العهد أن يصرفهم عنكم و 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نهشل بن حرّيّ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أسماء، إنّ قومك قد حالوا بيننا و بين حقّنا و قاتلوا دونه، و قد أمكننا اللّه منك، و أنت و اللّه أوفى دما عندنا من بني رميلة، فو اللّه لأقتلنّك أو تعطيني ما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أن تصرف بني جرول جميعا، فإن لم يطيعوك انصرفت ببني أشيم، فإن لم يطيعوك أتيتنا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و هم بحيث يرى بعضهم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جرول انصرفوا؛ أ تعترضون على قوم يريدون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أسرني القوم و لو أرادوا قتلي 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وفاء بحقّهم، و لكنّهم يكرهون حربكم فلا تبغوا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منهم أكثر من سبعين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بنو صخر و بنو جرول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لنظلم</w:t>
      </w:r>
      <w:r>
        <w:rPr>
          <w:rStyle w:val="FootnoteAnchor"/>
          <w:rtl w:val="true"/>
        </w:rPr>
        <w:footnoteReference w:id="586"/>
      </w:r>
      <w:r>
        <w:rPr>
          <w:rFonts w:ascii="Amiri" w:hAnsi="Amiri" w:eastAsia="Amiri" w:cs="Amiri"/>
          <w:color w:val="111111"/>
          <w:sz w:val="28"/>
          <w:sz w:val="28"/>
          <w:szCs w:val="28"/>
          <w:rtl w:val="true"/>
          <w:lang w:bidi="ar-SA"/>
        </w:rPr>
        <w:t>قومنا إن قاتلناهم؛ و انصرفوا، و تخاذل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الأشهب بن رميلة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ضربة من عصا لم تصنع شيئا تسفكون دماءكم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به من بأس، فأعطوا قومكم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حجناء و 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لننصرفنّ فلنلحقنّ بغيركم و لا نعطي ما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الأشهب بن رميلة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تخرّبون دار قومكم في ضربة عصا لم تبلغ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بهم حتى جاءوا برباب فدفعوه إلى بني قطن، و أخذوا منهم أبا بدّال و هو المضروب فمات في تلك الليلة في أيديهم؛ فكتموه، و أرسلوا إلى عبّاد بن مسعود، و مالك بن ربعيّ، و مالك بن عوف، و القعقاع بن معبد، فعرضوا عليهم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الدّية و صاحبنا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صاحبكم ليس 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جاءوا إلى رباب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بما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إلى ربّي لذو حاجة، و ما منعني أن أزيد في صلاتي إلا أن تروا أن ذلك فرق من الموت، فليضربني منكم رجل شديد السّاعد حديد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فدفعوه إلى أبي خزيمة بن نسير المكنيّ بأبي بدّال فضرب عنقه، فدفنوه؛ و ذلك في الفتنة بعد مقتل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الأشهب يرثي أخاه و يلوم نفسه في دفعه إليهم لتسكن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عينيّ قلّت عبرة من أخيكما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تسهرا ليل التّمام و تجزعا</w:t>
      </w:r>
    </w:p>
    <w:p>
      <w:pPr>
        <w:pStyle w:val="BookText"/>
        <w:rPr/>
      </w:pPr>
      <w:r>
        <w:rPr>
          <w:rFonts w:ascii="Amiri" w:hAnsi="Amiri" w:eastAsia="Amiri" w:cs="Amiri"/>
          <w:color w:val="111111"/>
          <w:sz w:val="28"/>
          <w:sz w:val="28"/>
          <w:szCs w:val="28"/>
          <w:rtl w:val="true"/>
          <w:lang w:bidi="ar-SA"/>
        </w:rPr>
        <w:t xml:space="preserve">و باكية تبكي الرّباب 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خيرا ما أعفّ و أمنعا</w:t>
      </w:r>
    </w:p>
    <w:p>
      <w:pPr>
        <w:pStyle w:val="BookText"/>
        <w:rPr/>
      </w:pPr>
      <w:r>
        <w:rPr>
          <w:rFonts w:ascii="Amiri" w:hAnsi="Amiri" w:eastAsia="Amiri" w:cs="Amiri"/>
          <w:color w:val="111111"/>
          <w:sz w:val="28"/>
          <w:sz w:val="28"/>
          <w:szCs w:val="28"/>
          <w:rtl w:val="true"/>
          <w:lang w:bidi="ar-SA"/>
        </w:rPr>
        <w:t xml:space="preserve">و أضرب في الهيجا إذا حمس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 إذ أمسى المراضيع جوّعا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اعترضنا من أخينا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و لم نشف الغليل فينقعا</w:t>
      </w:r>
    </w:p>
    <w:p>
      <w:pPr>
        <w:pStyle w:val="BookText"/>
        <w:rPr/>
      </w:pPr>
      <w:r>
        <w:rPr>
          <w:rFonts w:ascii="Amiri" w:hAnsi="Amiri" w:eastAsia="Amiri" w:cs="Amiri"/>
          <w:color w:val="111111"/>
          <w:sz w:val="28"/>
          <w:sz w:val="28"/>
          <w:szCs w:val="28"/>
          <w:rtl w:val="true"/>
          <w:lang w:bidi="ar-SA"/>
        </w:rPr>
        <w:t xml:space="preserve">قرونا دما و الضّيف منتظر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دعوة داع قد دعانا فأسمعا</w:t>
      </w:r>
    </w:p>
    <w:p>
      <w:pPr>
        <w:pStyle w:val="BookText"/>
        <w:rPr/>
      </w:pPr>
      <w:r>
        <w:rPr>
          <w:rFonts w:ascii="IRNazanin" w:hAnsi="IRNazanin" w:eastAsia="IRNazanin"/>
          <w:color w:val="111111"/>
          <w:sz w:val="28"/>
          <w:sz w:val="28"/>
          <w:szCs w:val="28"/>
          <w:rtl w:val="true"/>
          <w:lang w:bidi="fa-IR"/>
        </w:rPr>
        <w:t>مردنا</w:t>
      </w:r>
      <w:r>
        <w:rPr>
          <w:rStyle w:val="FootnoteAnchor"/>
          <w:rtl w:val="true"/>
        </w:rPr>
        <w:footnoteReference w:id="587"/>
      </w:r>
      <w:r>
        <w:rPr>
          <w:rFonts w:ascii="Amiri" w:hAnsi="Amiri" w:eastAsia="Amiri" w:cs="Amiri"/>
          <w:color w:val="111111"/>
          <w:sz w:val="28"/>
          <w:sz w:val="28"/>
          <w:szCs w:val="28"/>
          <w:rtl w:val="true"/>
          <w:lang w:bidi="ar-SA"/>
        </w:rPr>
        <w:t xml:space="preserve">و كانت هفوة من حلومنا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بثدي إلى أولاد ضمرة أقطعا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لامني قومي و نفسي تلومني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فال رأيي في رباب و ضيّعا </w:t>
      </w:r>
      <w:bookmarkStart w:id="988" w:name="pg16169_158178"/>
    </w:p>
    <w:p>
      <w:pPr>
        <w:pStyle w:val="BookText"/>
        <w:rPr/>
      </w:pPr>
      <w:bookmarkEnd w:id="988"/>
      <w:r>
        <w:rPr>
          <w:rFonts w:ascii="Amiri" w:hAnsi="Amiri" w:eastAsia="Amiri" w:cs="Amiri"/>
          <w:color w:val="111111"/>
          <w:sz w:val="28"/>
          <w:sz w:val="28"/>
          <w:szCs w:val="28"/>
          <w:rtl w:val="true"/>
          <w:lang w:bidi="ar-SA"/>
        </w:rPr>
        <w:t xml:space="preserve">فلو كان قلبي من حديد أذابه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صمّ الصّفا لتصدّعا</w:t>
      </w:r>
    </w:p>
    <w:p>
      <w:pPr>
        <w:pStyle w:val="BookText"/>
        <w:rPr/>
      </w:pPr>
      <w:r>
        <w:rPr>
          <w:rFonts w:ascii="Amiri" w:hAnsi="Amiri" w:eastAsia="Amiri" w:cs="Amiri"/>
          <w:color w:val="111111"/>
          <w:sz w:val="28"/>
          <w:sz w:val="28"/>
          <w:szCs w:val="28"/>
          <w:rtl w:val="true"/>
          <w:lang w:bidi="ar-SA"/>
        </w:rPr>
        <w:t>مضى الحديث</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2378228_1280447820"/>
      <w:bookmarkStart w:id="990" w:name="_Toc414"/>
      <w:bookmarkEnd w:id="989"/>
      <w:r>
        <w:rPr>
          <w:rtl w:val="true"/>
        </w:rPr>
        <w:t>أصوات عمر في سعاد</w:t>
      </w:r>
      <w:r>
        <w:rPr>
          <w:rtl w:val="true"/>
        </w:rPr>
        <w:t>:</w:t>
      </w:r>
      <w:bookmarkEnd w:id="990"/>
    </w:p>
    <w:p>
      <w:pPr>
        <w:pStyle w:val="BookText"/>
        <w:rPr/>
      </w:pPr>
      <w:r>
        <w:rPr>
          <w:rFonts w:ascii="Amiri" w:hAnsi="Amiri" w:eastAsia="Amiri" w:cs="Amiri"/>
          <w:color w:val="111111"/>
          <w:sz w:val="28"/>
          <w:sz w:val="28"/>
          <w:szCs w:val="28"/>
          <w:rtl w:val="true"/>
          <w:lang w:bidi="ar-SA"/>
        </w:rPr>
        <w:t>و نسخت من كتاب محمد بن الحسن الكاتب حدّثني محمد بن أحمد بن يحيى المكّي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بن عبد العزيز في سعاد سبعة ألحان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سعاد التي سبتني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رقادي هبي لعيني رقادي</w:t>
      </w:r>
    </w:p>
    <w:p>
      <w:pPr>
        <w:pStyle w:val="BookText"/>
        <w:rPr/>
      </w:pPr>
      <w:r>
        <w:rPr>
          <w:rFonts w:ascii="IRNazanin" w:hAnsi="IRNazanin" w:eastAsia="IRNazanin"/>
          <w:color w:val="111111"/>
          <w:sz w:val="28"/>
          <w:sz w:val="28"/>
          <w:szCs w:val="28"/>
          <w:rtl w:val="true"/>
          <w:lang w:bidi="fa-IR"/>
        </w:rPr>
        <w:t>و لحنه رمل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حظّ عيني من 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طول السّهاد</w:t>
      </w:r>
    </w:p>
    <w:p>
      <w:pPr>
        <w:pStyle w:val="BookText"/>
        <w:rPr/>
      </w:pPr>
      <w:r>
        <w:rPr>
          <w:rFonts w:ascii="Amiri" w:hAnsi="Amiri" w:eastAsia="Amiri" w:cs="Amiri"/>
          <w:color w:val="111111"/>
          <w:sz w:val="28"/>
          <w:sz w:val="28"/>
          <w:szCs w:val="28"/>
          <w:rtl w:val="true"/>
          <w:lang w:bidi="ar-SA"/>
        </w:rPr>
        <w:t>و لحنه رمل بالسبّابة في مجرى البنصر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ربّي برا سعادا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الوصل و الوداد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لحنه خفيف</w:t>
      </w:r>
      <w:r>
        <w:rPr>
          <w:rStyle w:val="FootnoteAnchor"/>
          <w:rtl w:val="true"/>
        </w:rPr>
        <w:footnoteReference w:id="588"/>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لئن كانت سعاد هي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خلد لا يملّ خلودها</w:t>
      </w:r>
    </w:p>
    <w:p>
      <w:pPr>
        <w:pStyle w:val="BookText"/>
        <w:rPr/>
      </w:pPr>
      <w:r>
        <w:rPr>
          <w:rFonts w:ascii="Amiri" w:hAnsi="Amiri" w:eastAsia="Amiri" w:cs="Amiri"/>
          <w:color w:val="111111"/>
          <w:sz w:val="28"/>
          <w:sz w:val="28"/>
          <w:szCs w:val="28"/>
          <w:rtl w:val="true"/>
          <w:lang w:bidi="ar-SA"/>
        </w:rPr>
        <w:t>و لحنه ثقيل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أسعاد جودي لا شقيت سعادا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اجزي محبّك رأفة و ودادا</w:t>
      </w:r>
    </w:p>
    <w:p>
      <w:pPr>
        <w:pStyle w:val="BookText"/>
        <w:rPr/>
      </w:pPr>
      <w:r>
        <w:rPr>
          <w:rFonts w:ascii="Amiri" w:hAnsi="Amiri" w:eastAsia="Amiri" w:cs="Amiri"/>
          <w:color w:val="111111"/>
          <w:sz w:val="28"/>
          <w:sz w:val="28"/>
          <w:szCs w:val="28"/>
          <w:rtl w:val="true"/>
          <w:lang w:bidi="ar-SA"/>
        </w:rPr>
        <w:t>و لحنه خفيف 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لمّا صاحبيّ نزر سعادا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دين قلبك من سليمى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طريقتهما</w:t>
      </w:r>
      <w:r>
        <w:rPr>
          <w:rFonts w:eastAsia="Amiri" w:cs="Amiri" w:ascii="Amiri" w:hAnsi="Amiri"/>
          <w:color w:val="111111"/>
          <w:sz w:val="28"/>
          <w:szCs w:val="28"/>
          <w:rtl w:val="true"/>
          <w:lang w:bidi="ar-SA"/>
        </w:rPr>
        <w:t xml:space="preserve">. </w:t>
      </w:r>
      <w:bookmarkStart w:id="991" w:name="pg16169_158179"/>
    </w:p>
    <w:p>
      <w:pPr>
        <w:pStyle w:val="Heading4"/>
        <w:numPr>
          <w:ilvl w:val="3"/>
          <w:numId w:val="1"/>
        </w:numPr>
        <w:rPr/>
      </w:pPr>
      <w:bookmarkStart w:id="992" w:name="__RefHeading___Toc2378230_1280447820"/>
      <w:bookmarkStart w:id="993" w:name="_Toc415"/>
      <w:bookmarkEnd w:id="991"/>
      <w:bookmarkEnd w:id="992"/>
      <w:r>
        <w:rPr>
          <w:rtl w:val="true"/>
        </w:rPr>
        <w:t>كان محدثا و فقيها و راويا</w:t>
      </w:r>
      <w:r>
        <w:rPr>
          <w:rtl w:val="true"/>
        </w:rPr>
        <w:t>:</w:t>
      </w:r>
      <w:bookmarkEnd w:id="993"/>
    </w:p>
    <w:p>
      <w:pPr>
        <w:pStyle w:val="BookText"/>
        <w:rPr/>
      </w:pPr>
      <w:r>
        <w:rPr>
          <w:rFonts w:ascii="Amiri" w:hAnsi="Amiri" w:eastAsia="Amiri" w:cs="Amiri"/>
          <w:color w:val="111111"/>
          <w:sz w:val="28"/>
          <w:sz w:val="28"/>
          <w:szCs w:val="28"/>
          <w:rtl w:val="true"/>
          <w:lang w:bidi="ar-SA"/>
        </w:rPr>
        <w:t>و قد روي عن عمر بن عبد العزيز حديث كثير و فقه، و حمل عنه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جرير الطّبريّ قال حدّثنا عمران بن بكّار الكلاعيّ قال حدّثنا خالد بن عليّ قال حدّثنا بقيّة بن الوليد عن مبشّر بن إسماعيل عن بشر بن عمر بن عبد العزيز عن أبيه عمر عن جدّه عبد العزيز عن معاوية بن أبي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تمثل له الرجال قياما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عمران الصّيرفيّ و عمّي قالا حدّثنا العنزيّ قال حدّثني وزير بن محمد أبو هاشم الغسّانيّ قال حدّثني محمد بن أيّوب بن سعيد السّكّريّ عن عمر بن عبد العزيز عن أمّه عن أبيها عاصم بن عمر عن أبيه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2378232_1280447820"/>
      <w:bookmarkStart w:id="995" w:name="_Toc416"/>
      <w:bookmarkEnd w:id="994"/>
      <w:r>
        <w:rPr>
          <w:rtl w:val="true"/>
        </w:rPr>
        <w:t>غناء يزيد بن عبد الملك</w:t>
      </w:r>
      <w:r>
        <w:rPr>
          <w:rtl w:val="true"/>
        </w:rPr>
        <w:t>:</w:t>
      </w:r>
      <w:bookmarkEnd w:id="995"/>
    </w:p>
    <w:p>
      <w:pPr>
        <w:pStyle w:val="Heading5"/>
        <w:numPr>
          <w:ilvl w:val="4"/>
          <w:numId w:val="1"/>
        </w:numPr>
        <w:rPr/>
      </w:pPr>
      <w:bookmarkStart w:id="996" w:name="__RefHeading___Toc2378234_1280447820"/>
      <w:bookmarkStart w:id="997" w:name="_Toc417"/>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و ممن حكي عنه أنه صنع في شعره غناء يزيد بن عبد الملك، و لم يأت ذلك برواية عمّن يحصّل قوله كما حكي عن عمر بن عبد العزيز، و إنما وجد في الكتب أنه صنع لحنا في شعره، و ذكره من لا يوثق به، و لم نروه عن أحد فلم نأت بأخباره هاهنا مشروحة، و أتيت بها في أخباره مع حبابة بحيث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اللحن الذي ذكر أنه صنعه فهو</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2378236_1280447820"/>
      <w:bookmarkStart w:id="999" w:name="_Toc418"/>
      <w:bookmarkEnd w:id="998"/>
      <w:r>
        <w:rPr>
          <w:rtl w:val="true"/>
        </w:rPr>
        <w:t>صوت</w:t>
      </w:r>
      <w:bookmarkEnd w:id="999"/>
    </w:p>
    <w:p>
      <w:pPr>
        <w:pStyle w:val="BookText"/>
        <w:rPr/>
      </w:pPr>
      <w:r>
        <w:rPr>
          <w:rFonts w:ascii="Amiri" w:hAnsi="Amiri" w:eastAsia="Amiri" w:cs="Amiri"/>
          <w:color w:val="111111"/>
          <w:sz w:val="28"/>
          <w:sz w:val="28"/>
          <w:szCs w:val="28"/>
          <w:rtl w:val="true"/>
          <w:lang w:bidi="ar-SA"/>
        </w:rPr>
        <w:t xml:space="preserve">أبلغ حبابة أسقى ربعها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للفؤاد سوى ذكراكم وطر</w:t>
      </w:r>
    </w:p>
    <w:p>
      <w:pPr>
        <w:pStyle w:val="BookText"/>
        <w:rPr/>
      </w:pPr>
      <w:r>
        <w:rPr>
          <w:rFonts w:ascii="Amiri" w:hAnsi="Amiri" w:eastAsia="Amiri" w:cs="Amiri"/>
          <w:color w:val="111111"/>
          <w:sz w:val="28"/>
          <w:sz w:val="28"/>
          <w:szCs w:val="28"/>
          <w:rtl w:val="true"/>
          <w:lang w:bidi="ar-SA"/>
        </w:rPr>
        <w:t xml:space="preserve">إن سار صحبي لم أملل بذكركم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عرّسوا فهموم النفس و الفكر</w:t>
      </w:r>
    </w:p>
    <w:p>
      <w:pPr>
        <w:pStyle w:val="BookText"/>
        <w:rPr/>
      </w:pPr>
      <w:r>
        <w:rPr>
          <w:rFonts w:ascii="Amiri" w:hAnsi="Amiri" w:eastAsia="Amiri" w:cs="Amiri"/>
          <w:color w:val="111111"/>
          <w:sz w:val="28"/>
          <w:sz w:val="28"/>
          <w:szCs w:val="28"/>
          <w:rtl w:val="true"/>
          <w:lang w:bidi="ar-SA"/>
        </w:rPr>
        <w:t>في هذين البيتين ثقيل أوّل يقال إنه ليزيد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المكّيّ أنه لحبابة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الهيثم بن عديّ أن يزيد بن عبد الملك لمّا رأى حبابة تعلّقها و لم يقدر على ابتياعها خوفا من أخيه سليمان أو من عمر بن عبد العزيز، و قال فيها هذين البيتين و هو راحل عن الحجاز، و غنّاه فيهما معبد، فوصله بعد ذلك بما كان يغنيه، و أخذته حبابة و غيرها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أنه مما لا يشكّ فيه من غناء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أخبار يزيد بن عبد الملك و حبابة في صدر هذا الكتاب فاستغني عن إعادتها هنا</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2378238_1280447820"/>
      <w:bookmarkStart w:id="1001" w:name="_Toc419"/>
      <w:bookmarkEnd w:id="1000"/>
      <w:r>
        <w:rPr>
          <w:rtl w:val="true"/>
        </w:rPr>
        <w:t>غناء الوليد بن يزيد</w:t>
      </w:r>
      <w:r>
        <w:rPr>
          <w:rtl w:val="true"/>
        </w:rPr>
        <w:t>:</w:t>
      </w:r>
      <w:bookmarkEnd w:id="1001"/>
    </w:p>
    <w:p>
      <w:pPr>
        <w:pStyle w:val="BookText"/>
        <w:rPr/>
      </w:pPr>
      <w:r>
        <w:rPr>
          <w:rFonts w:ascii="Amiri" w:hAnsi="Amiri" w:eastAsia="Amiri" w:cs="Amiri"/>
          <w:color w:val="111111"/>
          <w:sz w:val="28"/>
          <w:sz w:val="28"/>
          <w:szCs w:val="28"/>
          <w:rtl w:val="true"/>
          <w:lang w:bidi="ar-SA"/>
        </w:rPr>
        <w:t>و ممن غنّى منهم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أصوات صنعها مشهورة، و قد كان يضرب بالعود و يوقع بالطبل و يمشي بالدّفّ على مذهب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 حدّثني محمد بن القاسم بن مهرويه قال حدّثني عبد اللّه بن أبي سعد عن الفطرانيّ عن محمد بن جبر قال حدّثني من سمع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الوليد بن يزيد و أنا أغنّيه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أراني اللّه يا سلمى حياتي </w:t>
      </w:r>
      <w:bookmarkStart w:id="1002" w:name="pg16169_158180"/>
    </w:p>
    <w:p>
      <w:pPr>
        <w:pStyle w:val="BookText"/>
        <w:rPr/>
      </w:pPr>
      <w:bookmarkEnd w:id="1002"/>
      <w:r>
        <w:rPr>
          <w:rFonts w:ascii="Amiri" w:hAnsi="Amiri" w:eastAsia="Amiri" w:cs="Amiri"/>
          <w:color w:val="111111"/>
          <w:sz w:val="28"/>
          <w:sz w:val="28"/>
          <w:szCs w:val="28"/>
          <w:rtl w:val="true"/>
          <w:lang w:bidi="ar-SA"/>
        </w:rPr>
        <w:t>و هو يشرب حتى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العود، فدفعته إليه، فغنّاه أحسن غناء؛ فنفست عليه إحسانه، و دعوت بطبل فجعلت أوقع عليه و هو يضرب حتى دفع العود و أخذ الطّبل فجعل يوقع به أحسن إيقاع، ثم دعا بدفّ فأخذه و مشى به و جعل يغنّي أهزاج طويس حتى قلت قد عاش، ثم جلس و قد انبهر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كنت أرى أنك تأخذ عنّا و نحن الآن نحتاج إلى الأخذ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أن سمع هذا منك أحد ما دمت حيّا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حكيته عنه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يحيى بن عليّ بن يحيى قال أخبرنا أبو أيّوب المديني قال ذكر أبو الحسن المدائني أن يحيى مولى العبلات المعروف بفيل و هو الذي 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أزرى بنا أننا شالت نعامتنا</w:t>
      </w:r>
    </w:p>
    <w:p>
      <w:pPr>
        <w:pStyle w:val="BookText"/>
        <w:rPr/>
      </w:pPr>
      <w:r>
        <w:rPr>
          <w:rFonts w:ascii="Amiri" w:hAnsi="Amiri" w:eastAsia="Amiri" w:cs="Amiri"/>
          <w:color w:val="111111"/>
          <w:sz w:val="28"/>
          <w:sz w:val="28"/>
          <w:szCs w:val="28"/>
          <w:rtl w:val="true"/>
          <w:lang w:bidi="ar-SA"/>
        </w:rPr>
        <w:t>كان مقيما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قدمها الوليد بن يزيد سأل عن أحسن الناس غناء و حكاية لابن سريج؛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لي بالدّفّ،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حتى أمشي به، فإن أخطأت فقوّمني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به أحسن من مشية 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حتى أختلف إليك لأتعلّم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مشهور صنعته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صفراء في الكأس كالزعفران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سباها التّجيبيّ من عسقلان</w:t>
      </w:r>
    </w:p>
    <w:p>
      <w:pPr>
        <w:pStyle w:val="BookText"/>
        <w:rPr/>
      </w:pPr>
      <w:r>
        <w:rPr>
          <w:rFonts w:ascii="Amiri" w:hAnsi="Amiri" w:eastAsia="Amiri" w:cs="Amiri"/>
          <w:color w:val="111111"/>
          <w:sz w:val="28"/>
          <w:sz w:val="28"/>
          <w:szCs w:val="28"/>
          <w:rtl w:val="true"/>
          <w:lang w:bidi="ar-SA"/>
        </w:rPr>
        <w:t xml:space="preserve">تريك القذاة و عرض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لها دون لمس البنان</w:t>
      </w:r>
    </w:p>
    <w:p>
      <w:pPr>
        <w:pStyle w:val="BookText"/>
        <w:rPr/>
      </w:pPr>
      <w:r>
        <w:rPr>
          <w:rFonts w:ascii="Amiri" w:hAnsi="Amiri" w:eastAsia="Amiri" w:cs="Amiri"/>
          <w:color w:val="111111"/>
          <w:sz w:val="28"/>
          <w:sz w:val="28"/>
          <w:szCs w:val="28"/>
          <w:rtl w:val="true"/>
          <w:lang w:bidi="ar-SA"/>
        </w:rPr>
        <w:t>لحنه فيه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كامل ثاني ثقيل بالسبّابة في مجرى الوسطى عن إسحاق 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 الواديّ فيه ثقيل أوّل بالوسطى عن يونس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أخباره مشروحة في المائة الصوت المختارة</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2378240_1280447820"/>
      <w:bookmarkStart w:id="1004" w:name="_Toc420"/>
      <w:bookmarkEnd w:id="1003"/>
      <w:r>
        <w:rPr>
          <w:rtl w:val="true"/>
        </w:rPr>
        <w:t>غناء الواثق</w:t>
      </w:r>
      <w:r>
        <w:rPr>
          <w:rtl w:val="true"/>
        </w:rPr>
        <w:t>:</w:t>
      </w:r>
      <w:bookmarkEnd w:id="1004"/>
    </w:p>
    <w:p>
      <w:pPr>
        <w:pStyle w:val="BookText"/>
        <w:rPr/>
      </w:pPr>
      <w:r>
        <w:rPr>
          <w:rFonts w:ascii="Amiri" w:hAnsi="Amiri" w:eastAsia="Amiri" w:cs="Amiri"/>
          <w:color w:val="111111"/>
          <w:sz w:val="28"/>
          <w:sz w:val="28"/>
          <w:szCs w:val="28"/>
          <w:rtl w:val="true"/>
          <w:lang w:bidi="ar-SA"/>
        </w:rPr>
        <w:t>و من دوّنت صنعته من خلفاء بني العبّاس الواثق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نعلمه حكي ذلك عن أحد منهم قبله إلاّ ما قدّمنا سوء العهدة فيه عن ابن خرداذبه؛ فإنه حكى أن للسّفّاح و المنصور و سائرهم غناء و أتى فيها بأشياء غثّة لا يحسن لمحصّل ذكرها</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2378242_1280447820"/>
      <w:bookmarkStart w:id="1006" w:name="_Toc421"/>
      <w:bookmarkEnd w:id="1005"/>
      <w:r>
        <w:rPr>
          <w:rtl w:val="true"/>
        </w:rPr>
        <w:t>غنى الواثق في شعر لأبي العتاهية بحضرة إسحاق و وصله</w:t>
      </w:r>
      <w:r>
        <w:rPr>
          <w:rtl w:val="true"/>
        </w:rPr>
        <w:t>:</w:t>
      </w:r>
      <w:bookmarkEnd w:id="1006"/>
    </w:p>
    <w:p>
      <w:pPr>
        <w:pStyle w:val="BookText"/>
        <w:rPr/>
      </w:pPr>
      <w:r>
        <w:rPr>
          <w:rFonts w:ascii="Amiri" w:hAnsi="Amiri" w:eastAsia="Amiri" w:cs="Amiri"/>
          <w:color w:val="111111"/>
          <w:sz w:val="28"/>
          <w:sz w:val="28"/>
          <w:szCs w:val="28"/>
          <w:rtl w:val="true"/>
          <w:lang w:bidi="ar-SA"/>
        </w:rPr>
        <w:t>و أخبرني يحيى بن محمد الصّوليّ قال حدّثني أحمد بن محمد بن إسحاق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دار الواثق بغير إذن إلى موضع أمر أن أدخله إذا كان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صوت عود من بيت و ترنّما لم أسمع أحسن منه قطّ، فأطلع خادم رأسه ثم ردّه و صاح بي فدخلت فإذا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سمعت؟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لازم لي و كلّ مملوك لي حرّ لقد سمعت ما لم أسمع مثله قطّ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فضلة أدب و علم مدحه الأوائل و اشتهاه أصحاب رسول اللّه صلى اللّه عليه و سلم و سلم و رحمهم و التابعون بعدهم و كثر في حرم اللّه و مهاجر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تسمعه منّي؟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شرّفني بخطابك و جميل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هات العود و أعط إسحاق 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الرّطل إليّ و ضرب و غنّى في شعر لأبي العتاهية بلحن صنعه فيه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أضحت قبورهم من بعد 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تسفي عليها الصّبا و الحرجف الشّمل </w:t>
      </w:r>
      <w:bookmarkStart w:id="1007" w:name="pg16169_158181"/>
    </w:p>
    <w:p>
      <w:pPr>
        <w:pStyle w:val="BookText"/>
        <w:rPr/>
      </w:pPr>
      <w:bookmarkEnd w:id="10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يدفعون هواما عن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خشب بالقاع منجدل</w:t>
      </w:r>
    </w:p>
    <w:p>
      <w:pPr>
        <w:pStyle w:val="BookText"/>
        <w:rPr/>
      </w:pPr>
      <w:r>
        <w:rPr>
          <w:rFonts w:ascii="Amiri" w:hAnsi="Amiri" w:eastAsia="Amiri" w:cs="Amiri"/>
          <w:color w:val="111111"/>
          <w:sz w:val="28"/>
          <w:sz w:val="28"/>
          <w:szCs w:val="28"/>
          <w:rtl w:val="true"/>
          <w:lang w:bidi="ar-SA"/>
        </w:rPr>
        <w:t>فشربت الرّطل ثم قمت فدعوت له؛ فأجلسني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تشتهي أن تسمعه 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فغنّانيه و دعا لي برطل، ففعلت كما فعلت ثانية ثم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ببعض خدمه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إلى إسحاق ثلاثمائة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ثلاثة أصوات و شربت ثلاثة أرطال و أخذت ثلاثمائة ألف درهم، فانصرف إلى أهلك ليسرّوا بسرورك؛ فانصرفت بالدراهم</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2378244_1280447820"/>
      <w:bookmarkStart w:id="1009" w:name="_Toc422"/>
      <w:bookmarkEnd w:id="1008"/>
      <w:r>
        <w:rPr>
          <w:rtl w:val="true"/>
        </w:rPr>
        <w:t>صنع مائة صوت ليس فيها صوت ساقط</w:t>
      </w:r>
      <w:r>
        <w:rPr>
          <w:rtl w:val="true"/>
        </w:rPr>
        <w:t>:</w:t>
      </w:r>
      <w:bookmarkEnd w:id="1009"/>
    </w:p>
    <w:p>
      <w:pPr>
        <w:pStyle w:val="BookText"/>
        <w:rPr/>
      </w:pPr>
      <w:r>
        <w:rPr>
          <w:rFonts w:ascii="Amiri" w:hAnsi="Amiri" w:eastAsia="Amiri" w:cs="Amiri"/>
          <w:color w:val="111111"/>
          <w:sz w:val="28"/>
          <w:sz w:val="28"/>
          <w:szCs w:val="28"/>
          <w:rtl w:val="true"/>
          <w:lang w:bidi="ar-SA"/>
        </w:rPr>
        <w:t>أخبرني محمد قال سمعت أحمد بن محمد بن الفرات يقول سمعت عريب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الواثق مائة صوت ما فيها صوت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صنع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تعلمين وراء الحبّ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تدني إليك فإنّ الحبّ أقصاني</w:t>
      </w:r>
    </w:p>
    <w:p>
      <w:pPr>
        <w:pStyle w:val="BookText"/>
        <w:rPr/>
      </w:pPr>
      <w:r>
        <w:rPr>
          <w:rFonts w:ascii="Amiri" w:hAnsi="Amiri" w:eastAsia="Amiri" w:cs="Amiri"/>
          <w:color w:val="111111"/>
          <w:sz w:val="28"/>
          <w:sz w:val="28"/>
          <w:szCs w:val="28"/>
          <w:rtl w:val="true"/>
          <w:lang w:bidi="ar-SA"/>
        </w:rPr>
        <w:t xml:space="preserve">هذا كتاب فتى طالت 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مشتكى بثّى و أحزاني</w:t>
      </w:r>
    </w:p>
    <w:p>
      <w:pPr>
        <w:pStyle w:val="BookText"/>
        <w:rPr/>
      </w:pPr>
      <w:r>
        <w:rPr>
          <w:rFonts w:ascii="Amiri" w:hAnsi="Amiri" w:eastAsia="Amiri" w:cs="Amiri"/>
          <w:color w:val="111111"/>
          <w:sz w:val="28"/>
          <w:sz w:val="28"/>
          <w:szCs w:val="28"/>
          <w:rtl w:val="true"/>
          <w:lang w:bidi="ar-SA"/>
        </w:rPr>
        <w:t>لحنا من الرّمل تشبّه فيه بصنعة الأوائل</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2378246_1280447820"/>
      <w:bookmarkStart w:id="1011" w:name="_Toc423"/>
      <w:bookmarkEnd w:id="1010"/>
      <w:r>
        <w:rPr>
          <w:rtl w:val="true"/>
        </w:rPr>
        <w:t>نسبة هذا الصوت</w:t>
      </w:r>
      <w:bookmarkEnd w:id="1011"/>
    </w:p>
    <w:p>
      <w:pPr>
        <w:pStyle w:val="BookText"/>
        <w:rPr/>
      </w:pPr>
      <w:r>
        <w:rPr>
          <w:rFonts w:ascii="Amiri" w:hAnsi="Amiri" w:eastAsia="Amiri" w:cs="Amiri"/>
          <w:color w:val="111111"/>
          <w:sz w:val="28"/>
          <w:sz w:val="28"/>
          <w:szCs w:val="28"/>
          <w:rtl w:val="true"/>
          <w:lang w:bidi="ar-SA"/>
        </w:rPr>
        <w:t>الشعر ليعقوب بن إسحاق الرّبعيّ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للواثق رمل بالوسطى من رواية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العبّاس اليزيديّ و الحرميّ بن أبي العلاء و عليّ بن سليمان الأخفش قالوا حدّثنا أحمد بن يحيى ثعلب قال قال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ابن أبي مسرّة المكّيّ إلى أهل المدينة بيتين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فتى طالت 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مشتكى بثّي و أحزاني</w:t>
      </w:r>
    </w:p>
    <w:p>
      <w:pPr>
        <w:pStyle w:val="BookText"/>
        <w:rPr/>
      </w:pPr>
      <w:r>
        <w:rPr>
          <w:rFonts w:ascii="Amiri" w:hAnsi="Amiri" w:eastAsia="Amiri" w:cs="Amiri"/>
          <w:color w:val="111111"/>
          <w:sz w:val="28"/>
          <w:sz w:val="28"/>
          <w:szCs w:val="28"/>
          <w:rtl w:val="true"/>
          <w:lang w:bidi="ar-SA"/>
        </w:rPr>
        <w:t xml:space="preserve">هل تعلمين وراء الحبّ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تدني إليك فإنّ الحبّ أقصاني</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غائبا، فلما قدمت قال لي أهل المدينة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يكتب إليكم صاحبكم يعاتبكم فلا تجيبونه</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2378248_1280447820"/>
      <w:bookmarkStart w:id="1013" w:name="_Toc424"/>
      <w:bookmarkEnd w:id="1012"/>
      <w:r>
        <w:rPr>
          <w:rtl w:val="true"/>
        </w:rPr>
        <w:t>شعر يعقوب بن إسحاق الربعي</w:t>
      </w:r>
      <w:r>
        <w:rPr>
          <w:rtl w:val="true"/>
        </w:rPr>
        <w:t>:</w:t>
      </w:r>
      <w:bookmarkEnd w:id="1013"/>
    </w:p>
    <w:p>
      <w:pPr>
        <w:pStyle w:val="BookText"/>
        <w:rPr/>
      </w:pPr>
      <w:r>
        <w:rPr>
          <w:rFonts w:ascii="Amiri" w:hAnsi="Amiri" w:eastAsia="Amiri" w:cs="Amiri"/>
          <w:color w:val="111111"/>
          <w:sz w:val="28"/>
          <w:sz w:val="28"/>
          <w:szCs w:val="28"/>
          <w:rtl w:val="true"/>
          <w:lang w:bidi="ar-SA"/>
        </w:rPr>
        <w:t>أنشدني يعقوب بن إسحاق الرّبعيّ المخزوميّ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الوشاة لهند عن تصارمنا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أنسى هوى هند و تنساني</w:t>
      </w:r>
    </w:p>
    <w:p>
      <w:pPr>
        <w:pStyle w:val="BookText"/>
        <w:rPr/>
      </w:pPr>
      <w:r>
        <w:rPr>
          <w:rFonts w:ascii="Amiri" w:hAnsi="Amiri" w:eastAsia="Amiri" w:cs="Amiri"/>
          <w:color w:val="111111"/>
          <w:sz w:val="28"/>
          <w:sz w:val="28"/>
          <w:szCs w:val="28"/>
          <w:rtl w:val="true"/>
          <w:lang w:bidi="ar-SA"/>
        </w:rPr>
        <w:t xml:space="preserve">يعقوب ليس بمتبول و لا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الوشاة فإنّ الداء أضناني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 سوى الحبّ من هند و إن بخلت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لهند برى جسمي و أبلاني</w:t>
      </w:r>
    </w:p>
    <w:p>
      <w:pPr>
        <w:pStyle w:val="BookText"/>
        <w:rPr/>
      </w:pPr>
      <w:r>
        <w:rPr>
          <w:rFonts w:ascii="Amiri" w:hAnsi="Amiri" w:eastAsia="Amiri" w:cs="Amiri"/>
          <w:color w:val="111111"/>
          <w:sz w:val="28"/>
          <w:sz w:val="28"/>
          <w:szCs w:val="28"/>
          <w:rtl w:val="true"/>
          <w:lang w:bidi="ar-SA"/>
        </w:rPr>
        <w:t xml:space="preserve">قد قلت حين بدا لي بخل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تتابع بي بثّي و أحزاني</w:t>
      </w:r>
    </w:p>
    <w:p>
      <w:pPr>
        <w:pStyle w:val="BookText"/>
        <w:rPr/>
      </w:pPr>
      <w:r>
        <w:rPr>
          <w:rFonts w:ascii="Amiri" w:hAnsi="Amiri" w:eastAsia="Amiri" w:cs="Amiri"/>
          <w:color w:val="111111"/>
          <w:sz w:val="28"/>
          <w:sz w:val="28"/>
          <w:szCs w:val="28"/>
          <w:rtl w:val="true"/>
          <w:lang w:bidi="ar-SA"/>
        </w:rPr>
        <w:t xml:space="preserve">هل تعلمين وراء الحبّ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تدني إليك فإنّ الحبّ أقصاني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نعم قلت ما ذاكم أ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طاعة الحبّ تنفي كلّ عصيان </w:t>
      </w:r>
      <w:bookmarkStart w:id="1014" w:name="pg16169_158182"/>
    </w:p>
    <w:p>
      <w:pPr>
        <w:pStyle w:val="BookText"/>
        <w:rPr/>
      </w:pPr>
      <w:bookmarkEnd w:id="1014"/>
      <w:r>
        <w:rPr>
          <w:rFonts w:ascii="Amiri" w:hAnsi="Amiri" w:eastAsia="Amiri" w:cs="Amiri"/>
          <w:color w:val="111111"/>
          <w:sz w:val="28"/>
          <w:sz w:val="28"/>
          <w:szCs w:val="28"/>
          <w:rtl w:val="true"/>
          <w:lang w:bidi="ar-SA"/>
        </w:rPr>
        <w:t xml:space="preserve">قالت فدعنا بلا صرم و لا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صدود و لا في حال هجران</w:t>
      </w:r>
    </w:p>
    <w:p>
      <w:pPr>
        <w:pStyle w:val="BookText"/>
        <w:rPr/>
      </w:pPr>
      <w:r>
        <w:rPr>
          <w:rFonts w:ascii="Amiri" w:hAnsi="Amiri" w:eastAsia="Amiri" w:cs="Amiri"/>
          <w:color w:val="111111"/>
          <w:sz w:val="28"/>
          <w:sz w:val="28"/>
          <w:szCs w:val="28"/>
          <w:rtl w:val="true"/>
          <w:lang w:bidi="ar-SA"/>
        </w:rPr>
        <w:t xml:space="preserve">حتى يشكّ وشاة قد رموك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أعلنوا بك فينا أيّ إعلان</w:t>
      </w:r>
    </w:p>
    <w:p>
      <w:pPr>
        <w:pStyle w:val="Heading4"/>
        <w:numPr>
          <w:ilvl w:val="3"/>
          <w:numId w:val="1"/>
        </w:numPr>
        <w:rPr/>
      </w:pPr>
      <w:bookmarkStart w:id="1015" w:name="__RefHeading___Toc2378250_1280447820"/>
      <w:bookmarkStart w:id="1016" w:name="_Toc425"/>
      <w:bookmarkEnd w:id="1015"/>
      <w:r>
        <w:rPr>
          <w:rtl w:val="true"/>
        </w:rPr>
        <w:t>و من غناء الواثق باللّه</w:t>
      </w:r>
      <w:r>
        <w:rPr>
          <w:rtl w:val="true"/>
        </w:rPr>
        <w:t>:</w:t>
      </w:r>
      <w:bookmarkEnd w:id="1016"/>
    </w:p>
    <w:p>
      <w:pPr>
        <w:pStyle w:val="Heading5"/>
        <w:numPr>
          <w:ilvl w:val="4"/>
          <w:numId w:val="1"/>
        </w:numPr>
        <w:rPr/>
      </w:pPr>
      <w:bookmarkStart w:id="1017" w:name="__RefHeading___Toc2378252_1280447820"/>
      <w:bookmarkStart w:id="1018" w:name="_Toc426"/>
      <w:bookmarkEnd w:id="1017"/>
      <w:r>
        <w:rPr>
          <w:rtl w:val="true"/>
        </w:rPr>
        <w:t>صوت</w:t>
      </w:r>
      <w:bookmarkEnd w:id="1018"/>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غناؤه في شعر لذي الرمة</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 xml:space="preserve">خليليّ عوجا من صدور الرّواحل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بجرعاء حزوى و ابكيا في المنازل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انحدار الدمع يعقب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أو يشفي نجيّ البلابل</w:t>
      </w:r>
    </w:p>
    <w:p>
      <w:pPr>
        <w:pStyle w:val="BookText"/>
        <w:rPr/>
      </w:pPr>
      <w:r>
        <w:rPr>
          <w:rFonts w:ascii="Amiri" w:hAnsi="Amiri" w:eastAsia="Amiri" w:cs="Amiri"/>
          <w:color w:val="111111"/>
          <w:sz w:val="28"/>
          <w:sz w:val="28"/>
          <w:szCs w:val="28"/>
          <w:rtl w:val="true"/>
          <w:lang w:bidi="ar-SA"/>
        </w:rPr>
        <w:t>الشعر لذي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للواثق باللّه رمل مطلق في مجرى 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لإسحاق فيهما رمل بالسبّابة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لحن الواثق منهما الذي أوّله البيت الثاني و هو اللحن المحثوث المسجح و له 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إسحاق أوّله البيت الأوّل ثم الثاني و هو أشدّهما إمساكا و فيه صياح</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2378254_1280447820"/>
      <w:bookmarkStart w:id="1020" w:name="_Toc427"/>
      <w:bookmarkEnd w:id="1019"/>
      <w:r>
        <w:rPr>
          <w:rtl w:val="true"/>
        </w:rPr>
        <w:t>غنى إسحاق الموصلي بحضرته صوتا أخذته عنه شاجى فأجازه</w:t>
      </w:r>
      <w:r>
        <w:rPr>
          <w:rtl w:val="true"/>
        </w:rPr>
        <w:t>:</w:t>
      </w:r>
      <w:bookmarkEnd w:id="1020"/>
    </w:p>
    <w:p>
      <w:pPr>
        <w:pStyle w:val="BookText"/>
        <w:rPr/>
      </w:pPr>
      <w:r>
        <w:rPr>
          <w:rFonts w:ascii="Amiri" w:hAnsi="Amiri" w:eastAsia="Amiri" w:cs="Amiri"/>
          <w:color w:val="111111"/>
          <w:sz w:val="28"/>
          <w:sz w:val="28"/>
          <w:szCs w:val="28"/>
          <w:rtl w:val="true"/>
          <w:lang w:bidi="ar-SA"/>
        </w:rPr>
        <w:t>أخبرنا أبو أحمد يحيى بن عليّ بن يحيى قال حدّثنا أبو أيّوب المدينيّ قال حدّثنا محمد بن عبد اللّه بن مالك الخزاعيّ قال حدّثني إسحاق بن إبراهيم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إسحاق بن إبراهيم الطاهريّ و قد كان تكلّم له في حاجة فقضيت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أيها الأمير ما لم تحط به أمنيّة و لم تبلغه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فاشتهي هذا الكلام فاستعاده فأعدته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مكثنا ما شاء اللّه؛ و أرسل الواثق إلى محمد بن إبراهيم يأمره بإشخاصي إليه في الصوت الذي أمرني أن أتغنّى فيه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بخلت حتى لو انّي سألتها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لي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ما شاء اللّه ليس أحد من مغنّيهم يقدر على أن يأخذ هذا الصوت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مقامي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أحد من هؤلاء المغنّين يقدر على أن يأخذ هذا الغناء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أصحّحه و لا تسخو نفسي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فعلت يا أمير المؤمنين في الجارية التي أخذتها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شجا، و هي التي كان أهداها إلى الواثق و عمل لها المصنّف الذي في أيدي الناس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تأخذه منّي و أطيب به لها نفسا، و هم يأخذونه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فأخرجت و أخذته على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لي بمائة ألف درهم أخرى، و أذن لي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إسحاق بن إبراهيم الطاهريّ حاضرا عنده، فقلت له عند وداعي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يا أمير المؤمنين ما لم تحط به أمنيّة و لم تبلغه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إسحاق بن إبراهيم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أعيده قاصّ أنا أو مغنّ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بغداد و أقمت، حتى قدم إسحاق فجئته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قال أمير المؤمنين بعد خروجك من عنده؟ قلت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أغنى الناس عن أن نبعث إسحاق على لحننا فيفسده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أبي أيّوب</w:t>
      </w:r>
      <w:r>
        <w:rPr>
          <w:rFonts w:eastAsia="Amiri" w:cs="Amiri" w:ascii="Amiri" w:hAnsi="Amiri"/>
          <w:color w:val="111111"/>
          <w:sz w:val="28"/>
          <w:szCs w:val="28"/>
          <w:rtl w:val="true"/>
          <w:lang w:bidi="ar-SA"/>
        </w:rPr>
        <w:t xml:space="preserve">. </w:t>
      </w:r>
      <w:bookmarkStart w:id="1021" w:name="pg16169_158183"/>
    </w:p>
    <w:p>
      <w:pPr>
        <w:pStyle w:val="Heading4"/>
        <w:numPr>
          <w:ilvl w:val="3"/>
          <w:numId w:val="1"/>
        </w:numPr>
        <w:rPr/>
      </w:pPr>
      <w:bookmarkStart w:id="1022" w:name="__RefHeading___Toc2378256_1280447820"/>
      <w:bookmarkStart w:id="1023" w:name="_Toc428"/>
      <w:bookmarkEnd w:id="1021"/>
      <w:bookmarkEnd w:id="1022"/>
      <w:r>
        <w:rPr>
          <w:rtl w:val="true"/>
        </w:rPr>
        <w:t>تقدير إسحاق لغناء الواثق</w:t>
      </w:r>
      <w:r>
        <w:rPr>
          <w:rtl w:val="true"/>
        </w:rPr>
        <w:t>:</w:t>
      </w:r>
      <w:bookmarkEnd w:id="1023"/>
    </w:p>
    <w:p>
      <w:pPr>
        <w:pStyle w:val="Heading5"/>
        <w:numPr>
          <w:ilvl w:val="4"/>
          <w:numId w:val="1"/>
        </w:numPr>
        <w:rPr/>
      </w:pPr>
      <w:bookmarkStart w:id="1024" w:name="__RefHeading___Toc2378258_1280447820"/>
      <w:bookmarkStart w:id="1025" w:name="_Toc429"/>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قال أبو أحمد يحيى بن عليّ بن يحيى و أخبرني أبي رحمه اللّه عن إسحاق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صنعت لحني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عوجا من صدور الرواحل</w:t>
      </w:r>
    </w:p>
    <w:p>
      <w:pPr>
        <w:pStyle w:val="BookText"/>
        <w:rPr/>
      </w:pPr>
      <w:r>
        <w:rPr>
          <w:rFonts w:ascii="Amiri" w:hAnsi="Amiri" w:eastAsia="Amiri" w:cs="Amiri"/>
          <w:color w:val="111111"/>
          <w:sz w:val="28"/>
          <w:sz w:val="28"/>
          <w:szCs w:val="28"/>
          <w:rtl w:val="true"/>
          <w:lang w:bidi="ar-SA"/>
        </w:rPr>
        <w:t>غنّيته الواثق فاستحسنه و عجب من صحّة قسمته، و مكث صوته أيّاما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قد صنعت لحنا في صوتك و في إيقاعه، و أمر فغنّيت به؛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بغّضت إليّ لحني و سمّجته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استأذنته مرّات في الانحدار إلى بغداد بعد أن ألقيت اللحن الذي كان أمرني بصنعه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بخلت حتى لو اني سألتها فمنعني و دافعني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صنع لحنه الرّمل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عوجا من صدور الرّواحل</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و اللّه اقتصصت و زدت؛ فأذن 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 بن يحيى قلت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أجود الآن لحنك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أو لحنه؟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لحني أجود قسمة و أكثر عملا، و لحنه أظرف، لأنه جعل ردّته من نفس قسمته، فليس يقدر على أدائه إلا متمكّن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فتأمّلت اللحنين بعد ذلك فوجدتهما كما ذكر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يحضر مجلس الواثق أعلم منه 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نسبة هذين الصوتين، فإن أحدهما قد مضى و مضت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2378260_1280447820"/>
      <w:bookmarkStart w:id="1027" w:name="_Toc430"/>
      <w:bookmarkEnd w:id="1026"/>
      <w:r>
        <w:rPr>
          <w:rtl w:val="true"/>
        </w:rPr>
        <w:t>صوت</w:t>
      </w:r>
      <w:bookmarkEnd w:id="1027"/>
    </w:p>
    <w:p>
      <w:pPr>
        <w:pStyle w:val="BookText"/>
        <w:rPr/>
      </w:pPr>
      <w:r>
        <w:rPr>
          <w:rFonts w:ascii="Amiri" w:hAnsi="Amiri" w:eastAsia="Amiri" w:cs="Amiri"/>
          <w:color w:val="111111"/>
          <w:sz w:val="28"/>
          <w:sz w:val="28"/>
          <w:szCs w:val="28"/>
          <w:rtl w:val="true"/>
          <w:lang w:bidi="ar-SA"/>
        </w:rPr>
        <w:t xml:space="preserve">أيا منشر الموتى أقدني من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نهلت نفسي سقاما و علّت</w:t>
      </w:r>
    </w:p>
    <w:p>
      <w:pPr>
        <w:pStyle w:val="BookText"/>
        <w:rPr/>
      </w:pPr>
      <w:r>
        <w:rPr>
          <w:rFonts w:ascii="Amiri" w:hAnsi="Amiri" w:eastAsia="Amiri" w:cs="Amiri"/>
          <w:color w:val="111111"/>
          <w:sz w:val="28"/>
          <w:sz w:val="28"/>
          <w:szCs w:val="28"/>
          <w:rtl w:val="true"/>
          <w:lang w:bidi="ar-SA"/>
        </w:rPr>
        <w:t xml:space="preserve">لقد بخلت حتى لو انّي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العين من ضاحي التّراب لضنّت</w:t>
      </w:r>
    </w:p>
    <w:p>
      <w:pPr>
        <w:pStyle w:val="BookText"/>
        <w:rPr/>
      </w:pPr>
      <w:r>
        <w:rPr>
          <w:rFonts w:ascii="Amiri" w:hAnsi="Amiri" w:eastAsia="Amiri" w:cs="Amiri"/>
          <w:color w:val="111111"/>
          <w:sz w:val="28"/>
          <w:sz w:val="28"/>
          <w:szCs w:val="28"/>
          <w:rtl w:val="true"/>
          <w:lang w:bidi="ar-SA"/>
        </w:rPr>
        <w:t>الشعر لأعرابيّ رواه إسحاق عنه و لم يذكر اسمه، و الناس يغلطون فينسبونه إلى كثيّر و يظنّونه من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هذا رسم عزّة فاعقلا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قلوصيكما ثم ابكيا حيث حلّت</w:t>
      </w:r>
    </w:p>
    <w:p>
      <w:pPr>
        <w:pStyle w:val="BookText"/>
        <w:rPr/>
      </w:pPr>
      <w:r>
        <w:rPr>
          <w:rFonts w:ascii="Amiri" w:hAnsi="Amiri" w:eastAsia="Amiri" w:cs="Amiri"/>
          <w:color w:val="111111"/>
          <w:sz w:val="28"/>
          <w:sz w:val="28"/>
          <w:szCs w:val="28"/>
          <w:rtl w:val="true"/>
          <w:lang w:bidi="ar-SA"/>
        </w:rPr>
        <w:t>و هذا خطأ ممن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للواثق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لإسحاق في البيت الثاني و بعده بيت ألحقه به ليس من الشعر ثقيل أوّل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الذي ألحقه إسحاق به من شعره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بخلت فالبخل منها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بذلت أعطت قليلا و أكدت</w:t>
      </w:r>
    </w:p>
    <w:p>
      <w:pPr>
        <w:pStyle w:val="Heading4"/>
        <w:numPr>
          <w:ilvl w:val="3"/>
          <w:numId w:val="1"/>
        </w:numPr>
        <w:rPr/>
      </w:pPr>
      <w:bookmarkStart w:id="1028" w:name="__RefHeading___Toc2378262_1280447820"/>
      <w:bookmarkStart w:id="1029" w:name="_Toc431"/>
      <w:bookmarkEnd w:id="1028"/>
      <w:r>
        <w:rPr>
          <w:rtl w:val="true"/>
        </w:rPr>
        <w:t>كان يعرض غناءه على إسحاق فيدلي فيه برأيه</w:t>
      </w:r>
      <w:r>
        <w:rPr>
          <w:rtl w:val="true"/>
        </w:rPr>
        <w:t>:</w:t>
      </w:r>
      <w:bookmarkEnd w:id="1029"/>
    </w:p>
    <w:p>
      <w:pPr>
        <w:pStyle w:val="BookText"/>
        <w:rPr/>
      </w:pPr>
      <w:r>
        <w:rPr>
          <w:rFonts w:ascii="Amiri" w:hAnsi="Amiri" w:eastAsia="Amiri" w:cs="Amiri"/>
          <w:color w:val="111111"/>
          <w:sz w:val="28"/>
          <w:sz w:val="28"/>
          <w:szCs w:val="28"/>
          <w:rtl w:val="true"/>
          <w:lang w:bidi="ar-SA"/>
        </w:rPr>
        <w:t>أخبرني عمّي رحمه اللّه قال حدّثني أبو جعفر بن الدّهقانة النّديم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الواثق إذا أراد أن يعرض صنعته على إسحاق نسبها إلى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إلينا صوت قديم من بعض العجائز ما سمعه أحد، و يأمر من يغنّيه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إسحاق يأخذ نفسه في ذلك بقول الحق أشدّ أخذ، فإن كان جيّدا من صناعته قرّظه و وصفه و استحسنه، و إن كان مطّرحا أو فاسدا أو متوسّطا ذكر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للواثق فيه هوّى فيسأله عن تقويمه و إصلاح فساده، و ربما اطّرحه بقول إسحاق فيه؛ إلى أن صنع لحنا في قول الشاعر</w:t>
      </w:r>
      <w:r>
        <w:rPr>
          <w:rFonts w:eastAsia="Amiri" w:cs="Amiri" w:ascii="Amiri" w:hAnsi="Amiri"/>
          <w:color w:val="111111"/>
          <w:sz w:val="28"/>
          <w:szCs w:val="28"/>
          <w:rtl w:val="true"/>
          <w:lang w:bidi="ar-SA"/>
        </w:rPr>
        <w:t xml:space="preserve">: </w:t>
      </w:r>
      <w:bookmarkStart w:id="1030" w:name="pg16169_158184"/>
    </w:p>
    <w:p>
      <w:pPr>
        <w:pStyle w:val="BookText"/>
        <w:rPr/>
      </w:pPr>
      <w:bookmarkEnd w:id="1030"/>
      <w:r>
        <w:rPr>
          <w:rFonts w:ascii="Amiri" w:hAnsi="Amiri" w:eastAsia="Amiri" w:cs="Amiri"/>
          <w:color w:val="111111"/>
          <w:sz w:val="28"/>
          <w:sz w:val="28"/>
          <w:szCs w:val="28"/>
          <w:rtl w:val="true"/>
          <w:lang w:bidi="ar-SA"/>
        </w:rPr>
        <w:t xml:space="preserve">لقد بخلت حتى لو انّي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العين من ضاحي التراب لضنّت</w:t>
      </w:r>
    </w:p>
    <w:p>
      <w:pPr>
        <w:pStyle w:val="Heading4"/>
        <w:numPr>
          <w:ilvl w:val="3"/>
          <w:numId w:val="1"/>
        </w:numPr>
        <w:rPr/>
      </w:pPr>
      <w:bookmarkStart w:id="1031" w:name="__RefHeading___Toc2378264_1280447820"/>
      <w:bookmarkStart w:id="1032" w:name="_Toc432"/>
      <w:bookmarkEnd w:id="1031"/>
      <w:r>
        <w:rPr>
          <w:rtl w:val="true"/>
        </w:rPr>
        <w:t>كان عنده مخارق لإسحاق فجفاه و أصلحت بينهما فريدة</w:t>
      </w:r>
      <w:r>
        <w:rPr>
          <w:rtl w:val="true"/>
        </w:rPr>
        <w:t>:</w:t>
      </w:r>
      <w:bookmarkEnd w:id="1032"/>
    </w:p>
    <w:p>
      <w:pPr>
        <w:pStyle w:val="BookText"/>
        <w:rPr/>
      </w:pPr>
      <w:r>
        <w:rPr>
          <w:rFonts w:ascii="Amiri" w:hAnsi="Amiri" w:eastAsia="Amiri" w:cs="Amiri"/>
          <w:color w:val="111111"/>
          <w:sz w:val="28"/>
          <w:sz w:val="28"/>
          <w:szCs w:val="28"/>
          <w:rtl w:val="true"/>
          <w:lang w:bidi="ar-SA"/>
        </w:rPr>
        <w:t>فأعجب به و استحسنه، و أمر المغنّين فغنّوا فيه، و أمر بإشخاص إسحاق إليه من بغداد ليسمعه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فكاده مخارق عنده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إسحاق شيطان خبيث داهية، و إن قولك له فيما تصنعه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وقع إلينا، لا يخفى عليه به أنّ الصوت لك و من صنعتك و لا يوقع في فهمه أنه قديم، فيقول لك و بحضرتك ما يقارب هواك، فإذا خرج عن حضرتك قال لنا 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فأحفظ الواثق قوله و غاظه،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على هذا القول منك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أقيم عليه الدليل إذا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به و جلس في أوّل مجلس اندفع مخارق يغنّي لحن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بخلت حتّى لو انّي سألتها</w:t>
      </w:r>
    </w:p>
    <w:p>
      <w:pPr>
        <w:pStyle w:val="BookText"/>
        <w:rPr/>
      </w:pPr>
      <w:r>
        <w:rPr>
          <w:rFonts w:ascii="Amiri" w:hAnsi="Amiri" w:eastAsia="Amiri" w:cs="Amiri"/>
          <w:color w:val="111111"/>
          <w:sz w:val="28"/>
          <w:sz w:val="28"/>
          <w:szCs w:val="28"/>
          <w:rtl w:val="true"/>
          <w:lang w:bidi="ar-SA"/>
        </w:rPr>
        <w:t>فزاد فيه زوائد أفسدت قسمته فسادا شديدا و خفيت على الواثق لكثرة زوائد مخارق في غنائه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الواثق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غير مرضيّ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الواثق و أمر بإسحاق فسحب حتى أخرج من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فريدة للواثق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إسحاق رجل يأخذ نفسه بقول الحق في صناعته على كل حال ساءته أو سرّته، لا يخاف في ذلك ضررا و لا يرجو نفعا؛ و ما لك منه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كاده مخارق عندك فزاد في صدر الصوت من زوائده التي تعرف، و تركه في المصراع الثاني على حاله، و نقص من البيت الثاني، و قد تبيّنت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أعرضه على إسحاق و أغنيه إيّاه على صحّته، و اسمع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زالت تلطف للواثق حتى رضي عنه و أمر 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فغنّته إيّاه فريدة كما صنعه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صحيح الصّنعة و القسمة و التجزئة، و ما هكذا سمعته في 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الواثق عن مواضع فساده حينئذ، و أبان ذلك له بما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غنّته فريدة عدّة أصوات من القديم و الحديث كلّها يقول فيها بما عنده من مدح لبعضها و طعن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الواثق ذلك و أجازه يومئذ و حباه، و جفا مخارقا مدّة لما فعله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جحظة قال حدّثني ابن المكّيّ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إذا صنع شيئا من الغناء أخبر إسحاق به و عرضه عليه حتى يصلح ما فيه ثم يظهره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الحسن بن عليّ عن يزيد بن محمد المهلّبيّ بهذا الخبر فذكر نحو ما ذكرته هاهنا و في ألفاظه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w:t>
      </w:r>
      <w:r>
        <w:rPr>
          <w:rStyle w:val="FootnoteAnchor"/>
          <w:rtl w:val="true"/>
        </w:rPr>
        <w:footnoteReference w:id="589"/>
      </w:r>
      <w:r>
        <w:rPr>
          <w:rFonts w:ascii="Amiri" w:hAnsi="Amiri" w:eastAsia="Amiri" w:cs="Amiri"/>
          <w:color w:val="111111"/>
          <w:sz w:val="28"/>
          <w:sz w:val="28"/>
          <w:szCs w:val="28"/>
          <w:rtl w:val="true"/>
          <w:lang w:bidi="ar-SA"/>
        </w:rPr>
        <w:t>و ابتدأناه في أخبار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الثانية التي غنّى فيها الواثق و إسحاق أنشدنيها عليّ بن سليمان الأخفش و عليّ بن هارون بن عليّ بن يحيى جميعا عن هارون بن عليّ بن يحيى عن أبيه عن إسحاق لأعرابيّ، و أنشدناها محمد بن العبّاس اليزيديّ قال أنشدني أحمد بن يحيى ثعلب لبعض الأعراب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قاتل اللّه الحمامة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الغصن ما ذا هيّجت حين غنّت</w:t>
      </w:r>
    </w:p>
    <w:p>
      <w:pPr>
        <w:pStyle w:val="BookText"/>
        <w:rPr/>
      </w:pPr>
      <w:r>
        <w:rPr>
          <w:rFonts w:ascii="Amiri" w:hAnsi="Amiri" w:eastAsia="Amiri" w:cs="Amiri"/>
          <w:color w:val="111111"/>
          <w:sz w:val="28"/>
          <w:sz w:val="28"/>
          <w:szCs w:val="28"/>
          <w:rtl w:val="true"/>
          <w:lang w:bidi="ar-SA"/>
        </w:rPr>
        <w:t xml:space="preserve">فغنّت بصوت أعجميّ فهيّجت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الذي كانت ضلوعي أكنّت</w:t>
      </w:r>
    </w:p>
    <w:p>
      <w:pPr>
        <w:pStyle w:val="BookText"/>
        <w:rPr/>
      </w:pPr>
      <w:r>
        <w:rPr>
          <w:rFonts w:ascii="Amiri" w:hAnsi="Amiri" w:eastAsia="Amiri" w:cs="Amiri"/>
          <w:color w:val="111111"/>
          <w:sz w:val="28"/>
          <w:sz w:val="28"/>
          <w:szCs w:val="28"/>
          <w:rtl w:val="true"/>
          <w:lang w:bidi="ar-SA"/>
        </w:rPr>
        <w:t xml:space="preserve">فلو قطرت عين امرئ من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قطرت عيني دما و ألمّت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سكتت حتى أويت لصوتها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أرى هذي الحمامة جنّت </w:t>
      </w:r>
      <w:bookmarkStart w:id="1033" w:name="pg16169_158185"/>
    </w:p>
    <w:p>
      <w:pPr>
        <w:pStyle w:val="BookText"/>
        <w:rPr/>
      </w:pPr>
      <w:bookmarkEnd w:id="1033"/>
      <w:r>
        <w:rPr>
          <w:rFonts w:ascii="Amiri" w:hAnsi="Amiri" w:eastAsia="Amiri" w:cs="Amiri"/>
          <w:color w:val="111111"/>
          <w:sz w:val="28"/>
          <w:sz w:val="28"/>
          <w:szCs w:val="28"/>
          <w:rtl w:val="true"/>
          <w:lang w:bidi="ar-SA"/>
        </w:rPr>
        <w:t xml:space="preserve">و لي زفرات لو يدمن قتلنني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بشوق إلى نادي التي قد تولّت</w:t>
      </w:r>
    </w:p>
    <w:p>
      <w:pPr>
        <w:pStyle w:val="BookText"/>
        <w:rPr/>
      </w:pPr>
      <w:r>
        <w:rPr>
          <w:rFonts w:ascii="Amiri" w:hAnsi="Amiri" w:eastAsia="Amiri" w:cs="Amiri"/>
          <w:color w:val="111111"/>
          <w:sz w:val="28"/>
          <w:sz w:val="28"/>
          <w:szCs w:val="28"/>
          <w:rtl w:val="true"/>
          <w:lang w:bidi="ar-SA"/>
        </w:rPr>
        <w:t xml:space="preserve">إذا قلت هذي زفرة اليوم 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بأخرى في غد قد أظلّت</w:t>
      </w:r>
    </w:p>
    <w:p>
      <w:pPr>
        <w:pStyle w:val="BookText"/>
        <w:rPr/>
      </w:pPr>
      <w:r>
        <w:rPr>
          <w:rFonts w:ascii="Amiri" w:hAnsi="Amiri" w:eastAsia="Amiri" w:cs="Amiri"/>
          <w:color w:val="111111"/>
          <w:sz w:val="28"/>
          <w:sz w:val="28"/>
          <w:szCs w:val="28"/>
          <w:rtl w:val="true"/>
          <w:lang w:bidi="ar-SA"/>
        </w:rPr>
        <w:t xml:space="preserve">أيا منشر الموتى أعنّي على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نهلت نفسي سقاما و علّت</w:t>
      </w:r>
    </w:p>
    <w:p>
      <w:pPr>
        <w:pStyle w:val="BookText"/>
        <w:rPr/>
      </w:pPr>
      <w:r>
        <w:rPr>
          <w:rFonts w:ascii="Amiri" w:hAnsi="Amiri" w:eastAsia="Amiri" w:cs="Amiri"/>
          <w:color w:val="111111"/>
          <w:sz w:val="28"/>
          <w:sz w:val="28"/>
          <w:szCs w:val="28"/>
          <w:rtl w:val="true"/>
          <w:lang w:bidi="ar-SA"/>
        </w:rPr>
        <w:t xml:space="preserve">لقد بخلت حتى لو انّي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العين من سافي</w:t>
      </w:r>
      <w:r>
        <w:rPr>
          <w:rStyle w:val="FootnoteAnchor"/>
          <w:rtl w:val="true"/>
        </w:rPr>
        <w:footnoteReference w:id="590"/>
      </w:r>
      <w:r>
        <w:rPr>
          <w:rFonts w:ascii="IRNazanin" w:hAnsi="IRNazanin" w:eastAsia="IRNazanin"/>
          <w:color w:val="111111"/>
          <w:sz w:val="28"/>
          <w:sz w:val="28"/>
          <w:szCs w:val="28"/>
          <w:rtl w:val="true"/>
          <w:lang w:bidi="fa-IR"/>
        </w:rPr>
        <w:t>التراب لضنّت</w:t>
      </w:r>
    </w:p>
    <w:p>
      <w:pPr>
        <w:pStyle w:val="BookText"/>
        <w:rPr/>
      </w:pPr>
      <w:r>
        <w:rPr>
          <w:rFonts w:ascii="Amiri" w:hAnsi="Amiri" w:eastAsia="Amiri" w:cs="Amiri"/>
          <w:color w:val="111111"/>
          <w:sz w:val="28"/>
          <w:sz w:val="28"/>
          <w:szCs w:val="28"/>
          <w:rtl w:val="true"/>
          <w:lang w:bidi="ar-SA"/>
        </w:rPr>
        <w:t xml:space="preserve">فقلت ارحلا يا صاحبيّ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كلّ نفس أعطيت ما تمنّت</w:t>
      </w:r>
    </w:p>
    <w:p>
      <w:pPr>
        <w:pStyle w:val="BookText"/>
        <w:rPr/>
      </w:pPr>
      <w:r>
        <w:rPr>
          <w:rFonts w:ascii="Amiri" w:hAnsi="Amiri" w:eastAsia="Amiri" w:cs="Amiri"/>
          <w:color w:val="111111"/>
          <w:sz w:val="28"/>
          <w:sz w:val="28"/>
          <w:szCs w:val="28"/>
          <w:rtl w:val="true"/>
          <w:lang w:bidi="ar-SA"/>
        </w:rPr>
        <w:t xml:space="preserve">حلفت لها باللّه ما أمّ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ذكرته آخر الليل أنّت</w:t>
      </w:r>
    </w:p>
    <w:p>
      <w:pPr>
        <w:pStyle w:val="BookText"/>
        <w:rPr/>
      </w:pPr>
      <w:r>
        <w:rPr>
          <w:rFonts w:ascii="Amiri" w:hAnsi="Amiri" w:eastAsia="Amiri" w:cs="Amiri"/>
          <w:color w:val="111111"/>
          <w:sz w:val="28"/>
          <w:sz w:val="28"/>
          <w:szCs w:val="28"/>
          <w:rtl w:val="true"/>
          <w:lang w:bidi="ar-SA"/>
        </w:rPr>
        <w:t xml:space="preserve">و ما وجد أعرابيّة قذفت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النّوى من حيث لم تك ظنّت</w:t>
      </w:r>
    </w:p>
    <w:p>
      <w:pPr>
        <w:pStyle w:val="BookText"/>
        <w:rPr/>
      </w:pPr>
      <w:r>
        <w:rPr>
          <w:rFonts w:ascii="Amiri" w:hAnsi="Amiri" w:eastAsia="Amiri" w:cs="Amiri"/>
          <w:color w:val="111111"/>
          <w:sz w:val="28"/>
          <w:sz w:val="28"/>
          <w:szCs w:val="28"/>
          <w:rtl w:val="true"/>
          <w:lang w:bidi="ar-SA"/>
        </w:rPr>
        <w:t xml:space="preserve">إذا ذكرت ماء العضاه و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بطن الحصى من بطن خبت أرنّت</w:t>
      </w:r>
    </w:p>
    <w:p>
      <w:pPr>
        <w:pStyle w:val="BookText"/>
        <w:rPr/>
      </w:pPr>
      <w:r>
        <w:rPr>
          <w:rFonts w:ascii="Amiri" w:hAnsi="Amiri" w:eastAsia="Amiri" w:cs="Amiri"/>
          <w:color w:val="111111"/>
          <w:sz w:val="28"/>
          <w:sz w:val="28"/>
          <w:szCs w:val="28"/>
          <w:rtl w:val="true"/>
          <w:lang w:bidi="ar-SA"/>
        </w:rPr>
        <w:t xml:space="preserve">بأعظم من وجدي بها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أجمجم أحشائي على ما أجنّت</w:t>
      </w:r>
    </w:p>
    <w:p>
      <w:pPr>
        <w:pStyle w:val="Heading4"/>
        <w:numPr>
          <w:ilvl w:val="3"/>
          <w:numId w:val="1"/>
        </w:numPr>
        <w:rPr/>
      </w:pPr>
      <w:bookmarkStart w:id="1034" w:name="__RefHeading___Toc2378266_1280447820"/>
      <w:bookmarkStart w:id="1035" w:name="_Toc433"/>
      <w:bookmarkEnd w:id="1034"/>
      <w:r>
        <w:rPr>
          <w:rtl w:val="true"/>
        </w:rPr>
        <w:t>غناه إسحاق فوصله و شعره فيه</w:t>
      </w:r>
      <w:r>
        <w:rPr>
          <w:rtl w:val="true"/>
        </w:rPr>
        <w:t>:</w:t>
      </w:r>
      <w:bookmarkEnd w:id="1035"/>
    </w:p>
    <w:p>
      <w:pPr>
        <w:pStyle w:val="BookText"/>
        <w:rPr/>
      </w:pPr>
      <w:r>
        <w:rPr>
          <w:rFonts w:ascii="Amiri" w:hAnsi="Amiri" w:eastAsia="Amiri" w:cs="Amiri"/>
          <w:color w:val="111111"/>
          <w:sz w:val="28"/>
          <w:sz w:val="28"/>
          <w:szCs w:val="28"/>
          <w:rtl w:val="true"/>
          <w:lang w:bidi="ar-SA"/>
        </w:rPr>
        <w:t>أخبرني جحظة و ابن أبي الأزهر و يحيى بن عليّ و الحسين بن يحيى قالوا جميعا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إسحاق عن أبيه، و قد جمعت روايتهم في هذا الخبر و زدت فيه ما نقصه كل واحد منهم حتى كملت ألفاظه،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وصلني أحد من الخلفاء بمثل ما وصلني به الواثق؛ و ما كان أحد منهم يكرمني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غنّيته لحني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إن طالت حياتك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بلادا بها مبدى لليلى و محضر</w:t>
      </w:r>
    </w:p>
    <w:p>
      <w:pPr>
        <w:pStyle w:val="BookText"/>
        <w:rPr/>
      </w:pPr>
      <w:r>
        <w:rPr>
          <w:rFonts w:ascii="Amiri" w:hAnsi="Amiri" w:eastAsia="Amiri" w:cs="Amiri"/>
          <w:color w:val="111111"/>
          <w:sz w:val="28"/>
          <w:sz w:val="28"/>
          <w:szCs w:val="28"/>
          <w:rtl w:val="true"/>
          <w:lang w:bidi="ar-SA"/>
        </w:rPr>
        <w:t>فاستعاده منّي ليلة</w:t>
      </w:r>
      <w:r>
        <w:rPr>
          <w:rStyle w:val="FootnoteAnchor"/>
          <w:rtl w:val="true"/>
        </w:rPr>
        <w:footnoteReference w:id="591"/>
      </w:r>
      <w:r>
        <w:rPr>
          <w:rFonts w:ascii="Amiri" w:hAnsi="Amiri" w:eastAsia="Amiri" w:cs="Amiri"/>
          <w:color w:val="111111"/>
          <w:sz w:val="28"/>
          <w:sz w:val="28"/>
          <w:szCs w:val="28"/>
          <w:rtl w:val="true"/>
          <w:lang w:bidi="ar-SA"/>
        </w:rPr>
        <w:t>لا يشرب على غيره، ثم وصلني بثلاثمائة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قدمت عليه في بعض قدماتي،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اشتقت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في ذلك أبياتا إن أمرتني أنشدتها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أشكو إلى اللّه بعدي عن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أقاسيه من همّ و من كبر</w:t>
      </w:r>
    </w:p>
    <w:p>
      <w:pPr>
        <w:pStyle w:val="BookText"/>
        <w:rPr/>
      </w:pPr>
      <w:r>
        <w:rPr>
          <w:rFonts w:ascii="Amiri" w:hAnsi="Amiri" w:eastAsia="Amiri" w:cs="Amiri"/>
          <w:color w:val="111111"/>
          <w:sz w:val="28"/>
          <w:sz w:val="28"/>
          <w:szCs w:val="28"/>
          <w:rtl w:val="true"/>
          <w:lang w:bidi="ar-SA"/>
        </w:rPr>
        <w:t xml:space="preserve">لا أستطيع رحيلا إن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إليه و لا أقوى على السفر</w:t>
      </w:r>
    </w:p>
    <w:p>
      <w:pPr>
        <w:pStyle w:val="BookText"/>
        <w:rPr/>
      </w:pPr>
      <w:r>
        <w:rPr>
          <w:rFonts w:ascii="Amiri" w:hAnsi="Amiri" w:eastAsia="Amiri" w:cs="Amiri"/>
          <w:color w:val="111111"/>
          <w:sz w:val="28"/>
          <w:sz w:val="28"/>
          <w:szCs w:val="28"/>
          <w:rtl w:val="true"/>
          <w:lang w:bidi="ar-SA"/>
        </w:rPr>
        <w:t xml:space="preserve">أنوي الرحيل إليه ثم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الدهر و الأيّام في بصري</w:t>
      </w:r>
    </w:p>
    <w:p>
      <w:pPr>
        <w:pStyle w:val="BookText"/>
        <w:rPr/>
      </w:pPr>
      <w:r>
        <w:rPr>
          <w:rFonts w:ascii="Amiri" w:hAnsi="Amiri" w:eastAsia="Amiri" w:cs="Amiri"/>
          <w:color w:val="111111"/>
          <w:sz w:val="28"/>
          <w:sz w:val="28"/>
          <w:szCs w:val="28"/>
          <w:rtl w:val="true"/>
          <w:lang w:bidi="ar-SA"/>
        </w:rPr>
        <w:t>ثم استأذنته في إنشاد قصيدة مدحته بها فأذن لي؛ فأنشدته قصيدتي التي أقول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أمرت بإشخاصي إليك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حنينا إلى أهلي و أولادي</w:t>
      </w:r>
    </w:p>
    <w:p>
      <w:pPr>
        <w:pStyle w:val="BookText"/>
        <w:rPr/>
      </w:pPr>
      <w:r>
        <w:rPr>
          <w:rFonts w:ascii="Amiri" w:hAnsi="Amiri" w:eastAsia="Amiri" w:cs="Amiri"/>
          <w:color w:val="111111"/>
          <w:sz w:val="28"/>
          <w:sz w:val="28"/>
          <w:szCs w:val="28"/>
          <w:rtl w:val="true"/>
          <w:lang w:bidi="ar-SA"/>
        </w:rPr>
        <w:t xml:space="preserve">ثم اعتزمت فلم أحفل ببينهم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طابت النفس عن فضل و حمّاد</w:t>
      </w:r>
    </w:p>
    <w:p>
      <w:pPr>
        <w:pStyle w:val="BookText"/>
        <w:rPr/>
      </w:pPr>
      <w:r>
        <w:rPr>
          <w:rFonts w:ascii="Amiri" w:hAnsi="Amiri" w:eastAsia="Amiri" w:cs="Amiri"/>
          <w:color w:val="111111"/>
          <w:sz w:val="28"/>
          <w:sz w:val="28"/>
          <w:szCs w:val="28"/>
          <w:rtl w:val="true"/>
          <w:lang w:bidi="ar-SA"/>
        </w:rPr>
        <w:t xml:space="preserve">كم نعمة لأبيك الخير أفردني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خصّ بأخرى بعد إفرادي</w:t>
      </w:r>
    </w:p>
    <w:p>
      <w:pPr>
        <w:pStyle w:val="BookText"/>
        <w:rPr/>
      </w:pPr>
      <w:r>
        <w:rPr>
          <w:rFonts w:ascii="Amiri" w:hAnsi="Amiri" w:eastAsia="Amiri" w:cs="Amiri"/>
          <w:color w:val="111111"/>
          <w:sz w:val="28"/>
          <w:sz w:val="28"/>
          <w:szCs w:val="28"/>
          <w:rtl w:val="true"/>
          <w:lang w:bidi="ar-SA"/>
        </w:rPr>
        <w:t xml:space="preserve">فلو شكرت أياديكم و أنعمكم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 بها وصفي و تعدادي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لأشكرنّك ما غار النجوم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على الصّبح في إثر الدّجى حاد </w:t>
      </w:r>
      <w:bookmarkStart w:id="1036" w:name="pg16169_158186"/>
    </w:p>
    <w:p>
      <w:pPr>
        <w:pStyle w:val="BookText"/>
        <w:rPr/>
      </w:pPr>
      <w:bookmarkEnd w:id="1036"/>
      <w:r>
        <w:rPr>
          <w:rFonts w:ascii="Amiri" w:hAnsi="Amiri" w:eastAsia="Amiri" w:cs="Amiri"/>
          <w:color w:val="111111"/>
          <w:sz w:val="28"/>
          <w:sz w:val="28"/>
          <w:szCs w:val="28"/>
          <w:rtl w:val="true"/>
          <w:lang w:bidi="ar-SA"/>
        </w:rPr>
        <w:t>قال عليّ بن يحيى خاصّة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أخبرني لو قال الخليفة لإسحاق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 لي فضلا و حمّادا أ ليس كان يفتضح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دمامة خلقتهما و تخلّف شاهدهما</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2378268_1280447820"/>
      <w:bookmarkStart w:id="1038" w:name="_Toc434"/>
      <w:bookmarkEnd w:id="1037"/>
      <w:r>
        <w:rPr>
          <w:rtl w:val="true"/>
        </w:rPr>
        <w:t>خرج معه إسحاق إلى النجف، و شعره فيها و في حنينه إلى ولده</w:t>
      </w:r>
      <w:r>
        <w:rPr>
          <w:rtl w:val="true"/>
        </w:rPr>
        <w:t>:</w:t>
      </w:r>
      <w:bookmarkEnd w:id="1038"/>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انحدرت مع الواثق إلى النّجف،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قلت في النّجف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فأنشدته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 العيس لا تعجل بنا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 دارا لسعدى ثم ننصرف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ينزل الناس في سهل و لا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أصفى هواء و لا أغذى من النّجف</w:t>
      </w:r>
    </w:p>
    <w:p>
      <w:pPr>
        <w:pStyle w:val="BookText"/>
        <w:rPr/>
      </w:pPr>
      <w:r>
        <w:rPr>
          <w:rFonts w:ascii="Amiri" w:hAnsi="Amiri" w:eastAsia="Amiri" w:cs="Amiri"/>
          <w:color w:val="111111"/>
          <w:sz w:val="28"/>
          <w:sz w:val="28"/>
          <w:szCs w:val="28"/>
          <w:rtl w:val="true"/>
          <w:lang w:bidi="ar-SA"/>
        </w:rPr>
        <w:t xml:space="preserve">حفّت ببرّ و بحر في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 في طرف و البحر في طرف</w:t>
      </w:r>
    </w:p>
    <w:p>
      <w:pPr>
        <w:pStyle w:val="BookText"/>
        <w:rPr/>
      </w:pPr>
      <w:r>
        <w:rPr>
          <w:rFonts w:ascii="Amiri" w:hAnsi="Amiri" w:eastAsia="Amiri" w:cs="Amiri"/>
          <w:color w:val="111111"/>
          <w:sz w:val="28"/>
          <w:sz w:val="28"/>
          <w:szCs w:val="28"/>
          <w:rtl w:val="true"/>
          <w:lang w:bidi="ar-SA"/>
        </w:rPr>
        <w:t xml:space="preserve">ما إن يزال نسيم من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منها بريّا روضة أنف</w:t>
      </w:r>
    </w:p>
    <w:p>
      <w:pPr>
        <w:pStyle w:val="BookText"/>
        <w:rPr/>
      </w:pPr>
      <w:r>
        <w:rPr>
          <w:rFonts w:ascii="Amiri" w:hAnsi="Amiri" w:eastAsia="Amiri" w:cs="Amiri"/>
          <w:color w:val="111111"/>
          <w:sz w:val="28"/>
          <w:sz w:val="28"/>
          <w:szCs w:val="28"/>
          <w:rtl w:val="true"/>
          <w:lang w:bidi="ar-SA"/>
        </w:rPr>
        <w:t>حتى انتهيت إلى مديحه فقلت و قد انتهيت إلى قولي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يحسب الجود يفني ماله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يرى بذل ما يحوي من السّرف</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فكنّاني، و أمر لي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انحدرنا إلى الصالحيّة التي يقول فيها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فالصالحيّة من أكناف كلواذا</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ذكرت الصبيان و بغداد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تبكي على بغداد و هي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ما ازددت منها غدا بعدا</w:t>
      </w:r>
    </w:p>
    <w:p>
      <w:pPr>
        <w:pStyle w:val="BookText"/>
        <w:rPr/>
      </w:pPr>
      <w:r>
        <w:rPr>
          <w:rFonts w:ascii="Amiri" w:hAnsi="Amiri" w:eastAsia="Amiri" w:cs="Amiri"/>
          <w:color w:val="111111"/>
          <w:sz w:val="28"/>
          <w:sz w:val="28"/>
          <w:szCs w:val="28"/>
          <w:rtl w:val="true"/>
          <w:lang w:bidi="ar-SA"/>
        </w:rPr>
        <w:t xml:space="preserve">لعمرك ما فارقت بغداد عن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انّا وجدنا من فراق لها بدّا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ذكرت بغداد نفسي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الشوق أو كادت تموت بها وجدا</w:t>
      </w:r>
    </w:p>
    <w:p>
      <w:pPr>
        <w:pStyle w:val="BookText"/>
        <w:rPr/>
      </w:pPr>
      <w:r>
        <w:rPr>
          <w:rFonts w:ascii="Amiri" w:hAnsi="Amiri" w:eastAsia="Amiri" w:cs="Amiri"/>
          <w:color w:val="111111"/>
          <w:sz w:val="28"/>
          <w:sz w:val="28"/>
          <w:szCs w:val="28"/>
          <w:rtl w:val="true"/>
          <w:lang w:bidi="ar-SA"/>
        </w:rPr>
        <w:t xml:space="preserve">كفى حزنا أن رحت لم تستطع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و لم تحدث لساكنها عهدا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موصليّ، لقد اشتقت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و لكني اشتقت إلى الصبيان، و قد حضرني 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حننت إلى الأصيبية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شاقك منهم قرب المزار</w:t>
      </w:r>
    </w:p>
    <w:p>
      <w:pPr>
        <w:pStyle w:val="BookText"/>
        <w:rPr/>
      </w:pPr>
      <w:r>
        <w:rPr>
          <w:rFonts w:ascii="Amiri" w:hAnsi="Amiri" w:eastAsia="Amiri" w:cs="Amiri"/>
          <w:color w:val="111111"/>
          <w:sz w:val="28"/>
          <w:sz w:val="28"/>
          <w:szCs w:val="28"/>
          <w:rtl w:val="true"/>
          <w:lang w:bidi="ar-SA"/>
        </w:rPr>
        <w:t xml:space="preserve">و كلّ مفارق يزداد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دنت الدّيار من الديار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سر إلى بغداد فأقم شهرا مع صبيانك ثم عد إلينا، و قد أمرت لك بمائة ألف درهم</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2378270_1280447820"/>
      <w:bookmarkStart w:id="1040" w:name="_Toc435"/>
      <w:bookmarkEnd w:id="1039"/>
      <w:r>
        <w:rPr>
          <w:rtl w:val="true"/>
        </w:rPr>
        <w:t>امتياز إسحاق على المغنين في مجلسه</w:t>
      </w:r>
      <w:r>
        <w:rPr>
          <w:rtl w:val="true"/>
        </w:rPr>
        <w:t>:</w:t>
      </w:r>
      <w:bookmarkEnd w:id="104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جحظة عن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كان يحضر مجالس الخلفاء إذا جلسوا للشّرب في جملة المغنّين و عوده معه إلى أيام الواثق، فإنه كان إذا قدم عليه يحضر مع الجلساء بغير عود، و يدنيه الواثق و لا يغنّي حتى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فإذا قال له غنّ جاءوه بعود فغنّى به، و إذا فرغ رفع العود من بين يديه إكراما من الواثق له</w:t>
      </w:r>
      <w:r>
        <w:rPr>
          <w:rFonts w:eastAsia="Amiri" w:cs="Amiri" w:ascii="Amiri" w:hAnsi="Amiri"/>
          <w:color w:val="111111"/>
          <w:sz w:val="28"/>
          <w:szCs w:val="28"/>
          <w:rtl w:val="true"/>
          <w:lang w:bidi="ar-SA"/>
        </w:rPr>
        <w:t xml:space="preserve">. </w:t>
      </w:r>
      <w:bookmarkStart w:id="1041" w:name="pg16169_158187"/>
    </w:p>
    <w:p>
      <w:pPr>
        <w:pStyle w:val="Heading4"/>
        <w:numPr>
          <w:ilvl w:val="3"/>
          <w:numId w:val="1"/>
        </w:numPr>
        <w:rPr/>
      </w:pPr>
      <w:bookmarkStart w:id="1042" w:name="__RefHeading___Toc2378272_1280447820"/>
      <w:bookmarkStart w:id="1043" w:name="_Toc436"/>
      <w:bookmarkEnd w:id="1041"/>
      <w:bookmarkEnd w:id="1042"/>
      <w:r>
        <w:rPr>
          <w:rtl w:val="true"/>
        </w:rPr>
        <w:t>برّز إسحاق عليه في لحن اشتركا فيه</w:t>
      </w:r>
      <w:r>
        <w:rPr>
          <w:rtl w:val="true"/>
        </w:rPr>
        <w:t>:</w:t>
      </w:r>
      <w:bookmarkEnd w:id="1043"/>
    </w:p>
    <w:p>
      <w:pPr>
        <w:pStyle w:val="BookText"/>
        <w:rPr/>
      </w:pPr>
      <w:r>
        <w:rPr>
          <w:rFonts w:ascii="Amiri" w:hAnsi="Amiri" w:eastAsia="Amiri" w:cs="Amiri"/>
          <w:color w:val="111111"/>
          <w:sz w:val="28"/>
          <w:sz w:val="28"/>
          <w:szCs w:val="28"/>
          <w:rtl w:val="true"/>
          <w:lang w:bidi="ar-SA"/>
        </w:rPr>
        <w:t>أخبرني الحسين بن يحيى عن وسواسة بن الموصليّ عن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حمدون بن إسماعيل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الواثق يأمرك أن تصنع لحنا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بخلت حتى لو انّي سألتها</w:t>
      </w:r>
    </w:p>
    <w:p>
      <w:pPr>
        <w:pStyle w:val="BookText"/>
        <w:rPr/>
      </w:pPr>
      <w:r>
        <w:rPr>
          <w:rFonts w:ascii="Amiri" w:hAnsi="Amiri" w:eastAsia="Amiri" w:cs="Amiri"/>
          <w:color w:val="111111"/>
          <w:sz w:val="28"/>
          <w:sz w:val="28"/>
          <w:szCs w:val="28"/>
          <w:rtl w:val="true"/>
          <w:lang w:bidi="ar-SA"/>
        </w:rPr>
        <w:t>و قد كان الواثق غنّى فيه غناء أعجبه؛ فغنّى فيه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 الواثق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علينا إسحاق ما كنّا أعجبنا به من غنائنا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أعلم أن أبي صنع بعده غناء حتى مات</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2378274_1280447820"/>
      <w:bookmarkStart w:id="1045" w:name="_Toc437"/>
      <w:bookmarkEnd w:id="1044"/>
      <w:r>
        <w:rPr>
          <w:rtl w:val="true"/>
        </w:rPr>
        <w:t>و من مشهور أغاني الواثق</w:t>
      </w:r>
      <w:r>
        <w:rPr>
          <w:rtl w:val="true"/>
        </w:rPr>
        <w:t>:</w:t>
      </w:r>
      <w:bookmarkEnd w:id="1045"/>
    </w:p>
    <w:p>
      <w:pPr>
        <w:pStyle w:val="Heading5"/>
        <w:numPr>
          <w:ilvl w:val="4"/>
          <w:numId w:val="1"/>
        </w:numPr>
        <w:rPr/>
      </w:pPr>
      <w:bookmarkStart w:id="1046" w:name="__RefHeading___Toc2378276_1280447820"/>
      <w:bookmarkStart w:id="1047" w:name="_Toc438"/>
      <w:bookmarkEnd w:id="1046"/>
      <w:r>
        <w:rPr>
          <w:rtl w:val="true"/>
        </w:rPr>
        <w:t>صوت</w:t>
      </w:r>
      <w:bookmarkEnd w:id="1047"/>
    </w:p>
    <w:p>
      <w:pPr>
        <w:pStyle w:val="BookText"/>
        <w:rPr/>
      </w:pPr>
      <w:r>
        <w:rPr>
          <w:rFonts w:ascii="Amiri" w:hAnsi="Amiri" w:eastAsia="Amiri" w:cs="Amiri"/>
          <w:color w:val="111111"/>
          <w:sz w:val="28"/>
          <w:sz w:val="28"/>
          <w:szCs w:val="28"/>
          <w:rtl w:val="true"/>
          <w:lang w:bidi="ar-SA"/>
        </w:rPr>
        <w:t xml:space="preserve">سقى العلم الفرد الذي 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غزالان مكحولان مؤتلفان</w:t>
      </w:r>
    </w:p>
    <w:p>
      <w:pPr>
        <w:pStyle w:val="BookText"/>
        <w:rPr/>
      </w:pPr>
      <w:r>
        <w:rPr>
          <w:rFonts w:ascii="Amiri" w:hAnsi="Amiri" w:eastAsia="Amiri" w:cs="Amiri"/>
          <w:color w:val="111111"/>
          <w:sz w:val="28"/>
          <w:sz w:val="28"/>
          <w:szCs w:val="28"/>
          <w:rtl w:val="true"/>
          <w:lang w:bidi="ar-SA"/>
        </w:rPr>
        <w:t xml:space="preserve">أرغتهما ختلا فلم أستطعهما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رميا ففاتاني و قد رمياني</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لحنه فيه من الثقيل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لإسحاق فيه رمل</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2378278_1280447820"/>
      <w:bookmarkStart w:id="1049" w:name="_Toc439"/>
      <w:bookmarkEnd w:id="1048"/>
      <w:r>
        <w:rPr>
          <w:rtl w:val="true"/>
        </w:rPr>
        <w:t>قصة لأعرابي عاشق مع إسحاق بن سليمان بن علي</w:t>
      </w:r>
      <w:r>
        <w:rPr>
          <w:rtl w:val="true"/>
        </w:rPr>
        <w:t>:</w:t>
      </w:r>
      <w:bookmarkEnd w:id="1049"/>
    </w:p>
    <w:p>
      <w:pPr>
        <w:pStyle w:val="BookText"/>
        <w:rPr/>
      </w:pPr>
      <w:r>
        <w:rPr>
          <w:rFonts w:ascii="Amiri" w:hAnsi="Amiri" w:eastAsia="Amiri" w:cs="Amiri"/>
          <w:color w:val="111111"/>
          <w:sz w:val="28"/>
          <w:sz w:val="28"/>
          <w:szCs w:val="28"/>
          <w:rtl w:val="true"/>
          <w:lang w:bidi="ar-SA"/>
        </w:rPr>
        <w:t>أخبرني محمد بن خلف بن المرزبان قال حدّثنا عبد اللّه بن أبي سعد قال أخبرني محمد بن منصور بن عليّة القرشيّ قال أخبرني جعفر بن عبيد اللّه بن جعفر الهاشميّ عن إسحاق بن سليمان بن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أعرابيّا بالسّميّة</w:t>
      </w:r>
      <w:r>
        <w:rPr>
          <w:rStyle w:val="FootnoteAnchor"/>
          <w:rtl w:val="true"/>
        </w:rPr>
        <w:footnoteReference w:id="594"/>
      </w:r>
      <w:r>
        <w:rPr>
          <w:rFonts w:ascii="Amiri" w:hAnsi="Amiri" w:eastAsia="Amiri" w:cs="Amiri"/>
          <w:color w:val="111111"/>
          <w:sz w:val="28"/>
          <w:sz w:val="28"/>
          <w:szCs w:val="28"/>
          <w:rtl w:val="true"/>
          <w:lang w:bidi="ar-SA"/>
        </w:rPr>
        <w:t>فصيحا، فاستخففته و تأمّلته فإذا هو مصفرّ شاحب ناحل الجسم، فاستنشدته فأنشدني الشيء بعد الشيء على استكراه منّي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فو اللّه إنك 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الجبلين؟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ظلالهما و اللّه يمنعني من إنشادك و يشغلني و يذهلني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 لي قد تيّمتني و ذهبت بعقلي، و اللّه إنه لتأتي عليّ ساعات ما أدري أ في السماء أنا أم في الأرض، و لا أزال ثابت العقل ما لم يخامر ذكرها قلبي، فإذا خامره بطلت حواسّي و عزب عنّي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منها؟ أ قلّة ما في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يمنعني 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أدفعها إليك إذا لتدفعها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فعلت ذلك إنك لأعظم الناس عليّ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فوعدته بذلك و استنشدته ما قال فيها، فأنشدني أشياء كثيرة منها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سقى العلم الفرد الذي 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غزالان مكحولان مؤتلفان</w:t>
      </w:r>
    </w:p>
    <w:p>
      <w:pPr>
        <w:pStyle w:val="BookText"/>
        <w:rPr/>
      </w:pPr>
      <w:r>
        <w:rPr>
          <w:rFonts w:ascii="Amiri" w:hAnsi="Amiri" w:eastAsia="Amiri" w:cs="Amiri"/>
          <w:color w:val="111111"/>
          <w:sz w:val="28"/>
          <w:sz w:val="28"/>
          <w:szCs w:val="28"/>
          <w:rtl w:val="true"/>
          <w:lang w:bidi="ar-SA"/>
        </w:rPr>
        <w:t>البيتان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و اللّه لقد قتلتني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ففاتاني و قد قتلاني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بريء من العبّاس أن لم أقم بأمرك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دعوت بمركوب فركبته و حملت معي الأعرابيّ، فصرنا إلى أبي الجارية في جماعة من أهلي و مواليّ حتى زوّجته إيّاها و ضمنت عنه الصّداق و اشتريت له مائة ناقة فسقتها عنه؛ و أقمت عندهم ثلاثا و نحرت لهم ثلاثين جزورا، و وهبت للأعرابيّ عشرة آلاف درهم و للجارية مثلها،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استعينا بهذا على اتّصالكما و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الأعرابيّ يطرقنا في كلّ سنة و امرأته معه فأهب له و أصله و ينصرف</w:t>
      </w:r>
      <w:r>
        <w:rPr>
          <w:rFonts w:eastAsia="Amiri" w:cs="Amiri" w:ascii="Amiri" w:hAnsi="Amiri"/>
          <w:color w:val="111111"/>
          <w:sz w:val="28"/>
          <w:szCs w:val="28"/>
          <w:rtl w:val="true"/>
          <w:lang w:bidi="ar-SA"/>
        </w:rPr>
        <w:t xml:space="preserve">. </w:t>
      </w:r>
      <w:bookmarkStart w:id="1050" w:name="pg16169_158188"/>
    </w:p>
    <w:p>
      <w:pPr>
        <w:pStyle w:val="Heading4"/>
        <w:numPr>
          <w:ilvl w:val="3"/>
          <w:numId w:val="1"/>
        </w:numPr>
        <w:rPr/>
      </w:pPr>
      <w:bookmarkStart w:id="1051" w:name="__RefHeading___Toc2378280_1280447820"/>
      <w:bookmarkStart w:id="1052" w:name="_Toc440"/>
      <w:bookmarkEnd w:id="1050"/>
      <w:bookmarkEnd w:id="1051"/>
      <w:r>
        <w:rPr>
          <w:rtl w:val="true"/>
        </w:rPr>
        <w:t>غناؤه في شعر حسان</w:t>
      </w:r>
      <w:r>
        <w:rPr>
          <w:rtl w:val="true"/>
        </w:rPr>
        <w:t>:</w:t>
      </w:r>
      <w:bookmarkEnd w:id="1052"/>
    </w:p>
    <w:p>
      <w:pPr>
        <w:pStyle w:val="Heading5"/>
        <w:numPr>
          <w:ilvl w:val="4"/>
          <w:numId w:val="1"/>
        </w:numPr>
        <w:rPr/>
      </w:pPr>
      <w:bookmarkStart w:id="1053" w:name="__RefHeading___Toc2378282_1280447820"/>
      <w:bookmarkStart w:id="1054" w:name="_Toc441"/>
      <w:bookmarkEnd w:id="1053"/>
      <w:r>
        <w:rPr>
          <w:rtl w:val="true"/>
        </w:rPr>
        <w:t>اشارة</w:t>
      </w:r>
      <w:bookmarkEnd w:id="1054"/>
    </w:p>
    <w:p>
      <w:pPr>
        <w:pStyle w:val="BookText"/>
        <w:rPr/>
      </w:pPr>
      <w:r>
        <w:rPr>
          <w:rFonts w:ascii="Amiri" w:hAnsi="Amiri" w:eastAsia="Amiri" w:cs="Amiri"/>
          <w:color w:val="111111"/>
          <w:sz w:val="28"/>
          <w:sz w:val="28"/>
          <w:szCs w:val="28"/>
          <w:rtl w:val="true"/>
          <w:lang w:bidi="ar-SA"/>
        </w:rPr>
        <w:t xml:space="preserve">و من أغانيه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ذكاء وجه الرّزّة عن أحمد بن العلاء عن مخارق و أنه أخذه عنه </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2378284_1280447820"/>
      <w:bookmarkStart w:id="1056" w:name="_Toc442"/>
      <w:bookmarkEnd w:id="1055"/>
      <w:r>
        <w:rPr>
          <w:rtl w:val="true"/>
        </w:rPr>
        <w:t>صوت</w:t>
      </w:r>
      <w:bookmarkEnd w:id="1056"/>
    </w:p>
    <w:p>
      <w:pPr>
        <w:pStyle w:val="BookText"/>
        <w:rPr/>
      </w:pPr>
      <w:r>
        <w:rPr>
          <w:rFonts w:ascii="Amiri" w:hAnsi="Amiri" w:eastAsia="Amiri" w:cs="Amiri"/>
          <w:color w:val="111111"/>
          <w:sz w:val="28"/>
          <w:sz w:val="28"/>
          <w:szCs w:val="28"/>
          <w:rtl w:val="true"/>
          <w:lang w:bidi="ar-SA"/>
        </w:rPr>
        <w:t xml:space="preserve">إنّ التي عاطيتها فرددتها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قتلت فهاتها لم تقتل</w:t>
      </w:r>
    </w:p>
    <w:p>
      <w:pPr>
        <w:pStyle w:val="BookText"/>
        <w:rPr/>
      </w:pPr>
      <w:r>
        <w:rPr>
          <w:rFonts w:ascii="Amiri" w:hAnsi="Amiri" w:eastAsia="Amiri" w:cs="Amiri"/>
          <w:color w:val="111111"/>
          <w:sz w:val="28"/>
          <w:sz w:val="28"/>
          <w:szCs w:val="28"/>
          <w:rtl w:val="true"/>
          <w:lang w:bidi="ar-SA"/>
        </w:rPr>
        <w:t xml:space="preserve">كلتاهما حلب العصير فعاطني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بزجاجة أرخاهما للمفصل</w:t>
      </w:r>
    </w:p>
    <w:p>
      <w:pPr>
        <w:pStyle w:val="BookText"/>
        <w:rPr/>
      </w:pP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كلتاهما جلب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المفاصل، و المفصل هو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عليّ بن سليمان الأخفش عن محمد بن الحسن الأحول عن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للواثق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الموصليّ رمل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من قصيدة حسّان المشهورة التي يمدح بها بني جفنة، و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سألت رسم الدار أم لم تسأل</w:t>
      </w:r>
    </w:p>
    <w:p>
      <w:pPr>
        <w:pStyle w:val="BookText"/>
        <w:rPr/>
      </w:pPr>
      <w:r>
        <w:rPr>
          <w:rFonts w:ascii="Amiri" w:hAnsi="Amiri" w:eastAsia="Amiri" w:cs="Amiri"/>
          <w:color w:val="111111"/>
          <w:sz w:val="28"/>
          <w:sz w:val="28"/>
          <w:szCs w:val="28"/>
          <w:rtl w:val="true"/>
          <w:lang w:bidi="ar-SA"/>
        </w:rPr>
        <w:t>و هي من فاخر المديح،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 جفنة عند 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مارية الكريم المفضل</w:t>
      </w:r>
    </w:p>
    <w:p>
      <w:pPr>
        <w:pStyle w:val="BookText"/>
        <w:rPr/>
      </w:pPr>
      <w:r>
        <w:rPr>
          <w:rFonts w:ascii="Amiri" w:hAnsi="Amiri" w:eastAsia="Amiri" w:cs="Amiri"/>
          <w:color w:val="111111"/>
          <w:sz w:val="28"/>
          <w:sz w:val="28"/>
          <w:szCs w:val="28"/>
          <w:rtl w:val="true"/>
          <w:lang w:bidi="ar-SA"/>
        </w:rPr>
        <w:t>يسقون من ورد البريص</w:t>
      </w:r>
      <w:r>
        <w:rPr>
          <w:rStyle w:val="FootnoteAnchor"/>
          <w:rtl w:val="true"/>
        </w:rPr>
        <w:footnoteReference w:id="595"/>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بردى يصفّق بالرّحيق السّلسل</w:t>
      </w:r>
    </w:p>
    <w:p>
      <w:pPr>
        <w:pStyle w:val="BookText"/>
        <w:rPr/>
      </w:pPr>
      <w:r>
        <w:rPr>
          <w:rFonts w:ascii="Amiri" w:hAnsi="Amiri" w:eastAsia="Amiri" w:cs="Amiri"/>
          <w:color w:val="111111"/>
          <w:sz w:val="28"/>
          <w:sz w:val="28"/>
          <w:szCs w:val="28"/>
          <w:rtl w:val="true"/>
          <w:lang w:bidi="ar-SA"/>
        </w:rPr>
        <w:t xml:space="preserve">بيض الوجوه كريمة أنسابهم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من الطّراز الأوّل</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pStyle w:val="Heading4"/>
        <w:numPr>
          <w:ilvl w:val="3"/>
          <w:numId w:val="1"/>
        </w:numPr>
        <w:rPr/>
      </w:pPr>
      <w:bookmarkStart w:id="1057" w:name="__RefHeading___Toc2378286_1280447820"/>
      <w:bookmarkStart w:id="1058" w:name="_Toc443"/>
      <w:bookmarkEnd w:id="1057"/>
      <w:r>
        <w:rPr>
          <w:rtl w:val="true"/>
        </w:rPr>
        <w:t>تفسير القاضي عبيد اللّه بن الحسن لهذا الشعر</w:t>
      </w:r>
      <w:r>
        <w:rPr>
          <w:rtl w:val="true"/>
        </w:rPr>
        <w:t>:</w:t>
      </w:r>
      <w:bookmarkEnd w:id="1058"/>
    </w:p>
    <w:p>
      <w:pPr>
        <w:pStyle w:val="BookText"/>
        <w:rPr/>
      </w:pPr>
      <w:r>
        <w:rPr>
          <w:rFonts w:ascii="Amiri" w:hAnsi="Amiri" w:eastAsia="Amiri" w:cs="Amiri"/>
          <w:color w:val="111111"/>
          <w:sz w:val="28"/>
          <w:sz w:val="28"/>
          <w:szCs w:val="28"/>
          <w:rtl w:val="true"/>
          <w:lang w:bidi="ar-SA"/>
        </w:rPr>
        <w:t>نسخت من كتاب الشّاهينيّ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عليل العنزيّ قال حدّثني أحمد بن عبد الملك بن أبي السّمّال السّعديّ قال حدّثني أبو ظبيان الحمّانيّ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جماعة من الحيّ على شراب لهم، فتغنّى رجل منهم بشعر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التي عاطيتني فرددتها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قتلت فهاتها لم تقتل</w:t>
      </w:r>
    </w:p>
    <w:p>
      <w:pPr>
        <w:pStyle w:val="BookText"/>
        <w:rPr/>
      </w:pPr>
      <w:r>
        <w:rPr>
          <w:rFonts w:ascii="Amiri" w:hAnsi="Amiri" w:eastAsia="Amiri" w:cs="Amiri"/>
          <w:color w:val="111111"/>
          <w:sz w:val="28"/>
          <w:sz w:val="28"/>
          <w:szCs w:val="28"/>
          <w:rtl w:val="true"/>
          <w:lang w:bidi="ar-SA"/>
        </w:rPr>
        <w:t xml:space="preserve">كلتاهما حلب العصير فعاطني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بزجاجة أرخاهما للمفصل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التي عاطيتني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واحدة،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كلتاهما حلب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فجعلهما ثنتين؟ فلم يعلم أحد منّا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ثلاثا إن بات أو يسأل القاضي عبيد اللّه بن الحسن عن تفسير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أصحابنا السعديّين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نتخطّى إليه الأحياء حتى أتيناه و 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مسجده يصلّي بين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حسّنا أوجز في صلاته، ثم أقبل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فبدأ رجل منّا كان أحسننا بقيّة</w:t>
      </w:r>
      <w:r>
        <w:rPr>
          <w:rStyle w:val="FootnoteAnchor"/>
          <w:rtl w:val="true"/>
        </w:rPr>
        <w:footnoteReference w:id="5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أعزّ اللّه القاضي، قوم نزعنا إليك من طرف البصرة في </w:t>
      </w:r>
      <w:bookmarkStart w:id="1059" w:name="pg16169_158189"/>
    </w:p>
    <w:p>
      <w:pPr>
        <w:pStyle w:val="BookText"/>
        <w:rPr/>
      </w:pPr>
      <w:bookmarkEnd w:id="1059"/>
      <w:r>
        <w:rPr>
          <w:rFonts w:ascii="Amiri" w:hAnsi="Amiri" w:eastAsia="Amiri" w:cs="Amiri"/>
          <w:color w:val="111111"/>
          <w:sz w:val="28"/>
          <w:sz w:val="28"/>
          <w:szCs w:val="28"/>
          <w:rtl w:val="true"/>
          <w:lang w:bidi="ar-SA"/>
        </w:rPr>
        <w:t>حاجة مهمّة فيها بعض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لنا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يمين الرجل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التي ناولتني</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مزجت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كلتاهما حلب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الخمر و مزاجها، فالخمر عصير العنب، و الماء عصير السّحاب؛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الْمُعْصِرٰاتِ مٰاءً ثَجّٰاجاً انصرفوا إذا شئتم</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2378288_1280447820"/>
      <w:bookmarkStart w:id="1061" w:name="_Toc444"/>
      <w:bookmarkEnd w:id="1060"/>
      <w:r>
        <w:rPr>
          <w:rtl w:val="true"/>
        </w:rPr>
        <w:t>غناؤه لحنا على مثال لحن لمخارق</w:t>
      </w:r>
      <w:r>
        <w:rPr>
          <w:rtl w:val="true"/>
        </w:rPr>
        <w:t>:</w:t>
      </w:r>
      <w:bookmarkEnd w:id="1061"/>
    </w:p>
    <w:p>
      <w:pPr>
        <w:pStyle w:val="BookText"/>
        <w:rPr/>
      </w:pPr>
      <w:r>
        <w:rPr>
          <w:rFonts w:ascii="Amiri" w:hAnsi="Amiri" w:eastAsia="Amiri" w:cs="Amiri"/>
          <w:color w:val="111111"/>
          <w:sz w:val="28"/>
          <w:sz w:val="28"/>
          <w:szCs w:val="28"/>
          <w:rtl w:val="true"/>
          <w:lang w:bidi="ar-SA"/>
        </w:rPr>
        <w:t>أخبرني محمد بن يحيى قال حدّثني أحمد بن يزيد المهلّبيّ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مخارق يوما بحضرة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الليل خبا ضوأه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غابت الجوزاء و المرزم</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و الوطء خفيّ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من مكمنه الأرقم</w:t>
      </w:r>
    </w:p>
    <w:p>
      <w:pPr>
        <w:pStyle w:val="BookText"/>
        <w:rPr/>
      </w:pPr>
      <w:r>
        <w:rPr>
          <w:rFonts w:ascii="Amiri" w:hAnsi="Amiri" w:eastAsia="Amiri" w:cs="Amiri"/>
          <w:color w:val="111111"/>
          <w:sz w:val="28"/>
          <w:sz w:val="28"/>
          <w:szCs w:val="28"/>
          <w:rtl w:val="true"/>
          <w:lang w:bidi="ar-SA"/>
        </w:rPr>
        <w:t>فاستملح الواثق الشعر و اللحن، فصنع في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إذا الليل دجا فأتنا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فجئتها حين دجا الليل</w:t>
      </w:r>
    </w:p>
    <w:p>
      <w:pPr>
        <w:pStyle w:val="BookText"/>
        <w:rPr/>
      </w:pPr>
      <w:r>
        <w:rPr>
          <w:rFonts w:ascii="Amiri" w:hAnsi="Amiri" w:eastAsia="Amiri" w:cs="Amiri"/>
          <w:color w:val="111111"/>
          <w:sz w:val="28"/>
          <w:sz w:val="28"/>
          <w:szCs w:val="28"/>
          <w:rtl w:val="true"/>
          <w:lang w:bidi="ar-SA"/>
        </w:rPr>
        <w:t xml:space="preserve">خفيّ وطء الرّجل من حارس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درى حلّ بي الويل</w:t>
      </w:r>
    </w:p>
    <w:p>
      <w:pPr>
        <w:pStyle w:val="BookText"/>
        <w:rPr/>
      </w:pPr>
      <w:r>
        <w:rPr>
          <w:rFonts w:ascii="Amiri" w:hAnsi="Amiri" w:eastAsia="Amiri" w:cs="Amiri"/>
          <w:color w:val="111111"/>
          <w:sz w:val="28"/>
          <w:sz w:val="28"/>
          <w:szCs w:val="28"/>
          <w:rtl w:val="true"/>
          <w:lang w:bidi="ar-SA"/>
        </w:rPr>
        <w:t>و لحنه فيه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 فيه الناس ألحانا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لعريب خفيف رمل، و منها ثقيل أوّل لا أعلم لمن هو؛ و سمعت ذكاء و محمد بن إبراهيم قريضا يغنّيانه و ذكرا أنهما أخذاه عن أحمد بن أبي العلاء، و لا أدري لمن هو</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2378290_1280447820"/>
      <w:bookmarkStart w:id="1063" w:name="_Toc445"/>
      <w:bookmarkEnd w:id="1062"/>
      <w:r>
        <w:rPr>
          <w:rtl w:val="true"/>
        </w:rPr>
        <w:t>تحدّث إسحاق إليه بقصة أعرابيّ عاشق و غنى في شعره فوصله و وصل الأعرابيّ</w:t>
      </w:r>
      <w:r>
        <w:rPr>
          <w:rtl w:val="true"/>
        </w:rPr>
        <w:t>:</w:t>
      </w:r>
      <w:bookmarkEnd w:id="1063"/>
    </w:p>
    <w:p>
      <w:pPr>
        <w:pStyle w:val="BookText"/>
        <w:rPr/>
      </w:pPr>
      <w:r>
        <w:rPr>
          <w:rFonts w:ascii="Amiri" w:hAnsi="Amiri" w:eastAsia="Amiri" w:cs="Amiri"/>
          <w:color w:val="111111"/>
          <w:sz w:val="28"/>
          <w:sz w:val="28"/>
          <w:szCs w:val="28"/>
          <w:rtl w:val="true"/>
          <w:lang w:bidi="ar-SA"/>
        </w:rPr>
        <w:t>حدّثني محمد بن مزيد بن أبي الأزهر قال حدّثنا حمّاد بن إسحاق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 إلى سرّمن رأى بعد قدومي من الحجّ، فدخلت إلى الواثق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أطرفتني من أحاديث الأعراب و أشعارهم؟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جلس إليّ فتى من الأعراب في بعض المنازل، فحادثني فرأيت منه أحلى ما رأيت من الفتيان منظرا و حديثا و 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فاستنشدته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العلم الفرد الذي 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غزالان مكحولان مؤتلفان</w:t>
      </w:r>
    </w:p>
    <w:p>
      <w:pPr>
        <w:pStyle w:val="BookText"/>
        <w:rPr/>
      </w:pPr>
      <w:r>
        <w:rPr>
          <w:rFonts w:ascii="Amiri" w:hAnsi="Amiri" w:eastAsia="Amiri" w:cs="Amiri"/>
          <w:color w:val="111111"/>
          <w:sz w:val="28"/>
          <w:sz w:val="28"/>
          <w:szCs w:val="28"/>
          <w:rtl w:val="true"/>
          <w:lang w:bidi="ar-SA"/>
        </w:rPr>
        <w:t xml:space="preserve">إذا أمنا التفّا بجيدي 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طرفاهما للرّيب مسترقان</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أرغتهما ختلا فلم أستطعهما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رميا ففاتاني و قد قتلاني</w:t>
      </w:r>
    </w:p>
    <w:p>
      <w:pPr>
        <w:pStyle w:val="BookText"/>
        <w:rPr/>
      </w:pPr>
      <w:r>
        <w:rPr>
          <w:rFonts w:ascii="Amiri" w:hAnsi="Amiri" w:eastAsia="Amiri" w:cs="Amiri"/>
          <w:color w:val="111111"/>
          <w:sz w:val="28"/>
          <w:sz w:val="28"/>
          <w:szCs w:val="28"/>
          <w:rtl w:val="true"/>
          <w:lang w:bidi="ar-SA"/>
        </w:rPr>
        <w:t>ثم تنفّس تنفّسا ظننت أنه قد قطع حيازيمه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بأبي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وراء هذين الجبلين شجنا، و قد حيل بيني و بين المرور به و نذروا دمي، و أنا أتمتّع بالنظر إلى الجبلين تعلّلا بهما إذا قدم الحاجّ، ثم يحال بيني و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مما قلت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وردت الماء في بعض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فعرّض بي كأنّك مازح </w:t>
      </w:r>
      <w:bookmarkStart w:id="1064" w:name="pg16169_158190"/>
    </w:p>
    <w:p>
      <w:pPr>
        <w:pStyle w:val="BookText"/>
        <w:rPr/>
      </w:pPr>
      <w:bookmarkEnd w:id="1064"/>
      <w:r>
        <w:rPr>
          <w:rFonts w:ascii="Amiri" w:hAnsi="Amiri" w:eastAsia="Amiri" w:cs="Amiri"/>
          <w:color w:val="111111"/>
          <w:sz w:val="28"/>
          <w:sz w:val="28"/>
          <w:szCs w:val="28"/>
          <w:rtl w:val="true"/>
          <w:lang w:bidi="ar-SA"/>
        </w:rPr>
        <w:t xml:space="preserve">فإن سألت عنّي حضور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غبّر</w:t>
      </w:r>
      <w:r>
        <w:rPr>
          <w:rStyle w:val="FootnoteAnchor"/>
          <w:rtl w:val="true"/>
        </w:rPr>
        <w:footnoteReference w:id="600"/>
      </w:r>
      <w:r>
        <w:rPr>
          <w:rFonts w:ascii="IRNazanin" w:hAnsi="IRNazanin" w:eastAsia="IRNazanin"/>
          <w:color w:val="111111"/>
          <w:sz w:val="28"/>
          <w:sz w:val="28"/>
          <w:szCs w:val="28"/>
          <w:rtl w:val="true"/>
          <w:lang w:bidi="fa-IR"/>
        </w:rPr>
        <w:t>من دائه و هو صالح</w:t>
      </w:r>
    </w:p>
    <w:p>
      <w:pPr>
        <w:pStyle w:val="BookText"/>
        <w:rPr/>
      </w:pPr>
      <w:r>
        <w:rPr>
          <w:rFonts w:ascii="Amiri" w:hAnsi="Amiri" w:eastAsia="Amiri" w:cs="Amiri"/>
          <w:color w:val="111111"/>
          <w:sz w:val="28"/>
          <w:sz w:val="28"/>
          <w:szCs w:val="28"/>
          <w:rtl w:val="true"/>
          <w:lang w:bidi="ar-SA"/>
        </w:rPr>
        <w:t>فأمرني الواثق فكتبت له الشعرين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بعض عجائز دارنا الشعرين لحنا فاسمعه، فإن ارتضيته أظهرناه و إن رأيت فيه موضع إصلاح أصلحته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 لنا من وراء الستار، فكان في نهاية الجودة، و كذلك كان يفعل إذا 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صانعه يا أمير المؤمنين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حلفت له بما وثق به، و أمر لي برطل فشربته، ثم أخذ العود فغنّاه ثلاث مرات، و سقاني ثلاثة أرطال و أمر لي بثلاثين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أيضا عندنا في الشعر الآخر، و أمر فغنّي به؛ فكانت حالي فيه مثل الحال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استحسنته و حلفت له على جودته ثلاث مرات، سقاني ثلاثة أرطال و أمر لي بثلاثين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قضيت حقّ هديّتك؟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فأطال اللّه بقاءك، و تمّم نعمتك، و لا أفقدنيها منك و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لم تقض حقّ جليسك الأعرابيّ و لا سألتني معونته على أمره، و قد سبقت مسألتك و كتبت بخبره إلى صاحب الحجاز و أمرته بإحضاره، و خطبت المرأة له و حمل صداقها إلى قومها عنه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يديه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إلى المكارم لك، و أنت أولى بها من عبدك و من سائر الناس</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2378292_1280447820"/>
      <w:bookmarkStart w:id="1066" w:name="_Toc446"/>
      <w:bookmarkEnd w:id="1065"/>
      <w:r>
        <w:rPr>
          <w:rtl w:val="true"/>
        </w:rPr>
        <w:t>نسبة ما في هذه الأخبار من الأغاني</w:t>
      </w:r>
      <w:r>
        <w:rPr>
          <w:rtl w:val="true"/>
        </w:rPr>
        <w:t>:</w:t>
      </w:r>
      <w:bookmarkEnd w:id="1066"/>
    </w:p>
    <w:p>
      <w:pPr>
        <w:pStyle w:val="Heading5"/>
        <w:numPr>
          <w:ilvl w:val="4"/>
          <w:numId w:val="1"/>
        </w:numPr>
        <w:rPr/>
      </w:pPr>
      <w:bookmarkStart w:id="1067" w:name="__RefHeading___Toc2378294_1280447820"/>
      <w:bookmarkStart w:id="1068" w:name="_Toc447"/>
      <w:bookmarkEnd w:id="1067"/>
      <w:r>
        <w:rPr>
          <w:rtl w:val="true"/>
        </w:rPr>
        <w:t>اشارة</w:t>
      </w:r>
      <w:bookmarkEnd w:id="1068"/>
    </w:p>
    <w:p>
      <w:pPr>
        <w:pStyle w:val="BookText"/>
        <w:rPr/>
      </w:pPr>
      <w:r>
        <w:rPr>
          <w:rFonts w:ascii="Amiri" w:hAnsi="Amiri" w:eastAsia="Amiri" w:cs="Amiri"/>
          <w:color w:val="111111"/>
          <w:sz w:val="28"/>
          <w:sz w:val="28"/>
          <w:szCs w:val="28"/>
          <w:rtl w:val="true"/>
          <w:lang w:bidi="ar-SA"/>
        </w:rPr>
        <w:t>منها الصوتان اللذان في الأخبار المتقدّمة</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2378296_1280447820"/>
      <w:bookmarkStart w:id="1070" w:name="_Toc448"/>
      <w:bookmarkEnd w:id="1069"/>
      <w:r>
        <w:rPr>
          <w:rtl w:val="true"/>
        </w:rPr>
        <w:t>صوت</w:t>
      </w:r>
      <w:bookmarkEnd w:id="1070"/>
    </w:p>
    <w:p>
      <w:pPr>
        <w:pStyle w:val="BookText"/>
        <w:rPr/>
      </w:pPr>
      <w:r>
        <w:rPr>
          <w:rFonts w:ascii="Amiri" w:hAnsi="Amiri" w:eastAsia="Amiri" w:cs="Amiri"/>
          <w:color w:val="111111"/>
          <w:sz w:val="28"/>
          <w:sz w:val="28"/>
          <w:szCs w:val="28"/>
          <w:rtl w:val="true"/>
          <w:lang w:bidi="ar-SA"/>
        </w:rPr>
        <w:t xml:space="preserve">حتى إذا الليل خبا ضوأه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غابت الجوزاء و المرزم</w:t>
      </w:r>
    </w:p>
    <w:p>
      <w:pPr>
        <w:pStyle w:val="BookText"/>
        <w:rPr/>
      </w:pPr>
      <w:r>
        <w:rPr>
          <w:rFonts w:ascii="Amiri" w:hAnsi="Amiri" w:eastAsia="Amiri" w:cs="Amiri"/>
          <w:color w:val="111111"/>
          <w:sz w:val="28"/>
          <w:sz w:val="28"/>
          <w:szCs w:val="28"/>
          <w:rtl w:val="true"/>
          <w:lang w:bidi="ar-SA"/>
        </w:rPr>
        <w:t xml:space="preserve">أقبلت و الوطء خفيّ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من مكمنه الأرقم</w:t>
      </w:r>
    </w:p>
    <w:p>
      <w:pPr>
        <w:pStyle w:val="BookText"/>
        <w:rPr/>
      </w:pPr>
      <w:r>
        <w:rPr>
          <w:rFonts w:ascii="Amiri" w:hAnsi="Amiri" w:eastAsia="Amiri" w:cs="Amiri"/>
          <w:color w:val="111111"/>
          <w:sz w:val="28"/>
          <w:sz w:val="28"/>
          <w:szCs w:val="28"/>
          <w:rtl w:val="true"/>
          <w:lang w:bidi="ar-SA"/>
        </w:rPr>
        <w:t>ذكر يحيى المكيّ أنّ اللحن لابن سريج رمل بالسبّابة في مجرى البنصر، و ذكر الهشاميّ أنه منحول</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2378298_1280447820"/>
      <w:bookmarkStart w:id="1072" w:name="_Toc449"/>
      <w:bookmarkEnd w:id="1071"/>
      <w:r>
        <w:rPr>
          <w:rtl w:val="true"/>
        </w:rPr>
        <w:t>طرب شيخ لسماع مغنية فرمى بنفسه في الفرات</w:t>
      </w:r>
      <w:r>
        <w:rPr>
          <w:rtl w:val="true"/>
        </w:rPr>
        <w:t>:</w:t>
      </w:r>
      <w:bookmarkEnd w:id="1072"/>
    </w:p>
    <w:p>
      <w:pPr>
        <w:pStyle w:val="BookText"/>
        <w:rPr/>
      </w:pPr>
      <w:r>
        <w:rPr>
          <w:rFonts w:ascii="Amiri" w:hAnsi="Amiri" w:eastAsia="Amiri" w:cs="Amiri"/>
          <w:color w:val="111111"/>
          <w:sz w:val="28"/>
          <w:sz w:val="28"/>
          <w:szCs w:val="28"/>
          <w:rtl w:val="true"/>
          <w:lang w:bidi="ar-SA"/>
        </w:rPr>
        <w:t>فأخبرني أحمد بن عبيد اللّه بن عمّار و إسماعيل بن يونس و غيرهما قالوا حدّثنا عمر بن شبّة قال حدّثني إسحاق بن إبراهيم عن ابن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اصطحب شيخ مع شباب في سفينة في الفرات و معهم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صاروا في بعض الطريق قالوا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جارية لبعضنا و هي مغنّية، فأحببنا أن نسمع غناءها فهبناك، فإن أذنت لنا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أصعد إلى طلل</w:t>
      </w:r>
      <w:r>
        <w:rPr>
          <w:rStyle w:val="FootnoteAnchor"/>
          <w:rtl w:val="true"/>
        </w:rPr>
        <w:footnoteReference w:id="601"/>
      </w:r>
      <w:r>
        <w:rPr>
          <w:rFonts w:ascii="Amiri" w:hAnsi="Amiri" w:eastAsia="Amiri" w:cs="Amiri"/>
          <w:color w:val="111111"/>
          <w:sz w:val="28"/>
          <w:sz w:val="28"/>
          <w:szCs w:val="28"/>
          <w:rtl w:val="true"/>
          <w:lang w:bidi="ar-SA"/>
        </w:rPr>
        <w:t>السفينة، فاصنعوا أنتم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و أخذت الجارية عودها فغنّت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إذا الصبح بدا ضوأه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غابت الجوزاء و المرزم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أقبلت و الوطء خفيّ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ينساب من مكمنه الأرقم </w:t>
      </w:r>
      <w:bookmarkStart w:id="1073" w:name="pg16169_158191"/>
    </w:p>
    <w:p>
      <w:pPr>
        <w:pStyle w:val="BookText"/>
        <w:rPr/>
      </w:pPr>
      <w:bookmarkEnd w:id="1073"/>
      <w:r>
        <w:rPr>
          <w:rFonts w:ascii="Amiri" w:hAnsi="Amiri" w:eastAsia="Amiri" w:cs="Amiri"/>
          <w:color w:val="111111"/>
          <w:sz w:val="28"/>
          <w:sz w:val="28"/>
          <w:szCs w:val="28"/>
          <w:rtl w:val="true"/>
          <w:lang w:bidi="ar-SA"/>
        </w:rPr>
        <w:t>فطرب الشيخ و صاح ثم رمى بنفسه بثيابه في الفرات، و جعل يغوص في الفرات و يطفو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أنفسهم خلفه، فبعد لأي ما استخرجوه،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حملك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 اللّه أعرف من معاني الشعر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إسماعيل في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شيء من قدمي إلى رأسي كدبيب النمل و نزل في رأسي مثله، فلمّا وردا على قلبي لم أعقل ما عملت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الخبر من الصّنعة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إذا الليل دجا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لحن الواثق هو المشهور، و ما وجدت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بل سمعت محمد بن إبراهيم المعروف بقريض و ذكاء وجه الرّزّة يغنّيان فيه لحنا من الثقيل الأوّل المذموم؛ فسألتهما عن صانعه فلم يعرفاه، و ذكرا جميعا أنّهما أخذاه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العلاء</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2378300_1280447820"/>
      <w:bookmarkStart w:id="1075" w:name="_Toc450"/>
      <w:bookmarkEnd w:id="1074"/>
      <w:r>
        <w:rPr>
          <w:rtl w:val="true"/>
        </w:rPr>
        <w:t>علمه بالغناء و عدد أصواته و ذكر المشهور منها</w:t>
      </w:r>
      <w:r>
        <w:rPr>
          <w:rtl w:val="true"/>
        </w:rPr>
        <w:t>:</w:t>
      </w:r>
      <w:bookmarkEnd w:id="1075"/>
    </w:p>
    <w:p>
      <w:pPr>
        <w:pStyle w:val="BookText"/>
        <w:rPr/>
      </w:pPr>
      <w:r>
        <w:rPr>
          <w:rFonts w:ascii="Amiri" w:hAnsi="Amiri" w:eastAsia="Amiri" w:cs="Amiri"/>
          <w:color w:val="111111"/>
          <w:sz w:val="28"/>
          <w:sz w:val="28"/>
          <w:szCs w:val="28"/>
          <w:rtl w:val="true"/>
          <w:lang w:bidi="ar-SA"/>
        </w:rPr>
        <w:t>و أخبرني الصولي عن أحمد بن محمد بن إسحاق عن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أعلم الخلفاء بالغناء، و بلغت صنعته مائة صوت، و كان أحذق من غنّى بضرب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ذكرها فعدّ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يفرح الناس بالسّماع و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حزنا إذا سمعت السّماعا</w:t>
      </w:r>
    </w:p>
    <w:p>
      <w:pPr>
        <w:pStyle w:val="BookText"/>
        <w:rPr/>
      </w:pPr>
      <w:r>
        <w:rPr>
          <w:rFonts w:ascii="Amiri" w:hAnsi="Amiri" w:eastAsia="Amiri" w:cs="Amiri"/>
          <w:color w:val="111111"/>
          <w:sz w:val="28"/>
          <w:sz w:val="28"/>
          <w:szCs w:val="28"/>
          <w:rtl w:val="true"/>
          <w:lang w:bidi="ar-SA"/>
        </w:rPr>
        <w:t xml:space="preserve">و لها في الفؤاد صدع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صدع الزّجاج أعيا الصّناعا</w:t>
      </w:r>
    </w:p>
    <w:p>
      <w:pPr>
        <w:pStyle w:val="BookText"/>
        <w:rPr/>
      </w:pPr>
      <w:r>
        <w:rPr>
          <w:rFonts w:ascii="Amiri" w:hAnsi="Amiri" w:eastAsia="Amiri" w:cs="Amiri"/>
          <w:color w:val="111111"/>
          <w:sz w:val="28"/>
          <w:sz w:val="28"/>
          <w:szCs w:val="28"/>
          <w:rtl w:val="true"/>
          <w:lang w:bidi="ar-SA"/>
        </w:rPr>
        <w:t>الشعر للعبّاس بن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للواثق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دلف خفيف 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النفس التي كادها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إذا رمت السّلوّ غريمي</w:t>
      </w:r>
    </w:p>
    <w:p>
      <w:pPr>
        <w:pStyle w:val="BookText"/>
        <w:rPr/>
      </w:pPr>
      <w:r>
        <w:rPr>
          <w:rFonts w:ascii="Amiri" w:hAnsi="Amiri" w:eastAsia="Amiri" w:cs="Amiri"/>
          <w:color w:val="111111"/>
          <w:sz w:val="28"/>
          <w:sz w:val="28"/>
          <w:szCs w:val="28"/>
          <w:rtl w:val="true"/>
          <w:lang w:bidi="ar-SA"/>
        </w:rPr>
        <w:t xml:space="preserve">أفيقي فقد أفنيت صبري أو 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لقيتيه عليّ و دومي</w:t>
      </w:r>
    </w:p>
    <w:p>
      <w:pPr>
        <w:pStyle w:val="BookText"/>
        <w:rPr/>
      </w:pPr>
      <w:r>
        <w:rPr>
          <w:rFonts w:ascii="Amiri" w:hAnsi="Amiri" w:eastAsia="Amiri" w:cs="Amiri"/>
          <w:color w:val="111111"/>
          <w:sz w:val="28"/>
          <w:sz w:val="28"/>
          <w:szCs w:val="28"/>
          <w:rtl w:val="true"/>
          <w:lang w:bidi="ar-SA"/>
        </w:rPr>
        <w:t>الشعر و الغناء للواثق خفيف 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العلم الفرد الذي في ظلاله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غزالان مكحولان مؤتلفان</w:t>
      </w:r>
    </w:p>
    <w:p>
      <w:pPr>
        <w:pStyle w:val="BookText"/>
        <w:rPr/>
      </w:pPr>
      <w:r>
        <w:rPr>
          <w:rFonts w:ascii="Amiri" w:hAnsi="Amiri" w:eastAsia="Amiri" w:cs="Amiri"/>
          <w:color w:val="111111"/>
          <w:sz w:val="28"/>
          <w:sz w:val="28"/>
          <w:szCs w:val="28"/>
          <w:rtl w:val="true"/>
          <w:lang w:bidi="ar-SA"/>
        </w:rPr>
        <w:t xml:space="preserve">أرغتهما ختلا فلم أستطعهما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رميا ففاتاني و قد قتلاني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للواثق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لإسحاق رمل و هو من غريب صنعته، يقال إنه صنعته بالرّقّة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يوم قطيعة و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ينقضي دهرنا و نحن غضاب</w:t>
      </w:r>
    </w:p>
    <w:p>
      <w:pPr>
        <w:pStyle w:val="BookText"/>
        <w:rPr/>
      </w:pPr>
      <w:r>
        <w:rPr>
          <w:rFonts w:ascii="Amiri" w:hAnsi="Amiri" w:eastAsia="Amiri" w:cs="Amiri"/>
          <w:color w:val="111111"/>
          <w:sz w:val="28"/>
          <w:sz w:val="28"/>
          <w:szCs w:val="28"/>
          <w:rtl w:val="true"/>
          <w:lang w:bidi="ar-SA"/>
        </w:rPr>
        <w:t xml:space="preserve">ليت شعري أنا خصصت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ذا الخلق أم كذا الأحباب</w:t>
      </w:r>
    </w:p>
    <w:p>
      <w:pPr>
        <w:pStyle w:val="BookText"/>
        <w:rPr/>
      </w:pPr>
      <w:r>
        <w:rPr>
          <w:rFonts w:ascii="Amiri" w:hAnsi="Amiri" w:eastAsia="Amiri" w:cs="Amiri"/>
          <w:color w:val="111111"/>
          <w:sz w:val="28"/>
          <w:sz w:val="28"/>
          <w:szCs w:val="28"/>
          <w:rtl w:val="true"/>
          <w:lang w:bidi="ar-SA"/>
        </w:rPr>
        <w:t xml:space="preserve">فاصبر النفس لا تكونن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الحبّ حسرة و عذاب</w:t>
      </w:r>
    </w:p>
    <w:p>
      <w:pPr>
        <w:pStyle w:val="BookText"/>
        <w:rPr/>
      </w:pPr>
      <w:r>
        <w:rPr>
          <w:rFonts w:ascii="Amiri" w:hAnsi="Amiri" w:eastAsia="Amiri" w:cs="Amiri"/>
          <w:color w:val="111111"/>
          <w:sz w:val="28"/>
          <w:sz w:val="28"/>
          <w:szCs w:val="28"/>
          <w:rtl w:val="true"/>
          <w:lang w:bidi="ar-SA"/>
        </w:rPr>
        <w:t>فيه للواثق رمل، و لزرزور ثقيل أوّل، و لعريب هزج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أر ليلى بعد موقف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بخيف منى ترمي جمار المحصّب </w:t>
      </w:r>
    </w:p>
    <w:p>
      <w:pPr>
        <w:pStyle w:val="BookText"/>
        <w:rPr/>
      </w:pPr>
      <w:r>
        <w:rPr>
          <w:rFonts w:ascii="Amiri" w:hAnsi="Amiri" w:eastAsia="Amiri" w:cs="Amiri"/>
          <w:color w:val="111111"/>
          <w:sz w:val="28"/>
          <w:sz w:val="28"/>
          <w:szCs w:val="28"/>
          <w:rtl w:val="true"/>
          <w:lang w:bidi="ar-SA"/>
        </w:rPr>
        <w:t xml:space="preserve">و يبدي الحصى منها إذا قذفت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البرد أطراف البنان المخضّب</w:t>
      </w:r>
    </w:p>
    <w:p>
      <w:pPr>
        <w:pStyle w:val="BookText"/>
        <w:rPr/>
      </w:pPr>
      <w:r>
        <w:rPr>
          <w:rFonts w:ascii="Amiri" w:hAnsi="Amiri" w:eastAsia="Amiri" w:cs="Amiri"/>
          <w:color w:val="111111"/>
          <w:sz w:val="28"/>
          <w:sz w:val="28"/>
          <w:szCs w:val="28"/>
          <w:rtl w:val="true"/>
          <w:lang w:bidi="ar-SA"/>
        </w:rPr>
        <w:t xml:space="preserve">فأصبحت من ليلى الغداة كناظر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الصبح في أعقاب نجم مغرّب</w:t>
      </w:r>
    </w:p>
    <w:p>
      <w:pPr>
        <w:pStyle w:val="BookText"/>
        <w:rPr/>
      </w:pPr>
      <w:r>
        <w:rPr>
          <w:rFonts w:ascii="Amiri" w:hAnsi="Amiri" w:eastAsia="Amiri" w:cs="Amiri"/>
          <w:color w:val="111111"/>
          <w:sz w:val="28"/>
          <w:sz w:val="28"/>
          <w:szCs w:val="28"/>
          <w:rtl w:val="true"/>
          <w:lang w:bidi="ar-SA"/>
        </w:rPr>
        <w:t xml:space="preserve">ألا إنما غادرت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أينما تذهب به الريح يذهب</w:t>
      </w:r>
    </w:p>
    <w:p>
      <w:pPr>
        <w:pStyle w:val="BookText"/>
        <w:rPr/>
      </w:pPr>
      <w:r>
        <w:rPr>
          <w:rFonts w:ascii="Amiri" w:hAnsi="Amiri" w:eastAsia="Amiri" w:cs="Amiri"/>
          <w:color w:val="111111"/>
          <w:sz w:val="28"/>
          <w:sz w:val="28"/>
          <w:szCs w:val="28"/>
          <w:rtl w:val="true"/>
          <w:lang w:bidi="ar-SA"/>
        </w:rPr>
        <w:t>الصنعة في هذا الشعر ثقيل أوّل و هو لحن الواثق فيما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حبش، و هو قليل التحصيل، إلى ابن محرز في موضع، و إلى سليم في موضع آخر، و إلى معبد في موضع 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أمست و شاتك قد دبّت عقاربها</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رموك بعين الغشّ و ابتدروا</w:t>
      </w:r>
    </w:p>
    <w:p>
      <w:pPr>
        <w:pStyle w:val="BookText"/>
        <w:rPr/>
      </w:pPr>
      <w:r>
        <w:rPr>
          <w:rFonts w:ascii="Amiri" w:hAnsi="Amiri" w:eastAsia="Amiri" w:cs="Amiri"/>
          <w:color w:val="111111"/>
          <w:sz w:val="28"/>
          <w:sz w:val="28"/>
          <w:szCs w:val="28"/>
          <w:rtl w:val="true"/>
          <w:lang w:bidi="ar-SA"/>
        </w:rPr>
        <w:t xml:space="preserve">تريك أعينهم ما في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الصدور يؤدّي غيبها النظر</w:t>
      </w:r>
    </w:p>
    <w:p>
      <w:pPr>
        <w:pStyle w:val="BookText"/>
        <w:rPr/>
      </w:pPr>
      <w:r>
        <w:rPr>
          <w:rFonts w:ascii="Amiri" w:hAnsi="Amiri" w:eastAsia="Amiri" w:cs="Amiri"/>
          <w:color w:val="111111"/>
          <w:sz w:val="28"/>
          <w:sz w:val="28"/>
          <w:szCs w:val="28"/>
          <w:rtl w:val="true"/>
          <w:lang w:bidi="ar-SA"/>
        </w:rPr>
        <w:t>الشعر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للواثق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لمتيّم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لحن كل واحد منهما إلى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لسعي الدهر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ما بيننا سكن الدهر</w:t>
      </w:r>
    </w:p>
    <w:p>
      <w:pPr>
        <w:pStyle w:val="BookText"/>
        <w:rPr/>
      </w:pPr>
      <w:r>
        <w:rPr>
          <w:rFonts w:ascii="Amiri" w:hAnsi="Amiri" w:eastAsia="Amiri" w:cs="Amiri"/>
          <w:color w:val="111111"/>
          <w:sz w:val="28"/>
          <w:sz w:val="28"/>
          <w:szCs w:val="28"/>
          <w:rtl w:val="true"/>
          <w:lang w:bidi="ar-SA"/>
        </w:rPr>
        <w:t xml:space="preserve">فيا هجر ليلى قد بلغت بي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زدت على ما لم يكن بلغ الهجر</w:t>
      </w:r>
    </w:p>
    <w:p>
      <w:pPr>
        <w:pStyle w:val="BookText"/>
        <w:rPr/>
      </w:pPr>
      <w:r>
        <w:rPr>
          <w:rFonts w:ascii="Amiri" w:hAnsi="Amiri" w:eastAsia="Amiri" w:cs="Amiri"/>
          <w:color w:val="111111"/>
          <w:sz w:val="28"/>
          <w:sz w:val="28"/>
          <w:szCs w:val="28"/>
          <w:rtl w:val="true"/>
          <w:lang w:bidi="ar-SA"/>
        </w:rPr>
        <w:t>الغناء للواثق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لمعبد ثاني ثقيل بالوسطى، و لابن سريج ثقيل أوّل بالبنصر،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لعريب ثقيل أوّل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شخصي و شخصه حكيا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نسرينتين في غصن</w:t>
      </w:r>
    </w:p>
    <w:p>
      <w:pPr>
        <w:pStyle w:val="BookText"/>
        <w:rPr/>
      </w:pPr>
      <w:r>
        <w:rPr>
          <w:rFonts w:ascii="Amiri" w:hAnsi="Amiri" w:eastAsia="Amiri" w:cs="Amiri"/>
          <w:color w:val="111111"/>
          <w:sz w:val="28"/>
          <w:sz w:val="28"/>
          <w:szCs w:val="28"/>
          <w:rtl w:val="true"/>
          <w:lang w:bidi="ar-SA"/>
        </w:rPr>
        <w:t xml:space="preserve">فليت ليلي و ليله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 دمنا به فلم نبن</w:t>
      </w:r>
    </w:p>
    <w:p>
      <w:pPr>
        <w:pStyle w:val="BookText"/>
        <w:rPr/>
      </w:pPr>
      <w:r>
        <w:rPr>
          <w:rFonts w:ascii="Amiri" w:hAnsi="Amiri" w:eastAsia="Amiri" w:cs="Amiri"/>
          <w:color w:val="111111"/>
          <w:sz w:val="28"/>
          <w:sz w:val="28"/>
          <w:szCs w:val="28"/>
          <w:rtl w:val="true"/>
          <w:lang w:bidi="ar-SA"/>
        </w:rPr>
        <w:t>الشعر أظنّه لعليّ بن هشام أو لمراد</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الواثق فيه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لعريب ثقيل أوّل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عيسى بن الرشيد و لمتيّم لحنان لم يقع إليّ جنسهما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أهابك إجلالا و ما بك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لكن ملء عين حبيبها</w:t>
      </w:r>
    </w:p>
    <w:p>
      <w:pPr>
        <w:pStyle w:val="BookText"/>
        <w:rPr/>
      </w:pPr>
      <w:r>
        <w:rPr>
          <w:rFonts w:ascii="Amiri" w:hAnsi="Amiri" w:eastAsia="Amiri" w:cs="Amiri"/>
          <w:color w:val="111111"/>
          <w:sz w:val="28"/>
          <w:sz w:val="28"/>
          <w:szCs w:val="28"/>
          <w:rtl w:val="true"/>
          <w:lang w:bidi="ar-SA"/>
        </w:rPr>
        <w:t xml:space="preserve">و ما فارقتك النفس يا ليل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قلتك و لكن قلّ منك نصيبها</w:t>
      </w:r>
    </w:p>
    <w:p>
      <w:pPr>
        <w:pStyle w:val="BookText"/>
        <w:rPr/>
      </w:pPr>
      <w:r>
        <w:rPr>
          <w:rFonts w:ascii="Amiri" w:hAnsi="Amiri" w:eastAsia="Amiri" w:cs="Amiri"/>
          <w:color w:val="111111"/>
          <w:sz w:val="28"/>
          <w:sz w:val="28"/>
          <w:szCs w:val="28"/>
          <w:rtl w:val="true"/>
          <w:lang w:bidi="ar-SA"/>
        </w:rPr>
        <w:t>لحن الواثق فيه ثقيل أوّل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لغيره لحن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فمي ماء و هل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 من في فيه ماء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مملوك لمملو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عليه الرّقباء </w:t>
      </w:r>
      <w:bookmarkStart w:id="1076" w:name="pg16169_158193"/>
    </w:p>
    <w:p>
      <w:pPr>
        <w:pStyle w:val="BookText"/>
        <w:rPr/>
      </w:pPr>
      <w:bookmarkEnd w:id="1076"/>
      <w:r>
        <w:rPr>
          <w:rFonts w:ascii="Amiri" w:hAnsi="Amiri" w:eastAsia="Amiri" w:cs="Amiri"/>
          <w:color w:val="111111"/>
          <w:sz w:val="28"/>
          <w:sz w:val="28"/>
          <w:szCs w:val="28"/>
          <w:rtl w:val="true"/>
          <w:lang w:bidi="ar-SA"/>
        </w:rPr>
        <w:t xml:space="preserve">كنت حرّا هاشميّا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فاسترقّتني الإماء</w:t>
      </w:r>
    </w:p>
    <w:p>
      <w:pPr>
        <w:pStyle w:val="BookText"/>
        <w:rPr/>
      </w:pPr>
      <w:r>
        <w:rPr>
          <w:rFonts w:ascii="Amiri" w:hAnsi="Amiri" w:eastAsia="Amiri" w:cs="Amiri"/>
          <w:color w:val="111111"/>
          <w:sz w:val="28"/>
          <w:sz w:val="28"/>
          <w:szCs w:val="28"/>
          <w:rtl w:val="true"/>
          <w:lang w:bidi="ar-SA"/>
        </w:rPr>
        <w:t xml:space="preserve">و سباني من له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على الكره السّباء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اللّه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 نحوي القضاء</w:t>
      </w:r>
    </w:p>
    <w:p>
      <w:pPr>
        <w:pStyle w:val="BookText"/>
        <w:rPr/>
      </w:pPr>
      <w:r>
        <w:rPr>
          <w:rFonts w:ascii="Amiri" w:hAnsi="Amiri" w:eastAsia="Amiri" w:cs="Amiri"/>
          <w:color w:val="111111"/>
          <w:sz w:val="28"/>
          <w:sz w:val="28"/>
          <w:szCs w:val="28"/>
          <w:rtl w:val="true"/>
          <w:lang w:bidi="ar-SA"/>
        </w:rPr>
        <w:t xml:space="preserve">ما بعينيّ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أنفد الدمع البكاء</w:t>
      </w:r>
    </w:p>
    <w:p>
      <w:pPr>
        <w:pStyle w:val="BookText"/>
        <w:rPr/>
      </w:pPr>
      <w:r>
        <w:rPr>
          <w:rFonts w:ascii="IRNazanin" w:hAnsi="IRNazanin" w:eastAsia="IRNazanin"/>
          <w:color w:val="111111"/>
          <w:sz w:val="28"/>
          <w:sz w:val="28"/>
          <w:szCs w:val="28"/>
          <w:rtl w:val="true"/>
          <w:lang w:bidi="fa-IR"/>
        </w:rPr>
        <w:t>الغناء للواثق 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عون على الهموم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مترعات</w:t>
      </w:r>
      <w:r>
        <w:rPr>
          <w:rStyle w:val="FootnoteAnchor"/>
          <w:rtl w:val="true"/>
        </w:rPr>
        <w:footnoteReference w:id="606"/>
      </w:r>
      <w:r>
        <w:rPr>
          <w:rFonts w:ascii="IRNazanin" w:hAnsi="IRNazanin" w:eastAsia="IRNazanin"/>
          <w:color w:val="111111"/>
          <w:sz w:val="28"/>
          <w:sz w:val="28"/>
          <w:szCs w:val="28"/>
          <w:rtl w:val="true"/>
          <w:lang w:bidi="fa-IR"/>
        </w:rPr>
        <w:t>من بعدهنّ ثلاث</w:t>
      </w:r>
    </w:p>
    <w:p>
      <w:pPr>
        <w:pStyle w:val="BookText"/>
        <w:rPr/>
      </w:pPr>
      <w:r>
        <w:rPr>
          <w:rFonts w:ascii="Amiri" w:hAnsi="Amiri" w:eastAsia="Amiri" w:cs="Amiri"/>
          <w:color w:val="111111"/>
          <w:sz w:val="28"/>
          <w:sz w:val="28"/>
          <w:szCs w:val="28"/>
          <w:rtl w:val="true"/>
          <w:lang w:bidi="ar-SA"/>
        </w:rPr>
        <w:t xml:space="preserve">بعدها أربع تتمّة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بطاء لكنهنّ حثاث</w:t>
      </w:r>
    </w:p>
    <w:p>
      <w:pPr>
        <w:pStyle w:val="BookText"/>
        <w:rPr/>
      </w:pPr>
      <w:r>
        <w:rPr>
          <w:rFonts w:ascii="Amiri" w:hAnsi="Amiri" w:eastAsia="Amiri" w:cs="Amiri"/>
          <w:color w:val="111111"/>
          <w:sz w:val="28"/>
          <w:sz w:val="28"/>
          <w:szCs w:val="28"/>
          <w:rtl w:val="true"/>
          <w:lang w:bidi="ar-SA"/>
        </w:rPr>
        <w:t>فيه رمل ينسب إلى الواثق و إلى متيّم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عبرة العينين قد ظمئ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لكما من أن تلمّا به بدّ</w:t>
      </w:r>
    </w:p>
    <w:p>
      <w:pPr>
        <w:pStyle w:val="BookText"/>
        <w:rPr/>
      </w:pPr>
      <w:r>
        <w:rPr>
          <w:rFonts w:ascii="Amiri" w:hAnsi="Amiri" w:eastAsia="Amiri" w:cs="Amiri"/>
          <w:color w:val="111111"/>
          <w:sz w:val="28"/>
          <w:sz w:val="28"/>
          <w:szCs w:val="28"/>
          <w:rtl w:val="true"/>
          <w:lang w:bidi="ar-SA"/>
        </w:rPr>
        <w:t xml:space="preserve">و يا مقلة قد صار يبغضها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من قبل بينهما ودّ</w:t>
      </w:r>
    </w:p>
    <w:p>
      <w:pPr>
        <w:pStyle w:val="BookText"/>
        <w:rPr/>
      </w:pPr>
      <w:r>
        <w:rPr>
          <w:rFonts w:ascii="Amiri" w:hAnsi="Amiri" w:eastAsia="Amiri" w:cs="Amiri"/>
          <w:color w:val="111111"/>
          <w:sz w:val="28"/>
          <w:sz w:val="28"/>
          <w:szCs w:val="28"/>
          <w:rtl w:val="true"/>
          <w:lang w:bidi="ar-SA"/>
        </w:rPr>
        <w:t xml:space="preserve">لئن كان طول العهد أحدث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فموعد بين العين و العبرة الوجد</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 ما أنا إلاّ كالذين تخرّموا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قلبي من قلوبهم فرد</w:t>
      </w:r>
    </w:p>
    <w:p>
      <w:pPr>
        <w:pStyle w:val="BookText"/>
        <w:rPr/>
      </w:pPr>
      <w:r>
        <w:rPr>
          <w:rFonts w:ascii="Amiri" w:hAnsi="Amiri" w:eastAsia="Amiri" w:cs="Amiri"/>
          <w:color w:val="111111"/>
          <w:sz w:val="28"/>
          <w:sz w:val="28"/>
          <w:szCs w:val="28"/>
          <w:rtl w:val="true"/>
          <w:lang w:bidi="ar-SA"/>
        </w:rPr>
        <w:t>الشعر و الغناء للواثق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حشيشة هزج، ذكر ذلك الهشاميّ الملقّب بالمسك، و أخبرني جحظة أنه للمسدود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جحظة أن من صنعة أبي حشيشة في شعر الواثق خفيف رمل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حويجة فأعرضا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القلب به و مرضا</w:t>
      </w:r>
    </w:p>
    <w:p>
      <w:pPr>
        <w:pStyle w:val="BookText"/>
        <w:rPr/>
      </w:pPr>
      <w:r>
        <w:rPr>
          <w:rFonts w:ascii="Amiri" w:hAnsi="Amiri" w:eastAsia="Amiri" w:cs="Amiri"/>
          <w:color w:val="111111"/>
          <w:sz w:val="28"/>
          <w:sz w:val="28"/>
          <w:szCs w:val="28"/>
          <w:rtl w:val="true"/>
          <w:lang w:bidi="ar-SA"/>
        </w:rPr>
        <w:t xml:space="preserve">فاستلّ منّي سيف عزم منتضى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كان و كابرنا القضا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الشعر أيضا بعينه للواثق رمل، و لقلم الصالحيّة فيه هزج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غلط جحظة في هذا الشعر، و هو لسعيد بن حميد مشهور، و له فيه خبر قد ذكرناه في موضعه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7" w:name="__RefHeading___Toc2378302_1280447820"/>
      <w:bookmarkStart w:id="1078" w:name="_Toc451"/>
      <w:bookmarkEnd w:id="1077"/>
      <w:r>
        <w:rPr>
          <w:rtl w:val="true"/>
        </w:rPr>
        <w:t>غاضبه خادم له فقال فيه شعرا غنى فيه</w:t>
      </w:r>
      <w:r>
        <w:rPr>
          <w:rtl w:val="true"/>
        </w:rPr>
        <w:t>:</w:t>
      </w:r>
      <w:bookmarkEnd w:id="1078"/>
    </w:p>
    <w:p>
      <w:pPr>
        <w:pStyle w:val="BookText"/>
        <w:rPr/>
      </w:pPr>
      <w:r>
        <w:rPr>
          <w:rFonts w:ascii="Amiri" w:hAnsi="Amiri" w:eastAsia="Amiri" w:cs="Amiri"/>
          <w:color w:val="111111"/>
          <w:sz w:val="28"/>
          <w:sz w:val="28"/>
          <w:szCs w:val="28"/>
          <w:rtl w:val="true"/>
          <w:lang w:bidi="ar-SA"/>
        </w:rPr>
        <w:t>أخبرني عمّي عن عليّ بن محمد بن نصر عن جدّه</w:t>
      </w:r>
      <w:r>
        <w:rPr>
          <w:rStyle w:val="FootnoteAnchor"/>
          <w:rtl w:val="true"/>
        </w:rPr>
        <w:footnoteReference w:id="609"/>
      </w:r>
      <w:r>
        <w:rPr>
          <w:rFonts w:ascii="Amiri" w:hAnsi="Amiri" w:eastAsia="Amiri" w:cs="Amiri"/>
          <w:color w:val="111111"/>
          <w:sz w:val="28"/>
          <w:sz w:val="28"/>
          <w:szCs w:val="28"/>
          <w:rtl w:val="true"/>
          <w:lang w:bidi="ar-SA"/>
        </w:rPr>
        <w:t>ابن حمدون عن أبيه حمدون بن إسماعيل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الواثق يحبّ خادما له كان أهدي إليه من مصر، فغاضبه يوما و هجره، فسمع الخادم 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صباحا له </w:t>
      </w:r>
      <w:bookmarkStart w:id="1079" w:name="pg16169_158194"/>
    </w:p>
    <w:p>
      <w:pPr>
        <w:pStyle w:val="BookText"/>
        <w:rPr/>
      </w:pPr>
      <w:bookmarkEnd w:id="1079"/>
      <w:r>
        <w:rPr>
          <w:rFonts w:ascii="Amiri" w:hAnsi="Amiri" w:eastAsia="Amiri" w:cs="Amiri"/>
          <w:color w:val="111111"/>
          <w:sz w:val="28"/>
          <w:sz w:val="28"/>
          <w:szCs w:val="28"/>
          <w:rtl w:val="true"/>
          <w:lang w:bidi="ar-SA"/>
        </w:rPr>
        <w:t>بحديث أغضبه عليه، 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ليجهد منذ أمس على أن أصالحه فما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الواثق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الذي بعذابي ظلّ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إلاّ مليك جار إذ قدرا</w:t>
      </w:r>
    </w:p>
    <w:p>
      <w:pPr>
        <w:pStyle w:val="BookText"/>
        <w:rPr/>
      </w:pPr>
      <w:r>
        <w:rPr>
          <w:rFonts w:ascii="Amiri" w:hAnsi="Amiri" w:eastAsia="Amiri" w:cs="Amiri"/>
          <w:color w:val="111111"/>
          <w:sz w:val="28"/>
          <w:sz w:val="28"/>
          <w:szCs w:val="28"/>
          <w:rtl w:val="true"/>
          <w:lang w:bidi="ar-SA"/>
        </w:rPr>
        <w:t xml:space="preserve">لو لا الهوى لتجازينا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أفق مرّة منه فسوف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الواثق و علّويه فيه لحنين، ذكر الهشاميّ أن لحن الواثق خفيف ثقيل، و في أغاني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لحنه في هذا الشعر خفيف رمل</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2378304_1280447820"/>
      <w:bookmarkStart w:id="1081" w:name="_Toc452"/>
      <w:bookmarkEnd w:id="1080"/>
      <w:r>
        <w:rPr>
          <w:rtl w:val="true"/>
        </w:rPr>
        <w:t>غنى في شعر لعلي بن الجهم</w:t>
      </w:r>
      <w:r>
        <w:rPr>
          <w:rtl w:val="true"/>
        </w:rPr>
        <w:t>:</w:t>
      </w:r>
      <w:bookmarkEnd w:id="1081"/>
    </w:p>
    <w:p>
      <w:pPr>
        <w:pStyle w:val="BookText"/>
        <w:rPr/>
      </w:pPr>
      <w:r>
        <w:rPr>
          <w:rFonts w:ascii="Amiri" w:hAnsi="Amiri" w:eastAsia="Amiri" w:cs="Amiri"/>
          <w:color w:val="111111"/>
          <w:sz w:val="28"/>
          <w:sz w:val="28"/>
          <w:szCs w:val="28"/>
          <w:rtl w:val="true"/>
          <w:lang w:bidi="ar-SA"/>
        </w:rPr>
        <w:t>حدّثني الصّوليّ قال حدّثني بن أبي العيناء عن أبيه عن إبراهيم بن الحسن بن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وقوفا على رأس الواثق في أوّل مجالسه التي جلسها لمّا ولي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ينشدنا شعرا قصيرا مليحا؟ فحرصت على أن أعمل شيئا فلم يجئني، فأنشدته لعليّ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تنصّلت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لوهبنا لك ذنبك</w:t>
      </w:r>
    </w:p>
    <w:p>
      <w:pPr>
        <w:pStyle w:val="BookText"/>
        <w:rPr/>
      </w:pPr>
      <w:r>
        <w:rPr>
          <w:rFonts w:ascii="Amiri" w:hAnsi="Amiri" w:eastAsia="Amiri" w:cs="Amiri"/>
          <w:color w:val="111111"/>
          <w:sz w:val="28"/>
          <w:sz w:val="28"/>
          <w:szCs w:val="28"/>
          <w:rtl w:val="true"/>
          <w:lang w:bidi="ar-SA"/>
        </w:rPr>
        <w:t xml:space="preserve">ليتني أملك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تملك قلبك</w:t>
      </w:r>
    </w:p>
    <w:p>
      <w:pPr>
        <w:pStyle w:val="BookText"/>
        <w:rPr/>
      </w:pPr>
      <w:r>
        <w:rPr>
          <w:rFonts w:ascii="Amiri" w:hAnsi="Amiri" w:eastAsia="Amiri" w:cs="Amiri"/>
          <w:color w:val="111111"/>
          <w:sz w:val="28"/>
          <w:sz w:val="28"/>
          <w:szCs w:val="28"/>
          <w:rtl w:val="true"/>
          <w:lang w:bidi="ar-SA"/>
        </w:rPr>
        <w:t xml:space="preserve">أيّها الواثق بالل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لقد ناصحت ربّك</w:t>
      </w:r>
    </w:p>
    <w:p>
      <w:pPr>
        <w:pStyle w:val="BookText"/>
        <w:rPr/>
      </w:pPr>
      <w:r>
        <w:rPr>
          <w:rFonts w:ascii="Amiri" w:hAnsi="Amiri" w:eastAsia="Amiri" w:cs="Amiri"/>
          <w:color w:val="111111"/>
          <w:sz w:val="28"/>
          <w:sz w:val="28"/>
          <w:szCs w:val="28"/>
          <w:rtl w:val="true"/>
          <w:lang w:bidi="ar-SA"/>
        </w:rPr>
        <w:t xml:space="preserve">سيّدي ما أبغض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إذا فارقت قربك</w:t>
      </w:r>
    </w:p>
    <w:p>
      <w:pPr>
        <w:pStyle w:val="BookText"/>
        <w:rPr/>
      </w:pPr>
      <w:r>
        <w:rPr>
          <w:rFonts w:ascii="Amiri" w:hAnsi="Amiri" w:eastAsia="Amiri" w:cs="Amiri"/>
          <w:color w:val="111111"/>
          <w:sz w:val="28"/>
          <w:sz w:val="28"/>
          <w:szCs w:val="28"/>
          <w:rtl w:val="true"/>
          <w:lang w:bidi="ar-SA"/>
        </w:rPr>
        <w:t xml:space="preserve">أصبحت حجّتك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 حزب اللّه حزبك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فاستحسنها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لعبدك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ألف دينار لك و له؛ و صنع فيها لحنا كنّا نغنّي به بعد ذلك</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2378306_1280447820"/>
      <w:bookmarkStart w:id="1083" w:name="_Toc453"/>
      <w:bookmarkEnd w:id="1082"/>
      <w:r>
        <w:rPr>
          <w:rtl w:val="true"/>
        </w:rPr>
        <w:t>يوم له مع المغنين بسرّمن رأى</w:t>
      </w:r>
      <w:r>
        <w:rPr>
          <w:rtl w:val="true"/>
        </w:rPr>
        <w:t>:</w:t>
      </w:r>
      <w:bookmarkEnd w:id="1083"/>
    </w:p>
    <w:p>
      <w:pPr>
        <w:pStyle w:val="BookText"/>
        <w:rPr/>
      </w:pPr>
      <w:r>
        <w:rPr>
          <w:rFonts w:ascii="Amiri" w:hAnsi="Amiri" w:eastAsia="Amiri" w:cs="Amiri"/>
          <w:color w:val="111111"/>
          <w:sz w:val="28"/>
          <w:sz w:val="28"/>
          <w:szCs w:val="28"/>
          <w:rtl w:val="true"/>
          <w:lang w:bidi="ar-SA"/>
        </w:rPr>
        <w:t>أخبرني محمد بن يحيى بن أبي عبّاد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المعتصم إلى عمّوريّة استخلف الواثق بسرّمن رأى، فكانت أموره كلّها كأمور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إلى الجلساء و المغنّين أن يبكّروا إليه يوما حدّد لهم، و وجّه إلى إسحاق، فحضر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عزمت على الصّبوح، و لست أجلس على سرير حتى أختلط بكم و نكون كالشيء الواحد، فاجلسوا معي حلقة، و ليكن كلّ جليس إلى جانبه مغنّ، فجلسوا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أبدأ؛ فأخذ عودا فغنّى و شربوا و غنّى من بعده، حتى انتهى إلى إسحاق فأعطي العود فلم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غنّوا دورا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الغناء إلى إسحاق لم يغنّ، و فعل هذا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الواثق فجلس على سريره و أمر الناس فأدخلوا، فما قال لأحد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خوزيّ يا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تنزّل لك و أغنّي و ترتفع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لو أنّي قتلتك كان المعتصم يقيدني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فبطح فضرب ثلاثين مقرعة ضربا خفيفا، و حلف ألاّ يغنّي سائر يومه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و تكلّمت الجماعة فيه، فأخذ العود و ما زال يغنّي حتى انقضى ذلك اليوم، و عاد الواثق إلى مجلسه</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2378308_1280447820"/>
      <w:bookmarkStart w:id="1085" w:name="_Toc454"/>
      <w:bookmarkEnd w:id="1084"/>
      <w:r>
        <w:rPr>
          <w:rtl w:val="true"/>
        </w:rPr>
        <w:t>شعره في خادم يهواه</w:t>
      </w:r>
      <w:r>
        <w:rPr>
          <w:rtl w:val="true"/>
        </w:rPr>
        <w:t>:</w:t>
      </w:r>
      <w:bookmarkEnd w:id="108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بعض الكتب عن ابن المعتزّ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الواثق يهوى خادما له فقال فيه</w:t>
      </w:r>
      <w:r>
        <w:rPr>
          <w:rFonts w:eastAsia="Amiri" w:cs="Amiri" w:ascii="Amiri" w:hAnsi="Amiri"/>
          <w:color w:val="111111"/>
          <w:sz w:val="28"/>
          <w:szCs w:val="28"/>
          <w:rtl w:val="true"/>
          <w:lang w:bidi="ar-SA"/>
        </w:rPr>
        <w:t xml:space="preserve">: </w:t>
      </w:r>
      <w:bookmarkStart w:id="1086" w:name="pg16169_158195"/>
    </w:p>
    <w:p>
      <w:pPr>
        <w:pStyle w:val="BookText"/>
        <w:rPr/>
      </w:pPr>
      <w:bookmarkEnd w:id="1086"/>
      <w:r>
        <w:rPr>
          <w:rFonts w:ascii="Amiri" w:hAnsi="Amiri" w:eastAsia="Amiri" w:cs="Amiri"/>
          <w:color w:val="111111"/>
          <w:sz w:val="28"/>
          <w:sz w:val="28"/>
          <w:szCs w:val="28"/>
          <w:rtl w:val="true"/>
          <w:lang w:bidi="ar-SA"/>
        </w:rPr>
        <w:t xml:space="preserve">سأمنع قلبي من مودّة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تعبّدني خبثا بمكر مكاشر</w:t>
      </w:r>
    </w:p>
    <w:p>
      <w:pPr>
        <w:pStyle w:val="BookText"/>
        <w:rPr/>
      </w:pPr>
      <w:r>
        <w:rPr>
          <w:rFonts w:ascii="Amiri" w:hAnsi="Amiri" w:eastAsia="Amiri" w:cs="Amiri"/>
          <w:color w:val="111111"/>
          <w:sz w:val="28"/>
          <w:sz w:val="28"/>
          <w:szCs w:val="28"/>
          <w:rtl w:val="true"/>
          <w:lang w:bidi="ar-SA"/>
        </w:rPr>
        <w:t xml:space="preserve">خطبت إليه الوصل خطبة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فلاحظني زهوا بطرف مهاجر</w:t>
      </w:r>
    </w:p>
    <w:p>
      <w:pPr>
        <w:pStyle w:val="BookText"/>
        <w:rPr/>
      </w:pPr>
      <w:r>
        <w:rPr>
          <w:rFonts w:ascii="Amiri" w:hAnsi="Amiri" w:eastAsia="Amiri" w:cs="Amiri"/>
          <w:color w:val="111111"/>
          <w:sz w:val="28"/>
          <w:sz w:val="28"/>
          <w:szCs w:val="28"/>
          <w:rtl w:val="true"/>
          <w:lang w:bidi="ar-SA"/>
        </w:rPr>
        <w:t>قال أبو العبّاس عبد اللّه 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للواثق في هذا الشعر لحن من الثقيل الأوّل</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2378310_1280447820"/>
      <w:bookmarkStart w:id="1088" w:name="_Toc455"/>
      <w:bookmarkEnd w:id="1087"/>
      <w:r>
        <w:rPr>
          <w:rtl w:val="true"/>
        </w:rPr>
        <w:t>ألقى على غلمانه صوتا فأخذوه عنه</w:t>
      </w:r>
      <w:r>
        <w:rPr>
          <w:rtl w:val="true"/>
        </w:rPr>
        <w:t>:</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يحيى قال حدّثني الحسين بن يحيى أبو الحمار قال حدّثني عبد أمّ غلام الواثق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بنا الواثق مع صلاة الغداة و هو يستاك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الصوت، و نحن عشرون غلاما كلّنا يغنّي و يضرب، ثم ألقى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ما ألقى من 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بربّي فلا أشكو إلى أحد</w:t>
      </w:r>
    </w:p>
    <w:p>
      <w:pPr>
        <w:pStyle w:val="BookText"/>
        <w:rPr/>
      </w:pPr>
      <w:r>
        <w:rPr>
          <w:rFonts w:ascii="Amiri" w:hAnsi="Amiri" w:eastAsia="Amiri" w:cs="Amiri"/>
          <w:color w:val="111111"/>
          <w:sz w:val="28"/>
          <w:sz w:val="28"/>
          <w:szCs w:val="28"/>
          <w:rtl w:val="true"/>
          <w:lang w:bidi="ar-SA"/>
        </w:rPr>
        <w:t>فما زال يردّده حتى أخذناه عنه</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2378312_1280447820"/>
      <w:bookmarkStart w:id="1090" w:name="_Toc456"/>
      <w:bookmarkEnd w:id="1089"/>
      <w:r>
        <w:rPr>
          <w:rtl w:val="true"/>
        </w:rPr>
        <w:t>نسبة هذا الصوت</w:t>
      </w:r>
      <w:bookmarkEnd w:id="1090"/>
    </w:p>
    <w:p>
      <w:pPr>
        <w:pStyle w:val="BookText"/>
        <w:rPr/>
      </w:pPr>
      <w:r>
        <w:rPr>
          <w:rFonts w:ascii="Amiri" w:hAnsi="Amiri" w:eastAsia="Amiri" w:cs="Amiri"/>
          <w:color w:val="111111"/>
          <w:sz w:val="28"/>
          <w:sz w:val="28"/>
          <w:szCs w:val="28"/>
          <w:rtl w:val="true"/>
          <w:lang w:bidi="ar-SA"/>
        </w:rPr>
        <w:t xml:space="preserve">أشكو إلى اللّه ما ألقى من 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بربّي فلا أشكو إلى أحد</w:t>
      </w:r>
    </w:p>
    <w:p>
      <w:pPr>
        <w:pStyle w:val="BookText"/>
        <w:rPr/>
      </w:pPr>
      <w:r>
        <w:rPr>
          <w:rFonts w:ascii="Amiri" w:hAnsi="Amiri" w:eastAsia="Amiri" w:cs="Amiri"/>
          <w:color w:val="111111"/>
          <w:sz w:val="28"/>
          <w:sz w:val="28"/>
          <w:szCs w:val="28"/>
          <w:rtl w:val="true"/>
          <w:lang w:bidi="ar-SA"/>
        </w:rPr>
        <w:t xml:space="preserve">أين الزمان الذي قد كنت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مهلّة بدنوّي منك يا سندي</w:t>
      </w:r>
    </w:p>
    <w:p>
      <w:pPr>
        <w:pStyle w:val="BookText"/>
        <w:rPr/>
      </w:pPr>
      <w:r>
        <w:rPr>
          <w:rFonts w:ascii="Amiri" w:hAnsi="Amiri" w:eastAsia="Amiri" w:cs="Amiri"/>
          <w:color w:val="111111"/>
          <w:sz w:val="28"/>
          <w:sz w:val="28"/>
          <w:szCs w:val="28"/>
          <w:rtl w:val="true"/>
          <w:lang w:bidi="ar-SA"/>
        </w:rPr>
        <w:t xml:space="preserve">و أسأل اللّه يوما منك يفرحني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كحلت جفون العين بالسّهد</w:t>
      </w:r>
    </w:p>
    <w:p>
      <w:pPr>
        <w:pStyle w:val="BookText"/>
        <w:rPr/>
      </w:pPr>
      <w:r>
        <w:rPr>
          <w:rFonts w:ascii="Amiri" w:hAnsi="Amiri" w:eastAsia="Amiri" w:cs="Amiri"/>
          <w:color w:val="111111"/>
          <w:sz w:val="28"/>
          <w:sz w:val="28"/>
          <w:szCs w:val="28"/>
          <w:rtl w:val="true"/>
          <w:lang w:bidi="ar-SA"/>
        </w:rPr>
        <w:t xml:space="preserve">شوقا إليك و ما تدرين 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عليك و ما بالقلب من كمد</w:t>
      </w:r>
    </w:p>
    <w:p>
      <w:pPr>
        <w:pStyle w:val="BookText"/>
        <w:rPr/>
      </w:pPr>
      <w:r>
        <w:rPr>
          <w:rFonts w:ascii="Amiri" w:hAnsi="Amiri" w:eastAsia="Amiri" w:cs="Amiri"/>
          <w:color w:val="111111"/>
          <w:sz w:val="28"/>
          <w:sz w:val="28"/>
          <w:szCs w:val="28"/>
          <w:rtl w:val="true"/>
          <w:lang w:bidi="ar-SA"/>
        </w:rPr>
        <w:t>الغناء للواثق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لعريب أيضا ثقيل أوّل بالوسطى</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2378314_1280447820"/>
      <w:bookmarkStart w:id="1092" w:name="_Toc457"/>
      <w:bookmarkEnd w:id="1091"/>
      <w:r>
        <w:rPr>
          <w:rtl w:val="true"/>
        </w:rPr>
        <w:t>كان إسحاق يصحح له غناءه</w:t>
      </w:r>
      <w:r>
        <w:rPr>
          <w:rtl w:val="true"/>
        </w:rPr>
        <w:t>:</w:t>
      </w:r>
      <w:bookmarkEnd w:id="1092"/>
    </w:p>
    <w:p>
      <w:pPr>
        <w:pStyle w:val="BookText"/>
        <w:rPr/>
      </w:pPr>
      <w:r>
        <w:rPr>
          <w:rFonts w:ascii="Amiri" w:hAnsi="Amiri" w:eastAsia="Amiri" w:cs="Amiri"/>
          <w:color w:val="111111"/>
          <w:sz w:val="28"/>
          <w:sz w:val="28"/>
          <w:szCs w:val="28"/>
          <w:rtl w:val="true"/>
          <w:lang w:bidi="ar-SA"/>
        </w:rPr>
        <w:t>أخبرني أحمد بن جعفر جحظة قال حدّثني محمد بن أحمد المكّيّ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يعرض صنعته على إسحاق، فيصلح الشيء بعد الشيء ممّا يخفى على الواثق؛ فإذا صحّحه أخرجه إلينا و سمعناه</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2378316_1280447820"/>
      <w:bookmarkStart w:id="1094" w:name="_Toc458"/>
      <w:bookmarkEnd w:id="1093"/>
      <w:r>
        <w:rPr>
          <w:rtl w:val="true"/>
        </w:rPr>
        <w:t>أمر مخارقا و علويه و عريب أن يعارضوا لحنا له</w:t>
      </w:r>
      <w:r>
        <w:rPr>
          <w:rtl w:val="true"/>
        </w:rPr>
        <w:t>:</w:t>
      </w:r>
      <w:bookmarkEnd w:id="1094"/>
    </w:p>
    <w:p>
      <w:pPr>
        <w:pStyle w:val="BookText"/>
        <w:rPr/>
      </w:pPr>
      <w:r>
        <w:rPr>
          <w:rFonts w:ascii="Amiri" w:hAnsi="Amiri" w:eastAsia="Amiri" w:cs="Amiri"/>
          <w:color w:val="111111"/>
          <w:sz w:val="28"/>
          <w:sz w:val="28"/>
          <w:szCs w:val="28"/>
          <w:rtl w:val="true"/>
          <w:lang w:bidi="ar-SA"/>
        </w:rPr>
        <w:t>حدّثنا جحظة قال حدّثني حمّاد بن إسحاق قال حدّثني مخارق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صنع الواثق لحنه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حوراء ممكورة</w:t>
      </w:r>
      <w:r>
        <w:rPr>
          <w:rStyle w:val="FootnoteAnchor"/>
          <w:rtl w:val="true"/>
        </w:rPr>
        <w:footnoteReference w:id="610"/>
      </w:r>
      <w:r>
        <w:rPr>
          <w:rFonts w:ascii="Amiri" w:hAnsi="Amiri" w:eastAsia="Amiri" w:cs="Amiri"/>
          <w:color w:val="111111"/>
          <w:sz w:val="28"/>
          <w:sz w:val="28"/>
          <w:szCs w:val="28"/>
          <w:rtl w:val="true"/>
          <w:lang w:bidi="ar-SA"/>
        </w:rPr>
        <w:t xml:space="preserve">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شفّ وجهها نزف</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صنع لحنه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سأذكر سربا طال ما كنت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و علّويه و عريب أن نعارض صنعته فيهما؛ ففعلنا و اجتهدنا ثم غنّيناه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معكم أن نجد من يبغّض إلينا صنعتنا كما بغّض إسحاق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منشر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لحن صنعه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عارض به لحن الواثق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منشر الموتى</w:t>
      </w:r>
      <w:r>
        <w:rPr>
          <w:rFonts w:eastAsia="Amiri" w:cs="Amiri" w:ascii="Amiri" w:hAnsi="Amiri"/>
          <w:color w:val="111111"/>
          <w:sz w:val="28"/>
          <w:szCs w:val="28"/>
          <w:rtl w:val="true"/>
          <w:lang w:bidi="ar-SA"/>
        </w:rPr>
        <w:t xml:space="preserve">». </w:t>
      </w:r>
      <w:bookmarkStart w:id="1095" w:name="pg16169_158196"/>
    </w:p>
    <w:p>
      <w:pPr>
        <w:pStyle w:val="Heading4"/>
        <w:numPr>
          <w:ilvl w:val="3"/>
          <w:numId w:val="1"/>
        </w:numPr>
        <w:rPr/>
      </w:pPr>
      <w:bookmarkStart w:id="1096" w:name="__RefHeading___Toc2378318_1280447820"/>
      <w:bookmarkStart w:id="1097" w:name="_Toc459"/>
      <w:bookmarkEnd w:id="1095"/>
      <w:bookmarkEnd w:id="1096"/>
      <w:r>
        <w:rPr>
          <w:rtl w:val="true"/>
        </w:rPr>
        <w:t>غناه إسحاق صوتا فتطير به</w:t>
      </w:r>
      <w:r>
        <w:rPr>
          <w:rtl w:val="true"/>
        </w:rPr>
        <w:t>:</w:t>
      </w:r>
      <w:bookmarkEnd w:id="1097"/>
    </w:p>
    <w:p>
      <w:pPr>
        <w:pStyle w:val="BookText"/>
        <w:rPr/>
      </w:pPr>
      <w:r>
        <w:rPr>
          <w:rFonts w:ascii="Amiri" w:hAnsi="Amiri" w:eastAsia="Amiri" w:cs="Amiri"/>
          <w:color w:val="111111"/>
          <w:sz w:val="28"/>
          <w:sz w:val="28"/>
          <w:szCs w:val="28"/>
          <w:rtl w:val="true"/>
          <w:lang w:bidi="ar-SA"/>
        </w:rPr>
        <w:t>أخبرني جحظة قال حدّثني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إلى الواثق و هو مصطبح،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يا إسحاق بحياتك عليك صوتا غريبا لم أسمعه منك حتى أسرّ به بقيّة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اللّه أنساني الغناء كلّه إلاّ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إن كان البلى قد محاك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يعجبني أن أراك</w:t>
      </w:r>
    </w:p>
    <w:p>
      <w:pPr>
        <w:pStyle w:val="BookText"/>
        <w:rPr/>
      </w:pPr>
      <w:r>
        <w:rPr>
          <w:rFonts w:ascii="Amiri" w:hAnsi="Amiri" w:eastAsia="Amiri" w:cs="Amiri"/>
          <w:color w:val="111111"/>
          <w:sz w:val="28"/>
          <w:sz w:val="28"/>
          <w:szCs w:val="28"/>
          <w:rtl w:val="true"/>
          <w:lang w:bidi="ar-SA"/>
        </w:rPr>
        <w:t xml:space="preserve">أبكي الذي قد كان لي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فأتي الدار من أجل ذاك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الغناء في هذا اللحن للأبجر رمل بالوسطى عن ابن المكّيّ و هو الصواب، و ذكر عمرو بن بانة أنه 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فتبينت الكراهية في وجهه، و ندمت على ما فرط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تجلّد فشرب رطلا كان في يده، و عدلت عن الصوت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 اللّه ذلك اليوم آخر جلوسي معه</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2378320_1280447820"/>
      <w:bookmarkStart w:id="1099" w:name="_Toc460"/>
      <w:bookmarkEnd w:id="1098"/>
      <w:r>
        <w:rPr>
          <w:rtl w:val="true"/>
        </w:rPr>
        <w:t>و ممّن حكي عنه أنه صنع في شعره و شعر غيره المنتصر</w:t>
      </w:r>
      <w:bookmarkEnd w:id="1099"/>
    </w:p>
    <w:p>
      <w:pPr>
        <w:pStyle w:val="Heading5"/>
        <w:numPr>
          <w:ilvl w:val="4"/>
          <w:numId w:val="1"/>
        </w:numPr>
        <w:rPr/>
      </w:pPr>
      <w:bookmarkStart w:id="1100" w:name="__RefHeading___Toc2378322_1280447820"/>
      <w:bookmarkStart w:id="1101" w:name="_Toc461"/>
      <w:bookmarkEnd w:id="1100"/>
      <w:r>
        <w:rPr>
          <w:rtl w:val="true"/>
        </w:rPr>
        <w:t>اشارة</w:t>
      </w:r>
      <w:bookmarkEnd w:id="1101"/>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غناه المنتصر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فإنّي ذكرت ما روي عنه أنه غنّى فيه على سوء العهدة في ذلك و ضعف الصنعة، لئلا يشذّ عن الكتاب شيء قد روي و قد تداوله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ذكر عنه أنه غنّى فيه</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2378324_1280447820"/>
      <w:bookmarkStart w:id="1103" w:name="_Toc462"/>
      <w:bookmarkEnd w:id="1102"/>
      <w:r>
        <w:rPr>
          <w:rtl w:val="true"/>
        </w:rPr>
        <w:t>صوت</w:t>
      </w:r>
      <w:bookmarkEnd w:id="1103"/>
    </w:p>
    <w:p>
      <w:pPr>
        <w:pStyle w:val="BookText"/>
        <w:rPr/>
      </w:pPr>
      <w:r>
        <w:rPr>
          <w:rFonts w:ascii="Amiri" w:hAnsi="Amiri" w:eastAsia="Amiri" w:cs="Amiri"/>
          <w:color w:val="111111"/>
          <w:sz w:val="28"/>
          <w:sz w:val="28"/>
          <w:szCs w:val="28"/>
          <w:rtl w:val="true"/>
          <w:lang w:bidi="ar-SA"/>
        </w:rPr>
        <w:t xml:space="preserve">سقيت كأسا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ناظريّ الخمرا</w:t>
      </w:r>
    </w:p>
    <w:p>
      <w:pPr>
        <w:pStyle w:val="BookText"/>
        <w:rPr/>
      </w:pPr>
      <w:r>
        <w:rPr>
          <w:rFonts w:ascii="Amiri" w:hAnsi="Amiri" w:eastAsia="Amiri" w:cs="Amiri"/>
          <w:color w:val="111111"/>
          <w:sz w:val="28"/>
          <w:sz w:val="28"/>
          <w:szCs w:val="28"/>
          <w:rtl w:val="true"/>
          <w:lang w:bidi="ar-SA"/>
        </w:rPr>
        <w:t xml:space="preserve">فنشّطتني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حزينا خاثرا</w:t>
      </w:r>
    </w:p>
    <w:p>
      <w:pPr>
        <w:pStyle w:val="BookText"/>
        <w:rPr/>
      </w:pPr>
      <w:r>
        <w:rPr>
          <w:rFonts w:ascii="Amiri" w:hAnsi="Amiri" w:eastAsia="Amiri" w:cs="Amiri"/>
          <w:color w:val="111111"/>
          <w:sz w:val="28"/>
          <w:sz w:val="28"/>
          <w:szCs w:val="28"/>
          <w:rtl w:val="true"/>
          <w:lang w:bidi="ar-SA"/>
        </w:rPr>
        <w:t>الشعر للمنتصر، و هو شعر ضعيف ركيك إلاّ أنه يغنّي فيه</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2378326_1280447820"/>
      <w:bookmarkStart w:id="1105" w:name="_Toc463"/>
      <w:bookmarkEnd w:id="1104"/>
      <w:r>
        <w:rPr>
          <w:rtl w:val="true"/>
        </w:rPr>
        <w:t>كان متحلفا في قول الشعر و متقدما في غيره و كان يغني قبل الخلافة</w:t>
      </w:r>
      <w:r>
        <w:rPr>
          <w:rtl w:val="true"/>
        </w:rPr>
        <w:t>:</w:t>
      </w:r>
      <w:bookmarkEnd w:id="1105"/>
    </w:p>
    <w:p>
      <w:pPr>
        <w:pStyle w:val="Heading5"/>
        <w:numPr>
          <w:ilvl w:val="4"/>
          <w:numId w:val="1"/>
        </w:numPr>
        <w:rPr/>
      </w:pPr>
      <w:bookmarkStart w:id="1106" w:name="__RefHeading___Toc2378328_1280447820"/>
      <w:bookmarkStart w:id="1107" w:name="_Toc464"/>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و حدّثني الصّوليّ عن أحمد بن يزيد المهلّبي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طبع المنتصر متخلّفا في قول الشعر و كان متقدّما في كل شيء غيره؛ فكان إذا قال شعرا صنع فيه و أمر المغنّين بإظهاره، و كان حسن العلم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الخلافة قطع ذلك و أمر بستر ما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صنعته في شعره و هو من الثقيل الأوّل المذموم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سقيت كأسا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ناظريّ الخمرا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 الذي غنّى فيه و لحنه ثاني ثقيل</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2378330_1280447820"/>
      <w:bookmarkStart w:id="1109" w:name="_Toc465"/>
      <w:bookmarkEnd w:id="1108"/>
      <w:r>
        <w:rPr>
          <w:rtl w:val="true"/>
        </w:rPr>
        <w:t>صوت</w:t>
      </w:r>
      <w:bookmarkEnd w:id="1109"/>
    </w:p>
    <w:p>
      <w:pPr>
        <w:pStyle w:val="BookText"/>
        <w:rPr/>
      </w:pPr>
      <w:r>
        <w:rPr>
          <w:rFonts w:ascii="Amiri" w:hAnsi="Amiri" w:eastAsia="Amiri" w:cs="Amiri"/>
          <w:color w:val="111111"/>
          <w:sz w:val="28"/>
          <w:sz w:val="28"/>
          <w:szCs w:val="28"/>
          <w:rtl w:val="true"/>
          <w:lang w:bidi="ar-SA"/>
        </w:rPr>
        <w:t xml:space="preserve">متى ترفع الأيّام من وضعنه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ينقاد لي دهر عليّ جموح</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أعلّل نفسي بالرجاء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لأغدو على ما ساءني و أروح </w:t>
      </w:r>
      <w:bookmarkStart w:id="1110" w:name="pg16169_158197"/>
    </w:p>
    <w:p>
      <w:pPr>
        <w:pStyle w:val="BookText"/>
        <w:rPr/>
      </w:pPr>
      <w:bookmarkEnd w:id="11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يستجيد هذين البيتين و يستحسنهما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نذكرها هنا شيئا من أخبار المنتصر في هذا المعنى دون غيره أسوة ما فعلنا في نظرائه</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2378332_1280447820"/>
      <w:bookmarkStart w:id="1112" w:name="_Toc466"/>
      <w:bookmarkEnd w:id="1111"/>
      <w:r>
        <w:rPr>
          <w:rtl w:val="true"/>
        </w:rPr>
        <w:t>أراد الشرب علانية فجاء الناس ليروه فقال شعرا فتفرقوا</w:t>
      </w:r>
      <w:r>
        <w:rPr>
          <w:rtl w:val="true"/>
        </w:rPr>
        <w:t>:</w:t>
      </w:r>
      <w:bookmarkEnd w:id="1112"/>
    </w:p>
    <w:p>
      <w:pPr>
        <w:pStyle w:val="BookText"/>
        <w:rPr/>
      </w:pPr>
      <w:r>
        <w:rPr>
          <w:rFonts w:ascii="Amiri" w:hAnsi="Amiri" w:eastAsia="Amiri" w:cs="Amiri"/>
          <w:color w:val="111111"/>
          <w:sz w:val="28"/>
          <w:sz w:val="28"/>
          <w:szCs w:val="28"/>
          <w:rtl w:val="true"/>
          <w:lang w:bidi="ar-SA"/>
        </w:rPr>
        <w:t>أخبرني محمد بن يحيى الصّوليّ قال حدّثني محمد بن يحيى بن أبي عبّاد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المنتصر أن يشرب في الزّقاق، فوافى الناس من كل وجه ليروه و يخدموه؛ فوقف على شاطئ دجلة و أقبل على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أصحرت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 دجلة للملعب</w:t>
      </w:r>
    </w:p>
    <w:p>
      <w:pPr>
        <w:pStyle w:val="BookText"/>
        <w:rPr/>
      </w:pPr>
      <w:r>
        <w:rPr>
          <w:rFonts w:ascii="Amiri" w:hAnsi="Amiri" w:eastAsia="Amiri" w:cs="Amiri"/>
          <w:color w:val="111111"/>
          <w:sz w:val="28"/>
          <w:sz w:val="28"/>
          <w:szCs w:val="28"/>
          <w:rtl w:val="true"/>
          <w:lang w:bidi="ar-SA"/>
        </w:rPr>
        <w:t xml:space="preserve">و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بأكناف دجلة للمصعب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غيّره لأنه تطيّر من ذكر المصعب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يك منّا يبت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 من غيرنا يهرب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أنه يريد الخلوة بالنّدماء و المغنّين، فانصرفوا، فلم يبق معه إلاّ من يصلح للأنس و الخدمة</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2378334_1280447820"/>
      <w:bookmarkStart w:id="1114" w:name="_Toc467"/>
      <w:bookmarkEnd w:id="1113"/>
      <w:r>
        <w:rPr>
          <w:rtl w:val="true"/>
        </w:rPr>
        <w:t>جفا يزيد المهلبي لاختصاصه بالمتوكل ثم عفا عنه و أكرمه</w:t>
      </w:r>
      <w:r>
        <w:rPr>
          <w:rtl w:val="true"/>
        </w:rPr>
        <w:t>:</w:t>
      </w:r>
      <w:bookmarkEnd w:id="1114"/>
    </w:p>
    <w:p>
      <w:pPr>
        <w:pStyle w:val="BookText"/>
        <w:rPr/>
      </w:pPr>
      <w:r>
        <w:rPr>
          <w:rFonts w:ascii="Amiri" w:hAnsi="Amiri" w:eastAsia="Amiri" w:cs="Amiri"/>
          <w:color w:val="111111"/>
          <w:sz w:val="28"/>
          <w:sz w:val="28"/>
          <w:szCs w:val="28"/>
          <w:rtl w:val="true"/>
          <w:lang w:bidi="ar-SA"/>
        </w:rPr>
        <w:t>حدّثني الصّوليّ قال حدّثني أحمد بن يزيد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أخصّ الناس بالمنتصر، و كان يجالسه قبل مجالسته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المتوكّل يوما على المنتصر على غفلة، فسمع كلامه فاستحسنه، فأخذه إليه و جعله في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المنتصر يريد منه أن يلازمه كما كان، فلم يقدر على ذلك لملازمته أباه؛ فعتب عليه لتأخّره عنه على ثقة بمودّة و 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أفضت إليه الخلافة استأذن عليه؛ فحجبه و أمر بأن يعتقل في الدار فحبس أكثر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له فدخل و سلّم و قبّل الأرض بين يديه ثم قبّل يده، فأمره بالجلوس؛ ثم التفت إلى بنان بن عمرو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و كان العود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غدرت و لم أغدر و خنت و لم أخن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رمت بديلا بي و لم أتبدّل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 للمنتصر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أبي أنه أراده بذلك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اخترت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غيرك و لا صرت إليها إلاّ بعد 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إنما قلت هذا مازحا؛ أ تراني أتجاوز بك حكم اللّه عزّ و جلّ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عَلَيْكُمْ جُنٰاحٌ فِيمٰا أَخْطَأْتُمْ بِهِ وَ لٰكِنْ مٰا تَعَمَّدَتْ قُلُوبُكُمْ وَ 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استأذنه في الإنشاد فأذن له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قوم قد برح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الصبر منّي و العزاء</w:t>
      </w:r>
    </w:p>
    <w:p>
      <w:pPr>
        <w:pStyle w:val="BookText"/>
        <w:rPr/>
      </w:pPr>
      <w:r>
        <w:rPr>
          <w:rFonts w:ascii="Amiri" w:hAnsi="Amiri" w:eastAsia="Amiri" w:cs="Amiri"/>
          <w:color w:val="111111"/>
          <w:sz w:val="28"/>
          <w:sz w:val="28"/>
          <w:szCs w:val="28"/>
          <w:rtl w:val="true"/>
          <w:lang w:bidi="ar-SA"/>
        </w:rPr>
        <w:t xml:space="preserve">تعجّب صاحبي لضياع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لداء محروم دواء</w:t>
      </w:r>
    </w:p>
    <w:p>
      <w:pPr>
        <w:pStyle w:val="BookText"/>
        <w:rPr/>
      </w:pPr>
      <w:r>
        <w:rPr>
          <w:rFonts w:ascii="Amiri" w:hAnsi="Amiri" w:eastAsia="Amiri" w:cs="Amiri"/>
          <w:color w:val="111111"/>
          <w:sz w:val="28"/>
          <w:sz w:val="28"/>
          <w:szCs w:val="28"/>
          <w:rtl w:val="true"/>
          <w:lang w:bidi="ar-SA"/>
        </w:rPr>
        <w:t xml:space="preserve">جفاني سيّد قد كان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أذنب فما هذا الجفاء</w:t>
      </w:r>
    </w:p>
    <w:p>
      <w:pPr>
        <w:pStyle w:val="BookText"/>
        <w:rPr/>
      </w:pPr>
      <w:r>
        <w:rPr>
          <w:rFonts w:ascii="Amiri" w:hAnsi="Amiri" w:eastAsia="Amiri" w:cs="Amiri"/>
          <w:color w:val="111111"/>
          <w:sz w:val="28"/>
          <w:sz w:val="28"/>
          <w:szCs w:val="28"/>
          <w:rtl w:val="true"/>
          <w:lang w:bidi="ar-SA"/>
        </w:rPr>
        <w:t xml:space="preserve">حللت بداره و علمت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لا يخيب بها الرجاء</w:t>
      </w:r>
    </w:p>
    <w:p>
      <w:pPr>
        <w:pStyle w:val="BookText"/>
        <w:rPr/>
      </w:pPr>
      <w:r>
        <w:rPr>
          <w:rFonts w:ascii="Amiri" w:hAnsi="Amiri" w:eastAsia="Amiri" w:cs="Amiri"/>
          <w:color w:val="111111"/>
          <w:sz w:val="28"/>
          <w:sz w:val="28"/>
          <w:szCs w:val="28"/>
          <w:rtl w:val="true"/>
          <w:lang w:bidi="ar-SA"/>
        </w:rPr>
        <w:t xml:space="preserve">فلمّا شاب رأسي في ذراه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 بعقب ما بعد اللّقاء</w:t>
      </w:r>
      <w:r>
        <w:rPr>
          <w:rStyle w:val="FootnoteAnchor"/>
          <w:rtl w:val="true"/>
        </w:rPr>
        <w:footnoteReference w:id="61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w:t>
      </w:r>
      <w:r>
        <w:rPr>
          <w:rStyle w:val="FootnoteAnchor"/>
          <w:rtl w:val="true"/>
        </w:rPr>
        <w:footnoteReference w:id="612"/>
      </w:r>
      <w:r>
        <w:rPr>
          <w:rFonts w:ascii="Amiri" w:hAnsi="Amiri" w:eastAsia="Amiri" w:cs="Amiri"/>
          <w:color w:val="111111"/>
          <w:sz w:val="28"/>
          <w:sz w:val="28"/>
          <w:szCs w:val="28"/>
          <w:rtl w:val="true"/>
          <w:lang w:bidi="ar-SA"/>
        </w:rPr>
        <w:t xml:space="preserve">تنأى ستور الإذن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نأت المحبّة و الثناء </w:t>
      </w:r>
      <w:bookmarkStart w:id="1115" w:name="pg16169_158198"/>
    </w:p>
    <w:p>
      <w:pPr>
        <w:pStyle w:val="BookText"/>
        <w:rPr/>
      </w:pPr>
      <w:bookmarkEnd w:id="11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يك كادني ظلما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البحث ينكشف الغطاء</w:t>
      </w:r>
    </w:p>
    <w:p>
      <w:pPr>
        <w:pStyle w:val="BookText"/>
        <w:rPr/>
      </w:pPr>
      <w:r>
        <w:rPr>
          <w:rFonts w:ascii="IRNazanin" w:hAnsi="IRNazanin" w:eastAsia="IRNazanin"/>
          <w:color w:val="111111"/>
          <w:sz w:val="28"/>
          <w:sz w:val="28"/>
          <w:szCs w:val="28"/>
          <w:rtl w:val="true"/>
          <w:lang w:bidi="fa-IR"/>
        </w:rPr>
        <w:t xml:space="preserve">أ لم تر أنّ بالآفاق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جماجم حشو أقبرها الوفاء</w:t>
      </w:r>
    </w:p>
    <w:p>
      <w:pPr>
        <w:pStyle w:val="BookText"/>
        <w:rPr/>
      </w:pPr>
      <w:r>
        <w:rPr>
          <w:rFonts w:ascii="Amiri" w:hAnsi="Amiri" w:eastAsia="Amiri" w:cs="Amiri"/>
          <w:color w:val="111111"/>
          <w:sz w:val="28"/>
          <w:sz w:val="28"/>
          <w:szCs w:val="28"/>
          <w:rtl w:val="true"/>
          <w:lang w:bidi="ar-SA"/>
        </w:rPr>
        <w:t>و قد وصف الزمان لنا زياد</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مقالة فيها شفاء</w:t>
      </w:r>
    </w:p>
    <w:p>
      <w:pPr>
        <w:pStyle w:val="BookText"/>
        <w:rPr/>
      </w:pPr>
      <w:r>
        <w:rPr>
          <w:rFonts w:ascii="Amiri" w:hAnsi="Amiri" w:eastAsia="Amiri" w:cs="Amiri"/>
          <w:color w:val="111111"/>
          <w:sz w:val="28"/>
          <w:sz w:val="28"/>
          <w:szCs w:val="28"/>
          <w:rtl w:val="true"/>
          <w:lang w:bidi="ar-SA"/>
        </w:rPr>
        <w:t xml:space="preserve">ألا يا ربّ مغموم سيحظى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بدولتنا و مسرور يساء</w:t>
      </w:r>
    </w:p>
    <w:p>
      <w:pPr>
        <w:pStyle w:val="BookText"/>
        <w:rPr/>
      </w:pPr>
      <w:r>
        <w:rPr>
          <w:rFonts w:ascii="Amiri" w:hAnsi="Amiri" w:eastAsia="Amiri" w:cs="Amiri"/>
          <w:color w:val="111111"/>
          <w:sz w:val="28"/>
          <w:sz w:val="28"/>
          <w:szCs w:val="28"/>
          <w:rtl w:val="true"/>
          <w:lang w:bidi="ar-SA"/>
        </w:rPr>
        <w:t xml:space="preserve">أ منتصر الخلائف جدت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جادت على الأرض السماء</w:t>
      </w:r>
    </w:p>
    <w:p>
      <w:pPr>
        <w:pStyle w:val="BookText"/>
        <w:rPr/>
      </w:pPr>
      <w:r>
        <w:rPr>
          <w:rFonts w:ascii="Amiri" w:hAnsi="Amiri" w:eastAsia="Amiri" w:cs="Amiri"/>
          <w:color w:val="111111"/>
          <w:sz w:val="28"/>
          <w:sz w:val="28"/>
          <w:szCs w:val="28"/>
          <w:rtl w:val="true"/>
          <w:lang w:bidi="ar-SA"/>
        </w:rPr>
        <w:t xml:space="preserve">وسعت الناس عدلا فاستقاموا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بأحكام عليهنّ الضياء</w:t>
      </w:r>
    </w:p>
    <w:p>
      <w:pPr>
        <w:pStyle w:val="BookText"/>
        <w:rPr/>
      </w:pPr>
      <w:r>
        <w:rPr>
          <w:rFonts w:ascii="Amiri" w:hAnsi="Amiri" w:eastAsia="Amiri" w:cs="Amiri"/>
          <w:color w:val="111111"/>
          <w:sz w:val="28"/>
          <w:sz w:val="28"/>
          <w:szCs w:val="28"/>
          <w:rtl w:val="true"/>
          <w:lang w:bidi="ar-SA"/>
        </w:rPr>
        <w:t xml:space="preserve">و ليس يفوتنا ما عشت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أن يطول لك البقاء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لمن ذوي ثقتي و موضع اختياري، و لك عندي الزّلفى، فطب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وصلني بثلاثة آلاف دينار</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2378336_1280447820"/>
      <w:bookmarkStart w:id="1117" w:name="_Toc468"/>
      <w:bookmarkEnd w:id="1116"/>
      <w:r>
        <w:rPr>
          <w:rtl w:val="true"/>
        </w:rPr>
        <w:t>شعر الحسين بن الضحاك فيه</w:t>
      </w:r>
      <w:r>
        <w:rPr>
          <w:rtl w:val="true"/>
        </w:rPr>
        <w:t>:</w:t>
      </w:r>
      <w:bookmarkEnd w:id="1117"/>
    </w:p>
    <w:p>
      <w:pPr>
        <w:pStyle w:val="BookText"/>
        <w:rPr/>
      </w:pPr>
      <w:r>
        <w:rPr>
          <w:rFonts w:ascii="Amiri" w:hAnsi="Amiri" w:eastAsia="Amiri" w:cs="Amiri"/>
          <w:color w:val="111111"/>
          <w:sz w:val="28"/>
          <w:sz w:val="28"/>
          <w:szCs w:val="28"/>
          <w:rtl w:val="true"/>
          <w:lang w:bidi="ar-SA"/>
        </w:rPr>
        <w:t>حدّثني الصّولي قال حدّثني عون بن محمد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المنتصر الخلافة دخل عليه الحسين بن الضحّاك فهنّأه بالخلافة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تجدّدت الدنيا بملك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فأهلا و سهلا بالزمان المجدّد</w:t>
      </w:r>
    </w:p>
    <w:p>
      <w:pPr>
        <w:pStyle w:val="BookText"/>
        <w:rPr/>
      </w:pPr>
      <w:r>
        <w:rPr>
          <w:rFonts w:ascii="Amiri" w:hAnsi="Amiri" w:eastAsia="Amiri" w:cs="Amiri"/>
          <w:color w:val="111111"/>
          <w:sz w:val="28"/>
          <w:sz w:val="28"/>
          <w:szCs w:val="28"/>
          <w:rtl w:val="true"/>
          <w:lang w:bidi="ar-SA"/>
        </w:rPr>
        <w:t xml:space="preserve">هي الدولة الغرّاء راحت و بكّرت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مشهّرة</w:t>
      </w:r>
      <w:r>
        <w:rPr>
          <w:rStyle w:val="FootnoteAnchor"/>
          <w:rtl w:val="true"/>
        </w:rPr>
        <w:footnoteReference w:id="614"/>
      </w:r>
      <w:r>
        <w:rPr>
          <w:rFonts w:ascii="Amiri" w:hAnsi="Amiri" w:eastAsia="Amiri" w:cs="Amiri"/>
          <w:color w:val="111111"/>
          <w:sz w:val="28"/>
          <w:sz w:val="28"/>
          <w:szCs w:val="28"/>
          <w:rtl w:val="true"/>
          <w:lang w:bidi="ar-SA"/>
        </w:rPr>
        <w:t>بالرّشد في كل مشهد</w:t>
      </w:r>
    </w:p>
    <w:p>
      <w:pPr>
        <w:pStyle w:val="BookText"/>
        <w:rPr/>
      </w:pPr>
      <w:r>
        <w:rPr>
          <w:rFonts w:ascii="Amiri" w:hAnsi="Amiri" w:eastAsia="Amiri" w:cs="Amiri"/>
          <w:color w:val="111111"/>
          <w:sz w:val="28"/>
          <w:sz w:val="28"/>
          <w:szCs w:val="28"/>
          <w:rtl w:val="true"/>
          <w:lang w:bidi="ar-SA"/>
        </w:rPr>
        <w:t xml:space="preserve">لعمري لقد شدّت عرا الدّين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بها الرحمن كلّ موحّد</w:t>
      </w:r>
    </w:p>
    <w:p>
      <w:pPr>
        <w:pStyle w:val="BookText"/>
        <w:rPr/>
      </w:pPr>
      <w:r>
        <w:rPr>
          <w:rFonts w:ascii="Amiri" w:hAnsi="Amiri" w:eastAsia="Amiri" w:cs="Amiri"/>
          <w:color w:val="111111"/>
          <w:sz w:val="28"/>
          <w:sz w:val="28"/>
          <w:szCs w:val="28"/>
          <w:rtl w:val="true"/>
          <w:lang w:bidi="ar-SA"/>
        </w:rPr>
        <w:t xml:space="preserve">هنتك أمير المؤمنين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بها أهواء أمّة أحمد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إكرامه و السرور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بقائك بهاء للملك، و قد ضعفت عن الحركة، فكاتبني بحاجاتك و لا تحمل على نفسك بكثرة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 بثلاثة آلاف دينار ليقضي بها دينا بلغه أنه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الحسين بن الضحّاك فيه و قد ركب الظهور وراءه الناس، و هو آخر شعر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أبدر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أم الملك المنتصر</w:t>
      </w:r>
    </w:p>
    <w:p>
      <w:pPr>
        <w:pStyle w:val="BookText"/>
        <w:rPr/>
      </w:pPr>
      <w:r>
        <w:rPr>
          <w:rFonts w:ascii="IRNazanin" w:hAnsi="IRNazanin" w:eastAsia="IRNazanin"/>
          <w:color w:val="111111"/>
          <w:sz w:val="28"/>
          <w:sz w:val="28"/>
          <w:szCs w:val="28"/>
          <w:rtl w:val="true"/>
          <w:lang w:bidi="fa-IR"/>
        </w:rPr>
        <w:t xml:space="preserve">إمام تضمّن أثوابه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سرجه قمرا من بشر</w:t>
      </w:r>
    </w:p>
    <w:p>
      <w:pPr>
        <w:pStyle w:val="BookText"/>
        <w:rPr/>
      </w:pPr>
      <w:r>
        <w:rPr>
          <w:rFonts w:ascii="Amiri" w:hAnsi="Amiri" w:eastAsia="Amiri" w:cs="Amiri"/>
          <w:color w:val="111111"/>
          <w:sz w:val="28"/>
          <w:sz w:val="28"/>
          <w:szCs w:val="28"/>
          <w:rtl w:val="true"/>
          <w:lang w:bidi="ar-SA"/>
        </w:rPr>
        <w:t xml:space="preserve">حمى اللّه دولة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بجند القضاء و جند القدر</w:t>
      </w:r>
    </w:p>
    <w:p>
      <w:pPr>
        <w:pStyle w:val="BookText"/>
        <w:rPr/>
      </w:pPr>
      <w:r>
        <w:rPr>
          <w:rFonts w:ascii="Amiri" w:hAnsi="Amiri" w:eastAsia="Amiri" w:cs="Amiri"/>
          <w:color w:val="111111"/>
          <w:sz w:val="28"/>
          <w:sz w:val="28"/>
          <w:szCs w:val="28"/>
          <w:rtl w:val="true"/>
          <w:lang w:bidi="ar-SA"/>
        </w:rPr>
        <w:t xml:space="preserve">فلا زال ما بقيت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بها الدهر أو يبتكر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 بنان و عريب</w:t>
      </w:r>
      <w:r>
        <w:rPr>
          <w:rFonts w:eastAsia="Amiri" w:cs="Amiri" w:ascii="Amiri" w:hAnsi="Amiri"/>
          <w:color w:val="111111"/>
          <w:sz w:val="28"/>
          <w:szCs w:val="28"/>
          <w:rtl w:val="true"/>
          <w:lang w:bidi="ar-SA"/>
        </w:rPr>
        <w:t xml:space="preserve">. </w:t>
      </w:r>
      <w:bookmarkStart w:id="1118" w:name="pg16169_158199"/>
    </w:p>
    <w:p>
      <w:pPr>
        <w:pStyle w:val="Heading4"/>
        <w:numPr>
          <w:ilvl w:val="3"/>
          <w:numId w:val="1"/>
        </w:numPr>
        <w:rPr/>
      </w:pPr>
      <w:bookmarkStart w:id="1119" w:name="__RefHeading___Toc2378338_1280447820"/>
      <w:bookmarkStart w:id="1120" w:name="_Toc469"/>
      <w:bookmarkEnd w:id="1118"/>
      <w:bookmarkEnd w:id="1119"/>
      <w:r>
        <w:rPr>
          <w:rtl w:val="true"/>
        </w:rPr>
        <w:t>شعر يزيد المهلبي فيه</w:t>
      </w:r>
      <w:r>
        <w:rPr>
          <w:rtl w:val="true"/>
        </w:rPr>
        <w:t>:</w:t>
      </w:r>
      <w:bookmarkEnd w:id="1120"/>
    </w:p>
    <w:p>
      <w:pPr>
        <w:pStyle w:val="BookText"/>
        <w:rPr/>
      </w:pPr>
      <w:r>
        <w:rPr>
          <w:rFonts w:ascii="Amiri" w:hAnsi="Amiri" w:eastAsia="Amiri" w:cs="Amiri"/>
          <w:color w:val="111111"/>
          <w:sz w:val="28"/>
          <w:sz w:val="28"/>
          <w:szCs w:val="28"/>
          <w:rtl w:val="true"/>
          <w:lang w:bidi="ar-SA"/>
        </w:rPr>
        <w:t>حدّثني الصّوليّ قال حدّثني أحمد بن يزيد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قصيدة أنشدها أبي في المنتصر بعد أن ولي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ليهنك ملك بالسعادة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محمودة و مصادره</w:t>
      </w:r>
    </w:p>
    <w:p>
      <w:pPr>
        <w:pStyle w:val="BookText"/>
        <w:rPr/>
      </w:pPr>
      <w:r>
        <w:rPr>
          <w:rFonts w:ascii="Amiri" w:hAnsi="Amiri" w:eastAsia="Amiri" w:cs="Amiri"/>
          <w:color w:val="111111"/>
          <w:sz w:val="28"/>
          <w:sz w:val="28"/>
          <w:szCs w:val="28"/>
          <w:rtl w:val="true"/>
          <w:lang w:bidi="ar-SA"/>
        </w:rPr>
        <w:t xml:space="preserve">فأنت الذي كنّا مرجّى فلم 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يرتجى من واقع الغيب باكره</w:t>
      </w:r>
    </w:p>
    <w:p>
      <w:pPr>
        <w:pStyle w:val="BookText"/>
        <w:rPr/>
      </w:pPr>
      <w:r>
        <w:rPr>
          <w:rFonts w:ascii="Amiri" w:hAnsi="Amiri" w:eastAsia="Amiri" w:cs="Amiri"/>
          <w:color w:val="111111"/>
          <w:sz w:val="28"/>
          <w:sz w:val="28"/>
          <w:szCs w:val="28"/>
          <w:rtl w:val="true"/>
          <w:lang w:bidi="ar-SA"/>
        </w:rPr>
        <w:t xml:space="preserve">بمنتصر باللّه تمّت أمورنا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ينتصر باللّه فاللّه ناصره</w:t>
      </w:r>
    </w:p>
    <w:p>
      <w:pPr>
        <w:pStyle w:val="BookText"/>
        <w:rPr/>
      </w:pPr>
      <w:r>
        <w:rPr>
          <w:rFonts w:ascii="Amiri" w:hAnsi="Amiri" w:eastAsia="Amiri" w:cs="Amiri"/>
          <w:color w:val="111111"/>
          <w:sz w:val="28"/>
          <w:sz w:val="28"/>
          <w:szCs w:val="28"/>
          <w:rtl w:val="true"/>
          <w:lang w:bidi="ar-SA"/>
        </w:rPr>
        <w:t>فأمر المنتصر عريب أن تغنّي نشيدا في أوّل الأبيات و تجعل البسيط في البيت الأخير؛ فعملته و غنّته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الصّوليّ قال حدّثني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المنتصر بالناس في الأضحى سنة سبع و أربعين و مائتين؛ فأنشده أبي لمّا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استشرف الناس عيدا مثل 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الإمام الذي باللّه ينتصر</w:t>
      </w:r>
    </w:p>
    <w:p>
      <w:pPr>
        <w:pStyle w:val="BookText"/>
        <w:rPr/>
      </w:pPr>
      <w:r>
        <w:rPr>
          <w:rFonts w:ascii="Amiri" w:hAnsi="Amiri" w:eastAsia="Amiri" w:cs="Amiri"/>
          <w:color w:val="111111"/>
          <w:sz w:val="28"/>
          <w:sz w:val="28"/>
          <w:szCs w:val="28"/>
          <w:rtl w:val="true"/>
          <w:lang w:bidi="ar-SA"/>
        </w:rPr>
        <w:t xml:space="preserve">غدا بجمع كجنح الليل يقدمه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أغرّ كما يجلو الدّجى القمر</w:t>
      </w:r>
    </w:p>
    <w:p>
      <w:pPr>
        <w:pStyle w:val="BookText"/>
        <w:rPr/>
      </w:pPr>
      <w:r>
        <w:rPr>
          <w:rFonts w:ascii="Amiri" w:hAnsi="Amiri" w:eastAsia="Amiri" w:cs="Amiri"/>
          <w:color w:val="111111"/>
          <w:sz w:val="28"/>
          <w:sz w:val="28"/>
          <w:szCs w:val="28"/>
          <w:rtl w:val="true"/>
          <w:lang w:bidi="ar-SA"/>
        </w:rPr>
        <w:t xml:space="preserve">يؤمّهم صادع بالحق أحكمه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 و علم بما يأتي و ما يذر</w:t>
      </w:r>
    </w:p>
    <w:p>
      <w:pPr>
        <w:pStyle w:val="BookText"/>
        <w:rPr/>
      </w:pPr>
      <w:r>
        <w:rPr>
          <w:rFonts w:ascii="Amiri" w:hAnsi="Amiri" w:eastAsia="Amiri" w:cs="Amiri"/>
          <w:color w:val="111111"/>
          <w:sz w:val="28"/>
          <w:sz w:val="28"/>
          <w:szCs w:val="28"/>
          <w:rtl w:val="true"/>
          <w:lang w:bidi="ar-SA"/>
        </w:rPr>
        <w:t xml:space="preserve">لو خيّر الناس فاختاروا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أحظّ منك لما نالوه ما قدروا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بألف دينار، و تقدّم إلى ابن المكّيّ أن يغنّي في الأبيات</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2378340_1280447820"/>
      <w:bookmarkStart w:id="1122" w:name="_Toc470"/>
      <w:bookmarkEnd w:id="1121"/>
      <w:r>
        <w:rPr>
          <w:rtl w:val="true"/>
        </w:rPr>
        <w:t>غناه بنان بن عمرو بشعر مروان فأمره ألا يغني في شعر آل أبي حفصة</w:t>
      </w:r>
      <w:r>
        <w:rPr>
          <w:rtl w:val="true"/>
        </w:rPr>
        <w:t>:</w:t>
      </w:r>
      <w:bookmarkEnd w:id="1122"/>
    </w:p>
    <w:p>
      <w:pPr>
        <w:pStyle w:val="BookText"/>
        <w:rPr/>
      </w:pPr>
      <w:r>
        <w:rPr>
          <w:rFonts w:ascii="Amiri" w:hAnsi="Amiri" w:eastAsia="Amiri" w:cs="Amiri"/>
          <w:color w:val="111111"/>
          <w:sz w:val="28"/>
          <w:sz w:val="28"/>
          <w:szCs w:val="28"/>
          <w:rtl w:val="true"/>
          <w:lang w:bidi="ar-SA"/>
        </w:rPr>
        <w:t>حدّثني الصّوليّ قال حدّثني الحسين بن يحيى قال حدّثني بنان بن عمرو المغنّي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يوما بين يدي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بأكفّكم أو تسترون هلالها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أن تغنّي بحضرتي هذا الصوت و أشباهه، فما أحبّ أن أغنّى إلاّ</w:t>
      </w:r>
      <w:r>
        <w:rPr>
          <w:rStyle w:val="FootnoteAnchor"/>
          <w:rtl w:val="true"/>
        </w:rPr>
        <w:footnoteReference w:id="615"/>
      </w:r>
      <w:r>
        <w:rPr>
          <w:rFonts w:ascii="Amiri" w:hAnsi="Amiri" w:eastAsia="Amiri" w:cs="Amiri"/>
          <w:color w:val="111111"/>
          <w:sz w:val="28"/>
          <w:sz w:val="28"/>
          <w:szCs w:val="28"/>
          <w:rtl w:val="true"/>
          <w:lang w:bidi="ar-SA"/>
        </w:rPr>
        <w:t>في أشعار آل أبي حفصة خاصّة</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2378342_1280447820"/>
      <w:bookmarkStart w:id="1124" w:name="_Toc471"/>
      <w:bookmarkEnd w:id="1123"/>
      <w:r>
        <w:rPr>
          <w:rtl w:val="true"/>
        </w:rPr>
        <w:t>غناء المعتز باللّه</w:t>
      </w:r>
      <w:r>
        <w:rPr>
          <w:rtl w:val="true"/>
        </w:rPr>
        <w:t>:</w:t>
      </w:r>
      <w:bookmarkEnd w:id="1124"/>
    </w:p>
    <w:p>
      <w:pPr>
        <w:pStyle w:val="Heading5"/>
        <w:numPr>
          <w:ilvl w:val="4"/>
          <w:numId w:val="1"/>
        </w:numPr>
        <w:rPr/>
      </w:pPr>
      <w:bookmarkStart w:id="1125" w:name="__RefHeading___Toc2378344_1280447820"/>
      <w:bookmarkStart w:id="1126" w:name="_Toc472"/>
      <w:bookmarkEnd w:id="1125"/>
      <w:r>
        <w:rPr>
          <w:rtl w:val="true"/>
        </w:rPr>
        <w:t>اشارة</w:t>
      </w:r>
      <w:bookmarkEnd w:id="1126"/>
    </w:p>
    <w:p>
      <w:pPr>
        <w:pStyle w:val="BookText"/>
        <w:rPr/>
      </w:pPr>
      <w:r>
        <w:rPr>
          <w:rFonts w:ascii="Amiri" w:hAnsi="Amiri" w:eastAsia="Amiri" w:cs="Amiri"/>
          <w:color w:val="111111"/>
          <w:sz w:val="28"/>
          <w:sz w:val="28"/>
          <w:szCs w:val="28"/>
          <w:rtl w:val="true"/>
          <w:lang w:bidi="ar-SA"/>
        </w:rPr>
        <w:t>و ممن هذه سبيله في صنعة الغناء المعتزّ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لم أجد له منها شيئا إلا ما ذكره الصّوليّ في أخباره؛ فأتيت بما حكاه للعلّة التي قدّمتها من أنّي كرهت أن يخلّ الكتاب بشيء قد دوّنه الناس و تعارفوه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ذكر أنه غنّى فيه</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2378346_1280447820"/>
      <w:bookmarkStart w:id="1128" w:name="_Toc473"/>
      <w:bookmarkEnd w:id="1127"/>
      <w:r>
        <w:rPr>
          <w:rtl w:val="true"/>
        </w:rPr>
        <w:t>صوت</w:t>
      </w:r>
      <w:bookmarkEnd w:id="1128"/>
    </w:p>
    <w:p>
      <w:pPr>
        <w:pStyle w:val="BookText"/>
        <w:rPr/>
      </w:pPr>
      <w:r>
        <w:rPr>
          <w:rFonts w:ascii="Amiri" w:hAnsi="Amiri" w:eastAsia="Amiri" w:cs="Amiri"/>
          <w:color w:val="111111"/>
          <w:sz w:val="28"/>
          <w:sz w:val="28"/>
          <w:szCs w:val="28"/>
          <w:rtl w:val="true"/>
          <w:lang w:bidi="ar-SA"/>
        </w:rPr>
        <w:t xml:space="preserve">لعمري لقد أصحرت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 دجلة للمصعب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يك منّا يبت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 من غيرنا يهرب </w:t>
      </w:r>
    </w:p>
    <w:p>
      <w:pPr>
        <w:pStyle w:val="BookText"/>
        <w:rPr/>
      </w:pPr>
      <w:r>
        <w:rPr>
          <w:rFonts w:ascii="Amiri" w:hAnsi="Amiri" w:eastAsia="Amiri" w:cs="Amiri"/>
          <w:color w:val="111111"/>
          <w:sz w:val="28"/>
          <w:sz w:val="28"/>
          <w:szCs w:val="28"/>
          <w:rtl w:val="true"/>
          <w:lang w:bidi="ar-SA"/>
        </w:rPr>
        <w:t>الشعر لعديّ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للمعتزّ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من قصيدة لعديّ يقولها في الوقعة التي كانت بين عبد الملك بن مروان و المصعب بن الزّبير بطسّوج</w:t>
      </w:r>
      <w:r>
        <w:rPr>
          <w:rStyle w:val="FootnoteAnchor"/>
          <w:rtl w:val="true"/>
        </w:rPr>
        <w:footnoteReference w:id="616"/>
      </w:r>
      <w:r>
        <w:rPr>
          <w:rFonts w:ascii="Amiri" w:hAnsi="Amiri" w:eastAsia="Amiri" w:cs="Amiri"/>
          <w:color w:val="111111"/>
          <w:sz w:val="28"/>
          <w:sz w:val="28"/>
          <w:szCs w:val="28"/>
          <w:rtl w:val="true"/>
          <w:lang w:bidi="ar-SA"/>
        </w:rPr>
        <w:t>مسكن، فقتل فيها مصعب بقرية من مسكن يقال لها دير الجاثليق، و ذكرته الشعراء في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أصحرت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 دجلة للمصعب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يهزّون كلّ طويل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لدن و معتدل الثّعلب</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فداؤك أمّي و 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زدت عليها أبي</w:t>
      </w:r>
    </w:p>
    <w:p>
      <w:pPr>
        <w:pStyle w:val="BookText"/>
        <w:rPr/>
      </w:pPr>
      <w:r>
        <w:rPr>
          <w:rFonts w:ascii="Amiri" w:hAnsi="Amiri" w:eastAsia="Amiri" w:cs="Amiri"/>
          <w:color w:val="111111"/>
          <w:sz w:val="28"/>
          <w:sz w:val="28"/>
          <w:szCs w:val="28"/>
          <w:rtl w:val="true"/>
          <w:lang w:bidi="ar-SA"/>
        </w:rPr>
        <w:t xml:space="preserve">و ما قلتها رهبة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العقاب على المذنب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شئت نازلت مستقتلا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أزاحم كالجمل الأجرب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يك منّا يبت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 من غيرنا يهرب </w:t>
      </w:r>
      <w:bookmarkStart w:id="1129" w:name="pg16169_158201"/>
    </w:p>
    <w:p>
      <w:pPr>
        <w:pStyle w:val="Heading3"/>
        <w:numPr>
          <w:ilvl w:val="2"/>
          <w:numId w:val="1"/>
        </w:numPr>
        <w:rPr/>
      </w:pPr>
      <w:bookmarkStart w:id="1130" w:name="__RefHeading___Toc2378348_1280447820"/>
      <w:bookmarkStart w:id="1131" w:name="_Toc474"/>
      <w:bookmarkEnd w:id="1129"/>
      <w:bookmarkEnd w:id="1130"/>
      <w:r>
        <w:rPr/>
        <w:t>14</w:t>
      </w:r>
      <w:r>
        <w:rPr>
          <w:rtl w:val="true"/>
        </w:rPr>
        <w:t xml:space="preserve"> - </w:t>
      </w:r>
      <w:r>
        <w:rPr>
          <w:rtl w:val="true"/>
        </w:rPr>
        <w:t>أخبار عديّ بن الرّقاع و نسبه</w:t>
      </w:r>
      <w:bookmarkEnd w:id="1131"/>
    </w:p>
    <w:p>
      <w:pPr>
        <w:pStyle w:val="Heading4"/>
        <w:numPr>
          <w:ilvl w:val="3"/>
          <w:numId w:val="1"/>
        </w:numPr>
        <w:rPr/>
      </w:pPr>
      <w:bookmarkStart w:id="1132" w:name="__RefHeading___Toc2378350_1280447820"/>
      <w:bookmarkStart w:id="1133" w:name="_Toc475"/>
      <w:bookmarkEnd w:id="1132"/>
      <w:r>
        <w:rPr>
          <w:rtl w:val="true"/>
        </w:rPr>
        <w:t>نسبه</w:t>
      </w:r>
      <w:r>
        <w:rPr>
          <w:rtl w:val="true"/>
        </w:rPr>
        <w:t>:</w:t>
      </w:r>
      <w:bookmarkEnd w:id="1133"/>
    </w:p>
    <w:p>
      <w:pPr>
        <w:pStyle w:val="BookText"/>
        <w:rPr/>
      </w:pPr>
      <w:r>
        <w:rPr>
          <w:rFonts w:ascii="Amiri" w:hAnsi="Amiri" w:eastAsia="Amiri" w:cs="Amiri"/>
          <w:color w:val="111111"/>
          <w:sz w:val="28"/>
          <w:sz w:val="28"/>
          <w:szCs w:val="28"/>
          <w:rtl w:val="true"/>
          <w:lang w:bidi="ar-SA"/>
        </w:rPr>
        <w:t>هو عديّ بن زيد بن مالك بن عديّ بن الرّقاع بن عصر بن عكّ</w:t>
      </w:r>
      <w:r>
        <w:rPr>
          <w:rStyle w:val="FootnoteAnchor"/>
          <w:rtl w:val="true"/>
        </w:rPr>
        <w:footnoteReference w:id="618"/>
      </w:r>
      <w:r>
        <w:rPr>
          <w:rFonts w:ascii="IRNazanin" w:hAnsi="IRNazanin" w:eastAsia="IRNazanin"/>
          <w:color w:val="111111"/>
          <w:sz w:val="28"/>
          <w:sz w:val="28"/>
          <w:szCs w:val="28"/>
          <w:rtl w:val="true"/>
          <w:lang w:bidi="fa-IR"/>
        </w:rPr>
        <w:t>بن شعل</w:t>
      </w:r>
      <w:r>
        <w:rPr>
          <w:rStyle w:val="FootnoteAnchor"/>
          <w:rtl w:val="true"/>
        </w:rPr>
        <w:footnoteReference w:id="619"/>
      </w:r>
      <w:r>
        <w:rPr>
          <w:rFonts w:ascii="Amiri" w:hAnsi="Amiri" w:eastAsia="Amiri" w:cs="Amiri"/>
          <w:color w:val="111111"/>
          <w:sz w:val="28"/>
          <w:sz w:val="28"/>
          <w:szCs w:val="28"/>
          <w:rtl w:val="true"/>
          <w:lang w:bidi="ar-SA"/>
        </w:rPr>
        <w:t>بن معاوية بن الحارث و هو عاملة بن عديّ بن الحارث بن مرّة بن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معاوية بن الحارث عاملة بنت وديعة من قضاعة، و بها سمّوا 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الناس إلى الرّقاع، و هو جدّ جدّه، لشهرته؛ أخبرني بذلك أبو خليفة عن محمد بن سلاّم</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2378352_1280447820"/>
      <w:bookmarkStart w:id="1135" w:name="_Toc476"/>
      <w:bookmarkEnd w:id="1134"/>
      <w:r>
        <w:rPr>
          <w:rtl w:val="true"/>
        </w:rPr>
        <w:t>شاعر أموي اختص بالوليد بن عبد الملك جعله ابن سلام في الطبقة الثالثة</w:t>
      </w:r>
      <w:r>
        <w:rPr>
          <w:rtl w:val="true"/>
        </w:rPr>
        <w:t>:</w:t>
      </w:r>
      <w:bookmarkEnd w:id="1135"/>
    </w:p>
    <w:p>
      <w:pPr>
        <w:pStyle w:val="BookText"/>
        <w:rPr/>
      </w:pPr>
      <w:r>
        <w:rPr>
          <w:rFonts w:ascii="Amiri" w:hAnsi="Amiri" w:eastAsia="Amiri" w:cs="Amiri"/>
          <w:color w:val="111111"/>
          <w:sz w:val="28"/>
          <w:sz w:val="28"/>
          <w:szCs w:val="28"/>
          <w:rtl w:val="true"/>
          <w:lang w:bidi="ar-SA"/>
        </w:rPr>
        <w:t>و كان شاعرا مقدّما عند بني أميّة مدّاحا لهم خاصّا بالوليد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بنت شاعرة يقال لها سلمى، ذكر ذلك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محمد بن سلاّم في الطبقة الثالثة من شعراء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منزله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حاضرة الشعراء لا من باديتهم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لجرير و ناقضه في مجلس الوليد بن عبد الملك، ثم لم تتمّ بينهما مهاجاة، إلاّ أنّ جريرا قد هجاه تعريضا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الهدملة</w:t>
      </w:r>
      <w:r>
        <w:rPr>
          <w:rStyle w:val="FootnoteAnchor"/>
          <w:rtl w:val="true"/>
        </w:rPr>
        <w:footnoteReference w:id="620"/>
      </w:r>
      <w:r>
        <w:rPr>
          <w:rFonts w:ascii="Amiri" w:hAnsi="Amiri" w:eastAsia="Amiri" w:cs="Amiri"/>
          <w:color w:val="111111"/>
          <w:sz w:val="28"/>
          <w:sz w:val="28"/>
          <w:szCs w:val="28"/>
          <w:rtl w:val="true"/>
          <w:lang w:bidi="ar-SA"/>
        </w:rPr>
        <w:t>من ذات المواعيس</w:t>
      </w:r>
    </w:p>
    <w:p>
      <w:pPr>
        <w:pStyle w:val="BookText"/>
        <w:rPr/>
      </w:pPr>
      <w:r>
        <w:rPr>
          <w:rFonts w:ascii="Amiri" w:hAnsi="Amiri" w:eastAsia="Amiri" w:cs="Amiri"/>
          <w:color w:val="111111"/>
          <w:sz w:val="28"/>
          <w:sz w:val="28"/>
          <w:szCs w:val="28"/>
          <w:rtl w:val="true"/>
          <w:lang w:bidi="ar-SA"/>
        </w:rPr>
        <w:t>و لم يصرّح لأن الوليد حلف إن هو هجاه أسرجه و ألجمه و حمله على ظهره، فلم يصرّح بهجائه</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2378354_1280447820"/>
      <w:bookmarkStart w:id="1137" w:name="_Toc477"/>
      <w:bookmarkEnd w:id="1136"/>
      <w:r>
        <w:rPr>
          <w:rtl w:val="true"/>
        </w:rPr>
        <w:t>ما جرى بينه و بين جرير في حضرة الوليد بن عبد الملك</w:t>
      </w:r>
      <w:r>
        <w:rPr>
          <w:rtl w:val="true"/>
        </w:rPr>
        <w:t>:</w:t>
      </w:r>
      <w:bookmarkEnd w:id="1137"/>
    </w:p>
    <w:p>
      <w:pPr>
        <w:pStyle w:val="BookText"/>
        <w:rPr/>
      </w:pPr>
      <w:r>
        <w:rPr>
          <w:rFonts w:ascii="Amiri" w:hAnsi="Amiri" w:eastAsia="Amiri" w:cs="Amiri"/>
          <w:color w:val="111111"/>
          <w:sz w:val="28"/>
          <w:sz w:val="28"/>
          <w:szCs w:val="28"/>
          <w:rtl w:val="true"/>
          <w:lang w:bidi="ar-SA"/>
        </w:rPr>
        <w:t>أخبرني أبو خليفة إجازة قال حدّثنا محمد بن سلاّم قال أخبرني أبو الغرّاف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جرير على الوليد بن عبد الملك و هو خليفة و عنده عديّ بن الرّقاع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 الثياب الرّقاع،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عٰامِلَةٌ نٰاصِبَةٌ 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يقصّر باع العامليّ 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أير العامليّ طويل</w:t>
      </w:r>
    </w:p>
    <w:p>
      <w:pPr>
        <w:pStyle w:val="BookText"/>
        <w:rPr/>
      </w:pPr>
      <w:r>
        <w:rPr>
          <w:rFonts w:ascii="Amiri" w:hAnsi="Amiri" w:eastAsia="Amiri" w:cs="Amiri"/>
          <w:color w:val="111111"/>
          <w:sz w:val="28"/>
          <w:sz w:val="28"/>
          <w:szCs w:val="28"/>
          <w:rtl w:val="true"/>
          <w:lang w:bidi="ar-SA"/>
        </w:rPr>
        <w:t>فقال له عديّ بن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أمّك كانت أخبرتك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انت امرؤ لم تدر كيف تقول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أدري كيف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العامليّ إلى رجل الوليد فقبّلها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شتمته لأسرجنّك و لألجمنّك حتى يركبك فيعيّرك الشعراء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فكنى جرير عن اسمه فقال</w:t>
      </w:r>
      <w:r>
        <w:rPr>
          <w:rFonts w:eastAsia="Amiri" w:cs="Amiri" w:ascii="Amiri" w:hAnsi="Amiri"/>
          <w:color w:val="111111"/>
          <w:sz w:val="28"/>
          <w:szCs w:val="28"/>
          <w:rtl w:val="true"/>
          <w:lang w:bidi="ar-SA"/>
        </w:rPr>
        <w:t xml:space="preserve">: </w:t>
      </w:r>
      <w:bookmarkStart w:id="1138" w:name="pg16169_158202"/>
    </w:p>
    <w:p>
      <w:pPr>
        <w:pStyle w:val="BookText"/>
        <w:rPr/>
      </w:pPr>
      <w:bookmarkEnd w:id="1138"/>
      <w:r>
        <w:rPr>
          <w:rFonts w:ascii="Amiri" w:hAnsi="Amiri" w:eastAsia="Amiri" w:cs="Amiri"/>
          <w:color w:val="111111"/>
          <w:sz w:val="28"/>
          <w:sz w:val="28"/>
          <w:szCs w:val="28"/>
          <w:rtl w:val="true"/>
          <w:lang w:bidi="ar-SA"/>
        </w:rPr>
        <w:t xml:space="preserve">إني إذا الشاعر المغرور حرّبني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لقبر على مرّان</w:t>
      </w:r>
      <w:r>
        <w:rPr>
          <w:rStyle w:val="FootnoteAnchor"/>
          <w:rtl w:val="true"/>
        </w:rPr>
        <w:footnoteReference w:id="621"/>
      </w:r>
      <w:r>
        <w:rPr>
          <w:rFonts w:ascii="IRNazanin" w:hAnsi="IRNazanin" w:eastAsia="IRNazanin"/>
          <w:color w:val="111111"/>
          <w:sz w:val="28"/>
          <w:sz w:val="28"/>
          <w:szCs w:val="28"/>
          <w:rtl w:val="true"/>
          <w:lang w:bidi="fa-IR"/>
        </w:rPr>
        <w:t>مرموس</w:t>
      </w:r>
    </w:p>
    <w:p>
      <w:pPr>
        <w:pStyle w:val="BookText"/>
        <w:rPr/>
      </w:pPr>
      <w:r>
        <w:rPr>
          <w:rFonts w:ascii="Amiri" w:hAnsi="Amiri" w:eastAsia="Amiri" w:cs="Amiri"/>
          <w:color w:val="111111"/>
          <w:sz w:val="28"/>
          <w:sz w:val="28"/>
          <w:szCs w:val="28"/>
          <w:rtl w:val="true"/>
          <w:lang w:bidi="ar-SA"/>
        </w:rPr>
        <w:t xml:space="preserve">قد كان أشوس آباء فورّثنا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شغبا على الناس في أبنائه الشّوس</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أقصر فإنّ نزارا لن يفاضلها</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لئيم و أصل غير مغروس</w:t>
      </w:r>
    </w:p>
    <w:p>
      <w:pPr>
        <w:pStyle w:val="BookText"/>
        <w:rPr/>
      </w:pPr>
      <w:r>
        <w:rPr>
          <w:rFonts w:ascii="Amiri" w:hAnsi="Amiri" w:eastAsia="Amiri" w:cs="Amiri"/>
          <w:color w:val="111111"/>
          <w:sz w:val="28"/>
          <w:sz w:val="28"/>
          <w:szCs w:val="28"/>
          <w:rtl w:val="true"/>
          <w:lang w:bidi="ar-SA"/>
        </w:rPr>
        <w:t xml:space="preserve">و ابن اللّبون إذا ما لزّ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صولة البزل القناعيس</w:t>
      </w:r>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 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جرير على الوليد بن عبد الملك و عنده عديّ بن الرّقاع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فشرّ الثياب الرّقاع، فممّن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التي قال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ليركبنّك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لشاعرنا و مادحنا و الراثي لأمواتنا تقول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بإكاف</w:t>
      </w:r>
      <w:r>
        <w:rPr>
          <w:rStyle w:val="FootnoteAnchor"/>
          <w:rtl w:val="true"/>
        </w:rPr>
        <w:footnoteReference w:id="624"/>
      </w:r>
      <w:r>
        <w:rPr>
          <w:rFonts w:ascii="Amiri" w:hAnsi="Amiri" w:eastAsia="Amiri" w:cs="Amiri"/>
          <w:color w:val="111111"/>
          <w:sz w:val="28"/>
          <w:sz w:val="28"/>
          <w:szCs w:val="28"/>
          <w:rtl w:val="true"/>
          <w:lang w:bidi="ar-SA"/>
        </w:rPr>
        <w:t>و 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عمر بن الوليد فسأله أن يعفيه فأعفاه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هجوته لأفعلنّ و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يصرّح بهجائه و عرّض، فقال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الهدملة من ذات المواعيس</w:t>
      </w:r>
    </w:p>
    <w:p>
      <w:pPr>
        <w:pStyle w:val="BookText"/>
        <w:rPr/>
      </w:pPr>
      <w:r>
        <w:rPr>
          <w:rFonts w:ascii="Amiri" w:hAnsi="Amiri" w:eastAsia="Amiri" w:cs="Amiri"/>
          <w:color w:val="111111"/>
          <w:sz w:val="28"/>
          <w:sz w:val="28"/>
          <w:szCs w:val="28"/>
          <w:rtl w:val="true"/>
          <w:lang w:bidi="ar-SA"/>
        </w:rPr>
        <w:t>و قال فيها يعرّض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جرّبت عركتي في كلّ 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الأسود فما بال الضّغابيس</w:t>
      </w:r>
      <w:r>
        <w:rPr>
          <w:rStyle w:val="FootnoteAnchor"/>
          <w:rtl w:val="true"/>
        </w:rPr>
        <w:footnoteReference w:id="625"/>
      </w:r>
    </w:p>
    <w:p>
      <w:pPr>
        <w:pStyle w:val="Heading4"/>
        <w:numPr>
          <w:ilvl w:val="3"/>
          <w:numId w:val="1"/>
        </w:numPr>
        <w:rPr/>
      </w:pPr>
      <w:bookmarkStart w:id="1139" w:name="__RefHeading___Toc2378356_1280447820"/>
      <w:bookmarkStart w:id="1140" w:name="_Toc478"/>
      <w:bookmarkEnd w:id="1139"/>
      <w:r>
        <w:rPr>
          <w:rtl w:val="true"/>
        </w:rPr>
        <w:t>فضل جرير عليه كثيرا في مجلس بعض الخلفاء</w:t>
      </w:r>
      <w:r>
        <w:rPr>
          <w:rtl w:val="true"/>
        </w:rPr>
        <w:t>:</w:t>
      </w:r>
      <w:bookmarkEnd w:id="1140"/>
    </w:p>
    <w:p>
      <w:pPr>
        <w:pStyle w:val="BookText"/>
        <w:rPr/>
      </w:pPr>
      <w:r>
        <w:rPr>
          <w:rFonts w:ascii="Amiri" w:hAnsi="Amiri" w:eastAsia="Amiri" w:cs="Amiri"/>
          <w:color w:val="111111"/>
          <w:sz w:val="28"/>
          <w:sz w:val="28"/>
          <w:szCs w:val="28"/>
          <w:rtl w:val="true"/>
          <w:lang w:bidi="ar-SA"/>
        </w:rPr>
        <w:t>أخبرني الحرميّ بن أبي العلاء قال حدّثني الزّبير بن بكّار قال حدّثني سليمان بن عيّاش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كثيّر و عديّ بن الرّقاع العامليّ في مجلس بعض خلفاء بني أميّة، فامتروا فيهما أيّهما أشعر و في المجلس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كثيّر بيتا هو أشهر و أعرف في الناس من عديّ بن الرّقاع نفسه؛ ثم أنشد 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 زمّ أجمال و فارق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غراب البين أنت حزين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الخليفة لئن كان عديّ بن الرّقاع أعرف في الناس من بيت كثيّر ليسرجنّ جريرا و ليلجمنّه و ليركبنّ عديّ بن الرّقاع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واليه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خطبتك فسل الناس 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 زمّ أجمال و فارق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غراب البين أنت حزين</w:t>
      </w:r>
    </w:p>
    <w:p>
      <w:pPr>
        <w:pStyle w:val="BookText"/>
        <w:rPr/>
      </w:pPr>
      <w:r>
        <w:rPr>
          <w:rFonts w:ascii="Amiri" w:hAnsi="Amiri" w:eastAsia="Amiri" w:cs="Amiri"/>
          <w:color w:val="111111"/>
          <w:sz w:val="28"/>
          <w:sz w:val="28"/>
          <w:szCs w:val="28"/>
          <w:rtl w:val="true"/>
          <w:lang w:bidi="ar-SA"/>
        </w:rPr>
        <w:t>و عن نسب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الوالي من خطبته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كتب إليّ أن أسألكم من الذي يقول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أن زمّ أجمال و فارق جيرة </w:t>
      </w:r>
      <w:bookmarkStart w:id="1141" w:name="pg16169_158203"/>
    </w:p>
    <w:p>
      <w:pPr>
        <w:pStyle w:val="BookText"/>
        <w:rPr/>
      </w:pPr>
      <w:bookmarkEnd w:id="1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فابتدروا من كل وجه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أمرني أن أسأل عن نسب ابن الرّقاع؛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حتى قام أعرابيّ من مؤخّر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عاملة</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2378358_1280447820"/>
      <w:bookmarkStart w:id="1143" w:name="_Toc479"/>
      <w:bookmarkEnd w:id="1142"/>
      <w:r>
        <w:rPr>
          <w:rtl w:val="true"/>
        </w:rPr>
        <w:t>نقد محمد بن المنجم بيتا من شعره</w:t>
      </w:r>
      <w:r>
        <w:rPr>
          <w:rtl w:val="true"/>
        </w:rPr>
        <w:t>:</w:t>
      </w:r>
      <w:bookmarkEnd w:id="1143"/>
    </w:p>
    <w:p>
      <w:pPr>
        <w:pStyle w:val="BookText"/>
        <w:rPr/>
      </w:pPr>
      <w:r>
        <w:rPr>
          <w:rFonts w:ascii="Amiri" w:hAnsi="Amiri" w:eastAsia="Amiri" w:cs="Amiri"/>
          <w:color w:val="111111"/>
          <w:sz w:val="28"/>
          <w:sz w:val="28"/>
          <w:szCs w:val="28"/>
          <w:rtl w:val="true"/>
          <w:lang w:bidi="ar-SA"/>
        </w:rPr>
        <w:t>أخبرنا يحيى بن عليّ بن يحيى عن أبيه قال قال لي محمد بن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ذكر لي فأحببت أن أراه فإذا رأيته أمرت بصفعه إلا 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علمت حتى ما أسائل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واحدة لكي أزدادها</w:t>
      </w:r>
    </w:p>
    <w:p>
      <w:pPr>
        <w:pStyle w:val="BookText"/>
        <w:rPr/>
      </w:pPr>
      <w:r>
        <w:rPr>
          <w:rFonts w:ascii="Amiri" w:hAnsi="Amiri" w:eastAsia="Amiri" w:cs="Amiri"/>
          <w:color w:val="111111"/>
          <w:sz w:val="28"/>
          <w:sz w:val="28"/>
          <w:szCs w:val="28"/>
          <w:rtl w:val="true"/>
          <w:lang w:bidi="ar-SA"/>
        </w:rPr>
        <w:t>فكنت أعرض عليه أصناف العلوم، فكلما مرّ به شيء لا يحسنه أمرت بصفعه</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2378360_1280447820"/>
      <w:bookmarkStart w:id="1145" w:name="_Toc480"/>
      <w:bookmarkEnd w:id="1144"/>
      <w:r>
        <w:rPr>
          <w:rtl w:val="true"/>
        </w:rPr>
        <w:t>جاءه شعراء ليعارضوه فردت عليهم بنته فأفحمتهم</w:t>
      </w:r>
      <w:r>
        <w:rPr>
          <w:rtl w:val="true"/>
        </w:rPr>
        <w:t>:</w:t>
      </w:r>
      <w:bookmarkEnd w:id="1145"/>
    </w:p>
    <w:p>
      <w:pPr>
        <w:pStyle w:val="BookText"/>
        <w:rPr/>
      </w:pPr>
      <w:r>
        <w:rPr>
          <w:rFonts w:ascii="Amiri" w:hAnsi="Amiri" w:eastAsia="Amiri" w:cs="Amiri"/>
          <w:color w:val="111111"/>
          <w:sz w:val="28"/>
          <w:sz w:val="28"/>
          <w:szCs w:val="28"/>
          <w:rtl w:val="true"/>
          <w:lang w:bidi="ar-SA"/>
        </w:rPr>
        <w:t>حدّثني إبراهيم بن محمد بن أيّوب قال حدّثنا عبد اللّه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عديّ بن الرّقاع ينزل بالشام، و كانت له بنت تقول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ناس من الشعراء ليماتنوه</w:t>
      </w:r>
      <w:r>
        <w:rPr>
          <w:rStyle w:val="FootnoteAnchor"/>
          <w:rtl w:val="true"/>
        </w:rPr>
        <w:footnoteReference w:id="626"/>
      </w:r>
      <w:r>
        <w:rPr>
          <w:rFonts w:ascii="Amiri" w:hAnsi="Amiri" w:eastAsia="Amiri" w:cs="Amiri"/>
          <w:color w:val="111111"/>
          <w:sz w:val="28"/>
          <w:sz w:val="28"/>
          <w:szCs w:val="28"/>
          <w:rtl w:val="true"/>
          <w:lang w:bidi="ar-SA"/>
        </w:rPr>
        <w:t>و كان غائبا؛ فسمعت بنته و هي صغيرة لم تبلغ دور وعيدهم، فخرجت إليهم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تجمّعتم من كل أوب و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واحد لا زلتم قرن واحد</w:t>
      </w:r>
    </w:p>
    <w:p>
      <w:pPr>
        <w:pStyle w:val="BookText"/>
        <w:rPr/>
      </w:pPr>
      <w:r>
        <w:rPr>
          <w:rFonts w:ascii="IRNazanin" w:hAnsi="IRNazanin" w:eastAsia="IRNazanin"/>
          <w:color w:val="111111"/>
          <w:sz w:val="28"/>
          <w:sz w:val="28"/>
          <w:szCs w:val="28"/>
          <w:rtl w:val="true"/>
          <w:lang w:bidi="fa-IR"/>
        </w:rPr>
        <w:t>فأفحمتهم</w:t>
      </w:r>
      <w:r>
        <w:rPr>
          <w:rFonts w:eastAsia="IRNazanin" w:cs="IRNazanin"/>
          <w:color w:val="111111"/>
          <w:sz w:val="28"/>
          <w:szCs w:val="28"/>
          <w:rtl w:val="true"/>
          <w:lang w:bidi="fa-IR"/>
        </w:rPr>
        <w:t>:</w:t>
      </w:r>
    </w:p>
    <w:p>
      <w:pPr>
        <w:pStyle w:val="Heading4"/>
        <w:numPr>
          <w:ilvl w:val="3"/>
          <w:numId w:val="1"/>
        </w:numPr>
        <w:rPr/>
      </w:pPr>
      <w:bookmarkStart w:id="1146" w:name="__RefHeading___Toc2378362_1280447820"/>
      <w:bookmarkStart w:id="1147" w:name="_Toc481"/>
      <w:bookmarkEnd w:id="1146"/>
      <w:r>
        <w:rPr>
          <w:rtl w:val="true"/>
        </w:rPr>
        <w:t>كان من أوصف الشعراء للمطية</w:t>
      </w:r>
      <w:r>
        <w:rPr>
          <w:rtl w:val="true"/>
        </w:rPr>
        <w:t>:</w:t>
      </w:r>
      <w:bookmarkEnd w:id="1147"/>
    </w:p>
    <w:p>
      <w:pPr>
        <w:pStyle w:val="BookText"/>
        <w:rPr/>
      </w:pPr>
      <w:r>
        <w:rPr>
          <w:rFonts w:ascii="IRNazanin" w:hAnsi="IRNazanin" w:eastAsia="IRNazanin"/>
          <w:color w:val="111111"/>
          <w:sz w:val="28"/>
          <w:sz w:val="28"/>
          <w:szCs w:val="28"/>
          <w:rtl w:val="true"/>
          <w:lang w:bidi="fa-IR"/>
        </w:rPr>
        <w:t>و قال عبد اللّه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ينفرد به و يقدّم فيه وصف المطيّة؛ فإنه كان من أوصف الشعراء لها</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2378364_1280447820"/>
      <w:bookmarkStart w:id="1149" w:name="_Toc482"/>
      <w:bookmarkEnd w:id="1148"/>
      <w:r>
        <w:rPr>
          <w:rtl w:val="true"/>
        </w:rPr>
        <w:t>استحسن أبو عمرو شعره</w:t>
      </w:r>
      <w:r>
        <w:rPr>
          <w:rtl w:val="true"/>
        </w:rPr>
        <w:t>:</w:t>
      </w:r>
      <w:bookmarkEnd w:id="1149"/>
    </w:p>
    <w:p>
      <w:pPr>
        <w:pStyle w:val="BookText"/>
        <w:rPr/>
      </w:pPr>
      <w:r>
        <w:rPr>
          <w:rFonts w:ascii="Amiri" w:hAnsi="Amiri" w:eastAsia="Amiri" w:cs="Amiri"/>
          <w:color w:val="111111"/>
          <w:sz w:val="28"/>
          <w:sz w:val="28"/>
          <w:szCs w:val="28"/>
          <w:rtl w:val="true"/>
          <w:lang w:bidi="ar-SA"/>
        </w:rPr>
        <w:t>حدّثني أحمد بن عبيد اللّه بن عمّار قال حدّثنا محمد بن عبّاد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عمرو أعرض أو يعرض عليه رجل بحضرتي من شعر عديّ بن الرّقاع، و قرأت أو قرأ هذه الأبيات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الحياء و أنّ رأسي قد عسا</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المشيب لزرت أمّ القاسم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كأنها وسط النساء أعارها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أحور من جآذر جاسم</w:t>
      </w:r>
    </w:p>
    <w:p>
      <w:pPr>
        <w:pStyle w:val="BookText"/>
        <w:rPr/>
      </w:pPr>
      <w:r>
        <w:rPr>
          <w:rFonts w:ascii="Amiri" w:hAnsi="Amiri" w:eastAsia="Amiri" w:cs="Amiri"/>
          <w:color w:val="111111"/>
          <w:sz w:val="28"/>
          <w:sz w:val="28"/>
          <w:szCs w:val="28"/>
          <w:rtl w:val="true"/>
          <w:lang w:bidi="ar-SA"/>
        </w:rPr>
        <w:t xml:space="preserve">و سنان أقصده النّعاس فرنّقت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عينه سنة و ليس بنائم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كان يحضر مجلسه أعرابيّ كأنه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رأيته مشبوحا بين أربعة و قضبان الدّفلى</w:t>
      </w:r>
      <w:r>
        <w:rPr>
          <w:rStyle w:val="FootnoteAnchor"/>
          <w:rtl w:val="true"/>
        </w:rPr>
        <w:footnoteReference w:id="628"/>
      </w:r>
      <w:r>
        <w:rPr>
          <w:rFonts w:ascii="Amiri" w:hAnsi="Amiri" w:eastAsia="Amiri" w:cs="Amiri"/>
          <w:color w:val="111111"/>
          <w:sz w:val="28"/>
          <w:sz w:val="28"/>
          <w:szCs w:val="28"/>
          <w:rtl w:val="true"/>
          <w:lang w:bidi="ar-SA"/>
        </w:rPr>
        <w:t>تأخذه لكنت أشدّ له استحسانا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يغنّي به على العود</w:t>
      </w:r>
      <w:r>
        <w:rPr>
          <w:rFonts w:eastAsia="Amiri" w:cs="Amiri" w:ascii="Amiri" w:hAnsi="Amiri"/>
          <w:color w:val="111111"/>
          <w:sz w:val="28"/>
          <w:szCs w:val="28"/>
          <w:rtl w:val="true"/>
          <w:lang w:bidi="ar-SA"/>
        </w:rPr>
        <w:t xml:space="preserve">. </w:t>
      </w:r>
      <w:bookmarkStart w:id="1150" w:name="pg16169_158204"/>
    </w:p>
    <w:p>
      <w:pPr>
        <w:pStyle w:val="Heading4"/>
        <w:numPr>
          <w:ilvl w:val="3"/>
          <w:numId w:val="1"/>
        </w:numPr>
        <w:rPr/>
      </w:pPr>
      <w:bookmarkStart w:id="1151" w:name="__RefHeading___Toc2378366_1280447820"/>
      <w:bookmarkStart w:id="1152" w:name="_Toc483"/>
      <w:bookmarkEnd w:id="1150"/>
      <w:bookmarkEnd w:id="1151"/>
      <w:r>
        <w:rPr>
          <w:rtl w:val="true"/>
        </w:rPr>
        <w:t>استحسن أبو عبيدة بيتا له</w:t>
      </w:r>
      <w:r>
        <w:rPr>
          <w:rtl w:val="true"/>
        </w:rPr>
        <w:t>:</w:t>
      </w:r>
      <w:bookmarkEnd w:id="1152"/>
    </w:p>
    <w:p>
      <w:pPr>
        <w:pStyle w:val="Heading5"/>
        <w:numPr>
          <w:ilvl w:val="4"/>
          <w:numId w:val="1"/>
        </w:numPr>
        <w:rPr/>
      </w:pPr>
      <w:bookmarkStart w:id="1153" w:name="__RefHeading___Toc2378368_1280447820"/>
      <w:bookmarkStart w:id="1154" w:name="_Toc484"/>
      <w:bookmarkEnd w:id="1153"/>
      <w:r>
        <w:rPr>
          <w:rtl w:val="true"/>
        </w:rPr>
        <w:t>اشارة</w:t>
      </w:r>
      <w:bookmarkEnd w:id="1154"/>
    </w:p>
    <w:p>
      <w:pPr>
        <w:pStyle w:val="BookText"/>
        <w:rPr/>
      </w:pPr>
      <w:r>
        <w:rPr>
          <w:rFonts w:ascii="Amiri" w:hAnsi="Amiri" w:eastAsia="Amiri" w:cs="Amiri"/>
          <w:color w:val="111111"/>
          <w:sz w:val="28"/>
          <w:sz w:val="28"/>
          <w:szCs w:val="28"/>
          <w:rtl w:val="true"/>
          <w:lang w:bidi="ar-SA"/>
        </w:rPr>
        <w:t>أخبرني الحسن بن عليّ قال حدّثني محمد بن القاسم بن مهرويه قال حدّثني عبد اللّه بن أبي سعد عن عليّ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عبيدة يستحسن بيت عديّ بن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وسنان أقصده النّعاس فرنّقت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عينه سنة و ليس بنائم</w:t>
      </w:r>
    </w:p>
    <w:p>
      <w:pPr>
        <w:pStyle w:val="BookText"/>
        <w:rPr/>
      </w:pPr>
      <w:r>
        <w:rPr>
          <w:rFonts w:ascii="Amiri" w:hAnsi="Amiri" w:eastAsia="Amiri" w:cs="Amiri"/>
          <w:color w:val="111111"/>
          <w:sz w:val="28"/>
          <w:sz w:val="28"/>
          <w:szCs w:val="28"/>
          <w:rtl w:val="true"/>
          <w:lang w:bidi="ar-SA"/>
        </w:rPr>
        <w:t>جدّا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أحد في مثل هذا المعنى أحسن منه في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الشعر غناء، نسبته</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2378370_1280447820"/>
      <w:bookmarkStart w:id="1156" w:name="_Toc485"/>
      <w:bookmarkEnd w:id="1155"/>
      <w:r>
        <w:rPr>
          <w:rtl w:val="true"/>
        </w:rPr>
        <w:t>صوت</w:t>
      </w:r>
      <w:bookmarkEnd w:id="1156"/>
    </w:p>
    <w:p>
      <w:pPr>
        <w:pStyle w:val="BookText"/>
        <w:rPr/>
      </w:pPr>
      <w:r>
        <w:rPr>
          <w:rFonts w:ascii="Amiri" w:hAnsi="Amiri" w:eastAsia="Amiri" w:cs="Amiri"/>
          <w:color w:val="111111"/>
          <w:sz w:val="28"/>
          <w:sz w:val="28"/>
          <w:szCs w:val="28"/>
          <w:rtl w:val="true"/>
          <w:lang w:bidi="ar-SA"/>
        </w:rPr>
        <w:t xml:space="preserve">لو لا الحياء و أن رأسي قد 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المشيب لزرت أمّ القاسم</w:t>
      </w:r>
    </w:p>
    <w:p>
      <w:pPr>
        <w:pStyle w:val="BookText"/>
        <w:rPr/>
      </w:pPr>
      <w:r>
        <w:rPr>
          <w:rFonts w:ascii="Amiri" w:hAnsi="Amiri" w:eastAsia="Amiri" w:cs="Amiri"/>
          <w:color w:val="111111"/>
          <w:sz w:val="28"/>
          <w:sz w:val="28"/>
          <w:szCs w:val="28"/>
          <w:rtl w:val="true"/>
          <w:lang w:bidi="ar-SA"/>
        </w:rPr>
        <w:t xml:space="preserve">و كأنّها وسط النساء أعارها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أحور من جآذر جاسم</w:t>
      </w:r>
    </w:p>
    <w:p>
      <w:pPr>
        <w:pStyle w:val="BookText"/>
        <w:rPr/>
      </w:pPr>
      <w:r>
        <w:rPr>
          <w:rFonts w:ascii="Amiri" w:hAnsi="Amiri" w:eastAsia="Amiri" w:cs="Amiri"/>
          <w:color w:val="111111"/>
          <w:sz w:val="28"/>
          <w:sz w:val="28"/>
          <w:szCs w:val="28"/>
          <w:rtl w:val="true"/>
          <w:lang w:bidi="ar-SA"/>
        </w:rPr>
        <w:t xml:space="preserve">وسنان أقصده النّعاس فرنّقت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عينه سنة و ليس بنائم</w:t>
      </w:r>
    </w:p>
    <w:p>
      <w:pPr>
        <w:pStyle w:val="BookText"/>
        <w:rPr/>
      </w:pPr>
      <w:r>
        <w:rPr>
          <w:rFonts w:ascii="Amiri" w:hAnsi="Amiri" w:eastAsia="Amiri" w:cs="Amiri"/>
          <w:color w:val="111111"/>
          <w:sz w:val="28"/>
          <w:sz w:val="28"/>
          <w:szCs w:val="28"/>
          <w:rtl w:val="true"/>
          <w:lang w:bidi="ar-SA"/>
        </w:rPr>
        <w:t xml:space="preserve">ألمم على طلل عفا 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الذّئيب</w:t>
      </w:r>
      <w:r>
        <w:rPr>
          <w:rStyle w:val="FootnoteAnchor"/>
          <w:rtl w:val="true"/>
        </w:rPr>
        <w:footnoteReference w:id="629"/>
      </w:r>
      <w:r>
        <w:rPr>
          <w:rFonts w:ascii="Amiri" w:hAnsi="Amiri" w:eastAsia="Amiri" w:cs="Amiri"/>
          <w:color w:val="111111"/>
          <w:sz w:val="28"/>
          <w:sz w:val="28"/>
          <w:szCs w:val="28"/>
          <w:rtl w:val="true"/>
          <w:lang w:bidi="ar-SA"/>
        </w:rPr>
        <w:t>و بين غيب النّاعم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الجآذر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جؤذر و هي أولاد البقر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في هذا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و الوسن النوم، الواحدة منه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من الشيء يريد أن يفعله،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رنّقت العقاب لصيدها إذا دنت منه، و ترنيقها أيضا أن تقصّر عن الخفقان بجناحيها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مرنّقة إذا جاءت تطير ثم أرادت الوقوع و مدّت أجنحتها فلم تخفق و ترجّحت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للقوم إذا قصّروا في سيرهم، و للسابح إذا قصّر في الخفق بيديه 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رنّقوا ترنيقا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مسجح خفيف ثقيل أوّل بالسبّابة في مجرى الوسطى عن إسحاق، و فيه ثقيل أوّل بالبنصر ينسب إليه أيضا، و ذكر الهشاميّ أنه من منحول يحيى بن المكّيّ إليه</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2378372_1280447820"/>
      <w:bookmarkStart w:id="1158" w:name="_Toc486"/>
      <w:bookmarkEnd w:id="1157"/>
      <w:r>
        <w:rPr>
          <w:rtl w:val="true"/>
        </w:rPr>
        <w:t>استحسن أبو عمرو شعره و استحسن مدني الغناء به</w:t>
      </w:r>
      <w:r>
        <w:rPr>
          <w:rtl w:val="true"/>
        </w:rPr>
        <w:t>:</w:t>
      </w:r>
      <w:bookmarkEnd w:id="1158"/>
    </w:p>
    <w:p>
      <w:pPr>
        <w:pStyle w:val="BookText"/>
        <w:rPr/>
      </w:pPr>
      <w:r>
        <w:rPr>
          <w:rFonts w:ascii="Amiri" w:hAnsi="Amiri" w:eastAsia="Amiri" w:cs="Amiri"/>
          <w:color w:val="111111"/>
          <w:sz w:val="28"/>
          <w:sz w:val="28"/>
          <w:szCs w:val="28"/>
          <w:rtl w:val="true"/>
          <w:lang w:bidi="ar-SA"/>
        </w:rPr>
        <w:t>أخبرني محمد بن يحيى الصّوليّ قال حدّثني محمد بن عبد اللّه المعروف بالحزنبل عن عمرو بن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و رجل يقرأ عليه شعر 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عليه القصيدة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الحياء و أنّ رأسي قد 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المشيب لزرت أمّ القاسم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شيخ مدنيّ جالس،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كان عديّ أحسن لما أساء أبو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أبو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سمعت لحنه في هذا الشعر لكان طربك أشدّ و استحسانك له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أبي يضحك</w:t>
      </w:r>
      <w:r>
        <w:rPr>
          <w:rFonts w:eastAsia="Amiri" w:cs="Amiri" w:ascii="Amiri" w:hAnsi="Amiri"/>
          <w:color w:val="111111"/>
          <w:sz w:val="28"/>
          <w:szCs w:val="28"/>
          <w:rtl w:val="true"/>
          <w:lang w:bidi="ar-SA"/>
        </w:rPr>
        <w:t xml:space="preserve">. </w:t>
      </w:r>
      <w:bookmarkStart w:id="1159" w:name="pg16169_158205"/>
    </w:p>
    <w:p>
      <w:pPr>
        <w:pStyle w:val="Heading4"/>
        <w:numPr>
          <w:ilvl w:val="3"/>
          <w:numId w:val="1"/>
        </w:numPr>
        <w:rPr/>
      </w:pPr>
      <w:bookmarkStart w:id="1160" w:name="__RefHeading___Toc2378374_1280447820"/>
      <w:bookmarkStart w:id="1161" w:name="_Toc487"/>
      <w:bookmarkEnd w:id="1159"/>
      <w:bookmarkEnd w:id="1160"/>
      <w:r>
        <w:rPr>
          <w:rtl w:val="true"/>
        </w:rPr>
        <w:t>مدح عبيدة بن عبد الرحمن حين عزله الوليد فجفاه الوليد ثم رضي عنه</w:t>
      </w:r>
      <w:r>
        <w:rPr>
          <w:rtl w:val="true"/>
        </w:rPr>
        <w:t>:</w:t>
      </w:r>
      <w:bookmarkEnd w:id="1161"/>
    </w:p>
    <w:p>
      <w:pPr>
        <w:pStyle w:val="BookText"/>
        <w:rPr/>
      </w:pPr>
      <w:r>
        <w:rPr>
          <w:rFonts w:ascii="Amiri" w:hAnsi="Amiri" w:eastAsia="Amiri" w:cs="Amiri"/>
          <w:color w:val="111111"/>
          <w:sz w:val="28"/>
          <w:sz w:val="28"/>
          <w:szCs w:val="28"/>
          <w:rtl w:val="true"/>
          <w:lang w:bidi="ar-SA"/>
        </w:rPr>
        <w:t>أخبرني محمد بن خلف بن المرزبان قال حدّثنا أحمد بن جرير عن محمد بن 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الوليد بن عبد الملك عبيدة بن عبد الرحمن عن الأردنّ و ضربه و حلقه و أقامه للناس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للمتوكّلين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متوجّعا و أثنى عليه فأتوني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عديّ بن الرّقاع، و كان عبيدة إليه محسنا، فوقف عليه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عزلوك مسبوقا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 سبّاقا جوادا</w:t>
      </w:r>
    </w:p>
    <w:p>
      <w:pPr>
        <w:pStyle w:val="BookText"/>
        <w:rPr/>
      </w:pPr>
      <w:r>
        <w:rPr>
          <w:rFonts w:ascii="Amiri" w:hAnsi="Amiri" w:eastAsia="Amiri" w:cs="Amiri"/>
          <w:color w:val="111111"/>
          <w:sz w:val="28"/>
          <w:sz w:val="28"/>
          <w:szCs w:val="28"/>
          <w:rtl w:val="true"/>
          <w:lang w:bidi="ar-SA"/>
        </w:rPr>
        <w:t xml:space="preserve">و كنت أخي و ما ولدتك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باذلا لي مسترادا</w:t>
      </w:r>
    </w:p>
    <w:p>
      <w:pPr>
        <w:pStyle w:val="BookText"/>
        <w:rPr/>
      </w:pPr>
      <w:r>
        <w:rPr>
          <w:rFonts w:ascii="Amiri" w:hAnsi="Amiri" w:eastAsia="Amiri" w:cs="Amiri"/>
          <w:color w:val="111111"/>
          <w:sz w:val="28"/>
          <w:sz w:val="28"/>
          <w:szCs w:val="28"/>
          <w:rtl w:val="true"/>
          <w:lang w:bidi="ar-SA"/>
        </w:rPr>
        <w:t xml:space="preserve">و قد هيضت لنكبتك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اللّه يفعل ما أرادا</w:t>
      </w:r>
    </w:p>
    <w:p>
      <w:pPr>
        <w:pStyle w:val="BookText"/>
        <w:rPr/>
      </w:pPr>
      <w:r>
        <w:rPr>
          <w:rFonts w:ascii="Amiri" w:hAnsi="Amiri" w:eastAsia="Amiri" w:cs="Amiri"/>
          <w:color w:val="111111"/>
          <w:sz w:val="28"/>
          <w:sz w:val="28"/>
          <w:szCs w:val="28"/>
          <w:rtl w:val="true"/>
          <w:lang w:bidi="ar-SA"/>
        </w:rPr>
        <w:t>فوثب المتوكّلون به إليه، فأدخلوه إلى الوليد و أخبروه بما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فتغيّظ عليه الوليد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تمدح رجلا قد فعلت به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كان إليّ محسنا، و لي مؤثرا، و بي برّا؛ ففي أيّ وقت كنت أكافئه بعد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عفوت عنك و عنه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به إلى منزله</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2378376_1280447820"/>
      <w:bookmarkStart w:id="1163" w:name="_Toc488"/>
      <w:bookmarkEnd w:id="1162"/>
      <w:r>
        <w:rPr>
          <w:rtl w:val="true"/>
        </w:rPr>
        <w:t>عدّه جرير أنسب الشعراء لشعر له</w:t>
      </w:r>
      <w:r>
        <w:rPr>
          <w:rtl w:val="true"/>
        </w:rPr>
        <w:t>:</w:t>
      </w:r>
      <w:bookmarkEnd w:id="1163"/>
    </w:p>
    <w:p>
      <w:pPr>
        <w:pStyle w:val="BookText"/>
        <w:rPr/>
      </w:pPr>
      <w:r>
        <w:rPr>
          <w:rFonts w:ascii="Amiri" w:hAnsi="Amiri" w:eastAsia="Amiri" w:cs="Amiri"/>
          <w:color w:val="111111"/>
          <w:sz w:val="28"/>
          <w:sz w:val="28"/>
          <w:szCs w:val="28"/>
          <w:rtl w:val="true"/>
          <w:lang w:bidi="ar-SA"/>
        </w:rPr>
        <w:t>أخبرني محمد بن القاسم الأنباريّ قال حدّثني أحمد بن يحيى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 بن جرير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أنسب الشعراء؟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تعني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أريد من شعرك إنما أريد من شعر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الرّقاع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الحباء و أنّ رأسي قد 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المشيب لزرت أمّ القاسم</w:t>
      </w:r>
    </w:p>
    <w:p>
      <w:pPr>
        <w:pStyle w:val="BookText"/>
        <w:rPr/>
      </w:pPr>
      <w:r>
        <w:rPr>
          <w:rFonts w:ascii="Amiri" w:hAnsi="Amiri" w:eastAsia="Amiri" w:cs="Amiri"/>
          <w:color w:val="111111"/>
          <w:sz w:val="28"/>
          <w:sz w:val="28"/>
          <w:szCs w:val="28"/>
          <w:rtl w:val="true"/>
          <w:lang w:bidi="ar-SA"/>
        </w:rPr>
        <w:t>الثلاثة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يبالي أن لم يقل بعدها شيئا</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2378378_1280447820"/>
      <w:bookmarkStart w:id="1165" w:name="_Toc489"/>
      <w:bookmarkEnd w:id="1164"/>
      <w:r>
        <w:rPr>
          <w:rtl w:val="true"/>
        </w:rPr>
        <w:t>عجب جرير من توفيقه في تشبيه دقيق</w:t>
      </w:r>
      <w:r>
        <w:rPr>
          <w:rtl w:val="true"/>
        </w:rPr>
        <w:t>:</w:t>
      </w:r>
      <w:bookmarkEnd w:id="1165"/>
    </w:p>
    <w:p>
      <w:pPr>
        <w:pStyle w:val="BookText"/>
        <w:rPr/>
      </w:pPr>
      <w:r>
        <w:rPr>
          <w:rFonts w:ascii="Amiri" w:hAnsi="Amiri" w:eastAsia="Amiri" w:cs="Amiri"/>
          <w:color w:val="111111"/>
          <w:sz w:val="28"/>
          <w:sz w:val="28"/>
          <w:szCs w:val="28"/>
          <w:rtl w:val="true"/>
          <w:lang w:bidi="ar-SA"/>
        </w:rPr>
        <w:t>أخبرني الحسن بن عليّ عن هارون بن محمد بن عبد الملك عن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عديّ بن الرّقاع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تزجي أغنّ كأنّ إبرة روقه</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فرحمته من هذا التشبيه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يشبّهه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 أصاب من الدّواة مدادها</w:t>
      </w:r>
    </w:p>
    <w:p>
      <w:pPr>
        <w:pStyle w:val="BookText"/>
        <w:rPr/>
      </w:pPr>
      <w:r>
        <w:rPr>
          <w:rFonts w:ascii="Amiri" w:hAnsi="Amiri" w:eastAsia="Amiri" w:cs="Amiri"/>
          <w:color w:val="111111"/>
          <w:sz w:val="28"/>
          <w:sz w:val="28"/>
          <w:szCs w:val="28"/>
          <w:rtl w:val="true"/>
          <w:lang w:bidi="ar-SA"/>
        </w:rPr>
        <w:t>رحمت نفسي منه</w:t>
      </w:r>
    </w:p>
    <w:p>
      <w:pPr>
        <w:pStyle w:val="Heading4"/>
        <w:numPr>
          <w:ilvl w:val="3"/>
          <w:numId w:val="1"/>
        </w:numPr>
        <w:rPr/>
      </w:pPr>
      <w:bookmarkStart w:id="1166" w:name="__RefHeading___Toc2378380_1280447820"/>
      <w:bookmarkStart w:id="1167" w:name="_Toc490"/>
      <w:bookmarkEnd w:id="1166"/>
      <w:r>
        <w:rPr>
          <w:rtl w:val="true"/>
        </w:rPr>
        <w:t>تابع روح بن زنباع ثم خالفه و تابع نائل بن قيس في نسبهم</w:t>
      </w:r>
      <w:r>
        <w:rPr>
          <w:rtl w:val="true"/>
        </w:rPr>
        <w:t>:</w:t>
      </w:r>
      <w:bookmarkEnd w:id="1167"/>
    </w:p>
    <w:p>
      <w:pPr>
        <w:pStyle w:val="BookText"/>
        <w:rPr/>
      </w:pPr>
      <w:r>
        <w:rPr>
          <w:rFonts w:ascii="Amiri" w:hAnsi="Amiri" w:eastAsia="Amiri" w:cs="Amiri"/>
          <w:color w:val="111111"/>
          <w:sz w:val="28"/>
          <w:sz w:val="28"/>
          <w:szCs w:val="28"/>
          <w:rtl w:val="true"/>
          <w:lang w:bidi="ar-SA"/>
        </w:rPr>
        <w:t>أخبرني اليزيديّ قال حدّثني عمّي عبيد اللّه عن ابن حبيب عن أبي عبيدة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روح بن زنباع الجذاميّ إلى يزيد بن معاوية لمّا فصل بين الخطبتين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ألحقنا </w:t>
      </w:r>
      <w:bookmarkStart w:id="1168" w:name="pg16169_158206"/>
    </w:p>
    <w:p>
      <w:pPr>
        <w:pStyle w:val="BookText"/>
        <w:rPr/>
      </w:pPr>
      <w:bookmarkEnd w:id="1168"/>
      <w:r>
        <w:rPr>
          <w:rFonts w:ascii="Amiri" w:hAnsi="Amiri" w:eastAsia="Amiri" w:cs="Amiri"/>
          <w:color w:val="111111"/>
          <w:sz w:val="28"/>
          <w:sz w:val="28"/>
          <w:szCs w:val="28"/>
          <w:rtl w:val="true"/>
          <w:lang w:bidi="ar-SA"/>
        </w:rPr>
        <w:t>بإخوتنا من معدّ فإنا معدّيّون، و اللّه ما نحن من قصب الشام و لا من زعاف</w:t>
      </w:r>
      <w:r>
        <w:rPr>
          <w:rStyle w:val="FootnoteAnchor"/>
          <w:rtl w:val="true"/>
        </w:rPr>
        <w:footnoteReference w:id="631"/>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أجمع قومك على ذلك جعلناك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عديّ بن الرّقاع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رضينا و إن غابت جماعتنا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سيّدنا روح بن زنباع</w:t>
      </w:r>
    </w:p>
    <w:p>
      <w:pPr>
        <w:pStyle w:val="BookText"/>
        <w:rPr/>
      </w:pPr>
      <w:r>
        <w:rPr>
          <w:rFonts w:ascii="Amiri" w:hAnsi="Amiri" w:eastAsia="Amiri" w:cs="Amiri"/>
          <w:color w:val="111111"/>
          <w:sz w:val="28"/>
          <w:sz w:val="28"/>
          <w:szCs w:val="28"/>
          <w:rtl w:val="true"/>
          <w:lang w:bidi="ar-SA"/>
        </w:rPr>
        <w:t xml:space="preserve">يرعى ثمانين ألفا كان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يخالف أحيانا على الرّاعي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نائل بن قيس الجذاميّ، فجاء يركض فرسه حتى دخل المقصورة في الجمعة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يزيد على المنبر، وثب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الغادر الكاذب روح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فأشاروا إلى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و على يزيد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قد بلغني ما قال لك هذا، و ما نعرف شيئا منه و لا نقرّ به، و لكنّا قوم من قحطان يسعنا ما يسعهم و يعجز عنّا ما يعجز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روح و رجع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عديّ بن الرّقاع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أضلال ليل ساقط أكنافه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أعذر أم ضلال نهار</w:t>
      </w:r>
    </w:p>
    <w:p>
      <w:pPr>
        <w:pStyle w:val="BookText"/>
        <w:rPr/>
      </w:pPr>
      <w:r>
        <w:rPr>
          <w:rFonts w:ascii="Amiri" w:hAnsi="Amiri" w:eastAsia="Amiri" w:cs="Amiri"/>
          <w:color w:val="111111"/>
          <w:sz w:val="28"/>
          <w:sz w:val="28"/>
          <w:szCs w:val="28"/>
          <w:rtl w:val="true"/>
          <w:lang w:bidi="ar-SA"/>
        </w:rPr>
        <w:t xml:space="preserve">قحطان والدنا الذي ندعى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خزيمة خندف بن نزار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نبيع والدنا الذي ندعى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معاشر غائب متواري</w:t>
      </w:r>
    </w:p>
    <w:p>
      <w:pPr>
        <w:pStyle w:val="BookText"/>
        <w:rPr/>
      </w:pPr>
      <w:r>
        <w:rPr>
          <w:rFonts w:ascii="Amiri" w:hAnsi="Amiri" w:eastAsia="Amiri" w:cs="Amiri"/>
          <w:color w:val="111111"/>
          <w:sz w:val="28"/>
          <w:sz w:val="28"/>
          <w:szCs w:val="28"/>
          <w:rtl w:val="true"/>
          <w:lang w:bidi="ar-SA"/>
        </w:rPr>
        <w:t xml:space="preserve">تلك التجارة لا زكاء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يباع بآنك</w:t>
      </w:r>
      <w:r>
        <w:rPr>
          <w:rStyle w:val="FootnoteAnchor"/>
          <w:rtl w:val="true"/>
        </w:rPr>
        <w:footnoteReference w:id="632"/>
      </w:r>
      <w:r>
        <w:rPr>
          <w:rFonts w:ascii="IRNazanin" w:hAnsi="IRNazanin" w:eastAsia="IRNazanin"/>
          <w:color w:val="111111"/>
          <w:sz w:val="28"/>
          <w:sz w:val="28"/>
          <w:szCs w:val="28"/>
          <w:rtl w:val="true"/>
          <w:lang w:bidi="fa-IR"/>
        </w:rPr>
        <w:t>و إبار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يا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ناثلا و اللّه عليّ أعزّهما سخطا، و أنصحهما لي و لعشيرتي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إبرة</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2378382_1280447820"/>
      <w:bookmarkStart w:id="1170" w:name="_Toc491"/>
      <w:bookmarkEnd w:id="1169"/>
      <w:r>
        <w:rPr>
          <w:rtl w:val="true"/>
        </w:rPr>
        <w:t>ما كان بينه و بين ابن سريج في حضرة الوليد بن عبد الملك</w:t>
      </w:r>
      <w:r>
        <w:rPr>
          <w:rtl w:val="true"/>
        </w:rPr>
        <w:t>:</w:t>
      </w:r>
      <w:bookmarkEnd w:id="1170"/>
    </w:p>
    <w:p>
      <w:pPr>
        <w:pStyle w:val="Heading5"/>
        <w:numPr>
          <w:ilvl w:val="4"/>
          <w:numId w:val="1"/>
        </w:numPr>
        <w:rPr/>
      </w:pPr>
      <w:bookmarkStart w:id="1171" w:name="__RefHeading___Toc2378384_1280447820"/>
      <w:bookmarkStart w:id="1172" w:name="_Toc492"/>
      <w:bookmarkEnd w:id="1171"/>
      <w:r>
        <w:rPr>
          <w:rtl w:val="true"/>
        </w:rPr>
        <w:t>اشارة</w:t>
      </w:r>
      <w:bookmarkEnd w:id="1172"/>
    </w:p>
    <w:p>
      <w:pPr>
        <w:pStyle w:val="BookText"/>
        <w:rPr/>
      </w:pPr>
      <w:r>
        <w:rPr>
          <w:rFonts w:ascii="Amiri" w:hAnsi="Amiri" w:eastAsia="Amiri" w:cs="Amiri"/>
          <w:color w:val="111111"/>
          <w:sz w:val="28"/>
          <w:sz w:val="28"/>
          <w:szCs w:val="28"/>
          <w:rtl w:val="true"/>
          <w:lang w:bidi="ar-SA"/>
        </w:rPr>
        <w:t>أخبرني الحسين بن يحيى عن حمّاد بن إسحاق عن أبيه عن جدّه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الأحوص و ابن سريج قدما المدينة</w:t>
      </w:r>
      <w:r>
        <w:rPr>
          <w:rStyle w:val="FootnoteAnchor"/>
          <w:rtl w:val="true"/>
        </w:rPr>
        <w:footnoteReference w:id="633"/>
      </w:r>
      <w:r>
        <w:rPr>
          <w:rFonts w:ascii="Amiri" w:hAnsi="Amiri" w:eastAsia="Amiri" w:cs="Amiri"/>
          <w:color w:val="111111"/>
          <w:sz w:val="28"/>
          <w:sz w:val="28"/>
          <w:szCs w:val="28"/>
          <w:rtl w:val="true"/>
          <w:lang w:bidi="ar-SA"/>
        </w:rPr>
        <w:t>، فنزلا في بعض الخانات ليصلحا من شأنهما، و قد قدم عديّ بن الرّقاع و كانت هذه حاله، فنزل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بعض الليل أفاضوا في الأحاديث؛ فقال عديّ بن الرّقاع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لخروجنا كان إلى أمير المؤمنين أجدى علينا من المقام معك يا مولى بني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توشك أن تلهينا فتشغلنا عمّا قصدنا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قلّة شكر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عديّ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 لتمنّ علينا أن نزلنا عليك؛ و إني أعاهد اللّه ألاّ يظلّني و إياك سقف إلا أن يكون بحضرة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الوليد من باديته فأذن لهما فدخلا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 خبر ابن الرّقاع و ما جرى بينه و بين ابن سريج؛ فأمر بابن سريج فأخفي</w:t>
      </w:r>
      <w:r>
        <w:rPr>
          <w:rStyle w:val="FootnoteAnchor"/>
          <w:rtl w:val="true"/>
        </w:rPr>
        <w:footnoteReference w:id="634"/>
      </w:r>
      <w:r>
        <w:rPr>
          <w:rFonts w:ascii="Amiri" w:hAnsi="Amiri" w:eastAsia="Amiri" w:cs="Amiri"/>
          <w:color w:val="111111"/>
          <w:sz w:val="28"/>
          <w:sz w:val="28"/>
          <w:szCs w:val="28"/>
          <w:rtl w:val="true"/>
          <w:lang w:bidi="ar-SA"/>
        </w:rPr>
        <w:t>في بيت و دعا بعديّ فأدخله؛ فأنشده قصيدة امتدحه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أومأ إلى بعض الخدم فأمر ابن سريج فغنّى في شعر عديّ بن الرّقاع يمدح الوليد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الديار توهّما فاعتادها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شمل البلى أبلادها</w:t>
      </w:r>
      <w:r>
        <w:rPr>
          <w:rStyle w:val="FootnoteAnchor"/>
          <w:rtl w:val="true"/>
        </w:rPr>
        <w:footnoteReference w:id="635"/>
      </w:r>
      <w:bookmarkStart w:id="1173" w:name="pg16169_158207"/>
    </w:p>
    <w:p>
      <w:pPr>
        <w:pStyle w:val="BookText"/>
        <w:rPr/>
      </w:pPr>
      <w:bookmarkEnd w:id="1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 عديّ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سمعت يا أمير المؤمنين بمثل هذا قطّ و لا ظننت أن يكون مثله طيبا و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 في مجلس أمير المؤمنين لقلت طائف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يأذن لي أمير المؤمنين أن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عند أمير المؤمنين و هو يبعث إلى ابن سريج يتخطّى به قبائل العرب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سريج المغنّي مولى بني نوفل بعث أمير المؤمنين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عديّ أطرق خجلا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 إليك يا أخي، فما ظننت أنك بهذه المنزلة، و إنك لحقيق أن تحتمل على كل هفوة و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الوليد بمال سوّى بينهم فيه، و نادمهم يومئذ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هذا الصوت المذكور في هذا الخبر و سائر ما مضى في أخبار عدي قبله من الأشعار التي فيها غناء</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2378386_1280447820"/>
      <w:bookmarkStart w:id="1175" w:name="_Toc493"/>
      <w:bookmarkEnd w:id="1174"/>
      <w:r>
        <w:rPr>
          <w:rtl w:val="true"/>
        </w:rPr>
        <w:t>صوت</w:t>
      </w:r>
      <w:bookmarkEnd w:id="1175"/>
    </w:p>
    <w:p>
      <w:pPr>
        <w:pStyle w:val="BookText"/>
        <w:rPr/>
      </w:pPr>
      <w:r>
        <w:rPr>
          <w:rFonts w:ascii="IRNazanin" w:hAnsi="IRNazanin" w:eastAsia="IRNazanin"/>
          <w:color w:val="111111"/>
          <w:sz w:val="28"/>
          <w:sz w:val="28"/>
          <w:szCs w:val="28"/>
          <w:rtl w:val="true"/>
          <w:lang w:bidi="fa-IR"/>
        </w:rPr>
        <w:t xml:space="preserve">عرف الدّار توهّما فاعتادها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شمل البلى أبلادها</w:t>
      </w:r>
    </w:p>
    <w:p>
      <w:pPr>
        <w:pStyle w:val="BookText"/>
        <w:rPr/>
      </w:pPr>
      <w:r>
        <w:rPr>
          <w:rFonts w:ascii="Amiri" w:hAnsi="Amiri" w:eastAsia="Amiri" w:cs="Amiri"/>
          <w:color w:val="111111"/>
          <w:sz w:val="28"/>
          <w:sz w:val="28"/>
          <w:szCs w:val="28"/>
          <w:rtl w:val="true"/>
          <w:lang w:bidi="ar-SA"/>
        </w:rPr>
        <w:t xml:space="preserve">إلاّ رواكد كلّهن قد اصطلى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أشعل أهلها إيقادها</w:t>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خفيف ثقيل أوّل بإطلاق الوتر في مجرى البنصر عن إسحاق</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2378388_1280447820"/>
      <w:bookmarkStart w:id="1177" w:name="_Toc494"/>
      <w:bookmarkEnd w:id="1176"/>
      <w:r>
        <w:rPr>
          <w:rtl w:val="true"/>
        </w:rPr>
        <w:t>أفحمه كثير في حضرة الوليد بن عبد الملك</w:t>
      </w:r>
      <w:r>
        <w:rPr>
          <w:rtl w:val="true"/>
        </w:rPr>
        <w:t>:</w:t>
      </w:r>
      <w:bookmarkEnd w:id="1177"/>
    </w:p>
    <w:p>
      <w:pPr>
        <w:pStyle w:val="BookText"/>
        <w:rPr/>
      </w:pPr>
      <w:r>
        <w:rPr>
          <w:rFonts w:ascii="Amiri" w:hAnsi="Amiri" w:eastAsia="Amiri" w:cs="Amiri"/>
          <w:color w:val="111111"/>
          <w:sz w:val="28"/>
          <w:sz w:val="28"/>
          <w:szCs w:val="28"/>
          <w:rtl w:val="true"/>
          <w:lang w:bidi="ar-SA"/>
        </w:rPr>
        <w:t>أخبرني عيسى بن الحسين الورّاق قال حدّثني أحمد بن الهيثم بن فراس قال حدّثني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عديّ بن الرّقاع الوليد بن عبد الملك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الديار توهّما فاعتادها</w:t>
      </w:r>
    </w:p>
    <w:p>
      <w:pPr>
        <w:pStyle w:val="BookText"/>
        <w:rPr/>
      </w:pPr>
      <w:r>
        <w:rPr>
          <w:rFonts w:ascii="Amiri" w:hAnsi="Amiri" w:eastAsia="Amiri" w:cs="Amiri"/>
          <w:color w:val="111111"/>
          <w:sz w:val="28"/>
          <w:sz w:val="28"/>
          <w:szCs w:val="28"/>
          <w:rtl w:val="true"/>
          <w:lang w:bidi="ar-SA"/>
        </w:rPr>
        <w:t>و عنده كثيّر و قد كان يبلغه عن عديّ أنه يطعن على شعره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حجازيّ مقرور إذا أصابه قرّ الشام جمد 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إيّاها حتى أتى على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قصيدة قد بتّ أجمع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أقوّم ميلها و سنادها</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مطبوعا أو فصيحا أو عالما لم تأت فيها بميل و لا سناد فتحتاج إلى أن تقوّمها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المثقّف في كعوب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يقيم ثقافه منآدها</w:t>
      </w:r>
    </w:p>
    <w:p>
      <w:pPr>
        <w:pStyle w:val="BookText"/>
        <w:rPr/>
      </w:pP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الأيام إذا تطاولت عليها عادت عوجاء، و لأن تكون مستقيمة لا تحتاج إلى ثقاف أجود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علمت حتى ما أسائل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واحدة لكي أزدادها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ربّ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فليمتحنك أمير المؤمنين بأن يسألك عن صغار الأمور دون كبارها حتى يتبيّن جهلك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قطّ أحمق منك الآن حيث تظنّ هذا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الوليد و من حضر، و قطع بعديّ بن الرّقاع حتى ما نطق</w:t>
      </w:r>
      <w:r>
        <w:rPr>
          <w:rFonts w:eastAsia="Amiri" w:cs="Amiri" w:ascii="Amiri" w:hAnsi="Amiri"/>
          <w:color w:val="111111"/>
          <w:sz w:val="28"/>
          <w:szCs w:val="28"/>
          <w:rtl w:val="true"/>
          <w:lang w:bidi="ar-SA"/>
        </w:rPr>
        <w:t xml:space="preserve">. </w:t>
      </w:r>
      <w:bookmarkStart w:id="1178" w:name="pg16169_158208"/>
    </w:p>
    <w:p>
      <w:pPr>
        <w:pStyle w:val="Heading3"/>
        <w:numPr>
          <w:ilvl w:val="2"/>
          <w:numId w:val="1"/>
        </w:numPr>
        <w:rPr/>
      </w:pPr>
      <w:bookmarkStart w:id="1179" w:name="__RefHeading___Toc2378390_1280447820"/>
      <w:bookmarkStart w:id="1180" w:name="_Toc495"/>
      <w:bookmarkEnd w:id="1178"/>
      <w:bookmarkEnd w:id="1179"/>
      <w:r>
        <w:rPr/>
        <w:t>15</w:t>
      </w:r>
      <w:r>
        <w:rPr>
          <w:rtl w:val="true"/>
        </w:rPr>
        <w:t xml:space="preserve"> - </w:t>
      </w:r>
      <w:r>
        <w:rPr>
          <w:rtl w:val="true"/>
        </w:rPr>
        <w:t>أخبار المعتزّ في الأغاني و مع المغنّين و ما جرى هذا المجرى</w:t>
      </w:r>
      <w:bookmarkEnd w:id="1180"/>
    </w:p>
    <w:p>
      <w:pPr>
        <w:pStyle w:val="Heading4"/>
        <w:numPr>
          <w:ilvl w:val="3"/>
          <w:numId w:val="1"/>
        </w:numPr>
        <w:rPr/>
      </w:pPr>
      <w:bookmarkStart w:id="1181" w:name="__RefHeading___Toc2378392_1280447820"/>
      <w:bookmarkStart w:id="1182" w:name="_Toc496"/>
      <w:bookmarkEnd w:id="1181"/>
      <w:r>
        <w:rPr>
          <w:rtl w:val="true"/>
        </w:rPr>
        <w:t>شعره في جارية يهواها</w:t>
      </w:r>
      <w:r>
        <w:rPr>
          <w:rtl w:val="true"/>
        </w:rPr>
        <w:t>:</w:t>
      </w:r>
      <w:bookmarkEnd w:id="1182"/>
    </w:p>
    <w:p>
      <w:pPr>
        <w:pStyle w:val="Heading5"/>
        <w:numPr>
          <w:ilvl w:val="4"/>
          <w:numId w:val="1"/>
        </w:numPr>
        <w:rPr/>
      </w:pPr>
      <w:bookmarkStart w:id="1183" w:name="__RefHeading___Toc2378394_1280447820"/>
      <w:bookmarkStart w:id="1184" w:name="_Toc497"/>
      <w:bookmarkEnd w:id="1183"/>
      <w:r>
        <w:rPr>
          <w:rtl w:val="true"/>
        </w:rPr>
        <w:t>اشارة</w:t>
      </w:r>
      <w:bookmarkEnd w:id="1184"/>
    </w:p>
    <w:p>
      <w:pPr>
        <w:pStyle w:val="BookText"/>
        <w:rPr/>
      </w:pPr>
      <w:r>
        <w:rPr>
          <w:rFonts w:ascii="Amiri" w:hAnsi="Amiri" w:eastAsia="Amiri" w:cs="Amiri"/>
          <w:color w:val="111111"/>
          <w:sz w:val="28"/>
          <w:sz w:val="28"/>
          <w:szCs w:val="28"/>
          <w:rtl w:val="true"/>
          <w:lang w:bidi="ar-SA"/>
        </w:rPr>
        <w:t>حدّثني محمد بن يحيى الصّوليّ قال حدّثني عليّ بن محمد بن نصر</w:t>
      </w:r>
      <w:r>
        <w:rPr>
          <w:rStyle w:val="FootnoteAnchor"/>
          <w:rtl w:val="true"/>
        </w:rPr>
        <w:footnoteReference w:id="637"/>
      </w:r>
      <w:r>
        <w:rPr>
          <w:rFonts w:ascii="Amiri" w:hAnsi="Amiri" w:eastAsia="Amiri" w:cs="Amiri"/>
          <w:color w:val="111111"/>
          <w:sz w:val="28"/>
          <w:sz w:val="28"/>
          <w:szCs w:val="28"/>
          <w:rtl w:val="true"/>
          <w:lang w:bidi="ar-SA"/>
        </w:rPr>
        <w:t>قال حدّثني جدّي حمدون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اصطبح المعتزّ في يوم ثلاثاء و نحن بين يديه ثم وثب فدخل، و اعترضته جارية كان يحبّها و لم يكن ذلك اليوم من أيامها فقبّلها و خرج؛ فحدّثني بما كان و أنشدني لنفسه في ذلك</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2378396_1280447820"/>
      <w:bookmarkStart w:id="1186" w:name="_Toc498"/>
      <w:bookmarkEnd w:id="1185"/>
      <w:r>
        <w:rPr>
          <w:rtl w:val="true"/>
        </w:rPr>
        <w:t>صوت</w:t>
      </w:r>
      <w:bookmarkEnd w:id="1186"/>
    </w:p>
    <w:p>
      <w:pPr>
        <w:pStyle w:val="BookText"/>
        <w:rPr/>
      </w:pPr>
      <w:r>
        <w:rPr>
          <w:rFonts w:ascii="Amiri" w:hAnsi="Amiri" w:eastAsia="Amiri" w:cs="Amiri"/>
          <w:color w:val="111111"/>
          <w:sz w:val="28"/>
          <w:sz w:val="28"/>
          <w:szCs w:val="28"/>
          <w:rtl w:val="true"/>
          <w:lang w:bidi="ar-SA"/>
        </w:rPr>
        <w:t xml:space="preserve">إني قمرتك يا سؤلي و 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مطاعا بلا مطل و لا علل</w:t>
      </w:r>
    </w:p>
    <w:p>
      <w:pPr>
        <w:pStyle w:val="BookText"/>
        <w:rPr/>
      </w:pPr>
      <w:r>
        <w:rPr>
          <w:rFonts w:ascii="Amiri" w:hAnsi="Amiri" w:eastAsia="Amiri" w:cs="Amiri"/>
          <w:color w:val="111111"/>
          <w:sz w:val="28"/>
          <w:sz w:val="28"/>
          <w:szCs w:val="28"/>
          <w:rtl w:val="true"/>
          <w:lang w:bidi="ar-SA"/>
        </w:rPr>
        <w:t xml:space="preserve">حتّى متى يا حبيب النفس تمطلني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قمرتك</w:t>
      </w:r>
      <w:r>
        <w:rPr>
          <w:rStyle w:val="FootnoteAnchor"/>
          <w:rtl w:val="true"/>
        </w:rPr>
        <w:footnoteReference w:id="638"/>
      </w:r>
      <w:r>
        <w:rPr>
          <w:rFonts w:ascii="Amiri" w:hAnsi="Amiri" w:eastAsia="Amiri" w:cs="Amiri"/>
          <w:color w:val="111111"/>
          <w:sz w:val="28"/>
          <w:sz w:val="28"/>
          <w:szCs w:val="28"/>
          <w:rtl w:val="true"/>
          <w:lang w:bidi="ar-SA"/>
        </w:rPr>
        <w:t>مرّات فلم تف لي</w:t>
      </w:r>
    </w:p>
    <w:p>
      <w:pPr>
        <w:pStyle w:val="BookText"/>
        <w:rPr/>
      </w:pPr>
      <w:r>
        <w:rPr>
          <w:rFonts w:ascii="Amiri" w:hAnsi="Amiri" w:eastAsia="Amiri" w:cs="Amiri"/>
          <w:color w:val="111111"/>
          <w:sz w:val="28"/>
          <w:sz w:val="28"/>
          <w:szCs w:val="28"/>
          <w:rtl w:val="true"/>
          <w:lang w:bidi="ar-SA"/>
        </w:rPr>
        <w:t xml:space="preserve">يوم الثلاثاء يوم سوف أشكره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زارني فيه من أهوي على عجل</w:t>
      </w:r>
    </w:p>
    <w:p>
      <w:pPr>
        <w:pStyle w:val="BookText"/>
        <w:rPr/>
      </w:pPr>
      <w:r>
        <w:rPr>
          <w:rFonts w:ascii="Amiri" w:hAnsi="Amiri" w:eastAsia="Amiri" w:cs="Amiri"/>
          <w:color w:val="111111"/>
          <w:sz w:val="28"/>
          <w:sz w:val="28"/>
          <w:szCs w:val="28"/>
          <w:rtl w:val="true"/>
          <w:lang w:bidi="ar-SA"/>
        </w:rPr>
        <w:t xml:space="preserve">فلم أنل منه شيئا غير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عند أعظم النّفل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فيه لحن خفيف و شربنا عليه سائر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هذه الأبيات لعريب رمل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العبيس في الثالث و الرابع هزج</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2378398_1280447820"/>
      <w:bookmarkStart w:id="1188" w:name="_Toc499"/>
      <w:bookmarkEnd w:id="1187"/>
      <w:r>
        <w:rPr>
          <w:rtl w:val="true"/>
        </w:rPr>
        <w:t>طارحه بنان المغني في بيت من الشعر و تغنى فيه</w:t>
      </w:r>
      <w:r>
        <w:rPr>
          <w:rtl w:val="true"/>
        </w:rPr>
        <w:t>:</w:t>
      </w:r>
      <w:bookmarkEnd w:id="1188"/>
    </w:p>
    <w:p>
      <w:pPr>
        <w:pStyle w:val="Heading5"/>
        <w:numPr>
          <w:ilvl w:val="4"/>
          <w:numId w:val="1"/>
        </w:numPr>
        <w:rPr/>
      </w:pPr>
      <w:bookmarkStart w:id="1189" w:name="__RefHeading___Toc2378400_1280447820"/>
      <w:bookmarkStart w:id="1190" w:name="_Toc500"/>
      <w:bookmarkEnd w:id="1189"/>
      <w:r>
        <w:rPr>
          <w:rtl w:val="true"/>
        </w:rPr>
        <w:t>اشارة</w:t>
      </w:r>
      <w:bookmarkEnd w:id="1190"/>
    </w:p>
    <w:p>
      <w:pPr>
        <w:pStyle w:val="BookText"/>
        <w:rPr/>
      </w:pPr>
      <w:r>
        <w:rPr>
          <w:rFonts w:ascii="Amiri" w:hAnsi="Amiri" w:eastAsia="Amiri" w:cs="Amiri"/>
          <w:color w:val="111111"/>
          <w:sz w:val="28"/>
          <w:sz w:val="28"/>
          <w:szCs w:val="28"/>
          <w:rtl w:val="true"/>
          <w:lang w:bidi="ar-SA"/>
        </w:rPr>
        <w:t>أخبرني محمد بن يحيى الصّوليّ قال حدّثني أحمد بن يزيد المهلّبيّ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المعتزّ يشرب على بستان مملوء من النّمّام</w:t>
      </w:r>
      <w:r>
        <w:rPr>
          <w:rStyle w:val="FootnoteAnchor"/>
          <w:rtl w:val="true"/>
        </w:rPr>
        <w:footnoteReference w:id="639"/>
      </w:r>
      <w:r>
        <w:rPr>
          <w:rFonts w:ascii="Amiri" w:hAnsi="Amiri" w:eastAsia="Amiri" w:cs="Amiri"/>
          <w:color w:val="111111"/>
          <w:sz w:val="28"/>
          <w:sz w:val="28"/>
          <w:szCs w:val="28"/>
          <w:rtl w:val="true"/>
          <w:lang w:bidi="ar-SA"/>
        </w:rPr>
        <w:t>و بين النّمّام شقائق النعمان، فدخل إليه يونس بن بغا و عليه قباء أخضر؛ فقال المعتزّ</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2378402_1280447820"/>
      <w:bookmarkStart w:id="1192" w:name="_Toc501"/>
      <w:bookmarkEnd w:id="1191"/>
      <w:r>
        <w:rPr>
          <w:rtl w:val="true"/>
        </w:rPr>
        <w:t>صوت</w:t>
      </w:r>
      <w:bookmarkEnd w:id="1192"/>
    </w:p>
    <w:p>
      <w:pPr>
        <w:pStyle w:val="BookText"/>
        <w:rPr/>
      </w:pPr>
      <w:r>
        <w:rPr>
          <w:rFonts w:ascii="Amiri" w:hAnsi="Amiri" w:eastAsia="Amiri" w:cs="Amiri"/>
          <w:color w:val="111111"/>
          <w:sz w:val="28"/>
          <w:sz w:val="28"/>
          <w:szCs w:val="28"/>
          <w:rtl w:val="true"/>
          <w:lang w:bidi="ar-SA"/>
        </w:rPr>
        <w:t xml:space="preserve">شبّهت حمرة خدّه في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بشقائق النّعمان في النّمّام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بنان المغنّي، و كان ربّما عبث بالبيت بعد البيت،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 منه إذا بدا في قرطق</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كالغصن في لين و حسن قوام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 فيه الآن، فعمل فيه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بنان في هذين البيتين من خفيف الثقيل الثاني و هو الماخوريّ</w:t>
      </w:r>
      <w:r>
        <w:rPr>
          <w:rFonts w:eastAsia="Amiri" w:cs="Amiri" w:ascii="Amiri" w:hAnsi="Amiri"/>
          <w:color w:val="111111"/>
          <w:sz w:val="28"/>
          <w:szCs w:val="28"/>
          <w:rtl w:val="true"/>
          <w:lang w:bidi="ar-SA"/>
        </w:rPr>
        <w:t xml:space="preserve">. </w:t>
      </w:r>
      <w:bookmarkStart w:id="1193" w:name="pg16169_158209"/>
    </w:p>
    <w:p>
      <w:pPr>
        <w:pStyle w:val="Heading4"/>
        <w:numPr>
          <w:ilvl w:val="3"/>
          <w:numId w:val="1"/>
        </w:numPr>
        <w:rPr/>
      </w:pPr>
      <w:bookmarkStart w:id="1194" w:name="__RefHeading___Toc2378404_1280447820"/>
      <w:bookmarkStart w:id="1195" w:name="_Toc502"/>
      <w:bookmarkEnd w:id="1193"/>
      <w:bookmarkEnd w:id="1194"/>
      <w:r>
        <w:rPr>
          <w:rtl w:val="true"/>
        </w:rPr>
        <w:t>أخبر بوفاة أم يونس بن بغا ففتر المجلس ثم عاد أحسن ما كان</w:t>
      </w:r>
      <w:r>
        <w:rPr>
          <w:rtl w:val="true"/>
        </w:rPr>
        <w:t>:</w:t>
      </w:r>
      <w:bookmarkEnd w:id="1195"/>
    </w:p>
    <w:p>
      <w:pPr>
        <w:pStyle w:val="Heading5"/>
        <w:numPr>
          <w:ilvl w:val="4"/>
          <w:numId w:val="1"/>
        </w:numPr>
        <w:rPr/>
      </w:pPr>
      <w:bookmarkStart w:id="1196" w:name="__RefHeading___Toc2378406_1280447820"/>
      <w:bookmarkStart w:id="1197" w:name="_Toc503"/>
      <w:bookmarkEnd w:id="1196"/>
      <w:r>
        <w:rPr>
          <w:rtl w:val="true"/>
        </w:rPr>
        <w:t>اشارة</w:t>
      </w:r>
      <w:bookmarkEnd w:id="1197"/>
    </w:p>
    <w:p>
      <w:pPr>
        <w:pStyle w:val="BookText"/>
        <w:rPr/>
      </w:pPr>
      <w:r>
        <w:rPr>
          <w:rFonts w:ascii="Amiri" w:hAnsi="Amiri" w:eastAsia="Amiri" w:cs="Amiri"/>
          <w:color w:val="111111"/>
          <w:sz w:val="28"/>
          <w:sz w:val="28"/>
          <w:szCs w:val="28"/>
          <w:rtl w:val="true"/>
          <w:lang w:bidi="ar-SA"/>
        </w:rPr>
        <w:t>أخبرني محمد بن يحيى قال حدّثني محمد بن يحيى بن أبي عبّاد قال حدّثني عمر بن محمد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 المعتزّ و يونس بن بغا بين يديه يسقيه و الجلساء و المغنّون بين يديه و قد أعدّ الخلع و الجوائز، إذ دخل بغا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والدة عبدك يونس في الموت و هي تحبّ أن تراه؛ فأذن له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فتر المعتزّ و نعس بعده، و قام الجلساء و تفرّق المغنّون، إلى أن صلّيت المغرب، و عاد المعتزّ إلى مجلسه، و دخل يونس و بين يديه الشموع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المعتزّ دعا برطل فشربه و سقى يونس رطلا و غنّاه المغنّون، و عاد المجلس أحسن ما كان؛ فقال المعتزّ</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2378408_1280447820"/>
      <w:bookmarkStart w:id="1199" w:name="_Toc504"/>
      <w:bookmarkEnd w:id="1198"/>
      <w:r>
        <w:rPr>
          <w:rtl w:val="true"/>
        </w:rPr>
        <w:t>صوت</w:t>
      </w:r>
      <w:bookmarkEnd w:id="1199"/>
    </w:p>
    <w:p>
      <w:pPr>
        <w:pStyle w:val="BookText"/>
        <w:rPr/>
      </w:pPr>
      <w:r>
        <w:rPr>
          <w:rFonts w:ascii="Amiri" w:hAnsi="Amiri" w:eastAsia="Amiri" w:cs="Amiri"/>
          <w:color w:val="111111"/>
          <w:sz w:val="28"/>
          <w:sz w:val="28"/>
          <w:szCs w:val="28"/>
          <w:rtl w:val="true"/>
          <w:lang w:bidi="ar-SA"/>
        </w:rPr>
        <w:t xml:space="preserve">تغيب فلا أفرح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 ما تبرح</w:t>
      </w:r>
    </w:p>
    <w:p>
      <w:pPr>
        <w:pStyle w:val="BookText"/>
        <w:rPr/>
      </w:pPr>
      <w:r>
        <w:rPr>
          <w:rFonts w:ascii="Amiri" w:hAnsi="Amiri" w:eastAsia="Amiri" w:cs="Amiri"/>
          <w:color w:val="111111"/>
          <w:sz w:val="28"/>
          <w:sz w:val="28"/>
          <w:szCs w:val="28"/>
          <w:rtl w:val="true"/>
          <w:lang w:bidi="ar-SA"/>
        </w:rPr>
        <w:t xml:space="preserve">و إن جئت عذّبتني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لا تسمح</w:t>
      </w:r>
    </w:p>
    <w:p>
      <w:pPr>
        <w:pStyle w:val="BookText"/>
        <w:rPr/>
      </w:pPr>
      <w:r>
        <w:rPr>
          <w:rFonts w:ascii="Amiri" w:hAnsi="Amiri" w:eastAsia="Amiri" w:cs="Amiri"/>
          <w:color w:val="111111"/>
          <w:sz w:val="28"/>
          <w:sz w:val="28"/>
          <w:szCs w:val="28"/>
          <w:rtl w:val="true"/>
          <w:lang w:bidi="ar-SA"/>
        </w:rPr>
        <w:t xml:space="preserve">فأصبحت ما بين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لي كبد تجرح</w:t>
      </w:r>
    </w:p>
    <w:p>
      <w:pPr>
        <w:pStyle w:val="BookText"/>
        <w:rPr/>
      </w:pPr>
      <w:r>
        <w:rPr>
          <w:rFonts w:ascii="Amiri" w:hAnsi="Amiri" w:eastAsia="Amiri" w:cs="Amiri"/>
          <w:color w:val="111111"/>
          <w:sz w:val="28"/>
          <w:sz w:val="28"/>
          <w:szCs w:val="28"/>
          <w:rtl w:val="true"/>
          <w:lang w:bidi="ar-SA"/>
        </w:rPr>
        <w:t xml:space="preserve">على ذاك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دنوّك لي أصلح</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غنّوا فيه، فجعلوا يفكّرون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المعتزّ لسليمان بن القصّار الطّنبوريّ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ألحان الطّنبور أملح و أخفّ فغنّ فيه أنت؛ فغنّى فيه لحنا؛ فدفع إليه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الخريطة و هي مائة دينار مكيّة و مائتان مكتوب على كلّ دينار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هذا الدينار بالجوسق بخريطة</w:t>
      </w:r>
      <w:r>
        <w:rPr>
          <w:rStyle w:val="FootnoteAnchor"/>
          <w:rtl w:val="true"/>
        </w:rPr>
        <w:footnoteReference w:id="641"/>
      </w:r>
      <w:r>
        <w:rPr>
          <w:rFonts w:ascii="Amiri" w:hAnsi="Amiri" w:eastAsia="Amiri" w:cs="Amiri"/>
          <w:color w:val="111111"/>
          <w:sz w:val="28"/>
          <w:sz w:val="28"/>
          <w:szCs w:val="28"/>
          <w:rtl w:val="true"/>
          <w:lang w:bidi="ar-SA"/>
        </w:rPr>
        <w:t>أمير المؤمنين المعتزّ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بالخلع و الجوائز لسائر الناس، فكان ذلك المجلس من أحسن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سليمان بن القصّار في هذه الأبيات رمل مطلق</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2378410_1280447820"/>
      <w:bookmarkStart w:id="1201" w:name="_Toc505"/>
      <w:bookmarkEnd w:id="1200"/>
      <w:r>
        <w:rPr>
          <w:rtl w:val="true"/>
        </w:rPr>
        <w:t>لما قتل بغا هنأه الناس بالظفر</w:t>
      </w:r>
      <w:r>
        <w:rPr>
          <w:rtl w:val="true"/>
        </w:rPr>
        <w:t>:</w:t>
      </w:r>
      <w:bookmarkEnd w:id="1201"/>
    </w:p>
    <w:p>
      <w:pPr>
        <w:pStyle w:val="BookText"/>
        <w:rPr/>
      </w:pPr>
      <w:r>
        <w:rPr>
          <w:rFonts w:ascii="Amiri" w:hAnsi="Amiri" w:eastAsia="Amiri" w:cs="Amiri"/>
          <w:color w:val="111111"/>
          <w:sz w:val="28"/>
          <w:sz w:val="28"/>
          <w:szCs w:val="28"/>
          <w:rtl w:val="true"/>
          <w:lang w:bidi="ar-SA"/>
        </w:rPr>
        <w:t>حدّثني الصّوليّ قال حدّثني محمد بن عبد السميع الهاشميّ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بغا</w:t>
      </w:r>
      <w:r>
        <w:rPr>
          <w:rStyle w:val="FootnoteAnchor"/>
          <w:rtl w:val="true"/>
        </w:rPr>
        <w:footnoteReference w:id="642"/>
      </w:r>
      <w:r>
        <w:rPr>
          <w:rFonts w:ascii="Amiri" w:hAnsi="Amiri" w:eastAsia="Amiri" w:cs="Amiri"/>
          <w:color w:val="111111"/>
          <w:sz w:val="28"/>
          <w:sz w:val="28"/>
          <w:szCs w:val="28"/>
          <w:rtl w:val="true"/>
          <w:lang w:bidi="ar-SA"/>
        </w:rPr>
        <w:t>دخلنا فهنأنا المعتزّ بالظّفر، فاصطبح و معه يونس بن بغا، و ما رأينا قطّ وجهين اجتمعا أحسن من وجهيهما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ثلاث ساعات حتى سكر، ثم خرج علينا المعتزّ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ترى منظرا إن شئته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صريعا يهادى</w:t>
      </w:r>
      <w:r>
        <w:rPr>
          <w:rStyle w:val="FootnoteAnchor"/>
          <w:rtl w:val="true"/>
        </w:rPr>
        <w:footnoteReference w:id="643"/>
      </w:r>
      <w:r>
        <w:rPr>
          <w:rFonts w:ascii="Amiri" w:hAnsi="Amiri" w:eastAsia="Amiri" w:cs="Amiri"/>
          <w:color w:val="111111"/>
          <w:sz w:val="28"/>
          <w:sz w:val="28"/>
          <w:szCs w:val="28"/>
          <w:rtl w:val="true"/>
          <w:lang w:bidi="ar-SA"/>
        </w:rPr>
        <w:t>بين سكرين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سكر الشراب و سكر من هوى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 و الذي يهواه غصنين </w:t>
      </w:r>
      <w:bookmarkStart w:id="1202" w:name="pg16169_158210"/>
    </w:p>
    <w:p>
      <w:pPr>
        <w:pStyle w:val="BookText"/>
        <w:rPr/>
      </w:pPr>
      <w:bookmarkEnd w:id="1202"/>
      <w:r>
        <w:rPr>
          <w:rFonts w:ascii="Amiri" w:hAnsi="Amiri" w:eastAsia="Amiri" w:cs="Amiri"/>
          <w:color w:val="111111"/>
          <w:sz w:val="28"/>
          <w:sz w:val="28"/>
          <w:szCs w:val="28"/>
          <w:rtl w:val="true"/>
          <w:lang w:bidi="ar-SA"/>
        </w:rPr>
        <w:t>ثم أمر فتغنّى فيه بعض المغنّين</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2378412_1280447820"/>
      <w:bookmarkStart w:id="1204" w:name="_Toc506"/>
      <w:bookmarkEnd w:id="1203"/>
      <w:r>
        <w:rPr>
          <w:rtl w:val="true"/>
        </w:rPr>
        <w:t>قصة المعتز و يونس بن بغا مع ديراني</w:t>
      </w:r>
      <w:r>
        <w:rPr>
          <w:rtl w:val="true"/>
        </w:rPr>
        <w:t>:</w:t>
      </w:r>
      <w:bookmarkEnd w:id="1204"/>
    </w:p>
    <w:p>
      <w:pPr>
        <w:pStyle w:val="BookText"/>
        <w:rPr/>
      </w:pPr>
      <w:r>
        <w:rPr>
          <w:rFonts w:ascii="Amiri" w:hAnsi="Amiri" w:eastAsia="Amiri" w:cs="Amiri"/>
          <w:color w:val="111111"/>
          <w:sz w:val="28"/>
          <w:sz w:val="28"/>
          <w:szCs w:val="28"/>
          <w:rtl w:val="true"/>
          <w:lang w:bidi="ar-SA"/>
        </w:rPr>
        <w:t>حدّثني الصّوليّ قال حدّثني أحمد بن محمد بن إسحاق الخراسانيّ قال حدّثني الفضل بن العباس</w:t>
      </w:r>
      <w:r>
        <w:rPr>
          <w:rStyle w:val="FootnoteAnchor"/>
          <w:rtl w:val="true"/>
        </w:rPr>
        <w:footnoteReference w:id="644"/>
      </w:r>
      <w:r>
        <w:rPr>
          <w:rFonts w:ascii="IRNazanin" w:hAnsi="IRNazanin" w:eastAsia="IRNazanin"/>
          <w:color w:val="111111"/>
          <w:sz w:val="28"/>
          <w:sz w:val="28"/>
          <w:szCs w:val="28"/>
          <w:rtl w:val="true"/>
          <w:lang w:bidi="fa-IR"/>
        </w:rPr>
        <w:t>بن المأمون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المعتزّ في الصيد، فانقطع عن الموكب و أنا و يونس بن بغا معه، و نحن بقرب قنطرة</w:t>
      </w:r>
      <w:r>
        <w:rPr>
          <w:rStyle w:val="FootnoteAnchor"/>
          <w:rtl w:val="true"/>
        </w:rPr>
        <w:footnoteReference w:id="645"/>
      </w:r>
      <w:r>
        <w:rPr>
          <w:rFonts w:ascii="Amiri" w:hAnsi="Amiri" w:eastAsia="Amiri" w:cs="Amiri"/>
          <w:color w:val="111111"/>
          <w:sz w:val="28"/>
          <w:sz w:val="28"/>
          <w:szCs w:val="28"/>
          <w:rtl w:val="true"/>
          <w:lang w:bidi="ar-SA"/>
        </w:rPr>
        <w:t>و صيف، و كان هناك دير فيه ديرانيّ يعرفني و أعرفه، نظيف ظريف مليح الأدب و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المعتزّ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هذا الدير ديرانيّ أعرفه خفيف الروح لا يخلو من ماء بارد، أ فترى أن نميل إليه؟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فجئناه فأخرج لنا ماء باردا، و سألني عن المعتزّ و يونس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 من أبناء الجند؛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مفلتان من حور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في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الدّيرانيّ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تأكلون شيئا؟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شطيرات و خبزا و إداما نظيفا، فأكلنا أطيب أكل، و جاءنا بأطراف</w:t>
      </w:r>
      <w:r>
        <w:rPr>
          <w:rStyle w:val="FootnoteAnchor"/>
          <w:rtl w:val="true"/>
        </w:rPr>
        <w:footnoteReference w:id="646"/>
      </w:r>
      <w:r>
        <w:rPr>
          <w:rFonts w:ascii="Amiri" w:hAnsi="Amiri" w:eastAsia="Amiri" w:cs="Amiri"/>
          <w:color w:val="111111"/>
          <w:sz w:val="28"/>
          <w:sz w:val="28"/>
          <w:szCs w:val="28"/>
          <w:rtl w:val="true"/>
          <w:lang w:bidi="ar-SA"/>
        </w:rPr>
        <w:t>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فاستظرفه المعتزّ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 فيما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تحبّ أن يكون معك من هذين لا يفارقك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w:t>
      </w:r>
      <w:r>
        <w:rPr>
          <w:rStyle w:val="FootnoteAnchor"/>
          <w:rtl w:val="true"/>
        </w:rPr>
        <w:footnoteReference w:id="647"/>
      </w:r>
      <w:r>
        <w:rPr>
          <w:rFonts w:ascii="IRNazanin" w:hAnsi="IRNazanin" w:eastAsia="IRNazanin"/>
          <w:color w:val="111111"/>
          <w:sz w:val="28"/>
          <w:sz w:val="28"/>
          <w:szCs w:val="28"/>
          <w:rtl w:val="true"/>
          <w:lang w:bidi="fa-IR"/>
        </w:rPr>
        <w:t>و تمرا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فضحك المعتزّ حتى مال على حائط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للدّيرانيّ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 اللّه في هذا دمار، و ما خلق اللّه عقلا يميّز بين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لحقهما الموكب، فارتاع الدّيرانيّ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لا تنقطع عما كنا فيه، فإنّي لمن ثمّ مولى و لمن هاهنا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فمزحنا ساعة؛ ثم أمر له بخمسمائة</w:t>
      </w:r>
      <w:r>
        <w:rPr>
          <w:rStyle w:val="FootnoteAnchor"/>
          <w:rtl w:val="true"/>
        </w:rPr>
        <w:footnoteReference w:id="648"/>
      </w:r>
      <w:r>
        <w:rPr>
          <w:rFonts w:ascii="IRNazanin" w:hAnsi="IRNazanin" w:eastAsia="IRNazanin"/>
          <w:color w:val="111111"/>
          <w:sz w:val="28"/>
          <w:sz w:val="28"/>
          <w:szCs w:val="28"/>
          <w:rtl w:val="true"/>
          <w:lang w:bidi="fa-IR"/>
        </w:rPr>
        <w:t>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أقبلها إلاّ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دعوتي مع 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فاتّعدنا ليوم جئناه فيه، فلم يبق غاية، و أقام للموكب كلّه ما احتاج إليه، و جاءنا بأولاد النصارى يخدموننا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 المعتزّ يومئذ صلة سنيّة؛ و لم يزل يعتاده و يقيم عنده</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2378414_1280447820"/>
      <w:bookmarkStart w:id="1206" w:name="_Toc507"/>
      <w:bookmarkEnd w:id="1205"/>
      <w:r>
        <w:rPr>
          <w:rtl w:val="true"/>
        </w:rPr>
        <w:t>ولي الخلافة و له سبع عشرة سنة، و شعره في ذلك</w:t>
      </w:r>
      <w:r>
        <w:rPr>
          <w:rtl w:val="true"/>
        </w:rPr>
        <w:t>:</w:t>
      </w:r>
      <w:bookmarkEnd w:id="1206"/>
    </w:p>
    <w:p>
      <w:pPr>
        <w:pStyle w:val="Heading5"/>
        <w:numPr>
          <w:ilvl w:val="4"/>
          <w:numId w:val="1"/>
        </w:numPr>
        <w:rPr/>
      </w:pPr>
      <w:bookmarkStart w:id="1207" w:name="__RefHeading___Toc2378416_1280447820"/>
      <w:bookmarkStart w:id="1208" w:name="_Toc508"/>
      <w:bookmarkEnd w:id="1207"/>
      <w:r>
        <w:rPr>
          <w:rtl w:val="true"/>
        </w:rPr>
        <w:t>اشارة</w:t>
      </w:r>
      <w:bookmarkEnd w:id="1208"/>
    </w:p>
    <w:p>
      <w:pPr>
        <w:pStyle w:val="BookText"/>
        <w:rPr/>
      </w:pPr>
      <w:r>
        <w:rPr>
          <w:rFonts w:ascii="Amiri" w:hAnsi="Amiri" w:eastAsia="Amiri" w:cs="Amiri"/>
          <w:color w:val="111111"/>
          <w:sz w:val="28"/>
          <w:sz w:val="28"/>
          <w:szCs w:val="28"/>
          <w:rtl w:val="true"/>
          <w:lang w:bidi="ar-SA"/>
        </w:rPr>
        <w:t>حدّثني الصّوليّ قال حدّثنا عبد اللّه بن المعتزّ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للمعتزّ بالخلافة و له سبع عشرة سنة كاملة و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البيعة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توحّدني الرحمن بالعزّ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فوق العالمين أميرا </w:t>
      </w:r>
      <w:bookmarkStart w:id="1209" w:name="pg16169_158211"/>
    </w:p>
    <w:p>
      <w:pPr>
        <w:pStyle w:val="BookText"/>
        <w:rPr/>
      </w:pPr>
      <w:bookmarkEnd w:id="1209"/>
      <w:r>
        <w:rPr>
          <w:rFonts w:ascii="Amiri" w:hAnsi="Amiri" w:eastAsia="Amiri" w:cs="Amiri"/>
          <w:color w:val="111111"/>
          <w:sz w:val="28"/>
          <w:sz w:val="28"/>
          <w:szCs w:val="28"/>
          <w:rtl w:val="true"/>
          <w:lang w:bidi="ar-SA"/>
        </w:rPr>
        <w:t>هكذا ذكر الصّوليّ في قافية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وجدته في أغاني بنان مرفوع القافية، و له فيه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المعتزّ قال البيت، فأضاف بنان إليه آخر و جعل المخاطبة عن نفسه للمعتزّ فقال</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2378418_1280447820"/>
      <w:bookmarkStart w:id="1211" w:name="_Toc509"/>
      <w:bookmarkEnd w:id="1210"/>
      <w:r>
        <w:rPr>
          <w:rtl w:val="true"/>
        </w:rPr>
        <w:t>صوت</w:t>
      </w:r>
      <w:bookmarkEnd w:id="1211"/>
    </w:p>
    <w:p>
      <w:pPr>
        <w:pStyle w:val="BookText"/>
        <w:rPr/>
      </w:pPr>
      <w:r>
        <w:rPr>
          <w:rFonts w:ascii="Amiri" w:hAnsi="Amiri" w:eastAsia="Amiri" w:cs="Amiri"/>
          <w:color w:val="111111"/>
          <w:sz w:val="28"/>
          <w:sz w:val="28"/>
          <w:szCs w:val="28"/>
          <w:rtl w:val="true"/>
          <w:lang w:bidi="ar-SA"/>
        </w:rPr>
        <w:t xml:space="preserve">توحّدك الرحمن بالعز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كل الأنام أمير</w:t>
      </w:r>
    </w:p>
    <w:p>
      <w:pPr>
        <w:pStyle w:val="BookText"/>
        <w:rPr/>
      </w:pPr>
      <w:r>
        <w:rPr>
          <w:rFonts w:ascii="Amiri" w:hAnsi="Amiri" w:eastAsia="Amiri" w:cs="Amiri"/>
          <w:color w:val="111111"/>
          <w:sz w:val="28"/>
          <w:sz w:val="28"/>
          <w:szCs w:val="28"/>
          <w:rtl w:val="true"/>
          <w:lang w:bidi="ar-SA"/>
        </w:rPr>
        <w:t xml:space="preserve">تقاتل عنك التّرك و الخزر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أسد لهنّ زئير</w:t>
      </w:r>
    </w:p>
    <w:p>
      <w:pPr>
        <w:pStyle w:val="BookText"/>
        <w:rPr/>
      </w:pPr>
      <w:r>
        <w:rPr>
          <w:rFonts w:ascii="IRNazanin" w:hAnsi="IRNazanin" w:eastAsia="IRNazanin"/>
          <w:color w:val="111111"/>
          <w:sz w:val="28"/>
          <w:sz w:val="28"/>
          <w:szCs w:val="28"/>
          <w:rtl w:val="true"/>
          <w:lang w:bidi="fa-IR"/>
        </w:rPr>
        <w:t xml:space="preserve">الغناء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لحنان</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و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قاله المعتزّ و غنّى 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الصّوليّ أن عبد اللّه بن المعتزّ أنشده إيّاه لأبيه </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2378420_1280447820"/>
      <w:bookmarkStart w:id="1213" w:name="_Toc510"/>
      <w:bookmarkEnd w:id="1212"/>
      <w:r>
        <w:rPr>
          <w:rtl w:val="true"/>
        </w:rPr>
        <w:t>صوت</w:t>
      </w:r>
      <w:bookmarkEnd w:id="1213"/>
    </w:p>
    <w:p>
      <w:pPr>
        <w:pStyle w:val="BookText"/>
        <w:rPr/>
      </w:pPr>
      <w:r>
        <w:rPr>
          <w:rFonts w:ascii="Amiri" w:hAnsi="Amiri" w:eastAsia="Amiri" w:cs="Amiri"/>
          <w:color w:val="111111"/>
          <w:sz w:val="28"/>
          <w:sz w:val="28"/>
          <w:szCs w:val="28"/>
          <w:rtl w:val="true"/>
          <w:lang w:bidi="ar-SA"/>
        </w:rPr>
        <w:t xml:space="preserve">ألا حيّ الحبيب فدته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من مدامة خانقينا</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فإنّي قد بقيت مع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أقاسي الهمّ في يده سنينا</w:t>
      </w:r>
    </w:p>
    <w:p>
      <w:pPr>
        <w:pStyle w:val="BookText"/>
        <w:rPr/>
      </w:pPr>
      <w:r>
        <w:rPr>
          <w:rFonts w:ascii="Amiri" w:hAnsi="Amiri" w:eastAsia="Amiri" w:cs="Amiri"/>
          <w:color w:val="111111"/>
          <w:sz w:val="28"/>
          <w:sz w:val="28"/>
          <w:szCs w:val="28"/>
          <w:rtl w:val="true"/>
          <w:lang w:bidi="ar-SA"/>
        </w:rPr>
        <w:t>الغناء فيه لعريب خفيف رمل، و لبنان هزج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ذكر أن له صنعة من الخلفاء المعتمد</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2378422_1280447820"/>
      <w:bookmarkStart w:id="1215" w:name="_Toc511"/>
      <w:bookmarkEnd w:id="1214"/>
      <w:r>
        <w:rPr>
          <w:rtl w:val="true"/>
        </w:rPr>
        <w:t>غناء المعتمد</w:t>
      </w:r>
      <w:r>
        <w:rPr>
          <w:rtl w:val="true"/>
        </w:rPr>
        <w:t>:</w:t>
      </w:r>
      <w:bookmarkEnd w:id="1215"/>
    </w:p>
    <w:p>
      <w:pPr>
        <w:pStyle w:val="BookText"/>
        <w:rPr/>
      </w:pPr>
      <w:r>
        <w:rPr>
          <w:rFonts w:ascii="Amiri" w:hAnsi="Amiri" w:eastAsia="Amiri" w:cs="Amiri"/>
          <w:color w:val="111111"/>
          <w:sz w:val="28"/>
          <w:sz w:val="28"/>
          <w:szCs w:val="28"/>
          <w:rtl w:val="true"/>
          <w:lang w:bidi="ar-SA"/>
        </w:rPr>
        <w:t>قال محمد بن يحيى الصّوليّ ذكر عبد اللّه بن المعتزّ عن القاسم بن زرزور أن المعتمد ألقى عليه لحنا صنعه في هذا الشعر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الشّفيع الذي يأتيك 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الشّفيع الذي يأتيك عريانا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للمعتمد، و لحنه فيه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غناء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هذا البيت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لمن هو منهما على صحة، إلاّ أنّ المشهور في أيدي الناس أنه لعريب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للمعتمد غناء إلاّ من هذه الجهة التي ذكرتها</w:t>
      </w:r>
      <w:r>
        <w:rPr>
          <w:rFonts w:eastAsia="Amiri" w:cs="Amiri" w:ascii="Amiri" w:hAnsi="Amiri"/>
          <w:color w:val="111111"/>
          <w:sz w:val="28"/>
          <w:szCs w:val="28"/>
          <w:rtl w:val="true"/>
          <w:lang w:bidi="ar-SA"/>
        </w:rPr>
        <w:t xml:space="preserve">. </w:t>
      </w:r>
      <w:bookmarkStart w:id="1216" w:name="pg16169_158212"/>
    </w:p>
    <w:p>
      <w:pPr>
        <w:pStyle w:val="Heading3"/>
        <w:numPr>
          <w:ilvl w:val="2"/>
          <w:numId w:val="1"/>
        </w:numPr>
        <w:rPr/>
      </w:pPr>
      <w:bookmarkStart w:id="1217" w:name="__RefHeading___Toc2378424_1280447820"/>
      <w:bookmarkStart w:id="1218" w:name="_Toc512"/>
      <w:bookmarkEnd w:id="1216"/>
      <w:bookmarkEnd w:id="1217"/>
      <w:r>
        <w:rPr/>
        <w:t>16</w:t>
      </w:r>
      <w:r>
        <w:rPr>
          <w:rtl w:val="true"/>
        </w:rPr>
        <w:t xml:space="preserve"> - </w:t>
      </w:r>
      <w:r>
        <w:rPr>
          <w:rtl w:val="true"/>
        </w:rPr>
        <w:t>ذكر أخبار الفرزدق في هذا الشعر خاصة دون غيره</w:t>
      </w:r>
      <w:bookmarkEnd w:id="1218"/>
    </w:p>
    <w:p>
      <w:pPr>
        <w:pStyle w:val="Heading4"/>
        <w:numPr>
          <w:ilvl w:val="3"/>
          <w:numId w:val="1"/>
        </w:numPr>
        <w:rPr/>
      </w:pPr>
      <w:bookmarkStart w:id="1219" w:name="__RefHeading___Toc2378426_1280447820"/>
      <w:bookmarkStart w:id="1220" w:name="_Toc513"/>
      <w:bookmarkEnd w:id="1219"/>
      <w:r>
        <w:rPr>
          <w:rtl w:val="true"/>
        </w:rPr>
        <w:t>اشارة</w:t>
      </w:r>
      <w:bookmarkEnd w:id="1220"/>
    </w:p>
    <w:p>
      <w:pPr>
        <w:pStyle w:val="BookText"/>
        <w:rPr/>
      </w:pPr>
      <w:r>
        <w:rPr>
          <w:rFonts w:ascii="Amiri" w:hAnsi="Amiri" w:eastAsia="Amiri" w:cs="Amiri"/>
          <w:color w:val="111111"/>
          <w:sz w:val="28"/>
          <w:sz w:val="28"/>
          <w:szCs w:val="28"/>
          <w:rtl w:val="true"/>
          <w:lang w:bidi="ar-SA"/>
        </w:rPr>
        <w:t>لأنّ أخباره كثيرة جدّا، فكرهت أن أثبتها هاهنا في غناء مشكوك فيه، فذكرت نسبه و خبره في هذا الشعر خاصة، و أخباره تأتي بعد هذا في موضع مفرد يتسع لطول أحاديثه</w:t>
      </w:r>
    </w:p>
    <w:p>
      <w:pPr>
        <w:pStyle w:val="Heading4"/>
        <w:numPr>
          <w:ilvl w:val="3"/>
          <w:numId w:val="1"/>
        </w:numPr>
        <w:rPr/>
      </w:pPr>
      <w:bookmarkStart w:id="1221" w:name="__RefHeading___Toc2378428_1280447820"/>
      <w:bookmarkStart w:id="1222" w:name="_Toc514"/>
      <w:bookmarkEnd w:id="1221"/>
      <w:r>
        <w:rPr>
          <w:rtl w:val="true"/>
        </w:rPr>
        <w:t>نسبه</w:t>
      </w:r>
      <w:r>
        <w:rPr>
          <w:rtl w:val="true"/>
        </w:rPr>
        <w:t>:</w:t>
      </w:r>
      <w:bookmarkEnd w:id="1222"/>
    </w:p>
    <w:p>
      <w:pPr>
        <w:pStyle w:val="BookText"/>
        <w:rPr/>
      </w:pPr>
      <w:r>
        <w:rPr>
          <w:rFonts w:ascii="Amiri" w:hAnsi="Amiri" w:eastAsia="Amiri" w:cs="Amiri"/>
          <w:color w:val="111111"/>
          <w:sz w:val="28"/>
          <w:sz w:val="28"/>
          <w:szCs w:val="28"/>
          <w:rtl w:val="true"/>
          <w:lang w:bidi="ar-SA"/>
        </w:rPr>
        <w:t>الفرزدق لقب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همّام بن غالب بن صعصعة بن ناجية بن عقال بن محمد بن سفيان بن مجاشع بن دارم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حنظلة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مناة بن تميم</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2378430_1280447820"/>
      <w:bookmarkStart w:id="1224" w:name="_Toc515"/>
      <w:bookmarkEnd w:id="1223"/>
      <w:r>
        <w:rPr>
          <w:rtl w:val="true"/>
        </w:rPr>
        <w:t>هو و جرير و الأخطل أشعر طبقات الإسلاميين</w:t>
      </w:r>
      <w:r>
        <w:rPr>
          <w:rtl w:val="true"/>
        </w:rPr>
        <w:t>:</w:t>
      </w:r>
      <w:bookmarkEnd w:id="1224"/>
    </w:p>
    <w:p>
      <w:pPr>
        <w:pStyle w:val="BookText"/>
        <w:rPr/>
      </w:pPr>
      <w:r>
        <w:rPr>
          <w:rFonts w:ascii="Amiri" w:hAnsi="Amiri" w:eastAsia="Amiri" w:cs="Amiri"/>
          <w:color w:val="111111"/>
          <w:sz w:val="28"/>
          <w:sz w:val="28"/>
          <w:szCs w:val="28"/>
          <w:rtl w:val="true"/>
          <w:lang w:bidi="ar-SA"/>
        </w:rPr>
        <w:t>و هو و جرير و الأخطل 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الإسلاميّين و المقدّم في الطبقة الأولى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 تذكر مفردة في موضع آخر يتّسع لها، و نذكر هاهنا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خبره في 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أخبرني به أحمد بن عبد العزيز الجوهريّ قال حدّثنا عمر بن شبّة، و أخبرني به أبو خليفة إجازة عن محمد بن سلاّم، و أخبرني به محمد ابن العباس اليزيديّ عن السّكّريّ عن محمد بن حبيب عن أبي عبيدة و ابن الأعرابيّ، قال عمر بن شبّة خاصّة في خبره حدّثني محمد بن يحيى قال حدّثني أبي</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2378432_1280447820"/>
      <w:bookmarkStart w:id="1226" w:name="_Toc516"/>
      <w:bookmarkEnd w:id="1225"/>
      <w:r>
        <w:rPr>
          <w:rtl w:val="true"/>
        </w:rPr>
        <w:t>حديث الفرزدق و النوار و ذمه بني قيس و زهيرا و بني أم النسير لمعاونتهم إياها</w:t>
      </w:r>
      <w:r>
        <w:rPr>
          <w:rtl w:val="true"/>
        </w:rPr>
        <w:t>:</w:t>
      </w:r>
      <w:bookmarkEnd w:id="1226"/>
    </w:p>
    <w:p>
      <w:pPr>
        <w:pStyle w:val="BookText"/>
        <w:rPr/>
      </w:pPr>
      <w:r>
        <w:rPr>
          <w:rFonts w:ascii="Amiri" w:hAnsi="Amiri" w:eastAsia="Amiri" w:cs="Amiri"/>
          <w:color w:val="111111"/>
          <w:sz w:val="28"/>
          <w:sz w:val="28"/>
          <w:szCs w:val="28"/>
          <w:rtl w:val="true"/>
          <w:lang w:bidi="ar-SA"/>
        </w:rPr>
        <w:t>أنّ عبد اللّه بن الزّبير تزوّج تماضر بنت منظور بن زبّان، و أمّها مليكة بنت خارجة بن سنان بن أبي حارثة، فخاصم الفرزدق امرأته النّوار إلى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محمد بن يحيى و لم يذكر السبب في الخصومة، و ذكرها عمر بن شبّة و لم يروها عن أحد، و ذكرها ابن حبيب عن أصحابه، و ذكرها أبو غسّان دماذ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بني أميّة خطب النّوار بنت أعين المجاشعيّة، فرضيته و جعلت أمرها إلى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أشهدي لي بذلك على نفسك شهودا ففعلت، و اجتمع الناس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الفرزدق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تزوّجتها و أصدقتها كذا و كذا، فأنا ابن عمّها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النّوار فأبته و استترت من الفرزدق و جزعت و لجأت إلى بني قيس بن عاصم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عاصم لا تلجئوها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ملاجئ للسّوءات دسم العمائم</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بني عاصم لو كان حيّا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 بنيه اليوم قيس بن عاصم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زدت على هذين البيتين لتقتلنّك 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فنافرته إلى عبد اللّه بن الزّبير و أرادت الخروج إليه؛ فتحامى الناس كراءها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من بني عديّ يقال له زهير بن ثعلبة و قوما يعرفون ببني أمّ النّسير أكروها؛ فقال الفرزدق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لا أن تقول بنو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أمّ حنظلة النّوار</w:t>
      </w:r>
    </w:p>
    <w:p>
      <w:pPr>
        <w:pStyle w:val="BookText"/>
        <w:rPr/>
      </w:pPr>
      <w:r>
        <w:rPr>
          <w:rFonts w:ascii="Amiri" w:hAnsi="Amiri" w:eastAsia="Amiri" w:cs="Amiri"/>
          <w:color w:val="111111"/>
          <w:sz w:val="28"/>
          <w:sz w:val="28"/>
          <w:szCs w:val="28"/>
          <w:rtl w:val="true"/>
          <w:lang w:bidi="ar-SA"/>
        </w:rPr>
        <w:t xml:space="preserve">أتتكم يا بني ملكان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 لا تقسّمها</w:t>
      </w:r>
      <w:r>
        <w:rPr>
          <w:rStyle w:val="FootnoteAnchor"/>
          <w:rtl w:val="true"/>
        </w:rPr>
        <w:footnoteReference w:id="653"/>
      </w:r>
      <w:r>
        <w:rPr>
          <w:rFonts w:ascii="Amiri" w:hAnsi="Amiri" w:eastAsia="Amiri" w:cs="Amiri"/>
          <w:color w:val="111111"/>
          <w:sz w:val="28"/>
          <w:sz w:val="28"/>
          <w:szCs w:val="28"/>
          <w:rtl w:val="true"/>
          <w:lang w:bidi="ar-SA"/>
        </w:rPr>
        <w:t>التّجار</w:t>
      </w:r>
    </w:p>
    <w:p>
      <w:pPr>
        <w:pStyle w:val="BookText"/>
        <w:rPr/>
      </w:pPr>
      <w:r>
        <w:rPr>
          <w:rFonts w:ascii="Amiri" w:hAnsi="Amiri" w:eastAsia="Amiri" w:cs="Amiri"/>
          <w:color w:val="111111"/>
          <w:sz w:val="28"/>
          <w:sz w:val="28"/>
          <w:szCs w:val="28"/>
          <w:rtl w:val="true"/>
          <w:lang w:bidi="ar-SA"/>
        </w:rPr>
        <w:t>يعني بالنّوار هاهنا بنت جلّ</w:t>
      </w:r>
      <w:r>
        <w:rPr>
          <w:rStyle w:val="FootnoteAnchor"/>
          <w:rtl w:val="true"/>
        </w:rPr>
        <w:footnoteReference w:id="654"/>
      </w:r>
      <w:r>
        <w:rPr>
          <w:rFonts w:ascii="Amiri" w:hAnsi="Amiri" w:eastAsia="Amiri" w:cs="Amiri"/>
          <w:color w:val="111111"/>
          <w:sz w:val="28"/>
          <w:sz w:val="28"/>
          <w:szCs w:val="28"/>
          <w:rtl w:val="true"/>
          <w:lang w:bidi="ar-SA"/>
        </w:rPr>
        <w:t>بن عديّ بن عبد مناة و هي أمّ حنظلة بن مالك بن زيد مناة و هي إحدى جدّاته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بالنّوار عوهجيّ</w:t>
      </w:r>
      <w:r>
        <w:rPr>
          <w:rStyle w:val="FootnoteAnchor"/>
          <w:rtl w:val="true"/>
        </w:rPr>
        <w:footnoteReference w:id="655"/>
      </w:r>
      <w:r>
        <w:rPr>
          <w:rFonts w:ascii="Amiri" w:hAnsi="Amiri" w:eastAsia="Amiri" w:cs="Amiri"/>
          <w:color w:val="111111"/>
          <w:sz w:val="28"/>
          <w:sz w:val="28"/>
          <w:szCs w:val="28"/>
          <w:rtl w:val="true"/>
          <w:lang w:bidi="ar-SA"/>
        </w:rPr>
        <w:t xml:space="preserve">يسوقه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قصير الشّبر</w:t>
      </w:r>
      <w:r>
        <w:rPr>
          <w:rStyle w:val="FootnoteAnchor"/>
          <w:rtl w:val="true"/>
        </w:rPr>
        <w:footnoteReference w:id="656"/>
      </w:r>
      <w:r>
        <w:rPr>
          <w:rFonts w:ascii="Amiri" w:hAnsi="Amiri" w:eastAsia="Amiri" w:cs="Amiri"/>
          <w:color w:val="111111"/>
          <w:sz w:val="28"/>
          <w:sz w:val="28"/>
          <w:szCs w:val="28"/>
          <w:rtl w:val="true"/>
          <w:lang w:bidi="ar-SA"/>
        </w:rPr>
        <w:t>نائي الأقارب</w:t>
      </w:r>
    </w:p>
    <w:p>
      <w:pPr>
        <w:pStyle w:val="BookText"/>
        <w:rPr/>
      </w:pPr>
      <w:r>
        <w:rPr>
          <w:rFonts w:ascii="Amiri" w:hAnsi="Amiri" w:eastAsia="Amiri" w:cs="Amiri"/>
          <w:color w:val="111111"/>
          <w:sz w:val="28"/>
          <w:sz w:val="28"/>
          <w:szCs w:val="28"/>
          <w:rtl w:val="true"/>
          <w:lang w:bidi="ar-SA"/>
        </w:rPr>
        <w:t xml:space="preserve">تؤمّ بلاد الأمن دائبة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وال من لؤيّ بن غالب</w:t>
      </w:r>
    </w:p>
    <w:p>
      <w:pPr>
        <w:pStyle w:val="BookText"/>
        <w:rPr/>
      </w:pPr>
      <w:r>
        <w:rPr>
          <w:rFonts w:ascii="Amiri" w:hAnsi="Amiri" w:eastAsia="Amiri" w:cs="Amiri"/>
          <w:color w:val="111111"/>
          <w:sz w:val="28"/>
          <w:sz w:val="28"/>
          <w:szCs w:val="28"/>
          <w:rtl w:val="true"/>
          <w:lang w:bidi="ar-SA"/>
        </w:rPr>
        <w:t>فدونك عرسي</w:t>
      </w:r>
      <w:r>
        <w:rPr>
          <w:rStyle w:val="FootnoteAnchor"/>
          <w:rtl w:val="true"/>
        </w:rPr>
        <w:footnoteReference w:id="657"/>
      </w:r>
      <w:r>
        <w:rPr>
          <w:rFonts w:ascii="Amiri" w:hAnsi="Amiri" w:eastAsia="Amiri" w:cs="Amiri"/>
          <w:color w:val="111111"/>
          <w:sz w:val="28"/>
          <w:sz w:val="28"/>
          <w:szCs w:val="28"/>
          <w:rtl w:val="true"/>
          <w:lang w:bidi="ar-SA"/>
        </w:rPr>
        <w:t xml:space="preserve">تبتغي نقض عقدتي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إبطال حقّي باليمين الكواذب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أمّي من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كاره سخط الرّباب</w:t>
      </w:r>
    </w:p>
    <w:p>
      <w:pPr>
        <w:pStyle w:val="BookText"/>
        <w:rPr/>
      </w:pPr>
      <w:r>
        <w:rPr>
          <w:rFonts w:ascii="Amiri" w:hAnsi="Amiri" w:eastAsia="Amiri" w:cs="Amiri"/>
          <w:color w:val="111111"/>
          <w:sz w:val="28"/>
          <w:sz w:val="28"/>
          <w:szCs w:val="28"/>
          <w:rtl w:val="true"/>
          <w:lang w:bidi="ar-SA"/>
        </w:rPr>
        <w:t>إذا لأتى الدواهي</w:t>
      </w:r>
      <w:r>
        <w:rPr>
          <w:rStyle w:val="FootnoteAnchor"/>
          <w:rtl w:val="true"/>
        </w:rPr>
        <w:footnoteReference w:id="658"/>
      </w:r>
      <w:r>
        <w:rPr>
          <w:rFonts w:ascii="Amiri" w:hAnsi="Amiri" w:eastAsia="Amiri" w:cs="Amiri"/>
          <w:color w:val="111111"/>
          <w:sz w:val="28"/>
          <w:sz w:val="28"/>
          <w:szCs w:val="28"/>
          <w:rtl w:val="true"/>
          <w:lang w:bidi="ar-SA"/>
        </w:rPr>
        <w:t xml:space="preserve">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غير منصرف العقاب</w:t>
      </w:r>
    </w:p>
    <w:p>
      <w:pPr>
        <w:pStyle w:val="BookText"/>
        <w:rPr/>
      </w:pPr>
      <w:r>
        <w:rPr>
          <w:rFonts w:ascii="Amiri" w:hAnsi="Amiri" w:eastAsia="Amiri" w:cs="Amiri"/>
          <w:color w:val="111111"/>
          <w:sz w:val="28"/>
          <w:sz w:val="28"/>
          <w:szCs w:val="28"/>
          <w:rtl w:val="true"/>
          <w:lang w:bidi="ar-SA"/>
        </w:rPr>
        <w:t xml:space="preserve">و صلت على بني ملكان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غير منتظر الإياب</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قال لزهير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لبئس العبء يحمله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أعجاز صرمته</w:t>
      </w:r>
      <w:r>
        <w:rPr>
          <w:rStyle w:val="FootnoteAnchor"/>
          <w:rtl w:val="true"/>
        </w:rPr>
        <w:footnoteReference w:id="660"/>
      </w:r>
      <w:r>
        <w:rPr>
          <w:rFonts w:ascii="IRNazanin" w:hAnsi="IRNazanin" w:eastAsia="IRNazanin"/>
          <w:color w:val="111111"/>
          <w:sz w:val="28"/>
          <w:sz w:val="28"/>
          <w:szCs w:val="28"/>
          <w:rtl w:val="true"/>
          <w:lang w:bidi="fa-IR"/>
        </w:rPr>
        <w:t>نوار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أهدت وليدتنا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عوائر</w:t>
      </w:r>
      <w:r>
        <w:rPr>
          <w:rStyle w:val="FootnoteAnchor"/>
          <w:rtl w:val="true"/>
        </w:rPr>
        <w:footnoteReference w:id="661"/>
      </w:r>
      <w:r>
        <w:rPr>
          <w:rFonts w:ascii="Amiri" w:hAnsi="Amiri" w:eastAsia="Amiri" w:cs="Amiri"/>
          <w:color w:val="111111"/>
          <w:sz w:val="28"/>
          <w:sz w:val="28"/>
          <w:szCs w:val="28"/>
          <w:rtl w:val="true"/>
          <w:lang w:bidi="ar-SA"/>
        </w:rPr>
        <w:t>لا تقسّمها التّجار</w:t>
      </w:r>
    </w:p>
    <w:p>
      <w:pPr>
        <w:pStyle w:val="BookText"/>
        <w:rPr/>
      </w:pPr>
      <w:r>
        <w:rPr>
          <w:rFonts w:ascii="Amiri" w:hAnsi="Amiri" w:eastAsia="Amiri" w:cs="Amiri"/>
          <w:color w:val="111111"/>
          <w:sz w:val="28"/>
          <w:sz w:val="28"/>
          <w:szCs w:val="28"/>
          <w:rtl w:val="true"/>
          <w:lang w:bidi="ar-SA"/>
        </w:rPr>
        <w:t>و قال لبني أمّ النّسير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أردى النّوار و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الغور أحلام خفاف عقولها</w:t>
      </w:r>
    </w:p>
    <w:p>
      <w:pPr>
        <w:pStyle w:val="BookText"/>
        <w:rPr/>
      </w:pPr>
      <w:r>
        <w:rPr>
          <w:rFonts w:ascii="Amiri" w:hAnsi="Amiri" w:eastAsia="Amiri" w:cs="Amiri"/>
          <w:color w:val="111111"/>
          <w:sz w:val="28"/>
          <w:sz w:val="28"/>
          <w:szCs w:val="28"/>
          <w:rtl w:val="true"/>
          <w:lang w:bidi="ar-SA"/>
        </w:rPr>
        <w:t xml:space="preserve">أطاعت بني أمّ النّسير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قتب يعلو الفلاة دليلها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سخطت منّي النّوار الذي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قبلها الأزواج خاب رحيلها </w:t>
      </w:r>
      <w:bookmarkStart w:id="1227" w:name="pg16169_158214"/>
    </w:p>
    <w:p>
      <w:pPr>
        <w:pStyle w:val="BookText"/>
        <w:rPr/>
      </w:pPr>
      <w:bookmarkEnd w:id="1227"/>
      <w:r>
        <w:rPr>
          <w:rFonts w:ascii="Amiri" w:hAnsi="Amiri" w:eastAsia="Amiri" w:cs="Amiri"/>
          <w:color w:val="111111"/>
          <w:sz w:val="28"/>
          <w:sz w:val="28"/>
          <w:szCs w:val="28"/>
          <w:rtl w:val="true"/>
          <w:lang w:bidi="ar-SA"/>
        </w:rPr>
        <w:t xml:space="preserve">و إن امرأ أمسى تحبّب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كماش إلى أسد الشّرى يستبيلها</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من دون أبوال الأسود 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بسطة أيد يمنع الضّيم طولها</w:t>
      </w:r>
    </w:p>
    <w:p>
      <w:pPr>
        <w:pStyle w:val="BookText"/>
        <w:rPr/>
      </w:pPr>
      <w:r>
        <w:rPr>
          <w:rFonts w:ascii="Amiri" w:hAnsi="Amiri" w:eastAsia="Amiri" w:cs="Amiri"/>
          <w:color w:val="111111"/>
          <w:sz w:val="28"/>
          <w:sz w:val="28"/>
          <w:szCs w:val="28"/>
          <w:rtl w:val="true"/>
          <w:lang w:bidi="ar-SA"/>
        </w:rPr>
        <w:t xml:space="preserve">و إنّ أمير المؤمنين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ما أوصى العباد رسولها</w:t>
      </w:r>
    </w:p>
    <w:p>
      <w:pPr>
        <w:pStyle w:val="BookText"/>
        <w:rPr/>
      </w:pPr>
      <w:r>
        <w:rPr>
          <w:rFonts w:ascii="Amiri" w:hAnsi="Amiri" w:eastAsia="Amiri" w:cs="Amiri"/>
          <w:color w:val="111111"/>
          <w:sz w:val="28"/>
          <w:sz w:val="28"/>
          <w:szCs w:val="28"/>
          <w:rtl w:val="true"/>
          <w:lang w:bidi="ar-SA"/>
        </w:rPr>
        <w:t xml:space="preserve">فدونكها يا ابن الزّبير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مولّعة يوهي الحجارة قيلها</w:t>
      </w:r>
    </w:p>
    <w:p>
      <w:pPr>
        <w:pStyle w:val="Heading4"/>
        <w:numPr>
          <w:ilvl w:val="3"/>
          <w:numId w:val="1"/>
        </w:numPr>
        <w:rPr/>
      </w:pPr>
      <w:bookmarkStart w:id="1228" w:name="__RefHeading___Toc2378434_1280447820"/>
      <w:bookmarkStart w:id="1229" w:name="_Toc517"/>
      <w:bookmarkEnd w:id="1228"/>
      <w:r>
        <w:rPr>
          <w:rtl w:val="true"/>
        </w:rPr>
        <w:t>استشفعت النوار إلى ابن الزبير امرأته فاستشفع هو بابنه حمزة</w:t>
      </w:r>
      <w:r>
        <w:rPr>
          <w:rtl w:val="true"/>
        </w:rPr>
        <w:t>:</w:t>
      </w:r>
      <w:bookmarkEnd w:id="1229"/>
    </w:p>
    <w:p>
      <w:pPr>
        <w:pStyle w:val="Heading5"/>
        <w:numPr>
          <w:ilvl w:val="4"/>
          <w:numId w:val="1"/>
        </w:numPr>
        <w:rPr/>
      </w:pPr>
      <w:bookmarkStart w:id="1230" w:name="__RefHeading___Toc2378436_1280447820"/>
      <w:bookmarkStart w:id="1231" w:name="_Toc518"/>
      <w:bookmarkEnd w:id="1230"/>
      <w:r>
        <w:rPr>
          <w:rtl w:val="true"/>
        </w:rPr>
        <w:t>اشارة</w:t>
      </w:r>
      <w:bookmarkEnd w:id="1231"/>
    </w:p>
    <w:p>
      <w:pPr>
        <w:pStyle w:val="BookText"/>
        <w:rPr/>
      </w:pPr>
      <w:r>
        <w:rPr>
          <w:rFonts w:ascii="Amiri" w:hAnsi="Amiri" w:eastAsia="Amiri" w:cs="Amiri"/>
          <w:color w:val="111111"/>
          <w:sz w:val="28"/>
          <w:sz w:val="28"/>
          <w:szCs w:val="28"/>
          <w:rtl w:val="true"/>
          <w:lang w:bidi="ar-SA"/>
        </w:rPr>
        <w:t>فلما قدمت مكّة نزلت على بنت منظور بن زبّان، و استشفعت بها إلى زوجها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انضمّ الفرزدق إلى حمزة بن عبد اللّه بن الزّبير، و أمّه بنت منظور هذه، و مدحه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أصبحت قد نزلت بحمزة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المنوّه باسمه الموثوق</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حمز هل لك في ذي حاجة غرضت</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أنضاؤه بمكان غير ممطور</w:t>
      </w:r>
    </w:p>
    <w:p>
      <w:pPr>
        <w:pStyle w:val="BookText"/>
        <w:rPr/>
      </w:pPr>
      <w:r>
        <w:rPr>
          <w:rFonts w:ascii="Amiri" w:hAnsi="Amiri" w:eastAsia="Amiri" w:cs="Amiri"/>
          <w:color w:val="111111"/>
          <w:sz w:val="28"/>
          <w:sz w:val="28"/>
          <w:szCs w:val="28"/>
          <w:rtl w:val="true"/>
          <w:lang w:bidi="ar-SA"/>
        </w:rPr>
        <w:t xml:space="preserve">فأنت أحرى قريش أن تكون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بين أبي بكر و منظور</w:t>
      </w:r>
    </w:p>
    <w:p>
      <w:pPr>
        <w:pStyle w:val="BookText"/>
        <w:rPr/>
      </w:pPr>
      <w:r>
        <w:rPr>
          <w:rFonts w:ascii="Amiri" w:hAnsi="Amiri" w:eastAsia="Amiri" w:cs="Amiri"/>
          <w:color w:val="111111"/>
          <w:sz w:val="28"/>
          <w:sz w:val="28"/>
          <w:szCs w:val="28"/>
          <w:rtl w:val="true"/>
          <w:lang w:bidi="ar-SA"/>
        </w:rPr>
        <w:t xml:space="preserve">بين الحواريّ و الصّدّيق في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نبتن في طيّب الإسلام و الخير</w:t>
      </w:r>
    </w:p>
    <w:p>
      <w:pPr>
        <w:pStyle w:val="BookText"/>
        <w:rPr/>
      </w:pPr>
      <w:r>
        <w:rPr>
          <w:rFonts w:ascii="Amiri" w:hAnsi="Amiri" w:eastAsia="Amiri" w:cs="Amiri"/>
          <w:color w:val="111111"/>
          <w:sz w:val="28"/>
          <w:sz w:val="28"/>
          <w:szCs w:val="28"/>
          <w:rtl w:val="true"/>
          <w:lang w:bidi="ar-SA"/>
        </w:rPr>
        <w:t>هذه الأبيات كلّها من رواية أبي زيد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هلمّي لابن عمّك لا تكوني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كمختار على الفرس الحمارا</w:t>
      </w:r>
    </w:p>
    <w:p>
      <w:pPr>
        <w:pStyle w:val="BookText"/>
        <w:rPr/>
      </w:pP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تخاصمني النّوار و غاب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كرأس الضّبّ يلتمس الجرادا</w:t>
      </w:r>
    </w:p>
    <w:p>
      <w:pPr>
        <w:pStyle w:val="BookText"/>
        <w:rPr/>
      </w:pPr>
      <w:r>
        <w:rPr>
          <w:rFonts w:ascii="Amiri" w:hAnsi="Amiri" w:eastAsia="Amiri" w:cs="Amiri"/>
          <w:color w:val="111111"/>
          <w:sz w:val="28"/>
          <w:sz w:val="28"/>
          <w:szCs w:val="28"/>
          <w:rtl w:val="true"/>
          <w:lang w:bidi="ar-SA"/>
        </w:rPr>
        <w:t>قال أبو زيد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أمر الفرزدق يضعف و أمر النّوار 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بنوه</w:t>
      </w:r>
      <w:r>
        <w:rPr>
          <w:rStyle w:val="FootnoteAnchor"/>
          <w:rtl w:val="true"/>
        </w:rPr>
        <w:footnoteReference w:id="664"/>
      </w:r>
      <w:r>
        <w:rPr>
          <w:rFonts w:ascii="IRNazanin" w:hAnsi="IRNazanin" w:eastAsia="IRNazanin"/>
          <w:color w:val="111111"/>
          <w:sz w:val="28"/>
          <w:sz w:val="28"/>
          <w:szCs w:val="28"/>
          <w:rtl w:val="true"/>
          <w:lang w:bidi="fa-IR"/>
        </w:rPr>
        <w:t xml:space="preserve">فلم تقبل 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شفعت بنت منظور بن زبّانا</w:t>
      </w:r>
    </w:p>
    <w:p>
      <w:pPr>
        <w:pStyle w:val="Heading5"/>
        <w:numPr>
          <w:ilvl w:val="4"/>
          <w:numId w:val="1"/>
        </w:numPr>
        <w:rPr/>
      </w:pPr>
      <w:bookmarkStart w:id="1232" w:name="__RefHeading___Toc2378438_1280447820"/>
      <w:bookmarkStart w:id="1233" w:name="_Toc519"/>
      <w:bookmarkEnd w:id="1232"/>
      <w:r>
        <w:rPr>
          <w:rtl w:val="true"/>
        </w:rPr>
        <w:t>صوت</w:t>
      </w:r>
      <w:bookmarkEnd w:id="1233"/>
    </w:p>
    <w:p>
      <w:pPr>
        <w:pStyle w:val="BookText"/>
        <w:rPr/>
      </w:pPr>
      <w:r>
        <w:rPr>
          <w:rFonts w:ascii="Amiri" w:hAnsi="Amiri" w:eastAsia="Amiri" w:cs="Amiri"/>
          <w:color w:val="111111"/>
          <w:sz w:val="28"/>
          <w:sz w:val="28"/>
          <w:szCs w:val="28"/>
          <w:rtl w:val="true"/>
          <w:lang w:bidi="ar-SA"/>
        </w:rPr>
        <w:t xml:space="preserve">ليس الشّفيع الذي يأتيك 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الشّفيع الذي يأتيك عريانا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غنّت في هذا البيت عريب خفيف ثقيل أوّل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ابن الزّبير هذا فدعا النّوار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فرّقت بينكما و قتلته فلا يهجونا أبدا، و إن شئت سيّرته إلى بلاد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ابن عمّك و هو فيك راغب، أ فأزوّجه إيّاك؟ 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الفرزدق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متباغضين و رجعنا متحابّين</w:t>
      </w:r>
      <w:r>
        <w:rPr>
          <w:rFonts w:eastAsia="Amiri" w:cs="Amiri" w:ascii="Amiri" w:hAnsi="Amiri"/>
          <w:color w:val="111111"/>
          <w:sz w:val="28"/>
          <w:szCs w:val="28"/>
          <w:rtl w:val="true"/>
          <w:lang w:bidi="ar-SA"/>
        </w:rPr>
        <w:t>.</w:t>
      </w:r>
      <w:bookmarkStart w:id="1234" w:name="pg16169_158215"/>
    </w:p>
    <w:p>
      <w:pPr>
        <w:pStyle w:val="Heading4"/>
        <w:numPr>
          <w:ilvl w:val="3"/>
          <w:numId w:val="1"/>
        </w:numPr>
        <w:rPr/>
      </w:pPr>
      <w:bookmarkStart w:id="1235" w:name="__RefHeading___Toc2378440_1280447820"/>
      <w:bookmarkStart w:id="1236" w:name="_Toc520"/>
      <w:bookmarkEnd w:id="1234"/>
      <w:bookmarkEnd w:id="1235"/>
      <w:r>
        <w:rPr>
          <w:rtl w:val="true"/>
        </w:rPr>
        <w:t>هدده ابن الزبير و غيره جلاء قومه تميم عن البيت فقال في ذلك شعرا</w:t>
      </w:r>
      <w:r>
        <w:rPr>
          <w:rtl w:val="true"/>
        </w:rPr>
        <w:t>:</w:t>
      </w:r>
      <w:bookmarkEnd w:id="1236"/>
    </w:p>
    <w:p>
      <w:pPr>
        <w:pStyle w:val="BookText"/>
        <w:rPr/>
      </w:pPr>
      <w:r>
        <w:rPr>
          <w:rFonts w:ascii="Amiri" w:hAnsi="Amiri" w:eastAsia="Amiri" w:cs="Amiri"/>
          <w:color w:val="111111"/>
          <w:sz w:val="28"/>
          <w:sz w:val="28"/>
          <w:szCs w:val="28"/>
          <w:rtl w:val="true"/>
          <w:lang w:bidi="ar-SA"/>
        </w:rPr>
        <w:t>أخبرني أحمد قال حدّثني عمرو بن شبّة قال قال عثمان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الفرزدق يوم نازع النّوار فتوجّه القضاء عليه، فأشفق من ذلك و تعرّض لابن الزّبير بكلام أغضبه، و كان ابن الزّبير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ألأم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أنت و قومك إلا جالية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تميم كانوا وثبوا على البيت قبل الإسلام بمائة و خمسين سنة فاستلبوه؛ و أجمعت العرب عليها لما انتهكت ما لم ينتهكه أحد قطّ فأجلتها من أرض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طائفة من ذلك اليوم لقيني الفرزدق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يعيّرنا ابن الزّبير جلاءنا</w:t>
      </w:r>
      <w:r>
        <w:rPr>
          <w:rStyle w:val="FootnoteAnchor"/>
          <w:rtl w:val="true"/>
        </w:rPr>
        <w:footnoteReference w:id="665"/>
      </w:r>
      <w:r>
        <w:rPr>
          <w:rFonts w:ascii="Amiri" w:hAnsi="Amiri" w:eastAsia="Amiri" w:cs="Amiri"/>
          <w:color w:val="111111"/>
          <w:sz w:val="28"/>
          <w:sz w:val="28"/>
          <w:szCs w:val="28"/>
          <w:rtl w:val="true"/>
          <w:lang w:bidi="ar-SA"/>
        </w:rPr>
        <w:t>عن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تغضب قريش ثم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ترعاها</w:t>
      </w:r>
      <w:r>
        <w:rPr>
          <w:rStyle w:val="FootnoteAnchor"/>
          <w:rtl w:val="true"/>
        </w:rPr>
        <w:footnoteReference w:id="666"/>
      </w:r>
      <w:r>
        <w:rPr>
          <w:rFonts w:ascii="Amiri" w:hAnsi="Amiri" w:eastAsia="Amiri" w:cs="Amiri"/>
          <w:color w:val="111111"/>
          <w:sz w:val="28"/>
          <w:sz w:val="28"/>
          <w:szCs w:val="28"/>
          <w:rtl w:val="true"/>
          <w:lang w:bidi="ar-SA"/>
        </w:rPr>
        <w:t>تميم</w:t>
      </w:r>
    </w:p>
    <w:p>
      <w:pPr>
        <w:pStyle w:val="BookText"/>
        <w:rPr/>
      </w:pPr>
      <w:r>
        <w:rPr>
          <w:rFonts w:ascii="Amiri" w:hAnsi="Amiri" w:eastAsia="Amiri" w:cs="Amiri"/>
          <w:color w:val="111111"/>
          <w:sz w:val="28"/>
          <w:sz w:val="28"/>
          <w:szCs w:val="28"/>
          <w:rtl w:val="true"/>
          <w:lang w:bidi="ar-SA"/>
        </w:rPr>
        <w:t xml:space="preserve">هم عدد النجوم و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لا تعدّ لهم نجوم</w:t>
      </w:r>
    </w:p>
    <w:p>
      <w:pPr>
        <w:pStyle w:val="BookText"/>
        <w:rPr/>
      </w:pPr>
      <w:r>
        <w:rPr>
          <w:rFonts w:ascii="IRNazanin" w:hAnsi="IRNazanin" w:eastAsia="IRNazanin"/>
          <w:color w:val="111111"/>
          <w:sz w:val="28"/>
          <w:sz w:val="28"/>
          <w:szCs w:val="28"/>
          <w:rtl w:val="true"/>
          <w:lang w:bidi="fa-IR"/>
        </w:rPr>
        <w:t>فلو لا بنت</w:t>
      </w:r>
      <w:r>
        <w:rPr>
          <w:rStyle w:val="FootnoteAnchor"/>
          <w:rtl w:val="true"/>
        </w:rPr>
        <w:footnoteReference w:id="667"/>
      </w:r>
      <w:r>
        <w:rPr>
          <w:rFonts w:ascii="Amiri" w:hAnsi="Amiri" w:eastAsia="Amiri" w:cs="Amiri"/>
          <w:color w:val="111111"/>
          <w:sz w:val="28"/>
          <w:sz w:val="28"/>
          <w:szCs w:val="28"/>
          <w:rtl w:val="true"/>
          <w:lang w:bidi="ar-SA"/>
        </w:rPr>
        <w:t xml:space="preserve">مرّ من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المنابت و الأديم</w:t>
      </w:r>
    </w:p>
    <w:p>
      <w:pPr>
        <w:pStyle w:val="BookText"/>
        <w:rPr/>
      </w:pPr>
      <w:r>
        <w:rPr>
          <w:rFonts w:ascii="Amiri" w:hAnsi="Amiri" w:eastAsia="Amiri" w:cs="Amiri"/>
          <w:color w:val="111111"/>
          <w:sz w:val="28"/>
          <w:sz w:val="28"/>
          <w:szCs w:val="28"/>
          <w:rtl w:val="true"/>
          <w:lang w:bidi="ar-SA"/>
        </w:rPr>
        <w:t xml:space="preserve">بها كثر العديد و طاب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غيركم أحذّ</w:t>
      </w:r>
      <w:r>
        <w:rPr>
          <w:rStyle w:val="FootnoteAnchor"/>
          <w:rtl w:val="true"/>
        </w:rPr>
        <w:footnoteReference w:id="668"/>
      </w:r>
      <w:r>
        <w:rPr>
          <w:rFonts w:ascii="Amiri" w:hAnsi="Amiri" w:eastAsia="Amiri" w:cs="Amiri"/>
          <w:color w:val="111111"/>
          <w:sz w:val="28"/>
          <w:sz w:val="28"/>
          <w:szCs w:val="28"/>
          <w:rtl w:val="true"/>
          <w:lang w:bidi="ar-SA"/>
        </w:rPr>
        <w:t>الرّيش هيم</w:t>
      </w:r>
    </w:p>
    <w:p>
      <w:pPr>
        <w:pStyle w:val="BookText"/>
        <w:rPr/>
      </w:pPr>
      <w:r>
        <w:rPr>
          <w:rFonts w:ascii="Amiri" w:hAnsi="Amiri" w:eastAsia="Amiri" w:cs="Amiri"/>
          <w:color w:val="111111"/>
          <w:sz w:val="28"/>
          <w:sz w:val="28"/>
          <w:szCs w:val="28"/>
          <w:rtl w:val="true"/>
          <w:lang w:bidi="ar-SA"/>
        </w:rPr>
        <w:t xml:space="preserve">فمهلا عن تذلّل من عززتم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بخولته و عزّ به الحميم</w:t>
      </w:r>
    </w:p>
    <w:p>
      <w:pPr>
        <w:pStyle w:val="BookText"/>
        <w:rPr/>
      </w:pPr>
      <w:r>
        <w:rPr>
          <w:rFonts w:ascii="Amiri" w:hAnsi="Amiri" w:eastAsia="Amiri" w:cs="Amiri"/>
          <w:color w:val="111111"/>
          <w:sz w:val="28"/>
          <w:sz w:val="28"/>
          <w:szCs w:val="28"/>
          <w:rtl w:val="true"/>
          <w:lang w:bidi="ar-SA"/>
        </w:rPr>
        <w:t xml:space="preserve">أعبد اللّه مهلا عن أذاتي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الضعيف و لا السّئوم</w:t>
      </w:r>
    </w:p>
    <w:p>
      <w:pPr>
        <w:pStyle w:val="BookText"/>
        <w:rPr/>
      </w:pPr>
      <w:r>
        <w:rPr>
          <w:rFonts w:ascii="Amiri" w:hAnsi="Amiri" w:eastAsia="Amiri" w:cs="Amiri"/>
          <w:color w:val="111111"/>
          <w:sz w:val="28"/>
          <w:sz w:val="28"/>
          <w:szCs w:val="28"/>
          <w:rtl w:val="true"/>
          <w:lang w:bidi="ar-SA"/>
        </w:rPr>
        <w:t>و لكنّي صفاة لم تؤبّس</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 الطير عنها و العصوم</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العاقر الخور</w:t>
      </w:r>
      <w:r>
        <w:rPr>
          <w:rStyle w:val="FootnoteAnchor"/>
          <w:rtl w:val="true"/>
        </w:rPr>
        <w:footnoteReference w:id="671"/>
      </w:r>
      <w:r>
        <w:rPr>
          <w:rFonts w:ascii="Amiri" w:hAnsi="Amiri" w:eastAsia="Amiri" w:cs="Amiri"/>
          <w:color w:val="111111"/>
          <w:sz w:val="28"/>
          <w:sz w:val="28"/>
          <w:szCs w:val="28"/>
          <w:rtl w:val="true"/>
          <w:lang w:bidi="ar-SA"/>
        </w:rPr>
        <w:t xml:space="preserve">الصّفايا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بصوأر</w:t>
      </w:r>
      <w:r>
        <w:rPr>
          <w:rStyle w:val="FootnoteAnchor"/>
          <w:rtl w:val="true"/>
        </w:rPr>
        <w:footnoteReference w:id="672"/>
      </w:r>
      <w:r>
        <w:rPr>
          <w:rFonts w:ascii="Amiri" w:hAnsi="Amiri" w:eastAsia="Amiri" w:cs="Amiri"/>
          <w:color w:val="111111"/>
          <w:sz w:val="28"/>
          <w:sz w:val="28"/>
          <w:szCs w:val="28"/>
          <w:rtl w:val="true"/>
          <w:lang w:bidi="ar-SA"/>
        </w:rPr>
        <w:t>حيث فتّحت العكوم</w:t>
      </w:r>
      <w:r>
        <w:rPr>
          <w:rStyle w:val="FootnoteAnchor"/>
          <w:rtl w:val="true"/>
        </w:rPr>
        <w:footnoteReference w:id="67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الزّبير بن بكّار عن عمه أن عبد اللّه بن الزّبير لمّا حكم على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حكمت عليّ بهذا لأفارقها فتثب عليها؛ و أمر به فأقيم، و قال له ما قال في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عبد اللّه بن الزّبير إلى المسجد فرأى الفرزدق في بعض طرق مكة و قد بلغته أبياته التي قالها، فقبض ابن الزّبير على عنقه فكاد يدقّها، ثم قال</w:t>
      </w:r>
      <w:r>
        <w:rPr>
          <w:rFonts w:eastAsia="Amiri" w:cs="Amiri" w:ascii="Amiri" w:hAnsi="Amiri"/>
          <w:color w:val="111111"/>
          <w:sz w:val="28"/>
          <w:szCs w:val="28"/>
          <w:rtl w:val="true"/>
          <w:lang w:bidi="ar-SA"/>
        </w:rPr>
        <w:t xml:space="preserve">: </w:t>
      </w:r>
      <w:bookmarkStart w:id="1237" w:name="pg16169_158216"/>
    </w:p>
    <w:p>
      <w:pPr>
        <w:pStyle w:val="BookText"/>
        <w:rPr/>
      </w:pPr>
      <w:bookmarkEnd w:id="1237"/>
      <w:r>
        <w:rPr>
          <w:rFonts w:ascii="Amiri" w:hAnsi="Amiri" w:eastAsia="Amiri" w:cs="Amiri"/>
          <w:color w:val="111111"/>
          <w:sz w:val="28"/>
          <w:sz w:val="28"/>
          <w:szCs w:val="28"/>
          <w:rtl w:val="true"/>
          <w:lang w:bidi="ar-SA"/>
        </w:rPr>
        <w:t xml:space="preserve">لقد أصبحت عرس الفرزدق ناشزا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رضيت رمح استه</w:t>
      </w:r>
      <w:r>
        <w:rPr>
          <w:rStyle w:val="FootnoteAnchor"/>
          <w:rtl w:val="true"/>
        </w:rPr>
        <w:footnoteReference w:id="674"/>
      </w:r>
      <w:r>
        <w:rPr>
          <w:rFonts w:ascii="Amiri" w:hAnsi="Amiri" w:eastAsia="Amiri" w:cs="Amiri"/>
          <w:color w:val="111111"/>
          <w:sz w:val="28"/>
          <w:sz w:val="28"/>
          <w:szCs w:val="28"/>
          <w:rtl w:val="true"/>
          <w:lang w:bidi="ar-SA"/>
        </w:rPr>
        <w:t>لاستقرّت</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لجعفر بن الزّبير</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2378442_1280447820"/>
      <w:bookmarkStart w:id="1239" w:name="_Toc521"/>
      <w:bookmarkEnd w:id="1238"/>
      <w:r>
        <w:rPr>
          <w:rtl w:val="true"/>
        </w:rPr>
        <w:t>ما كان بينه و بين ابن الزبير بعد ما قال له ما حاجتك بالنوار و قد كرهتك</w:t>
      </w:r>
      <w:r>
        <w:rPr>
          <w:rtl w:val="true"/>
        </w:rPr>
        <w:t>:</w:t>
      </w:r>
      <w:bookmarkEnd w:id="1239"/>
    </w:p>
    <w:p>
      <w:pPr>
        <w:pStyle w:val="BookText"/>
        <w:rPr/>
      </w:pPr>
      <w:r>
        <w:rPr>
          <w:rFonts w:ascii="Amiri" w:hAnsi="Amiri" w:eastAsia="Amiri" w:cs="Amiri"/>
          <w:color w:val="111111"/>
          <w:sz w:val="28"/>
          <w:sz w:val="28"/>
          <w:szCs w:val="28"/>
          <w:rtl w:val="true"/>
          <w:lang w:bidi="ar-SA"/>
        </w:rPr>
        <w:t>أخبرنا أبو خليفة قال أخبرنا ابن سلاّم قال أخبرنا إبراهيم بن حبيب الشّهيد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الزّبير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بها و قد كرهتك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لها أكره و خلّ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بطلاقها إلا ليثب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ابن الزّبير فخرج و قد استهلّ هلال ذي الحجّة و لبس ثياب الإحرام يريد البيت الحرام، فألفى الفرزدق بباب المسجد عند الباعة، فأخذ بعنقه فغمزها حتى جعل رأسه بين ركبتيه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أصبحت عرس الفرزدق ناشزا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رضيت رمح استه لاستقرّت</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البيت لجعفر بن الزبير</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2378444_1280447820"/>
      <w:bookmarkStart w:id="1241" w:name="_Toc522"/>
      <w:bookmarkEnd w:id="1240"/>
      <w:r>
        <w:rPr>
          <w:rtl w:val="true"/>
        </w:rPr>
        <w:t>هجاه جعفر بن الزبير فنهاه أخوه عن ذلك</w:t>
      </w:r>
      <w:r>
        <w:rPr>
          <w:rtl w:val="true"/>
        </w:rPr>
        <w:t>:</w:t>
      </w:r>
      <w:bookmarkEnd w:id="1241"/>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عن محمد بن يحيى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الفرزدق في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بنوه فلم تقبل شفاعتهم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شفّعت بنت منظور بن زبّانا</w:t>
      </w:r>
    </w:p>
    <w:p>
      <w:pPr>
        <w:pStyle w:val="BookText"/>
        <w:rPr/>
      </w:pPr>
      <w:r>
        <w:rPr>
          <w:rFonts w:ascii="Amiri" w:hAnsi="Amiri" w:eastAsia="Amiri" w:cs="Amiri"/>
          <w:color w:val="111111"/>
          <w:sz w:val="28"/>
          <w:sz w:val="28"/>
          <w:szCs w:val="28"/>
          <w:rtl w:val="true"/>
          <w:lang w:bidi="ar-SA"/>
        </w:rPr>
        <w:t>قال جعفر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تلكم عرس الفرزدق جامحا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رضيت رمح استه لاستقرّت</w:t>
      </w:r>
    </w:p>
    <w:p>
      <w:pPr>
        <w:pStyle w:val="BookText"/>
        <w:rPr/>
      </w:pPr>
      <w:r>
        <w:rPr>
          <w:rFonts w:ascii="Amiri" w:hAnsi="Amiri" w:eastAsia="Amiri" w:cs="Amiri"/>
          <w:color w:val="111111"/>
          <w:sz w:val="28"/>
          <w:sz w:val="28"/>
          <w:szCs w:val="28"/>
          <w:rtl w:val="true"/>
          <w:lang w:bidi="ar-SA"/>
        </w:rPr>
        <w:t>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تجزرنا كلبا</w:t>
      </w:r>
      <w:r>
        <w:rPr>
          <w:rStyle w:val="FootnoteAnchor"/>
          <w:rtl w:val="true"/>
        </w:rPr>
        <w:footnoteReference w:id="675"/>
      </w:r>
      <w:r>
        <w:rPr>
          <w:rFonts w:ascii="Amiri" w:hAnsi="Amiri" w:eastAsia="Amiri" w:cs="Amiri"/>
          <w:color w:val="111111"/>
          <w:sz w:val="28"/>
          <w:sz w:val="28"/>
          <w:szCs w:val="28"/>
          <w:rtl w:val="true"/>
          <w:lang w:bidi="ar-SA"/>
        </w:rPr>
        <w:t>من كلاب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عدت لم أكلّمك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تماضر التي عناها الفرزدق أمّ خبيب و ثابت ابني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فتزوّج أختها أمّ هاشم فولدت له هاشما و حمزة و عبّادا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 هاشم يقول الفرزدق يستعينها على ابن الزّبير و يشكو طول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تروّحت الرّكبان يا أمّ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مناخات لهنّ حنين</w:t>
      </w:r>
    </w:p>
    <w:p>
      <w:pPr>
        <w:pStyle w:val="BookText"/>
        <w:rPr/>
      </w:pPr>
      <w:r>
        <w:rPr>
          <w:rFonts w:ascii="Amiri" w:hAnsi="Amiri" w:eastAsia="Amiri" w:cs="Amiri"/>
          <w:color w:val="111111"/>
          <w:sz w:val="28"/>
          <w:sz w:val="28"/>
          <w:szCs w:val="28"/>
          <w:rtl w:val="true"/>
          <w:lang w:bidi="ar-SA"/>
        </w:rPr>
        <w:t>و خيّسن</w:t>
      </w:r>
      <w:r>
        <w:rPr>
          <w:rStyle w:val="FootnoteAnchor"/>
          <w:rtl w:val="true"/>
        </w:rPr>
        <w:footnoteReference w:id="676"/>
      </w:r>
      <w:r>
        <w:rPr>
          <w:rFonts w:ascii="Amiri" w:hAnsi="Amiri" w:eastAsia="Amiri" w:cs="Amiri"/>
          <w:color w:val="111111"/>
          <w:sz w:val="28"/>
          <w:sz w:val="28"/>
          <w:szCs w:val="28"/>
          <w:rtl w:val="true"/>
          <w:lang w:bidi="ar-SA"/>
        </w:rPr>
        <w:t xml:space="preserve">حتى ليس فيهنّ 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 و لا مركوبهن سمين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النّوار كانت استعانت بأمّ هاشم لا بتماضر</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2378446_1280447820"/>
      <w:bookmarkStart w:id="1243" w:name="_Toc523"/>
      <w:bookmarkEnd w:id="1242"/>
      <w:r>
        <w:rPr>
          <w:rtl w:val="true"/>
        </w:rPr>
        <w:t>فلما أذنت النوار في تزويجها منه استعان في مهرها سلم بن زياد فأعانه</w:t>
      </w:r>
      <w:r>
        <w:rPr>
          <w:rtl w:val="true"/>
        </w:rPr>
        <w:t>:</w:t>
      </w:r>
      <w:bookmarkEnd w:id="124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أذنت النّوار لعبد اللّه في تزويجها بالفرزدق حكم لها عليه بمهر مثلها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بمكة أحد يعينه؟ فدلّ على سلم بن زياد، و كان ابن الزّبير حبسه، فقال فيه</w:t>
      </w:r>
      <w:r>
        <w:rPr>
          <w:rFonts w:eastAsia="Amiri" w:cs="Amiri" w:ascii="Amiri" w:hAnsi="Amiri"/>
          <w:color w:val="111111"/>
          <w:sz w:val="28"/>
          <w:szCs w:val="28"/>
          <w:rtl w:val="true"/>
          <w:lang w:bidi="ar-SA"/>
        </w:rPr>
        <w:t xml:space="preserve">: </w:t>
      </w:r>
      <w:bookmarkStart w:id="1244" w:name="pg16169_158217"/>
    </w:p>
    <w:p>
      <w:pPr>
        <w:pStyle w:val="BookText"/>
        <w:rPr/>
      </w:pPr>
      <w:bookmarkEnd w:id="1244"/>
      <w:r>
        <w:rPr>
          <w:rFonts w:ascii="Amiri" w:hAnsi="Amiri" w:eastAsia="Amiri" w:cs="Amiri"/>
          <w:color w:val="111111"/>
          <w:sz w:val="28"/>
          <w:sz w:val="28"/>
          <w:szCs w:val="28"/>
          <w:rtl w:val="true"/>
          <w:lang w:bidi="ar-SA"/>
        </w:rPr>
        <w:t xml:space="preserve">دعي مغلقي الأبواب دون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 تمشّي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سلم</w:t>
      </w:r>
    </w:p>
    <w:p>
      <w:pPr>
        <w:pStyle w:val="BookText"/>
        <w:rPr/>
      </w:pPr>
      <w:r>
        <w:rPr>
          <w:rFonts w:ascii="Amiri" w:hAnsi="Amiri" w:eastAsia="Amiri" w:cs="Amiri"/>
          <w:color w:val="111111"/>
          <w:sz w:val="28"/>
          <w:sz w:val="28"/>
          <w:szCs w:val="28"/>
          <w:rtl w:val="true"/>
          <w:lang w:bidi="ar-SA"/>
        </w:rPr>
        <w:t xml:space="preserve">إلى من يرى المعروف سهلا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أفعال الكرام التي تنمي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على سلم فأنشده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 مثلها نفقتك، ثم أمر له بعشرين ألفا فقبضها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زوجته أمّ عثمان بنت عبد اللّه بن عثمان بن أبي العاصي الثّقفيّة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تعطي عشرين ألفا و أنت 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بكرت عرسي تلوم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مضى منّي و تأمر بالبخل</w:t>
      </w:r>
    </w:p>
    <w:p>
      <w:pPr>
        <w:pStyle w:val="BookText"/>
        <w:rPr/>
      </w:pPr>
      <w:r>
        <w:rPr>
          <w:rFonts w:ascii="Amiri" w:hAnsi="Amiri" w:eastAsia="Amiri" w:cs="Amiri"/>
          <w:color w:val="111111"/>
          <w:sz w:val="28"/>
          <w:sz w:val="28"/>
          <w:szCs w:val="28"/>
          <w:rtl w:val="true"/>
          <w:lang w:bidi="ar-SA"/>
        </w:rPr>
        <w:t xml:space="preserve">فقلت لها و الجود منّي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يمنع المعروف سؤّاله مثلي</w:t>
      </w:r>
    </w:p>
    <w:p>
      <w:pPr>
        <w:pStyle w:val="BookText"/>
        <w:rPr/>
      </w:pPr>
      <w:r>
        <w:rPr>
          <w:rFonts w:ascii="Amiri" w:hAnsi="Amiri" w:eastAsia="Amiri" w:cs="Amiri"/>
          <w:color w:val="111111"/>
          <w:sz w:val="28"/>
          <w:sz w:val="28"/>
          <w:szCs w:val="28"/>
          <w:rtl w:val="true"/>
          <w:lang w:bidi="ar-SA"/>
        </w:rPr>
        <w:t xml:space="preserve">ذريني فإنّي غير تارك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مقصر عن السّماحة و البذل</w:t>
      </w:r>
    </w:p>
    <w:p>
      <w:pPr>
        <w:pStyle w:val="BookText"/>
        <w:rPr/>
      </w:pPr>
      <w:r>
        <w:rPr>
          <w:rFonts w:ascii="Amiri" w:hAnsi="Amiri" w:eastAsia="Amiri" w:cs="Amiri"/>
          <w:color w:val="111111"/>
          <w:sz w:val="28"/>
          <w:sz w:val="28"/>
          <w:szCs w:val="28"/>
          <w:rtl w:val="true"/>
          <w:lang w:bidi="ar-SA"/>
        </w:rPr>
        <w:t xml:space="preserve">و لا طارد ضيفي إذا جاء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طرق الأضياف شيخي من قبلي</w:t>
      </w:r>
    </w:p>
    <w:p>
      <w:pPr>
        <w:pStyle w:val="BookText"/>
        <w:rPr/>
      </w:pPr>
      <w:r>
        <w:rPr>
          <w:rFonts w:ascii="Amiri" w:hAnsi="Amiri" w:eastAsia="Amiri" w:cs="Amiri"/>
          <w:color w:val="111111"/>
          <w:sz w:val="28"/>
          <w:sz w:val="28"/>
          <w:szCs w:val="28"/>
          <w:rtl w:val="true"/>
          <w:lang w:bidi="ar-SA"/>
        </w:rPr>
        <w:t>أ أبخل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البخل ليس بمخلد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الجود يدنيني إلى الموت و القتل</w:t>
      </w:r>
    </w:p>
    <w:p>
      <w:pPr>
        <w:pStyle w:val="BookText"/>
        <w:rPr/>
      </w:pPr>
      <w:r>
        <w:rPr>
          <w:rFonts w:ascii="Amiri" w:hAnsi="Amiri" w:eastAsia="Amiri" w:cs="Amiri"/>
          <w:color w:val="111111"/>
          <w:sz w:val="28"/>
          <w:sz w:val="28"/>
          <w:szCs w:val="28"/>
          <w:rtl w:val="true"/>
          <w:lang w:bidi="ar-SA"/>
        </w:rPr>
        <w:t>أبيع بني حرب بآل خويلد</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عند اللّه في البيع بالعدل</w:t>
      </w:r>
    </w:p>
    <w:p>
      <w:pPr>
        <w:pStyle w:val="BookText"/>
        <w:rPr/>
      </w:pPr>
      <w:r>
        <w:rPr>
          <w:rFonts w:ascii="Amiri" w:hAnsi="Amiri" w:eastAsia="Amiri" w:cs="Amiri"/>
          <w:color w:val="111111"/>
          <w:sz w:val="28"/>
          <w:sz w:val="28"/>
          <w:szCs w:val="28"/>
          <w:rtl w:val="true"/>
          <w:lang w:bidi="ar-SA"/>
        </w:rPr>
        <w:t>و أشري</w:t>
      </w:r>
      <w:r>
        <w:rPr>
          <w:rStyle w:val="FootnoteAnchor"/>
          <w:rtl w:val="true"/>
        </w:rPr>
        <w:footnoteReference w:id="678"/>
      </w:r>
      <w:r>
        <w:rPr>
          <w:rFonts w:ascii="Amiri" w:hAnsi="Amiri" w:eastAsia="Amiri" w:cs="Amiri"/>
          <w:color w:val="111111"/>
          <w:sz w:val="28"/>
          <w:sz w:val="28"/>
          <w:szCs w:val="28"/>
          <w:rtl w:val="true"/>
          <w:lang w:bidi="ar-SA"/>
        </w:rPr>
        <w:t xml:space="preserve">ابن مروان الخليفة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بنجل بني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من نجل</w:t>
      </w:r>
    </w:p>
    <w:p>
      <w:pPr>
        <w:pStyle w:val="BookText"/>
        <w:rPr/>
      </w:pPr>
      <w:r>
        <w:rPr>
          <w:rFonts w:ascii="Amiri" w:hAnsi="Amiri" w:eastAsia="Amiri" w:cs="Amiri"/>
          <w:color w:val="111111"/>
          <w:sz w:val="28"/>
          <w:sz w:val="28"/>
          <w:szCs w:val="28"/>
          <w:rtl w:val="true"/>
          <w:lang w:bidi="ar-SA"/>
        </w:rPr>
        <w:t xml:space="preserve">فإن تظهروا لي البخل آل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دلّكم دلّي و لا شكلكم شكلي</w:t>
      </w:r>
    </w:p>
    <w:p>
      <w:pPr>
        <w:pStyle w:val="BookText"/>
        <w:rPr/>
      </w:pPr>
      <w:r>
        <w:rPr>
          <w:rFonts w:ascii="Amiri" w:hAnsi="Amiri" w:eastAsia="Amiri" w:cs="Amiri"/>
          <w:color w:val="111111"/>
          <w:sz w:val="28"/>
          <w:sz w:val="28"/>
          <w:szCs w:val="28"/>
          <w:rtl w:val="true"/>
          <w:lang w:bidi="ar-SA"/>
        </w:rPr>
        <w:t xml:space="preserve">و إن تقهروني حيث غابت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عجب الأيام أن تقهروا مثلي</w:t>
      </w:r>
    </w:p>
    <w:p>
      <w:pPr>
        <w:pStyle w:val="Heading4"/>
        <w:numPr>
          <w:ilvl w:val="3"/>
          <w:numId w:val="1"/>
        </w:numPr>
        <w:rPr/>
      </w:pPr>
      <w:bookmarkStart w:id="1245" w:name="__RefHeading___Toc2378448_1280447820"/>
      <w:bookmarkStart w:id="1246" w:name="_Toc524"/>
      <w:bookmarkEnd w:id="1245"/>
      <w:r>
        <w:rPr>
          <w:rtl w:val="true"/>
        </w:rPr>
        <w:t>لم تحسن النوار عشرته فتزوّج عليها حدراء بنت زيق و مدحها و ذمّ النوار</w:t>
      </w:r>
      <w:r>
        <w:rPr>
          <w:rtl w:val="true"/>
        </w:rPr>
        <w:t>:</w:t>
      </w:r>
      <w:bookmarkEnd w:id="1246"/>
    </w:p>
    <w:p>
      <w:pPr>
        <w:pStyle w:val="BookText"/>
        <w:rPr/>
      </w:pPr>
      <w:r>
        <w:rPr>
          <w:rFonts w:ascii="Amiri" w:hAnsi="Amiri" w:eastAsia="Amiri" w:cs="Amiri"/>
          <w:color w:val="111111"/>
          <w:sz w:val="28"/>
          <w:sz w:val="28"/>
          <w:szCs w:val="28"/>
          <w:rtl w:val="true"/>
          <w:lang w:bidi="ar-SA"/>
        </w:rPr>
        <w:t>قال دماذ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اصطلحا و رضيت به، و ساق إليها مهرها و دخل بها و أحبلها قبل أن تخرج من مكة ثم خرج بها و هما عديلان في 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لا تزال تشارّه و تخالفه، لأنها كانت صالحة حسنة الدّين و كانت تكره كثيرا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عليها حدراء بنت زيق بن بسطام بن قيس بن مسعود بن قيس بن خالد بن عبد اللّه بن عمرو بن الحارث بن همّام بن مرّة بن ذهل بن شيبان، فتزوّجها على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أعرابيّة دقيقة السّاقين بوّالة على عقبيها على مائة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يفضّلها عليها و يعيّرها أنها كانت تربّيها 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لجارية بين السّليل عروقها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أبي الصّهباء</w:t>
      </w:r>
      <w:r>
        <w:rPr>
          <w:rStyle w:val="FootnoteAnchor"/>
          <w:rtl w:val="true"/>
        </w:rPr>
        <w:footnoteReference w:id="679"/>
      </w:r>
      <w:r>
        <w:rPr>
          <w:rFonts w:ascii="IRNazanin" w:hAnsi="IRNazanin" w:eastAsia="IRNazanin"/>
          <w:color w:val="111111"/>
          <w:sz w:val="28"/>
          <w:sz w:val="28"/>
          <w:szCs w:val="28"/>
          <w:rtl w:val="true"/>
          <w:lang w:bidi="fa-IR"/>
        </w:rPr>
        <w:t>من آل خالد</w:t>
      </w:r>
    </w:p>
    <w:p>
      <w:pPr>
        <w:pStyle w:val="BookText"/>
        <w:rPr/>
      </w:pPr>
      <w:r>
        <w:rPr>
          <w:rFonts w:ascii="Amiri" w:hAnsi="Amiri" w:eastAsia="Amiri" w:cs="Amiri"/>
          <w:color w:val="111111"/>
          <w:sz w:val="28"/>
          <w:sz w:val="28"/>
          <w:szCs w:val="28"/>
          <w:rtl w:val="true"/>
          <w:lang w:bidi="ar-SA"/>
        </w:rPr>
        <w:t xml:space="preserve">أحقّ بإغلاء المهور من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و هي تنزو في حجور الولائد</w:t>
      </w:r>
    </w:p>
    <w:p>
      <w:pPr>
        <w:pStyle w:val="BookText"/>
        <w:rPr/>
      </w:pPr>
      <w:r>
        <w:rPr>
          <w:rFonts w:ascii="Amiri" w:hAnsi="Amiri" w:eastAsia="Amiri" w:cs="Amiri"/>
          <w:color w:val="111111"/>
          <w:sz w:val="28"/>
          <w:sz w:val="28"/>
          <w:szCs w:val="28"/>
          <w:rtl w:val="true"/>
          <w:lang w:bidi="ar-SA"/>
        </w:rPr>
        <w:t>و مدحها أيضا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عقيلة من بني شيبان ترفعها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للعلى من آل همّام</w:t>
      </w:r>
    </w:p>
    <w:p>
      <w:pPr>
        <w:pStyle w:val="BookText"/>
        <w:rPr/>
      </w:pPr>
      <w:r>
        <w:rPr>
          <w:rFonts w:ascii="Amiri" w:hAnsi="Amiri" w:eastAsia="Amiri" w:cs="Amiri"/>
          <w:color w:val="111111"/>
          <w:sz w:val="28"/>
          <w:sz w:val="28"/>
          <w:szCs w:val="28"/>
          <w:rtl w:val="true"/>
          <w:lang w:bidi="ar-SA"/>
        </w:rPr>
        <w:t xml:space="preserve">من آل مرّة بين المستضاء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رهط صيد مصاليت و حكّام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الأحاوص</w:t>
      </w:r>
      <w:r>
        <w:rPr>
          <w:rStyle w:val="FootnoteAnchor"/>
          <w:rtl w:val="true"/>
        </w:rPr>
        <w:footnoteReference w:id="680"/>
      </w:r>
      <w:r>
        <w:rPr>
          <w:rFonts w:ascii="Amiri" w:hAnsi="Amiri" w:eastAsia="Amiri" w:cs="Amiri"/>
          <w:color w:val="111111"/>
          <w:sz w:val="28"/>
          <w:sz w:val="28"/>
          <w:szCs w:val="28"/>
          <w:rtl w:val="true"/>
          <w:lang w:bidi="ar-SA"/>
        </w:rPr>
        <w:t xml:space="preserve">من كلب مركّبها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قيس بن مسعود و بسطام </w:t>
      </w:r>
      <w:bookmarkStart w:id="1247" w:name="pg16169_158218"/>
    </w:p>
    <w:p>
      <w:pPr>
        <w:pStyle w:val="BookText"/>
        <w:rPr/>
      </w:pPr>
      <w:bookmarkEnd w:id="1247"/>
      <w:r>
        <w:rPr>
          <w:rFonts w:ascii="Amiri" w:hAnsi="Amiri" w:eastAsia="Amiri" w:cs="Amiri"/>
          <w:color w:val="111111"/>
          <w:sz w:val="28"/>
          <w:sz w:val="28"/>
          <w:szCs w:val="28"/>
          <w:rtl w:val="true"/>
          <w:lang w:bidi="ar-SA"/>
        </w:rPr>
        <w:t>و قال أيضا يمدحها و يعرّض بالنّوار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لأعرابيّة في مظلّة</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بأعلى</w:t>
      </w:r>
      <w:r>
        <w:rPr>
          <w:rStyle w:val="FootnoteAnchor"/>
          <w:rtl w:val="true"/>
        </w:rPr>
        <w:footnoteReference w:id="682"/>
      </w:r>
      <w:r>
        <w:rPr>
          <w:rFonts w:ascii="Amiri" w:hAnsi="Amiri" w:eastAsia="Amiri" w:cs="Amiri"/>
          <w:color w:val="111111"/>
          <w:sz w:val="28"/>
          <w:sz w:val="28"/>
          <w:szCs w:val="28"/>
          <w:rtl w:val="true"/>
          <w:lang w:bidi="ar-SA"/>
        </w:rPr>
        <w:t>بيتها الرّيح تخفق</w:t>
      </w:r>
    </w:p>
    <w:p>
      <w:pPr>
        <w:pStyle w:val="BookText"/>
        <w:rPr/>
      </w:pPr>
      <w:r>
        <w:rPr>
          <w:rFonts w:ascii="Amiri" w:hAnsi="Amiri" w:eastAsia="Amiri" w:cs="Amiri"/>
          <w:color w:val="111111"/>
          <w:sz w:val="28"/>
          <w:sz w:val="28"/>
          <w:szCs w:val="28"/>
          <w:rtl w:val="true"/>
          <w:lang w:bidi="ar-SA"/>
        </w:rPr>
        <w:t xml:space="preserve">كأمّ غزال أو كدرّة غائص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أنت مثل الغمامة تشرق</w:t>
      </w:r>
    </w:p>
    <w:p>
      <w:pPr>
        <w:pStyle w:val="BookText"/>
        <w:rPr/>
      </w:pPr>
      <w:r>
        <w:rPr>
          <w:rFonts w:ascii="Amiri" w:hAnsi="Amiri" w:eastAsia="Amiri" w:cs="Amiri"/>
          <w:color w:val="111111"/>
          <w:sz w:val="28"/>
          <w:sz w:val="28"/>
          <w:szCs w:val="28"/>
          <w:rtl w:val="true"/>
          <w:lang w:bidi="ar-SA"/>
        </w:rPr>
        <w:t>أحبّ إلينا من ضناك</w:t>
      </w:r>
      <w:r>
        <w:rPr>
          <w:rStyle w:val="FootnoteAnchor"/>
          <w:rtl w:val="true"/>
        </w:rPr>
        <w:footnoteReference w:id="683"/>
      </w:r>
      <w:r>
        <w:rPr>
          <w:rFonts w:ascii="Amiri" w:hAnsi="Amiri" w:eastAsia="Amiri" w:cs="Amiri"/>
          <w:color w:val="111111"/>
          <w:sz w:val="28"/>
          <w:sz w:val="28"/>
          <w:szCs w:val="28"/>
          <w:rtl w:val="true"/>
          <w:lang w:bidi="ar-SA"/>
        </w:rPr>
        <w:t xml:space="preserve">ضفنّة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عنها المراوح تعرق</w:t>
      </w:r>
    </w:p>
    <w:p>
      <w:pPr>
        <w:pStyle w:val="BookText"/>
        <w:rPr/>
      </w:pPr>
      <w:r>
        <w:rPr>
          <w:rFonts w:ascii="IRNazanin" w:hAnsi="IRNazanin" w:eastAsia="IRNazanin"/>
          <w:color w:val="111111"/>
          <w:sz w:val="28"/>
          <w:sz w:val="28"/>
          <w:szCs w:val="28"/>
          <w:rtl w:val="true"/>
          <w:lang w:bidi="fa-IR"/>
        </w:rPr>
        <w:t>فقال بعض</w:t>
      </w:r>
      <w:r>
        <w:rPr>
          <w:rStyle w:val="FootnoteAnchor"/>
          <w:rtl w:val="true"/>
        </w:rPr>
        <w:footnoteReference w:id="684"/>
      </w:r>
      <w:r>
        <w:rPr>
          <w:rFonts w:ascii="Amiri" w:hAnsi="Amiri" w:eastAsia="Amiri" w:cs="Amiri"/>
          <w:color w:val="111111"/>
          <w:sz w:val="28"/>
          <w:sz w:val="28"/>
          <w:szCs w:val="28"/>
          <w:rtl w:val="true"/>
          <w:lang w:bidi="ar-SA"/>
        </w:rPr>
        <w:t>باهلة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من غول مغوّلة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حافرها في الحدّ ظنبوب</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تستروح الشاة من ميل إذا ذبحت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اللّحام كما يستروح الذّئب</w:t>
      </w:r>
    </w:p>
    <w:p>
      <w:pPr>
        <w:pStyle w:val="Heading4"/>
        <w:numPr>
          <w:ilvl w:val="3"/>
          <w:numId w:val="1"/>
        </w:numPr>
        <w:rPr/>
      </w:pPr>
      <w:bookmarkStart w:id="1248" w:name="__RefHeading___Toc2378450_1280447820"/>
      <w:bookmarkStart w:id="1249" w:name="_Toc525"/>
      <w:bookmarkEnd w:id="1248"/>
      <w:r>
        <w:rPr>
          <w:rtl w:val="true"/>
        </w:rPr>
        <w:t>هاجاه جرير بإغراء النوار</w:t>
      </w:r>
      <w:r>
        <w:rPr>
          <w:rtl w:val="true"/>
        </w:rPr>
        <w:t>:</w:t>
      </w:r>
      <w:bookmarkEnd w:id="1249"/>
    </w:p>
    <w:p>
      <w:pPr>
        <w:pStyle w:val="BookText"/>
        <w:rPr/>
      </w:pPr>
      <w:r>
        <w:rPr>
          <w:rFonts w:ascii="Amiri" w:hAnsi="Amiri" w:eastAsia="Amiri" w:cs="Amiri"/>
          <w:color w:val="111111"/>
          <w:sz w:val="28"/>
          <w:sz w:val="28"/>
          <w:szCs w:val="28"/>
          <w:rtl w:val="true"/>
          <w:lang w:bidi="ar-SA"/>
        </w:rPr>
        <w:t>و أغضب الفرزدق النّوار بمدحه إيّاها،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لأخزينّك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إلى جرير فجاءها؛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ما قال لي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أنا معطي الحكم عن شفّ</w:t>
      </w:r>
      <w:r>
        <w:rPr>
          <w:rStyle w:val="FootnoteAnchor"/>
          <w:rtl w:val="true"/>
        </w:rPr>
        <w:footnoteReference w:id="686"/>
      </w:r>
      <w:r>
        <w:rPr>
          <w:rFonts w:ascii="Amiri" w:hAnsi="Amiri" w:eastAsia="Amiri" w:cs="Amiri"/>
          <w:color w:val="111111"/>
          <w:sz w:val="28"/>
          <w:sz w:val="28"/>
          <w:szCs w:val="28"/>
          <w:rtl w:val="true"/>
          <w:lang w:bidi="ar-SA"/>
        </w:rPr>
        <w:t xml:space="preserve">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بنات الحنظليّين راغب</w:t>
      </w:r>
    </w:p>
    <w:p>
      <w:pPr>
        <w:pStyle w:val="BookText"/>
        <w:rPr/>
      </w:pPr>
      <w:r>
        <w:rPr>
          <w:rFonts w:ascii="Amiri" w:hAnsi="Amiri" w:eastAsia="Amiri" w:cs="Amiri"/>
          <w:color w:val="111111"/>
          <w:sz w:val="28"/>
          <w:sz w:val="28"/>
          <w:szCs w:val="28"/>
          <w:rtl w:val="true"/>
          <w:lang w:bidi="ar-SA"/>
        </w:rPr>
        <w:t xml:space="preserve">و هنّ كماء المزن يشفى به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ملاحا غيرهنّ المشارب</w:t>
      </w:r>
    </w:p>
    <w:p>
      <w:pPr>
        <w:pStyle w:val="BookText"/>
        <w:rPr/>
      </w:pPr>
      <w:r>
        <w:rPr>
          <w:rFonts w:ascii="Amiri" w:hAnsi="Amiri" w:eastAsia="Amiri" w:cs="Amiri"/>
          <w:color w:val="111111"/>
          <w:sz w:val="28"/>
          <w:sz w:val="28"/>
          <w:szCs w:val="28"/>
          <w:rtl w:val="true"/>
          <w:lang w:bidi="ar-SA"/>
        </w:rPr>
        <w:t>لقد كنت أهلا أن تسوق دياتكم</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زيق أن يعيبك عائب</w:t>
      </w:r>
    </w:p>
    <w:p>
      <w:pPr>
        <w:pStyle w:val="BookText"/>
        <w:rPr/>
      </w:pPr>
      <w:r>
        <w:rPr>
          <w:rFonts w:ascii="Amiri" w:hAnsi="Amiri" w:eastAsia="Amiri" w:cs="Amiri"/>
          <w:color w:val="111111"/>
          <w:sz w:val="28"/>
          <w:sz w:val="28"/>
          <w:szCs w:val="28"/>
          <w:rtl w:val="true"/>
          <w:lang w:bidi="ar-SA"/>
        </w:rPr>
        <w:t>و ما عدلت ذات الصّليب</w:t>
      </w:r>
      <w:r>
        <w:rPr>
          <w:rStyle w:val="FootnoteAnchor"/>
          <w:rtl w:val="true"/>
        </w:rPr>
        <w:footnoteReference w:id="688"/>
      </w:r>
      <w:r>
        <w:rPr>
          <w:rFonts w:ascii="Amiri" w:hAnsi="Amiri" w:eastAsia="Amiri" w:cs="Amiri"/>
          <w:color w:val="111111"/>
          <w:sz w:val="28"/>
          <w:sz w:val="28"/>
          <w:szCs w:val="28"/>
          <w:rtl w:val="true"/>
          <w:lang w:bidi="ar-SA"/>
        </w:rPr>
        <w:t xml:space="preserve">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عتيبة و الرّدفان منها و حاجب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ربّما لم نعط زيقا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إلينا الحكم و الغلّ</w:t>
      </w:r>
      <w:r>
        <w:rPr>
          <w:rStyle w:val="FootnoteAnchor"/>
          <w:rtl w:val="true"/>
        </w:rPr>
        <w:footnoteReference w:id="689"/>
      </w:r>
      <w:r>
        <w:rPr>
          <w:rFonts w:ascii="IRNazanin" w:hAnsi="IRNazanin" w:eastAsia="IRNazanin"/>
          <w:color w:val="111111"/>
          <w:sz w:val="28"/>
          <w:sz w:val="28"/>
          <w:szCs w:val="28"/>
          <w:rtl w:val="true"/>
          <w:lang w:bidi="fa-IR"/>
        </w:rPr>
        <w:t xml:space="preserve">لازب </w:t>
      </w:r>
      <w:bookmarkStart w:id="1250" w:name="pg16169_158219"/>
    </w:p>
    <w:p>
      <w:pPr>
        <w:pStyle w:val="BookText"/>
        <w:rPr/>
      </w:pPr>
      <w:bookmarkEnd w:id="1250"/>
      <w:r>
        <w:rPr>
          <w:rFonts w:ascii="Amiri" w:hAnsi="Amiri" w:eastAsia="Amiri" w:cs="Amiri"/>
          <w:color w:val="111111"/>
          <w:sz w:val="28"/>
          <w:sz w:val="28"/>
          <w:szCs w:val="28"/>
          <w:rtl w:val="true"/>
          <w:lang w:bidi="ar-SA"/>
        </w:rPr>
        <w:t xml:space="preserve">حوينا أبا زيق و زيقا 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زيق قد حوتها المقانب</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فأجابه الفرزدق بقصيدة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لست إذ القعساء</w:t>
      </w:r>
      <w:r>
        <w:rPr>
          <w:rStyle w:val="FootnoteAnchor"/>
          <w:rtl w:val="true"/>
        </w:rPr>
        <w:footnoteReference w:id="691"/>
      </w:r>
      <w:r>
        <w:rPr>
          <w:rFonts w:ascii="IRNazanin" w:hAnsi="IRNazanin" w:eastAsia="IRNazanin"/>
          <w:color w:val="111111"/>
          <w:sz w:val="28"/>
          <w:sz w:val="28"/>
          <w:szCs w:val="28"/>
          <w:rtl w:val="true"/>
          <w:lang w:bidi="fa-IR"/>
        </w:rPr>
        <w:t>أنسل</w:t>
      </w:r>
      <w:r>
        <w:rPr>
          <w:rStyle w:val="FootnoteAnchor"/>
          <w:rtl w:val="true"/>
        </w:rPr>
        <w:footnoteReference w:id="692"/>
      </w:r>
      <w:r>
        <w:rPr>
          <w:rFonts w:ascii="Amiri" w:hAnsi="Amiri" w:eastAsia="Amiri" w:cs="Amiri"/>
          <w:color w:val="111111"/>
          <w:sz w:val="28"/>
          <w:sz w:val="28"/>
          <w:szCs w:val="28"/>
          <w:rtl w:val="true"/>
          <w:lang w:bidi="ar-SA"/>
        </w:rPr>
        <w:t xml:space="preserve">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بسطام بن قيس بخاطب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فنل مثلها من مثلهم ثم 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بملكك من مال مراح و عازب</w:t>
      </w:r>
    </w:p>
    <w:p>
      <w:pPr>
        <w:pStyle w:val="BookText"/>
        <w:rPr/>
      </w:pPr>
      <w:r>
        <w:rPr>
          <w:rFonts w:ascii="Amiri" w:hAnsi="Amiri" w:eastAsia="Amiri" w:cs="Amiri"/>
          <w:color w:val="111111"/>
          <w:sz w:val="28"/>
          <w:sz w:val="28"/>
          <w:szCs w:val="28"/>
          <w:rtl w:val="true"/>
          <w:lang w:bidi="ar-SA"/>
        </w:rPr>
        <w:t xml:space="preserve">فلو كنت من أكفاء حدراء لم 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دارميّ بين ليلى و غالب</w:t>
      </w:r>
    </w:p>
    <w:p>
      <w:pPr>
        <w:pStyle w:val="BookText"/>
        <w:rPr/>
      </w:pPr>
      <w:r>
        <w:rPr>
          <w:rFonts w:ascii="Amiri" w:hAnsi="Amiri" w:eastAsia="Amiri" w:cs="Amiri"/>
          <w:color w:val="111111"/>
          <w:sz w:val="28"/>
          <w:sz w:val="28"/>
          <w:szCs w:val="28"/>
          <w:rtl w:val="true"/>
          <w:lang w:bidi="ar-SA"/>
        </w:rPr>
        <w:t xml:space="preserve">و إني لأخشى إن خطبت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التي لاقى يسار الكواعب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يسار كان عبدا لبني غدانة، فأراد مولاته على نفسها، فنهته مرّة بعد مرة، و ألحّ فوعدته، فجاء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أبخّرك فإن رائحتك متغيّرة؛ فوضعت تحته مجمرة و قد أعدّت له حديدة حادّة، فأدخلت يدها فقبضت على ذكره و هو يرى أن ذلك لشيء، فقطعته بالموسى؛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على مجامر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قبلوا منّي عطيّة سقته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زيق من وصيف مقارب</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هم زوّجوا قبلي ضرارا و أنكحوا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لقيطا و هم أكفاؤنا في المناسب</w:t>
      </w:r>
    </w:p>
    <w:p>
      <w:pPr>
        <w:pStyle w:val="BookText"/>
        <w:rPr/>
      </w:pPr>
      <w:r>
        <w:rPr>
          <w:rFonts w:ascii="Amiri" w:hAnsi="Amiri" w:eastAsia="Amiri" w:cs="Amiri"/>
          <w:color w:val="111111"/>
          <w:sz w:val="28"/>
          <w:sz w:val="28"/>
          <w:szCs w:val="28"/>
          <w:rtl w:val="true"/>
          <w:lang w:bidi="ar-SA"/>
        </w:rPr>
        <w:t xml:space="preserve">و لو تنكح الشمس النجوم بناتها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لنكحناهنّ قبل الكواكب</w:t>
      </w:r>
    </w:p>
    <w:p>
      <w:pPr>
        <w:pStyle w:val="BookText"/>
        <w:rPr/>
      </w:pP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زيق أنكحت قينا باسته 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زيق ويحك من أنكحت يا زيق</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غاب المثنّى فلم يشهد نجيّكما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الحوفزان و لم يشهدك مفروق</w:t>
      </w:r>
    </w:p>
    <w:p>
      <w:pPr>
        <w:pStyle w:val="BookText"/>
        <w:rPr/>
      </w:pPr>
      <w:r>
        <w:rPr>
          <w:rFonts w:ascii="Amiri" w:hAnsi="Amiri" w:eastAsia="Amiri" w:cs="Amiri"/>
          <w:color w:val="111111"/>
          <w:sz w:val="28"/>
          <w:sz w:val="28"/>
          <w:szCs w:val="28"/>
          <w:rtl w:val="true"/>
          <w:lang w:bidi="ar-SA"/>
        </w:rPr>
        <w:t xml:space="preserve">أين الألى أنزلوا النعمان مقتسرا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أين أبناء شيبان الغرانيق</w:t>
      </w:r>
    </w:p>
    <w:p>
      <w:pPr>
        <w:pStyle w:val="BookText"/>
        <w:rPr/>
      </w:pPr>
      <w:r>
        <w:rPr>
          <w:rFonts w:ascii="Amiri" w:hAnsi="Amiri" w:eastAsia="Amiri" w:cs="Amiri"/>
          <w:color w:val="111111"/>
          <w:sz w:val="28"/>
          <w:sz w:val="28"/>
          <w:szCs w:val="28"/>
          <w:rtl w:val="true"/>
          <w:lang w:bidi="ar-SA"/>
        </w:rPr>
        <w:t xml:space="preserve">يا ربّ قائلة بعد البناء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الصّهر راض و لا ابن القين معشوق</w:t>
      </w:r>
    </w:p>
    <w:p>
      <w:pPr>
        <w:pStyle w:val="BookText"/>
        <w:rPr/>
      </w:pPr>
      <w:r>
        <w:rPr>
          <w:rFonts w:ascii="IRNazanin" w:hAnsi="IRNazanin" w:eastAsia="IRNazanin"/>
          <w:color w:val="111111"/>
          <w:sz w:val="28"/>
          <w:sz w:val="28"/>
          <w:szCs w:val="28"/>
          <w:rtl w:val="true"/>
          <w:lang w:bidi="fa-IR"/>
        </w:rPr>
        <w:t>و قال الفرزدق</w:t>
      </w:r>
      <w:r>
        <w:rPr>
          <w:rStyle w:val="FootnoteAnchor"/>
          <w:rtl w:val="true"/>
        </w:rPr>
        <w:footnoteReference w:id="695"/>
      </w:r>
      <w:r>
        <w:rPr>
          <w:rFonts w:ascii="Amiri" w:hAnsi="Amiri" w:eastAsia="Amiri" w:cs="Amiri"/>
          <w:color w:val="111111"/>
          <w:sz w:val="28"/>
          <w:sz w:val="28"/>
          <w:szCs w:val="28"/>
          <w:rtl w:val="true"/>
          <w:lang w:bidi="ar-SA"/>
        </w:rPr>
        <w:t>لجرير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أنفك قد أعياك محمله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فاركب أتانك ثم اخطب إلى زيق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لامه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تزوّجت ابنة نصرانيّ على مائة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في جود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فاشترى الإبل و ساقها</w:t>
      </w:r>
      <w:r>
        <w:rPr>
          <w:rFonts w:eastAsia="IRNazanin" w:cs="IRNazanin"/>
          <w:color w:val="111111"/>
          <w:sz w:val="28"/>
          <w:szCs w:val="28"/>
          <w:rtl w:val="true"/>
          <w:lang w:bidi="fa-IR"/>
        </w:rPr>
        <w:t>.</w:t>
      </w:r>
    </w:p>
    <w:p>
      <w:pPr>
        <w:pStyle w:val="Heading4"/>
        <w:numPr>
          <w:ilvl w:val="3"/>
          <w:numId w:val="1"/>
        </w:numPr>
        <w:rPr/>
      </w:pPr>
      <w:bookmarkStart w:id="1251" w:name="__RefHeading___Toc2378452_1280447820"/>
      <w:bookmarkStart w:id="1252" w:name="_Toc526"/>
      <w:bookmarkEnd w:id="1251"/>
      <w:r>
        <w:rPr>
          <w:rtl w:val="true"/>
        </w:rPr>
        <w:t>رأى في طريقه إلى حدراء كبشا مذبوحا فتشاءم بموتها و شعره حين أخبر بوفاتها</w:t>
      </w:r>
      <w:r>
        <w:rPr>
          <w:rtl w:val="true"/>
        </w:rPr>
        <w:t>:</w:t>
      </w:r>
      <w:bookmarkEnd w:id="125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بعض الطريق و معه أوفى بن خنزير أحد بني التّيم بن شيبان بن ثعلبة دليله رأى كبشا مذبوحا، </w:t>
      </w:r>
      <w:bookmarkStart w:id="1253" w:name="pg16169_158220"/>
    </w:p>
    <w:p>
      <w:pPr>
        <w:pStyle w:val="BookText"/>
        <w:rPr/>
      </w:pPr>
      <w:bookmarkEnd w:id="125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أوفى، هلكت و اللّه حدراء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بذلك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قال له بعض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فانزل، و أمّا حدراء فهلكت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عرفنا الذي يصيبكم في دينكم من ميراثها و هو النصف فهو 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أرزأ منه قطميرا، و هذه صدقتها</w:t>
      </w:r>
      <w:r>
        <w:rPr>
          <w:rStyle w:val="FootnoteAnchor"/>
          <w:rtl w:val="true"/>
        </w:rPr>
        <w:footnoteReference w:id="696"/>
      </w:r>
      <w:r>
        <w:rPr>
          <w:rFonts w:ascii="Amiri" w:hAnsi="Amiri" w:eastAsia="Amiri" w:cs="Amiri"/>
          <w:color w:val="111111"/>
          <w:sz w:val="28"/>
          <w:sz w:val="28"/>
          <w:szCs w:val="28"/>
          <w:rtl w:val="true"/>
          <w:lang w:bidi="ar-SA"/>
        </w:rPr>
        <w:t>فاقبضوها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صاهرنا أكرم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القصة 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لحادينا المقحّم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موجفات من كلال و ظلّعا</w:t>
      </w:r>
    </w:p>
    <w:p>
      <w:pPr>
        <w:pStyle w:val="BookText"/>
        <w:rPr/>
      </w:pPr>
      <w:r>
        <w:rPr>
          <w:rFonts w:ascii="Amiri" w:hAnsi="Amiri" w:eastAsia="Amiri" w:cs="Amiri"/>
          <w:color w:val="111111"/>
          <w:sz w:val="28"/>
          <w:sz w:val="28"/>
          <w:szCs w:val="28"/>
          <w:rtl w:val="true"/>
          <w:lang w:bidi="ar-SA"/>
        </w:rPr>
        <w:t xml:space="preserve">ليدنينا ممن إلينا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و من دار أردنا لتجمعا</w:t>
      </w:r>
    </w:p>
    <w:p>
      <w:pPr>
        <w:pStyle w:val="BookText"/>
        <w:rPr/>
      </w:pPr>
      <w:r>
        <w:rPr>
          <w:rFonts w:ascii="Amiri" w:hAnsi="Amiri" w:eastAsia="Amiri" w:cs="Amiri"/>
          <w:color w:val="111111"/>
          <w:sz w:val="28"/>
          <w:sz w:val="28"/>
          <w:szCs w:val="28"/>
          <w:rtl w:val="true"/>
          <w:lang w:bidi="ar-SA"/>
        </w:rPr>
        <w:t xml:space="preserve">و لو يعلم الغيب الذي من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 بنا حادي المطيّ فأسرعا</w:t>
      </w:r>
    </w:p>
    <w:p>
      <w:pPr>
        <w:pStyle w:val="BookText"/>
        <w:rPr/>
      </w:pPr>
      <w:r>
        <w:rPr>
          <w:rFonts w:ascii="Amiri" w:hAnsi="Amiri" w:eastAsia="Amiri" w:cs="Amiri"/>
          <w:color w:val="111111"/>
          <w:sz w:val="28"/>
          <w:sz w:val="28"/>
          <w:szCs w:val="28"/>
          <w:rtl w:val="true"/>
          <w:lang w:bidi="ar-SA"/>
        </w:rPr>
        <w:t xml:space="preserve">يقولون زر حدراء و التّرب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بشيء وصله قد تقطّعا</w:t>
      </w:r>
    </w:p>
    <w:p>
      <w:pPr>
        <w:pStyle w:val="BookText"/>
        <w:rPr/>
      </w:pPr>
      <w:r>
        <w:rPr>
          <w:rFonts w:ascii="Amiri" w:hAnsi="Amiri" w:eastAsia="Amiri" w:cs="Amiri"/>
          <w:color w:val="111111"/>
          <w:sz w:val="28"/>
          <w:sz w:val="28"/>
          <w:szCs w:val="28"/>
          <w:rtl w:val="true"/>
          <w:lang w:bidi="ar-SA"/>
        </w:rPr>
        <w:t xml:space="preserve">و ما مات عند ابن المراغة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تبعته ظاعنا حيث ودّعا</w:t>
      </w:r>
    </w:p>
    <w:p>
      <w:pPr>
        <w:pStyle w:val="BookText"/>
        <w:rPr/>
      </w:pPr>
      <w:r>
        <w:rPr>
          <w:rFonts w:ascii="Amiri" w:hAnsi="Amiri" w:eastAsia="Amiri" w:cs="Amiri"/>
          <w:color w:val="111111"/>
          <w:sz w:val="28"/>
          <w:sz w:val="28"/>
          <w:szCs w:val="28"/>
          <w:rtl w:val="true"/>
          <w:lang w:bidi="ar-SA"/>
        </w:rPr>
        <w:t xml:space="preserve">يقول ابن خنزير بكيت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امرأة عينا أخيك لتدمعا</w:t>
      </w:r>
    </w:p>
    <w:p>
      <w:pPr>
        <w:pStyle w:val="BookText"/>
        <w:rPr/>
      </w:pPr>
      <w:r>
        <w:rPr>
          <w:rFonts w:ascii="Amiri" w:hAnsi="Amiri" w:eastAsia="Amiri" w:cs="Amiri"/>
          <w:color w:val="111111"/>
          <w:sz w:val="28"/>
          <w:sz w:val="28"/>
          <w:szCs w:val="28"/>
          <w:rtl w:val="true"/>
          <w:lang w:bidi="ar-SA"/>
        </w:rPr>
        <w:t xml:space="preserve">و أهون رزء لامرئ غير جازع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مرتجّ الرّوادف أفرعا</w:t>
      </w:r>
    </w:p>
    <w:p>
      <w:pPr>
        <w:pStyle w:val="Heading4"/>
        <w:numPr>
          <w:ilvl w:val="3"/>
          <w:numId w:val="1"/>
        </w:numPr>
        <w:rPr/>
      </w:pPr>
      <w:bookmarkStart w:id="1254" w:name="__RefHeading___Toc2378454_1280447820"/>
      <w:bookmarkStart w:id="1255" w:name="_Toc527"/>
      <w:bookmarkEnd w:id="1254"/>
      <w:r>
        <w:rPr>
          <w:rtl w:val="true"/>
        </w:rPr>
        <w:t>استعان الحجاج في مهر حدراء فعذله فشفع له عنبسة بن سعيد</w:t>
      </w:r>
      <w:r>
        <w:rPr>
          <w:rtl w:val="true"/>
        </w:rPr>
        <w:t>:</w:t>
      </w:r>
      <w:bookmarkEnd w:id="1255"/>
    </w:p>
    <w:p>
      <w:pPr>
        <w:pStyle w:val="BookText"/>
        <w:rPr/>
      </w:pPr>
      <w:r>
        <w:rPr>
          <w:rFonts w:ascii="Amiri" w:hAnsi="Amiri" w:eastAsia="Amiri" w:cs="Amiri"/>
          <w:color w:val="111111"/>
          <w:sz w:val="28"/>
          <w:sz w:val="28"/>
          <w:szCs w:val="28"/>
          <w:rtl w:val="true"/>
          <w:lang w:bidi="ar-SA"/>
        </w:rPr>
        <w:t>و قال ابن سلاّم فيما أخبرنا به أبو خليفة عنه قال حدّثني حاجب بن زيد و أبو الغرّاف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الفرزدق حدراء بنت زيق بن بسطام بن قيس بن مسعود بن قيس بن خالد بن ذي الجدّين و هو عبد اللّه بن عمرو بن الحارث بن همّام بن مرّة بن ذهل بن شيبان على حكم أبيها، فاحتكم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فعذله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تزوّجتها على حكمها و حكم أبيها مائة بعير و هي نصرانية و جئتنا متعرّضا أن نسوقها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ما لك عندنا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عنبسة بن سعيد بن العاصي و أراد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إنها من حواشي إبل الصدقة؛ فأمر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 جرير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زيق قد كنت من شيبان في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زيق ويحك من أنكحت يا زيق</w:t>
      </w:r>
    </w:p>
    <w:p>
      <w:pPr>
        <w:pStyle w:val="BookText"/>
        <w:rPr/>
      </w:pPr>
      <w:r>
        <w:rPr>
          <w:rFonts w:ascii="Amiri" w:hAnsi="Amiri" w:eastAsia="Amiri" w:cs="Amiri"/>
          <w:color w:val="111111"/>
          <w:sz w:val="28"/>
          <w:sz w:val="28"/>
          <w:szCs w:val="28"/>
          <w:rtl w:val="true"/>
          <w:lang w:bidi="ar-SA"/>
        </w:rPr>
        <w:t xml:space="preserve">أنكحت ويحك قينا باسته 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زيق ويحك هل بارت بك السّوق</w:t>
      </w:r>
    </w:p>
    <w:p>
      <w:pPr>
        <w:pStyle w:val="BookText"/>
        <w:rPr/>
      </w:pPr>
      <w:r>
        <w:rPr>
          <w:rFonts w:ascii="Amiri" w:hAnsi="Amiri" w:eastAsia="Amiri" w:cs="Amiri"/>
          <w:color w:val="111111"/>
          <w:sz w:val="28"/>
          <w:sz w:val="28"/>
          <w:szCs w:val="28"/>
          <w:rtl w:val="true"/>
          <w:lang w:bidi="ar-SA"/>
        </w:rPr>
        <w:t>ثم ذكر باقي القصيدة بمثل رواية دماذ</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2378456_1280447820"/>
      <w:bookmarkStart w:id="1257" w:name="_Toc528"/>
      <w:bookmarkEnd w:id="1256"/>
      <w:r>
        <w:rPr>
          <w:rtl w:val="true"/>
        </w:rPr>
        <w:t>أراد أن تحمل حدراء فاعتلوا بموتها و شعر لجرير في ذلك</w:t>
      </w:r>
      <w:r>
        <w:rPr>
          <w:rtl w:val="true"/>
        </w:rPr>
        <w:t>:</w:t>
      </w:r>
      <w:bookmarkEnd w:id="1257"/>
    </w:p>
    <w:p>
      <w:pPr>
        <w:pStyle w:val="Heading5"/>
        <w:numPr>
          <w:ilvl w:val="4"/>
          <w:numId w:val="1"/>
        </w:numPr>
        <w:rPr/>
      </w:pPr>
      <w:bookmarkStart w:id="1258" w:name="__RefHeading___Toc2378458_1280447820"/>
      <w:bookmarkStart w:id="1259" w:name="_Toc529"/>
      <w:bookmarkEnd w:id="1258"/>
      <w:r>
        <w:rPr>
          <w:rtl w:val="true"/>
        </w:rPr>
        <w:t>اشارة</w:t>
      </w:r>
      <w:bookmarkEnd w:id="1259"/>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الفرزدق أن تحمل؛ فاعتلّوا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كراهة أن يهتك جرير 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أقسم ما ماتت و لكنّه التوى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بحدراء قوم لم يروك لها أهلا</w:t>
      </w:r>
    </w:p>
    <w:p>
      <w:pPr>
        <w:pStyle w:val="BookText"/>
        <w:rPr/>
      </w:pPr>
      <w:r>
        <w:rPr>
          <w:rFonts w:ascii="Amiri" w:hAnsi="Amiri" w:eastAsia="Amiri" w:cs="Amiri"/>
          <w:color w:val="111111"/>
          <w:sz w:val="28"/>
          <w:sz w:val="28"/>
          <w:szCs w:val="28"/>
          <w:rtl w:val="true"/>
          <w:lang w:bidi="ar-SA"/>
        </w:rPr>
        <w:t xml:space="preserve">رأوا أن صهر القين عار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لبسطام على غالب فضلا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هي حلّت مسحلان</w:t>
      </w:r>
      <w:r>
        <w:rPr>
          <w:rStyle w:val="FootnoteAnchor"/>
          <w:rtl w:val="true"/>
        </w:rPr>
        <w:footnoteReference w:id="697"/>
      </w:r>
      <w:r>
        <w:rPr>
          <w:rFonts w:ascii="Amiri" w:hAnsi="Amiri" w:eastAsia="Amiri" w:cs="Amiri"/>
          <w:color w:val="111111"/>
          <w:sz w:val="28"/>
          <w:sz w:val="28"/>
          <w:szCs w:val="28"/>
          <w:rtl w:val="true"/>
          <w:lang w:bidi="ar-SA"/>
        </w:rPr>
        <w:t xml:space="preserve">و حاربت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بشيبان لاقى القوم من دونها شغلا </w:t>
      </w:r>
      <w:bookmarkStart w:id="1260" w:name="pg16169_158221"/>
    </w:p>
    <w:p>
      <w:pPr>
        <w:pStyle w:val="BookText"/>
        <w:rPr/>
      </w:pPr>
      <w:bookmarkEnd w:id="1260"/>
      <w:r>
        <w:rPr>
          <w:rFonts w:ascii="Amiri" w:hAnsi="Amiri" w:eastAsia="Amiri" w:cs="Amiri"/>
          <w:color w:val="111111"/>
          <w:sz w:val="28"/>
          <w:sz w:val="28"/>
          <w:szCs w:val="28"/>
          <w:rtl w:val="true"/>
          <w:lang w:bidi="ar-SA"/>
        </w:rPr>
        <w:t>و حدراء هذه هي التي ذكرها الفرزدق في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2378460_1280447820"/>
      <w:bookmarkStart w:id="1262" w:name="_Toc530"/>
      <w:bookmarkEnd w:id="1261"/>
      <w:r>
        <w:rPr>
          <w:rtl w:val="true"/>
        </w:rPr>
        <w:t>صوت</w:t>
      </w:r>
      <w:bookmarkEnd w:id="1262"/>
    </w:p>
    <w:p>
      <w:pPr>
        <w:pStyle w:val="BookText"/>
        <w:rPr/>
      </w:pPr>
      <w:r>
        <w:rPr>
          <w:rFonts w:ascii="IRNazanin" w:hAnsi="IRNazanin" w:eastAsia="IRNazanin"/>
          <w:color w:val="111111"/>
          <w:sz w:val="28"/>
          <w:sz w:val="28"/>
          <w:szCs w:val="28"/>
          <w:rtl w:val="true"/>
          <w:lang w:bidi="fa-IR"/>
        </w:rPr>
        <w:t>عزفت بأعشاش</w:t>
      </w:r>
      <w:r>
        <w:rPr>
          <w:rStyle w:val="FootnoteAnchor"/>
          <w:rtl w:val="true"/>
        </w:rPr>
        <w:footnoteReference w:id="698"/>
      </w:r>
      <w:r>
        <w:rPr>
          <w:rFonts w:ascii="Amiri" w:hAnsi="Amiri" w:eastAsia="Amiri" w:cs="Amiri"/>
          <w:color w:val="111111"/>
          <w:sz w:val="28"/>
          <w:sz w:val="28"/>
          <w:szCs w:val="28"/>
          <w:rtl w:val="true"/>
          <w:lang w:bidi="ar-SA"/>
        </w:rPr>
        <w:t xml:space="preserve">و ما كدت تعزف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أنكرت من حدراء ما كنت تعرف</w:t>
      </w:r>
    </w:p>
    <w:p>
      <w:pPr>
        <w:pStyle w:val="BookText"/>
        <w:rPr/>
      </w:pPr>
      <w:r>
        <w:rPr>
          <w:rFonts w:ascii="Amiri" w:hAnsi="Amiri" w:eastAsia="Amiri" w:cs="Amiri"/>
          <w:color w:val="111111"/>
          <w:sz w:val="28"/>
          <w:sz w:val="28"/>
          <w:szCs w:val="28"/>
          <w:rtl w:val="true"/>
          <w:lang w:bidi="ar-SA"/>
        </w:rPr>
        <w:t xml:space="preserve">و لجّ بك الهجران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الموت في البيت الذي كنت تألف</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عزفت عن الشيء انصرفت عنه، عزف يعزف عزوفا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لسلسل،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للغريض من الثّقيل الأوّل بالبنصر من رواية حبش</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2378462_1280447820"/>
      <w:bookmarkStart w:id="1264" w:name="_Toc531"/>
      <w:bookmarkEnd w:id="1263"/>
      <w:r>
        <w:rPr>
          <w:rtl w:val="true"/>
        </w:rPr>
        <w:t>قصة ما كان بينه و بين ابن أبي بكر بن حزم حين أنشده من شعر حسان في المسجد</w:t>
      </w:r>
      <w:r>
        <w:rPr>
          <w:rtl w:val="true"/>
        </w:rPr>
        <w:t>:</w:t>
      </w:r>
      <w:bookmarkEnd w:id="1264"/>
    </w:p>
    <w:p>
      <w:pPr>
        <w:pStyle w:val="BookText"/>
        <w:rPr/>
      </w:pPr>
      <w:r>
        <w:rPr>
          <w:rFonts w:ascii="Amiri" w:hAnsi="Amiri" w:eastAsia="Amiri" w:cs="Amiri"/>
          <w:color w:val="111111"/>
          <w:sz w:val="28"/>
          <w:sz w:val="28"/>
          <w:szCs w:val="28"/>
          <w:rtl w:val="true"/>
          <w:lang w:bidi="ar-SA"/>
        </w:rPr>
        <w:t>أخبرني عليّ بن سليمان الأخفش و محمد بن العباس اليزيديّ قالا حدّثنا أبو سعيد السّكّريّ قال حدّثنا محمد بن حبيب و أبو غسّان دماذ عن أبي عبيدة قال قال اليربوعيّ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 بن سعد بن أبي وقّاص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الفرزدق المدينة في إمارة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و الفرزدق و كثيّرا لجلوس في المسجد نتناشد الأشعار، إذ طلع علينا غلام شخت</w:t>
      </w:r>
      <w:r>
        <w:rPr>
          <w:rStyle w:val="FootnoteAnchor"/>
          <w:rtl w:val="true"/>
        </w:rPr>
        <w:footnoteReference w:id="700"/>
      </w:r>
      <w:r>
        <w:rPr>
          <w:rFonts w:ascii="Amiri" w:hAnsi="Amiri" w:eastAsia="Amiri" w:cs="Amiri"/>
          <w:color w:val="111111"/>
          <w:sz w:val="28"/>
          <w:sz w:val="28"/>
          <w:szCs w:val="28"/>
          <w:rtl w:val="true"/>
          <w:lang w:bidi="ar-SA"/>
        </w:rPr>
        <w:t xml:space="preserve">آدم في ثوبين ممصّرين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مصبوغين بصفرة غير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نحونا حتى جاء إلينا فلم يسلّم،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الفرزدق؟ فقلت مخافة أن يكون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تقول لسيّد العرب و شاعرها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لم أقل هذا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الأنصار ثم من بني النّجّار ثم أنا ابن أبي بكر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تزعم أنك أشعر العرب و تزعم مضر ذلك لك، و قد قال صاحبنا حسّان شعرا فأردت أن أعرضه عليك و أؤجّلك سنة؛ فإن قلت مثله فأنت أشعر العرب و إلا فأنت كذّاب منتحل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أنشده قول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الجفنات الغرّ يلمعن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يقطرن من نجدة دما</w:t>
      </w:r>
    </w:p>
    <w:p>
      <w:pPr>
        <w:pStyle w:val="BookText"/>
        <w:rPr/>
      </w:pPr>
      <w:r>
        <w:rPr>
          <w:rFonts w:ascii="Amiri" w:hAnsi="Amiri" w:eastAsia="Amiri" w:cs="Amiri"/>
          <w:color w:val="111111"/>
          <w:sz w:val="28"/>
          <w:sz w:val="28"/>
          <w:szCs w:val="28"/>
          <w:rtl w:val="true"/>
          <w:lang w:bidi="ar-SA"/>
        </w:rPr>
        <w:t xml:space="preserve">متى ما تزرنا من معدّ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غسّان نمنع حوضنا أن يهدّما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قسم أقسم به، لأن غسّان لم تكن تغزوهم مع معدّ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فعلنا المعروف أن ننطق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قائلنا بالعرف إلاّ تكلّما</w:t>
      </w:r>
    </w:p>
    <w:p>
      <w:pPr>
        <w:pStyle w:val="BookText"/>
        <w:rPr/>
      </w:pPr>
      <w:r>
        <w:rPr>
          <w:rFonts w:ascii="Amiri" w:hAnsi="Amiri" w:eastAsia="Amiri" w:cs="Amiri"/>
          <w:color w:val="111111"/>
          <w:sz w:val="28"/>
          <w:sz w:val="28"/>
          <w:szCs w:val="28"/>
          <w:rtl w:val="true"/>
          <w:lang w:bidi="ar-SA"/>
        </w:rPr>
        <w:t xml:space="preserve">ولدنا بني العنقاء و ابني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بنا خالا و أكرم بنا ابنما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 القصيدة إلى آخرها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أجّلتك فيها حولا،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الفرزدق مغضبا يسحب رداءه ما يدري أيّ طريق يسلك، حتى 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كثيّر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أفصح لهجته، و أوضح حجّته، و أجود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في حديث الفرزدق و الأنصاريّ بقيّة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الغد خرجت من منزلي إلى مجلسي الذي كنت فيه بالأمس؛ و أتاني كثيّر فجلس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لنتذاكر الفرزدق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w:t>
      </w:r>
      <w:bookmarkStart w:id="1265" w:name="pg16169_158222"/>
    </w:p>
    <w:p>
      <w:pPr>
        <w:pStyle w:val="BookText"/>
        <w:rPr/>
      </w:pPr>
      <w:bookmarkEnd w:id="1265"/>
      <w:r>
        <w:rPr>
          <w:rFonts w:ascii="Amiri" w:hAnsi="Amiri" w:eastAsia="Amiri" w:cs="Amiri"/>
          <w:color w:val="111111"/>
          <w:sz w:val="28"/>
          <w:sz w:val="28"/>
          <w:szCs w:val="28"/>
          <w:rtl w:val="true"/>
          <w:lang w:bidi="ar-SA"/>
        </w:rPr>
        <w:t>شعري ما فعل، إذ طلع علينا في حلّة أفواف</w:t>
      </w:r>
      <w:r>
        <w:rPr>
          <w:rStyle w:val="FootnoteAnchor"/>
          <w:rtl w:val="true"/>
        </w:rPr>
        <w:footnoteReference w:id="701"/>
      </w:r>
      <w:r>
        <w:rPr>
          <w:rFonts w:ascii="Amiri" w:hAnsi="Amiri" w:eastAsia="Amiri" w:cs="Amiri"/>
          <w:color w:val="111111"/>
          <w:sz w:val="28"/>
          <w:sz w:val="28"/>
          <w:szCs w:val="28"/>
          <w:rtl w:val="true"/>
          <w:lang w:bidi="ar-SA"/>
        </w:rPr>
        <w:t>يمانية موشّاة، له غديرتان،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في مجلسه بالأمس،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فنلنا منه و شتمناه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رميت بمثله و لا سمعت بمثل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فارقتكما فأتيت منزلي فأقبلت أصعّد و أصوّب في كلّ فنّ من الشعر، فلكأنّي مفحم أو لم أقل قطّ شعرا حتى نادى المنادي بالفجر، فرحلت ناقتي ثم أخذت بزمامها فقدتها حتى أتيت ذبابا</w:t>
      </w:r>
      <w:r>
        <w:rPr>
          <w:rStyle w:val="FootnoteAnchor"/>
          <w:rtl w:val="true"/>
        </w:rPr>
        <w:footnoteReference w:id="702"/>
      </w:r>
      <w:r>
        <w:rPr>
          <w:rFonts w:ascii="Amiri" w:hAnsi="Amiri" w:eastAsia="Amiri" w:cs="Amiri"/>
          <w:color w:val="111111"/>
          <w:sz w:val="28"/>
          <w:sz w:val="28"/>
          <w:szCs w:val="28"/>
          <w:rtl w:val="true"/>
          <w:lang w:bidi="ar-SA"/>
        </w:rPr>
        <w:t>، ثم ناديت 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أخاكم أبا 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سعدان</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ليلى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فجاش صدري كما يجيش المرجل، ثم عقلت ناقتي و توسّدت ذراعها؛ فما قمت حتى قلت مائة و ثلاثة عشر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ينشدنا، إذ طلع علينا الأنصاريّ حتى انتهى إلينا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آتك لأعجلك عن الأجل الذي وقّتّه لك، و لكنّي أحببت ألاّ أراك إلا سألتك عما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عزفت بأعشاش و ما كدت تعزف</w:t>
      </w:r>
    </w:p>
    <w:p>
      <w:pPr>
        <w:pStyle w:val="BookText"/>
        <w:rPr/>
      </w:pPr>
      <w:r>
        <w:rPr>
          <w:rFonts w:ascii="Amiri" w:hAnsi="Amiri" w:eastAsia="Amiri" w:cs="Amiri"/>
          <w:color w:val="111111"/>
          <w:sz w:val="28"/>
          <w:sz w:val="28"/>
          <w:szCs w:val="28"/>
          <w:rtl w:val="true"/>
          <w:lang w:bidi="ar-SA"/>
        </w:rPr>
        <w:t>فلمّا فرغ الفرزدق من إنشاده قام الأنصاريّ كئيبا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توارى طلع أبوه و هو أبو بكر بن محمد بن عمرو بن حزم في مشيخة من الأنصار، فسلّموا علينا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فراس، قد عرفت حللنا و مكاننا من رسول اللّه صلى اللّه عليه و سلم و وصيّته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بلغنا أنّ سفيها من سفهائنا تعرّض لك، فنسألك باللّه لمّا حفظت فينا وصيّة النبيّ صلى اللّه عليه و سلم و وهبتنا له و لم تفضحنا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أكلّمه أنا و كثيّر؛ فلما أكثرنا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فقد وهبتكم لهذا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القلب الطّروب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ربّما ينأى هواك و يسعف</w:t>
      </w:r>
    </w:p>
    <w:p>
      <w:pPr>
        <w:pStyle w:val="BookText"/>
        <w:rPr/>
      </w:pPr>
      <w:r>
        <w:rPr>
          <w:rFonts w:ascii="Amiri" w:hAnsi="Amiri" w:eastAsia="Amiri" w:cs="Amiri"/>
          <w:color w:val="111111"/>
          <w:sz w:val="28"/>
          <w:sz w:val="28"/>
          <w:szCs w:val="28"/>
          <w:rtl w:val="true"/>
          <w:lang w:bidi="ar-SA"/>
        </w:rPr>
        <w:t xml:space="preserve">ظللت و قد خبّرت أن لست جازعا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لربع بسلمانين</w:t>
      </w:r>
      <w:r>
        <w:rPr>
          <w:rStyle w:val="FootnoteAnchor"/>
          <w:rtl w:val="true"/>
        </w:rPr>
        <w:footnoteReference w:id="704"/>
      </w:r>
      <w:r>
        <w:rPr>
          <w:rFonts w:ascii="Amiri" w:hAnsi="Amiri" w:eastAsia="Amiri" w:cs="Amiri"/>
          <w:color w:val="111111"/>
          <w:sz w:val="28"/>
          <w:sz w:val="28"/>
          <w:szCs w:val="28"/>
          <w:rtl w:val="true"/>
          <w:lang w:bidi="ar-SA"/>
        </w:rPr>
        <w:t>عينك تذرف</w:t>
      </w:r>
    </w:p>
    <w:p>
      <w:pPr>
        <w:pStyle w:val="BookText"/>
        <w:rPr/>
      </w:pPr>
      <w:r>
        <w:rPr>
          <w:rFonts w:ascii="Amiri" w:hAnsi="Amiri" w:eastAsia="Amiri" w:cs="Amiri"/>
          <w:color w:val="111111"/>
          <w:sz w:val="28"/>
          <w:sz w:val="28"/>
          <w:szCs w:val="28"/>
          <w:rtl w:val="true"/>
          <w:lang w:bidi="ar-SA"/>
        </w:rPr>
        <w:t>فجعل الفرزدق هذه القصيدة نقيضة لها</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2378464_1280447820"/>
      <w:bookmarkStart w:id="1267" w:name="_Toc532"/>
      <w:bookmarkEnd w:id="1266"/>
      <w:r>
        <w:rPr>
          <w:rtl w:val="true"/>
        </w:rPr>
        <w:t>نسبة ما في الخبر من الأصوات</w:t>
      </w:r>
      <w:bookmarkEnd w:id="1267"/>
    </w:p>
    <w:p>
      <w:pPr>
        <w:pStyle w:val="Heading5"/>
        <w:numPr>
          <w:ilvl w:val="4"/>
          <w:numId w:val="1"/>
        </w:numPr>
        <w:rPr/>
      </w:pPr>
      <w:bookmarkStart w:id="1268" w:name="__RefHeading___Toc2378466_1280447820"/>
      <w:bookmarkStart w:id="1269" w:name="_Toc533"/>
      <w:bookmarkEnd w:id="1268"/>
      <w:r>
        <w:rPr>
          <w:rtl w:val="true"/>
        </w:rPr>
        <w:t>اشارة</w:t>
      </w:r>
      <w:bookmarkEnd w:id="126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5"/>
        <w:numPr>
          <w:ilvl w:val="4"/>
          <w:numId w:val="1"/>
        </w:numPr>
        <w:rPr/>
      </w:pPr>
      <w:bookmarkStart w:id="1270" w:name="__RefHeading___Toc2378468_1280447820"/>
      <w:bookmarkStart w:id="1271" w:name="_Toc534"/>
      <w:bookmarkEnd w:id="1270"/>
      <w:r>
        <w:rPr>
          <w:rtl w:val="true"/>
        </w:rPr>
        <w:t>صوت</w:t>
      </w:r>
      <w:bookmarkEnd w:id="1271"/>
    </w:p>
    <w:p>
      <w:pPr>
        <w:pStyle w:val="BookText"/>
        <w:rPr/>
      </w:pPr>
      <w:r>
        <w:rPr>
          <w:rFonts w:ascii="Amiri" w:hAnsi="Amiri" w:eastAsia="Amiri" w:cs="Amiri"/>
          <w:color w:val="111111"/>
          <w:sz w:val="28"/>
          <w:sz w:val="28"/>
          <w:szCs w:val="28"/>
          <w:rtl w:val="true"/>
          <w:lang w:bidi="ar-SA"/>
        </w:rPr>
        <w:t xml:space="preserve">لنا الجفنات الغرّ يلمعن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يقطرن من نجدة دما</w:t>
      </w:r>
    </w:p>
    <w:p>
      <w:pPr>
        <w:pStyle w:val="BookText"/>
        <w:rPr/>
      </w:pPr>
      <w:r>
        <w:rPr>
          <w:rFonts w:ascii="Amiri" w:hAnsi="Amiri" w:eastAsia="Amiri" w:cs="Amiri"/>
          <w:color w:val="111111"/>
          <w:sz w:val="28"/>
          <w:sz w:val="28"/>
          <w:szCs w:val="28"/>
          <w:rtl w:val="true"/>
          <w:lang w:bidi="ar-SA"/>
        </w:rPr>
        <w:t xml:space="preserve">ولدنا بنى العنقاء و ابنى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بنا خالا و أكرم بنا ابنما</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خفيف ثقيل أوّل بالبنصر عن عمرو بن بانة</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2378470_1280447820"/>
      <w:bookmarkStart w:id="1273" w:name="_Toc535"/>
      <w:bookmarkEnd w:id="1272"/>
      <w:r>
        <w:rPr>
          <w:rtl w:val="true"/>
        </w:rPr>
        <w:t>ما كان بين النابغة و حسان بسوق عكاظ حين مدح النابغة الخنساء</w:t>
      </w:r>
      <w:r>
        <w:rPr>
          <w:rtl w:val="true"/>
        </w:rPr>
        <w:t>:</w:t>
      </w:r>
      <w:bookmarkEnd w:id="1273"/>
    </w:p>
    <w:p>
      <w:pPr>
        <w:pStyle w:val="Heading5"/>
        <w:numPr>
          <w:ilvl w:val="4"/>
          <w:numId w:val="1"/>
        </w:numPr>
        <w:rPr/>
      </w:pPr>
      <w:bookmarkStart w:id="1274" w:name="__RefHeading___Toc2378472_1280447820"/>
      <w:bookmarkStart w:id="1275" w:name="_Toc536"/>
      <w:bookmarkEnd w:id="1274"/>
      <w:r>
        <w:rPr>
          <w:rtl w:val="true"/>
        </w:rPr>
        <w:t>اشارة</w:t>
      </w:r>
      <w:bookmarkEnd w:id="127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عمّي الحسن بن محمد قال حدّثني محمد بن سعد الكرانيّ عن أبي عبد الرحمن الثّقفي، و أخبرني </w:t>
      </w:r>
      <w:bookmarkStart w:id="1276" w:name="pg16169_158223"/>
    </w:p>
    <w:p>
      <w:pPr>
        <w:pStyle w:val="BookText"/>
        <w:rPr/>
      </w:pPr>
      <w:bookmarkEnd w:id="1276"/>
      <w:r>
        <w:rPr>
          <w:rFonts w:ascii="Amiri" w:hAnsi="Amiri" w:eastAsia="Amiri" w:cs="Amiri"/>
          <w:color w:val="111111"/>
          <w:sz w:val="28"/>
          <w:sz w:val="28"/>
          <w:szCs w:val="28"/>
          <w:rtl w:val="true"/>
          <w:lang w:bidi="ar-SA"/>
        </w:rPr>
        <w:t>أحمد بن عبد العزيز الجوهريّ قال حدّثنا عمر بن شبّة، و أخبرنا إبراهيم بن أيّوب الصائغ عن 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نابغة بني ذبيان كان تضرب له قبة من أدم بسوق عكاظ يجتمع إليه فيها الشعراء؛ فدخل إليه حسّان بن ثابت و عنده الأعشى و قد أنشده شعره و أنشدته الخنساء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قذى بعينك أم بالعين عوّار</w:t>
      </w:r>
    </w:p>
    <w:p>
      <w:pPr>
        <w:pStyle w:val="BookText"/>
        <w:rPr/>
      </w:pPr>
      <w:r>
        <w:rPr>
          <w:rFonts w:ascii="IRNazanin" w:hAnsi="IRNazanin" w:eastAsia="IRNazanin"/>
          <w:color w:val="111111"/>
          <w:sz w:val="28"/>
          <w:sz w:val="28"/>
          <w:szCs w:val="28"/>
          <w:rtl w:val="true"/>
          <w:lang w:bidi="fa-IR"/>
        </w:rPr>
        <w:t>حتى انتهت إلى 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ثار</w:t>
      </w:r>
    </w:p>
    <w:p>
      <w:pPr>
        <w:pStyle w:val="BookText"/>
        <w:rPr/>
      </w:pPr>
      <w:r>
        <w:rPr>
          <w:rFonts w:ascii="Amiri" w:hAnsi="Amiri" w:eastAsia="Amiri" w:cs="Amiri"/>
          <w:color w:val="111111"/>
          <w:sz w:val="28"/>
          <w:sz w:val="28"/>
          <w:szCs w:val="28"/>
          <w:rtl w:val="true"/>
          <w:lang w:bidi="ar-SA"/>
        </w:rPr>
        <w:t xml:space="preserve">و إنّ صخرا لمولانا و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صخرا إذا نشتو لنحّار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أبا بصير أنشدني قبلك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أشعر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أشعر من كل 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مثانة</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من كلّ ذي 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أشعر منك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الجفنات الغرّ يلمعن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أسيافنا يقطرن من نجدة دما</w:t>
      </w:r>
    </w:p>
    <w:p>
      <w:pPr>
        <w:pStyle w:val="BookText"/>
        <w:rPr/>
      </w:pPr>
      <w:r>
        <w:rPr>
          <w:rFonts w:ascii="Amiri" w:hAnsi="Amiri" w:eastAsia="Amiri" w:cs="Amiri"/>
          <w:color w:val="111111"/>
          <w:sz w:val="28"/>
          <w:sz w:val="28"/>
          <w:szCs w:val="28"/>
          <w:rtl w:val="true"/>
          <w:lang w:bidi="ar-SA"/>
        </w:rPr>
        <w:t xml:space="preserve">ولدنا بني العنقاء و ابني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بنا خالا و أكرم بنا ابنما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لشاعر لو لا أنك قلّلت عدد جفانك و فخرت بمن ولدت و لم تفخر بمن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فقلّلت العدد و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يلمعن في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يبرقن بالدّجى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أبلغ في المديح لأن الضيف بالليل أكثر طروقا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يقطرن من نجدة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فدللت على قلة القتل و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أكثر لانصباب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فخرت بمن ولدت و لم تفخر بمن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حسّان منكسرا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يغنّي فيه من قصيدة الفرزدق الفائية قوله</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2378474_1280447820"/>
      <w:bookmarkStart w:id="1278" w:name="_Toc537"/>
      <w:bookmarkEnd w:id="1277"/>
      <w:r>
        <w:rPr>
          <w:rtl w:val="true"/>
        </w:rPr>
        <w:t>صوت</w:t>
      </w:r>
      <w:bookmarkEnd w:id="1278"/>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pStyle w:val="BookText"/>
        <w:rPr/>
      </w:pPr>
      <w:r>
        <w:rPr>
          <w:rFonts w:ascii="Amiri" w:hAnsi="Amiri" w:eastAsia="Amiri" w:cs="Amiri"/>
          <w:color w:val="111111"/>
          <w:sz w:val="28"/>
          <w:sz w:val="28"/>
          <w:szCs w:val="28"/>
          <w:rtl w:val="true"/>
          <w:lang w:bidi="ar-SA"/>
        </w:rPr>
        <w:t>فيه رمل بالوسطى،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سريج، و ذكر الهشاميّ أنه من منحول يحيى المكّيّ</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2378476_1280447820"/>
      <w:bookmarkStart w:id="1280" w:name="_Toc538"/>
      <w:bookmarkEnd w:id="1279"/>
      <w:r>
        <w:rPr>
          <w:rtl w:val="true"/>
        </w:rPr>
        <w:t>انتحل بيتا لجميل</w:t>
      </w:r>
      <w:r>
        <w:rPr>
          <w:rtl w:val="true"/>
        </w:rPr>
        <w:t>:</w:t>
      </w:r>
      <w:bookmarkEnd w:id="1280"/>
    </w:p>
    <w:p>
      <w:pPr>
        <w:pStyle w:val="BookText"/>
        <w:rPr/>
      </w:pPr>
      <w:r>
        <w:rPr>
          <w:rFonts w:ascii="Amiri" w:hAnsi="Amiri" w:eastAsia="Amiri" w:cs="Amiri"/>
          <w:color w:val="111111"/>
          <w:sz w:val="28"/>
          <w:sz w:val="28"/>
          <w:szCs w:val="28"/>
          <w:rtl w:val="true"/>
          <w:lang w:bidi="ar-SA"/>
        </w:rPr>
        <w:t>أخبرنا الحرميّ بن أبي العلاء قال حدّثنا الزّبير بن بكّار قال حدّثني أبو مسلمة موهوب بن رشيد الكلابيّ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الفرزدق على جميل و الناس مجتمعون عليه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فأشرع إليه رأسه من وراء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البيت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الفرزدق و انتحله</w:t>
      </w:r>
      <w:r>
        <w:rPr>
          <w:rFonts w:eastAsia="Amiri" w:cs="Amiri" w:ascii="Amiri" w:hAnsi="Amiri"/>
          <w:color w:val="111111"/>
          <w:sz w:val="28"/>
          <w:szCs w:val="28"/>
          <w:rtl w:val="true"/>
          <w:lang w:bidi="ar-SA"/>
        </w:rPr>
        <w:t xml:space="preserve">. </w:t>
      </w:r>
      <w:bookmarkStart w:id="1281" w:name="pg16169_158224"/>
    </w:p>
    <w:p>
      <w:pPr>
        <w:pStyle w:val="Heading4"/>
        <w:numPr>
          <w:ilvl w:val="3"/>
          <w:numId w:val="1"/>
        </w:numPr>
        <w:rPr/>
      </w:pPr>
      <w:bookmarkStart w:id="1282" w:name="__RefHeading___Toc2378478_1280447820"/>
      <w:bookmarkStart w:id="1283" w:name="_Toc539"/>
      <w:bookmarkEnd w:id="1281"/>
      <w:bookmarkEnd w:id="1282"/>
      <w:r>
        <w:rPr>
          <w:rtl w:val="true"/>
        </w:rPr>
        <w:t>عرّض هو و كثير كل منهما للآخر أنه سرق بيتا من جميل</w:t>
      </w:r>
      <w:r>
        <w:rPr>
          <w:rtl w:val="true"/>
        </w:rPr>
        <w:t>:</w:t>
      </w:r>
      <w:bookmarkEnd w:id="1283"/>
    </w:p>
    <w:p>
      <w:pPr>
        <w:pStyle w:val="BookText"/>
        <w:rPr/>
      </w:pPr>
      <w:r>
        <w:rPr>
          <w:rFonts w:ascii="Amiri" w:hAnsi="Amiri" w:eastAsia="Amiri" w:cs="Amiri"/>
          <w:color w:val="111111"/>
          <w:sz w:val="28"/>
          <w:sz w:val="28"/>
          <w:szCs w:val="28"/>
          <w:rtl w:val="true"/>
          <w:lang w:bidi="ar-SA"/>
        </w:rPr>
        <w:t>أخبرني الحرميّ بن أبي العلاء قال حدّثني الزّبير قال حدّثني أبي عن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الفرزدق لقي كثيّرا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أشعرك يا كثيّر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بكلّ سبيل</w:t>
      </w:r>
    </w:p>
    <w:p>
      <w:pPr>
        <w:pStyle w:val="BookText"/>
        <w:rPr/>
      </w:pPr>
      <w:r>
        <w:rPr>
          <w:rFonts w:ascii="Amiri" w:hAnsi="Amiri" w:eastAsia="Amiri" w:cs="Amiri"/>
          <w:color w:val="111111"/>
          <w:sz w:val="28"/>
          <w:sz w:val="28"/>
          <w:szCs w:val="28"/>
          <w:rtl w:val="true"/>
          <w:lang w:bidi="ar-SA"/>
        </w:rPr>
        <w:t>فعرّض له بسرقته إيّاه من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على كلّ مرقب</w:t>
      </w:r>
    </w:p>
    <w:p>
      <w:pPr>
        <w:pStyle w:val="BookText"/>
        <w:rPr/>
      </w:pPr>
      <w:r>
        <w:rPr>
          <w:rFonts w:ascii="Amiri" w:hAnsi="Amiri" w:eastAsia="Amiri" w:cs="Amiri"/>
          <w:color w:val="111111"/>
          <w:sz w:val="28"/>
          <w:sz w:val="28"/>
          <w:szCs w:val="28"/>
          <w:rtl w:val="true"/>
          <w:lang w:bidi="ar-SA"/>
        </w:rPr>
        <w:t>فقال 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فرزدق أشعر منّي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البيت لجميل سرقه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أمّك ترد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أبي كان نزيلا لأمّك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قال حدّثنا الزّبير قال حدّثني محمد بن إسماعيل عن عبد العزيز بن عمران عن محمد بن عبد العزيز عن ابن شهاب عن طلحة بن عبد اللّه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الفرزدق كثيّرا بقارعة البلاط و أنا و هو نمشي؛ 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أنسب العرب حيث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أريد لأنسى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لي ليلى بكلّ 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أبا فراس أفخر العرب حيث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الناس ما سرنا يسيرون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نحن أومأنا إلى الناس وقّفوا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هذان البيتان جميعا لجميل، سرق أحدهما الفرزدق، و سرق الآخر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 هل كانت أمّك ترد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أبي كان كثيرا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لقد تعجّبت من كثيّر و جوابه، و ما رأيت أحدا قطّ أحمق منه؛ لقد دخلت عليه يوما في نفر من قريش، و كنّا كثيرا نهزأ به، و كان يتشيّع تشيّعا قبيحا،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صخر؟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الناس يقولون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يتحدّثون أنك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قلت ذلك إنّي لأجد في عيني هذه ضعفا منذ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لجرير قصيدة يناقض بها هذه القصيدة في أوّلها غناء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القلب الطّروب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ربّما ينأى هواك و يسعف</w:t>
      </w:r>
    </w:p>
    <w:p>
      <w:pPr>
        <w:pStyle w:val="BookText"/>
        <w:rPr/>
      </w:pPr>
      <w:r>
        <w:rPr>
          <w:rFonts w:ascii="Amiri" w:hAnsi="Amiri" w:eastAsia="Amiri" w:cs="Amiri"/>
          <w:color w:val="111111"/>
          <w:sz w:val="28"/>
          <w:sz w:val="28"/>
          <w:szCs w:val="28"/>
          <w:rtl w:val="true"/>
          <w:lang w:bidi="ar-SA"/>
        </w:rPr>
        <w:t xml:space="preserve">ظللت و قد خبّرت أن لست جازعا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لربع بسلمانين عينك تذرف</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لمحمد بن الأشعث الكوفيّ ثاني ثقيل بالبنصر، عن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بصحيح</w:t>
      </w:r>
      <w:r>
        <w:rPr>
          <w:rFonts w:eastAsia="Amiri" w:cs="Amiri" w:ascii="Amiri" w:hAnsi="Amiri"/>
          <w:color w:val="111111"/>
          <w:sz w:val="28"/>
          <w:szCs w:val="28"/>
          <w:rtl w:val="true"/>
          <w:lang w:bidi="ar-SA"/>
        </w:rPr>
        <w:t xml:space="preserve">. </w:t>
      </w:r>
      <w:bookmarkStart w:id="1284" w:name="pg16169_158225"/>
    </w:p>
    <w:p>
      <w:pPr>
        <w:pStyle w:val="Heading4"/>
        <w:numPr>
          <w:ilvl w:val="3"/>
          <w:numId w:val="1"/>
        </w:numPr>
        <w:rPr/>
      </w:pPr>
      <w:bookmarkStart w:id="1285" w:name="__RefHeading___Toc2378480_1280447820"/>
      <w:bookmarkStart w:id="1286" w:name="_Toc540"/>
      <w:bookmarkEnd w:id="1284"/>
      <w:bookmarkEnd w:id="1285"/>
      <w:r>
        <w:rPr>
          <w:rtl w:val="true"/>
        </w:rPr>
        <w:t>رجع الحديث إلى سياقه حديث الفرزدق و النّوار</w:t>
      </w:r>
      <w:r>
        <w:rPr>
          <w:rtl w:val="true"/>
        </w:rPr>
        <w:t>:</w:t>
      </w:r>
      <w:bookmarkEnd w:id="1286"/>
    </w:p>
    <w:p>
      <w:pPr>
        <w:pStyle w:val="Heading5"/>
        <w:numPr>
          <w:ilvl w:val="4"/>
          <w:numId w:val="1"/>
        </w:numPr>
        <w:rPr/>
      </w:pPr>
      <w:bookmarkStart w:id="1287" w:name="__RefHeading___Toc2378482_1280447820"/>
      <w:bookmarkStart w:id="1288" w:name="_Toc541"/>
      <w:bookmarkEnd w:id="1287"/>
      <w:r>
        <w:rPr>
          <w:rtl w:val="true"/>
        </w:rPr>
        <w:t>تزوّج رهيمة بنت غنيم اليربوعية</w:t>
      </w:r>
      <w:r>
        <w:rPr>
          <w:rtl w:val="true"/>
        </w:rPr>
        <w:t>:</w:t>
      </w:r>
      <w:bookmarkEnd w:id="1288"/>
    </w:p>
    <w:p>
      <w:pPr>
        <w:pStyle w:val="BookText"/>
        <w:rPr/>
      </w:pPr>
      <w:r>
        <w:rPr>
          <w:rFonts w:ascii="Amiri" w:hAnsi="Amiri" w:eastAsia="Amiri" w:cs="Amiri"/>
          <w:color w:val="111111"/>
          <w:sz w:val="28"/>
          <w:sz w:val="28"/>
          <w:szCs w:val="28"/>
          <w:rtl w:val="true"/>
          <w:lang w:bidi="ar-SA"/>
        </w:rPr>
        <w:t>قال دماذ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الفرزدق على النّوار امرأة من اليرابيع، و هم بطن من النّمر بن قاسط حلفاء لبنى الحارث بن عباد القينيّ، و قد انتسبوا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النّوار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تكون القينيّة؟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أرتك</w:t>
      </w:r>
      <w:r>
        <w:rPr>
          <w:rStyle w:val="FootnoteAnchor"/>
          <w:rtl w:val="true"/>
        </w:rPr>
        <w:footnoteReference w:id="706"/>
      </w:r>
      <w:r>
        <w:rPr>
          <w:rFonts w:ascii="Amiri" w:hAnsi="Amiri" w:eastAsia="Amiri" w:cs="Amiri"/>
          <w:color w:val="111111"/>
          <w:sz w:val="28"/>
          <w:sz w:val="28"/>
          <w:szCs w:val="28"/>
          <w:rtl w:val="true"/>
          <w:lang w:bidi="ar-SA"/>
        </w:rPr>
        <w:t xml:space="preserve">نجوم اللّيل و الشمس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زحام بنات الحارث بن عباد</w:t>
      </w:r>
    </w:p>
    <w:p>
      <w:pPr>
        <w:pStyle w:val="BookText"/>
        <w:rPr/>
      </w:pPr>
      <w:r>
        <w:rPr>
          <w:rFonts w:ascii="Amiri" w:hAnsi="Amiri" w:eastAsia="Amiri" w:cs="Amiri"/>
          <w:color w:val="111111"/>
          <w:sz w:val="28"/>
          <w:sz w:val="28"/>
          <w:szCs w:val="28"/>
          <w:rtl w:val="true"/>
          <w:lang w:bidi="ar-SA"/>
        </w:rPr>
        <w:t xml:space="preserve">نساء أبوهنّ الأغرّ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الحتّ</w:t>
      </w:r>
      <w:r>
        <w:rPr>
          <w:rStyle w:val="FootnoteAnchor"/>
          <w:rtl w:val="true"/>
        </w:rPr>
        <w:footnoteReference w:id="707"/>
      </w:r>
      <w:r>
        <w:rPr>
          <w:rFonts w:ascii="Amiri" w:hAnsi="Amiri" w:eastAsia="Amiri" w:cs="Amiri"/>
          <w:color w:val="111111"/>
          <w:sz w:val="28"/>
          <w:sz w:val="28"/>
          <w:szCs w:val="28"/>
          <w:rtl w:val="true"/>
          <w:lang w:bidi="ar-SA"/>
        </w:rPr>
        <w:t>في أجبالها و هداد</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لم يكن الجوف</w:t>
      </w:r>
      <w:r>
        <w:rPr>
          <w:rStyle w:val="FootnoteAnchor"/>
          <w:rtl w:val="true"/>
        </w:rPr>
        <w:footnoteReference w:id="709"/>
      </w:r>
      <w:r>
        <w:rPr>
          <w:rFonts w:ascii="Amiri" w:hAnsi="Amiri" w:eastAsia="Amiri" w:cs="Amiri"/>
          <w:color w:val="111111"/>
          <w:sz w:val="28"/>
          <w:sz w:val="28"/>
          <w:szCs w:val="28"/>
          <w:rtl w:val="true"/>
          <w:lang w:bidi="ar-SA"/>
        </w:rPr>
        <w:t xml:space="preserve">الغموض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الهجاريّين رهط زياد</w:t>
      </w:r>
    </w:p>
    <w:p>
      <w:pPr>
        <w:pStyle w:val="BookText"/>
        <w:rPr/>
      </w:pPr>
      <w:r>
        <w:rPr>
          <w:rFonts w:ascii="Amiri" w:hAnsi="Amiri" w:eastAsia="Amiri" w:cs="Amiri"/>
          <w:color w:val="111111"/>
          <w:sz w:val="28"/>
          <w:sz w:val="28"/>
          <w:szCs w:val="28"/>
          <w:rtl w:val="true"/>
          <w:lang w:bidi="ar-SA"/>
        </w:rPr>
        <w:t xml:space="preserve">أبوها الذي أدنى النّعامة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وائل في الحرب غير تماد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بأبيها الذي أدنى النعامة الحارث بن عباد، و أراد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قرّبا مربط النّعامة منّي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عدلت بها ميل النّوار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لي بعد طول بعاد</w:t>
      </w:r>
    </w:p>
    <w:p>
      <w:pPr>
        <w:pStyle w:val="BookText"/>
        <w:rPr/>
      </w:pPr>
      <w:r>
        <w:rPr>
          <w:rFonts w:ascii="Amiri" w:hAnsi="Amiri" w:eastAsia="Amiri" w:cs="Amiri"/>
          <w:color w:val="111111"/>
          <w:sz w:val="28"/>
          <w:sz w:val="28"/>
          <w:szCs w:val="28"/>
          <w:rtl w:val="true"/>
          <w:lang w:bidi="ar-SA"/>
        </w:rPr>
        <w:t xml:space="preserve">و ليست و إن أنبأت أنّي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دارميّات النّجار جياد</w:t>
      </w:r>
    </w:p>
    <w:p>
      <w:pPr>
        <w:pStyle w:val="BookText"/>
        <w:rPr/>
      </w:pPr>
      <w:r>
        <w:rPr>
          <w:rFonts w:ascii="Amiri" w:hAnsi="Amiri" w:eastAsia="Amiri" w:cs="Amiri"/>
          <w:color w:val="111111"/>
          <w:sz w:val="28"/>
          <w:sz w:val="28"/>
          <w:szCs w:val="28"/>
          <w:rtl w:val="true"/>
          <w:lang w:bidi="ar-SA"/>
        </w:rPr>
        <w:t>و قال أبو عبيدة حدّثني أعين بن لبطة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الفرزدق، مضارّة للنّوار، امرأة يقال لها رهيمة بنت غنيم بن درهم من اليرابيع، قوم من النّمر بن قاسط في بني الحارث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الحميضة</w:t>
      </w:r>
      <w:r>
        <w:rPr>
          <w:rStyle w:val="FootnoteAnchor"/>
          <w:rtl w:val="true"/>
        </w:rPr>
        <w:footnoteReference w:id="710"/>
      </w:r>
      <w:r>
        <w:rPr>
          <w:rFonts w:ascii="Amiri" w:hAnsi="Amiri" w:eastAsia="Amiri" w:cs="Amiri"/>
          <w:color w:val="111111"/>
          <w:sz w:val="28"/>
          <w:sz w:val="28"/>
          <w:szCs w:val="28"/>
          <w:rtl w:val="true"/>
          <w:lang w:bidi="ar-SA"/>
        </w:rPr>
        <w:t>من بني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فنافرته الحميضة فاستعدت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فأنكرها الفرزدق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منها بريء، و طلّق ابنتها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الحميضة كانت لي و لا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الهراسة</w:t>
      </w:r>
      <w:r>
        <w:rPr>
          <w:rStyle w:val="FootnoteAnchor"/>
          <w:rtl w:val="true"/>
        </w:rPr>
        <w:footnoteReference w:id="711"/>
      </w:r>
      <w:r>
        <w:rPr>
          <w:rFonts w:ascii="Amiri" w:hAnsi="Amiri" w:eastAsia="Amiri" w:cs="Amiri"/>
          <w:color w:val="111111"/>
          <w:sz w:val="28"/>
          <w:sz w:val="28"/>
          <w:szCs w:val="28"/>
          <w:rtl w:val="true"/>
          <w:lang w:bidi="ar-SA"/>
        </w:rPr>
        <w:t>بين النّعل و القدم</w:t>
      </w:r>
    </w:p>
    <w:p>
      <w:pPr>
        <w:pStyle w:val="BookText"/>
        <w:rPr/>
      </w:pPr>
      <w:r>
        <w:rPr>
          <w:rFonts w:ascii="Amiri" w:hAnsi="Amiri" w:eastAsia="Amiri" w:cs="Amiri"/>
          <w:color w:val="111111"/>
          <w:sz w:val="28"/>
          <w:sz w:val="28"/>
          <w:szCs w:val="28"/>
          <w:rtl w:val="true"/>
          <w:lang w:bidi="ar-SA"/>
        </w:rPr>
        <w:t xml:space="preserve">إذا أتت أهلها منّي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أردّ عليها زفرة النّدم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لأحد من الخلفاء الذين ذكرتهم و الذين لم أذكرهم، بعد الواثق، صنعة يعتدّ بها إلا المعتضد، فإنه صنع صنعة متقنة عجيبة، أبرّت</w:t>
      </w:r>
      <w:r>
        <w:rPr>
          <w:rStyle w:val="FootnoteAnchor"/>
          <w:rtl w:val="true"/>
        </w:rPr>
        <w:footnoteReference w:id="712"/>
      </w:r>
      <w:r>
        <w:rPr>
          <w:rFonts w:ascii="Amiri" w:hAnsi="Amiri" w:eastAsia="Amiri" w:cs="Amiri"/>
          <w:color w:val="111111"/>
          <w:sz w:val="28"/>
          <w:sz w:val="28"/>
          <w:szCs w:val="28"/>
          <w:rtl w:val="true"/>
          <w:lang w:bidi="ar-SA"/>
        </w:rPr>
        <w:t>على صنعة سائر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الواثق، و فضل فيها أكثر أهل الزمان الذي نشأ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ذكرت صنعة من بينهما، لأنها قد رويت، فأمّا حقيقة الغناء الجيّد فليس بينهما مثلهما</w:t>
      </w:r>
      <w:r>
        <w:rPr>
          <w:rFonts w:eastAsia="Amiri" w:cs="Amiri" w:ascii="Amiri" w:hAnsi="Amiri"/>
          <w:color w:val="111111"/>
          <w:sz w:val="28"/>
          <w:szCs w:val="28"/>
          <w:rtl w:val="true"/>
          <w:lang w:bidi="ar-SA"/>
        </w:rPr>
        <w:t xml:space="preserve">. </w:t>
      </w:r>
      <w:bookmarkStart w:id="1289" w:name="pg16169_158226"/>
    </w:p>
    <w:p>
      <w:pPr>
        <w:pStyle w:val="BookText"/>
        <w:rPr/>
      </w:pPr>
      <w:bookmarkEnd w:id="1289"/>
      <w:r>
        <w:rPr>
          <w:rFonts w:ascii="Amiri" w:hAnsi="Amiri" w:eastAsia="Amiri" w:cs="Amiri"/>
          <w:color w:val="111111"/>
          <w:sz w:val="28"/>
          <w:sz w:val="28"/>
          <w:szCs w:val="28"/>
          <w:rtl w:val="true"/>
          <w:lang w:bidi="ar-SA"/>
        </w:rPr>
        <w:t>و ذكر عبيد اللّه بن عبد اللّه بن طاهر صنعة المعتضد فقرّظها،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لحنا قديما قد جمع من النّغم ما جمعه لحن ابن محرز في شعر مسافر بن أبي عمرو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لقلب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المنى لفواتها</w:t>
      </w:r>
    </w:p>
    <w:p>
      <w:pPr>
        <w:pStyle w:val="BookText"/>
        <w:rPr/>
      </w:pPr>
      <w:r>
        <w:rPr>
          <w:rFonts w:ascii="Amiri" w:hAnsi="Amiri" w:eastAsia="Amiri" w:cs="Amiri"/>
          <w:color w:val="111111"/>
          <w:sz w:val="28"/>
          <w:sz w:val="28"/>
          <w:szCs w:val="28"/>
          <w:rtl w:val="true"/>
          <w:lang w:bidi="ar-SA"/>
        </w:rPr>
        <w:t>فإنه جمع من النغم العشر ثمانيا، و لحن ابن محرز أيضا في شعر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توهّمت بالخيف رسما محيلا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تعرف منه الطّلولا</w:t>
      </w:r>
    </w:p>
    <w:p>
      <w:pPr>
        <w:pStyle w:val="BookText"/>
        <w:rPr/>
      </w:pPr>
      <w:r>
        <w:rPr>
          <w:rFonts w:ascii="Amiri" w:hAnsi="Amiri" w:eastAsia="Amiri" w:cs="Amiri"/>
          <w:color w:val="111111"/>
          <w:sz w:val="28"/>
          <w:sz w:val="28"/>
          <w:szCs w:val="28"/>
          <w:rtl w:val="true"/>
          <w:lang w:bidi="ar-SA"/>
        </w:rPr>
        <w:t>و هو أيضا يجمع ثمانيا من النّغم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تلطّف بعض من له دربة و حذق بهذه الصناعة حتى جمع النّغم العشر في هذا الصوت الأخير متوالية، و جمعها في صوت آخر غير متوالية، و هو في شعر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إذ أطمعتني منك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أيأستني من بعد ذلك بالغضب</w:t>
      </w:r>
    </w:p>
    <w:p>
      <w:pPr>
        <w:pStyle w:val="BookText"/>
        <w:rPr/>
      </w:pPr>
      <w:r>
        <w:rPr>
          <w:rFonts w:ascii="Amiri" w:hAnsi="Amiri" w:eastAsia="Amiri" w:cs="Amiri"/>
          <w:color w:val="111111"/>
          <w:sz w:val="28"/>
          <w:sz w:val="28"/>
          <w:szCs w:val="28"/>
          <w:rtl w:val="true"/>
          <w:lang w:bidi="ar-SA"/>
        </w:rPr>
        <w:t xml:space="preserve">و أعجب من ذلك ما عمله أمير المؤمنين المعتضد باللّه؛ فإنه صنع في رجز دريد بن الصّمّة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فيها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لحنا من الثقيل الأوّل يجمع النّغم العشر، فأتى به مستوفى الصنعة محكم البناء، صحيح الأجزاء و القسمة، مشبع المفاصل، كثير الأدوار، لا حقا بجيّد صنعة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زاد فضله على من تقدّمه لأنه عمله في ضرب من الرجز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 جدّا، و استوفى فيه الصنعة كلّها على ضيق الوزن، فصار أعجب مما تقدّمه؛ إذ تلك عملت في أوزان تامّة و أعاريض طوال يتمكّن الصانع فيها من الصنعة و يقتدر على كثرة التصرّف؛ و ليس هذا الوزن في تمكّنه من ذلك فيه مثل تلك</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2378484_1280447820"/>
      <w:bookmarkStart w:id="1291" w:name="_Toc542"/>
      <w:bookmarkEnd w:id="1290"/>
      <w:r>
        <w:rPr>
          <w:rtl w:val="true"/>
        </w:rPr>
        <w:t>نسبة هذا اللحن</w:t>
      </w:r>
      <w:bookmarkEnd w:id="1291"/>
    </w:p>
    <w:p>
      <w:pPr>
        <w:pStyle w:val="Heading5"/>
        <w:numPr>
          <w:ilvl w:val="4"/>
          <w:numId w:val="1"/>
        </w:numPr>
        <w:rPr/>
      </w:pPr>
      <w:bookmarkStart w:id="1292" w:name="__RefHeading___Toc2378486_1280447820"/>
      <w:bookmarkStart w:id="1293" w:name="_Toc543"/>
      <w:bookmarkEnd w:id="1292"/>
      <w:r>
        <w:rPr>
          <w:rtl w:val="true"/>
        </w:rPr>
        <w:t>صوت</w:t>
      </w:r>
      <w:bookmarkEnd w:id="1293"/>
    </w:p>
    <w:p>
      <w:pPr>
        <w:pStyle w:val="BookText"/>
        <w:rPr/>
      </w:pPr>
      <w:r>
        <w:rPr>
          <w:rFonts w:ascii="Amiri" w:hAnsi="Amiri" w:eastAsia="Amiri" w:cs="Amiri"/>
          <w:color w:val="111111"/>
          <w:sz w:val="28"/>
          <w:sz w:val="28"/>
          <w:szCs w:val="28"/>
          <w:rtl w:val="true"/>
          <w:lang w:bidi="ar-SA"/>
        </w:rPr>
        <w:t xml:space="preserve">يا ليتني فيها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 فيها و أضع</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أقود وطفاء</w:t>
      </w:r>
      <w:r>
        <w:rPr>
          <w:rStyle w:val="FootnoteAnchor"/>
          <w:rtl w:val="true"/>
        </w:rPr>
        <w:footnoteReference w:id="714"/>
      </w:r>
      <w:r>
        <w:rPr>
          <w:rFonts w:ascii="Amiri" w:hAnsi="Amiri" w:eastAsia="Amiri" w:cs="Amiri"/>
          <w:color w:val="111111"/>
          <w:sz w:val="28"/>
          <w:sz w:val="28"/>
          <w:szCs w:val="28"/>
          <w:rtl w:val="true"/>
          <w:lang w:bidi="ar-SA"/>
        </w:rPr>
        <w:t xml:space="preserve">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شاة صدع</w:t>
      </w:r>
      <w:r>
        <w:rPr>
          <w:rStyle w:val="FootnoteAnchor"/>
          <w:rtl w:val="true"/>
        </w:rPr>
        <w:footnoteReference w:id="71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لدريد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للمعتضد، و لحنه ثقيل أوّل يجمع النّغم العشر</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4" w:name="pg16169_158228"/>
      <w:bookmarkStart w:id="1295" w:name="pg16169_158228"/>
      <w:bookmarkEnd w:id="1295"/>
    </w:p>
    <w:p>
      <w:pPr>
        <w:pStyle w:val="Heading2"/>
        <w:numPr>
          <w:ilvl w:val="1"/>
          <w:numId w:val="1"/>
        </w:numPr>
        <w:rPr/>
      </w:pPr>
      <w:bookmarkStart w:id="1296" w:name="pg16169_158228"/>
      <w:bookmarkStart w:id="1297" w:name="__RefHeading___Toc2378488_1280447820"/>
      <w:bookmarkStart w:id="1298" w:name="_Toc544"/>
      <w:bookmarkEnd w:id="1296"/>
      <w:bookmarkEnd w:id="1297"/>
      <w:r>
        <w:rPr>
          <w:rtl w:val="true"/>
        </w:rPr>
        <w:t>فهرس موضوعات الجزء التاسع</w:t>
      </w:r>
      <w:bookmarkEnd w:id="1298"/>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كثير عزة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عبيد اللّه بن عبد اللّه بن طاهر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مسافر بن أبي عمرو بن أمية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 عمارة بن الوليد و السبب الذي من أجله سحر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الأرمال الثلاثة المختارة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ذكر امرئ القيس و نسبه و أخباره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أخبار الأعشى و نسبه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نسب عمرو بن سعيد بن زيد و أخباره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أصوات معبد المسماة مدن معبد و تسمّى أيضا حصون معبد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ذكر عبيد اللّه بن عبد اللّه بن عتبة و نسبه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صوت من أصوات معبد المعروفة بالمدن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ذكر الشماخ و نسبه و خبره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صوت من مدن معبد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ذكر قيس بن ذريح و نسبه و أخباره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صوت من مدن معبد في شعر عنترة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صوت من مدن معبد في شعر الحارث بن خالد المخزومي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ذكر الحارث بن خالد و نسبه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أصوات معبد في قتيلة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سبعة ابن سريج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أغاني الخلفاء و أولادهم و أولاد أولادهم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ذكر عمر بن عبد العزيز و شيء من أخباره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نسب الأشهب بن رميلة و أخباره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عود إلى أخبار عمر بن عبد العزيز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غناء الوليد بن يزيد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غناء الواثق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غناء المنتصر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غناء المعتز باللّه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أخبار عديّ بن الرقاع و نسبه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أخبار المعتز في الأغاني و مع المغنّين و ما جرى هذا المجرى </w:t>
      </w:r>
      <w:r>
        <w:rPr>
          <w:rFonts w:eastAsia="Amiri" w:cs="Amiri" w:ascii="Amiri" w:hAnsi="Amiri"/>
          <w:color w:val="111111"/>
          <w:sz w:val="28"/>
          <w:szCs w:val="28"/>
          <w:lang w:bidi="ar-SA"/>
        </w:rPr>
        <w:t>217</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أخبار الفرزدق في هذا الشعر خاصة دون غيره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خلكان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سيأتي في النسب الذي يذكره عن ليلى بنت 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عامر بن مخلد بن سبيع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عويمر بن مخارق بن سعيد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الاسم في الأصول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هشام في نسب أميّة بنت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ذر بن مسعود الخشني في كتابه على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مطبعة 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و الثاء المثلثة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مليح بن عمرو بن خزاعة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ملح و النسب الآتي الذي روي عن ليلى ابنته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 و تجريد الأغاني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الشيعة الإمامية، و هم أصحاب كيسان مولى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بخبث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غثيانها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من هذه الطبعة،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 من الرجال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عمرو بن عبيد بن وهيب بن مالك، و الحزين لقبه، من شعراء الدولة الأموية، حجازي مطبوع ليس من فحول طبقته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هجاء خبيث اللسان ساقطا يرضيه اليسير و يتكسب بالشعر و هجاء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الصلت بن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خزاعة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الأستاذ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المنهبط الغامض من الرمل، و هي مكرمة للنبات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يطنينه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يبقين عليه؛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اللّه بأفعى لا تطنى أي لا يفلت لديغها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أخبث الحيات و أطلبها للناس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عامر بن واثلة بن عبد اللّه بن عمرو بن جابر بن خميس، له صحبة برسول اللّه صلى اللّه عليه و سلم، و عمر بعده طويلا، كان مع أمير المؤمنين علي بن أبي طالب عليه السّلام و روي عنه و كان من وجوه شيعته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أحمر مضيء بحيال الثريا في ناحية الشمال، و يطلع قبل الجوزاء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بهما عبد الملك و عبد العزيز ابني مروان بن الحكم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 و 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سهلت الهمزة ثم حذفت لالتقاء الساكنين؛ فإن آخر الفعل ساكن بالجازم و حرك بالكسر للقافية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بنجد ثم بالشريف من مياه بني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دون الشام في ديار بني كلب و عنده عين ماء تسمى 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يعني هنا موضعا آخر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فلان فلانا كذا إذا جعله له طول عمره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فيه راوية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بأذيال الخمائل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الترجمة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قبيصة بن ذؤيب الخزاعي الكعبي أبو سعيد و أبو إسحاق، ولد في حياة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قبص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برود يمنية يعصب غزلها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يجمع و 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يصبغ و ينسج فيأتي موشيا لبقاء ما عصب منه أبيض لم يأخذه 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السهيلي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أن قدودنا من قدودهم، فسدي أثوابنا مختلط بسدي أثوابهم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النعال المخصرة التي تضيق من جانبيها كأنها ناقصة الخصرين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به إلى العراق في أمره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قراضم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بخدمة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لم يكن قلبه منشقا عنها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الشجرة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جبانة السبيع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 مضافة إلى السبيع و هي قبيلة؛ و كانت وقعة المختار بن أبي عبيد الثقفي بها حين خرج للثأر من قتلة الحسن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يستقيم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أن البلق دهم مصمتات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يخالط لونه لون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دهمتها خالصة لا يشوبها لون آخر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محمد بن الحنفية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سجن بمكة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الجدلي عبدة بن عبد، أرسله المختار بن أبي عبيد نجدة لبني هاشم لما حبسهم ابن الزبير، كما هو ظاهر في القعمة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حبسهم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عبد اللّه بن الزبير، و كان يدّعي أنه عائذ بالبيت فلا يحل قتاله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كعب الأحبار بن ماتع و يكنى أبا إسحاق، و هو من حمير من آل ذي رعين، و كان على دين يهود فأسلم و قدم المدينة ثم خرج إلى الشام فسكن حمص حتى توفي بها سنة اثنتين و ثلاثين في خلافة عثمان بن عفان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الجهمية يقولون إن اللّه تعالى لا يتكلم و إن القرآن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المختار بن أبي عبيد،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ضرب من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سبب تسميتهم بالخشبية خلاف ذكره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خشب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صورة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بجوار المدينة،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أوّل مرحلة لأهل المدينة إذا أرادوا مكة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موضعا بعينه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بقي موضع ببيداء فيه إلاّ و قد جئته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من الناسخ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على أدراجه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أنه حضر لوقته لم يلو على شيء؛ فتكون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النساخ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سعيد بن بشر الرازي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شاذة إلى دارابجرد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بفارس و محلّة بنيسابور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 في تحرير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الكهلة التي لا تحتجب احتجاب الثواب و هي مع ذلك عفيفة عاقلة تجلس إلى الناس و تحدثهم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عليّ بن أبي طالب عليه السّلام، لقبه بذلك النبي صلى اللّه عليه و سلم، و ذلك أن عليا دخل على فاطمة رضي اللّه عنهما ثم خرج فاضطجع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ابن عمك؟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إليه صلى اللّه عليه و سلم فوجد رداءه قد سقط عن ظهره و خلص التراب إلى ظهره؛ فجعل عليه الصلاة و السلام يمسح التراب عن ظهره و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أجلس يا أبا 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القسطلاني على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الأتباع و الحشم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عقر بابل قرب كربلاء من الكوفة قتل عنده يزيد بن المهلب بن أبي صفرة سنة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كان خلع طاعة بني مروان و دعا إلى نفسه و أطاعه أهل البصرة و الأهواز و واسط و خرج في مائة و عشرين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فندب له يزيد بن عبد الملك أخاه مسلمة فوافقه بالعقر من أرض بابل فأجلت الحرب عن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من ضاحية الكوفة في طريق البرية، فيها كان مقتل الحسين بن علي رضي اللّه عنه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من شيعة أبي تراب، و هو لقب علي بن أبي طالب كما أسلفنا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عوف عن عوانة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فرش 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عميس الحمائم و صخيرات الثمامة بالقرب من ملل قرب المدينة، يقال له الفرش و فرش ملل، أضيف إلى ملل لقربه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كلها مواضع نزلها رسول اللّه صلى اللّه عليه و سلم حين مسيره إلى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فرش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الكلام عن فرش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و هو تصحيف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البقلة إذا يبست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عسر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بأطراف عسرى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بين رابغ و الجحفة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أنه موضع بعينه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نسب كثير إلى عزة لكثرة تشبيبه بعزة الضمرية و غزله فيها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 أبي بصرة هذا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ذلك مضبوط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بصرة حميل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بصرة بن وقاص بن حبيب بن غفار؛ له صحبة برسول اللّه صلى اللّه عليه و سلم و روي عنه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 بن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في معرفة الأنساب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نون النسوة هنا لغة ضعيفة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بكر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أصلحناه مما يأتي في الصفحة التالية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يسوق جلب غنم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ثلاث مراحل من المدينة بساحل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الخبث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 فيه رمل، أو هو الوادي العميق الوطيء ينبت ضروب العضاء، و اسم لعدة مواضع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فعيل بمعنى مفعول إذا ذكر موصوفه يستوي فيه المذكر و المؤنث</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صدار تلبسه الجارية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الفتاة الصغيرة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أدركت درّعت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جعل له 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تربها و 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من ب، 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معرضة صادّة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يقولون الأحمر و الحمراء في نعت الآدميين و يريدون الأبيض و البيضاء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تفوقها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على حذف حرف الجر، و إما على 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تجوز المتعدّي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للسمن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ربع عزة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موجعات الحزن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بلت مطيته على وجهها إذا ذهبت في الأرض ضالة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هي ملومة لدينا و لا مقلية إن تقلت أي تبغضت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خاطبها أوّلا ثم غائب أي ذكرها بضمير الغيبة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بالسبابة في مجرى البنصر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فمضينا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ضعيف شبيه بالخوص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 لي إسحاق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 تحير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بخضخاض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بخدخاد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الجدحة اللتة؛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جدح 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دويبات أعظم من الذباب شيئا مجزعة مبرقشة بحمرة و سواد و صفرة لها أجنحة تطير بها و هي سم قاتل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بمنقطع السعال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الشعر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 جنبي و منقطع السعال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لداء عند منقطع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عبد العزيز بن مروان والي مصر من قبل أخيه عبد الملك بن مروان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يصلحك و يحل الغنى منك محل الفقر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الأبرش الأزدي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اليمن معروفة بالعيافة و زجر الطير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 بجالة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يبجله الناس و يعظمونه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ذنوبي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مكة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أرججن شبابها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اهتز نضارة و حسنا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بيتا آخر سقط من الكتاب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خشفة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الحسين بن علي بن أبي طالب الهاشمي أبو جعفر المدني المعروف بالباقر توفي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فأينا كان به أحنى و عليه أرأف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معيقيب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ناحيته و جهته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الجد مقبل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الجحفة بينه و بين المدينة خمسة و عشرون فرسخا و هو بين الرويثة و العرج، مر به النبي صلى اللّه عليه و سلم في خرجة له إلى مكة و هو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بثاء مثلثة أخرى كما ورد في الأصول، و رواه 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ج</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تبان و هو سراويل صغير مقدار شبر يستر العورة المغلظة فقط يكون للملاحين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سحق، و هو الثوب الخلق البالي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الأصول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 شحاح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هنا و فيما سيأتي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زنادا شحاحا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الآداب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قد تقدّم اسم هذا الكتاب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و سكون النون و ضم الباء الأولى كما رواه السكري، و في أمثلة سيبويه أنه 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رعب و زعب بمعنى، يستعملان لازمين فيقال رعب الوادي أو زعب إذا تملأ، و متعديين فيقال رعب السيل الوادي أو زعبه إذا ملأه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في البيت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الياء و كسر الواو، و بنصب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مفعولين مقدمين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رعب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للمراح 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بفتحها فهو الموضع الذي يروح إليه القوم أو يروحون منه كالمغدي للموضع الذي يغدي منه أو إليه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أطراف تراها في أذنابه كأنها معلقة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بالسماء السحاب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 و 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البيت يروى أيضا لعبيد بن الأبرص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لمعنى الفعل 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زعبه السيل إذا ملأه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لمعناه متعديا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ينبغي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للدلالة على أنه لازم و متعد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رتاج مضبب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مجعولة له ضبة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وجيها و شرفه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 و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إقواء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 منسوبة إلى مهرة بن حيدان و هو أبو قبيلة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اسم موضع و لم نقف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سويقة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لمواضع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ناقة ذمول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تسير سيرا سريعا 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المثناة الحبل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المكان الصلب الذي لا يبقى فيه أثر للمشي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عميت عليهم أثري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ظلف الوسيقة بالكراع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سل إبلا فأخذ في كراع من الأرض لئلا تستبين آثارها فتتبع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ظلف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أزواد 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نفر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بن أبي عمرو بن أمية، و زمعة بن الأسود بن المطلب بن أسد بن عبد العزى بن قصيّ، و أبو أمية بن المغيرة بن عبد اللّه بن عمر بن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بذلك لأنه لم يكن يتزوّد معهم أحد في سفره و كانوا يطعمون كل من يصحبهم و يكفونه 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خلقا من أخلاق قريش؛ و لكن لم يسم بهذا الاسم إلاّ هؤلاء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يعول عليه في المضاف و المضاف إليه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عنه في هذه الترجمة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استسقى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فيه ماء 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 بمرض الاستسقاء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نضح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يعني به العصير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سرو سحيم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بسرولنجم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لقد بلغت القلوب الحناجر لكظ النفوس أي لكربها و امتلائها بالهم و الحزن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القبائل العربية القديمة البائدة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زحر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أدلى الفرس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جرذانه ليبول أو يضرب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الذكر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العجيزة و لصوقها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العجلان بن عبد الأحب بن عامر بن كعب، شاعر جاهلي و هو أحد المتيمين من الشعراء و من قتله الحب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زوجة يقال لها هند فطلقها ثم ندم على ذلك، فتزوجت زوجا غيره فمات أسفا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مادتي ذلق و 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النوق السريعة السير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رفود و هي التي تملأ الرفد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بالفتح و الكسر القدح الضخم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النوق في حلبة واحدة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قريشا حين عرفوا أن أبا طالب قد أبى خذلان رسول اللّه صلى اللّه عليه و سلم و إسلامه و إجماعه لفراقهم في ذلك و عداوتهم مشوا إليه بعمارة بن الوليد بن المغيرة فقالوا له فيما بلغني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طالب هذا عمارة بن الوليد أنهد فتى في قريش و أجمله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فخذه فلك عقله و نصره و اتخذه ولدا فهو لك و أسلم إلينا ابن أخيك هذا الذي قد خالف دينك و دين آبائك و فرق جماعة قومك و سفه أحلامهم فنقتله فإنما هو رجل كرجل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لبئس ما تسومونني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تعطونني ابنكم أغذوه لكم و أعطيكم ابني تقتلونه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اللّه ما لا يكون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مخادنة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يوصف بأنه حدث نساء كما يوصف بأنه خدنهن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غليظ من حبال السفن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نبيه و منبه ابنا الحجاج بن عامر بن حذيفة بن سعد بن سهم، كانا من أشراف قريش، ماتا على الشرك في غزوة بدر؛ قتل الأوّل حمزة بن المطلب، و الثاني أبو اليسر أخو بني 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عمرو بن العاص، و بنو سهم من هصيص بن كعب بن لؤي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 بعيب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استثبت 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هاربا هائما على وجهه مع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رأى الإنس هرب منهم و طلع له شعر غطى جميع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يزل كذلك مدّة أيام النبيّ صلى اللّه عليه و سلم و أيام أبي بكر رضي اللّه عنه و صدرا من خلافة عمر رضي اللّه عنه، فخرج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تملأ الرجل من الطعام 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ضبطته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أتمت عروقه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تمامها في الكرم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الثماني نغم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أداة التعريف في المضاف إليه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بالمكتفي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 أصواته السبعة و هي مدنه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سبعاته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الواو من زيادات النساخ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أباء فلان القتيل بالقاتل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قتيل يطل دمه و لا يؤخذ له بثأر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غلق الرهن في يد المرتهن يغلق غلقا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يقدر الراهن على افتكاكه في الوقت 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قلوب أسيرة لا يقدر أصحابها على افتكاكها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الأسؤق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العجيزة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اليمن قرب دهلك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دهلك جزيرة في بحر اليمن، مرسى بين بلاد اليمن و الحبشة، بلدة ضيقة حرجة حارة و هي تجاه مصوع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بنو أمية إذا سخطوا على أحد نفوه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البيضاء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أبا بكر بن محمد عمرو بن حزم والي المدينة لعمر بن عبد العزيز</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وسائلي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وصيلة، و هي ما يوصل به الشيء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حمى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الحبق، الضراط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السعادة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 طول ما اجتلى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لأقصدن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صححها الأستاذ الشنقيطي في نسخته كما صححناها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كدأبك من أم الحويرث قبلها و جارتها أم الرباب بمأسل 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لك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النساء و أهلهن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أجود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رب يوم لك منهن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فيه من الكف، و هو حذف النون من مفاعيلن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 للمعلقات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نحر ناقته للعذارى اقتسمن متاع راحلته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هذه حشيته و تلك طنفسته فكان ذلك مثار عجبه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في طريق من البصرة بعد القريتين إلى جهة مكة، و بعد رامة و هي 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أسود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بنجد يشرف على طريق البصرة إلى مكة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 أبيك ابنة العامري لا يدعي القوم أني أفرّ في قصيدته التي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حار بن عمرو كأني خمر و يعدو على المرء ما يأتمر</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جذاذ النخل أي أوان إدراكه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سهام الميسر عشرة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الفذ و التوأم و الضريب و يقال له الرقيب و الحلس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النافس و المسبل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المعلى، و ثلاثة ليس لها شيء و هي الوغد و السفيح و المنيح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الفذ فله سهم واحد إن فاز و على صاحبه غرم سهم أن 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التوأم له سهمان أن فاز و عليه سهمان إن 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على الترتيب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عن كتب اللغة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شرر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برحوا حتى رأى اللّه صبرهم و حتى أشرت بالأكف المصاحف و ذكر أنه لكعب بن جعيل أو للحصين بن الحمام المري يذكره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حتى نشرت المصاحف و رفعها أصحاب معاوية بالأكف على أطراف الرماح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لغات أخرى غير ذلك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يطبخ من الثمر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برج صغير للحمام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ثمت اقتلي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لقبح اجتماع حرفي عطف متواليين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الحافظ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كمحسن و ضبطه الصاغاني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كمحدّث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صححها الشنقيطي في 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كندة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الأستاذ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تحريف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 بطرده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أعلى و أوسط و أسفل، و هي كورة واسعة بين واسط و بغداد من الجانب الشرقي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الأستاذ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إهداء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هو تحريف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من الكوفة، و قيل بالكوفة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باليمن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هو موضع بين قومس و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مرينا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أهل الحيرة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يغسل به الرأس من خطمي و طين و أشنان و نحوه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ملطخين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ألظ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 ألح عليه ليصطاده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هو المناسب لما سبق في هذه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الفرات من نواحي بغداد فوق الأنبار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السموأل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بين الكوفة و البصرة، و قيل ماء بين جبلة و 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للعرب يومان مشهوران بيوم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الأول فإن الحارث بن عمرو فرق أولاده على القبائل ملوكا كما ذكر المؤلف؛ فلما مات تداعت القبائل و تحزبت فوقعت حرب بين ولديه شرحبيل و أصحابه، و سلمة و أصحابه، فقتل شرحبيل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إليه امرؤ القيس في قصيدته التي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أرانا موضعين لحتم غيب و نسحر بالطعام و بالشراب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أنني عما قليل سأنشب في شبا ظفر و ناب</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 و بقي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فعمر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أدماه أي جعل دمه يسيل من الضرب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كلدة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عين ما خابكي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المقتنى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 أي تحلل من يمينك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جبلي تتخذ منه 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بالبادية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الأشيقر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الأشقر و هو الأحمر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من شعر تجعل في وترة أنف البعير يشد بها الزمام فإن كانت من صفر فهي 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انثعب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تحريف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 فلان فلانا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الحاشية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شاور القوم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حرشه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أقتل منهم مائة و آسر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عادات العرب أنه إذا أسر الرجل منهم آخر و أراد أن يمن عليه جز ناصيته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الشعر في مقدّم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أطلقه، فتكون الناصية عنده فخرا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لأهلها محبون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بمعنى هين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الأستاذ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خطئ هاهنا بمعنى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كاهل أبو فخذ من بني أسد، و هو كاهل بن دودان بن أسد بن خزيمة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مخطوطة محفوظة بدار الكتب المصرية تحت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الظاء المعجمة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الرجز في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مختلفا في ترتيب شطراته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بالضمير في خطئن الخيل و بالقاتلين بني أسد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بدل هذا الشطر في إحدى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جلبنا القرح القوافلا و القرح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القاف و تشديد الراء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قارح، و هو من الخيل ما كان في الخامسة من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الضوامر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جفل و أجفل إذا أسرع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السير الذي في مؤخرة السرج تحت ذنب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الثفر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 و بضم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لجميع ضروب السباع و لكل ذات مخلب كالحياء للناقة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دقيقتين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غدران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العرب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فحذروا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أشقى، أي وقى بني أسد حظهم إذ وقع العقاب بالأشقين بني أبيهم و هم كنانة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أفلتهنّ جريضا أي أفلتهنّ بعد جهد و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في الجرض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الغصص بالريق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 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التي كروا بها عليهم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بأبيهم بني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مستقيم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مجتمعون مستريحون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أن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أسد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اليمن على مسيرة سبع ليال من مكة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مروة بيضاء منقوش عليها كهيئة التاج، و كان سدنتها بني أمامة من باهلة بن أعصر و كانت تعظمها و تهدي لها خثعم و بجيلة و أزد السراة و من قاربهم من بطون العرب من هوازن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الكلبي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الاستقسام بالأزلام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معرفة ما فقسم للمرء مما لم يقسم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بمثنى الرقاق المترعات و بالجزر</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أرض طيّئ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تحول عنه فنزل بأرض طي عند رجل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لباهلة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الذي يقارب الخطو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 عن الماء و طردت مرة بعد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له مشى الحزقة خالد</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النهب الذي صاح المنتهب في نواحيه و أخذه، و حدّثني حديث الرواحل و هي الإبل التي ذهبت بها ما فعلت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حجر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الغنم و البقر و الظباء،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دون المائة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جعل الألف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للتأنيث منه من الصرف، و من جعلها للإلحاق صرف، و هو الأرجح</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تشديد النون كبيرات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إلا تكن إبل فمعزى</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مشت حوالبها أرنت كأن الحي صبحهم نعى ببناء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مشت حوالبها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مسحت بالكف ليدر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العروق التي تدر اللبن في الضرع واحدها حالب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تكون المعزى هى المرنة، و أن يكون الإرنان صوت الشخب الذي يقع في الإناء من كثرة اللبن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يتخذ من اللبن المخيض مثل الجبن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من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بالصحيح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تحريف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أي فلم أحزن و لم آسف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الفعل على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ما كدت أن أفعله، و هو شاذ</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أولى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توعد و تهديد، و قد تكون كلمة تلهف، يقولها الرجل إذا حاول شيئا فأفلته من بعد ما كاد يصيبه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أمره و يصلح من شأنه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أضنّ به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اختلف فيه هل هو بفتح الراء أو ضمها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الجملة هكذا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صوابها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مما صنعه من روى عنه فلم تكتب هنا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طيّئ</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قترة و هي بيت الصائد الذي يكمن فيه للوحش لئلا تراه فتنفر منه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الرامي القوس عرضا إذا أضجعها ثم رمى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منه 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التي كتب عنها الشراح هي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باناة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الباناة لغة طيّئ في البانية كما يقولون في ناصية ناصاة و في قارية قاراة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البانية من 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لصق و ترها بكبدها حتى كاد ينقطع و ترها في بطنها من لصوقه بها، و هو 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بانية عن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هذا الوجه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الراء صفة 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يجوز أن يكون بكسر الراء على أنه من صفة الرامي، يقال رجل باناة و هو الذي ينحني صلبه إذا رمى فيذهب سهمه على وجه الأرض، و على هذا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موضعها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تمطى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و 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النزع الرمي عن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يسره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رواية أبي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مخطوطة محفوظة بدار الكتب المصرية تحت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في يسر السهم للرمي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القوس في يساره فإذا اشتدّ يساره تابع مدّه فنفذ السهم أجود و إلا لم ينفذ 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الجوهري أن اليسرة بالتحريك أسرار 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غير ملتزقة و هي تستحب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 فلان يسر؛ و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فتمتى النزع في يسره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روى عن الأصمعي و فسره حيال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الياء و فتح السين جمعا ليسرى، 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 جمعا ليسار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فريصة و هي التي ترعد من الدابة عند مرجع الكتف تتصل بالفؤاد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إزاء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الشاربة، يريد أن هذا الرامي حاذق خبير بالرمي لا يرميها إلا في 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 إزاء الحوض أو عقره لأنه مكان تأمن فيه و تطمئن إليه، فهو أمكن له فيما يريد منها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الضامر الخفيف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الناهض الذي وفر جناحه و نهض للطيران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أدخل الهاء في ناهضة للمبالغة أو لأنه أراد الأنثى، كما يقال صقر و صقرة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 ريش النواهض لأن ريشها ألين و أطول و ريش المسان لا خير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 الماء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ترتفع من مكانها الذي أصابها فيه السهم لحذق الرامي؛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أنميت الصيد فنمى ينمي و ذلك أن ترميه فتصيبه و يذهب عنك فيموت بعد ما يغيب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لا عد من 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أماته اللّه فلا يعد من قومه، و المراد التعجب منه،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 اللّه في موضع المدح و التعجب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استودعه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بدلت قرحا داميا بعد صحة لعل منايانا تحولن أبؤسا</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اسحنفر في خطبته إذا مضى و اتسع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المثعنجرة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ثعجر الدم فاثعنجر إذا صبه فاتصب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الجفنة المتحيرة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الممتلئة طعاما و دسما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الشطرة الثالثة غير متزنة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الشعر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المحفوظ بدار الكتب المصرية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طعنة مثعنجره و خطبة مسحنفره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عبد الملك بن عمير أبا عمر و أبا عمرو</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القابلة المرأة إذا تلقت ولدها عند ولادته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السرجين ما دام في الكرش</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في الصلب من الكاهل إلى العجز من البعير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الحليب الحار ساعة يصرف عن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الرئينة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الحليب يصب عليه اللبن الحامض فيروب من ساعته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ينبغي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بمواقع الأمور إيرادا و إصدارا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وردا و صدرا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مضفور يجعل زماما للبعير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 نسعة في عنقه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تذهب مع شفرات حسامك ثنائي قصيدته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نفهم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معنى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الإمهال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تدافع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استوخم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يستمرئه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أثبتناها من بيان نسبة الأصوات فيما يأتي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العرب سموا باسم خماعة بنت جشم بن ربيعة بن زيد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باليمامة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بعثني أبو جعفر أمير المؤمنين إلى حماد الراوية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نحوه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الدستجة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 و الشاهسفرم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الريحان يقال له الريحان السلطاني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دستجة شاهسفره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إضحيانة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مضيئة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النعام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ذنب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على هيئة أذناب الثعالب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من العك أو العكك و هو شدة الحر في سكون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جارية بأنها تطرد عن ملتزمها شدة برد الشتاء بحرارتها، و تطرد عنه شدة قيظ الصيف بطراوتها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رقرق الطيب في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أجراه فيه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من الوجي، و هو أن يجد ألما في رجليه عند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 في الوحل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المزة و المزاء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فيها مزازة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 أي إناء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استعمال الراووق في الباطية قليل، و المعروف أن الراووق المصفاة التي تروّق و تصفى فيها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 الندى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جاحد و القدر أي ينكرون أن اللّه قدّر على عباده الشر، و هو ما ذهبت إليه فرقة من المسلمين يقال لهم المعتزلة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أغاني العرب شبيه بالحداء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اعتاد أن يلد الإناث</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 و هو كساء من شعر كثوب الرهبان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بأسحم 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المراد به الليل، و قيل سواد حلمة الثدي، و قيل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الندى رضعا من ثدي واحد و تحالفا ألا يتفرّقا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عوض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اعتاد أن يلد الذكور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العزيز بن 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حلق و حنتم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الشعر و الشعراء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ناقة واحدة و حلتي برود جيدة كان يسدّ بها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يتخذ من بسر مفضوخ و هو أن يجعل التمر في إناء ثم يصب الماء الحار عليه حتى تستخرج حلاوته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أتوا العراق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توضع الأحلاس في كل منزل و تعقد أطراف النسوع و تطلق و 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و هو كل شيء ولي ظهر الدابة و البعير تحت الرحل و السرج و القتب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عشرة أجزاء كالعشر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الجزور يقع على الذكر و الأنثى</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نواحي الكوفة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أي يا حارث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رغوان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مجاشع، و هو مجاشع بن دارم بن مالك بن حنظلة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عبهلة بن كعب بن غوث يلقب ذا الخمار، خرج بعد حجة الوداع في عامّة مذ حج و ادّعى النبوّة و كان كاهنا شعباذا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يريهم الأعاجيب و يسبي قلوب من سمع منطقه، قتله فيروز و داذويه و قيس غيلة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علقمة بن علاثة بن عوف بن الأحوص بن جعفر بن كلاب، أسلم في عهد النبي صلى اللّه عليه و سلم ثم ارتد بعد فتح الطائف و خرج حتى لحق بالشام ثم أسلم أيام أبي بكر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لخلخة و هي ضرب من الطيب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تنصفنا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تخدمنا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الأخطل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برقاعها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 مستغن عنها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 إلى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تقديم الجيم على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الواسع و قد وردت هذه الكلمة في الأصول بتقديم الحاء على الجيم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كزكام وزنا و معنى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سلامة بن يزيد بن مرة اليحصبي أحد ملوك اليمن، و قد مدحه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هشام بن محمد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الأعشى مدح سلامة الأصغر و هو سلامة بن يزيد بن سلامة ذي فائش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فيش</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تلخيص المفتاح التي كتب عليها شارحوه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في السفر اذ مضوا 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المحل و المرتحل مصدران ميميان، و الخبر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لنا في الدنيا حلولا و إن لنا عنها ارتحالا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بمعنى 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الإمهال و طول الغيبة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لابن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بت كما بات السليم مسهدا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معشوقة الأعشى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منقور يسع كثيرا من الماء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من نواحي اليمامة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يهيم المتيم المحزونا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يستقيم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صدر البيت مما يرجح ما أثبتناه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يورد المؤلف شيئا من أخبار عمرو بن سعيد غير هذه الأسطر و كل ما يأتي بعد ليس مرتبطا به فلعل هاهنا خرما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النسب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العزى بن قرط بن رياح بن عبد اللّه بن رزاح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و هو تصحيف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القسطلاني على 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أنس بن مالك رضي اللّه عنه حدثهم أن النبيّ صلى اللّه عليه و سلم صعد أحدا و أبو بكر و عمرو و عثمان فرجف 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أحد فإنما عليك نبي و صديق و شهيدان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الأصل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أمرقيان إلى سلامة أي أرافعان إليها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وائل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هذا 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صرت كأني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ليلى به يعني به عبد العزيز بن مروان و هي ليلى بنت زبان بن الأصبغ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عائشة يريد به عبد الملك بن مروان و هي عائشة بنت معاوية بن المغيرة بن أبي العاص بن أمية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الساقط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دون الإسراع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ترأم الخنى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ترضاه و تستسغيه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و هو كل ما ولي ظهر البعير و الدابة تحت الرحل و القتب و السرج</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تمر و ما تحلى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تضر و ما تنفع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تراوغ</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عائذ و هي الحديثة النتاج من الإبل و غيرها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إقواء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الأعضب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 القرن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صرد و هو طائر أبقع أبيض البطن يتشاءم به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صاحب هذا الغناء هو يونس؛ و يبعد أن يكون من رواته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يصب بالمسعط من الدواء في أحد شقي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المفئود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يشتكي فؤاده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يبعد تصديق مثل ذلك عن عمر بن عبد العزيز و هو من هو صلاحا و تقوى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 بن أبي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سعد هو سليمان 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معن بن عيسى القزاز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التي تسمى مدن معبد، و قد مرت في 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بنواحي اليمامة،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بنواحي العراق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المهوى بين الشيئين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به هوج و جنون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محلم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اللام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عين فوّارة بالبحرين، و ما رأيت عينا أكثر ماء منها، و ماؤها جار في منبعها، فإذا برد فهو ماء 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لهذه العين إذا جرت في نهرها خلج كثيرة تتخلج منها تسقي قرى كثيرة و مزارع و نخلا</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أميل و هو الذي لا يثبت في الحرب مثل أبيض و 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أعزل، و حركت زاؤه للشعر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أمامة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بيت آخر منسوبين إلى مزرّد أخي الشماخ</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أو الشاة تعطيها غيرك ليحتلبها ثم يردّها عليك</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بدرد 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بزرد 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أدرد و هو من لا أسنان 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شجر يعظم و له 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الأسؤق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السبنتى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أزرق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الأعجمي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المسترخي العين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التصحيح عن ابن سعد في العبارة الآتية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منزله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القصة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الطبقات الكبير لابن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شهاب فأخبرني إبراهيم بن عبد الرحمن بن أبي ربيعة أن أمه أم كلثوم بنت أبي بكر حدثته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آخر حجة حجها عمر بأمهات المؤمنين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صدرنا هي عرفة مررت بالمحصب سمعت رجلا على راحلته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كان عمر أمير المؤمنين فسمعت رجلا آخر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كان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فأناخ راحلته ثم رفع عقيرته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أسر الكلام من لبيد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الكزازة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اليبس و التقبض</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في الأصول و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لابن سلام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الضمير فيه سليم خصومه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صحصح و هو الأرض الجرداء المستوية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يهمها من امرأة أساءت عشرة زوجها فأدبها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تزوجتك دارت بك الرحى أي انقلب أمرك و 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ألقيت رحلي أي أنزلتني عندك و أكرمت مثواي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طامح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ملتفتة إلى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فإياك إن أنكحت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و ارتفاعها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قضيتهم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إنفحة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 و 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كرش الحمل و الجدي ما لم يأكلا، فإذا أكلا فهي كرش</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منيحة و هي المعارة للبن فهي تحنّ لوطنها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غير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بخير 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حالة 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للإضراب بمعنى بل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الأبيض لا يكاد يمطر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يقتضي ما أثبتناه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أي رب أشعث شقت كثرة السفر و كثرة العمل لرفقائه ثوبه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جر الشواء بالعصا غير منضج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الملصق بالقوم و ليس منهم، و الرجل الناقص المروءة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تتخذ منه القصاع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القلب إذا انقطع مات صاحبه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في 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قرحة الدابة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الصغد و هي كورة قصبتها سمرقند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البغدادي نقلا عن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أشجار البادية تدبغ به 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مفعول لفعل محذوف أي إذا توسد الأرطى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أبرديه بدل اشتمال من الأرطى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توسد أبرديه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اتخذهما كالوسادة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 و الفيء، سميا بذلك لبردهما، و أبردان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و 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خدود فاعل توسد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 و بقر الوحش، سميت جوازئ لأنها اجتزأت بأكل النبت الأخضر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جزأ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 لا تعني في هذا البيت كما ذهب إليه ابن قتيبة؛ لأن الظباء لا تجزأ بالكلإ عن الماء، و إنما عني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يقوي ذلك أنه قال عين، و العين من صفات البقر لا من صفات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الواسعات العيون، جمع عيناء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الوحوش تتخذ كناسين عن جانبي الشجر تستتر فيهما من حر الشمس فترقد قبل زوال الشمس في الكناس الغربي، فإذا زالت الشمس إلى ناحية المغرب و تحول الظل فصار فيئا زالت عن الكناس الغربي و رقدت في الكناس الشرقي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 شرح هذا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أنثى الوعول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 قوائمها خطوط كأنها الخلاخيل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مع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 أن في قوائمها خطوطا تخالف 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تحرن في أعلى الجبل فلا تبرح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محبوبته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محبوبته ليست بأقرب من هذه الأروية التي لا تنال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تطيف بهذه الأروية الرماة فلا تبرح لأنها في أعلى الجبل و دونها أو عال فلا يصل إليها نبل الرماة، لأنهم يرمون الأوعال لأنها أقرب إليهم فكأنها تقي نفسها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يؤكد بهذا بعدها و أنها لا يقدر عليها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 و جحن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الآباط،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الأرفاغ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الحجن، أراد به قرادا سيئ الغذاء، و جعل عرق هذه الناقة قوتا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بدرتها بها حجن قتين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البيت في الأصول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صفا، و صفا جمع 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فصفّى جمع الجمع لصفاة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بني عتبة بن سديف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على بعد فرسخين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يحرم المكيون بالعمرة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ناقة 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قوية موثقة الخلق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الخطاب 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كنت لما تخبريني فسائلي فبعض الرجال للرجال رموق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هذه القصيدة بتمامها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القصيدة فيه منسوبة لمضرس بن قرط بن الحارث المزني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مرافقته 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وافقته فيه دنانير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شراعة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 في طريق الطائف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الهجمة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أربعون إلى ما زادت، أو ما بين السبعين إلى المائة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نصيل، و هو حجر طويل رقيق كهيئة الصفيحة المحددة، يشبه به رأس البعير و خرطومه إذا رجف في سيره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خالي أن نصيب من ماله و هو غني مكثر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ستة أميال من مكة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يخالط سواد عينيها زرقة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معنى الكلالة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الكلالة الرجل الذي لا ولد له و لا والد؛ أو من عدا الأب و الابن من الورثة؛ و قيل من عدا الأب و الابن و الأخ؛ و قيل ما لم يكن من النسب لحا، أي لاصقا؛ و قيل الإخوة لأم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يتكلف ما ليس في خلقه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هذا البيت من سائر الأصول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اللين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هو تصحيف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العاطفة على غير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الحوار يحشى تماما أو تبنا أو غيرهما فيقرب من أم الفصيل فتعطف عليه فتدرّ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لا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يتبعها ولدها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العالي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شارفة و هي الناقة المسنّة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 و قد سكنت لضرورة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ظلع البعير،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الإبل في مناكبها تظلع منه و تمشي منحرفة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عافية و هي التي ترد الماء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 أحق الناس ألا تحاورا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افتلتت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بغتة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من النساخ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الجسد كله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عروة بن حزام بن مهاصر أحد بني حزام بن ضبة بن عبد بن كبير بن عذرة، شاعر إسلامي، أحد المتيمين الذين قتلهم الهوى، لا يعرف له شعر إلاّ في عفراء بنت عمه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الاسم في تزيين الأسواق كما جاء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البحتري أيضا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هوى لا جميل في بثينة ناله بمثل و لا عمرو بن عجلان في هند و ذكر أبو الفرج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العجلان بن عبد الأحب، شاعر جاهلي أحد المتيمين من الشعراء و من قتله الحب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زوجة يقال لها هند فطلقها ثم ندم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زوجت زوجا غيره مات أسفا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تزيين الأسواق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يوازيه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يمتعك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يتمرّغ</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 لبينى فقلبي اليوم من بانا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ليان و مثله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 فيهما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لوى بمعنى 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لواه دينه و بدينه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يجيء من المصادر على فعلان إلاّ 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زيد أن كسر اللام في هذا المصدر لغية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و يحتمل أن تكون حرق بضم أوله جمع حرقة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لحاجة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تزيين الأسواق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تلوينني قلى</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الجنازة بالكسر الميت و بالفتح السرير، و قيل عكس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المريض المشرف على الموت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الثقيلة الأوراك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 الكريم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حيزوم و هو وسط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ترقوة و هي العظم الذي بين ثغرة النحر و 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على الحلق في أقصى سقف الفم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ركب، و الغرز للجمل مثل الركاب للبغل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أنت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 في المريض و الجريح</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المخاتلة و المخادعة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خباء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من المدينة على طريق الشام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 حيث حفر رسول اللّه صلى اللّه عليه و سلم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واد بين سلع و خندق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للبكري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مذد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مكتنس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اعتمدنا في إصلاحه على ما ورد في حديث المبعث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الملك فشق عن قلبه قال فخفت أن يكون قد التبس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خولطت في عقلي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الطير على شجر أو أرض، إذا نزلت، فهن وقوع و وقع</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اعترف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اعترافا بحبها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من الرجال، و هو الذي لم يجرب الأمور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وحش بلاقع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شئون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تلك لبنى قد تراخى مزارها و للبين غم ما يزال ينازع</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هل عرفت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الرواية التي كتب عليها المؤلف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الجواء بنجد، و الحزن لبني يربوع، و الصمان لبني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للتبريزي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المزار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توضع عليه القدر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الأسود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يترافدون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يتعاونون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أيضا فقع قرقرة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يضرب للضعيف الذليل الذي لا يمتنع على من يضيمه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هجين الكمأة، و هو أبيض ضخم سريع الفساد قليل الصبر عن الحيا لا يمتنع على من اجتناه،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يداس دائما بالأرجل،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أصل له و لا أغصان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القرقرة و القرقر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 السهلة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ما يعول عليه في المضاف و المضاف إليه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الحازمة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أمام خطم الحجول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 من مناهل طريق مكة و منزل من منازلها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جبال بمكة، واحدها 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 فيه قبر ابن سريج المغني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 الفخذين مكتنزة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صغا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للغروب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 لحن معبد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أنه لم يتقدم لمالك لحن في هذا الشعر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 العجاف و المرضى و هو منتن، أو هو الجلد المنتن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مسجع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الفتية الجميلة الممتلئة الطويلة العنق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صانها إلاّ اللئام المقارف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تصف به الإنسان من مدح أو ذم، و خص بعضهم به المدح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و النطاق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منبر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إزار فيه تكة كانت المرأة تنتطق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أم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اتخذ النساء المنطق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أمه عربية و أبوه ليس كذلك، ضد الهجين و المقرف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وجه هذا البيت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لذي الحافر كالشفة للإنسان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فيه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أضل اللّه حلمك من غلام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بالفواسق و الذنابي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الموضع المذكور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الفطيون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الفاء و سكون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اليهود سيئ فاجر كانت اليهود تدين له إلى أن كانت لا تتزوّج امرأة منهم حتى تدخل عليه قبل دخولها على زوجها، و يقال إنه كان يفعل ذلك بنساء الأوس و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كان زفاف أخت لمالك بن العجلان فأثارت في أخيها عوامل الحمية و الغيرة فقتله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هذه الطبعة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 من النوق و الشاء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 بطنها ولد و يتبعها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أثجل أو ثجلاء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البطن وسعته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شثنة 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غليظتهما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رصفة و هي العقبة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الذي تعمل منه الأوتار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تلوي فوق الرعظ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رعظ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سنخ السهم في النصل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الأوطف من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 من الأرض</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الروّاغ</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قتيل الإدلاج</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وقذه النعاس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 سخام و سخامية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لينة سلسة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غالبوهم،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خايره في العلم و خيره مخايرة فخاره، أي غالبه فغلبه و كان خيرا منه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بأسفل مكة لخزاعة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 في جنبات الطائف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النون و هو تصحيف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النعش، و يكنى به عن الموت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 و هو البئر التي لم تطو أي لم تبن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الأسنان و حسن تناسقها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اللغم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فيه قبل هذا البيت بيت يرجح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انشديه هل أتيت له سخطا مني على علم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ليأتكم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أحم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حبش</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للوقاية من المطر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من مكة على ثمانية أميال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الشعب ذي المسروح</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 وده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مر الظهران و هو موضع على مرحلة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عسفان على مرحلتين منها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العنتريس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الغليظة الوثيقة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الشجع في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نقل القوادم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لجارتها انظري ها من أولى و تأملي من راكب الأدماء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غناء للعرب يشبه الحداء إلا أنه أرق</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تطليق المرأة ببذل منها للزوج</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المعروفة الآن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تقع على نهاية الساحل الشرقي لخليج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قديما تابعة لمصر، و هي الآن من بلاد إمارة شرق الأردن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الهلوك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الفاجرة المتساقطة على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 الملوك ببابها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تحريف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ما يستعمل هذا اللفظ في الدواء و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العائر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لا يدري من أين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أبو عبيده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أخشى على وجهك يا أمير عوئرا من جندل تعير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هو تحريف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للمائة من الإبل خاصة، و قيل اسم للمائة من الإبل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بكعب كعب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السديس من الإبل ما دخل في السنة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البازل الذي فطر نابه أي انشق، و ذلك في السنة التاسعة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المحفوظ في كتب السير أن رسول اللّه صلى اللّه عليه و سلم لما أنشده كعب بن زهير قصيدته اللامية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وصل فيها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الرسول لنور يستضاء به مهند من سيوف اللّه مسلول ألقى عليه بردة كانت عليه، بذل له فيها معاوية عشرة آلاف درهم،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لأوثر بثوب رسول اللّه صلى اللّه عليه و سلم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كعب بعث معاوية إلى ورثته بعشرين ألفا فأخذها منهم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حلب بينها و بين حلب أربعة فراسخ</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اشتراه أو اقتناه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البصرة و حمى ضرية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الشمائل أو العطايا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تنتحي و اللّه غير نائم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هذين البيتين للسموأل بن عادياء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 و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علي القالي، صدر البيت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هو لم يحمل عن النفس ضيمها</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المجتمع على الرأس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بلبدة من أعمال حلب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مزاحم بن أبي مزاحم مولى عمر بن عبد العزيز</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أرض تميم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بني مناف ليسوا حلفاء لبني جرول و بني صخر، و إنما هم حلفاء بني قطن بن نهشل و بني زيد بن نهشل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نهشل بن حريّ بن ضمرة، كان شاعرا و هو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بني نهشل لا ندّعي لأب عنه و لا هو بالأبناء يشرينا</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لنضيع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الصبي ثدي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خفيف ثقيل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ضاحي 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قتلاني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الصفحة الآتية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دمشق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أحسننا رأيا و 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سمي ذلك بقية، لأن الرجل يستبقي مما يخرجه أجوده و أفضله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المتقدمة في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عاطيتني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في السماء، سميت بذلك لأنها معترضة في جوز السماء أي 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مع الشعريين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اختلاس النظر و السمع، و مثله التسرق و المسارقة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ظلال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طلل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جلالها، و هو غطاء تغشى به كالسقف للبيت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تحدث الضمائر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شاعرة علي بن هشام و هي التي رثته لما قتله المأمون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من هذه الطبعة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متبعات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السابع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 ابن حمدون خال علي بن محمد بن نصر لا 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الاستدراك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الخامس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المدمجة الخلق من النساء،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المستديرة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كأنما شف وجهها 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رقيقة المحاسن و كأن دمها و دم وجهها 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المرأة أحسن ما تكون غب نفاسها لأنه يكون قد ذهب تهيج الدم فتصير رقيقة المحاسن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يعد 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تثني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زياد ابن أبيه و هو معروف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مشمرة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أحب أن أغني في أشعار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هذا البيت من قصيدة مشهورة لمروان بن أبي حفصة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طرقتك زائرة فحي خيالها بيضاء تخلط بالجمال دلالها</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 أو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طسوج 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دير الجاثليق يقع من طسوج مسكن غربي دجلة قرب بغداد من آخر السواد و أوّل أرض تكريت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الرمح</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دريد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هو تصحيف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الهدملة و المواعيس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قبر تميم بن مر يمرّان على أربع مراحل من مكة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حرب الرجل يحرب حربا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فرح</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 و النظر بمؤخر العين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يفاخركم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يفاخرهم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برذعة الحمار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أغلب و هو الغليظ 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الضغابيس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ضغبوس و هو الضعيف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ماتنه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مرّ زهره كالورد الأحمر و حمله كالخروب</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عن الذؤيب و غيب 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الذؤيب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بنجد لبني دهمان بن نصر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ياقوت أن غيب الناعم موضع في شعر عدي بن الرقاع، و ذكر البيت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رعان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جبالها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زعانف اليمن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الأحرى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المعروف أن دمشق كانت عاصمة ملك بني أمية التي كان يقصد إليها الروّاد و الوافدون و بها ينزلون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فأدخل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 النظر إليها مرة بعد أخرى لدروسها حتى 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بالسناد هنا عيبا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السناد في اصطلاح العروضيين هو اختلاف الحرف الذي قبل الردف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الردف هو حرف اللين الذي قبل الرويّ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هذا الاسم غير مرة كما أثبتناه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قصدتك</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ورقة كالسذاب عطريّ قويّ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لسطوع رائحته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قباء ذو طاق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لخريطة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ضربت لخزانته الخاصة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قوّاد الأتراك المبرزين و قد اشترك في قتل المتوكل بدسيسة من ابنه المنتصر، و كان يتولى الحرس ليلة قتل فسهل للقتلة الدخول للقصر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 عدّة خلفاء في الدولة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جفاه المعتز فوكل به وليدا المغربي فقتله غيلة و حمل رأسه إليه، فوهبه عشرة آلاف دينار و خلع عليه خلعة، و نصب رأسه بسامرا ثم ببغداد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الطبري القسم الثالث ص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فلان يهادي بين اثنين مهاداة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يتمايل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كلامهما عن دير مرمار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دير مرماري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 بن المفضل بن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اليعقوبي في تاريخه أن المأمون خلف من الولد الذكور ستة عشر و ذكر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منظرة وصيف</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بأظرف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و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قائله عمرو بن حمران و قد مر به رجل أضر به العطش و السغوب و بين يديه زبد و تامك و 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أطعمني من هذا الزبد و التامك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كلاهما و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مثلا في زيادة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لك كلاهما و أزيد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كليهما و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على تقدير فعل محذوف أي أطعمك</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بخمسين ألف درهم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أنها من زيادات النساخ، إذ يأباها سياق الكلام، و ليست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نواحي السواد في طريق همذان من بغداد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دسمت عمائمهم، أي و سخت و قذرت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 التجار يروونها كلها في رحلاتهم لا ينقصون منها شيئا لجودتها، فلا يختارون بعضها دون بعض لأنها كلها جيدة مختارة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عوهجي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طويلي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جملا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قصير الشير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متقارب الخطو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نائي الأقارب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بعيد عن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هو تصحيف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ورد فيها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فدونك عرسي تبتغي نقض عهدتي و إبطال حقي بالمنى و الأكاذب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فدونك أرشا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أنه يغزو و يحتل فلا يعود و لا ينتظر إيابه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 نحو الثلاثين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قصائده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بولها في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يستغيلها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هو تحريف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 و 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نضو و هو المهزول من الإبل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بنوك</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يعيرنا ابن الزبير بجلائنا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لغة رديئة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صححها الأستاذ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ترغبها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صححها الأستاذ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أحذ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يكنى بذلك عن الضعف و الذلة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نسخة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تؤبس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هو تصحيف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جمع عصم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جمع عصماء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العصم الظباء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صححها الأستاذ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خوّارة، و هي الغزيرة اللبن من النوق و الشاء، على غير 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لكلب فوق الكوفة مما يلي الشام، و هو الماء الذي تعاقر عليه غالب بن صعصعة أبو الفرزدق و سحيم بن وثيل الرياحي، و كان قد عقر غالب ناقة و فرقها على بيوت الحي، و جاء إلى سحيم منها بجفنة، فغضب سحيم وردها فقام و عقر ناقة؛ فعقر غالب أخرى و تعاقرا حتى أقصر سحيم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عكم، و هو 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الكارة و هي وعاء الثياب و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أنه ينهب ما تحمله هذه النوق ثم يذبحها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رمح 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الكناية فيه واضحة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أجزرت القوام إذ أعطيتهم شاة يذبحونها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أتعرض أعراضنا للفرزدق ينهشها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يسرّحن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الجد الثاني لابن الزبير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أبيع</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بساطم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السليل بن قيس أخو بسطام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و عمرو و شريح و ربيعة، أولاد الأحوص بن جعفر بن كلاب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الخباء الكبير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بروقي بيتها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الروق من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رواقه أي شقته التي دون الشقة العليا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الضفنة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الضاد و فتح الفاء و كسرها و تشديد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 مع عظم خلق</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الحجاج بن عبد اللّه المعروف بالأصم الباهلي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 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الساق اليابس من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ركبناها سلاح ما يقوم لها إلا الشياطين في تلك الأعاريب</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 و قد يكون الشف الفضل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لقد كنت أهلا أن يعيبك عائب لأجل سوقك الديات إلى آل 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بالديات المائة من الإبل التي ساقها الفرزدق مهرا إلى آل زيق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حدراء، و ذلك أن أجدادها كانوا نصارى فعيره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في الظعينة المرأة تكون على البعير، ثم استعمل العرب الظعينة حتى صيروا المرأة ظعينة بغير 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عتيبة بن الحارث بن شهاب بن عبد قيس بن كناس بن جعفر بن ثعلبة بن يربوع بن حنظلة بن مالك بن زيد مناة بن تميم، و قد رأس و كان فارس مضر في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حاجب بن زرارة بن عدس بن زيد بن عبد اللّه بن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الردفان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بن هرميّ بن رياح بن يربوع، و عوف بن عتاب بن هرميّ، و الردف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يردف الملك يعادله في ركوبه و يجلس في مجلسه إذا قام من مجلسه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تصرف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مقنب، و هو الجماعة من الخيل تجتمع للغارة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القعساء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الداخلة الصلب العظيمة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عني هاهنا أتانا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بني كليب قالوا 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 قد حسنت حال أعيارك لا تأتي آل بسطام فتخطب إليهم كما فعل الفرزدق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أنسل ظهرها أي طرّت فسقط و برها القديم و نبت و بر جديد و ذلك لسمنها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أنحل ظهرها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الوسط بين الجيد و الرديء</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الشعر و شرحه في ترجمة جرير في الجزء الثامن من هذه الطبعة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جرير للفرزدق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صححها كما أثبتناها الأستاذ الشنقيطي في نسخته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بني يربوع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بني تميم لبني يربوع بن حنظلة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كنت تيلف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لغة تميم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الضامر أصلا لا هزالا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القطن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الحزامي بكسر أوله و العمراني بضمه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بالمدينة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في سند هذا الخبر شخص بهذا الاسم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تكرير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تضاف إليه البرقة المعروفة ببرقة سلمانين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سلمانين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برقة سلمانين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هنا موضع الولد من الأنثى</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سوف يريك النجم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كندة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اليمن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الغموض بفتح الغين صيغة مبالغة من غمض المكان إذا تطامن و 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جمع غمض، و هو المكان المنخفض المطمئن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وصف المفرد بالجمع لإرادة الجنس، كما يقال الدينار الصفر، و الدرهم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قول الفرزدق نفسه على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إبطال حقي باليمين الكواذب</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الصاد المهملة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الهراس، و هو شوك كأنه حسك</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الخبب و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 من السير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هنات شبه أظفار الغنم في الرسغ، في كل قائمة زمعتان كأنما خلقتا من قطع القرون؛ أو الزمعة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الشعرة المدلاة في مؤخر رجل الشاة و الظبي و الأرنب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الشعر سابغته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فرسا هذه صفتها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من الأوعال و الظباء و الإبل و 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الشاب القوي منها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image" Target="media/image2.jpeg"/><Relationship Id="rId244" Type="http://schemas.openxmlformats.org/officeDocument/2006/relationships/image" Target="media/image2.jpeg"/><Relationship Id="rId245" Type="http://schemas.openxmlformats.org/officeDocument/2006/relationships/footer" Target="footer238.xml"/><Relationship Id="rId246" Type="http://schemas.openxmlformats.org/officeDocument/2006/relationships/footnotes" Target="footnotes.xml"/><Relationship Id="rId247" Type="http://schemas.openxmlformats.org/officeDocument/2006/relationships/numbering" Target="numbering.xml"/><Relationship Id="rId248" Type="http://schemas.openxmlformats.org/officeDocument/2006/relationships/fontTable" Target="fontTable.xml"/><Relationship Id="rId249" Type="http://schemas.openxmlformats.org/officeDocument/2006/relationships/settings" Target="settings.xml"/><Relationship Id="rId2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25613</Words>
  <Characters>97635</Characters>
  <CharactersWithSpaces>121928</CharactersWithSpaces>
  <Paragraphs>1393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2026-08-25T10:00:04Z</dcterms:created>
  <dc:creator>ghaemiyeh.com</dc:creator>
  <dc:description/>
  <dc:language>en-US</dc:language>
  <cp:lastModifiedBy/>
  <dcterms:modified xsi:type="dcterms:W3CDTF">2026-08-25T13:30:15Z</dcterms:modified>
  <cp:revision>1</cp:revision>
  <dc:subject/>
  <dc:title>کتاب الأغانی جلد 9</dc:title>
</cp:coreProperties>
</file>

<file path=docProps/custom.xml><?xml version="1.0" encoding="utf-8"?>
<Properties xmlns="http://schemas.openxmlformats.org/officeDocument/2006/custom-properties" xmlns:vt="http://schemas.openxmlformats.org/officeDocument/2006/docPropsVTypes"/>
</file>