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الهادی فی تفسیر القرآن الکریم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89715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589717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589719_1280447820">
            <w:r>
              <w:rPr>
                <w:webHidden/>
                <w:rStyle w:val="IndexLink"/>
                <w:rtl w:val="true"/>
              </w:rPr>
              <w:t>تفسير سورة الشورى</w:t>
            </w:r>
            <w:r>
              <w:rPr>
                <w:rStyle w:val="IndexLink"/>
                <w:rtl w:val="true"/>
              </w:rPr>
              <w:tab/>
            </w:r>
            <w:r>
              <w:rPr>
                <w:rStyle w:val="IndexLink"/>
              </w:rPr>
              <w:t>8</w:t>
            </w:r>
          </w:hyperlink>
        </w:p>
        <w:p>
          <w:pPr>
            <w:pStyle w:val="Contents3"/>
            <w:tabs>
              <w:tab w:val="clear" w:pos="8459"/>
              <w:tab w:val="right" w:pos="9026" w:leader="dot"/>
            </w:tabs>
            <w:rPr/>
          </w:pPr>
          <w:hyperlink w:anchor="__RefHeading___Toc1589721_1280447820">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1589723_1280447820">
            <w:r>
              <w:rPr>
                <w:webHidden/>
                <w:rStyle w:val="IndexLink"/>
                <w:rtl w:val="true"/>
              </w:rPr>
              <w:t xml:space="preserve">سورة الشورى </w:t>
            </w:r>
            <w:r>
              <w:rPr>
                <w:rStyle w:val="IndexLink"/>
                <w:rtl w:val="true"/>
              </w:rPr>
              <w:t>(</w:t>
            </w:r>
            <w:r>
              <w:rPr>
                <w:rStyle w:val="IndexLink"/>
              </w:rPr>
              <w:t>١</w:t>
            </w:r>
            <w:r>
              <w:rPr>
                <w:rStyle w:val="IndexLink"/>
                <w:rtl w:val="true"/>
              </w:rPr>
              <w:t xml:space="preserve"> </w:t>
            </w:r>
            <w:r>
              <w:rPr>
                <w:rStyle w:val="IndexLink"/>
                <w:rtl w:val="true"/>
              </w:rPr>
              <w:t xml:space="preserve">- </w:t>
            </w:r>
            <w:r>
              <w:rPr>
                <w:rStyle w:val="IndexLink"/>
              </w:rPr>
              <w:t>٦</w:t>
            </w:r>
            <w:r>
              <w:rPr>
                <w:rStyle w:val="IndexLink"/>
                <w:rtl w:val="true"/>
              </w:rPr>
              <w:t>)</w:t>
              <w:tab/>
            </w:r>
            <w:r>
              <w:rPr>
                <w:rStyle w:val="IndexLink"/>
              </w:rPr>
              <w:t>10</w:t>
            </w:r>
          </w:hyperlink>
        </w:p>
        <w:p>
          <w:pPr>
            <w:pStyle w:val="Contents3"/>
            <w:tabs>
              <w:tab w:val="clear" w:pos="8459"/>
              <w:tab w:val="right" w:pos="9026" w:leader="dot"/>
            </w:tabs>
            <w:rPr/>
          </w:pPr>
          <w:hyperlink w:anchor="__RefHeading___Toc1589725_1280447820">
            <w:r>
              <w:rPr>
                <w:webHidden/>
                <w:rStyle w:val="IndexLink"/>
                <w:rtl w:val="true"/>
              </w:rPr>
              <w:t xml:space="preserve">سورة الشوری </w:t>
            </w:r>
            <w:r>
              <w:rPr>
                <w:rStyle w:val="IndexLink"/>
                <w:rtl w:val="true"/>
              </w:rPr>
              <w:t>(</w:t>
            </w:r>
            <w:r>
              <w:rPr>
                <w:rStyle w:val="IndexLink"/>
              </w:rPr>
              <w:t>۷</w:t>
            </w:r>
            <w:r>
              <w:rPr>
                <w:rStyle w:val="IndexLink"/>
                <w:rtl w:val="true"/>
              </w:rPr>
              <w:t xml:space="preserve"> </w:t>
            </w:r>
            <w:r>
              <w:rPr>
                <w:rStyle w:val="IndexLink"/>
                <w:rtl w:val="true"/>
              </w:rPr>
              <w:t xml:space="preserve">- </w:t>
            </w:r>
            <w:r>
              <w:rPr>
                <w:rStyle w:val="IndexLink"/>
              </w:rPr>
              <w:t>۱۲</w:t>
            </w:r>
            <w:r>
              <w:rPr>
                <w:rStyle w:val="IndexLink"/>
                <w:rtl w:val="true"/>
              </w:rPr>
              <w:t xml:space="preserve">) </w:t>
            </w:r>
            <w:r>
              <w:rPr>
                <w:rStyle w:val="IndexLink"/>
              </w:rPr>
              <w:t>۱۷</w:t>
            </w:r>
            <w:r>
              <w:rPr>
                <w:rStyle w:val="IndexLink"/>
                <w:rtl w:val="true"/>
              </w:rPr>
              <w:tab/>
            </w:r>
            <w:r>
              <w:rPr>
                <w:rStyle w:val="IndexLink"/>
              </w:rPr>
              <w:t>20</w:t>
            </w:r>
          </w:hyperlink>
        </w:p>
        <w:p>
          <w:pPr>
            <w:pStyle w:val="Contents3"/>
            <w:tabs>
              <w:tab w:val="clear" w:pos="8459"/>
              <w:tab w:val="right" w:pos="9026" w:leader="dot"/>
            </w:tabs>
            <w:rPr/>
          </w:pPr>
          <w:hyperlink w:anchor="__RefHeading___Toc1589727_1280447820">
            <w:r>
              <w:rPr>
                <w:webHidden/>
                <w:rStyle w:val="IndexLink"/>
                <w:rtl w:val="true"/>
              </w:rPr>
              <w:t xml:space="preserve">سورة الدخان </w:t>
            </w:r>
            <w:r>
              <w:rPr>
                <w:rStyle w:val="IndexLink"/>
                <w:rtl w:val="true"/>
              </w:rPr>
              <w:t>(</w:t>
            </w:r>
            <w:r>
              <w:rPr>
                <w:rStyle w:val="IndexLink"/>
              </w:rPr>
              <w:t>٩</w:t>
            </w:r>
            <w:r>
              <w:rPr>
                <w:rStyle w:val="IndexLink"/>
                <w:rtl w:val="true"/>
              </w:rPr>
              <w:t xml:space="preserve">- </w:t>
            </w:r>
            <w:r>
              <w:rPr>
                <w:rStyle w:val="IndexLink"/>
              </w:rPr>
              <w:t>١٦</w:t>
            </w:r>
            <w:r>
              <w:rPr>
                <w:rStyle w:val="IndexLink"/>
                <w:rtl w:val="true"/>
              </w:rPr>
              <w:t>)</w:t>
              <w:tab/>
            </w:r>
            <w:r>
              <w:rPr>
                <w:rStyle w:val="IndexLink"/>
              </w:rPr>
              <w:t>306</w:t>
            </w:r>
          </w:hyperlink>
        </w:p>
        <w:p>
          <w:pPr>
            <w:pStyle w:val="Contents3"/>
            <w:tabs>
              <w:tab w:val="clear" w:pos="8459"/>
              <w:tab w:val="right" w:pos="9026" w:leader="dot"/>
            </w:tabs>
            <w:rPr/>
          </w:pPr>
          <w:hyperlink w:anchor="__RefHeading___Toc1589729_1280447820">
            <w:r>
              <w:rPr>
                <w:webHidden/>
                <w:rStyle w:val="IndexLink"/>
                <w:rtl w:val="true"/>
              </w:rPr>
              <w:t xml:space="preserve">سورة الدخان </w:t>
            </w:r>
            <w:r>
              <w:rPr>
                <w:rStyle w:val="IndexLink"/>
                <w:rtl w:val="true"/>
              </w:rPr>
              <w:t>(</w:t>
            </w:r>
            <w:r>
              <w:rPr>
                <w:rStyle w:val="IndexLink"/>
              </w:rPr>
              <w:t>17</w:t>
            </w:r>
            <w:r>
              <w:rPr>
                <w:rStyle w:val="IndexLink"/>
                <w:rtl w:val="true"/>
              </w:rPr>
              <w:t>-</w:t>
            </w:r>
            <w:r>
              <w:rPr>
                <w:rStyle w:val="IndexLink"/>
              </w:rPr>
              <w:t>24</w:t>
            </w:r>
            <w:r>
              <w:rPr>
                <w:rStyle w:val="IndexLink"/>
                <w:rtl w:val="true"/>
              </w:rPr>
              <w:t>)</w:t>
              <w:tab/>
            </w:r>
            <w:r>
              <w:rPr>
                <w:rStyle w:val="IndexLink"/>
              </w:rPr>
              <w:t>317</w:t>
            </w:r>
          </w:hyperlink>
        </w:p>
        <w:p>
          <w:pPr>
            <w:pStyle w:val="Contents3"/>
            <w:tabs>
              <w:tab w:val="clear" w:pos="8459"/>
              <w:tab w:val="right" w:pos="9026" w:leader="dot"/>
            </w:tabs>
            <w:rPr/>
          </w:pPr>
          <w:hyperlink w:anchor="__RefHeading___Toc1589731_1280447820">
            <w:r>
              <w:rPr>
                <w:webHidden/>
                <w:rStyle w:val="IndexLink"/>
                <w:rtl w:val="true"/>
              </w:rPr>
              <w:t xml:space="preserve">سورة الدخان </w:t>
            </w:r>
            <w:r>
              <w:rPr>
                <w:rStyle w:val="IndexLink"/>
                <w:rtl w:val="true"/>
              </w:rPr>
              <w:t>(</w:t>
            </w:r>
            <w:r>
              <w:rPr>
                <w:rStyle w:val="IndexLink"/>
              </w:rPr>
              <w:t>٢٥</w:t>
            </w:r>
            <w:r>
              <w:rPr>
                <w:rStyle w:val="IndexLink"/>
                <w:rtl w:val="true"/>
              </w:rPr>
              <w:t xml:space="preserve">- </w:t>
            </w:r>
            <w:r>
              <w:rPr>
                <w:rStyle w:val="IndexLink"/>
              </w:rPr>
              <w:t>٣٣</w:t>
            </w:r>
            <w:r>
              <w:rPr>
                <w:rStyle w:val="IndexLink"/>
                <w:rtl w:val="true"/>
              </w:rPr>
              <w:t>)</w:t>
              <w:tab/>
            </w:r>
            <w:r>
              <w:rPr>
                <w:rStyle w:val="IndexLink"/>
              </w:rPr>
              <w:t>324</w:t>
            </w:r>
          </w:hyperlink>
        </w:p>
        <w:p>
          <w:pPr>
            <w:pStyle w:val="Contents3"/>
            <w:tabs>
              <w:tab w:val="clear" w:pos="8459"/>
              <w:tab w:val="right" w:pos="9026" w:leader="dot"/>
            </w:tabs>
            <w:rPr/>
          </w:pPr>
          <w:hyperlink w:anchor="__RefHeading___Toc1589733_1280447820">
            <w:r>
              <w:rPr>
                <w:webHidden/>
                <w:rStyle w:val="IndexLink"/>
                <w:rtl w:val="true"/>
              </w:rPr>
              <w:t xml:space="preserve">سورة الدخان </w:t>
            </w:r>
            <w:r>
              <w:rPr>
                <w:rStyle w:val="IndexLink"/>
                <w:rtl w:val="true"/>
              </w:rPr>
              <w:t>(</w:t>
            </w:r>
            <w:r>
              <w:rPr>
                <w:rStyle w:val="IndexLink"/>
              </w:rPr>
              <w:t>٣٤</w:t>
            </w:r>
            <w:r>
              <w:rPr>
                <w:rStyle w:val="IndexLink"/>
                <w:rtl w:val="true"/>
              </w:rPr>
              <w:t xml:space="preserve"> </w:t>
            </w:r>
            <w:r>
              <w:rPr>
                <w:rStyle w:val="IndexLink"/>
                <w:rtl w:val="true"/>
              </w:rPr>
              <w:t xml:space="preserve">- </w:t>
            </w:r>
            <w:r>
              <w:rPr>
                <w:rStyle w:val="IndexLink"/>
              </w:rPr>
              <w:t>٤٢</w:t>
            </w:r>
            <w:r>
              <w:rPr>
                <w:rStyle w:val="IndexLink"/>
                <w:rtl w:val="true"/>
              </w:rPr>
              <w:t>)</w:t>
              <w:tab/>
            </w:r>
            <w:r>
              <w:rPr>
                <w:rStyle w:val="IndexLink"/>
              </w:rPr>
              <w:t>330</w:t>
            </w:r>
          </w:hyperlink>
        </w:p>
        <w:p>
          <w:pPr>
            <w:pStyle w:val="Contents3"/>
            <w:tabs>
              <w:tab w:val="clear" w:pos="8459"/>
              <w:tab w:val="right" w:pos="9026" w:leader="dot"/>
            </w:tabs>
            <w:rPr/>
          </w:pPr>
          <w:hyperlink w:anchor="__RefHeading___Toc1589735_1280447820">
            <w:r>
              <w:rPr>
                <w:webHidden/>
                <w:rStyle w:val="IndexLink"/>
                <w:rtl w:val="true"/>
              </w:rPr>
              <w:t xml:space="preserve">سورة الدخان </w:t>
            </w:r>
            <w:r>
              <w:rPr>
                <w:rStyle w:val="IndexLink"/>
                <w:rtl w:val="true"/>
              </w:rPr>
              <w:t>(</w:t>
            </w:r>
            <w:r>
              <w:rPr>
                <w:rStyle w:val="IndexLink"/>
              </w:rPr>
              <w:t>43</w:t>
            </w:r>
            <w:r>
              <w:rPr>
                <w:rStyle w:val="IndexLink"/>
                <w:rtl w:val="true"/>
              </w:rPr>
              <w:t xml:space="preserve"> - </w:t>
            </w:r>
            <w:r>
              <w:rPr>
                <w:rStyle w:val="IndexLink"/>
              </w:rPr>
              <w:t>50</w:t>
            </w:r>
            <w:r>
              <w:rPr>
                <w:rStyle w:val="IndexLink"/>
                <w:rtl w:val="true"/>
              </w:rPr>
              <w:t>)</w:t>
              <w:tab/>
            </w:r>
            <w:r>
              <w:rPr>
                <w:rStyle w:val="IndexLink"/>
              </w:rPr>
              <w:t>339</w:t>
            </w:r>
          </w:hyperlink>
        </w:p>
        <w:p>
          <w:pPr>
            <w:pStyle w:val="Contents3"/>
            <w:tabs>
              <w:tab w:val="clear" w:pos="8459"/>
              <w:tab w:val="right" w:pos="9026" w:leader="dot"/>
            </w:tabs>
            <w:rPr/>
          </w:pPr>
          <w:hyperlink w:anchor="__RefHeading___Toc1589737_1280447820">
            <w:r>
              <w:rPr>
                <w:webHidden/>
                <w:rStyle w:val="IndexLink"/>
                <w:rtl w:val="true"/>
              </w:rPr>
              <w:t xml:space="preserve">سورة الدخان </w:t>
            </w:r>
            <w:r>
              <w:rPr>
                <w:rStyle w:val="IndexLink"/>
                <w:rtl w:val="true"/>
              </w:rPr>
              <w:t xml:space="preserve">( </w:t>
            </w:r>
            <w:r>
              <w:rPr>
                <w:rStyle w:val="IndexLink"/>
              </w:rPr>
              <w:t>٥١</w:t>
            </w:r>
            <w:r>
              <w:rPr>
                <w:rStyle w:val="IndexLink"/>
                <w:rtl w:val="true"/>
              </w:rPr>
              <w:t xml:space="preserve"> </w:t>
            </w:r>
            <w:r>
              <w:rPr>
                <w:rStyle w:val="IndexLink"/>
                <w:rtl w:val="true"/>
              </w:rPr>
              <w:t xml:space="preserve">- </w:t>
            </w:r>
            <w:r>
              <w:rPr>
                <w:rStyle w:val="IndexLink"/>
              </w:rPr>
              <w:t>٥٩</w:t>
            </w:r>
            <w:r>
              <w:rPr>
                <w:rStyle w:val="IndexLink"/>
                <w:rtl w:val="true"/>
              </w:rPr>
              <w:t>)</w:t>
              <w:tab/>
            </w:r>
            <w:r>
              <w:rPr>
                <w:rStyle w:val="IndexLink"/>
              </w:rPr>
              <w:t>342</w:t>
            </w:r>
          </w:hyperlink>
        </w:p>
        <w:p>
          <w:pPr>
            <w:pStyle w:val="Contents2"/>
            <w:tabs>
              <w:tab w:val="clear" w:pos="8743"/>
              <w:tab w:val="right" w:pos="9026" w:leader="dot"/>
            </w:tabs>
            <w:rPr/>
          </w:pPr>
          <w:hyperlink w:anchor="__RefHeading___Toc1589739_1280447820">
            <w:r>
              <w:rPr>
                <w:webHidden/>
                <w:rStyle w:val="IndexLink"/>
                <w:rtl w:val="true"/>
              </w:rPr>
              <w:t>تفسير سورة الجاثية</w:t>
            </w:r>
            <w:r>
              <w:rPr>
                <w:rStyle w:val="IndexLink"/>
                <w:rtl w:val="true"/>
              </w:rPr>
              <w:tab/>
            </w:r>
            <w:r>
              <w:rPr>
                <w:rStyle w:val="IndexLink"/>
              </w:rPr>
              <w:t>348</w:t>
            </w:r>
          </w:hyperlink>
        </w:p>
        <w:p>
          <w:pPr>
            <w:pStyle w:val="Contents3"/>
            <w:tabs>
              <w:tab w:val="clear" w:pos="8459"/>
              <w:tab w:val="right" w:pos="9026" w:leader="dot"/>
            </w:tabs>
            <w:rPr/>
          </w:pPr>
          <w:hyperlink w:anchor="__RefHeading___Toc1589741_1280447820">
            <w:r>
              <w:rPr>
                <w:webHidden/>
                <w:rStyle w:val="IndexLink"/>
                <w:rtl w:val="true"/>
              </w:rPr>
              <w:t>اشارة</w:t>
            </w:r>
            <w:r>
              <w:rPr>
                <w:rStyle w:val="IndexLink"/>
                <w:rtl w:val="true"/>
              </w:rPr>
              <w:tab/>
            </w:r>
            <w:r>
              <w:rPr>
                <w:rStyle w:val="IndexLink"/>
              </w:rPr>
              <w:t>348</w:t>
            </w:r>
          </w:hyperlink>
        </w:p>
        <w:p>
          <w:pPr>
            <w:pStyle w:val="Contents3"/>
            <w:tabs>
              <w:tab w:val="clear" w:pos="8459"/>
              <w:tab w:val="right" w:pos="9026" w:leader="dot"/>
            </w:tabs>
            <w:rPr/>
          </w:pPr>
          <w:hyperlink w:anchor="__RefHeading___Toc1589743_1280447820">
            <w:r>
              <w:rPr>
                <w:webHidden/>
                <w:rStyle w:val="IndexLink"/>
                <w:rtl w:val="true"/>
              </w:rPr>
              <w:t xml:space="preserve">سورة الجاثية </w:t>
            </w:r>
            <w:r>
              <w:rPr>
                <w:rStyle w:val="IndexLink"/>
                <w:rtl w:val="true"/>
              </w:rPr>
              <w:t>(</w:t>
            </w:r>
            <w:r>
              <w:rPr>
                <w:rStyle w:val="IndexLink"/>
              </w:rPr>
              <w:t>1</w:t>
            </w:r>
            <w:r>
              <w:rPr>
                <w:rStyle w:val="IndexLink"/>
                <w:rtl w:val="true"/>
              </w:rPr>
              <w:t>-</w:t>
            </w:r>
            <w:r>
              <w:rPr>
                <w:rStyle w:val="IndexLink"/>
              </w:rPr>
              <w:t>6</w:t>
            </w:r>
            <w:r>
              <w:rPr>
                <w:rStyle w:val="IndexLink"/>
                <w:rtl w:val="true"/>
              </w:rPr>
              <w:t>)</w:t>
              <w:tab/>
            </w:r>
            <w:r>
              <w:rPr>
                <w:rStyle w:val="IndexLink"/>
              </w:rPr>
              <w:t>350</w:t>
            </w:r>
          </w:hyperlink>
        </w:p>
        <w:p>
          <w:pPr>
            <w:pStyle w:val="Contents3"/>
            <w:tabs>
              <w:tab w:val="clear" w:pos="8459"/>
              <w:tab w:val="right" w:pos="9026" w:leader="dot"/>
            </w:tabs>
            <w:rPr/>
          </w:pPr>
          <w:hyperlink w:anchor="__RefHeading___Toc1589745_1280447820">
            <w:r>
              <w:rPr>
                <w:webHidden/>
                <w:rStyle w:val="IndexLink"/>
                <w:rtl w:val="true"/>
              </w:rPr>
              <w:t xml:space="preserve">سورة الجاثية </w:t>
            </w:r>
            <w:r>
              <w:rPr>
                <w:rStyle w:val="IndexLink"/>
                <w:rtl w:val="true"/>
              </w:rPr>
              <w:t>(</w:t>
            </w:r>
            <w:r>
              <w:rPr>
                <w:rStyle w:val="IndexLink"/>
              </w:rPr>
              <w:t>7</w:t>
            </w:r>
            <w:r>
              <w:rPr>
                <w:rStyle w:val="IndexLink"/>
                <w:rtl w:val="true"/>
              </w:rPr>
              <w:t>-</w:t>
            </w:r>
            <w:r>
              <w:rPr>
                <w:rStyle w:val="IndexLink"/>
              </w:rPr>
              <w:t>13</w:t>
            </w:r>
            <w:r>
              <w:rPr>
                <w:rStyle w:val="IndexLink"/>
                <w:rtl w:val="true"/>
              </w:rPr>
              <w:t>)</w:t>
              <w:tab/>
            </w:r>
            <w:r>
              <w:rPr>
                <w:rStyle w:val="IndexLink"/>
              </w:rPr>
              <w:t>363</w:t>
            </w:r>
          </w:hyperlink>
        </w:p>
        <w:p>
          <w:pPr>
            <w:pStyle w:val="Contents3"/>
            <w:tabs>
              <w:tab w:val="clear" w:pos="8459"/>
              <w:tab w:val="right" w:pos="9026" w:leader="dot"/>
            </w:tabs>
            <w:rPr/>
          </w:pPr>
          <w:hyperlink w:anchor="__RefHeading___Toc1589747_1280447820">
            <w:r>
              <w:rPr>
                <w:webHidden/>
                <w:rStyle w:val="IndexLink"/>
                <w:rtl w:val="true"/>
              </w:rPr>
              <w:t xml:space="preserve">سورة الجاثية </w:t>
            </w:r>
            <w:r>
              <w:rPr>
                <w:rStyle w:val="IndexLink"/>
                <w:rtl w:val="true"/>
              </w:rPr>
              <w:t xml:space="preserve">( </w:t>
            </w:r>
            <w:r>
              <w:rPr>
                <w:rStyle w:val="IndexLink"/>
              </w:rPr>
              <w:t>14</w:t>
            </w:r>
            <w:r>
              <w:rPr>
                <w:rStyle w:val="IndexLink"/>
                <w:rtl w:val="true"/>
              </w:rPr>
              <w:t xml:space="preserve"> - </w:t>
            </w:r>
            <w:r>
              <w:rPr>
                <w:rStyle w:val="IndexLink"/>
              </w:rPr>
              <w:t>17</w:t>
            </w:r>
            <w:r>
              <w:rPr>
                <w:rStyle w:val="IndexLink"/>
                <w:rtl w:val="true"/>
              </w:rPr>
              <w:t>)</w:t>
              <w:tab/>
            </w:r>
            <w:r>
              <w:rPr>
                <w:rStyle w:val="IndexLink"/>
              </w:rPr>
              <w:t>373</w:t>
            </w:r>
          </w:hyperlink>
        </w:p>
        <w:p>
          <w:pPr>
            <w:pStyle w:val="Contents3"/>
            <w:tabs>
              <w:tab w:val="clear" w:pos="8459"/>
              <w:tab w:val="right" w:pos="9026" w:leader="dot"/>
            </w:tabs>
            <w:rPr/>
          </w:pPr>
          <w:hyperlink w:anchor="__RefHeading___Toc1589749_1280447820">
            <w:r>
              <w:rPr>
                <w:webHidden/>
                <w:rStyle w:val="IndexLink"/>
                <w:rtl w:val="true"/>
              </w:rPr>
              <w:t xml:space="preserve">سورة الجاثية </w:t>
            </w:r>
            <w:r>
              <w:rPr>
                <w:rStyle w:val="IndexLink"/>
                <w:rtl w:val="true"/>
              </w:rPr>
              <w:t>(</w:t>
            </w:r>
            <w:r>
              <w:rPr>
                <w:rStyle w:val="IndexLink"/>
              </w:rPr>
              <w:t>۱۸</w:t>
            </w:r>
            <w:r>
              <w:rPr>
                <w:rStyle w:val="IndexLink"/>
                <w:rtl w:val="true"/>
              </w:rPr>
              <w:t xml:space="preserve"> </w:t>
            </w:r>
            <w:r>
              <w:rPr>
                <w:rStyle w:val="IndexLink"/>
                <w:rtl w:val="true"/>
              </w:rPr>
              <w:t xml:space="preserve">- </w:t>
            </w:r>
            <w:r>
              <w:rPr>
                <w:rStyle w:val="IndexLink"/>
              </w:rPr>
              <w:t>۲۳</w:t>
            </w:r>
            <w:r>
              <w:rPr>
                <w:rStyle w:val="IndexLink"/>
                <w:rtl w:val="true"/>
              </w:rPr>
              <w:t>)</w:t>
              <w:tab/>
            </w:r>
            <w:r>
              <w:rPr>
                <w:rStyle w:val="IndexLink"/>
              </w:rPr>
              <w:t>382</w:t>
            </w:r>
          </w:hyperlink>
        </w:p>
        <w:p>
          <w:pPr>
            <w:pStyle w:val="Contents3"/>
            <w:tabs>
              <w:tab w:val="clear" w:pos="8459"/>
              <w:tab w:val="right" w:pos="9026" w:leader="dot"/>
            </w:tabs>
            <w:rPr/>
          </w:pPr>
          <w:hyperlink w:anchor="__RefHeading___Toc1589751_1280447820">
            <w:r>
              <w:rPr>
                <w:webHidden/>
                <w:rStyle w:val="IndexLink"/>
                <w:rtl w:val="true"/>
              </w:rPr>
              <w:t xml:space="preserve">سورة الجاثية </w:t>
            </w:r>
            <w:r>
              <w:rPr>
                <w:rStyle w:val="IndexLink"/>
                <w:rtl w:val="true"/>
              </w:rPr>
              <w:t>(</w:t>
            </w:r>
            <w:r>
              <w:rPr>
                <w:rStyle w:val="IndexLink"/>
              </w:rPr>
              <w:t>٢٤</w:t>
            </w:r>
            <w:r>
              <w:rPr>
                <w:rStyle w:val="IndexLink"/>
                <w:rtl w:val="true"/>
              </w:rPr>
              <w:t xml:space="preserve"> </w:t>
            </w:r>
            <w:r>
              <w:rPr>
                <w:rStyle w:val="IndexLink"/>
                <w:rtl w:val="true"/>
              </w:rPr>
              <w:t xml:space="preserve">- </w:t>
            </w:r>
            <w:r>
              <w:rPr>
                <w:rStyle w:val="IndexLink"/>
              </w:rPr>
              <w:t>٢٦</w:t>
            </w:r>
            <w:r>
              <w:rPr>
                <w:rStyle w:val="IndexLink"/>
                <w:rtl w:val="true"/>
              </w:rPr>
              <w:t>)</w:t>
              <w:tab/>
            </w:r>
            <w:r>
              <w:rPr>
                <w:rStyle w:val="IndexLink"/>
              </w:rPr>
              <w:t>396</w:t>
            </w:r>
          </w:hyperlink>
        </w:p>
        <w:p>
          <w:pPr>
            <w:pStyle w:val="Contents3"/>
            <w:tabs>
              <w:tab w:val="clear" w:pos="8459"/>
              <w:tab w:val="right" w:pos="9026" w:leader="dot"/>
            </w:tabs>
            <w:rPr/>
          </w:pPr>
          <w:hyperlink w:anchor="__RefHeading___Toc1589753_1280447820">
            <w:r>
              <w:rPr>
                <w:webHidden/>
                <w:rStyle w:val="IndexLink"/>
                <w:rtl w:val="true"/>
              </w:rPr>
              <w:t xml:space="preserve">سورة الجاثية </w:t>
            </w:r>
            <w:r>
              <w:rPr>
                <w:rStyle w:val="IndexLink"/>
                <w:rtl w:val="true"/>
              </w:rPr>
              <w:t>(</w:t>
            </w:r>
            <w:r>
              <w:rPr>
                <w:rStyle w:val="IndexLink"/>
              </w:rPr>
              <w:t>٢٧</w:t>
            </w:r>
            <w:r>
              <w:rPr>
                <w:rStyle w:val="IndexLink"/>
                <w:rtl w:val="true"/>
              </w:rPr>
              <w:t xml:space="preserve"> </w:t>
            </w:r>
            <w:r>
              <w:rPr>
                <w:rStyle w:val="IndexLink"/>
                <w:rtl w:val="true"/>
              </w:rPr>
              <w:t xml:space="preserve">- </w:t>
            </w:r>
            <w:r>
              <w:rPr>
                <w:rStyle w:val="IndexLink"/>
              </w:rPr>
              <w:t>۳۷</w:t>
            </w:r>
            <w:r>
              <w:rPr>
                <w:rStyle w:val="IndexLink"/>
                <w:rtl w:val="true"/>
              </w:rPr>
              <w:t>)</w:t>
              <w:tab/>
            </w:r>
            <w:r>
              <w:rPr>
                <w:rStyle w:val="IndexLink"/>
              </w:rPr>
              <w:t>400</w:t>
            </w:r>
          </w:hyperlink>
        </w:p>
        <w:p>
          <w:pPr>
            <w:pStyle w:val="Contents2"/>
            <w:tabs>
              <w:tab w:val="clear" w:pos="8743"/>
              <w:tab w:val="right" w:pos="9026" w:leader="dot"/>
            </w:tabs>
            <w:rPr/>
          </w:pPr>
          <w:hyperlink w:anchor="__RefHeading___Toc1589755_1280447820">
            <w:r>
              <w:rPr>
                <w:webHidden/>
                <w:rStyle w:val="IndexLink"/>
                <w:rtl w:val="true"/>
              </w:rPr>
              <w:t>فهرس المطالب</w:t>
            </w:r>
            <w:r>
              <w:rPr>
                <w:rStyle w:val="IndexLink"/>
                <w:rtl w:val="true"/>
              </w:rPr>
              <w:tab/>
            </w:r>
            <w:r>
              <w:rPr>
                <w:rStyle w:val="IndexLink"/>
              </w:rPr>
              <w:t>414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34_174099"/>
      <w:bookmarkStart w:id="1" w:name="pg16134_174099"/>
      <w:bookmarkEnd w:id="1"/>
    </w:p>
    <w:p>
      <w:pPr>
        <w:pStyle w:val="Heading2"/>
        <w:numPr>
          <w:ilvl w:val="1"/>
          <w:numId w:val="1"/>
        </w:numPr>
        <w:rPr/>
      </w:pPr>
      <w:bookmarkStart w:id="2" w:name="pg16134_174099"/>
      <w:bookmarkStart w:id="3" w:name="__RefHeading___Toc1589715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سیدمرتضی،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الهادي في تفسير 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سيّد مرتضى المهري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المعارف الاسلامیة،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المعارف الاسلامیة؛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015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016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019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030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039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سورة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سورة الاحقاف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سورة الذاریات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سورة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سورة التحریم</w:t>
      </w:r>
    </w:p>
    <w:p>
      <w:pPr>
        <w:pStyle w:val="BookText"/>
        <w:rPr/>
      </w:pPr>
      <w:r>
        <w:rPr>
          <w:rFonts w:ascii="Amiri" w:hAnsi="Amiri" w:eastAsia="Amiri" w:cs="Amiri"/>
          <w:color w:val="111111"/>
          <w:sz w:val="28"/>
          <w:sz w:val="28"/>
          <w:szCs w:val="28"/>
          <w:rtl w:val="true"/>
          <w:lang w:bidi="ar-SA"/>
        </w:rPr>
        <w:t xml:space="preserve">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المعارف الاسلامیة</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ھ</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297/179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3483061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89717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الهادي في تفسير القرآن الكريم المجلّد الثالث</w:t>
      </w:r>
    </w:p>
    <w:p>
      <w:pPr>
        <w:pStyle w:val="BookText"/>
        <w:rPr/>
      </w:pPr>
      <w:r>
        <w:rPr>
          <w:rFonts w:ascii="Amiri" w:hAnsi="Amiri" w:eastAsia="Amiri" w:cs="Amiri"/>
          <w:color w:val="111111"/>
          <w:sz w:val="28"/>
          <w:sz w:val="28"/>
          <w:szCs w:val="28"/>
          <w:rtl w:val="true"/>
          <w:lang w:bidi="ar-SA"/>
        </w:rPr>
        <w:t>تأليف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سيّد مرتضى المهري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سید مرتضی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کد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۰۳۸۶۵۴۵۱۴۶</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الهادى فى تفسير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مهری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دوره ای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015</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016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019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هـ </w:t>
      </w:r>
      <w:r>
        <w:rPr>
          <w:rFonts w:ascii="IRNazanin" w:hAnsi="IRNazanin" w:eastAsia="IRNazanin"/>
          <w:color w:val="111111"/>
          <w:sz w:val="28"/>
          <w:sz w:val="28"/>
          <w:szCs w:val="28"/>
          <w:lang w:bidi="fa-IR"/>
        </w:rPr>
        <w:t>۸۶۶</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۳۴۸۳۰۶۱</w:t>
      </w:r>
    </w:p>
    <w:p>
      <w:pPr>
        <w:pStyle w:val="BookText"/>
        <w:rPr/>
      </w:pPr>
      <w:r>
        <w:rPr>
          <w:rFonts w:ascii="Amiri" w:hAnsi="Amiri" w:eastAsia="Amiri" w:cs="Amiri"/>
          <w:color w:val="111111"/>
          <w:sz w:val="28"/>
          <w:sz w:val="28"/>
          <w:szCs w:val="28"/>
          <w:rtl w:val="true"/>
          <w:lang w:bidi="ar-SA"/>
        </w:rPr>
        <w:t>هوية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في تفسير القرآن الكريم ج </w:t>
      </w:r>
      <w:r>
        <w:rPr>
          <w:rFonts w:ascii="Amiri" w:hAnsi="Amiri" w:eastAsia="Amiri" w:cs="Amiri"/>
          <w:color w:val="111111"/>
          <w:sz w:val="28"/>
          <w:sz w:val="28"/>
          <w:szCs w:val="28"/>
          <w:lang w:bidi="ar-SA"/>
        </w:rPr>
        <w:t>٣</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مرتضى المهري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ascii="Amiri" w:hAnsi="Amiri" w:eastAsia="Amiri" w:cs="Amiri"/>
          <w:color w:val="111111"/>
          <w:sz w:val="28"/>
          <w:sz w:val="28"/>
          <w:szCs w:val="28"/>
          <w:lang w:bidi="ar-SA"/>
        </w:rPr>
        <w:t>١٤٣٧</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w:t>
      </w:r>
    </w:p>
    <w:p>
      <w:pPr>
        <w:pStyle w:val="BookText"/>
        <w:rPr/>
      </w:pP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 xml:space="preserve">رقم الايداع الدولي للدورة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٠١٥</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٦٠٠</w:t>
      </w:r>
    </w:p>
    <w:p>
      <w:pPr>
        <w:pStyle w:val="BookText"/>
        <w:rPr/>
      </w:pPr>
      <w:r>
        <w:rPr>
          <w:rFonts w:ascii="Amiri" w:hAnsi="Amiri" w:eastAsia="Amiri" w:cs="Amiri"/>
          <w:color w:val="111111"/>
          <w:sz w:val="28"/>
          <w:sz w:val="28"/>
          <w:szCs w:val="28"/>
          <w:rtl w:val="true"/>
          <w:lang w:bidi="ar-SA"/>
        </w:rPr>
        <w:t xml:space="preserve">رقم الايداع الدولي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٤٦</w:t>
      </w:r>
    </w:p>
    <w:p>
      <w:pPr>
        <w:pStyle w:val="BookText"/>
        <w:rPr/>
      </w:pPr>
      <w:r>
        <w:rPr>
          <w:rFonts w:ascii="Amiri" w:hAnsi="Amiri" w:eastAsia="Amiri" w:cs="Amiri"/>
          <w:color w:val="111111"/>
          <w:sz w:val="28"/>
          <w:sz w:val="28"/>
          <w:szCs w:val="28"/>
          <w:rtl w:val="true"/>
          <w:lang w:bidi="ar-SA"/>
        </w:rPr>
        <w:t>حقوق الطبع محفوظة لمؤسسة المعارف الإسلامية</w:t>
      </w:r>
    </w:p>
    <w:p>
      <w:p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۰۹۱۲۷۴۸۸۲۹۸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۳۷۷۳۲۰۰۹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فاکس </w:t>
      </w:r>
      <w:r>
        <w:rPr>
          <w:rFonts w:ascii="IRNazanin" w:hAnsi="IRNazanin" w:eastAsia="IRNazanin"/>
          <w:color w:val="111111"/>
          <w:sz w:val="28"/>
          <w:sz w:val="28"/>
          <w:szCs w:val="28"/>
          <w:lang w:bidi="fa-IR"/>
        </w:rPr>
        <w:t>٣٧٧٤٣٧٠١</w:t>
      </w:r>
      <w:r>
        <w:rPr>
          <w:rFonts w:ascii="IRNazanin" w:hAnsi="IRNazanin" w:eastAsia="IRNazanin"/>
          <w:color w:val="111111"/>
          <w:sz w:val="28"/>
          <w:sz w:val="28"/>
          <w:szCs w:val="28"/>
          <w:rtl w:val="true"/>
          <w:lang w:bidi="fa-IR"/>
        </w:rPr>
        <w:t xml:space="preserve"> ص ب </w:t>
      </w:r>
      <w:r>
        <w:rPr>
          <w:rFonts w:ascii="IRNazanin" w:hAnsi="IRNazanin" w:eastAsia="IRNazanin"/>
          <w:color w:val="111111"/>
          <w:sz w:val="28"/>
          <w:sz w:val="28"/>
          <w:szCs w:val="28"/>
          <w:lang w:bidi="fa-IR"/>
        </w:rPr>
        <w:t>۳۷۱۸٥</w:t>
      </w:r>
      <w:r>
        <w:rPr>
          <w:rFonts w:eastAsia="IRNazanin" w:cs="IRNazanin"/>
          <w:color w:val="111111"/>
          <w:sz w:val="28"/>
          <w:szCs w:val="28"/>
          <w:lang w:bidi="fa-IR"/>
        </w:rPr>
        <w:t>/</w:t>
      </w:r>
      <w:r>
        <w:rPr>
          <w:rFonts w:ascii="IRNazanin" w:hAnsi="IRNazanin" w:eastAsia="IRNazanin"/>
          <w:color w:val="111111"/>
          <w:sz w:val="28"/>
          <w:sz w:val="28"/>
          <w:szCs w:val="28"/>
          <w:lang w:bidi="fa-IR"/>
        </w:rPr>
        <w:t>٧٦٨</w:t>
      </w:r>
    </w:p>
    <w:p>
      <w:pPr>
        <w:pStyle w:val="BookText"/>
        <w:rPr/>
      </w:pPr>
      <w:r>
        <w:rPr>
          <w:rFonts w:eastAsia="Times New Roman" w:cs="Times New Roman" w:ascii="Times New Roman" w:hAnsi="Times New Roman"/>
          <w:color w:val="111111"/>
          <w:sz w:val="28"/>
          <w:szCs w:val="28"/>
          <w:lang w:val="en-US" w:bidi="en-US"/>
        </w:rPr>
        <w:t>www.maarefislami.com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info@maarefislami.com</w:t>
      </w:r>
      <w:r>
        <w:rPr>
          <w:rFonts w:eastAsia="Times New Roman" w:cs="Times New Roman" w:ascii="Times New Roman" w:hAnsi="Times New Roman"/>
          <w:color w:val="111111"/>
          <w:sz w:val="28"/>
          <w:szCs w:val="28"/>
          <w:rtl w:val="true"/>
          <w:lang w:val="en-US" w:bidi="en-US"/>
        </w:rPr>
        <w:t xml:space="preserve"> </w:t>
      </w:r>
      <w:bookmarkStart w:id="7" w:name="pg16134_174103"/>
    </w:p>
    <w:p>
      <w:pPr>
        <w:pStyle w:val="Heading2"/>
        <w:numPr>
          <w:ilvl w:val="1"/>
          <w:numId w:val="1"/>
        </w:numPr>
        <w:rPr/>
      </w:pPr>
      <w:bookmarkStart w:id="8" w:name="__RefHeading___Toc1589719_1280447820"/>
      <w:bookmarkStart w:id="9" w:name="_Toc3"/>
      <w:bookmarkEnd w:id="7"/>
      <w:bookmarkEnd w:id="8"/>
      <w:r>
        <w:rPr>
          <w:rtl w:val="true"/>
        </w:rPr>
        <w:t>تفسير سورة الشورى</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589721_1280447820"/>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134_174105"/>
      <w:bookmarkStart w:id="13" w:name="pg16134_174105"/>
      <w:bookmarkEnd w:id="13"/>
    </w:p>
    <w:p>
      <w:pPr>
        <w:pStyle w:val="Heading3"/>
        <w:numPr>
          <w:ilvl w:val="2"/>
          <w:numId w:val="1"/>
        </w:numPr>
        <w:rPr/>
      </w:pPr>
      <w:bookmarkStart w:id="14" w:name="pg16134_174105"/>
      <w:bookmarkStart w:id="15" w:name="__RefHeading___Toc1589723_1280447820"/>
      <w:bookmarkStart w:id="16" w:name="_Toc5"/>
      <w:bookmarkEnd w:id="14"/>
      <w:bookmarkEnd w:id="15"/>
      <w:r>
        <w:rPr>
          <w:rtl w:val="true"/>
        </w:rPr>
        <w:t xml:space="preserve">سورة الشورى </w:t>
      </w:r>
      <w:r>
        <w:rPr>
          <w:rtl w:val="true"/>
        </w:rPr>
        <w:t>(</w:t>
      </w:r>
      <w:r>
        <w:rPr/>
        <w:t>١</w:t>
      </w:r>
      <w:r>
        <w:rPr>
          <w:rtl w:val="true"/>
        </w:rPr>
        <w:t xml:space="preserve"> </w:t>
      </w:r>
      <w:r>
        <w:rPr>
          <w:rtl w:val="true"/>
        </w:rPr>
        <w:t xml:space="preserve">- </w:t>
      </w:r>
      <w:r>
        <w:rPr/>
        <w:t>٦</w:t>
      </w:r>
      <w:r>
        <w:rPr>
          <w:rtl w:val="true"/>
        </w:rPr>
        <w:t>)</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يُوحَى إِلَيْكَ وَإِلَى الَّذِينَ مِن قَبْلِكَ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فِي السَّمَوَاتِ وَمَا فِي الْأَرْضِ وَهُوَ الْعَلِيُّ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السَّمَوَاتُ يَتَفَطَّرْنَ مِن فَوْقِهِنَّ وَالْمَلَبِكَةُ يُسَبِّحُونَ بِحَمْدِ رَهِمْ وَيَسْتَغْفِرُونَ لِمَن فِي الْأَرْضِ أَلَا إِنَّ اللَّهَ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اتَّخَذُوا مِن دُونِهِ أَوْلِيَاءَ اللَّهُ حَفِيظٌ عَلَيْهِمْ وَمَا أَنتَ عَلَيْهِم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الشورى سورة مكية بشهادة السياق المناسب لأجواء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آياتها 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موضع الاهتمام فيها هو الوحي الرسالي وما يتعلّق به والتأكيد على وحدة الرسالة في جميع الشرائع</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مقطّعة، فالحرفان الأوّلان تكرّرا في مجموعة من السور تسمى الحواميم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 إلا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حول هذه الحروف في تفسير سورة يس ولا حاجة إلى الإعادة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يُوحِي إِلَيْكَ وَإِلَى الَّذِينَ مِنْ قَبْلِكَ اللهُ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الطباطبائي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شخص الوحي بإلقاء </w:t>
      </w:r>
    </w:p>
    <w:p>
      <w:pPr>
        <w:pStyle w:val="BookText"/>
        <w:rPr/>
      </w:pPr>
      <w:r>
        <w:rPr>
          <w:rFonts w:ascii="IRNazanin" w:hAnsi="IRNazanin" w:eastAsia="IRNazanin"/>
          <w:color w:val="111111"/>
          <w:sz w:val="28"/>
          <w:sz w:val="28"/>
          <w:szCs w:val="28"/>
          <w:rtl w:val="true"/>
          <w:lang w:bidi="fa-IR"/>
        </w:rPr>
        <w:t>هذه السورة إلى النبي صلی الله علیه و آله وسلم فيكون تعريفاً لمطلق الوحي بتشبيهه بفرد مشار إليه مشهود للمخاطب، فيكون كقولنا في تعريف الإنسان ـ مثلاً ــ هـو كزيد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أي بمثل الوحي بهذه السورة أوحى الله إليك وإلى من قبلك من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طبيعة الوحي بوجه عام، لا إلى وحي خاصّ، أي مثل ذلك الإيحاء العجيب يوحي الله إليك وإلى سائر الأنبياء عليهم ،السلام فالمشبّه والمشبّه به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التعبير ،متعارف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أَنْزَلْنَاهُ قُرْآنًا عَرَبِيًّا وَصَرَّفْنَا فِيهِ مِنَ الْوَعِيدِ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إذ ليس في ما قبل هذه الآية شيء يشبّه به إنزال القرآن فالصحيح أنّه تشبيه بنفس هذا الإنزال، ويراد به أنّ هذا الشيء نسيج وحده، فلا يشبهه شيء، وإن أردت أن تشبّهه فلا تجد له مثيلاً فیلزمك أن تشبّهه 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والإتيان باسم الإشارة إلى البعيد ذلك للتعظيم، ولولا ذلك لكان المفروض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الوجه في كونها للبعيد أنّ المشار إليه مطلق الإيحاء الشامل لما كان سابقاً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إشارة إلى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أولى</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إشارة إلى الحروف المقطّعة، وأن المراد التنبيه على أنّ هذا القرآن وسائر ما يوحى من الله تعالى إلى الرسل مؤلّف من هذه الحروف، ومع ذلك لا يستطيع الإنس والجنّ أن يأتوا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أحد الأقوال في تفسير الحروف المقطّعة، ولكنّه لو صحّ في القرآن، فلا يصحّ في سائر ما أوحي؛ إذ لم تكن كلّها بالعربية، ولم تكن على وجه الإعجاز في الألفاظ</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ومهما كان فالآية تدلّ على أنّ الوحي أمر مستمرّ طيلة تاريخ الإنسانية، وأنّ الله تعالى لم يترك البشر تائهين، بل أوحى إليهم عن طريق الرسل ما يضمن سعادتهم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البيان يؤكّد للمؤمنين في عهد الرسول صلی الله علیه و آله وسلم ارتباطهم برسالات الأنبياء السابقين علیهم السلام، وبالمؤمنين في الأمم السابقة، لكي لا يشعروا بالوحدة والعزلة في مواجهة المشركين حين كانوا يشكّلون الأكثرية والإتيان بالفعل المضارع مع أنّ الوحي على السابقين قد مضى زمانه للتنبيه على الاستمرار وعلى أنّ هذا الوحي امتداد للوحي على الرسل السابقين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وتوصيفه تعالى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للتنبيه على أنّه تعالى لا يُغلبِ على أمره، ويوحي ما يشاء إلى من يشاء، ولا يمنعه مانع، فإنّ العزّة بمعنى المنعة والترفّع من أن يؤثّر فيه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وتوصيفه تعالى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وإن كان عزيزاً لا يؤثر فيه شيء إلا أنّه لا يصدر منه إلا ما تقتضيه الحكمة، سواء في أصل الإيحاء أم في مضمون الوحي والرسالات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فالحكمة تتجلّى في أصل الإيحاء وعدم إهمال أمر العباد، وكذلك في كلّ ما يوحي إليهم من شرائع ومعارف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تأخير ذكر الفاعل لكون الغرض من هذه الجملة الإشارة إلى كون الوحي المرسل إلى الرسل جميعاً في سياق واحد، وذكر الفاعل مع الوصفين في مقام التعليل لهذه الوحدة، أي أنّ السياق واحد ؛ لأنّ الرسالات كلّها من قبل الله العزيز الحكيم وحده لا شريك له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فِي السَّمَوَاتِ وَمَا فِي الأَرْضِ وَهُوَ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يمكن أن تكون هذه الجملة </w:t>
      </w:r>
    </w:p>
    <w:p>
      <w:pPr>
        <w:pStyle w:val="BookText"/>
        <w:rPr/>
      </w:pPr>
      <w:r>
        <w:rPr>
          <w:rFonts w:ascii="Amiri" w:hAnsi="Amiri" w:eastAsia="Amiri" w:cs="Amiri"/>
          <w:color w:val="111111"/>
          <w:sz w:val="28"/>
          <w:sz w:val="28"/>
          <w:szCs w:val="28"/>
          <w:rtl w:val="true"/>
          <w:lang w:bidi="ar-SA"/>
        </w:rPr>
        <w:t>في مقام التعليل للإيحاء وتشريع الأحكام، وذلك لأنّ ما في السماوات والأرض كناية عن الكون كلّه، ومعنى الجملة أنّه تعالى هو المالك لكلّ شيء ملكية حقيقية، حيث إنّ الأشياء في كينونتها وكيانها متقوّمة بإرادته تعالى، فمقتضى حكمته تعالى ورحمته أن يفعل ما هو صالح لعباده المملوكين، ومن ذلك الإيحاء بما يصلح شأنهم ويربّيهم ويوصلهم إلى الكمال المنشود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التنبيه على علوّه وعظمته للإشارة إلى ترفّعه وتعاليه عن الحاجة إلى هداية عبيده وأعمالهم وطاعتهم والإتيان بالضمير مع كون الوصف محلّى باللام يدلّ على الحصر، وأنّ العلوّ والعظمة لا تليقان إلا به تعالى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الوجه في إعادة الموصول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الموارد التي يرد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فِي السَّمَوَات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الإشارة إلى أنّه تعالى لا تختلف لديه ما في السماوات عمّا في الأرض، فهو ربِّ الكلّ، ونسبة كلّ الأشياء سماوية وأرضية إليه نسبة واحدة، ولا تختلف ربوبيته لما في الأرض عن ربوبيته تعالى لما في السماوات وليس شيء أقرب إليه من شيء، رداً على توهّم المشركين أو بعضهم أنّه تعالى ربّ السماوات ، وللأرض وما فيها أرباب متفرّقون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التعبير الآخر فيعتبر الكون كلّه شيئاً واحداً وهو صحيح أيضاً، ولكنّه لا يشتمل على هذا التفصيل، فلا يفيد هذه الفائدة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السَّمَوَاتُ يَتَفَطَّرْنَ مِنْ فَوْقِهِنَّ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تصدّع وتشقّق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يراد بها الأجرام العلوية التي نراها فوقنا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يراد بها العوالم الغيبية التي ترتبط بها الملائكة، وهذا الاحتمال يناسب ذكر الملائكة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الوجه في التفطّر الخشية الله تعالى واستشعار عظمته بقرينة ذكره بعـد </w:t>
      </w:r>
    </w:p>
    <w:p>
      <w:pPr>
        <w:pStyle w:val="BookText"/>
        <w:rPr/>
      </w:pPr>
      <w:r>
        <w:rPr>
          <w:rFonts w:ascii="Amiri" w:hAnsi="Amiri" w:eastAsia="Amiri" w:cs="Amiri"/>
          <w:color w:val="111111"/>
          <w:sz w:val="28"/>
          <w:sz w:val="28"/>
          <w:szCs w:val="28"/>
          <w:rtl w:val="true"/>
          <w:lang w:bidi="ar-SA"/>
        </w:rPr>
        <w:t xml:space="preserve">التوصيف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ومن دون حرف العطف، فهو نظير قوله تعالى في شأن الحجارة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مِنْهَا لَمَا يَهْبِطُ مِنْ خَشْيَةِ الله </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وكون الانفطار من فوقهنّ لعلّه للتنبيه</w:t>
      </w:r>
    </w:p>
    <w:p>
      <w:pPr>
        <w:pStyle w:val="BookText"/>
        <w:rPr/>
      </w:pPr>
      <w:r>
        <w:rPr>
          <w:rFonts w:ascii="Amiri" w:hAnsi="Amiri" w:eastAsia="Amiri" w:cs="Amiri"/>
          <w:color w:val="111111"/>
          <w:sz w:val="28"/>
          <w:sz w:val="28"/>
          <w:szCs w:val="28"/>
          <w:rtl w:val="true"/>
          <w:lang w:bidi="ar-SA"/>
        </w:rPr>
        <w:t>على استشعار العظمة لإلهيّة من فوق، فإنّ جهة الفوق رمز للعظمة والعلوّ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أنّها تكاد تنفطر لمرور الوحي فيها، فإنّها معابر الوحي حيث تتداوله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القرآن عن السماوات بأنّها طرائق،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فَوْقَكُمْ سَبْعَ طَرَائِقَ</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وما هي إلا طرائق للوحي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بآية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الجبل أيضاً يتأثّر بالوحي والتعبير بكون الانفطار من فوقهنّ من جهة أنّ الوحي ينزل عليها من فوقها أي من 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رحمه لله ذكر الاحتمال الذي مرّ ذكره، ولكنّه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توجيه الفوقية على هذا الاحتمال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سياق الآيات لا تساعد على إرادة هذا المعنى بملاحظة تعقيب الجملة الملائكة واستغفارهم لمن في الأرض واتّخاذ المشركين أولياء من دون الله تعالى، فالسياق ليس بصدد بيان ما يترتّب على الإيحاء وإن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الفوقية حيث كانت كناية عن كون الاستشعار من جهة العلوّ فالتوجيه مشترك بين الاحتمالين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احتمال آخر ذكره جمع من المفسّرين، و هو أنّ المراد تفطّر </w:t>
      </w:r>
    </w:p>
    <w:p>
      <w:pPr>
        <w:pStyle w:val="BookText"/>
        <w:rPr/>
      </w:pPr>
      <w:r>
        <w:rPr>
          <w:rFonts w:ascii="Amiri" w:hAnsi="Amiri" w:eastAsia="Amiri" w:cs="Amiri"/>
          <w:color w:val="111111"/>
          <w:sz w:val="28"/>
          <w:sz w:val="28"/>
          <w:szCs w:val="28"/>
          <w:rtl w:val="true"/>
          <w:lang w:bidi="ar-SA"/>
        </w:rPr>
        <w:t>السماوات من شرك الناس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تَكَادُ السَّمَوَاتُ يَتَفَطَّرْنَ مِنْهُ وَتَنْشَقُ الأَرْضُ وَتَخِرُ الْجِبَالُ هَذَا ، أنْ دَعَوْا لِلرَّحْمَن وَلَدًا،</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ولكن لا قرينة ولا شاهد لهذا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لا تدلّ على أن التفطر هنا أيضاً لنفس السبب المذكور في سورة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يُسَبِّحُونَ بِحَمْدِ رَبِّهِمْ وَيَسْتَغْفِرُونَ لِمَنْ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للمصاحبة، أي يسبحّونه تعالى مع حمده، نظير ما نقولـه فـي ذكـر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 يجمع في إنشاء واحد بين تنزيهه تعالى عمّا لا يليق به وتمجيده بصفاته الحميدة وأسمائه الحسنى والآية تدلّ على أنّ الملائكة هذا شغلهم الشاغل يسبّحون الله ويحمدونه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ما اشتغلوا به، ولو علم البشر بحقائق الأمور لما اشتغل بغير عبادة الله وتسبيحه إلا بمقدار الضرورة، إذ ليس وراء خلق الكون غاية غير عبادة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والبشر لجهله بالحقائق يشتغل بالملاهي ويتصوّر أنّها أهمّ الأمور في الحياة، فتجد حتّى المؤمنين بالله يرون أنّ العبادة لها وقتها، وأنّه لا بأس بها إذا فرغ الإنسان من أعماله مع أنّ كلّ ما يشتغل به ويهتمّ به ليس إلا لعباً ولهواً، حتى أموره الاقتصادية والسياسية، فإنّها بأجمعها أمور تافهة لا ينتفع الإنسان منها بشيء، بل تلهيه عن ما ينفعه، فيجب أن يكتفي منها بمقدار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لذلك، ولأنّ الملائكة يرون من البشر هذا الجهل يستغفرون لهم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المراد بتسبيح الملائكة وتحميدهم اعتقادهم وإدراكهم لهذه الحقائق ومعرفتهم بالله تعالى وكونه منزّهاً عن كلّ ما لا يناسب عظمته </w:t>
      </w:r>
    </w:p>
    <w:p>
      <w:pPr>
        <w:pStyle w:val="BookText"/>
        <w:rPr/>
      </w:pPr>
      <w:r>
        <w:rPr>
          <w:rFonts w:ascii="Amiri" w:hAnsi="Amiri" w:eastAsia="Amiri" w:cs="Amiri"/>
          <w:color w:val="111111"/>
          <w:sz w:val="28"/>
          <w:sz w:val="28"/>
          <w:szCs w:val="28"/>
          <w:rtl w:val="true"/>
          <w:lang w:bidi="ar-SA"/>
        </w:rPr>
        <w:t>و محموداً متصفاً بكلّ صفات الكمال والجمال وليس هناك إنشاء للتسبيح والتحميد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العلامة الطباطبائي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استغفارهم بمعنى أنّهم يطلبون من الله تعالى ما هو سبب المغفرة بأن يهديهم ويرسل إليهم الرسل والكتب ليهتدوا إلى سبيل الحقّ</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وإنّما اضطرّ إلى هذا التأويل لأنّ الاستغفار لا يصح أن يشمل الكفار، والتعبير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يشملهم، مضافاً إلى أنّ هذا التأويل للاستغفار يناسب كـون السياق متعرّضا للوحي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مجمـل قـد بيّنـه تعالى في موضع آخر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وَمَنْ حَوْلَهُ يُسَبِّحُونَ بِحَمْدِ رَبِّهِمْ وَيُؤْمِنُونَ بِهِ وَيَسْتَغْفِرُونَ لِلَّذِينَ آمَنُوا</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فالتعبير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للإشارة إلى أنّهم من علوّهم المعنوي الذي يعبّر عنه بالسماء يشاهدون أهل الأرض، وانشغالهم باللّهو والتجارة وغير ذلك، فيشقّ عليهم، ويستغربون هذا الأمر منهم، فيستغفرون لهم أي لمن يستحقّ الاستغفار منهم وهم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ولعلّك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نتيجة ما ذكرت أنّ الأولى بالإنسان أن يترك كلّ أعمال الدنيا ويشتغل بالعبادة، وهذا مخالف لما ورد في الأحاديث من الحثّ على طلب الرزق، بل مخالف لسيرة المعصومين علیهم السلام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كسب الرزق الحلال بمقدار ما يحتاج إليه الإنسان لنفقته ونفقة عائلته واجب شرعاً، بل التوسعة على العيال أيضاً أمر مستحبّ ومندوب، 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كسب المال من أجل مساعدة الفقراء والصرف في سبيل الله تعالى وإنجاز المشاريع العامة لنفع المسلمين ونشر حقائق الدين وهداية الخلق أمر مطلوب بل قد يكون ببعض مراتبه واجباً كفائياً، وكلّ ذلك لا يخرج عن دائرة العبادة وامتثال أوامر الله تعالى، ولكنّ الغالب من أعمال البشر لا يقصد بها إلا الأهداف</w:t>
      </w:r>
    </w:p>
    <w:p>
      <w:pPr>
        <w:pStyle w:val="BookText"/>
        <w:rPr/>
      </w:pPr>
      <w:r>
        <w:rPr>
          <w:rFonts w:ascii="Amiri" w:hAnsi="Amiri" w:eastAsia="Amiri" w:cs="Amiri"/>
          <w:color w:val="111111"/>
          <w:sz w:val="28"/>
          <w:sz w:val="28"/>
          <w:szCs w:val="28"/>
          <w:rtl w:val="true"/>
          <w:lang w:bidi="ar-SA"/>
        </w:rPr>
        <w:t>الدنية الدنيوية من قبيل كسب الشهرة والجاه والتوسّع في البذخ والترف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الله 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إعلان من الله تعالى مبدوّ بكلمة التنبيه، ليعلم البشر أنّ الله تعالى يغفر ويرحم حتّى لو لم تستغفر الملائكة لهم، بل حتّى لو لم يتوبوا إلى الله تعالى،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يَغْفِرُ الذُّنُوبَ جَمِيعاً</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لَنْ يَشَاءُ</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الغفران ليس للتوبة؛ فإنّ المشرك أيضاً يغفر له بالتوبة، بل ليس هناك غفور ورحيم غيره تعالى، لأنّ الآية تدلّ على الحصر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يَغْفِرُ الذُّنُوبَ إِلا الله</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والرحمة كلّها منه حتى رحمة العباد بعضهم على بعض، فاستغفار الملائكة أيضاً ناش عن عموم رحمته تعالى وغفرانه، لا أنّ غفرانه تعالى ينشأ عن استغفارهم كما ربّما يتوهّم، ولكن لاستغفارهم ودعائهم أثر لا نعلمه، ولعلّه أيضاً من قبيل ما ذكرناه في التسبيح والتحميد، فيكون من مستلزمات توسطهم بين الله تعالى وبين خلقه، فهـم من جهة ينقلون من الأرض طلب الناس وحاجتهم الذاتية إلى غفرانه تعالى</w:t>
      </w:r>
    </w:p>
    <w:p>
      <w:pPr>
        <w:pStyle w:val="BookText"/>
        <w:rPr/>
      </w:pPr>
      <w:r>
        <w:rPr>
          <w:rFonts w:ascii="Amiri" w:hAnsi="Amiri" w:eastAsia="Amiri" w:cs="Amiri"/>
          <w:color w:val="111111"/>
          <w:sz w:val="28"/>
          <w:sz w:val="28"/>
          <w:szCs w:val="28"/>
          <w:rtl w:val="true"/>
          <w:lang w:bidi="ar-SA"/>
        </w:rPr>
        <w:t>حتّى ممّن لا يستغفر ، ومن جهته تعالى ينقلون الغفران وآثاره إلى الخلق</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اتَّخَذُوا مِنْ دُونِهِ أَوْلِيَاءَ اللهُ حَفِيظٌ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بهم كلّ من كان يتبع </w:t>
      </w:r>
    </w:p>
    <w:p>
      <w:pPr>
        <w:pStyle w:val="BookText"/>
        <w:rPr/>
      </w:pPr>
      <w:r>
        <w:rPr>
          <w:rFonts w:ascii="Amiri" w:hAnsi="Amiri" w:eastAsia="Amiri" w:cs="Amiri"/>
          <w:color w:val="111111"/>
          <w:sz w:val="28"/>
          <w:sz w:val="28"/>
          <w:szCs w:val="28"/>
          <w:rtl w:val="true"/>
          <w:lang w:bidi="ar-SA"/>
        </w:rPr>
        <w:t>أحداً غير الله تعالى، فالأولياء هنا بمعنى المتبوعين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خصوص من يجعل غيره تعالى في مقام الربوبية والألوهية، فليس كلّ متابعة شركاً أو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القيد يفهم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بدلاً عنه، فيجعل هذا المتبوع في موضع الإله والربّ، ومقتضاه أنّه لا يعترف بولاية الله المطلقة، سواء أنكر وجوده تعالى رأساً أم أنكر ربوبيته أم أشرك معه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يختصّ بالمشركين وعبدة الأصنام، فإنّ كلّ إنسان لا بدّ له من متابعة قانون ونظام، فمن كان يتبع القانون الوضعي الذي وضعه بشر، ولا يتبع شريعة الله في نفس المورد الذي وضع فيه القانون الوضعي مخالفاً لحكمه تعالى، ولا يعتقد وجوب الالتزام بشريعة الله، فقد اتّخذ ولياً من دون الله تعالى، فإنّ الحكم من شؤون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حَفِيظٌ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بالأعمال، أي أنّه تعالى يحفظ أعمالهم عليهم ، فلو كان الحفظ لهم أفاد أنّه لمصلحتهم، وحيث كان الحفظ عليهم، فمعناه تسجيل أعمالهم وجرائمهم للمحاسبة والجزاء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عَلَيْكُمْ لَحَافِظِينَ</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وفي هذا تهديد 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المبالغة في الحفظ، أي إنّه تعالى لا يغادر صغيرة ولا كبيرة إلا أحصاها عليهم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 عَلَيْهِمْ بِوَكِيل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لست مسؤولاً عن أعمالهم ولا عن تسجيلها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موكّلاً من قبل الله تعالى عليهم في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ممّا تكرّر ذكره في القرآن الكريم بتعابير مختلفة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عَلَيْهِمْ وَكيلاً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أعْرَضُوا فَمَا أَرْسَلْنَاكَ عَلَيْهِمْ حَفِيظٌ إِنْ عَلَيْكَ إِلا الْبَلاغُ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عَلَيْهِمْ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بِمُصَيْطِر</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وغيرها من الآيات والغرض من ذلك تسلية الرسول صلی الله علیه و آله وسلم ورفع المسؤولية عنه بعد بذل الجهد في سبيل تبليغ الدين، فإنّ عدم إيمانهم ليس من جهة قصور فى أداء واجب الرسالة</w:t>
      </w:r>
      <w:r>
        <w:rPr>
          <w:rFonts w:eastAsia="IRNazanin" w:cs="IRNazanin"/>
          <w:color w:val="111111"/>
          <w:sz w:val="28"/>
          <w:szCs w:val="28"/>
          <w:rtl w:val="true"/>
          <w:lang w:bidi="fa-IR"/>
        </w:rPr>
        <w:t xml:space="preserve">. </w:t>
      </w:r>
      <w:bookmarkStart w:id="17" w:name="pg16134_174115"/>
    </w:p>
    <w:p>
      <w:pPr>
        <w:pStyle w:val="Heading3"/>
        <w:numPr>
          <w:ilvl w:val="2"/>
          <w:numId w:val="1"/>
        </w:numPr>
        <w:rPr/>
      </w:pPr>
      <w:bookmarkStart w:id="18" w:name="__RefHeading___Toc1589725_1280447820"/>
      <w:bookmarkStart w:id="19" w:name="_Toc6"/>
      <w:bookmarkEnd w:id="17"/>
      <w:bookmarkEnd w:id="18"/>
      <w:r>
        <w:rPr>
          <w:rtl w:val="true"/>
        </w:rPr>
        <w:t xml:space="preserve">سورة الشوری </w:t>
      </w:r>
      <w:r>
        <w:rPr>
          <w:rtl w:val="true"/>
        </w:rPr>
        <w:t>(</w:t>
      </w:r>
      <w:r>
        <w:rPr/>
        <w:t>۷</w:t>
      </w:r>
      <w:r>
        <w:rPr>
          <w:rtl w:val="true"/>
        </w:rPr>
        <w:t xml:space="preserve"> </w:t>
      </w:r>
      <w:r>
        <w:rPr>
          <w:rtl w:val="true"/>
        </w:rPr>
        <w:t xml:space="preserve">- </w:t>
      </w:r>
      <w:r>
        <w:rPr/>
        <w:t>۱۲</w:t>
      </w:r>
      <w:r>
        <w:rPr>
          <w:rtl w:val="true"/>
        </w:rPr>
        <w:t xml:space="preserve">) </w:t>
      </w:r>
      <w:r>
        <w:rPr/>
        <w:t>۱۷</w:t>
      </w:r>
      <w:bookmarkEnd w:id="19"/>
    </w:p>
    <w:p>
      <w:pPr>
        <w:pStyle w:val="BookText"/>
        <w:rPr/>
      </w:pPr>
      <w:r>
        <w:rPr>
          <w:rFonts w:ascii="Amiri" w:hAnsi="Amiri" w:eastAsia="Amiri" w:cs="Amiri"/>
          <w:color w:val="111111"/>
          <w:sz w:val="28"/>
          <w:sz w:val="28"/>
          <w:szCs w:val="28"/>
          <w:rtl w:val="true"/>
          <w:lang w:bidi="ar-SA"/>
        </w:rPr>
        <w:t xml:space="preserve">وَكَذَلِكَ أَوْحَيْنَا إِلَيْكَ قُرْءَانَّا عَرَبِيًّا لِتُنذِرَ أُمَّ الْقُرَى وَمَنْ حَوْهَا وَتُنذِرَ يَوْمَ الْجَمْعِ لَا رَيْبَ فِيهِ فَرِيقٌ فِي الْجَنَّةِ وَفَرِيقٌ فِي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اللهُ لَجَعَلَهُمْ أُمَّةً وَاحِدَةً وَلَكِن يُدْخِلُ مَن يَشَاءُ فِي رَحْمَتِهِ وَالظَّلِمُونَ مَا هُم مِّن وَلِي وَلَا نَصِيرٍ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اتَّخَذُوا مِن دُونِهِ أَوْلِيَاءَ فَاللَّهُ هُوَ الْوَلِيُّ وَهُوَ كُيِ الْمَوْتَىٰ وَهُوَ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اخْتَلَفْتُمْ فِيهِ مِن شَيْءٍ فَحُكْمُهُ إِلَى اللَّهِ ذَلِكُمُ اللَّهُ رَبِّي عَلَيْهِ تَوَكَّلْتُ وَإِلَيْهِ أُنِيبُ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السَّمَوَاتِ وَالْأَرْضِ جَعَلَ لَكُم مِّنْ أَنفُسِكُمْ أَزْوَاجًا وَمِنَ الْأَنْعَمِ أَزْوَاجًا يَذْرَؤُكُمْ فِيهِ لَيْسَ كَمِثْلِهِ شَيْءٌ وَهُوَ السَّمِيعُ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مَقَالِيدُ السَّمَوَاتِ وَالْأَرْضِ يَبْسُطُ الرِّزْقَ لِمَن يَشَاءُ وَيَقْدِرُ إِنَّهُ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أوْحَيْنَا إِلَيْكَ قُرْآنًا عَرَبِيًّا لِتُنْذِرَ امِ الْقُرَى وَمَنْ حَوْلَها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الإشارة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الإيحاء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في هذا النوع من التشبيه في أوّل السورة والقرآن مصدر بمعنى القراءة ويراد به المفعول، أي المقروء، وهو الكتاب ووصفه بكونه عربياً، أي نازلاً بلغة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القرآن عربياً، ومعناه أنّ اختيار هذه اللغة من جهة أنّ موضع الرسالة بلاد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الإنذار كوظيفة للرسول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الرسول بصورة عامة منذر ومبشّر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 الاهتمام إنّما هو بإنذاره وكأنّه هو الهدف الأساس، لأنّ دور الرسول هو إتمام الحجّة، وهو يتمّ بالإنذار، ولأنّ دفع الضرر أهمّ من جلب المنفعة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 القرى وهي مكّة، كانت تعرف بذلك لدى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كلّ شيء يضمّ إليه سائر ما يليه فإنّ العرب تسمّي ذلك الشيء أُمّاً، فمن </w:t>
      </w:r>
    </w:p>
    <w:p>
      <w:pPr>
        <w:pStyle w:val="BookText"/>
        <w:rPr/>
      </w:pPr>
      <w:r>
        <w:rPr>
          <w:rFonts w:ascii="Amiri" w:hAnsi="Amiri" w:eastAsia="Amiri" w:cs="Amiri"/>
          <w:color w:val="111111"/>
          <w:sz w:val="28"/>
          <w:sz w:val="28"/>
          <w:szCs w:val="28"/>
          <w:rtl w:val="true"/>
          <w:lang w:bidi="ar-SA"/>
        </w:rPr>
        <w:t>ذلك أم الرأس وهو الدماغ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 القرى مكّة وكلّ مدينة هي أمّ ما حولها من القرى</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وفي الإسناد تجوز أو تقدير، أي لتنذر أهل أمّ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تدلّ على أنّ الدعوة خاصّة بالجزيرة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وما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الدليل على كونها عامّة للناس؟ وقد أجيب عنه بأنّ كلّ البلدان تعتبر حول مكّة، فهي مركز للكرة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على ذلك بما ورد من أنّ الله تعالى دحا الأرض من تحت مكّة، فهي أصل الأرض، وكلّ البلاد حولها؛</w:t>
      </w:r>
    </w:p>
    <w:p>
      <w:pPr>
        <w:pStyle w:val="BookText"/>
        <w:rPr/>
      </w:pPr>
      <w:r>
        <w:rPr>
          <w:rFonts w:ascii="Amiri" w:hAnsi="Amiri" w:eastAsia="Amiri" w:cs="Amiri"/>
          <w:color w:val="111111"/>
          <w:sz w:val="28"/>
          <w:sz w:val="28"/>
          <w:szCs w:val="28"/>
          <w:rtl w:val="true"/>
          <w:lang w:bidi="ar-SA"/>
        </w:rPr>
        <w:t xml:space="preserve">وهذا الجواب غير صحيح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البلاد كلّها لا تعتبر عرفاً حول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صح ذلك لصحّ لكلّ بلد، إذ لا أثر لدحو الأرض من تحت الكعبة في صدق كونها حولها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التقرير لو صحّ لصحّ في ما إذا كان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ليشمل البلاد التي دحيت من تحت الكعبة المشرّفة بناءاً على الرواية،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البلاد، بل الناس الذين يسكنون حول مكّة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الصحيح أنّ الدعوة حين نزول الآية لم تكن عامة لجميع العالم كما أنّها في بدء الأمر كانت خاصّة بالأقربين،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تعمّمت للجزيرة العربية في هذه الآية ونظائرها،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كِتَابٌ أنزَلْنَاهُ مُبَارَكٌ مُصَدِّقُ الَّذِي بَيْنَ يَدَيْهِ وَلِتُنذِرَ أُمِّ الْقُرَى وَمَنْ حَوْلَها</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ومثلها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لِتُنْذِرَ قَوْمًا مَا انْذِرَ آبَاؤُهُمْ فَهُمْ غَافِلُونَ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وما يشابهها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تعمّمت الدعوة للعالمين </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إِنْ هُوَ إِلا ذِكْرَى لِلْعَالَينَ</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وقوله تعالى في مطلع سورة 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وغيرهما من الآيات وهي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وَتُنْذِرَ يَوْمَ الْجُمْعِ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تنذر الناس باليوم الذي يُجمعون فيه، وهـو يوم القيامة، حيث يُجمع فيه بين جميع الأجيال البشرية منذ أقدم العصور إلى من تقوم عليهم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عجيب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يجمع أيضاً بين مختلف الأديان والمذاهب، وبين الظالم والمظلوم، وبين الأنبياء وأممهم،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التعبير بالجمع ليناسب التفريق بين الفريقين في الجملة التالية، فالله تعالى يجمعهم، ثمّ يفرّق بينهم ومثله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يَجْمَعُ بَيْنَنَا رَبُّنَا ثم يفتحُ بيننا بالحى وَهُوَ الْفَتاحُ العليم</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وتكرار كلمة الإنذار من جهة أنّه في الأولى ذكر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الثانية ذكر مورد 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للوعد الإلهي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القصد من مثل هذه التأكيدات المتكرّرة في الكتاب العزيز دفع توهّم أنّ ما يقال في هذا الباب مجرّد تهديد وتخويف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بالإنذار دون التبشير ودون الجمع بينهما مع أنّ فريقاً من الناس في الجنّة، لأنّ الاهتمام في الرسالات بتخويف الناس من المستقبل الغامض ومــن نتائج الأعمال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فِي الجَنَّةِ وَفَرِيقٌ فِي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لطيف التعبير الجمع بين اجتماع البشر </w:t>
      </w:r>
    </w:p>
    <w:p>
      <w:pPr>
        <w:pStyle w:val="BookText"/>
        <w:rPr/>
      </w:pPr>
      <w:r>
        <w:rPr>
          <w:rFonts w:ascii="Amiri" w:hAnsi="Amiri" w:eastAsia="Amiri" w:cs="Amiri"/>
          <w:color w:val="111111"/>
          <w:sz w:val="28"/>
          <w:sz w:val="28"/>
          <w:szCs w:val="28"/>
          <w:rtl w:val="true"/>
          <w:lang w:bidi="ar-SA"/>
        </w:rPr>
        <w:t>بأجمعهم في ذلك اليوم وافتراقهم في آية واحدة، ففريق يدخل الجنّة وفريق في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الملتهبة وهذا التفرّق نتيجة التفرّق في الحياة الدنيا، وهو ما حصل بعد نزول الوحي عليهم، فمن اتّبع الهدى النازل من عند ربـّه دخـل ،الجنة ومن خالفه دخل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جَعَلَهُمْ اُمَّةً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الآية السابقة أنّ الوحي هو الذي يفرّق الناس ويصنّفهم إلى فريق الجنة وفريق السعير، فيتّضح به المراد بهذه الآية، وهو أنّ الله تعالى لو شاء أن يجعلهم أمّة واحدة لا تختلف إلى فريقين لم ينزل ،الوحي، فكانوا كلّهم في سياق واحد بمعنى أنّه لا تتمّ الحجة عليهم، فلا يحاسبون على أعمالهم وعقائدهم وإن كان بعضهم يتّبع فطرة التوحيد وبعضهم يتّبع هواه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يُدْخِلُ مَنْ يَشَاءُ فِي رَحْمَتِهِ وَالظَّالِمُونَ مَا هُمْ مِنْ وَليُّ وَلا 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ولكنّه تعالى لم يشأ جعلهم أمّة واحدة بترك إرسال الحجّة؛ فإنّه منافٍ لحكمة الخلق، بل شاء أن يرسل الحجّة ويبعث الرسول لهداية الخلق، ثمّ يدخل من يشاء في رحمته وهم غير الظالمين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وَالظَّالِمُونَ مَا هُم مِن وَلي وَلا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يظلم، أي اتبع الهدى والرسالة يدخله الله في رحمته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والظلم وضع الشيء في غير موضعه والمراد بالظالمين هنا من أعرض عن هدايات الله تعالى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والتعليق بالمشيئة للتنبيه على أنّ الله تعالى لا يُغلب على إرادته، وليس مقهوراً للقوانين والسنن التي 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الأمور الأساسية في العقيدة الإلهية، ولذلك يصرّ عليه القرآن ويكرّره في كلّ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حقيقة البداء الذي يعتبره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تختصّ به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من بعضهم وعناداً من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ورد في رواياتنا أنّه لم يبعث نبي إلا مع الاعتقاد بأنّ الله تعالى يقدّم ما يشاء ويؤخّر ما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الكليني بسند صحيح عن محمّد بن مسلم،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 الله نبياً حتّى يأخذ عليه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له بالعبودية، وخلع الأنداد، وأنّ الله يُقدّم</w:t>
      </w:r>
    </w:p>
    <w:p>
      <w:pPr>
        <w:pStyle w:val="BookText"/>
        <w:rPr/>
      </w:pPr>
      <w:r>
        <w:rPr>
          <w:rFonts w:ascii="Amiri" w:hAnsi="Amiri" w:eastAsia="Amiri" w:cs="Amiri"/>
          <w:color w:val="111111"/>
          <w:sz w:val="28"/>
          <w:sz w:val="28"/>
          <w:szCs w:val="28"/>
          <w:rtl w:val="true"/>
          <w:lang w:bidi="ar-SA"/>
        </w:rPr>
        <w:t>ما يشاء ويُؤخر ما يشاء</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والفرق بين الولي والنصير من جهتين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 يتولى أمر المولّى عليه حتّى لو لم يطلب، بل حتّى لو لم يعلم ما هو صالح له،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 يكفيه فلا حاجة إلى أن يقوم هو أيضاً بالدفاع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والنصير بخلاف ذلك في الأمرين، فهو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استنصاره فقط،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يكفيه الأمر، بل يساعده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دُونِهِ 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منقطعة فتفيـد الإضراب والاستفهام معـاً، والإضراب لعلّه باعتبار عدم الاهتمام بشأنهم والاستفهام للاستنكار أي اتركهم ولاحظ كيف اتخذوا من دون الله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ذكر في الآية السابقة أنّ الظالمين ليس لهم ولي ولا نصير، أراد أن يبيّن هنا أنّ ما اتخذوه وليّاً لا ينفعهم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المراد بالولاية في هذه الآية احتمالان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المتابعة، فإنّ الأصل في معنى اتخاذ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المتابعة، لأنّ الولاية مأخوذة من وليه بمعنى تبعه وأتى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فَرِيقاً هَدَى وَفَرِيقاً حق عَلَيْهِمُ الضَّلالَةُ إِنَّهُمُ اتَّخَذُوا الشَّيَاطِينَ أَوْلِيَاءَ مِنْ دُونِ الله وَتَحْسَبُونَ أَنَّهُمْ مُهْتَدُونَ</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ومتابعة الشياطين بمعنى العمل وفقاً لإلقاءاتهم ووساوسهم وإغراءاتهم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الباب الولاية التشريعية، حيث يتولّى الإنسان أحداً في تشريع الأحكام، ويتّبعه ويطيعه، ويعتبر إطاعته فرضاً، وهو نوع من الشرك، إذ الحكم ليس إلا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يحصل بالنسبة إلى الأمراء والملوك ورؤساء القبائل ،والزعماء، والمجالس التشريعية والمنتحلين للخلافة والزعامة الدينية والولاية على الناس، والفقاهة والقضاء ونحو ذلك وما أكثرهم في عصرنا والولاية في هذه الآية إن كانت بهذا المعنى عاد الكلام إلى ما مرّ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اتَّخَذُوا مِن دُونِهِ أولياءَ اللهُ حَفِيظٌ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وهو الأقرب ـ أن تكون الولاية هنا بمعنى الاستنصار والاستنجاد وطلب الحاجة، لأنّه يناسب الجملة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وَالظَّالِمُونَ مَا هُم مِن وَلِيٍّ ولا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فالمراد بالأولياء خصوص الأصنام أو كلّ ما يعتقدونه أرباباً تؤثّر في الكون باستقلال حسب زعمهم حتّى لو كانوا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جواز الاستنصار بغير الله، وهو تعالى اعتبر المؤمنين بعضهم أولياء بعض أي بعضهم أنصار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لا يجوز أن يتخذ أحد غير الله وليّاً إن كان من دونه تعالى بأن يجعله في موضع الألوهية والربوبية، ويعتقد فيه أنّه مؤثّر بذاته، كما قال تعالى عن إبليس لعنه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أَفَتَتَّخِذُونَهُ وَذُرِّيَّتَهُ أَوْلِيَاءَ مِنْ دُونِي وَهُمْ لَكُمْ عَدُوٌّ بِئْسَ لِلظَّالِمِينَ بَدَلاً</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فهذا الاستبدال هو الكفر ، وهو محلّ الاستنكار هنا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هُوَ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 أرادوا اتخاذ وليّ، فالله هو الوليّ حصراً لا وليّ غيره، بمعنى أنّ غيره تعالى لا يضرّ ولا ينفع ولا يقدر على شيء إلا باذن الله، فالولاية </w:t>
      </w:r>
    </w:p>
    <w:p>
      <w:pPr>
        <w:pStyle w:val="BookText"/>
        <w:rPr/>
      </w:pPr>
      <w:r>
        <w:rPr>
          <w:rFonts w:ascii="Amiri" w:hAnsi="Amiri" w:eastAsia="Amiri" w:cs="Amiri"/>
          <w:color w:val="111111"/>
          <w:sz w:val="28"/>
          <w:sz w:val="28"/>
          <w:szCs w:val="28"/>
          <w:rtl w:val="true"/>
          <w:lang w:bidi="ar-SA"/>
        </w:rPr>
        <w:t>منحصرة فيه تعالى وفي من يعيّنه وليّاً، فتكون ولايته تبعية، والحصر يفهـم مـن الضمير والألف واللام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يُحْيِي الْمُوْتَى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ذكر إحياء الموتى كمثال واضح على عموم قدرته تعالى المذكورة في الجملة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أنّ الغرض من التأكيد على عموم القدرة هنا للتنبيه على أنّ الذي ينبغي أن يُتخذ ولياً هو القادر على تلبية حاجات المولّى عليه وهو الله فحسب، وكـلّ قـدرة من غيره تعالى تنتهي إليه وتتوقّف على إرادته ، بل إنّ تحقّق الإرادة من غيره أيضاً متوقف على إرادته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تَشَاءُونَ إِلا أَنْ يَشَاءَ الله رَبُّ الْعَالَمِينَ</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وحاصل معنى الآية أنّ الولاية بمعنى أهلية الاستنجاد والاستنصار منحصرة في الله تعالى، لأنّه على كلّ شيء قدير حتى إحياء الموتى الذي هو أغرب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 المفسّرين أنّ التوصيف بإحياء الموتى من باب أنّ الإنسان يهتمّ اتّخاذ الوليّ بما سيلاقيه بعد الموت، فهذا من هموم الإنسان، والآية تقول إنّ الله هو الذي يحيي الموتى، فأمر المعاد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بعيد جدّاً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ليس بذاته مهتمّاً بأمر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إنّما يصحّ لو كان التعبير بأنّ المعاد إليه تعالى وأنّهم إليه يرجعون ونحو ذلك، لا أنّه يحيي الموتى، فالعناية هنا ليس بالرجوع إليه، بل بكونه هو المحيي للموتى</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وأغرب منه ما قيل بأنّ المراد بإحيائه الموتى أنّه هو الذي يدخلكم الجنّة أو </w:t>
      </w:r>
    </w:p>
    <w:p>
      <w:pPr>
        <w:pStyle w:val="BookText"/>
        <w:rPr/>
      </w:pPr>
      <w:r>
        <w:rPr>
          <w:rFonts w:ascii="Amiri" w:hAnsi="Amiri" w:eastAsia="Amiri" w:cs="Amiri"/>
          <w:color w:val="111111"/>
          <w:sz w:val="28"/>
          <w:sz w:val="28"/>
          <w:szCs w:val="28"/>
          <w:rtl w:val="true"/>
          <w:lang w:bidi="ar-SA"/>
        </w:rPr>
        <w:t>يعذّبكم بالنار، فيكون حجّة على انحصار الولاية فيه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ورد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يبقى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وجه التعبير عن إدخال الجنّة والنار بإحياء الموتى، مع أنّه لا تلازم بينهما خارجاً، فضلاً عن دلالة اللفظ عليه بالعناية والمجاز</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اخْتَلَفْتُمْ فِيهِ مِنْ شَيْءٍ فَحُكْمُهُ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بالاختلاف اختلاف المؤمنين مع المشركين والكفّار في العقيدة، فهو الاختلاف الذي يفهم من سياق الآيات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بكون الحكم إلى الله أنّه تعالى هو الذي يحكم بين الفريقين في الدنيا والآخرة ويفصل بينهم ، فهو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يَحْكُمُ بَيْنَكُمْ يَوْمَ الْقِيَامَةِ وَلَنْ يَجْعَلَ الله لِلْكَافِرِينَ عَلَى الْمُؤْمِنِينَ سَبِيلاً</w:t>
      </w:r>
      <w:r>
        <w:rPr>
          <w:rStyle w:val="FootnoteAnchor"/>
          <w:rtl w:val="true"/>
        </w:rPr>
        <w:footnoteReference w:id="29"/>
      </w: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يَجْمَعُ بَيْنَنَا رَبُّنَا ثمّ يَفْتَحُ بَيْنَنَا بِالْحَقِّ</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افْتَحْ بَيْنَنَا وَبَيْنَ قَوْمِنَا بِالْحَقِّ وَأَنْتَ خَيْرُ الْفَاتِحِينَ</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العلامة الطباطبائي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الجملة وما قبلها أدلّة على أنّ الولاية الله تعالى، وأنّ المراد بالولاية أعمّ من التكوينية والتشريعية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هذه الجملة تتكفّل لبيان أنّ الولاية في التشريع والقضاء أيضاً الله تعالى</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لا نجد في هذه الجملة استدلالاً على أنّ الولاية التشريعية خاصّة به تعالى وإن كان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تنبّه الآية على أنّ الله تعالى هو الذي يرفع</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الاختلاف، والولاية التشريعية لا تختصّ بموارد الاختلاف، وإلا لكان للناس أن يتفقوا على أمر مخالف لما شرّعه الله، بل مقتضى اختصاص الولاية التشريعية به تعالى أنّه لا يجوز لأحد من البشر أن يحكم على الناس، وإنّما الحكم لله تعالى ولمن جعل الله له الحكم وأوجب طاعته، ولا تجب بل قد لا تجوز إطاعة أحد إلا من فرض الله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والحاصل أنّ الآية لا تتعرّض للولاية التشريعية، وإنّما تفيد أنّ الله تعالى سيحكم بين الكافرين والمؤمنين في الدنيا والآخرة، أمّا في الدنيا فبعلوّ الكلمة وقوّة الحجّة، والنصر النهائي بظهور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 وسلام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الآخرة فبتبين الحقائق للجميع ، ثمّ افتراق الفريقين فريق في الجنّة وفريق في السعير، كما مرّ في الآيات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ذَلِكُمُ الله رَبِّي </w:t>
      </w:r>
      <w:r>
        <w:rPr>
          <w:rFonts w:ascii="IRNazanin" w:hAnsi="IRNazanin" w:eastAsia="IRNazanin"/>
          <w:color w:val="111111"/>
          <w:sz w:val="28"/>
          <w:sz w:val="28"/>
          <w:szCs w:val="28"/>
          <w:rtl w:val="true"/>
          <w:lang w:bidi="fa-IR"/>
        </w:rPr>
        <w:t xml:space="preserve">؛ أي قُل من كانت هذه صفاته هو الله ربي والإشارة بالاسم الدالّ على البعيد للتعظيم، أي ذلك الذي لا تناله الأوهام ولا تحويه الأفكار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عن اسم الإشارة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يصحّ 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اسم الجلالة خبر أوّل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ثان؛ لأنّ كون هذه الصفات صفات الله تعالى مذكور قبل هذا، فالقصد هذه الجملة إعتزاز الرسول صلی الله علیه و آله وسلم بأنّ الله هو ربّه في مقابل اتخاذهم غيره 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اعتزاز وافتخار وتشرّف لا يبلغه أي مجد وفخار والمؤمن لا يعتزّ بشيء كما يعتزّ بربّه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تَوَكَّلْتُ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لإفادة الحصر؛ أي لا أتوكّل ولا أعتمد على غيره ولا أتولّى أحداً من دونه كما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وَإِلَيْهِ أنيبُ،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أي لا أرجع في جميع أموري إلا إليه ولا</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أرجع إلى غيره؛ إذ كلّ ما أريده يحصل منه ولا يحصل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المعنى أعود إليه كلّما أبعدتني منه شؤون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 يجب أن يكون توّاباً أوّاباً، كما وصف الله بهما أنبياءه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والتوبة والإنابة لا يشترط فيهما تقدّم الذنب، فإنّ الأنبياء لا يذنبون ولكنّهم يرجعون إليه تعالى باستمرار، ويرجعون إليه كلّما اشتغلوا بغيره وتوجّهوا إلى أمور الدنيا ،المباحة، وإن كانوا لا يتوجّهون إليها إلا بمقدار الضرورة والفرق بين التوبة والإنابة ــ على ما يبدو ـ أنّ التوبة بمعنى الرجوع مطلقاً، والإنابة بمعنى معاودة الرجوع مرّة بعد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تفسير التوبة بالرجوع عن الذنب، فغير مستقيم؛ لأنّها تسند إلى الله أيضاً ،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 عَلَيْهِمْ لِيَتُوبُوا إِنَّ اللهَ هُوَ التَّوَّابُ الرَّحِيمُ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ولعلّه إنّما عبّر عن التوكّل بالفعل الماضي، والإنابة بالمضارع، لأنّ التوكّل فعل واحد لا يتكرّر ، بل هو سمته العامة الدائمة، والإنابة مستمرّة تتجدّد كلّما توجّه إلى شؤون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السَّمَوَاتِ وَالأَرْضِ خبر آخر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لمبتدأ محذوف، أي هو فاطر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والسماوات والأرض تعبير عن الكون كلّه ، كما ذكرنا 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أنّه تعالى هو الذي أوجد الكون من العدم، فكأنّه شقّ العدم واستخرج منه الكون، إذ لم يكن قبل ذلك شيئاً، ولم يوجد من مادّة أو طاقة، وذلك لأنّك كلّما فرضت شيئاً أصلاً وأساساً للكون، فإنّ الكلام يعود إليه وأنّه من أيّ أصل</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انحدر، فلا بد من الوصول إلى شيء لم يكن موجوداً وإنّما الله تعالى أوجده بمجرّد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هنا تمجيده تعالى وبيان السرّ في التوكّل عليه، كما ورد في الآية السابقة، فهو خالق الأشياء ومدبّرها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لَكُمْ مِنْ أَنْفُسِكُمْ أَزْوَاجاً وَمِنَ الأَنْعَامِ أَزْوَاجاً يَذْرَؤُكُمْ فِيهِ هذا ممّا يدلّ على التدبير الربوبي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جنسكم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القرناء، وكلّ إنسان من ذكر وأنثى قرين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والزوج والزوجان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المثلان المتقارنان، ولا يطلق إلا إذا كان كلّ منهما مكمّلاً للآخر بوجه،كزوجي الباب والحذاء مثلاً ، ويطلق على الذكر والأنثى معاً من الإنسان والحيوان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فالخطاب في الآية للبشر لا للرجال خاصّة، 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من الأنعام أيضاً أزواجاً، وكذلك من غيرها من الحيوان، وإنّما خصّ الأنعام بالذكر لما فيها من نعمة خاصّة على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يَدْرَؤُكُم فيه  أي يكثّركم بهذا التدبير، كما يكثّر الأنعام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وإلقاء البذر ، وكنّي به عن الخلق والتكثير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الجعل،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 أي يكثّركم بجعل 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عملية التزاوج والتناسل في البشر والحيوان من الحكمة والدقة ما يعجز عنه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تخصّصات متعددة في الشؤون المتعلقة بهذا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وهذه أيضاً من أهمّ أسس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يعتقد المؤمن أنّ الله تعالى لا يشبهه شيء، فكلّ ما يتصوّره الإنسان ويصفه بـه تعالى يجب تنزيهه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نصفه به ممّا وصف به نفسه؛ فإنّما نعرف مفهومه اللفظي وأمّا حقيقته وكنهه فلا تمكننا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قلنا بأنّه تعالى عالم، فالعلم معناه ومفهومه</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معلوم لدينا، وأمّا حقيقة العلم فلو فرض أنّه حصول صورة الشيء لدى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في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ينطبق على علم الباري جلّ وعلا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قلنا إنّه تعالى سميع بصير، فليس معناه أنّه يسمع بآلة، ويبصر بجارحة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سائر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أخطأ كثير من المؤمنين بالله، فشبّهوه تعالى بخلقه ووقعوا في الكفر وهم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كَمِثْلِهِ  يقال إنها زائدة ، فإنّ المعنى أنّه ليس 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وجه آخر لطيف ذكره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 أنّ هذا من قبيل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فلان لا يعمل كذا ، والمقصود هو بذاته، وإنّما يقال مثله لا يفعل كذا، للتنبيه على أنّ الامتناع منه مقتضى شأنه الذاتي أو الاجتماعي</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كقول الإمام الحسين علیه السلام مشيراً إلى يزيد لعنه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مثلي لا يبايع مثله</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فالمراد هنا أنّ الله تعالى بما له من الصفات الحسنى لا يمكن أن يشبهه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السَّمِيعُ الْبَصِيرُ  قلنا إن هذه الآية في مقام التعليل للتوكّل عليه تعالى، ومن هنا ورد ذكر هذين الوصفين، فإنّه تعالى سميع يسمع دعوات المتوكّلين وإن أخفتوا في طلبهـم، بل هو بصير بشؤونهم وحوائجهم وإن لم يتلفّظوا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فسّر بعضهم هذين الوصفين بأنّه تعالى عالم بالمسموعات والمبصرات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أنّهما يختلفان مفهوماً عن مفهوم العلم، ويختلفان معاً أيضاً، فمعنى السمع هو الإحساس بالصوت، ومعنى البصر هو الإحساس بالأحجام والألوان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والإحساس عندنا إنّما يكون بآلة، وهو مستحيل على الله تعالى، ولكن حيث إنّ الموجودات كلّها حاضرة عند الله بتمام وجودها، ولا يغيب عنه شيء، فالسمع والإبصار بمفهومهما منطبق عليه تعالى، وإن كانت حقيقتهما تختلف عن السمع والبصر لدينا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مَقَالِيدُ السَّمَوَاتِ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مقلاد أو إقليد بمعنى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المفتاح بلغة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 فالمعنى أنّ مفاتيح السماوات والأرض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مفاتيح خزائن الكون والقرآن يذكر للكون خزائن؛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خَزَائِنُ السَّمَوَاتِ وَالأَرْضِ</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والسماوات والأرض تعبير عن الكون، كما قلنا مراراً، وخزائنهما تعبير عن كلّ ما في الكون ممّا تحتاجه المخلوقات، وكون مفاتيحها الله تعالى بمعنى أنّ أمرها بيده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الخزائن نفسها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 فهذه الجملة مقدّمة للجملة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يَبْسُطُ الرِّزْقَ مَنْ يَشَاءُ وَيَقْدِرُ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العطاء والإنعام وبسط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توسعته والقدر والتقدير التضييق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الرزق على ما يُرزق ويُعطى وهو ما يحتاجه الإنسان في معيشته في الحياة الدنيا، وإن كان الرزق بعنوانه لا يختصّ بالدنيا ، كما أنّه لا يختصّ بالإنسان والرزق يزيد وينقص بتأثير عوامل طبيعية كما قد تؤثّر فيهما عوامل غيبية، وكلّها بيد الله تعالى، ولا تؤثّر إلا بمشيئته، ومشيئته تتبع الحكمة ، فلا يبسط الرزق على أحد ولا يضيّقه عليه إلا 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ما يقضي الله ويقدّر ـ لا يحتم على الإنسان أمراً بحيث لا يكون</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لنشاطه دخل فيه، ولكن هناك أمور خارجة عن اختيار الإنسان ودخيلة في الرزق والأجل وسائر ما يقضي الله ويقدّر، ولذلك نجد أنّ السعي ربّما لا يفيد، بل ربّما يضرّ 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معنى ذلك أن يترك الإنسان نشاطه الطبيعي لبلوغ مآربه، بل لابدّ من متابعة الأسباب الطبيعية للوصول إلى ما يقصده ولتجنّب ما يضرّه، وهو أيضاً جزء من القضاء والقدر، فإذا مارس التجارة وربح ينكشف أنّ المقضيّ هو نجاحه في التجارة، وليس هو حصوله على هذا الربح، سواء عمل بالتجارة أم جلس في البيت وربّما يحصل الإنسان على ربح من دون تعب ، فالمقضيّ هو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التنبّه إلى أنّ القدر المذكور مع القضاء غير القدر المذكور في الآية الذي هو بمعنى التضييق،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بِكُلِّ شَيْءٍ عَلِيمٌ، هو عليم بعوامل استحقاق الرزق وعوامل عدمه وبمـا هـو الأصلح للإنسان، لأنّه عليم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عليم بالأسباب المؤثّرة في توسعة الرزق وتضييقه، فيدبّر للإنسان ما يوصله إلى التوسعة أو التضييق كما قدّر من دون أن يشعر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في مقام التعليل لتعليق البسط والتقدير على مشيئته تعالى، فهو لا يشاء أمراً جزافاً، بل لعلمه بما هو الأصلح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ذكر هذه المجموعة من أوصافه تعالى وأفعاله للتأكيد على أنّه هو الولي فحسب، ومن يتولّ غيره فقد خسر الدنيا والآخرة، كما قال تعالى في مطلع هذه المجموعة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اتَّخَذُوا مِنْ دُونِهِ أَوْلِيَاءَ فَالله هُوَ الْوَلِيُّ</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مِّنَ الدِّينِ مَا وَصَّى بِهِ نُوحًا وَالَّذِي أَوْحَيْنَا إِلَيْكَ وَمَا وَصَّيْنَا بِهِ إِبْرَاهِيمَ وَمُوسَىٰ وَعِيسَى أَنْ أَقِيمُوا الدِّينَ وَلَا تَتَفَرَّقُوا فِيهِ كَبُرَ عَلَى الْمُشْرِكِينَ مَا تَدْعُوهُمْ إِلَيْهِ اللَّهُ يَجْتَبِي إِلَيْهِ مَن يَشَاءُ وَيَهْدِى إِلَيْهِ مَن يُنِيبُ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تَفَرَّقُوا إِلَّا مِنْ بَعْدِ مَا جَاءَهُمُ الْعِلْمُ بَغْيًا بَيْنَهُمْ وَلَوْلَا كَلِمَةٌ سَبَقَتْ مِن رَّبِّكَ إِلَى أَجَلٍ مُّسَمًّى لقُضِيَ بَيْنَهُمْ وَإِنَّ الَّذِينَ أُورِثُوا الْكِتَبَ مِنْ بَعْدِهِمْ لَفِي شَكٍّ مِنْهُ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فَادْعُ وَاسْتَقِمْ كَمَا أُمِرْتَ وَلَا تَتَّبِعْ أَهْوَاءَهُمْ وَقُلْ ءَامَنتُ بِمَا أَنزَلَ اللَّهُ مِن كِتَبٍ وَأُمِرْتُ لِأَعْدِلَ بَيْنَكُمُ اللَّهُ رَبُّنَا وَرَبُّكُمْ لَنَا أَعْمَلُنَا وَلَكُمْ أَعْمَلُكُمْ لَا حُجَّةَ بَيْنَنَا وَبَيْنَكُمُ اللَّهُ يَجْمَعُ بَيْنَنَا وَإِلَيْهِ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تحاجون في اللهِ مِنْ بَعْدِ مَا اسْتُجِيبَ لَهُ مُجَتُهُمْ دَاحِضَةُ عِندَ رَهِمْ وَعَلَيْهِمْ غَضَبٌ وَلَهُمْ عَذَابٌ شَدِيدٌ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 لَكُمْ مِنَ الدِّينِ مَا وَصَّى بِهِ نُوحًا وَالَّذِي أَوْحَيْنَا إِلَيْكَ وَمَا وَصَّيْنَا بِهِ إِبْرَاهِيمَ وَمُوسَى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الشريعة والمنهاج، 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أوضَحَ 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والخطاب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في سياق الحديث عن الوحي من جهة وحدة الشرائع في رسالات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ليس وحدة الشريعة في كلّ الجزئيات والفروع، بل وحدة الأصول في العقائد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العقائد فواضح؛ لأنّها حقائق لا تتغيّر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الأحكام فكلّ الشرائع تدعو إلى الصلاة والصوم والزكاة، وإن اختلفت في كيفياتها، لاختلاف اللغات والشؤون التي تدعو إلى الخصوصية، فالصلاة موجودة حتّى الآن في الطقوس الدينية لليهود والنصارى وسائر الأديان والصوم كان في الأُمم السابقة،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عَلَيْكُمُ الصِّيَامُ كَمَا كُتِبَ عَلَى الَّذِينَ مِنْ قَبْلِكُمْ</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 ممّا أذّن به إبراهيم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والزكاة أيضاً موجودة في دعوات الأنبياء، كما قال عيسى علیه السلام في المهد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وَأَوْصَانِي بالصَّلاةِ وَالزَّكَاةِ مَا دُمْتُ حَيّاً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أنّ تحريم المحرمّات الأساسية لا تختلف فيه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ومـا نجـده مـن النصارى من شرب الخمر وأكل لحم الخنزير من جهة مخالفتهم لشريعتهم لأنّهما محرّمان في التوراة، واليهود ملتزمون بذلك حتّى الآن، والمسيح علیه السلام لم يأت بشريعة ناسخة لكلّ أحكام التوراة، بل كان مصدّقاً لها، وإنّما أحلّ بعض ما حرّم الله عليهم ، كما قال تعالى حكاية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وَمُصَدِّقًا لِمَا بَيْنَ يَدَيَّ مِنَ التَّوْرَاةِ وَلأُحِلَّ لَكُمْ بَعْضَ الَّذِي حُرِّمَ عَلَيْكُمْ</w:t>
      </w:r>
      <w:r>
        <w:rPr>
          <w:rStyle w:val="FootnoteAnchor"/>
          <w:rtl w:val="true"/>
        </w:rPr>
        <w:footnoteReference w:id="39"/>
      </w:r>
      <w:r>
        <w:rPr>
          <w:rFonts w:ascii="Amiri" w:hAnsi="Amiri" w:eastAsia="Amiri" w:cs="Amiri"/>
          <w:color w:val="111111"/>
          <w:sz w:val="28"/>
          <w:sz w:val="28"/>
          <w:szCs w:val="28"/>
          <w:rtl w:val="true"/>
          <w:lang w:bidi="ar-SA"/>
        </w:rPr>
        <w:t>وهو ما حرّمه الله تعالى على بني إسرائيل البغيهم، فكان ذلك عقوبة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الالتزام بأحكام التوراة ـ مذكور في الإنجيل الحالي أيضاً، ولذلك يعبّرون عن التوراة بالعهد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حكم القصاص موجود في التوراة ،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وَكَتَبْنَا عَلَيْهِمْ فِيهَا أَنَّ النَّفْسَ بِالنَّفْسِ وَالْعَيْنَ بِالْعَيْنِ وَالأَنْفَ بِالأَنْفِ وَالأُذُنَ بِالأُذُنِ وَالسِّنَّ بِالسِّنِّ وَالْجُرُوحَ قِصَاص</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تحريم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وَأَخْذِهِمُ الرِّبَا وَقَدْ هُوا عَنْهُ</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وأمّا تحريم الزنا واللواط فواضح، وقصّة قوم لوط 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أنّ أصول الأحكام في الشرائع واحدة وإن اختلفت الطقوس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لذلك عبّر عن سائر الشرائع بالذي وصّاهم الله به، وعبّر عمّا في هذه الشريعة بما أوحي إلى الرسول صلی الله علیه و آله وسلم، فإنّ الوصية لا تطلق على كلّ ما أبلغـوا بـه، بـل تـخـتـصّ بما يهتمّ به من الأمور وهي أُصول الشرائع المشتركة، فالدين الذي يجب اتّباعه مجموع ما أوحي إلى الرسول من التفاصيل وخصوص ما وصّى به الله تعالى في الشرائع السالفة، لا كلّ ما أوحي إليهم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وبدأ بذكر نوح علیه السلام، لأنّه أقدم الأنبياء الذين أتوا بشريعة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من البدء بأقدمهم الإشارة إلى مبدأ هذا الدين، وأنّه متوغّل في أعماق التاريخ البشري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قبل نوح علیه السلام، فالظاهر أنّه لم يكن إلا أوامر متفرّقة حيث لم تتشكّل حضارة</w:t>
      </w:r>
      <w:r>
        <w:rPr>
          <w:rFonts w:ascii="Amiri" w:hAnsi="Amiri" w:eastAsia="Amiri" w:cs="Amiri"/>
          <w:color w:val="111111"/>
          <w:sz w:val="28"/>
          <w:sz w:val="28"/>
          <w:szCs w:val="28"/>
          <w:rtl w:val="true"/>
          <w:lang w:bidi="ar-SA"/>
        </w:rPr>
        <w:t>بشرية ولا اجتماع بشري يحتاجون إلى قوانين تنظم حياتهم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تقديم ذكر الرسول صلى الله عليه وسلم على سائر الرسل للتنبيه على كونه أفضلهم كما قدّمه على جميعهم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مِنَ النَّبِيِّينَ مِيثَاقَهُمْ وَمِنْكَ وَمِنْ نُوحٍ وَإِبْرَاهِيمَ وَمُوسَى وَعِيسَى ابْنِ مَرْيَمَ</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ويتبيّن من الآية أن هؤلاء الخمس هم أصحاب الشرائع، وأنّ سائر الأنبياء كانوا يتّبعون شرائعهم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أقِيمُوا الدِّينَ وَلا تَتَفَرَّقُوا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مصدرية، والمصدر المأوّل بدل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وإمّا مفسّرة بلحاظ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على الاحتمال الأوّل أنّه تعالى شرع لكم وجوب إقامة الدين وعدم التفرّق فيه، وعلى الاحتمال الثاني شرع لكم ما قاله لك وللأنبياء السابقين من وجوب إقامة الدين وعدم التفرّق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يتوهّم التنافي بين ما يفهم من الجملة السابقة من الإشارة إلى وحدة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الشرائع في الأصول كما أسلفنا، وبين هذه الجملة حيث تفسّر ما شرعه الله تعالى وأوصى به في الشرائع السابقة وأوحى به إلى الرسول صلى الله عليه و اله وسلم بهذين الأمرين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الدين وعدم التفرّق فيه، فلا يشمل اُصول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فسر المشروع الذي اشترك هؤلاء الأعلام من رسله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أقِيمُوا الدِّينَ وَلا تَتَفَرَّقُوا فِيهِ والمراد إقامة دين الإسلام الذي هو توحيد الله وطاعته، والإيمان برسله وكتبه، وبيوم الجزاء، وسائر ما يكون الرجل بإقامته مسلماً، ولم يرد الشرائع التي هي مصالح الأمم على حسب أحوالها، فإنّها مختلفة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جَعَلْنَا مِنْكُمْ شِرْعَةً وَمِنْهَاجاً </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فيبدو من كلامه أنّ الذي اتّحدت فيه شرائع السماء هو العقيدة فقط، بل هذا هو ما يظهر من عبارة بعض آخر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الجملة السابقة واضحة الدلالة على أنّ المراد التنبيه على وحدة الشرائع العملية في أصولها مضافاً إلى وحدة العقيدة، وذلك لأنّ المراد بالدين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شَرَعَ لَكُم مِنَ الدِّين القوانين والأحكام الشرعية وهو واضح، كما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أوحَيْنَا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كلّ الشريعة ويبعد كل البعد تخصيصه بجملة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أنّ هذه الجملة لا تنافي دلالة الجملة السابقة على وحدة الشرائع، لأنّها إن كانت بدلاً فهي بدل اشتمال بمعنى أنّ الذي شرعه الله في جميع</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الشرائع يشمل هذا الأمر ، وإن كانت مفسّرة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الاحتمال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أنّ الأمر الصادر من الله تعالى هو هذا الأمر، لأنّه مقول القول حسب الفرض إلا أنّ الجملة السابقة مستخلصة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جَعَلْنَا مِنكُم شِرعَةً وَمِنهَاجَاً فناظر إلى تفاصيل الأحكام التي تختلف فيها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نظير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عليكم الجهاد أن قاتلوا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فالأمر هذا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بتأويل الفرض إلى القول، وأمّا المفعول وهو الجهاد فهو مستخلص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أيضاً القول الصادر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الدِّينَ ولا تَتَفَرّقوا فِيهِ  ويستخلص منه أنّه تعالى شرع على جميع الأمم شريعة واحدة وديناً واحداً من حيث الأصول وإن اختلفت المناهج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كيف يستخلص منه ذلك، فتوضيحه أنّ المراد بإقامة الدين هو إقامة الدين العامّ الذي اشتركت فيه شرائع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إقامته العمل بكلّ الأحكام والالتزام بها وحفظها من التحريف والتغيير، لتنتقل سليمة إلى الأجيال الآتية، والمراد بعدم التفرّق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يوجب اختلاف الرسل والمناهج تفرّقاً بين الأمم، فالدين ،واحد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 وَمَا اخْتَلَفَ الَّذِينَ أُوتُوا الْكِتَابَ إلا مِنْ بَعْدِ مَا جَاءَهُمُ الْعِلْمُ بَغْيًا بَيْنَهُمْ</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آمَنَّا بِالله وَمَا أنْزِلَ عَلَيْنَا وَمَا أُنْزِلَ عَلَى إِبْرَاهِيمَ وَإِسْمَعِيلَ وَإِسْحَقَ وَيَعْقُوبَ وَالْأَسْبَاطِ وَمَا أُوتِيَ مُوسَى وَعِيسَى وَالنَّبِيُّونَ مِنْ رَبِّهِمْ لا نُفَرِّقُ بَيْنَ أَحَدٍ مِنْهُمْ وَنَحْنُ لَهُ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يَبْتَغِ غَيْرَ الإِسْلامِ دِينًا فَلَنْ يُقْبَلَ مِنْهُ</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فالمراد بعدم التفرّق ليس عدم تفرّق كلّ أُمّة في شريعتها الخاصّة فحسب، بل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الخطاب لجميع الأمم ، والمراد عدم تفرّقهم عن الدين، الأساس الجامع بين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ذلك أنّه لا يحقّ لمن يدعي متابعة موسى علیه السلام أن يرفض الانصياع الرسالة عيسى علیه السلام وكذلك كلّ من بقي من أتباع الأديان السابقة لا يجوز لهم</w:t>
      </w:r>
      <w:r>
        <w:rPr>
          <w:rFonts w:ascii="Amiri" w:hAnsi="Amiri" w:eastAsia="Amiri" w:cs="Amiri"/>
          <w:color w:val="111111"/>
          <w:sz w:val="28"/>
          <w:sz w:val="28"/>
          <w:szCs w:val="28"/>
          <w:rtl w:val="true"/>
          <w:lang w:bidi="ar-SA"/>
        </w:rPr>
        <w:t>التعصّب لما يختصّون به بعد بعثة نبيّنا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فمفاد هذه الآية هو بعينه ما صرّح به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لَا مَعَكُمْ لَتُؤْمِنُنَّ بِهِ وَلَتَنْصُرُنَّهُ قَالَ أَأَقْرَرْتُمْ وَأَخَذْتُمْ عَلَى ذَلِكُمْ إِصْرِي قَالُوا أَقْرَرْنَا قَالَ فَاشْهَدُوا وَأَنَا مَعَكُمْ مِنَ الشَّاهِدِينَ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
      </w:r>
      <w:r>
        <w:rPr>
          <w:rFonts w:ascii="Amiri" w:hAnsi="Amiri" w:eastAsia="Amiri" w:cs="Amiri"/>
          <w:color w:val="111111"/>
          <w:sz w:val="28"/>
          <w:sz w:val="28"/>
          <w:szCs w:val="28"/>
          <w:rtl w:val="true"/>
          <w:lang w:bidi="ar-SA"/>
        </w:rPr>
        <w:t>والتأكيد الوارد في هذه الآية وأخذ الميثاق والعهد من الرسل إنّما هـو مـن أجـل تنبيه الأجيال الذين يأتون بعدهم ويتبعون ملّتهم، فلا تجوز لهم متابعة الشريعة السابقة بعد بعثة الرسول الجديد، خصوصاً أنّ الرسل السابقين كانوا يبشّرون بالرسالة القادمة، كما قال تعالى في حكاية كلام عيس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وَمُبَشِّرًا بِرَسُولٍ يَأْتِي مِنْ بَعْدِي اسْمُهُ أَحْمَدُ</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كما قلنا يرجع إلى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 الوحدة المطلوبة هي الوحدة تحت راية الدين لا مطلق الوحدة ،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 فالمطلوب الاتحاد مع الاعتصام بحبله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والواقع أنّ الدين حدّ 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والحدود لا تكون حدوداً حقيقية إلا إذا كانت مانعة جامعة، فحدود البلد هي التي تشمل جميع أراضيه لا يشذّ منها شيء ولا تتجاوزها إلى حدود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 في التعريف لا يكون حدّاً صحيحاً إلا إذا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شمل جميع أفراد المفهوم المعرّف ولم ينطبق على شيء من أفراد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أيضاً حدّ فاصل فلا يتمّ الالتزام به إلا إذا منع من الاتحاد بغير المتديّن والعداء مع المتديّن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مَعَهُ أَشِدَّاءُ عَلَى الْكُفَّارِ رُحَمَاءُ بَيْنَهُمْ</w:t>
      </w:r>
      <w:r>
        <w:rPr>
          <w:rStyle w:val="FootnoteAnchor"/>
          <w:rtl w:val="true"/>
        </w:rPr>
        <w:footnoteReference w:id="50"/>
      </w:r>
      <w:r>
        <w:rPr>
          <w:rFonts w:ascii="Amiri" w:hAnsi="Amiri" w:eastAsia="Amiri" w:cs="Amiri"/>
          <w:color w:val="111111"/>
          <w:sz w:val="28"/>
          <w:sz w:val="28"/>
          <w:szCs w:val="28"/>
          <w:rtl w:val="true"/>
          <w:lang w:bidi="ar-SA"/>
        </w:rPr>
        <w:t>وليس معنى ذلك محاربة الغير، بل عدم موالاتهم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والنهيّ عن التفرّق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ـ يشمل تفرّق كلّ أُمّة في ما بينهم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تحذير للمسلمين في عهد الرسالة بأن يحافظوا على ما شرع الله لهم من الدين ولا يختلفوا فيه حتّى يسلّموه إلى الأجيال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في كلامه تعالى الإشارة إلى ما حصل للأديان والشرائع السابقة للتنبيه على أنّ هذه الأمة أيضاً ستبتلى بمثل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عَلَ المُشْرِكِينَ مَا تَدْعُوهُمْ إِلَيْه</w:t>
      </w:r>
      <w:r>
        <w:rPr>
          <w:rFonts w:ascii="IRNazanin" w:hAnsi="IRNazanin" w:eastAsia="IRNazanin"/>
          <w:color w:val="111111"/>
          <w:sz w:val="28"/>
          <w:sz w:val="28"/>
          <w:szCs w:val="28"/>
          <w:rtl w:val="true"/>
          <w:lang w:bidi="fa-IR"/>
        </w:rPr>
        <w:t xml:space="preserve"> الظاهر أنّ المراد ممّا تدعوهم إليه هو الإيمان بالله تعالى وبرسالات الأنبياء لیهم السلام وما ينتج من هذا الإيمان من ضرورة الإتيان بالواجبات وترك المحرّمات ونحو ذلك من لوازم الشريعة، فهذا هو الذي كبر عليهم وشقّ عليهم ،قبوله، مع أنّه امتداد لكلّ ما دعا إليه الرسل طيلة التاريخ البشري، ومنهم إبراهيم علیه السلام الذي يدّعي هؤلاء الانتماء إليه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يَجْتَبِي إِلَيْهِ مَنْ يَشَاءُ وَيَهْدِي إِلَيْهِ مَنْ يُنِيبُ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الاختيار والاصطفاء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الجباية بمعنى الجمع، ومنه جباية الخراج والضريبة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هنـا عـدّاه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يجمع إليه من يشاء، أي يختارهم من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والمراد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الجملتين احتمالان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يعود إلى اسم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يحتمل أن يكون المراد اجتباء الرسل، ويكون ردّاً على المشركين وإن لم يشر إلى كلامهم، فإنّهم إنّما كبر عليهم ما دعا إليه الرسول صلی الله علیه و آله وسلم ، لإنّهم رفضوا اختياره رسولاً عليهم بدعوى أنّ فيهم من هو أولى منه،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لَوْلا نُزِّلَ هَذَا الْقُرْآنُ عَلَى رَجُلٍ مِنَ الْقَرْيَتَيْنِ عَظِيمٍ</w:t>
      </w:r>
      <w:r>
        <w:rPr>
          <w:rStyle w:val="FootnoteAnchor"/>
          <w:rtl w:val="true"/>
        </w:rPr>
        <w:footnoteReference w:id="51"/>
      </w:r>
      <w:r>
        <w:rPr>
          <w:rFonts w:ascii="Amiri" w:hAnsi="Amiri" w:eastAsia="Amiri" w:cs="Amiri"/>
          <w:color w:val="111111"/>
          <w:sz w:val="28"/>
          <w:sz w:val="28"/>
          <w:szCs w:val="28"/>
          <w:rtl w:val="true"/>
          <w:lang w:bidi="ar-SA"/>
        </w:rPr>
        <w:t>، فرفضوا رسالته حسداً واستكباراً، وهذه الجملة تردّ عليهم بأنّ الله تعالى يجتبي إليه من يشاء من الرسل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والجملة التالية لبيان أن الله لا يهدي إليه إلا من ينيب، أي يتوب إليه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يعود الضمير في الموضعين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تَدْعُوهُم إِلَيهِ وهو الدين، أي يجتبي من البشر من يشاء ويسوقه إلى الدين، فيكون الاجتباء مقدّمة للهداية، وتكون الجملة التالية مبيّنة لمورد تعلّق المشيئة، وهو الإنابة إلى الله تعالى، فيكون المعنى أنّه تعالى يختار من يشاء للهداية إلى الحقّ وهو ما تدعوهم إليه ولكنّه لا يختار جزافاً، بل يختار من ينيب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تَفَرَّقُوا إِلَّا مِنْ بَعْدِ مَا جَاءَهُمُ الْعِلْمُ بَغْيًا بَيْنَهُمْ يعود السياق إلى الكلام عن الوحي في الرسالات السابقة، حيث مرّت الإشارة إلى أنّ الأمم أمروا أن يقيموا الدين ولا يتفرّقوا فيه، لينقلوه إلى الأجيال التالية بدون تحريف وبدون شكّ في ،مضامينه، ولكنّهم تفرّقوا بعد ما جاءهم العلم عن طريق الرسول، فلم يكونوا معذورين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تفرّقهم بعد عهد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السبب في</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تفرقهم هو البغي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والبغي في الأصل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الباغي على من يطلب شيئاً ليس له، فالسبب في تفرّقهم هو اعتداء بعضهم على بعض، وتطاولهم وطلب بعضهم 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يتعلّق بما ورثته الأمّة من رسولها كالخلافة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يكون التفرّق في هذه الآية مختلفاً عنه في الآية السابقة، فإنّ المنع هناك إنّما كان عن التفرّق في أصل الدين المشترك بين الشرائع بمعنى أنّ أتباع كلّ شريعة لا يتعصّبوا لشريعتهم في قبال سائر الشرائع السماوية، والبغي هنا تسبّب في تفرّق الأمّة الواحدة في دينهم وبذلك تشكّلت المذاهب المتفرّقة وكلّ فرقة تفسّر الدين بما يروق لها ويضمن مصالحها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التفرّق الممنوع في تلك الآية شاملاً لهذا التفرّق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كَلِمَةٌ سَبَقَتْ مِنْ رَبِّكَ إِلى أَجَلٍ مُسَمًّى لَقُضِيَ بَيْنَهُمْ في هذه الجملة احتمالان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بالكلمة ما كتب الله على نفسه من إمهال الناس إلى وقت نزول العذاب في الدنيا أو إلى يوم القيامة، ومعنى سبق الكلمة سبق إرادته تعالى الأزلية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أَجَلٍ مُسَمّى متعلّق بمحذوف يفهم من سبق الكلمة، حيث يدلّ على الإمهال، أي لولا كلمة سبقت من الله تعالى بأن يمهلهم إلى أجل مسمّى لقضي بينهم والأجل المسمّى موعد نزول العذاب أو موعد الموت أو يوم القيامة، ومعنى القضاء بينهم الحكم على بعضهم بالعذاب والهلاك وهم الباغون الظالمون، وإنّما يكون ذلك قضاءً وحكماً بينهم، لأنّه ينتهي لمصلحة الفريق الآخر، فيهلك بعض الناس وينجو بعض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الكلمة إشارة إلى إرادته تعالى إبقاء الأمور مبهمة غامضة،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ليتمّ الامتحان والابتلاء وقد مرّ في نظيرتها في سورة فصّلت احتمال أن يكون المراد بالقضاء بينهم تبيّن الحقائق، وبالأجل المسمّى يوم القيامة، كما صرّح به في آيات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أنّ الله تعالى لم يبيّن لهم حقائق الأمور ليتمّ الابتلاء إلى أن يأتي الأجل المسمّى، وهو موعد يوم القيامة، فتظهر الحقائق ويقضي الله بين الناس في ما كانوا فيه 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العلامة الطباطبائي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بالكلمة خطابـه تعـالـى فـي بـدء هبوط الإنسان إلى الأرض ممّا يدلّ على استمرار التمتّع والاستقرار في الدنيا إلى يوم القيامة، وذلك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الأَرْضِ مُسْتَقَرٌّ وَمَتَاعٌ إِلى حِينٍ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ولكن لا حاجة إلى تقدير خطاب أو آية مذكورة في القرآن، كما يحاوله العلامة وجمع من المفسّرين في أمثال هذه الموارد، فلا مانع من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الموارد كناية عن الإرادة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الَّذِينَ أُورِثُوا الْكِتَابَ مِنْ بَعْدِهِمْ لَفِي شَكٍّ مِنْهُ مُرِيبٍ 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أُورِثُوا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الجيل المتأخرّ عن عهد الرسالة حيث ورثوا الكتاب من الجيل الأوّل وهم في شكّ منه، أي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المريب، أي المصاحب للاتّهام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نتيجة تفرّقهم واختلافهم في العهد الأوّل، فإنّ الأجيال المتأخّرة توارثت الكتاب مع الشكّ، إمّا في أصله من احتمال التحريف في الألفاظ وإمّا في معناه من احتمال التحريف في التفسير، فإنّ كلّ فرقة تحاول تحريف النصّ أو تفسيره ليوافق أهواءها، كما نلاحظه في مذاهب</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ديننا بالنسبة إلى الكتاب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الحاصل في الأمم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الكريمة تحذّر الأمّة الإسلامية من الوقوع في نفس الخطأ ـ وهي فعلاً قد وقعت فيه ـ فاختلفوا بعد عهد الرسالة، بـل بدأت بوادره في عهدها المجيد، واستمرّ الاختلاف والتفرقة، وأثّر حتّى في الطقوس الدينية التي تتكرّر في اليوم مرّات كالصلاة والوضوء، بل حتّى الذي يعلن في المآذن، فإنّ الاختلاف وقع في الأذان، حتّى في أتباع المذهب الواحد، ناهيك عن الأحكام المهمّة السياسية، كلزوم تعيين الحاكم عن طريق الشورى أو النصب الإلهي،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هذه الآية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 وَمَا اخْتَلَفَ الَّذِينَ أُوتُوا الْكِتَابَ إِلا مِنْ بَعْدِ مَا جَاءَهُمُ الْعِلْمُ بَغْيًا بَيْنَهُمْ</w:t>
      </w:r>
      <w:r>
        <w:rPr>
          <w:rStyle w:val="FootnoteAnchor"/>
          <w:rtl w:val="true"/>
        </w:rPr>
        <w:footnoteReference w:id="55"/>
      </w:r>
      <w:r>
        <w:rPr>
          <w:rFonts w:ascii="Amiri" w:hAnsi="Amiri" w:eastAsia="Amiri" w:cs="Amiri"/>
          <w:color w:val="111111"/>
          <w:sz w:val="28"/>
          <w:sz w:val="28"/>
          <w:szCs w:val="28"/>
          <w:rtl w:val="true"/>
          <w:lang w:bidi="ar-SA"/>
        </w:rPr>
        <w:t>وقوله تعالى في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وَآتَيْنَاهُمْ بَيِّنَاتٍ مِنَ الأمر فَمَا اخْتَلَفُوا إِلا مِنْ بَعْدِ مَا جَاءَهُمُ الْعِلْمُ بَغْيًا بَيْنَهُمْ إِنَّ رَبَّكَ يَقْضِي بَيْنَهُمْ يَوْمَ الْقِيَامَةِ فِيمَا كَانُوا فِيهِ يَخْتَلِفُونَ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جَعَلْنَاكَ عَلَى شَرِيعَةٍ مِنَ الأمر فَاتَّبِعْهَا وَلَا تَتَّبِعُ أهْوَاءَ الَّذِينَ لا يَعْلَمُونَ</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هذا المعنى آيات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وأقربها إلى ما نحن فيه من حيث البدء بالتنبيه على وحدة الشرائع آية آل عمران، ومن حيث الأمر بالاستقامة التي جاء هنا أيضاً ما في سورة الجاثية، وأوضح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آتَيْنَا مُوسَى الْكِتَابَ فَاخْتُلِفَ فِيهِ وَلَوْلا كَلِمَةٌ سَبَقَتْ مِنْ رَبِّكَ لَقُضِيَ بَيْنَهُمْ وَإِنَّهُمْ لَفِي شَكٍّ مِنْهُ مُرِيبٍ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كُلاً لا ليوفِّيَنَّهُمْ رَبُّكَ أعْمَاهُمْ إِنَّهُ بمَا يَعْمَلُونَ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فَاسْتَقِمْ كَمَا أُمِرْتَ وَمَنْ تَابَ مَعَكَ وَلَا تَطْغَوْا إِنَّهُ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تَعْمَلُونَ بَصِيرٌ</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الآيات في مقام تحذير المسلمين من الوقوع في التفرقة والاختلاف، وقد صرّح به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تَفَرَّقُوا وَاخْتَلَفُوا مِنْ بَعْدِ مَا جَاءَهُمُ الْبَيِّنَاتُ وَأُولَئِكَ هُمْ عَذَابٌ عَظِيمٌ</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فَادْعُ وَاسْتَقِمْ كَمَا أُمِرْتَ</w:t>
      </w:r>
      <w:r>
        <w:rPr>
          <w:rFonts w:ascii="IRNazanin" w:hAnsi="IRNazanin" w:eastAsia="IRNazanin"/>
          <w:color w:val="111111"/>
          <w:sz w:val="28"/>
          <w:sz w:val="28"/>
          <w:szCs w:val="28"/>
          <w:rtl w:val="true"/>
          <w:lang w:bidi="fa-IR"/>
        </w:rPr>
        <w:t xml:space="preserve"> الظاهر أن اللام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فادع إلى الدين الواحد الذي أنزله الله على رسوله، وتقديم الجارّ والمجرور يفيد الحصر، أي لا تدع إلى دين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إعلام بأنّ ما يدعو إليه الرسول صلی الله علیه و آله وسلم هو ذلك الدين الموحد وليس أمراً جديداً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اللام للتعليل، أي حيث حدث هذا الافتراق والاختلاف في الأمم السابقة، أو حيث شرع الله لكم ما شرع للأمم السابقة فادع إلى الدين الإلهي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الاحتمال لا بد من تقدير المفعول للأمر بالدعوة، بخلاف</w:t>
      </w: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وَاستَقِم كَمَا أُمِرتَ، أي استقم على نشر هذه الدعوة، كما أمرك الله تعالى أي استقامةً كالاستقامة التي أمرك الله بها، والاستقامة بمعنى الاستواء والاعتدال، والأصل فيه القيام بمعنى الانتصاب، وباب الاستفعال يؤكّده، والانتصاب في العمل يلازم الثبات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هذا التعبير تنبيه على أنّ هذه الدعوة تستلزم التضحيات، وتستدعي حروباً ومشاكل كثيرة، كما هو المتوقّع في مثل تلك الظروف، وفي مثل هذه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فالقصد من هذه الآية الكريمة تقوية عزيمة الرسول صلی الله علیه و آله وسلم والذين آمنوا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معه حتّى لا تباغتهم المشكلات المستعصية، بل يكونوا علـى حـذر واستعداد لمواجهتها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 أَهْوَاءَهُمْ وذلك لأنّ الأهواء لا تتّبع الحقّ، فكلُّ يهوى ما يستسيغه، وإن كان باطلاً أو أضرّ بالآخرين،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اتَّبَعَ الْحَقُّ أَهْوَاءَهُمْ لَفَسَدَتِ السَّمَوَاتُ وَالأَرْضُ وَمَنْ فِيهِنَّ</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وكما أنّ متابعة الأهواء تضرّ في قيادة المجتمع كذلك تضرّ في نشر الدعوة الإلهية، وذلك لأنّ الدين ــ كما تبيّن ـــ واحد، والرسول يجب أن يدعو إلى هذا الدين الواحد، وهذا لا يتلاءم مع مراعاة أهواء كلّ مجموعة من أتباع الأديان السابقة، لما يوجد بينهم من مشاحنات وعصبيات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نهى الله تعالى رسوله من متابعة أهوائهم في نشر 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 الضمير يعود إلى أهل الكتاب وبوجه أدقّ إلى الذين أورثوا الكتاب في عهد الرسول صلى الله عليه و 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النهي عن متابعة أهوائهم في مواضع أخرى أيضاً من الكتاب العزيز،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وَأَنزَلْنَا إِلَيْكَ الْكِتَابَ بِالحَقِّ مُصَدِّقًا لِمَا بَيْنَ يَدَيْهِ مِنَ الْكِتَابِ وَمُهَيْمِنًا عَلَيْهِ فَاحْكُمْ بَيْنَهُمْ بِمَا أَنْزَلَ الله وَلا تَتَّبِعُ أهْوَاءَهُمْ عَمَّا جَاءَكَ مِنَ الحق لكُلٍّ جَعَلْنَا مِنْكُمْ شِرْعَةً وَمِنْهَاجًا وَلَوْ شَاءَ الله جَعَلَكُمْ أُمَّةً وَاحِدَةً وَلَكِنْ لِيَبْلُوَكُمْ في مَا آتَاكُمْ فَاسْتَبِقُوا الخَيْرَاتِ إلى الله مَرْجِعُكُمْ جَمِيعًا فَيُنَبِّئُكُمْ بِمَا كُنتُمْ فِيهِ تَخْتَلِفُونَ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احْكُمْ بَيْنَهُمْ بِمَا أنْزَلَ الله وَلا تَتَّبِعْ أَهْوَاءَهُمْ وَاحْذَرْهُمْ أنْ يَفْتِنُوكَ عَنْ بَعْضٍ مَا أَنْزَلَ اللهُ إِلَيْكَ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ويلاحظ في سياق الآيتين تشابه شديد بما ورد في هذه الآية، ففي الأولى تصديق هذا الكتاب للكتب السابقة، كما أمر الرسول صلی الله علیه و آله وسلم هنا بإعلان إيمانه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أيضاً الأمر بالحكم بينهم بما أنزل الله تعالى وهو مشابه للأمر بالعدل بينهم، ثمّ كرّر في الآية الثانية الحكم بينهم بالعدل وعدم متابعة أهوائهم للتأكيد على الحكم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ويبدو من ذيل ما نقلناه من الآية أنّ ما كانوا يهوونه، ويحاولون فيه جرّ الرسول صلی الله علیه و آله وسلم إلى مكيدتهم هو صرفه عن نقل بعض ما يوحى إليه من القرآن الكريم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آمَنْتُ بِمَا أَنْزَلَ اللهُ مِنْ كِتَابٍ، أي أعلن لأهل الكتاب إيمانك بكلّ الكتب السماويّة السابقة، لأنّ مناط الإيمان هو أن يكون الكتاب والدين من قبل الله تعالى، ولا يختلف في ذلك الرسول المنزل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بما أنزل الله من كتاب لا بالكتب بوجه عام، لئلا يشمل الكتب المحرّفة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وإعلان هذا الإيمان من أهمّ الخطوات للنفوذ في قلوب أتباع الديانات السابقة، كما أنّه تصريح رسمي بأنّ هذا الدين وهذه الدعوة امتداد لرسالات الأنبياء السابقين، ليكسب مكانته المناسبة في قلوب العرب، سواء آمنوا أم لم 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الوقت يحثّ المؤمنين على عدم التعصّب الأعمى، وأن لا يكون التفافهم حول هذه الدعوة بدواع قَبَلية أو طائفية، أو على أساس أنّ هذا دين العرب، أو أنّ القرآن نزل بلغتنا، أو نزل على آبائنا وأجدادنا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هذا الإعلان يرفع هذا الدين عن مستوى العلاقات الاجتماعية الضيّقة إلى الدين العامّ الذي يؤمن به جميع المؤمنين بالأديان السماوية طيلة التاريخ البشري، كما يحاول تقريب صفوف المؤمنين برسالات السماء في ذلك العهد في مقابلة المشركين، وبذلك يبعث الرهبة والتهيّب في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وَأُمِرْتُ لأعْدِلَ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كقوله</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وَأُمِرْنَا لِنُسْلِمَ لِرَبِّ الْعَالَمينَ</w:t>
      </w:r>
      <w:r>
        <w:rPr>
          <w:rStyle w:val="FootnoteAnchor"/>
          <w:rtl w:val="true"/>
        </w:rPr>
        <w:footnoteReference w:id="61"/>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للتعليل وأنّ المفعول محذوف فيقدر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وأمرت بالعدل الأعدل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غير ذلك، ومهما كان فالملاحاظ من استعمالات القرآن الكريم أنّ هذا اللام التي تأتي بعد الأمر أو الإرادة تفيد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أبدلتها بها لم يختلف المعنى، ويتبيّن ذلك بوضوح بملاحظة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لِيُطْفِئُوا نُورَ اللهِ بِأَفْوَاهِهِمْ وَاللهُ مُتِمُّ نُورِهِ وَلَوْ كَرِهَ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تُعْجِبُكَ أَمْوَالُهُمْ وَلا أَوْلادُهُمْ إِنَّما يُرِيدُ الله لِيُعَذِّبَهُمْ بها في الخيوةِ الدُّنْيَا وَتَزْهَقَ أَنْفُسُهُمْ وَهُمْ 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تُعْجِبْكَ أَمْوَاهُمْ وَأَوْلادُهُمْ إِنَّمَا يُرِيدُ الله أنْ يُعَذِّبَهُمْ بِهَا فِي الدُّنْيَا وَتَزْهَقَ أَنْفُسُهُمْ وَهُمْ كَافِرُونَ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واختلف في المراد بالعدل،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به تحقيق العدالة بين المتخاصمين فيختصّ بمورد القضاء، والمعنى أنّه إذا تخاصمتم إليّ فإنّي أعدل بينكم ولكنّ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كون المراد تحقيق العدالة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المراد ما يعمّ العدل في الشؤون الاجتماعية، والتعايش مع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والسياق يقتضي أن يكون الخطاب موجّهاً إلى أهل الكتاب إلا أنّ ذلك لا يمنع من أن يكون المراد بضمير الخطاب عامّة الناس، فيكون المعنى أنّ هذا الدين يعدل بينكم يا أهل الكتاب وبينكم وبين غيركم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الإعلان الرسمي يعلنه الرسول صلی الله علیه و آله وسلم بأمر من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تعالى، وهو في مكّة تحت الضغط والاضطهاد، ولكنّه برنامج الحكومة والنظام الذي سيفرضه على المجتمع، يعلنه ليكون من يريد اتّباعه علـى علـم بذلك، فيؤمن وهو على بصيرة من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فرض أنّ المراد تحقيق العدالة في المجتمع، ولكنّ الأنسب أن يكون المراد المساواة في الدعوة، فلا يقدّم قوماً على قوم، فهذه الدعوة وهذا الدين ليس خاصّاً بقوم ولا قبيلة، ولا أهل لسان أو بلد، وليس دين بني هاشم ، ولا دين ،قريش، ولا دين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يناسب وقوعه ضمن الأمر بالدعوة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رَبُّنَا وَرَبُّكُمْ لَنَا أعْمَالُنَا وَلَكُمْ أَعْمَالُكُمْ لا حُجَّةَ بَيْنَنَا وَبَيْنَكُمْ ثلاث جمل يؤمر الرسول صلی الله علیه و آله وسلم أن يردّ بها محاجّة أهل الكتاب في الله تعالى، كما عبّر به في الآية التالية ومعنى محاجّتهم في الله دعواهم الاختصاص به، وأنّهم أحباؤه وأولياؤه دون سائر الناس،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وَالنَّصَارَى نَحْنُ أَبْنَاءُ الله وَأَحِبَّاؤُهُ قُلْ فَلِمَ يُعَذِّبُكُمْ بِذُنُوبِكُمْ بَلْ أَنتُمْ بَشَرٌ مِمَّنْ خَلَقَ</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وغيرها من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واستدلّ على نفي المحاجّة في الله تعالى بأمرين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كما هو ربّكم كذلك هو ربّنا ومردّ هذا الاستدلال إلى أنّ العلاقة بالله تعالى ابتداءاً علاقة المربوب بربّه، وفي هذه العلاقة لا يختلف البشر فهو ربِّ الجميع، ربِّ المرسلين والمرسل إليهم، ربِّ المتقين والعاصين، ربّ الإنس والجنّ، ربِّ السماوات والأرضين، وربّ الخلق أجمعين، فلا ميزة لأحد من البشر في ذلك، ونسبة الخلائق كلّهم إلى الله تعالى نسبة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الاختصاص بالله تعالى إن كان من جهة العمل فلنا أعمالنا ولكم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أعمالكم، أي لكلّ من الشرائع طريقة خاصّة من الله تعالى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جَعَلْنَا مِنْكُمْ شِرْعَةً وَمِنْهَاجًا</w:t>
      </w:r>
      <w:r>
        <w:rPr>
          <w:rStyle w:val="FootnoteAnchor"/>
          <w:rtl w:val="true"/>
        </w:rPr>
        <w:footnoteReference w:id="67"/>
      </w:r>
      <w:r>
        <w:rPr>
          <w:rFonts w:ascii="Amiri" w:hAnsi="Amiri" w:eastAsia="Amiri" w:cs="Amiri"/>
          <w:color w:val="111111"/>
          <w:sz w:val="28"/>
          <w:sz w:val="28"/>
          <w:szCs w:val="28"/>
          <w:rtl w:val="true"/>
          <w:lang w:bidi="ar-SA"/>
        </w:rPr>
        <w:t>وكلّ الشرائع منتسبة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المناهج لا يوجب قرباً ولا بعداً من الله تعالى، وإنّما الذي يؤثّر في ذلك هو التصرّف الشخصي من خلوص النية وعدمه، ومن الالتزام بأوامره تعالى ونواهيه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والجملة الأخيرة، أي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حُجَّةَ بَيْنَنَا وَبَيْنَكُمْ كالنتيجة للجملتين الأوليين؛ ومعناها أنّه لا يحقّ لأحد من الفريقين أن يحتجّ على الآخر ويدّعي الاختصاص بالله تعالى، فهو ربّ الجميع وهو مشرّع جميع الشرائع، فنفي الحجّة من البين بمعنى استنكار المحاجّة من قبلهم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أَتُحَاجُّونَنَا فِي الله وَهُوَ رَبُّنَا وَرَبُّكُمْ وَلَنَا أَعْمَالُنَا وَلَكُمْ أَعْمَالُكُمْ وَنَحْنُ لَهُ مُخْلِصُونَ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وبهذا يتبين أنّ المراد بجملة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لَنَا أَعْمَالُنَا وَلَكُمْ أَعْمَالُكُمْ في الآيتين ليس هو اختصاص مسؤولية كلّ إنسان بأعماله، ولا عدم التزاحم،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ولا عدم تأثير السيء من الأعمال في مصير الطرف الآخر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ولا غير ذلك ممّا ورد في التفاسير؛ بل المراد أنّ اختصاص كلّ أمّة بشريعة ومنهج خاصّ لا يقتضي قربه ولا بعده، فكلّ ذلك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أنّهم احتجّوا بميزة خاصّة بهم كأمّة لا كأشخاص، ولم يحتجّوا بحسن العمل أو سوئه، فالجواب المناسب لاحتجاجهم هو أنّه ليس لكم ميزة تقرّبكم</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الله تعالى كأمّة، لا من حيث أصل الانتساب إلى الله تعالى، لأنّ نسبة الجميع واحدة، وهي نسبة المربوب إلى الربّ، ولا من حيث الشريعة، لأنّها كلّها من الله تعالى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ويتبيّن أيضاً ضعف ما ورد في التفاسير من أنّه لا بدّ من تأويل ما ورد في الآية الكريمة من نفي الحجّة، لأنّ الحجّة ثابتة للرسول صلی الله علیه و آله وسلم على أهل الكتاب فكيف يمكن نفي وجود الحجّة بين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فاضطرّوا إلى القول بأنّ المراد لا محاجّة ولا مخاصمة بيننا وبينكم، فحيث لا مخاصمة فلا وجه لإقامة الحجّة مع أنّ المحاجّة مستمرة بين الفريقين، فلا وجه لهذا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الصحيح أنّ نفي الحجّة بمعنى استنكار احتجاجهم في الله تعالى بدعوى القرب لديه، فإنّ هذا هو الذي يتنافى مع كونه تعالى ربِّ الجميع، ومع استناد الشرائع كلّها إليه، وهذا هو المصرّح به في الآية التي نقلناها من سورة البقرة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نعم هناك فرق في التعبير بينهما، ففي سورة البقرة يستنكر احتجاجهم في الله، وهنا ينفي وجود الحجّة بين الفريقين، بمعنى أنّه كما لا يصحّ لكم أن تجادلوا في الله وتدّعوا الاختصاص به، كذلك لا يصحّ من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الاختلاف في التعبير لعلّه من جهة موضع النزول، فهذه الآية نزلت في مكّة، ولم تحصل بين الفريقين مواجهة بالفعل، بينما نزلت سورة البقرة في المدينة، مضافاً إلى الفرق بين حالتي المسلمين في الموضعين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يتوهم أنّ الآية تدلّ على أنّ أعمالنا وأعمالهم صحيحة، وذلك لأنّ أعمال أتباع الشرائع السابقة صحيحة قبل نزول الشريعة المتاخرة الناسخة، وهذا ما صرّح به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النَّبِيِّينَ لَمَا آتَيْتُكُمْ مِنْ كِتَابٍ وَحِكْمَةٍ ثُمَّ جَاءَكُمْ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مُصَدِّقٌ مَا مَعَكُمْ لَتُؤْمِنُنَّ بِهِ وَلَتَنْصُرُنَّهُ قَالَ أَأَقْرَرْتُمْ وَأَخَذْتُمْ عَلَى ذَلِكُمْ إِصْرِي قَالُوا أقْرَرْنَا قَالَ فَاشْهَدُوا وَأَنَا مَعَكُمْ مِنَ الشَّاهِدِينَ</w:t>
      </w:r>
      <w:r>
        <w:rPr>
          <w:rFonts w:ascii="IRNazanin" w:hAnsi="IRNazanin" w:eastAsia="IRNazanin"/>
          <w:color w:val="111111"/>
          <w:sz w:val="28"/>
          <w:sz w:val="28"/>
          <w:szCs w:val="28"/>
          <w:rtl w:val="true"/>
          <w:lang w:bidi="fa-IR"/>
        </w:rPr>
        <w:t>،</w:t>
      </w:r>
      <w:r>
        <w:rPr>
          <w:rStyle w:val="FootnoteAnchor"/>
          <w:rtl w:val="true"/>
        </w:rPr>
        <w:footnoteReference w:id="71"/>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لَتُؤْمِنُنَّ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برسالته ومعنى ذلك متابعة شريعته، وليس المراد مجرّد الدعوة إلى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التأكيد الوارد في الآية من أخذ الميثاق والإقرار والشهادة ليس إلا لنسخ الشريعة الذي يصعب على الأمم قبوله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يَجْمَعُ بَيْنَنَا وَإِلَيْهِ المَصِيرُ هذه الجملة ليست من صلب الاستدلال على نفي المحاجّة، بل هو ردّ لتوهّم آخر، وقد اختلفت الصياغة فيه بين الآيتين، ففي سورة البقرة أضاف إلى استنكار المحاجّة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لَهُ مُخْلِصُونَ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هنا هذه الجملة، والظاهر أنّ الغرض منهما الردّ على ما يمكن أن يتوهّم بعضهم من اختصاصهم بالفضل لما فيهم من الالتزام بالدين، والإخلاص الله تعالى، فأجاب عنه في سورة البقرة بأنّنا مخلصون له، وأجاب هنا بأنّ مصير الأشخاص منوط بأعمالهم وبنيّاتهم ، وهذا لا يتبيّن في هذه النشأة، فكلّ إنسان يمكنه أن يدّعي صحّة طريقه وخلوصه في العمل، وإنّما يتبيّن ذلك يوم الجمع حيث ينتهي المصير إليه تعالى، فيجمع بين الخلائق كلّهم ليحاسب كلّ أحد، ويجازيه بعمله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والمراد بضمير التكلّم مع الغير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الفريقان، أي الرسول صلی الله علیه و آله وسلم ومن تبعه و آمن به، ويقابلهم الذين أورثوا الكتاب في ذلك العهد وهم المناوئون من اليهود والنصارى، والتركيز على الجمع بين الفريقين من جهة أنّ الفضل المزعوم لا يتبيّن صدقه وكذبه إلا بالجمع بينهما للمقايسة والموازنة وهذا الأمر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يختلف عن مقارنة الشرائع، فإنّ المقارنة بينها ممكنة في هذه النشأة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يُحَاجُّونَ فِي الله مِنْ بَعْدِ مَا اسْتُجِيبَ لَهُ حُجَّتُهُمْ دَاخِضَةٌ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المفسّرون في تفسير هذه الآية، وفي المراد بالمحاجّة في الله تعالى، وفي خصوص مرجع الضمير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اسْتُجِيبَ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المراد بالاستجابة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ويتبيّن بما ذكرناه في تفسير الآية السابقة أنّ 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يُحَاجُّونَ فِي الله  أهل الكتاب ، وقلنا إنّ المراد أنّهم كانوا يدّعون الاختصاص به وأنّهم أبناء الله وأحباؤه،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وَالنَّصَارَى نَحْنُ أَبْنَاءُ الله وَأَحِبَّاؤُهُ قُلْ فَلِمَ يُعَذِّبُكُمْ بِذُنُوبِكُمْ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وأمّا ما ورد في بعض التفاسير من أنّ المراد احتجاجهم في دين الله أو أنّ المراد المشركون؛ لأنّهم يحاجّون في شأن الله وهو الوحدانية أو يحاولون نفي ربوبيته تعالى وإبطال دينه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ذلك وغيرها خلاف الظاهر وتقدير بلا موجب بل هذا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أَتُحَاجُّونَنَا فِي الله وَهُوَ رَبُّنَا وَرَبُّكُمْ وَلَنَا أَعْمَالُنَا وَلَكُمْ أَعْمَالُكُمْ وَنَحْنُ لَهُ مُخْلِصُونَ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أي لِمّ تدعون اختصاصكم بالله وهو ربّ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حول هذه الآية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لِمَ تُحَاجُّونَ فِي إِبْرَاهِيمَ وَمَا أُنْزِلَتِ التَّوْرَاةُ وَالإِنْجِيلُ إِلا مِنْ بَعْدِهِ أفَلا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أي لِمّ تزعمون أن إبراهيم علیه السلام كان منكم مع أنّه كان قبل التوراة والإنجيل؟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فالاحتجاج هنا أيضاً بهذا النحو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والظاهر أنّ المراد بالاستجابة استجابة الناس للدين الجديد، والوجه في خصوصية هذا الظرف وتأثيره في كون حجّتهم داحضة أنّهم كانوا قبل أن يؤمن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بالرسول صلی الله علیه و آله وسلم هم أتباع شريعة السماء فحسب، فكانوا على حق إذا ادّعوا اختصاصهم بمتابعة الحقّ، لأنّهم كانوا في قبال المشركين، وأمّا بعـد استجابة الناس للرسالة الجديدة فليسوا هم أتباع شريعة السماء، بل هم كفّار ناقضون لعهده تعالى، وذلك للآية التي مرّت آنفاً، أي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النَّبِيِّينَ مَا آتَيْتُكُمْ مِنْ كِتَابٍ وَحِكْمَةٍ ثم جَاءَكُمْ رَسُولٌ مُصَدِّقٌ مَا مَعَكُمْ لَتُؤْمِنُنَّ بِهِ وَلَتَنْصُرُنَّهُ قَالَ أَأَقْرَرْتُمْ وَأَخَذْتُمْ عَلَى ذَلِكُمْ إِصْرِي قَالُوا أَقْرَرْنَا قَالَ فَاشْهَدُوا وَأَنَا مَعَكُمْ مِنَالشَّاهِدِينَ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لَتُؤْمِنُنَّ بِهِ وَلَتَنْصُرُنَّهُ إيمان أتباع الرسل ونصرتهم أيضاً، ولو كان الرسول بنفسه حيّاً لزمه الوفاء بالعهد، كما يلزمه إبلاغ هذا الأمر لأتباعه وقد عملوا بذلك،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عِيسَى ابْنُ مَرْيَمَ يَا بَنِي إِسْرَائِيلَ إِنِّي رَسُولُ الله إِلَيْكُمْ مُصَدِّقًا لِمَا بَيْنَ يَدَيَّ مِنَ التَّوْرَاةِ وَمُبَشِّرًا بِرَسُولٍ يَأْتِي مِنْ بَعْدِي اسْمُهُ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فهو يصدّق ما مضى ويبشّر بما يأتي لتبقى الرسالات متواصلة بعضها ببعض ولا تتشكل أمم متخالفة في التوحيد، ولكن أهواء الناس ومتابعة الكبراء منعت من تحقّق هذا الأمر طيلة تاريخ الرسالات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أنّ المدّعين متابعة الشرائع السابقة لا تصحّ دعواهم بعد نزول الشريعة اللاحقة ولا تقبل منهم دعوى الأولوية بالقرب لدى الله تعالى إذا آمن الناس بالرسالة الجديدة، بل المؤمنون الجدد أولى منهم بالتقرّب إليه تعالى وأولى منهم بمتابعة الرسل، ولذلك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النَّبِيُّ وَالَّذِينَ آمَنُوا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هنا يتبيّن الوجه فى التقييد باستجابة الناس بدلاً من التعبير بنزول الشريعة الجديدة أو بعث الرسول الجديد ؛ فإنّ استجابة الدعوة من الناس لها خصوصية من حيث تحقّق أُمّة هم أقرب إلى الرسالات ممّن يدّعون الانتماء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ما ذكرنا يمكن أن يعود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ascii="IRNazanin" w:hAnsi="IRNazanin" w:eastAsia="IRNazanin"/>
          <w:color w:val="111111"/>
          <w:sz w:val="28"/>
          <w:sz w:val="28"/>
          <w:szCs w:val="28"/>
          <w:rtl w:val="true"/>
          <w:lang w:bidi="fa-IR"/>
        </w:rPr>
        <w:t xml:space="preserve"> إلى الله تعالى أي من بعد استجابة الناس لدعوته تعالى إلى الدين الجديد عن طريق الرسول صلی الله علیه و آله وسلم ويمكن أن يعود إلى الرسول وان لم يسبق ذكره ، لأنّه يعلم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يُحَاجُّونَ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أنّه صلی الله علیه و آله وسلم طرف الاحتجاج، أي الذين یحاجون الرسول فإنّهم لا يحاجّون غيره صلی الله علیه و آله وسلم ولكن ارجاع الضمير إلى اسم الجلالة أولى، كما هو واضح</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دَاحِضَةٌ بمعنى باطلة،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الدحض في الأصل بمعنى الزلّة والانزلاق فالتعبير يدلّ على عدم الثبات والاستقرار وهو علامة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احتجاجهم وإن لقي قبولاً عند بعض الناس، إلا أنّه عند الله تعالى احتجاج باطل لا أساس له وحيث إنّهم يعلمون بطلان حجّتهم عند الله تعالى، ومع ذلك يحاولون خداع عامة الناس بها، فعليهم غضب من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عذاب شديد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والسرّ في هذا التشديد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مجرّد بطلان الحجة ودعوى التقرّب إلى الله تعالى لا يستوجب ذلك ـ هو ما ذكرناه من أنّ عدم إيمانهم بالرسالة الجديدة نقض لما عاهدوا عليه ربّهم عن طريق الرسل، كما صرّح به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من سورة آل عمران التي مرّ ذكرها</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اللهُ الَّذِي أَنزَلَ الْكِتَبَ بِالْحَقِّ وَالْمِيزَانَ وَمَا يُدْرِيكَ لَعَلَّ السَّاعَةَ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يَسْتَعْجِلُ مَا الَّذِينَ لَا يُؤْمِنُونَ بِهَا وَالَّذِينَ ءَامَنُوا مُشْفِقُونَ مِنْهَا وَيَعْلَمُونَ أَنْهَا الْحَقُّ أَلَا إِنَّ الَّذِينَ يُمَارُونَ فِي السَّاعَةِ لَفِي ضَلَلٍ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لَطِيفٌ بِعِبَادِهِ يَرْزُقُ مَن يَشَاءُ وَهُوَ الْقَوِیُّ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يُرِيدُ حَرْثَ الْآخِرَةِ نَزِدْ لَهُ فِى حَرْثِهِ وَمَن كَانَ يُرِيدُ حَرْثَ الدُّنْيَا نُؤْتِهِ مِنْهَا وَمَا لَهُ فِي الآخِرَةِ مِن نَّصيبٍ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أَنْزَلَ الْكِتَابَ بِالْحَقِّ وَالمِيزَانَ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الكلام في الآية السابقة حول محاجّتهم في الله تعالى ساق الحديث في هذه الآية عن فعل من أفعاله تعالى يرتبط بالبشر، وبه يمتاز الخبيث منهم عن الطيّب وهو إنزال الكتاب والشريعة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للمصاحبة، أي أنزل الكتاب مصاحباً للحقّ، والحقّ هو ما يطابق الواقع، فليس في هذا الكتاب كذب أو خطأ، ولا أمور وهمية أو تخيّلات، بل هو مطابق للواقع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والميزان معطوف على الكتاب، وهـو مـا توزن به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ذكره في سورة الحديد أيضاً،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أَرْسَلْنَا رُسُلَنَا بِالْبَيِّنَاتِ وَأَنْزَلْنَا مَعَهُمُ الْكِتَابَ وَالْمِيزَانَ لِيَقُومَ النَّاسُ بِالْقِسْطِ </w:t>
      </w:r>
      <w:r>
        <w:rPr>
          <w:rFonts w:eastAsia="Amiri" w:cs="Amiri" w:ascii="Amiri" w:hAnsi="Amiri"/>
          <w:color w:val="111111"/>
          <w:sz w:val="28"/>
          <w:szCs w:val="28"/>
          <w:rtl w:val="true"/>
          <w:lang w:bidi="ar-SA"/>
        </w:rPr>
        <w:t>)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ويبدو من التعليل أنّ الميزان وسيلة لإقامة القسط في المجتمع، وهو الدين الذي يحدّد للناس حقوقهم الاجتماعية والحدود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الأحكام ليست كلّها مذكورة في الكتاب، فليس عطفاً للجزء على الكلّ كما قيل، بل كثيراً ما تكون الروايات مستند الأحكام الاجتماعية والحدود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يتبيّن أن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التسمية بالميزان أنّه مناط تحقيق العدالة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يراد به مطلق الأحكام الشرعية، لأنّها ميزان الأعمال يوم القيامة، وعلى أساسها تحاسب الأعمال ليجزى الإنسان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هذا الاحتمال الجملة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يُدْرِيكَ لَعَلَّ السَّاعَةَ قَرِيبٌ</w:t>
      </w:r>
      <w:r>
        <w:rPr>
          <w:rFonts w:ascii="IRNazanin" w:hAnsi="IRNazanin" w:eastAsia="IRNazanin"/>
          <w:color w:val="111111"/>
          <w:sz w:val="28"/>
          <w:sz w:val="28"/>
          <w:szCs w:val="28"/>
          <w:rtl w:val="true"/>
          <w:lang w:bidi="fa-IR"/>
        </w:rPr>
        <w:t xml:space="preserve">، أي ما يدريك أيّها الإنسان بزمان قيام الساعة التي تحاسب فيها على عملك، وينصب لك الميزان فلعلّه قریب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للاستفهام ويفيد الإنكار، أي ليس هناك شيء يدريك عن وقت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وحكي عن ابن عباس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أدراه، وكلّ 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طوي عنه</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والفرق من جهة اللفظ أنّ نفي الدراية في الماضي لا ينافي الدراية في المستقبل، ولكنّ نفيها في المستقبل معناه أنّه ليس هناك شيء يدريك أبداً، ومن حيث التطبيق على الموارد أنّه تعالى عقّب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أدْرَاكَ في جميع موارده بما يبين حقيقة ذلك الأمر نوعاً مّا،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أَدْرَاكَ مَا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تُبْقِي وَلَا 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لوَّاحَةٌ لِلْبَشَرِ</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أَدْرَاكَ مَا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أَدْرَاكَ مَا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تَملِكُ نَفْسٌ لِنَفْسٍ شَيْئاً وَالأمْرُ يَوْمَئِذٍ الله</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الْفِ شَهْرٍ</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أَدْرَاكَ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إِطْعَامُ فِي يَوْمٍ ذِي مَسْغَبَة</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يبيّن حقيقة الأمر في تعقيب موارد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يُدرِيكَ وهي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في تحديد وقت الساعة ولا يعلم به أحد، إحداهما هذا المورد، والأخرى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يُدْرِيكَ لَعَلَّ السَّاعَةَ تَكُونُ 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وواحدة لا يخاطب فيهـا النبي صلی الله علیه و آله وسلم، بل من كان يمنعه من التوجّه إلى الفقراء،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يُدْرِيكَ لَعَلَّهُ يَزَّكَّى</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والتزكّي من الغيب، فلا يعلمه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وقع الكلام في وجه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 السَّاعَةَ قَرِيبٌ حيث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ليوافق التأنيث في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فيه وجوه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مضاف للساعة، فيكون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حلول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الساعة بعنوان مذكر كالبعث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القريب بمعنى ذات ،قرب كما يقال في اللابن والتامر، وغير ذلك من الوجوه البعيدة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لا يختصّ بهذه الآية،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قَرِيبٌ مِنَ الْمُحْسِنِينَ</w:t>
      </w:r>
      <w:r>
        <w:rPr>
          <w:rStyle w:val="FootnoteAnchor"/>
          <w:rtl w:val="true"/>
        </w:rPr>
        <w:footnoteReference w:id="86"/>
      </w:r>
      <w:r>
        <w:rPr>
          <w:rFonts w:ascii="Amiri" w:hAnsi="Amiri" w:eastAsia="Amiri" w:cs="Amiri"/>
          <w:color w:val="111111"/>
          <w:sz w:val="28"/>
          <w:sz w:val="28"/>
          <w:szCs w:val="28"/>
          <w:rtl w:val="true"/>
          <w:lang w:bidi="ar-SA"/>
        </w:rPr>
        <w:t>ومثله التوصيف بالبعد؛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وَازْلِفَتِ الْجَنَّةُ لِلْمُتَّقِينَ غَيْرَ بَعِيدٍ</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وأفضل ما قيل في هذا الباب ما حكي عن الفرّاء من أنّ القرب والبعد إن أتي بهما لبيان القرابة النسبية وانتفائها لوحظ فيهما التذكير والتأنيث، وإن أتي بهما لبيان القرب والبعد المكاني أو الزماني ولو تجوّزاً لم يلاحظ التذكير والتأنيث</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للفرق بين المعنيين، ولأن الصفة في الواقع صفة للمكان أو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معناه تقدير كلمة مكان ليختلّ النظم والتركيب، بل بمعنى أن تذكير الصفة بلحاظ أنّها في الواقع للمكان ولو تجوّزاً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يَسْتَعْجِلُ بِهَا الَّذِينَ لَا يُؤْمِنُونَ بِهَا  وذلك حيث كانوا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هَذَا الْوَعْدُ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يستعجلون بها استهزاءاً وتكذيباً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بهم كلّ من لا يؤمن بالآخرة ومنهم مشركو مكّة والجزيرة العربية، فإنّهم كانوا لا يؤمنون بها، كما ورد التعبير عنهم بذلك في موارد أخرى من الكتاب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مُشْفِقُونَ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الإشفاق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الخوف والمؤمنون إنّما يشفقون منها خوفاً من نتائج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لهم أن يخافوا، فإنّ عذاب الله شديد، والإنسان لا يأمن من عمله، إذ لا يعلم ما يقبل منه وما يردّ، وهو يعلم من نفسه أنّه كثيراً ما أتى بما لا ينبغي، فهو لا يرجو إلا رحمة ربّه، ولا يعلم هل يستحقّها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وَيَعْلَمُونَ أَنَّهَا الحَقُّ  لإيمانهم برسالة السماء، وبالكتب النازلة من عند ربّهم، فلا يبقى لهم شكّ في أن الآخرة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ويتبيّن منه أنّهم لم يشفقوا منها لمجرّد احتمال حدوثها، بل لعلمهم أنّها الحقّ والألف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الحصر والمراد الحصر الإضافي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الَّذِينَ يُمَارُونَ فِي السَّاعَةِ لَفِي ضَلالٍ بَعِيدٍ المراء والمماراة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 والأصل فيها المرية بمعنى الشك، ولعلّ الإطلاق من جهة أنّ المجادل يحاول إلقاء الشكّ في قلب الخصم والضلال البعيد بمعنى أن يضلّ الإنسان عن الطريق الصحيح، ويذهب بعيداً بحيث لا يؤمّل منه أن يهتدي، أو يصعب عليه</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الرجوع إلى 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صدق عليه هنا الضلال البعيد، لأنّه لم يكتف بالترديد والشكّ، بل قام يجادل المؤمنين فيها، وهو لا يعلم شيئاً عنها، فالشك وعدم العلم لا يمكن أن يكون منصّة للمجادلة والنقاش ، بل حتّى للإنكار، خصوصاً في ما لا يمكن إدراكه بالطرق الطبيعية والمجادلة ليست بمعنى البحث والنقاش لتكونوسيلة للمعرفة، بل بمعنى محاولة إلقاء الشك من دون الاستناد إلى طريق 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لَطِيفٌ بِعِبَادِهِ يَرْزُقُ مَنْ يَشَاءُ وَهُوَ الْقَوِيُّ الْعَزِيزُ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لـه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بالشيء، والثاني الدّقة وصنع الأشياء الدقيقة والوصول إلى الأهداف بخفية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وَاذْكُرْنَ مَا يُتْلَى فِي بُيُوتِكُنَّ مِنْ آيَاتِ الله وَالْحِكْمَةِ إِنَّ الله كَانَ لَطِيفًا خَبِيرًا</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ويحتمل أن يكون من الثاني، كما أنّ منه قوله تعالى حكاية عن سيّدنا يوسف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هَذَا تَأْوِيلُ رُؤْيَايَ مِنْ قَبْلُ قَدْ جَعَلَهَا رَب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 لَطِيفٌ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وقوله تعالى في سورة 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إِنَّهَا إِنْ تَكُ مِثْقَالَ حَبَّةٍ مِنْ خَرْدَلٍ فَتَكُنْ فِي صَخْرَةٍ أو فِي السَّمَوَاتِ أو فِي الأَرْضِ يَأْتِ بِهَا اللَّهَ إِنَّ اللَّهَ لَطِيفٌ خَبِيرٌ</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 يحتمل الأمران، فإنّه تعالى يرزق الناس رأفة بهم ورحمة عليهم، كما يرزقهم بطرق خفية ودقيقة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إرادة المعنيين معاً بأن يكون المراد أنّه تعالى لرفقه بعباده يوصلهم إلى رزقهم ولو خفية وبطريق غير مباشر، فهناك رزق متوقّع يطلبه الإنسان بالطرق العادية المتعارفة ويصل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الرزق ما يصل إلى الإنسان من حيث لا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الأنسب من جهة تعدّي اللطف بالباء إرادة الرفق بهم والتوصيف بالوصفين الكريمين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الْقَوِيُّ الْعَزِيزُ  تعليل لما مرّ من</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التعليق بالمشيئة الإلهية فإنّه تعالى يقوى على ما يريد، ولا يمنعه شيء، وهو معنى العزّة والغلبة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وتناسب هذه الآية مع سابقتها حيث كان الحديث عن الآخرة من جهة أنّ الرزق يشمل رزق الدنيا ورزق الآخرة، كما يشمل أيضاً الرزق المادي والمعنوي، بل الثاني هو الرزق الواقعي، لأنّه يتعلّق بالحياة الأبدية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مقدّمة أيضاً للآية التالية، حيث إنّه تعالى يرزق كلّ صنف ما يناسبه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يُرِيدُ حَرْثَ الآخِرَةِ نَزِدْ لَهُ فِي حَرْلِهِ وَمَنْ كَانَ يُرِيدُ حَرْثَ الدُّنْيَا نُؤْتِهِ مِنْهَا وَمَا لَهُ فِي الآخِرَةِ مِنْ 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الزرع،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إلقاء البذر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إثارة الأرض للزرع،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في الأرض زرعاً كان أو غرساً،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مطلق الكسب والجمع ، وقيل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المعنى الزرع 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ما يحصل منه من ثمر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استعارة لما يحصل من عمل الإنسان في الدنيا والآخرة، وتشبيه له بمن يحرث الأرض ليزرع ويحصد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تقصد به الآخرة، وتحصيل رضا الله تعالى وثوابه وتارة تقصد به منافع الدنيا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حرث الآخرة، والله تعالى يبارك له فيه ويزيد في حرثه أضعافاً مضاعفة، بل إلى ما لا نهاية له، فإنّه يبلغ إلى مكان له فيها ما يشاء، فيكون الوصول إلى غاية ومقصود لا يحتاج إلا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حرث الدنيا فقط، وهو يصل إلى شيء منه، ولا يصل إلى غايته القصوى أبداً، لأنّ طمع الإنسان لا ينتهي إلى حدّ، فهو يصل نادراً إلى كثيـر مـن مآربه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والغالب منهم لا يصل إلا إلى مقدار ضئيل من مقاصده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الآخرة فلا نصيب له بتاتاً، وذلك لأنّه لم يقصد بعمله إلا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 عمل للآخرة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يحصل على نصيبه من الدنيا، وربّما يكون رزقه في الدنيا واسعاً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يتبيّن أنّ الله تعالى كيف يلطف ببعض عباده، فيرزقه رزقاً واسعاً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ويتبيّن من الآية أنّ المناط في القسمين هو القصد، فربّما كان الإنسان بكسبه وتجارته يقصد الآخرة، وربّما يقصد بعبادته الدنيا حتّى لو لم يكن مرائياً، فهناك من الناس من يعبد الله تعالى ولا يريد منه إلا أن يزيد في رزقه المادّي، أو يوصله إلى مآربه الدنيوية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 لَهُمْ شُرَكَلُوا شَرَعُوا لَهُم مِّنَ الدِّين مَا لَمْ يَأْذَنُ بِهِ اللَّهُ ۚ وَلَوْلَا كَلِمَةُ الْفَصْلِ لَقُضِيَ بَيْنَهُمْ وَإِنَّ الظَّلِمِينَ لَهُمْ عَذَابٌ 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الظَّلِمِينَ مُشْفِقِينَ مِمَّا كَسَبُواْ وَهُوَ وَاقِعٌ بِهِمْ وَالَّذِينَ ءَامَنُوا وَعَمِلُوا الصَّلِحَتِ فِي رَوْضَاتِ الْجَنَّاتِ لَهُم مَا يَشَاءُونَ عِندَ رَبِّهِمْ ذَلِكَ هُوَ الْفَضْلُ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الَّذِي يُبَشِّرُ اللَّهُ عِبَادَهُ الَّذِينَ ءَامَنُواْ وَعَمِلُوا الصَّلِحَتِ قُل لَّا أَسْتَلُكُمْ عَلَيْهِ أَجْرًا إِلَّا الْمَوَدَّةَ فِي الْقُرْبَى وَمَن يَفْتَرِفْ حَسَنَةً نَزِدْ لَهُ فِيهَا حُسْنًا إِنَّ اللَّهَ غَفُورٌ شَكُورُ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افْتَرَى عَلَى اللَّهِ كَذِبًا فَإِن يَشَ اللَّهُ تَختِمْ عَلَى قَلْبِكَ وَيَمْحُ اللَّهُ الْبَنطِلَ وَتُحِقُ الحَقِّ بِكَلِمَتِهِ إِنَّهُ عَلِيمٌ بِذَاتِ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يَقْبَلُ التَّوْبَةَ عَنْ عِبَادِهِ وَيَعْفُوا عَنِ السَّيِّئَاتِ وَيَعْلَمُ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وَيَسْتَجِيبُ الَّذِينَ ءَامَنُوا وَعَمِلُوا الصَّلِحَتِ وَيَزِيدُهُم مِّن فَضْلِهِ، وَالْكَفِرُونَ هُمْ عَذَابٌ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هُمْ شُرَكَاءُ شَرَعُوا هُمْ مِنَ الدِّينِ مَا لَمْ يَأْذَنْ بِهِ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ففيها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للإضراب عن السياق السابق، وهمزة الاستفهام للاستنكار، فالآيات السابقة كانت تبيّن ما شرع الله تعالى لعباده من الدين، وما يترتّب على العمل به من 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يضرب عنه وينتقل إلى شقّ آخر وهو السؤال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لهم شركاء شرعوا لهم ديناً غير ما شرّعه الله؟ والمراد بهم من يدّعون لهم الشركة في الربوبية، فهم بزعمهم شركاء الله تعالى، وإضافتهم إليهم بهذا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بالشركاء كلّ من يعتقدون فيه الشركة في الربوبية ومنها تشريع الأحكام وهذا السؤال للاستنكار، إذ لا يحقّ لأحد أن يشرّع قانوناً إلا بإذن الله تعالى، فإنّ الحكم ليس إلا له، وخصوصاً فيما إذا شرّع الله أمراً، فلا يجوز لأحد مهما كان أن يشرّع ما</w:t>
      </w:r>
      <w:r>
        <w:rPr>
          <w:rFonts w:eastAsia="Amiri" w:cs="Amiri" w:ascii="Amiri" w:hAnsi="Amiri"/>
          <w:color w:val="111111"/>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يخالفه، فالمقصود من هذه الجملة الاستغراب من رفضهم لشريعة الله تعالى اذ ليس لها معادل، فمن لا يلتزم بمتابعة شرع الله بأيّ قانون يلتزم، مع أنّه لا يملك أحد حقّ التشريع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كَلِمَةُ الْفَصْلِ لَقُضِيَ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في التفاسير أنّ المراد بالكلمة إمهال الإنسان إلى يوم القيامة، وعدم التعجيل في عذابه، وأنّ المراد بالقضاء بينهم هو تنفيذ الحكم الجزائي عليهم في هذه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ذكروا مثل ذلك في الآية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من هذه السورة، أي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كَلِمَةٌ سَبَقَتْ مِنْ رَبِّكَ إِلى أَجَلٍ مُسَمًّى لَقُضِيَ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صحّ ما ذكروه هناك، فلا يصحّ هنا، لعدم مناسبته للتعبير عن الكلمة بكلمة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في تفسير تلك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بالكلمة إرادته تعالى المتعلّقة بابتلاء الإنسان، وبقاء الأمر مبهماً إلى يوم القيامة، حيث تتبيّن الحقائق، وينكشف الغطاء، وهو المراد بالقضاء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نقول إنّ كلمة الفصل ـ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تُظهر الحقّ يوم القيامة، وتفصل بين الحقّ والباطل، أي ولولا أنّ كلمة الفصل يجب أن تظهر في ذلك اليوم، لقضي بينهم في هذه النشأة، وتبيّن الحقّ من الباطل والضمير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الظَّالِمينَ هُمْ عَذَابٌ أَلِيمٌ وهذا هو الحكم الذي يفصل بين الحقّ والباطل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 مراراً ـ لا يختصّ بالعدوان على أحد، بل كلّ ما يصدر من الإنسان في غير موضعه يعدّ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إطاعة الطاغوت وكلّ مشرّع بدون إذنه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الظَّالِمِينَ مُشْفِقِينَ ما كَسَبُوا وَهُوَ وَاقِعٌ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مخاطب، فهو ترسيم لحالة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مرّ ذكرهم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وهم ينتظرون ما سينزل بهم، وحالتهم حالة الإشفاق والحذر، والإشفاق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يقابل بيان حالة المؤمنين في آية 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مِسْفِقُونَ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كانوا مشفقين في الدنيا وأفادهم ذلك حيث اتقوا ما يستلزم العذاب، وأمّا الظالمون فلم يشفقوا في الدنيا حين كان لهم مجال الحذر والتوقّي، وإنّما أشفقوا ممّا كسبوا، أي من عملهم بسبب العذاب المترتّب عليه حينما كان عملهم أو العذاب واقعاً بهم؛ والظاهر أنّ الوقوع ضُمّن معنى الإحاطة، فتعدّى بالباء، والمراد بالإحاطة قرب تحقّقه، إذ لا معنى للإشفاق بعد الوقوع والجملة حالية، أي تراهم حذرين من العذاب الذي اكتسبوه بعملهم حال كونه واقعاً ومحيطاً بهم ومصيبهم عن قريب، فلا فائدة في الإشفاق والحذر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ممّا يدلّ بظاهره على تجسّم الأعمال؛ لأنّ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ما كسبوا وهو ظاهر في نفس العمل، ويمكن تأويله بالجزاء، فإن الإنسان يكسب الجزاء بعمله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وَعَمِلُوا الصَّالِحَاتِ فِي رَوْضَاتِ الْجَنَّاتِ هُمْ مَا يَشَاءُونَ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 حال الظالمين وعاقبتهم يذكر حال المؤمنين الذين عملوا الصالحات أي ما يصلحهم لدخول الجنّة والتشرّف بكرامة الله تعالى ليكون حافزاً لعمل الخير بعد بيان ما هو وازع عن الظلم ومتابعة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مميّز منها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الروضة الأرض المخضرّة،وقيل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المكان الوسيع،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المونق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والجنّة البستان كثير الشجر وملتفها بحيث يستر وجه الأرض، فالإضافة هنا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روضات من الجنّات والجمع باعتبار الأفراد، فكلّ منهم في 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العبارة أنّه ثواب خاصّ بالذين آمنوا وعملوا الصالحات، فلعلّه لا يشمل من لم يعمل الصالحات بل ارتكب السيئات، ثمّ تاب إلى الله تعالى وإن قبلت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اختصاص آخر أيضاً، وهو أنّهم لهم ما يشاءون، فلعلّ هذه أيضاً ميزة خاصّة وليس عامّاً لكلّ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هذا التعبير في موارد عديدة في شأن المتّقين ومن خشي الرحمن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التنعم للإنسان أن يجد كلّما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 رَبِّهِم  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لهم عند ربّهم ما يشاءون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ذلك أنّه تعالى تعهّد لهم أن يهيّء لهم كلّ ما يشاءون، وهناك فرق بين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تشاء وأن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عندي 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خبر ثالث، فهم في روضات الجنّات ولهم ما يشاءون، وهم عند ربّهم،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هُوَ الْفَضْلُ الْكَبِيرُ إشارة إلى ما مرّ من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على كلّ ما يمنح زيادة على مقدار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كلّ ما يعطيه الله تعالى أحداً فهو فضل؛ إذ لا يستحقّ أحد عليه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توصيفه من قبل الله تعالى بكونه فضلاً كبيراً يدلّ على غاية العظمة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الَّذِي يُبَشِّرُ الله عِبَادَهُ الَّذِينَ آمَنُوا وَعَمِلُوا الصَّالِحَاتِ يعود السياق هنا ليؤكّد على قيمة هذا الامتياز الذي منحه الله تعالى بفضله الكبير لعباده الذين آمنوا وعملوا الصالحات فأشار إليه باسم الإشارة الخاصّ بالبعيد، إيذاناً بعظمته وعلوّ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أنّه بشارة من الله تعالى لعباده في الدنيا، فتكون البشارة بذاتها ثواباً</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عنهم بالعباد مضافاً إلى الضمير العائد إليه تعالى، يفيـد نـوعـاً مـن التشريف والاختصاص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يُبَشِّرُ الله، أي الذي يبشّر به الله ليعود إلى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 تكرار التوصيف بالإيمان والعمل الصالح إشارة إلى ما مرّ من كون هذا الثواب ميزة لهم في قبال من دخل الجنّة بالتوبة فحسب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 أعم مورداً من الودّ،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الصلاة ولا تقول أودّها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القرب، ولكن يستعمل في القرابة في النسب فقط، فقربى الإنسان أقرباؤه في النسب بتقدير ذوي القربى والضمير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يعود إلى القرآن أو إلى تبليغ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للظرفية المجازية، أي إظهار المودّة بشأن ذوي القربي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والظاهر من ذكر الأجر أنّ المراد استثناء أجر واحد للرسالة يطلبها الرسول صلی الله علیه و آله وسلم بأمر من الله تعالى، وهو التودد إلى قرباه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في أنّ المراد ليس هو الحبّ في القلب، إذ لا أثر له لو صحّ الأمر به، بل المراد إعلان الحبّ والتودّد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أكّد الرسول صلی الله علیه و آله وسلم على ذلك في أكثر من موطن وكرّره كثيراً حتّى نقلته الرواة متواتراً، على الرغم من كثرة الدواعي السياسية لإخفائه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ورد في أحاديث الفريقين أنّ الرسول صلی الله علیه و آله وسلم عيّنهم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عليّ وفاطمة وأبناهما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w:t>
      </w:r>
      <w:r>
        <w:rPr>
          <w:rStyle w:val="FootnoteAnchor"/>
          <w:rtl w:val="true"/>
        </w:rPr>
        <w:footnoteReference w:id="92"/>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في ذلك عن طرقنا كثيرة جدّاً، كما أنّ الروايات المطلقة في وجوب ولايتهم عن طرق القوم أيضاً متواترة قطعاً لا ينكرها إلا معاند ختم الله على قلبه</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يلي نذكر بعض الأحاديث الخاصّة بهذه الآية تيّمناً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يحبّ الرجل ويبغض ولده، فأبى الله عزّ وجلّ إلا أن يجعل حبّنا مفترضاً أخذه من أخذه وتركه من تركه واجباً،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عن سلام بن المستنير،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قُـل لا أسألُكُم عَلَيه أجراً إِلا المَوَدَّةَ فِي القُرْبَى،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والله فريضة من الله على العباد لمحمد ال في أهل بيته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حجّاج الخشّاب،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 لأبي جعفر الأحول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يقول من عندكم في قول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الحسن البصري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أقربائي من العرب، 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لكنّي أقول لقريش الذين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لنا خاصّة،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لنا ولكم عامّة،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خبّروني عن النبي صلی الله علیه و آله وسلم إذا نزلت به شديدة من خصّ بها؟ أليس إيّانا خصّ بها، حين أراد أن يلا عن أهل نجران أخذ بيد عليّ وفاطمة والحسن والحسين عليهما السلام ،ويوم بدر قال لعليّ وحمزة وعبيدة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يقرّون لي أفلكم الحلو ولنا المرّ؟</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عبد الله بن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أسألُكُم عَلَيهِ أجراً إِلا المَوَدَّةَ فِي القُربَى؟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 الذين لا يأكلون الصدقة ولا تحلّ لهم</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الكليني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زرارة، عن عبد الله بن عجلان، عن أبي جعفر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علیهم السلام</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أيضاً بسنده عن إسماعيل بن عبد 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 لأبي جعفر الأحول وأنا أسمع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أتيت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رأيـت مسارعة الناس إلى هذا الأمر ودخولهم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إنّهم لقليل ولقد فعلوا وإنّ ذلك لقليل،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بالأحداث، فإنّهم أسرع إلى كلّ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يقول أهل البصرة في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أَسْأَلُكُمْ عَلَيهِ أَجْراً إِلا المَوَدَّةَ فِي القُرْبَى؟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لأقارب رسول الله صلى الله عليه 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كذبوا، إنّما نزلت فينا خاصّة، في أهل البيت، في عليّ وفاطمة والحسن والحسين أصحاب الكساء علیهم السلام</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الصدوق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ورود سبايا أهل البيت إلى الشام 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فأقيموا على درج المسجد حيث يقام السبايا، وفيهم عليّ بن الحسين علیهما السلام وهو يومئذ فتىّ شابّ، فأتاهم شيخ من أشياخ أهل الشام،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قتلكم وأهلككم وقطع قرن الفتنة فلم يأل عن شتمهم، فلمّا انقضى كلامه، قال له علي بن الحسين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قرأت كتاب الله 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قرأت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هـم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قرأت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الشامي يده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أتوب إليك، ثلاث مرّات، اللّهمّ إنّي أبرأ إليك من عدوّ آل محمّد، ومن قتلة أهل بيت ،محمّد، لقد قرأت القرآن فما شعرت بهذا قبل اليوم</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عمر بن عليّ، عن أبيه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بن عليّ الناس حين قتل عليّ  علیه السلام،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قبض في هذه الليلة رجل لا يسبقه الأوّلون بعمل ولا يدركه الآخرون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من عرفني فقد عرفني، ومن لم يعرفني فأنا الحسن بن عليّ وأنا ابن النبيّ وأنا ابن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 أهل البيت الذي أذهب الله عنهم الرجس وطهّرهم تطهيراً، وأنا من أهل البيت الذي افترض الله مودّتهم على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تبارك وتعالى لتنبيه 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أَسْتَلُكُمْ عَلَيْهِ أَجْراً إِلا الْمَوَدَّةَ فِي الْقُرْبى وَ مَنْ يَقْتَرِفُ حَسَنَةٌ نَزِدْ لَهُ فيها حُسْناً، فاقتراف الحسنة مودّتنا أهل البيت</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ورواه الهيثمي باختلاف عن أبي الطفيل،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 والكبير، وأبو يعلى باختصار، والبزّار بنحوه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أحمد باختصار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 أحمد وبعض طرق البزّار والطبراني في الكبير حسان</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الطبراني أيضاً بسنده عن الأعمش، عن سعيد بن جبير،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وجبت علينا 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إنّ القرآن الكريم ينقل عن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أنّهم خاطبوا أممهم بعدم المطالبة بأجر على الرسالة مطلقاً؛ قال تعالى حكاية عن مجموعة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أَسْأَلُكُمْ عَلَيْهِ مِنْ أَجْرٍ إِنْ أَجْرِيَ إِلا عَلَى رَبِّ الْعَالَمِينَ</w:t>
      </w:r>
      <w:r>
        <w:rPr>
          <w:rStyle w:val="FootnoteAnchor"/>
          <w:rtl w:val="true"/>
        </w:rPr>
        <w:footnoteReference w:id="104"/>
      </w:r>
      <w:r>
        <w:rPr>
          <w:rFonts w:ascii="IRNazanin" w:hAnsi="IRNazanin" w:eastAsia="IRNazanin"/>
          <w:color w:val="111111"/>
          <w:sz w:val="28"/>
          <w:sz w:val="28"/>
          <w:szCs w:val="28"/>
          <w:rtl w:val="true"/>
          <w:lang w:bidi="fa-IR"/>
        </w:rPr>
        <w:t>وهذا هو المتوقّع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 طبيعي، فالذي يبلّغ عن الله تعالى لا يطلب أجراً إلا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الرسل علیهم السلام حتّى من تمكّن منهم من تأسيس دولة وتبعهم الناس كانوا يعيشون عيشة الفقراء، ويبتعدون عن مظاهر البذخ والتجمّل، كما يفعله الملوك والرؤساء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وملك سليمان علیه السلام إنّما كان معجزته من الله تعالى وكانت معيشته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الشخصية معيشة الزهّاد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والرسل ما كانوا يطلبون لأنفسهم من الناس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كانوا يطالبون ـــ بطبيعة الحال ـــ من الذين آمنوا بهم أن ينفقوا أموالهم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وبعـض ذلك يجب أن يدفع إلى الرسول من حيث إنّه إمام الخلق ووليّ أمرهم، ليصرفه في المصالح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لا يعتبر أجراً، لأنّ الرسول لا ينتفع به لنفسه، بل يعود النفع فيه إلى الناس أنفسهم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والله تعالی امر رسوله صلى الله عليه والله أيضاً بأن يعلن عدم مطالبته لأجر على الرسالة، قال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أَسْأَلُكُمْ عَلَيْهِ مِنْ أَجْرٍ وَمَا أَنَا مِنَ المُتَكَلِّفِينَ</w:t>
      </w:r>
      <w:r>
        <w:rPr>
          <w:rStyle w:val="FootnoteAnchor"/>
          <w:rtl w:val="true"/>
        </w:rPr>
        <w:footnoteReference w:id="105"/>
      </w:r>
      <w:r>
        <w:rPr>
          <w:rFonts w:ascii="Amiri" w:hAnsi="Amiri" w:eastAsia="Amiri" w:cs="Amiri"/>
          <w:color w:val="111111"/>
          <w:sz w:val="28"/>
          <w:sz w:val="28"/>
          <w:szCs w:val="28"/>
          <w:rtl w:val="true"/>
          <w:lang w:bidi="ar-SA"/>
        </w:rPr>
        <w:t>ولم يقل له بصيغة النهي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تسألهم أجراً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أمره أن يخبرهم بصيغة النفي؛ لأنّه ما كان يطلب ذلك فعلاً،كما أخبر عنه صلی الله علیه و آله وسلم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تَسْأَلُهُمْ عَلَيْهِ مِنْ أَجْرِ إِنْ هُوَ إِلا ذِكْرٌ لِلْعَالَمِينَ</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ولكنّه هنا طالب بأجر للرسالة، وهو المودّة في القربى، إلا أنّه أوضح في موضع آخر أنّ هذا الأجر يعود نفعه إليهم، وليس أجراً له، فهو نظير ما يأخذه من الأموال لينفقها في المصالح العامّة،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سَأَلْتُكُمْ مِنْ أَجْرٍ فَهُوَ لَكُمْ إِنْ أجْرِيَ إِلا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 xml:space="preserve">والوجه في رجوع النفع إلى الناس أنّ الله تعالى جعل ولا يتهم أساساً للوحدة ومانعاً من التفرّق، كما قالت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خطبتها العظيمة بعد وفاة أبيها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الله الإيمان تطهيراً لكم من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وطاعتنا نظاماً الا للملّة وإمامتنا أماناً من الفرقة</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وذلك لأنّ الوحدة المطلوبة في مقابل التفرّق هي الوحدة في الاعتصام بحبل الله تعالى وإلا فالوحدة في سبيل آخر ليست مطلوبة، بل الواقع أنّ الناس أقرب إلى الوحدة والاتفاق لولا الدين والالتزام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 فَبَعَثَ الله النَّبِيِّينَ مُبَشِّرِينَ وَمُنْذِرِينَ</w:t>
      </w:r>
      <w:r>
        <w:rPr>
          <w:rStyle w:val="FootnoteAnchor"/>
          <w:rtl w:val="true"/>
        </w:rPr>
        <w:footnoteReference w:id="109"/>
      </w:r>
      <w:r>
        <w:rPr>
          <w:rFonts w:ascii="IRNazanin" w:hAnsi="IRNazanin" w:eastAsia="IRNazanin"/>
          <w:color w:val="111111"/>
          <w:sz w:val="28"/>
          <w:sz w:val="28"/>
          <w:szCs w:val="28"/>
          <w:rtl w:val="true"/>
          <w:lang w:bidi="fa-IR"/>
        </w:rPr>
        <w:t>ويلاحظ أن دعوة الرسول صلی الله علیه و آله وسلم أحدثت الاختلاف في بادئ الأمر في المجتمع المكّي، ثمّ وحدتهم تحت راية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لم يأمر الله تعالى بالاتّحاد إلامع الاعتصام بحبله،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بِحَبْلِ الله جَمِيعاً وَلا تَفَرَّقُوا</w:t>
      </w:r>
      <w:r>
        <w:rPr>
          <w:rStyle w:val="FootnoteAnchor"/>
          <w:rtl w:val="true"/>
        </w:rPr>
        <w:footnoteReference w:id="110"/>
      </w:r>
      <w:r>
        <w:rPr>
          <w:rFonts w:ascii="IRNazanin" w:hAnsi="IRNazanin" w:eastAsia="IRNazanin"/>
          <w:color w:val="111111"/>
          <w:sz w:val="28"/>
          <w:sz w:val="28"/>
          <w:szCs w:val="28"/>
          <w:rtl w:val="true"/>
          <w:lang w:bidi="fa-IR"/>
        </w:rPr>
        <w:t>وفي رواياتنا أنّ ولا يتهم علیه السلام هي حبل الله المتين، ويدلّ عليه حديث الثقلين أيضاً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ولعل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أَسْأَلُكُمْ عَلَيْهِ مِنْ أَجْرٍ إِلَّا مَنْ شَاءَ أَنْ يَتَّخِذَ إِلَى رَبِّهِ سَبِيلاً</w:t>
      </w:r>
      <w:r>
        <w:rPr>
          <w:rStyle w:val="FootnoteAnchor"/>
          <w:rtl w:val="true"/>
        </w:rPr>
        <w:footnoteReference w:id="111"/>
      </w:r>
      <w:r>
        <w:rPr>
          <w:rFonts w:ascii="IRNazanin" w:hAnsi="IRNazanin" w:eastAsia="IRNazanin"/>
          <w:color w:val="111111"/>
          <w:sz w:val="28"/>
          <w:sz w:val="28"/>
          <w:szCs w:val="28"/>
          <w:rtl w:val="true"/>
          <w:lang w:bidi="fa-IR"/>
        </w:rPr>
        <w:t>هو الإشارة إلى أنّ هناك أجراً طلبه الرسول صلی الله علیه و آله وسلم منهم، ولكنّه ليس الصالحه، بل هو سبيل إلى الله تعالى عرّفهم به، فمن شاء أن يتّخذ إلى ربّه سبيلاً، فعليه أن يتمسّك به، وهو المودّة في القربى وإن كان الأقرب في معنى الآية أنّ الاستثناء منقطع،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من شاء أن يتّخذ إلى ربّه سبيلاً، فهذا هو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وبتعبير آخر لا أريد منكم أجراً وإنّما أردت أن آتيكم بسبيل إلى ربِّكم لمن شاء أن يتّخذ سبيلاً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ومهما كان المعنى في هذه الآية وفي آية سورة سبأ، فإنّ المراد بالآية التي نفسّرها واضح، وهو أنّ الرسالة لها أجر وإن كان الأجر لصالح الأمّة أيضاً، وهو المودّة في القربى، أي قربي رسول الله صلی الله علیه و آله وسلم ولعلّ التعبير بالأجر بنوع من المسامحة والتجوّز؛ لعدم صدق الأجر عرفاً على ما لا ينتفع به صاحب العمل منفعة مادية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ولكنّ القوم أبوا إلا تأويل الآية وصرفها عن ظاهرها، وأصرّوا على إسناد ذلك إلى ابن عباس، لدفع الاتّهام عن أنفسهم، باعتبار أنّه من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عن ابن عبّاس أنّه سئل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فِي الْقُرْبَى</w:t>
      </w:r>
      <w:r>
        <w:rPr>
          <w:rFonts w:ascii="IRNazanin" w:hAnsi="IRNazanin" w:eastAsia="IRNazanin"/>
          <w:color w:val="111111"/>
          <w:sz w:val="28"/>
          <w:sz w:val="28"/>
          <w:szCs w:val="28"/>
          <w:rtl w:val="true"/>
          <w:lang w:bidi="fa-IR"/>
        </w:rPr>
        <w:t>، فقال سعيد بن جبیر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قربی آل محمد صلی الله علیه و آله وسلم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عجلت إنّ النبي صلی الله علیه و آله وسلم لم يكن</w:t>
      </w:r>
      <w:r>
        <w:rPr>
          <w:rFonts w:eastAsia="IRNazanin" w:cs="IRNazanin"/>
          <w:color w:val="111111"/>
          <w:sz w:val="28"/>
          <w:szCs w:val="28"/>
          <w:rtl w:val="true"/>
          <w:lang w:bidi="fa-IR"/>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بطن من قريش إلا كان له فيهم قرابة،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تصلوا ما بيني وبينكم من القرابة</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فُسّرت الآية بناءاً على هذا الحديث بأنّ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تكفّوا أذاكم مراعاة للقرابة، وتسمعوا وتلينوا لما أهديكم إليه، فيكون هذا هو الأجر الذي أطلبه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وبناءاً على هذا التفسير، فالخطاب للكفّار مع تقدير عدم قبولهم للرسالة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صحيح قطعاً، إذ لا معنى لطلب الأجر منهم على ذلك، فإنّ المفروض بناءاً على هذا أنّهم يعتبرون دعوى الرسالة جريمة يستحقّ عليها القتل، فهو يندّد بدينهم ودين آبائهم، ويسفّههم ويدعو إلى نبذ آلهتهم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موضع استحقاق الأجر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أطلب عليه أجراً؟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كلّهم كانوا يخاطبون بذلك أممهم قبل أن يؤمن بهم أحد منهم، كما يظهر من خطاباتهم المحكية في سورة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إنّما كانوا يقولون ذلك على تقدير الإيمان، أي إنّي لا أطلب أجراً منكم على رسالتي لو آمنتم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وقع كلّ ذلك عقيب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وَأَطِيعُونِ</w:t>
      </w:r>
      <w:r>
        <w:rPr>
          <w:rStyle w:val="FootnoteAnchor"/>
          <w:rtl w:val="true"/>
        </w:rPr>
        <w:footnoteReference w:id="113"/>
      </w:r>
      <w:r>
        <w:rPr>
          <w:rFonts w:ascii="IRNazanin" w:hAnsi="IRNazanin" w:eastAsia="IRNazanin"/>
          <w:color w:val="111111"/>
          <w:sz w:val="28"/>
          <w:sz w:val="28"/>
          <w:szCs w:val="28"/>
          <w:rtl w:val="true"/>
          <w:lang w:bidi="fa-IR"/>
        </w:rPr>
        <w:t>، فالمعنى أنّكم إن أطعتموني وآمنتم بي، فإنّي لا أطلب أجراً لنفسي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هذا من مخاطبة المشركين الذين يعادون النبيّ  صلی الله علیه و آله وسلم بأنّي لا أطلب منكم أجراً، وإنّما أطلب أن لا تؤذوني من أجل القرابة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كلام مضحك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وربّما يُفسّر الكلام المنسوب إلى ابن عباس بأنّ المراد إلا أن تؤمنوا بي 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مهزلة أخرى، فالإيمان لا يكون على أساس المودّة والقرابة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يُفسّر بأنّ المراد لا أطلب أجراً إلا إذا دفعتم لي شيئاً لقرابتي منكم وهذا أفظع، فإنّه يطلب مالاً ولكن لا لأجر الرسالة، بل لقرابته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الرسول صلی الله علیه و آله وسلم أن يطلب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لم يطلب منهم قبل الرسالة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المعنى أنّه لا يطلب منهم أجراً ، إنّما تدفعه المودّة للقربي ـ وقد كانت له قرابة بكلّ بطن من بطون قريش ـ ليحاول هدايتهم بمـا معـه مـن الهدى، ويحقّق الخير لهم، إرضاءاً لتلك المودّة التي يحملها لهم، وهذا أجره وكفى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تنقيص من قدر الرسول صلی الله علیه و آله وسلم بأنّه ما كان يدعوه شيء إلى الدعوة، وتحمّل هذه الأخطار والمشاقّ إلا المودّة في قرباه، وهم مشركون وأعداء لـه ولدينه وعقيدته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هذا التفسير ينزل بهذه الدعوة إلى حضيض الديانة القوميّة الضيّقة، وكأنّه لم يبعث إلا إلى قريش حيث توجد له قرابة، مع أنّه صلی الله علیه و آله وسلم كان يدعو في مكّة كلّ من يلقاه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 في تفسير الآية الكريمة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المودّة في أقربائكم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أغرب الوجوه، إذ لا معنى لاعتبار مودة الإنسان لأقربائه أجراً للرسالة التي هي تعب من الرسول صلی الله علیه و 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مودّة الإنسان لقرابته حيث كانت من الأعمال الصالحة، فلا يبعد أن تكون أجراً للرسالة من هذه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مودّة القرابة ليست دائماً من الأعمال الصالحة، فليس كلّ قريب يصلح للمودّة، خصوصاً إذا كان كافراً، والمؤمنون كانوا في ذلك العهد أقرباء للكفّار، مع أنّه لاخصوصية له من بين الأعمال الصالحة ليكون أجراً للرسالة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وأغرب منه القول بأنّ المراد حبّ التقرّب إلى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القربى لا تستعمل إلا في النسب على ما في بعض كتب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والمودّة ليست مرادفة للحبّ، بل تشتمل على نحو من الحنان والرعاية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معنى هذا الاستثناء؟ هل حبّ التقرّب أجر الرسالة أم أنّ الاستثناء منقطع، فالمعنى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أريد منكم أن تحبّوا التقرّب إلى الله؟ وما علاقة هذه الجملة بما قبل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الرسول صلی الله علیه و آله وسلم يطلب منهم نفس التقرّب لا حبّه، مع أنّ المشركين أيضاً ما كان ينقصهم حبّ التقرّب، فكانوا يعتذرون عن عبادتهم للأصنام أنّهم ما يعبدونها إلا لتقرّبهم إلى الله زلفى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كلّ حال، فحمل هذا التعبير على هذا المعنى غريب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وبعضهم حاول تأويل القربي بحيث لا يختصّ بمن خصّهم بها الرسول صلی الله علیه و آله وسلم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وفاطمة الزهراء وابناهما ـ سلام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كلّ آل عبد المطلب، أو كلّ بني هاشم، أو كلّقریش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هذه المحاولات من أجل أن لا يعترفوا بفضل لأهل البيت علیهم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ولكنّ بعضهم اعتذر عن ذلك بأنّه لا يمكن حمل الآية على هذا المعنى ـ وإن كان ظاهراً فيه ـ لعدّة أمور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ينافي مقام الرسالة، فإنّ الرسول صلی الله علیه و آله وسلم لا ينبغي أن يطلب أجراً على،رسالته لا لنفسه ولا لذويه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يوجب اتّهام الرسول صلی الله علیه و آله وسلم بأنّه يقدّم أقاربه على عامّة الناس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ينافي قوله تعالى في سورة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تَسْأَلُكُمْ عَلَيْهِ مِنْ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أجر</w:t>
      </w:r>
      <w:r>
        <w:rPr>
          <w:rStyle w:val="FootnoteAnchor"/>
          <w:rtl w:val="true"/>
        </w:rPr>
        <w:footnoteReference w:id="114"/>
      </w:r>
      <w:r>
        <w:rPr>
          <w:rFonts w:ascii="Amiri" w:hAnsi="Amiri" w:eastAsia="Amiri" w:cs="Amiri"/>
          <w:color w:val="111111"/>
          <w:sz w:val="28"/>
          <w:sz w:val="28"/>
          <w:szCs w:val="28"/>
          <w:rtl w:val="true"/>
          <w:lang w:bidi="ar-SA"/>
        </w:rPr>
        <w:t>حيث نفى الأجر بقول مطلق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تبيّن الجواب عن كلّ ذلك ممّا ذكرناه، فإنّ هذا الأجر ليس أجراً عائداً للرسول صلی الله علیه و آله وسلم، بل هو لصالح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لو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الاستثناء منقطع لم يكن بعيداً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تخصيص ذوي قربي الرسول صلی الله علیه و آله وسلم بخصائص ماديّة، فهو أمر حاصل في الدين، وبأمر من ربّ العالمين، شاءت الأهواء أم أبت وناهيك في ذلك آية الخمس، وتحريم الزكاة عليهم، وتعليل ذلك من قبل الرسول صلی الله علیه و آله وسلم بأنّها من أوساخ أيدي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إلى أنّ الرسول صلی الله علیه و آله وسلم لم يأل جهداً في إعلان وجوب المودّة، وحرمة الإيذاء بالنسبة لأمير المؤمنين وفاطمة والحسنين علیهم السلام، ولزوم احترام ذرِّيته صلی الله علیه و آله وسلم بصورة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تقوّل الناس فهو أمر متوقّع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الشانئون ما قالوا في هذا الشأن، وفي أحكام النساء الخاصّة بالرسول صلی الله علیه و آله وسلم، حتّى إنّ عائشة قالت له صلی الله علیه و آله وسلم بعد نزول تلك الآيات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أرى ربّك إلا يسارع في هواك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والحديث مروي حتّى في الصحيحين</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بعض الروايات أنّه صلی الله علیه و آله وسلم أجابها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إن أطعت الله سارع في هواك</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الله تعالى أعلن الأحكام المذكورة بالرغم من كلّ تلك الأقاويل، وذلك بعد بسط الإسلام سيطرته على جزيرة العرب وسيأتي في الآية التالية الجواب عن التقوّل في هذا المورد بالذات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أجد في التفاسير وجه ارتباط هذه الجملة بما قبلها، فإنّ فيه خفاءاً، خصوصاً على ما ذكره القوم من المعنى، فإنّ ما قبلها وما بعدها مرتبط بالمؤمنين، فإن كانت هذه الجملة خطاباً للمشركين كان توسيطها بين هذه الجمل غير مناسب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ولعلّ وجه ارتباطها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بناءاً على المعنى الظاهر الذي ذكرناه وتوجيه الخطاب إلى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حيث بيّن مقام المؤمنين الذين عملوا الصالحات وأجرهم العظيم ، كان المتوقّع أن يكون له صلی الله علیه و آله وسلم أجراً في مقابل هذه البشارة العظيمة، فعقّبها فوراً بنفي الأجر ، إلا أنّه أراد حتّهم على العمل الصالح، فاستثنى المودّة في القربى الذي هو من أفضل الأعمال، بل هو أساس لبقاء الدين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ولكنّه أيضاً ليس وجهاً تستريح إليه النفس، فلعلّ هذا أيضاً من الموارد التي جعلت الجملة في غير موضعها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وَأَعْتَمْتُ عَلَيْكُمْ نِعْمَتِي وَرَضِيتُ لَكُمُ الإِسْلَامَ دِينًا</w:t>
      </w:r>
      <w:r>
        <w:rPr>
          <w:rStyle w:val="FootnoteAnchor"/>
          <w:rtl w:val="true"/>
        </w:rPr>
        <w:footnoteReference w:id="117"/>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وقد ذكرنا الوجه في ذلك في تفسير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أنّ ما يوجب الإخفاء مشترك بين الموارد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يَقْتَرِفْ حَسَنَةٌ نَزِدْ لَهُ فِيهَا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القرف، أي تقشير الشجر من لحائه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القاف قشر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وزيادة الحسنة حسناً من الله تعالى تنميتها، أو إظهارها بوجه أكمل وأجمل أو مضاعفة ثوابها، كما ورد في آيات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بالحسنة كلّ عمل يصلح</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للتقرّب به إلى الله تعالى واقتران الجملة بما قبلها يوحي بأنّ المراد التأكيد على مودّة أهل البيت علیهم السلام باعتبارها من أبرز مصاديق الحسنة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غَفُورٌ شَكُورٌ </w:t>
      </w:r>
      <w:r>
        <w:rPr>
          <w:rFonts w:ascii="IRNazanin" w:hAnsi="IRNazanin" w:eastAsia="IRNazanin"/>
          <w:color w:val="111111"/>
          <w:sz w:val="28"/>
          <w:sz w:val="28"/>
          <w:szCs w:val="28"/>
          <w:rtl w:val="true"/>
          <w:lang w:bidi="fa-IR"/>
        </w:rPr>
        <w:t xml:space="preserve"> تعليل لما سبق، فلكونه تعالى غفوراً يقبل العمل الناقص، ويكمله ويزيد فيه حتّى يكون صالحاً لتكامل الإنسان وإدراجه في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في ذلك أنّ عمل الناس مهما كان لا يخلو عن نقص في الأجزاء أو الشروط أو النية، أو ما يخطر على البال من عجب ورياء، وإن لم يكن بحدّ يخرجه عن التعبّد لله تعالى، ولولا غفرانه وقبوله للأعمال الناقصة لم ينج أحد إلا المعصومين علیهم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ولابدّ للمؤمن من أعمال صالحة تهيّئ له الأرضية الصالحة، ليتقرّب إلى الله تعالى ويحظى برضوانه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ورد في الروايات أنّ الله تعالى أمر بالنوافل، وجعلها ضعف الفرائض، ليكمل بها ما ينقص من الفرائض، وهو لا يقبل من الصلاة ـ كما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كان العبد فيه مقبلاً عليه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وبجبر النقص بالنوافل ربّما يحصل للمؤمن ما يجعله لائقاً للتقرّب إلى الله تعالى، وهو الهدف والغاية النهائية لخلق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ولكونه تعالى شكوراً يظهر أعمال عباده ويزيّنها، فإنّ الشكر هو إظهار ما يتّصف به المشكور من صفة حميدة، كما أنّ الكفر هو سترها وإنكارها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يَقُولُونَ افْتَرَى عَلَى اللَّه كَذِبًا فَإِنْ يَشَا الله يَخْتِمْ عَلَى قَلْبِكَ،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منقطعة، أي بل أيقولون ،افترى ويمكن أن يكون منشأ هذا الاتهام هو ما ورد في الآية السابقة من الأمر بالمودّة في القربى والظاهر أنّ ضمير الفاعل يعود إلى مشركي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ورد في بعض الروايات أنّ بعض الأنصار عرضوا على الرسول صلى الله عليه و اله و سلم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مالاً ليستعين به على حوائجه، فنزلت الآية الأولى، ثمّ إنّ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نعرض عليه المال فيطلب منّا أن ندافع عن قراباتـه بعـده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 الثانية</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ولكن مقتضى ذلك أن تكون هذه الآيات مدنية، كما قيل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ومهما كان، فالجواب من الله تعالى أنّه إن شاء الله يختم علـى قلبـك، فـلا يمكنك أن تنطق بهذا الكلام وبهذه الآيات والسور ، فحيث لم يختم يتبيّن منه أنّه وحيّ من الله تعالى وعليه فمعنى الختم على القلب ،انغلاقه، فلا ينفتح للمعارف والعلوم ولا يتسنى له الإتيان بهذا البيان المعجز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وأساس هذا الاستدلال أنّ الله تعالى لا يُغلب على أمره، فإذا ادّعى أحد النبوّة لا يمكنه أن يظهر معجزاً إن لم يكن محقّاً، وإذا نطق بكتاب وادّعى أنّه من الله تعالى، تبيّن عليه الوضع إن كان كاذباً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المراد الاستدلال على كون الرسالة حقّاً بمجرّد أنّ الله تعالى لم يعاقبه، وأنّه لو كان مفترياً لعاقبه، فإنّ هذا الاستدلال سقيم ويشبه استدلال المشركين،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الَّذِينَ اشْرَكُوا لَوْ شَاءَ الله مَا المُتَرَكْنَا وَلَا آبَاؤُنَا وَلا حَرَّمْنَا مِنْ شَيْءٍ</w:t>
      </w:r>
      <w:r>
        <w:rPr>
          <w:rStyle w:val="FootnoteAnchor"/>
          <w:rtl w:val="true"/>
        </w:rPr>
        <w:footnoteReference w:id="120"/>
      </w:r>
      <w:r>
        <w:rPr>
          <w:rFonts w:ascii="Amiri" w:hAnsi="Amiri" w:eastAsia="Amiri" w:cs="Amiri"/>
          <w:color w:val="111111"/>
          <w:sz w:val="28"/>
          <w:sz w:val="28"/>
          <w:szCs w:val="28"/>
          <w:rtl w:val="true"/>
          <w:lang w:bidi="ar-SA"/>
        </w:rPr>
        <w:t>وهناك كثير من المدّعين للنبوّة والإمامة لا ينزل عليهم العذاب من السماء، فالمراد بالاستدلال أنّه لو كان مفترياً ما أنزل الله عليه هذا البيان المعجز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وللمفسّرين أقوال أخر أقواها ما قاله الزمخشري، وهو 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يشأ الله يجعلك من المختوم على قلوبهم، حتّى تفتري عليه الكذب، فإنّه لا يجترئ الكذب على الله إلا من كان في مثل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الأسلوب مؤدّاه استبعاد الافتراء من مثله، وأنّه في البعد مثل الشرك بالله، والدخول في جملة المختوم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هذا أن يخوّن بعض الأمناء،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خذلني، لعلّ الله أعمى قلبي، وهو لا يريد إثبات الخذلان وعمى القلب، وإنّما يريد استبعاد أن يخوّن مثله، والتنبيه على أنّه ركب من تخوينه أمر عظيم</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ذكره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مرّ ذكره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وَيَمْحُ الله الْبَاطِلَ وَيُحِقُ الحَقِّ بِكَلِمَاتِهِ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مستأنفة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اُسقط عنه الواو تبعاً للتلفّظ تخفيفاً،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سَنَدْعُ الزَّبانِيَة</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الجارّ والمجرور متعلّق بالمحو والإحقاق ،معاً، أي أنّه تعالى بكلماته يمحي الباطل ويحقّ الحقّ والحمراد بالكلمات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الوحي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محو الباطل بالقرآن بيان بطلانه ويحصل ذلك بإحقاق الحقّ، أي إثباته، فالقرآن حيث يحمل معه الحقّ يبطل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والإتيان بفعل المضارع يدّل على الاستمرار، وأنّ ذلك سنة الله الجارية، فيمكن أن يكون المراد بهذه الجملة التأكيد على عدم إمكان الافتراء، وأنّه كيف يمكن أن تفتري على الله تعالى وهو الباطل ويحقّ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والافتراء ،باطل فلا يبقى بل يمحوه الله تعالى بمعنى أنّه تعالى ينزّل ما يظهر به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يكون المراد بها وعد النبی صلی الله علیه و آله وسلم بأنّ الله تعالى سيبطل أباطيلهم، ويحقّ ما أتيت به أي يثبته فلا تهتمّ باتّهاماتهم وأقاويلهم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عَلِيمٌ بِذَاتِ الصُّدُور</w:t>
      </w:r>
      <w:r>
        <w:rPr>
          <w:rFonts w:ascii="IRNazanin" w:hAnsi="IRNazanin" w:eastAsia="IRNazanin"/>
          <w:color w:val="111111"/>
          <w:sz w:val="28"/>
          <w:sz w:val="28"/>
          <w:szCs w:val="28"/>
          <w:rtl w:val="true"/>
          <w:lang w:bidi="fa-IR"/>
        </w:rPr>
        <w:t xml:space="preserve"> أي ما في الصدور من نوايا وأسرار، فلعلّ المراد أنّـه يمحي الباطل حتّى لو كان في السرّ، فلا يخفى عليه ما في قلب النبيّ  صلی الله علیه و آله وسلم و لا فوته شيء، فيكون تأكيداً على أنّه لا يبقي من الباطل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ما يقوله</w:t>
      </w:r>
      <w:r>
        <w:rPr>
          <w:rFonts w:eastAsia="IRNazanin" w:cs="IRNazanin"/>
          <w:color w:val="111111"/>
          <w:sz w:val="28"/>
          <w:szCs w:val="28"/>
          <w:rtl w:val="true"/>
          <w:lang w:bidi="fa-IR"/>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النبي صلی الله علیه و آله وسلم هو الحق الناصع؛ إذ لو كان باطلاً مفترى لمحقه الله تعالى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يَقْبَلُ التَّوْبَةَ عَنْ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تقدّم في الآيات السابقة الإنذار بالعذاب الشديد ناسب تلطيف الجِوّ بالترغيب إلى التوبة، والتنبيه على أنّ بابها مفتوح دائماً ولجميع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القبول إذا تعدّى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معناه الإبانة، فكأنّه تعالى أخذ التوبة من عباده وتسلّمها</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وهذا تأكيد على قبول التوبة، فكأنّها هدية أهدى إليه تعالى وهو يتقبّلها من عباده المذنبين وهذا غاية اللطف والعناية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الأصل الرجوع والمراد بها في مصطلح القرآن الرجوع إلى الله ،تعالى، سواءكان من معصية لأوامره تعالى ونواهيه، أو كان من توجّه إلى غيره تعالى، وانشغال باُمور الدنيا وإن كانت مباحة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يوصف الرسل صلی الله علیه و آله وسلم بالتوّابين وهو مبالغة في الرجوع إلى الله تعالى مع أنّهم معصومون، وإنّما وصفوا بذلك لكثرة رجوعهم إليه تعالى في كلّ لحظة يغفلون عنه وعن ذكره ويشتغلون بغيره وإن كان ذلك مباحاً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والتوبة عن الذنب تتحقّق بالندم على الفعل مع العزم على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تتوقّف على الاستغفار، وإن كانت تكمل به، بل لا يفيد الاستغفار في التوبة إن لم يتحقّق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قبولها أن يصلح ما أفسده، فإن كان عليه قضاء أو كفارة أو دية أو قصاص أو وجوب استرضاء وتحلّل أو ضمان لمال أو وجوب إعادة لما غصب ونحو ذلك من التبعات وجب العمل بها، وإلا لم تقبّل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قبول التوبة هنا وإن كان مطلقاً، إلا أنّ له شروطاً ربّما لا نعلم كلّها،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تلك الشروط ما صرّح به في الكتاب العزيز؛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فَأُولَئِكَ يَتُوبُ الله عَلَيْهِمْ وَكَانَ الله عَلِيمًا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 وَلا الَّذِينَ يَمُوتُونَ وَهُمْ كُفَّارٌ أُولَئِكَ أعْتَدْنَا هُمْ عَذَابًا أَلِيمًا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والمراد بالجهالة ليس هو الجهل بالحكم، بل السفاهة وعدم التعقّل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ويقابله العناد والكبر ونحوهما، كما كان يصدر من المشركين والمنافقين في عهد نزول الآية، وكما هو الحال في كثير من المتعصّبين الذين يرفضون الانصياع للحقّ تعصّباً لمذهب الآباء والأجداد، فإنّ هؤلاء يختم على قلوبهم فلا يتوبون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من التوبة من قريب ما يقابل ما ورد في الآية التالية من تأخير التوبة إلى حضور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شرط التوبة الذي تعهد الله تعالى بقبولها، فلا يمتنع أن حين يقبل توبة أحد بغير هذه الشروط لسبب آخر من شفاعة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 تَوْبَةً نَصُوحًا عَسَى رَبُّكُمْ أَنْ يُكَفِّرَ عَنكُمْ سَيِّئَاتِكُمْ وَيُدْخِلَكُمْ جَنَّاتٍ تَجْرِي مِنْ تَحْتِهَا الأَنْهَارُ</w:t>
      </w:r>
      <w:r>
        <w:rPr>
          <w:rStyle w:val="FootnoteAnchor"/>
          <w:rtl w:val="true"/>
        </w:rPr>
        <w:footnoteReference w:id="125"/>
      </w:r>
      <w:r>
        <w:rPr>
          <w:rFonts w:ascii="Amiri" w:hAnsi="Amiri" w:eastAsia="Amiri" w:cs="Amiri"/>
          <w:color w:val="111111"/>
          <w:sz w:val="28"/>
          <w:sz w:val="28"/>
          <w:szCs w:val="28"/>
          <w:rtl w:val="true"/>
          <w:lang w:bidi="ar-SA"/>
        </w:rPr>
        <w:t>وهذه الآية تدلّ على أنّ التوبة المقبولة هي التوبة النصوح، أي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هو صدق النيّة، فإنّ من الناس من يتوب إلى الله تعالى وهو غير عازم على ترك المعصية، فهو غير صادق توبته بل ربّما تكون توبته معصية، كما لو كان عازماً على الإتيان بعد ذلك، فقد ورد في الحديث أنّ هذا يعد استهزاءاً، وهو ذنب ربّما يكون أقبح من ذنبه الذي يتوب منه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روى الكليني رحمه الله  بسنده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الذنب كمن لا ذنب له، والمقيم على الذنب وهو مستغفر منه كالمستهزئ</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عن ياسر ،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الاستغفار مثل ورق على شجرة تحرك فيتناثر، والمستغفر من ذنب ويفعله كالمستهزئ بربّه</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الصدوق رحمه الله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طويلاً فيه وصايا من الرسول صلی الله علیه و آله وسلم لأمير المؤمنين علیه السلام 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تصر على الذنوب مع الاستغفار، فتكون كالمستهزئ بالله وآياته ورسله</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ومهما كان، فليس للإنسان أن يتحتّم على الله تعالى بقبول توبته، وإنّما يرجو بذلك القبول، فيبقى بين الخوف والرجاء، حتّى في التوبة النصوح، أي الخالص،كما هو ظاهر قوله تعالى في الآية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رَبُّكُمْ أَنْ يُكَفِّرَ عَنْكُمْ سَيِّئَاتِكُمْ، فليس هذا أمراً محتوماً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وَيَعْفُو عَن السَّيِّئَاتِ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من العطف أنّ العفو عن السيّئات مغاير لقبول التوبة، فلا يتوقّف عليها، وربّما يعفو الله تعالى عنها بدون التوبة أيضاً، كما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 وَنُدْخِلْكُمْ مُدْخَلاً كَرِيماً</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وهذا العفو ليس لكلّ أحد يجتنب الكبائر، إذ قد يكون اجتنابه خوفاً من الفضيحة أو الجزاء الدنيوي أو لأي سبب آخر، بل هو جزاء لمن يجتنب الكبائر تورّعاً وتقرّباً إلى الله تعالى، وهو بنفسه من أعظم القربات، بل ربّما يكون أكبر وأعظم من كثير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وبقرينة المقابلة يعلم أنّ</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بالسيّئات هنا ما لا يعتبر من كبائر 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يدلّ على أن الله تعالى قد يعفو عن السيّئة من دون توبة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مَنْ يَشَاءُ</w:t>
      </w:r>
      <w:r>
        <w:rPr>
          <w:rStyle w:val="FootnoteAnchor"/>
          <w:rtl w:val="true"/>
        </w:rPr>
        <w:footnoteReference w:id="130"/>
      </w:r>
      <w:r>
        <w:rPr>
          <w:rFonts w:ascii="Amiri" w:hAnsi="Amiri" w:eastAsia="Amiri" w:cs="Amiri"/>
          <w:color w:val="111111"/>
          <w:sz w:val="28"/>
          <w:sz w:val="28"/>
          <w:szCs w:val="28"/>
          <w:rtl w:val="true"/>
          <w:lang w:bidi="ar-SA"/>
        </w:rPr>
        <w:t>ولا شكّ في أنّ المراد المغفرة بدون التوبة، إذ التوبة توجب الغفران أو تقتضيه على الأقلّ حتّى عن الشركّ أيضاً، فالسبب هنا أمر آخر، فقد يكون عملاً صالحاً أو شفاعة مع عمل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 مَا تَفْعَلُونَ، أي لا يتوهم أحد منكم أنّ ما يفعله يخفى على الله تعالى، أو أنّ خلوص التوبة يخفى عليه، فهو يعلم بما تفعلون وبحدوده وبمـا يصاحبه من 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وَيَسْتَجِيبُ الَّذِينَ آمَنُوا وَعَمِلُوا الصَّالِحَاتِ وَيَزِيدُهُمْ مِنْ فَضْلِهِ عطف على الجملة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وهو الذي يستجيب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تتعدّى بنفسها كما هنا، وتتعدّى باللام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لا يناسب السياق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يجيب، والمعنى أنّه تعالى يجيب دعاء الذين آمنوا ويلبّي دعوتهم، فهذا هو بنفسه غاية المطلوب، ولا شيء أغلى للمؤمن من أن يلبّي الله دعوته ويسمع له، ولكنّه تعالى لا يكتفي بذلك، بل يزيدهم من فضله ويعطيهم من نعمه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وَالْكَافِرُونَ هُمْ عَذَابٌ شَدِيدٌ  ويكفيهم عذاباً أنّهم ابتعدوا عن ربّهم، فلم يشملهم بعنايته الخاصّة التي يستجيب بها للمؤمنين ويزيدهم من فضله</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بَسَطَ اللَّهُ الرِّزْقَ لِعِبَادِهِ، لَبَغَوْا فِي الْأَرْضِ وَلَكِن يُنزِلُ بِقَدَرٍ مَا يَشَاءُ ۚ إِنَّهُ بِعِبَادِهِ خَبِيرٌ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الَّذِى يُنَزِّلُ الْغَيْثَ مِنْ بَعْدِ مَا قَتَطُوا وَيَشُرُ رَحْمَتَهُ وَهُوَ الْوَلِيُّ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ءَايَتِهِ خَلْقُ السَّمَوَاتِ وَالْأَرْضِ وَمَا بَثَّ فِيهِمَا مِن دَابَّةٍ وَهُوَ عَلَى جَمْعِهِمْ إِذَا يَشَاءُ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أَصَبَكُم مِّن مُّصِيبَةٍ فَبِمَا كَسَبَتْ أَيْدِيكُمْ وَيَعْفُوا عَن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أَنتُم بِمُعْجِزِينَ فِي الْأَرْضِ وَمَا لَكُم مِّن دُونِ اللَّهِ مِن وَلِي وَلَا نَصِيرٍ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بَسَط الله الرّزْقَ لِعِبَادِهِ لَبَغَوْا فِي الأَرْضِ وَلَكِنْ يُنَزِّلُ بِقَدَرٍ مَا يَشَاءُ إِنَّهُ بِعِبَادِهِ خَبِيرٌ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ذكر آيات الله تعالى الدالّة على قدرته اللامتناهية وحكمته وتدبيره للكون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العطاء، والمراد به هنا ما يحتاجه الإنسان في معيشته في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الطغيان وطلب الإنسان ما ليس لـه والاعتداء على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بِقَدَر، أي بتقدير ومحاسبة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 كلّ إنسان يحصل على نتيجة عمله حسب قانون الطبيعة والسنّة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بالتنزيل باعتبار أنّ كلّ حادث إنّما يتحقّق بإذنه تعالى، وليس هناك تنزيل من علوّ،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والتعليق بالمشيئة ممّا لا بدّ منه في كلّ أمر يستند إلى عوامل طبيعية أو غيبية لئلا يتوهّم أنّ الاُمور تجري في الكون حسب نظام الطبيعة أو ماوراءها من دون تدبير، بل كلّ حركة وسكون طبيعي أو غير طبيعي مستند إلى إرادته تعالى وتدبيره، فالله ليس صانعاً للكون، كما يصنع الإنسان مصنوعاته، فتبقى وتستمرّ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حركته حتّى بعد فنائه، لأنّ الإنسان لا يصنع شيئاً من عدم، وإنّما يجمع بين عاملين أو أكثر في الطبيعة فينتج من الجمع شيء آخر، والله تعالى خلق الكون من لا شيء، بل بإرادته فقط، فكلّ أجزاء الكون منتسبة في كينونتها ـ لا في حدوثها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إرادته تعالى ومتعلّقة بها، لا كيان لها نهائياً من دون إرادته</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والجملة الأخيرة تعليل لما سبق، وتحديد للقدر الذي على أساسه ينزل الرزق، فهو يتحدّد بمقتضى عوامل طبيعية وغيبية لا يعلمها ولا يعلم مقتضياتها إلا الله تعالى، وهو خبير بشؤون عباده وما يصلحها ويفسدها، وبصير بحاجاتهم وحالاتهم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عادة في العلم بالأمور الدقيقة،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فيالأمور المحسوسة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المراد من الآية احتمالان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لم يبسط أسباب الرزق في الأرض، بل جعلها محدودة بمقتضى قانون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غيّر قانون الطبيعة وبسط أسباب الرزق كلّ البسط بحيث ينال الإنسان كلّ مبتغاه في الحياة الدنيا لبغوا وطغوا ولم يعبدوا الله تعالى، فمن حكمته، بل ومن رحمته أيضاً لم ينزل الرزق على الأرض إلا بقدر يناسب الحياة الدنيا، ويتمكّن الإنسان من الاستمرار في الحياة، من دون أن يصيبه الطغيان، ووعده بالرزق التامّ في الجنّة إن اتّبع هداياته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لو بسط الرزق لأيّ إنسان ضمن قانون الطبيعة، لبغى في الأرض وطغى،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Style w:val="FootnoteAnchor"/>
          <w:rtl w:val="true"/>
        </w:rPr>
        <w:footnoteReference w:id="132"/>
      </w:r>
      <w:r>
        <w:rPr>
          <w:rFonts w:ascii="IRNazanin" w:hAnsi="IRNazanin" w:eastAsia="IRNazanin"/>
          <w:color w:val="111111"/>
          <w:sz w:val="28"/>
          <w:sz w:val="28"/>
          <w:szCs w:val="28"/>
          <w:rtl w:val="true"/>
          <w:lang w:bidi="fa-IR"/>
        </w:rPr>
        <w:t>، فهذا</w:t>
      </w:r>
      <w:r>
        <w:rPr>
          <w:rFonts w:eastAsia="IRNazanin" w:cs="IRNazanin"/>
          <w:color w:val="111111"/>
          <w:sz w:val="28"/>
          <w:szCs w:val="28"/>
          <w:rtl w:val="true"/>
          <w:lang w:bidi="fa-IR"/>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قانون عام والله تعالى يلطف بعباده، فلا يبسط أسباب الرزق لهم لئلا يصيبهم الطغيان والبغي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هناك من البشر أناس بسط الله لهم الرزق، وهم فعلاً يطغون ويعتدون إلا القليل منهم والسبب في ذلك أنّ الله تعالى أراد استدراجهم من حيث لا يعلمون أو أراد امتحانهم وابتلاءهم، أو أراد أن يعذّبهم في الدنيا بالمال وإن يستحقّوا بطغيانهم أشدّ العذاب في الآخرة،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تُعْجِبْكَ أَمْوَالُهُمْ وَلا أولادُهُمْ إِنَّمَا يُرِيدُ الله لِيُعَذِّبْهُمْ بِهَا فِي الْحَيَاةِ الدُّنْيَا وَتَزْهَقَ أَنْفُسُهُمْ وَهُمْ كَافِرُونَ</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كَفَرُوا أَنَّهَا نُمْلِ هُمْ خَيْرٌ لأَنفُسِهِمْ إِنَّمَا تُعيل همْ لِيَزْدَادُوا إِنَّمَا وَهُمْ نُمْلِي عَذَابٌ مُهِينٌ</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والاحتمال الأوّل أظهر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يُنَزِّلُ الْغَيْثَ مِنْ بَعْدِ مَا قَنَطُوا وَيَنْشُرُ رَحْتَهُ التعبير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الحصر وأنّ هذا من رحمته تعالى ومن الرزق الذي ينزّله بقدر، كما في الآية السابقة والغرض منه التركيز على الفاعل وتنبيه المشركين على خطائهم حيث كانوا يسندون المطر إلى الكواكب ويقولون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مطرنا بنوء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تنبيه كلّ من يسند الأمور الطبيعية إلى عواملها، من دون أن يذكر الله، مع أنّه تعالى هو المؤثّر في الكون وحده، كما بيّناه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بما إذا كان نافعاً؛ لأنّه مأخوذ من الإغاثة، فلا ينطبق على المطر الذي يضرّ بالزرع أو بسائر شؤون الحياة، وكذا ما لا يضرّ منه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بما إذا كان بعد الجدب، فإنّ الناس يستغيثون بـه تعالى فيغيثهم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والمراد به هنا اليأس الحاصل من تتابع سنين الجدب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بنشر الرحمة نفس المطر حيث ينتشر في بقاع مختلفة أو ما يحصل من النفع بعد سقوط المطر من وفور الماء للسقي والزرع وتلطيف الجوّ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الْوَلِيُّ الْحَمِيدُ، أي هو الذي يتولّى شؤونهم، وهو محمود فـي كـلّ مـا يفعل في تولّي شؤونهم، حتّى لو كان بحسب الظاهر موجباً لليأس والقنوط كتأخير الغيث، لأنّه لا يفعل ذلك إلا 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يتبيّن أنّ الوصفين معاً يعتبران وصفاً واحداً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خَلْقُ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الجملة احتمالان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فهمه المفسّرون من أنّ المراد كون السماوات والمجرّات بما فيها من النجوم والكواكب والمذنّبات على كثرتها الهائلة وما يحكمها من النظام الدقيق وما بينها من البعد الشاسع، وارتباط بعضها ببعض وعدم تصادمها، وهي تسبح في هذا الفضاء العظيم من آيات الله تعالى، وكذلك الأرض بما فيها من نعم ينتفع بها الإنسان، ومنها اختلاف الليل والنهار والفصول، وبما فيها من الجبال والبحار والأنهار والغابات والبراري وما تشتمل عليه من العجائب من آياته تعالى، فحسن التدبير ووحدة النظام الحاكم على كلّ أجزاء الكون من المجرّات العظيمة إلى جزئيات المادة وذرّاتها دليل واضح على تحكّم الإرادة الإلهية، وأنّ كلّ شيء تحت قدرته وسلطانه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ولعلّه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أصل تكوين السماوات والأرض و ابتداعهما من العدم، لا إيجاد الجزئيات التي تشتملان عليها، فهناك فرق في</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التعبير عن الآيات بذكر أعيانها،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بَثَّ فِيهِمَا، وبين هذا التعبير، فلعلّ المراد أنّ نفس الخلق وهو الإحداث من العدم من آياته تعالى، بل هـو مـن أكبر الآيات،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لَخَلْقُ السَّمَوَاتِ وَالْأَرْضِ أَكْبَرُ مِنْ خَلْقِ النَّاسِ</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والمراد ابتداع الكون وخلقه من العدم، حيث لم يخلق الكون من شيء وكلّ ما يفرض مادة أوّلية له ينتقل الكلام إليه ولا بدّ من الوصول إلى أمر لم يسبق له وجود ولم يوجد إلا بمحض إرادته تعالى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بَدِيعُ السَّمَوَاتِ وَالْأَرْضِ وَإِذَا قَضَى أَمْرًا فَإِنَّها يَقُولُ لَهُ كُنْ فَيَكُونُ</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وهو معنى الفطر أيضاً، كما مرّ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السَّمَوَاتِ وَالأَرْضِ الآية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من 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وبناءاً على ذلك، فيمكن أن يكون المراد بالسماوات والأرض هنا الكون المادي فحسب، كما يمكن أن يكون المراد الكون بكامله، أي ما سوى الله تعالى فيشمل ماوراء الطبيعة وإن لم يشعر به الإنسان، فإنّ المفروض أنّ الآية خلق الكون إجمالاً لا نفس الجزئيات، فيمكن أن يكون المراد خلق ما سوى الله، ويمكن إرادة خلق عالم الطبيعة فحسب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الآيات ونظائرها تدلّ على أنّ العالم حادث وأنّ الله تعالى كان ولم يكن معه شيء، كما ينسب إلى الحديث، وقد 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الله سُبْحَانَهُ يَعُودُ بَعْدَ فَنَاءِ الدُّنْيَا وَحْدَهُ لا شَيْءَ مَعَهُ كَمَا كَانَ قَبْلَ ابْتِدَائِهَا، كَذَلِكَ يَكُونُ بَعْدَ فَنَائِهَا بِلا وَقْتٍ وَلا مَكَانٍ وَلا حِينٍ وَلا زَمَانٍ عُدِمَتْ عِنْدَ ذَلِكَ الأَجَالُ وَالأوْقَاتُ وَزَالَتِ السِّنُونَ وَالسَّاعَاتُ فَلا شَيْء إِلا الله الواحِدُ الْقَهَّارُ الَّذِي إِلَيْهِ مَصِيرُ جَميع الأمور</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والمراد أنّ</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الأوقات والسنين والساعات والمكان والزمان تتحقّق نتيجة لتحقّق الطبيعة؛ فقبل تكوّنها وبعد فنائها لا يوجد زمان ولا مكان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الكليني بسند صحيح عن محمد بن مسلم عن أبي جعفر الباقر علیه السلام قال 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الله عزّ وجلّ ولا شيء غيره ولم يزل عالماً بما يكون فعلمه به قبل کونه کعلمه به بعد کونه</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الصدوق في مكاتبة لعبد الرحيم القصير عن الإمام الصادق علیه السلام حيث قال في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الله عزّ وجلّ ولا شيء غير الله معروف ولا مجهول</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الكليني والصدوق عن أبي الحسن الرضا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شيء قبل الله ولا شيء مع الله في بقائه، وبطل قول من زعم أنّه كان قبله أو كان معه شيء، وذلك أنّه لو كان معه شيء في بقائه لم يجز أن يكون خالقاً له؛ لأنّه لم يزل معه، فكيف يكون خالقاً لمن لم يزل معه</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وهناك رأي في الفلسفة الإلهية يقول بأنّ العالم قديم، وذلك لأنّ حاجة العالم إلى العلة بسبب إمكانه لا حدوثه، وقال بعضهم في إثبات قدم العالم عن طريق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قدرته تعالى هي مبدئيته للإيجاد، وعلّيته لما سواه، وهي عين الذات المتعالية، ولازم ذلك دوام الفيض واستمرار الرحمة وعدم انقطاع العطية، ولا يلزم من ذلك دوام عالم الطبيعة</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ـ مع أنّه مردود بما مرّ من الآيات والروايات وغيرها وهي كثيرة ــ غير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في نفسه؛ أمّا استمرار الرحمة وعدم انقطاع العطية فهما من صفات الفعل وينتزعان من عنايته تعالى بما خلق ولا رحمة ولا عطية قبل الخلق ليستدلّ بهما على لزوم الخلق، وأمّا دوام الفيض فلا أثر له في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اشتهر من توصيفه تعالى بالفيّاض لا أساس له ولا يصحّ توصيفه تعالى بـه ـــ بناءاً على توقيفية الأسماء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يرد في الكتاب والسنّة، مع أنّ معناه في أصل اللغة أيضاً لا يناسب مقام الخالق المتعال ؛ لأنّه بمعنى الإناء الذي يمتلئ فيفيض ويجري منه الماء، وهذا التعبير يوهم أنّ الوجود يسري منه تعالى إلى الخلق بهذه الطريقة، وهذا باطل لا يقول به مؤمن، لأنّه تعالى خالق مختار مريد، ولا يتولّد منه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يَلِدْ وَلَمْ يُولَدْ</w:t>
      </w:r>
      <w:r>
        <w:rPr>
          <w:rStyle w:val="FootnoteAnchor"/>
          <w:rtl w:val="true"/>
        </w:rPr>
        <w:footnoteReference w:id="142"/>
      </w:r>
      <w:r>
        <w:rPr>
          <w:rFonts w:ascii="Amiri" w:hAnsi="Amiri" w:eastAsia="Amiri" w:cs="Amiri"/>
          <w:color w:val="111111"/>
          <w:sz w:val="28"/>
          <w:sz w:val="28"/>
          <w:szCs w:val="28"/>
          <w:rtl w:val="true"/>
          <w:lang w:bidi="ar-SA"/>
        </w:rPr>
        <w:t>وقد استعمل هذا اللفظ كثير من الأعلام غفلـة عـن معناه الأصلي وأرادوا به كثرة نعمه تعالى، فإنّ الفيضان يستعمل بمعنى الكثرة مجازاً حتّى أنّ بعضهم صرّح بأنّه من أسمائه تعالى وهو خطأ فادح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بَثَّ فِيهِمَا مِنْ دَابَّةٍ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الدَبّ بمعنى الحركة الخفيفة،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دَبّ القوم يدبّون دبيباً إلى العدوّ، أي مشوا على هيئتهم ولم يسرعوا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مما خلق الله يسمّى دابة، والاسم العامّ الدابة لما يركب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يقصد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مما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ممّا يتحرّك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يصحّ إطلاق الدابة على كلّ حيوان وعلى الإنسان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والتأمّل في الحياة التي تدبّ في الأحياء بأمر إلهي يكشف عن عمق الحكمة والتدبير الحاكمين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والحياة من أسرار الكون التي لم تكتشف حتّى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هنا في أنّ الضمير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 يعود إلى السماوات</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والأرض،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 فما هو المراد بالدوابّ المنتشرة في السماوات؟قيل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الطير، فهي تدبّ على الأرض وتطير في السماء،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يَرَوْا إلى الطَّيْرِ مُسَخَّرَاتٍ فِي جَوِّ السَّمَاءِ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
      </w:r>
      <w:r>
        <w:rPr>
          <w:rFonts w:ascii="Amiri" w:hAnsi="Amiri" w:eastAsia="Amiri" w:cs="Amiri"/>
          <w:color w:val="111111"/>
          <w:sz w:val="28"/>
          <w:sz w:val="28"/>
          <w:szCs w:val="28"/>
          <w:rtl w:val="true"/>
          <w:lang w:bidi="ar-SA"/>
        </w:rPr>
        <w:t>وهو بعيد؛ لأنّ المراد بالسماوات في هذه الآية إمّا الأجرام الفلكية أو العوالم الغيبية، ويبعـد جـدّاً إرادة ما يشمل الغلاف الجويّ المحيط بالأرض وإن صحّ التعبير عنه بالسماء مفرداً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بثّ الدوابّ في مجموع السماوات والأرض وإن كان البثّ في الواقع منحصراً في أحدهما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 اللُّؤْلُؤُ وَالمُرْجَانُ</w:t>
      </w:r>
      <w:r>
        <w:rPr>
          <w:rStyle w:val="FootnoteAnchor"/>
          <w:rtl w:val="true"/>
        </w:rPr>
        <w:footnoteReference w:id="144"/>
      </w:r>
      <w:r>
        <w:rPr>
          <w:rFonts w:ascii="Amiri" w:hAnsi="Amiri" w:eastAsia="Amiri" w:cs="Amiri"/>
          <w:color w:val="111111"/>
          <w:sz w:val="28"/>
          <w:sz w:val="28"/>
          <w:szCs w:val="28"/>
          <w:rtl w:val="true"/>
          <w:lang w:bidi="ar-SA"/>
        </w:rPr>
        <w:t>، فإنّ الضمير يعود إلى البحرين الحلو والمالح، مع أنّ اللؤلؤ والمرجان في المالح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القبيل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الْقَمَرَ فِيهِنَّ نُورًا</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فإنّ الضمير يعود إلى السماوات مع أنّ القمر في واحدة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الظاهر أنّ هناك فرقاً بين الموردين فالقول بأنّ القمر في السماوات إنّما يصحّ باعتبار أنّه في مجموعة السماوات،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في البلد وهو في دار منه، وأمّا في البحرين فإنّه لا موجب لضمّ ما لا يستخرج منه اللؤلؤ إلى ما يستخرج منه وليست هنا مجموعة يسمّى البحران، بل هما أمران مختلفان، ومورد الكلام أيضاً من هذا القبيل، فالضمير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يعود إلى مجموعة مركبة من السماوات والأرض ،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حول وجود اللؤلؤ والمرجان في المياه العذبة في تفسير سورة الرحمن إن شاء الله</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إذا ذكروا أمرين وتعلّق شيء بأحدهما نسبوه إليهمـا ومـن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الْجِنِّ وَالإِنْسِ أَلَمْ يَأْتِكُمْ رُسُلٌ مِنْكُم يَقُصُّونَ عَلَيْكُمْ آيَاتِي</w:t>
      </w:r>
      <w:r>
        <w:rPr>
          <w:rStyle w:val="FootnoteAnchor"/>
          <w:rtl w:val="true"/>
        </w:rPr>
        <w:footnoteReference w:id="146"/>
      </w:r>
      <w:r>
        <w:rPr>
          <w:rFonts w:ascii="Amiri" w:hAnsi="Amiri" w:eastAsia="Amiri" w:cs="Amiri"/>
          <w:color w:val="111111"/>
          <w:sz w:val="28"/>
          <w:sz w:val="28"/>
          <w:szCs w:val="28"/>
          <w:rtl w:val="true"/>
          <w:lang w:bidi="ar-SA"/>
        </w:rPr>
        <w:t>فإنّ الرسل كلّهم من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تثبت نسبة ما ذكر إلى العرب ولو صحّت، فالظاهر أنّه نوع من التسامح، وفي الآية المذكورة توجيه آخر لا يتوقّف على ما ذكر، وهـو شـمـول الرسل لكلّ من يأتي بأخبار رسل السماء وإن لم يكن هو بنفسه مرسلاً من قبل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القبيل من ورد ذكرهم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صَرَفْنا إِلَيْكَ نَفَراً مِنَ الْجِنَّ يَسْتَمِعُونَ الْقُرْآنَ فَلَمَّا حَضَرُوهُ قالُوا أَنْصِتُوا فَلَمَّا قُضِيَ وَلَّوْا إلى قَوْمِهِمْمُنْذِرِينَ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بها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العلامة الطباطبائي رحمه الله</w:t>
      </w:r>
      <w:r>
        <w:rPr>
          <w:rStyle w:val="FootnoteAnchor"/>
          <w:rtl w:val="true"/>
        </w:rPr>
        <w:footnoteReference w:id="148"/>
      </w:r>
      <w:r>
        <w:rPr>
          <w:rFonts w:ascii="Amiri" w:hAnsi="Amiri" w:eastAsia="Amiri" w:cs="Amiri"/>
          <w:color w:val="111111"/>
          <w:sz w:val="28"/>
          <w:sz w:val="28"/>
          <w:szCs w:val="28"/>
          <w:rtl w:val="true"/>
          <w:lang w:bidi="ar-SA"/>
        </w:rPr>
        <w:t>وغيره بعدم تعارف إطلاق الدابّة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في التعبير المتعارف إلا أنّ القرآن لا يحمل على ذلك، فلو صحّ التعبير حسب اللغة، فلا مانع من حمله على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نقلناها صدق الدابة على كلّ ما خلق الله تعالى ممّا يتحرّك، بل يعبّر في اللغة عن كلّ ما يسري سرياناً غير محسوس بالدبّ، فيقـال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 الخوف في نفسي ودبّ السقم في الجسم، فلا مانع من التعبير عن حركة الملائكة بالدبّ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إطلاق الحركة أيضاً على نشاطهم غير مطابق للواقع بدقّة إلا أنّه تعبير أرضي عن أرضي عن ذلك النشاط السماوي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تكون في السماوات كواكب يعيش عليها أحياء والدابّة تصدق</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كلّ متحرّك حيّ وإن كان غاية في الصغر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لم يستبعده العلم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 بأنّه لا يمكن تفسير الآية بالملائكة ولا بالموجودات الحيّة في الكواكب؛ لأنّها لا تعتبر من آيات الله تعالى، لأنّ الإنسان لا يشعر بها، فكيف تكون آية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دفع الإشكال بما ذكرناه من أنّ المقصود بالآية هنا الإيجاد من العدم، وهذا يعرفه الإنسان إجمالاً وإن لم يعرف خصوصية الأشياء والدوابّ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عَلَى جَمْعِهِمْ إذا يَشَاءُ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البثّ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ظرفية وهي قليلاً ما ترد على المضارع كما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على ما يبدو أنّ هذا البثّ والتفرّق في كلّ أجزاء الكون لا يمنع من جمعهم متى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وعظمة هذا الأمر تظهر إذا لاحظت هذه الكرة الأرضية وما انتشر فيها من دوابّ وحيوان في البرّ والبحر والجبال والجوّ وتحت أعماق الأرض من شتّى أنواع الحيوان كبيرها وصغيرها حتّى ما لا ترى بالعين المجرّدة، فإنّ التمكّن من جمعها بمجرّد الإرادة يدلّ على هيمنة القدرة والتدبير على كلّ شيء من دون تحديد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بمعنى الحشر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الآية لا تدلّ على تحقّق الجمع، بل على إمكانه إذا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يستدلّ على ثبوت الحشر للحيوانات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الْأَرْضِ وَلا طَائِرٍ يَطِيرُ بِجَنَاحَيْهِ إِلا أُمَمٌ أَمْثَالُكُمْ مَا فَرَّطْنَا فِي الْكِتَابِ مِنْ شَيْءٍ ثمّ إلَى رَبِّهِمْ يُحْشَرُونَ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
      </w:r>
      <w:r>
        <w:rPr>
          <w:rFonts w:ascii="Amiri" w:hAnsi="Amiri" w:eastAsia="Amiri" w:cs="Amiri"/>
          <w:color w:val="111111"/>
          <w:sz w:val="28"/>
          <w:sz w:val="28"/>
          <w:szCs w:val="28"/>
          <w:rtl w:val="true"/>
          <w:lang w:bidi="ar-SA"/>
        </w:rPr>
        <w:t>ولا يمتنع عقلاً حشر الحيوانات ومحاسبتها أيضاً بمقدار ما آتاها الله تعالى من</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إدراك، كما ورد في بعض الروايات الضعيفة، ولكن كون هذا الحشر إلى الله تعالى بمعنى إحيائهم يوم القيامة للجزاء ومحاسبة الأعمال، كما يحشر الناس غير واضح فرجوع الأشياء إليه تعالى عامّ يشمل كلّ شيء، ولكن لا يجب أن يكون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فَيا كَسَبَتْ أَيْدِيكُمْ وَيَعْفُو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بمقتضى مضمونها أنّها خطاب للبشر بأجمعهم، وليس كما يتوهّم خطاباً لأهـل عـهـد النزول، فضلاً عن الاختصاص بالمشركين كما قيل، وذلك لأنّها تتعرّض لسنّة عامّة من السنن الإلهية في المجتمع البشري ويظهر منها أنّ كلّ ما يصيب الإنسان من مصيبة في الدنيا إنّما هو عقاب من الله تعالى على ذنوبه، وأنّه تعالى يعفو عن كثير من الذنوب، فلا يؤاخذ الإنسان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التعرّض لهذا الأمر هنا بمناسبة نزول المطر بعد القنوط للإشارة إلى التأخير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المضمون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يُؤَاخِذُ الله النَّاسَ بِظُلْمِهِمْ مَا تَرَكَ عَلَيْهَا مِنْ دَابَّةٍ وَلَكِنْ يُؤَخِّرُهُمْ إِلى أَجَلٍ مُسَمًّى</w:t>
      </w:r>
      <w:r>
        <w:rPr>
          <w:rStyle w:val="FootnoteAnchor"/>
          <w:rtl w:val="true"/>
        </w:rPr>
        <w:footnoteReference w:id="150"/>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يُؤَاخِذُ اللَّهُ النَّاسَ بِمَا كَسَبُوا مَا تَرَكَ عَلَى ظَهْرِهَا مِنْ دَابَّةٍ وَلَكِنْ يُؤَخِّرُهُمْ إِلى أَجَلٍ مُسَمًّى</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أكثر ما يعفو الله عنه من معاصينا ومخازينا، حتّى بلغ بنا الأمر أن نأمن عقابه ولا نشعر بسخطه من عثراتنا وهفواتنا، كما ورد في بعض الأدعية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وآمن سخطه عند كلّ شرّ</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كلّ عثرة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وكنت أستشكل هذا التعبير فيما</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 وأراه مخالفاً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أَفَأَمِنُوا مَكْرَ الله فَلا يَأْمَنُ مَكْرَ الله إِلا الْقَوْمُ الْخَاسِرُونَ</w:t>
      </w:r>
      <w:r>
        <w:rPr>
          <w:rStyle w:val="FootnoteAnchor"/>
          <w:rtl w:val="true"/>
        </w:rPr>
        <w:footnoteReference w:id="154"/>
      </w:r>
      <w:r>
        <w:rPr>
          <w:rFonts w:ascii="Amiri" w:hAnsi="Amiri" w:eastAsia="Amiri" w:cs="Amiri"/>
          <w:color w:val="111111"/>
          <w:sz w:val="28"/>
          <w:sz w:val="28"/>
          <w:szCs w:val="28"/>
          <w:rtl w:val="true"/>
          <w:lang w:bidi="ar-SA"/>
        </w:rPr>
        <w:t xml:space="preserve">ولم أجد من يفسّره بما يرفع الإشكال، ورأيت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منسوباً إلى السيّد الخوئي قدس سره وهو أنّ الظاهر من الدعاء إرادة العذاب الفعلي، فلا ينافي له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العذاب المتوقّع في بعض المعاصي عذاب فعلي، ولا ينبغي للمؤمن أن يستبعده ولا يتقيه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 هذا الدعاء لا يدلّ ولا يبتني على أنّ هذا الأمان موقف صحيح في العبد حتّى ينافي الآية، بل المراد تمجيده تعالى في سعة رحمته وعموم عفوه، بحيث وصل العبد إلى هذه الدرجة من الوهم أن يرجو منه تعالى كلّ خير في حين أنّه لا يخاف غضبه عند كلّ عثرة ومعصية، وهذا هو الواقع الذي نشعر به ونلمسه، فنحن لا نواجه عقاباً في كثير من عثراتنا ونشعر بالأمان من كلّ ما نفعله؛ ويلاحظ أنّ الإشكال لو تمّ لشمل الجملة الأولى أيضاً، فلا ينبغي للإنسان أن يتوقّع كلّ ما يراه خيراً ويطلبه من الله تعالى، فرجاء كلّ ما نظنّه خيراً أيضاً ليس ممّا ينبغي، ولكنّنا تعوّدنا ذلك من كثرة ما نراه من الخير من ربّنا، سواء ما طلبناه وما لم نطلبه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والحاصل أنّ التعبير المذكور الوارد في بعض الأدعية يقصد به تمجيده تعالى لكثرة ما أولانا من النعم، وعفا عنّا من الهفوات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المقطع الوارد في عدّة من الأدعية المأثورة، منها ما رواه الشيخ الطوسي رحمه الله عن الإمام الكاظم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عفوكّ عن ذنبي، وتجاوزك عن خطيئتي، وصفحك عن ظُلمي، وسِترَكَ على قبيح عملي، وحلمَك عن كثير جُرمي، عندما كان من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خطأي وعمدي، أطمعني في أن أسألك ما لا أستوجِبُه منك الذي رزقتني من رحمتك، وعرّفتني من إجابتك، وأريتني من قُدرتك، فصرت أدعوك آمناً، وأسألك مستأنساً لا خائفاً ولا وجلاً، مُدِلاً عليك فيما قَصدتُ به إليك، فإن أبطأ عنّي عتبتُ بجهلي عليك</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وورد قريب منه في دعاء الافتتاح المعروف ومن الواضح أنّ هذا الأمان وعدم الخوف والوجل، بل الإدلال على الله تعالى ليس ممّا ينبغي من العبد فالمراد تمجيده تعالى بأنّ لطفه ورحمته وعفوه وصفحه أدّى إلى حدوث هذه الحالة لدينا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وقع الإشكال في تفسير الآية بظاهرها من جهة شمولها للمعصومين علیهم السلام، وما أكثر ما ابتلي به المعصومون من المصائب، فكيف يمكن أن يكون السبب ذلك ما كسبت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تشمل الآية ما يصيب الأطفال من في المصائب ولا ذنب لهم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أجيب عنه بوجوه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الخطاب للمجتمع وليس للأفراد، فالمصائب التي تصيب المجتمعات كالقحط والغلاء والوباء والزلازل إنّما تصيبهم بسبب معاصيهم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 لِيُذِيقَهُمْ بَعْضَ الَّذِي عَمِلُوا لَعَلَّهُمْ يَرْجِعُونَ</w:t>
      </w:r>
      <w:r>
        <w:rPr>
          <w:rStyle w:val="FootnoteAnchor"/>
          <w:rtl w:val="true"/>
        </w:rPr>
        <w:footnoteReference w:id="156"/>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لا بأس به في حدّ ذاته، ولكن لا دليل في الآية على الاختصاص بالمصائب الاجتماعية، بل يشملها ويشمل المصائب الفردية، بل لعلّ ظاهرها الانحلال إلى خطابات موجّهة إلى كلّ فرد فيكون المعنى أنّ كلّ ما يصيب الإنسان من مصيبة نتيجة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الروايات الواردة عن الفريقين ما يدلّ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عن أبي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ليس من عرق يضرب ولا نكبة ولا صداع ولا مرض إلا بذنب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أَصَابَكُمْ مِنْ مُصِيبَةٍ فَبِمَا كَسَبَتْ أَيْدِيكُمْ وَيَعْفُو عَنْ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يعفو الله أكثر ممّا يؤاخذ به</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وفيه بسند صحيح أيضاً 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نكبة تصيب العبد إلا بذنب وما يعفو الله أكثر ممّا يؤاخذ به</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أمير المؤمنين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تبدينّ عن واضحة وقد عملت الأعمال الفاضحة، ولا يأمن البيات من عمل السيّئات</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تبدينّ عن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تضحك والواضحة الأسنان التي تبدو عند الضحك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أخذ الله تعالى بياتاً والإنسان نائم أو غافل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أيضاً بسند معتبر 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يذنب الذنب فيحرم صلاة الليل، وإنّ العمل السيّئ أسرع في صاحبه من السكين في اللحم</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قضى قضاءاً حتماً ألا ينعم على العبد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بنعمة فيسلبها إيّاه حتّى يحدث العبد ذنباً يستحقّ بذلك النقمة</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مجمع البيان عن علي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آية في كتاب الله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 من خدش عود ولا نكبة قدم إلا بذنب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عفى الله عنه في الدنيا فهو أكرم من أن يعود فيه، وما عاقب عليه في الدنيا فهو أعدل من أن يثني على عبده</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وروته العامة أيضاً عنه صلی الله علیه و آله وسلم بتعابير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من الروايات وهي كثيرة جدّاً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وربّما يعترض على ما ذكره العلامة رحمه الله من أنّ المراد بالمصيبة في الآية الكريمة المصائب التي تصيب المجتمعات، بأنّ المعاصي عامّة بين البشر، فلماذا ينزل العذاب على بعضهم ويترك الآخرون، بل ربّما تترك المجتمعات المتوغلة في المعاصي والمفاسد وهذا الإشكال كثيراً ما يتردّد على الألسنة كلّما حدثت فاجعة طبيعية في بلد من بلاد المسلمين أو المجتمعات الفقيرة، ويقال بأنّ العذاب لماذا تخطّى الكفّار والظلمة ونزل على المسلمين والفقراء؟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 رحمه الله في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سنّة إلهية في المجتمعات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ترد عليه سنّة إلهية أخرى كسنّة الابتلاء والاستدراج، فلا يعذّبون لا للعفو عنهم، بل لإمهالهم ليستحقّوا عذاباً أكبر،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بَدَّلْنَا مَكَانَ السَّيِّئَةِ الْحَسَنَةَ حَتَّى عَفَوْا وَقَالُوا قَدْ مَسَّ آبَاءَنَا الضَّرَّاءُ وَالسَّرَّاءُ فَأَخَذْنَاهُمْ بَغْتَةً وَهُمْ لا يَشْعُرُونَ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وما ذكره صحيح إلا أنّ هناك ملاحظة على أصل اعتبار البلايا العامّة هی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المقصودة من الآية، وأنّها عذاب من الله تعالى من جهة أنّ بعض هذه المصائب أمور طبيعية لابدّ منها، وإنّما الخطأ من الإنسان حيث يسكن ويصنع مدنـه فـي مسير السيل أو في الأماكن المعرّضة للزلازل، ولا يهيّئ لنفسه ما يحفظه من الحوادث الطبيعية، ومن الخطأ الفادح اعتبار كلّ هذه الحوادث الكونية عذاباً من الله تعالى كما اشتهر بين الناس وبعض هذه المصائب من آثار الحروب واعتداء الآخرين، وفي هذا القسم يمكن أن لا يكون الإنسان المصاب مخطئاً، فلا يمكن اعتبار ما أصابه مصيبة سماوية، وربّما يكون من خطئه في التقدير وفي مواجهةالعدوّ، فلا يلومنّ إلا نفسه ولا يعتبر ما أصابه عقاباً من الله تعالى على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ولكن على تقدير انحلال الخطاب إلى خطابات موجهة للجميع ، وأنّ المراد بالمصائب ما يصيب الفرد،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لا تشمل من لا ذنب له؛ لأنّ المراد بما كسبت الأيدي الذنوب والمعاصي، فهم خارجون من الآية تخصّصاً</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وقال بذلك أيضاً العلامة المجلسي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بأس بهذا الجواب بالنسبة لما يصيب الأطفال خصوصاً غير المميّز منهم لعدم انطباق ما كسبت الأيدي على ما يفعله الطفل أو انصرافه عنه، أمّا بالنسبة إلى المعصومين فتمكن المناقشة فيه بأنّه لا دليل على اختصاص ما كسبته الأيدي بالمعاصي، بل لا يبعد شموله لكلّ فعل لا ينبغي أن يصدر من الإنسان ممّا يترتّب عليه بعض التبعات غير المطلوبة بمقتضى سنن الله تعالى في الكون، ويتبع ذلك مكانة الإنسان وقربه لدى الله تعالى، فما لا ينبغي أن يصدر من الرسول ربّما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يتوقّع من غيره، بل ربما يكون حسناً من غيره، كعباداتنا التي نرجو أن يثيبنـا الله تعالى عليها؛ فإنّها لو صدرت من نبيّ أو إمام، فإنّه يعتبر ذنباً لـه تبعاته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ومـن هنـا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ما يتوقّع من العالم ليس كما يتوقّع من الجاهل، ولا يتسامح من الكهل ما يتسامح فيه من الشابّ، والمتوقّع ممّن يعيش في بيئة مؤمنة ليس كما يتوقّع ممّن يعيش في بلاد الكفر ويتربّى في بيئة كافرة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والحاصل أنّ الآية تشمل ما يعدّ تركاً للأولى صادراً من معصوم، كما حدث لسيّدنا يونس علیه السلام والمعصوم ليس معصوماً عن كلّ ما لا يتوقّع من المعصوم وإنّما عصم عن الذنوب والمحرّمات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الجمع بين الآيات الخاصّة بهذا المعنى هـو خـروج المعصومين عن هذا الحكم والفرق بين هذا الوجه والوجه السابق، أنّ موضوع الآية حسب الوجه السابق لا يشمل المعصومين؛ لأنّ الموضوع هو أصحاب المعاصي، ولكن حسب هذا الوجه لا يشملهم الحكم وإن شملهم الموضوع فالحاصل من ملاحظة مجموع الآيات أن ما يصيب المعصومين أو بعض ما يصيبهم ليس إلا لرفع درجاتهم وقربهم لدى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مـا دلّت عليـه بعض الروايات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عن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w:t>
      </w:r>
      <w:r>
        <w:rPr>
          <w:rFonts w:ascii="IRNazanin" w:hAnsi="IRNazanin" w:eastAsia="IRNazanin"/>
          <w:color w:val="111111"/>
          <w:sz w:val="28"/>
          <w:sz w:val="28"/>
          <w:szCs w:val="28"/>
          <w:rtl w:val="true"/>
          <w:lang w:bidi="fa-IR"/>
        </w:rPr>
        <w:t xml:space="preserve"> أرأيت ما أصاب عليّاً وأهل بيته علیه السلام من بعده هو بما كسبت أيديهم وهم أهل بيت طهارة معصومون؟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صلى الله عليه و اله و سلم كان يتوب إلى الله ويستغفره كلّ يوم وليلة مائة مرّة من غير ذنب، إنّ الله يخصّ أولياءه بالمصائب ليأجرهم عليها من غير ذنب</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استشهد الإمام علیه السلام في هذا</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الحديث باستغفار الرسول صلی الله علیه و آله وسلم لبيان أنّ هذه المصائب لم تكن لذنب، كما أنّ استغفاره لم يكن لذنب أيضاً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وفيه أيضاً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 عليّ بن الحسين عليهما السلام إلى يزيد بن معاوية فأوقف بين يديه، قال يزيد لعنه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 فقال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هذه الآية فينا إنّ فينا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وَلا فِي أَنْفُسِكُمْ إِلا فِي كِتَابٍ مِنْ قَبْلِ أَنْ تَبْرَأَهَا إِنَّ ذَلِكَ عَلَى الله يَسِيرٌ</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خبر 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جعفر علیه السلام جماعة وفينا حمران بن أعين فقال له حمران جعلت فداك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w:t>
      </w:r>
      <w:r>
        <w:rPr>
          <w:rFonts w:ascii="IRNazanin" w:hAnsi="IRNazanin" w:eastAsia="IRNazanin"/>
          <w:color w:val="111111"/>
          <w:sz w:val="28"/>
          <w:sz w:val="28"/>
          <w:szCs w:val="28"/>
          <w:rtl w:val="true"/>
          <w:lang w:bidi="fa-IR"/>
        </w:rPr>
        <w:t xml:space="preserve"> أرأيت ما أصاب النبي صلی الله علیه و آله وسلم وأمير المؤمنين علیه السلام وأهــل بيته علیهم السلام من المصائب بذنب؟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حمران أصابهم ما أصابهم من المصائب بغير ذنب، ولكن يطول عليهم بالمصائب ليأجرهم عليها من غير ذنب</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فالحاصل من الروايات أن هذه الآية لا تعمّ الجميع، وهناك كثيـر مـن المصائب لها مصالح تعود إلى المصاب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وَبَشِّرِ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صَلَوَاتٌمِنْ رَبِّهِمْ وَرَحْمَةٌ وَأُولَئِكَ هُمُ الْمُهْتَدُونَ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أَنْتُمْ بِمُعْجِزِينَ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البشر من يتوهّم أنّه يتمكّن من الغلبة على إرادة الله تعالى وتخليص نفسه من تبعات أعماله فتردّ عليه هذه الآية بأنّ البشر في الأرض لا يعجز الله الذي بيده ملكوت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التوهّم يقوى عند البشر بعد ما يجد أنّه قد تغلب على كثير من العوامل الطبيعية، وتمكّن من تغيير بعض المسارات في الطبيعة، ومن علاج كثير من الأمراض المستعصية، والتوغّل في أعماق الفضاء، وتحطيم الذرّة، وغير ذلك ممّا حصل عليه البشر بفضل العلوم الطبيعية والتكنولوجيا، فيتصوّر أنّه ما من شيء في الكون إلا ويمكن إخضاعه للبشر، فليست هناك إرادة غالبة على إرادته، ولو كان هناك إله للكون، فإنّه أيضاً لا يتمكّن من كبح جماح هذا العفريت المارد وهو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تبيّن له أنّه مهما بلغ من العلم، ومهما تغلّب على العوامل وتعرّف على أسرار في الكون، فإنّها كلّها تتحقّق بإرادته تعالى، وأنّه هو الذي سمح له بذلك، ومنحه الحرّيّة وهو لا يتمكّن من إعجاز ربّه متى شاء أن يعاقبه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الأرض، أي في أيّ مكان من الأرض، فلا يفيدكم الهرب من عذاب الله تعالى ولا خصوصية في الأرض، ولكن حيث لم يكن للإنسان أن يهرب إلى مكان آخر خوطب بذلك، وإلا فهو أينما يذهب فلن يخرج عن سلطة خالق الكون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لَكُمْ مِنْ دُونِ الله مِنْ وَلِيٍّ وَلا 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بدلاً عن الله تعالى وفي موضع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كلّ من ينتصر به فهو أيضاً مخلوق الله تعالى داخل تحت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يتبيّن أنّ ذلك لا ينافي وجود أولياء تحت ولاية الله تعالى، كولاية الأب والرسول والإمام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تفسير الآية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بيان الفرق بين الولي والنصير</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ءَايَتِهِ الْجَوَارِ فِي الْبَحْرِ كَالأَعْلَامِ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يَشَأْ يُسْكِنِ الرِّيحَ فَيَظْلَلْنَ رَوَاكِدَ عَلَى ظَهْرِهِ إِنَّ فِي ذَلِكَ لَا يَنتِ لِكُلِّ صَبَّارٍ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يُوبِقَهُنَّ بِمَا كَسَبُوا وَيَعْفُ عَن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الَّذِينَ تُجُدِلُونَ فِي وَايَنتِنَا مَا لَهُم مِّن مَّحِيصٍ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أُوتِيتُم مِّن شَيْءٍ فَمَتَعُ الحَيَوةِ الدُّنْيَا وَمَا عِندَ اللَّهِ خَيْرٌ وَأَبْقَى لِلَّذِينَ ءَامَنُوا وَعَلَىٰ رَهِمْ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تَجْتَنِبُونَ كَبَلِيرَ الإِثْمِ وَالْفَوَاحِشَ وَإِذَا مَا غَضِبُوا هُمْ يَغْفِرُونَ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اسْتَجَابُوا لِرَيهِمْ وَأَقَامُوا الصَّلَوٰةَ وَأَمْرُهُمْ شُورَى بَيْنَهُمْ وَمِمَّا رَزَقْتَهُمْ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إِذَا أَصَابَهُمُ الْبَغْى هُمْ يَنتَصِرُونَ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الْجَوَارِ فِي الْبَحْرِ كَالأعلام عود إلى التذكير بآية من آيات الله تعالى ونعمه على البشرية لتسهيل سبل المعيشة، ولتكون دليلاً على قدرته تعالى وحكمته ورحمته وهي جريان السفن في البحر حيث تحمل الناس والمتاع وتنقلهم عبر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جارية حذف منه الياء للتخفيف وقرئ بالياء أيضاً، وهي صفة للسفينة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عن السفن بصفتها، أي الجواري للتنبيه على وجه كونها آيـة ونعمة وهو جريانها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الذي يعلم به الشيء، كعلم الطريق وعلم الجيش، ومنه إطلاق العلم على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بالأعلام هنا الجبال، شبّه بها السفن لارتفاع أشرعتها على سطح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وجري السفن على الماء بنفسه آية من آيات الله تعالى، حيث جعل النظام السائد في الكون بهذا الوجه، وهيّأ كلّ هذه الظروف الطبيعية المؤثّرة في حركة السفن، مضافاً إلى أنّ أوّل سفينة صنعت على وجه الأرض إنّما صنعت على يد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سيّدنا نوح علیه السلام وكان ذلك بوحي من الله تعالى وعناية خاصّة منه،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وَاصْنَعِ الْفُلْكَ بِأَعْيُنِنَا وَوَحْيِنَا</w:t>
      </w:r>
      <w:r>
        <w:rPr>
          <w:rStyle w:val="FootnoteAnchor"/>
          <w:rtl w:val="true"/>
        </w:rPr>
        <w:footnoteReference w:id="172"/>
      </w:r>
      <w:r>
        <w:rPr>
          <w:rFonts w:ascii="Amiri" w:hAnsi="Amiri" w:eastAsia="Amiri" w:cs="Amiri"/>
          <w:color w:val="111111"/>
          <w:sz w:val="28"/>
          <w:sz w:val="28"/>
          <w:szCs w:val="28"/>
          <w:rtl w:val="true"/>
          <w:lang w:bidi="ar-SA"/>
        </w:rPr>
        <w:t>وكان قومه يسخرون منه حيث لم يعلموا ما الذي يريد أن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وَآيَةٌ هُمْ أَنَّا حَمَلْنَا ذُرِّيَّتَهُمْ فِي الْفُلْكِ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وَخَلَقْنَا هُمْ مِنْ مِثْلِهِ مَا يَرْكَبُونَ</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بناءاً على ما ذكرنا في تفسير الآية من أنّ المراد بالفلك سفينة نوح علیه السلام 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وَخَلَقْنَا هُمْ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كلّ ما صنع من السفن بعدها خلقت بالمماثلة لها، أي بتقليدها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يَشَأْ يُسْكِنِ الرِّيحَ فَيَظْلَلْنَ رَوَاكِدَ عَلَى ظَهْرِهِ، الضمير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فَيَظْلَلْنَ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إلى السفن،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راكدة، وظهر البحر سطحه الظاهر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الجملة تبيّن وجه كون السفن آية، ولذلك أتت الجملة متّصلة من دون عطف، وذلك لأنّ من نعم الله تعالى وآياته إرسال الرياح الموافقة لحركة السفن الشراعية القديمة، فلو شاء أسكن الريح فتظلّ السفن راكدة على ظهر البحر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كانت من مشاكل الأسفار البحرية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أنّ الآية المباركة تنبه الإنسان أنّه وإن تمكّن من استخدام الطبيعة في شؤون حياته إلا أن ذلك لا يتمّ إلا بلطف من الله تعالى ورحمته، فلو شاء ذلك في أيّ مجال من مجالات الحياة، ففي السفن الجارية في البحر يكفي أن يسكن الريح، فلا تتحرّك السفن ويبقى الإنسان حائراً وسط البحر، ولعلّ الغرض من ذلك تنبيهه بوجه عام أن لا يتوهم استقلاله في استخدام الطبيعة</w:t>
      </w:r>
      <w:r>
        <w:rPr>
          <w:rFonts w:ascii="IRNazanin" w:hAnsi="IRNazanin" w:eastAsia="IRNazanin"/>
          <w:color w:val="111111"/>
          <w:sz w:val="28"/>
          <w:sz w:val="28"/>
          <w:szCs w:val="28"/>
          <w:rtl w:val="true"/>
          <w:lang w:bidi="fa-IR"/>
        </w:rPr>
        <w:t>لمنعه من وإن بلغ من العلم ما بلغ</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لِكُلِّ صَبَّارٍ شَكُورٍ يقول جمع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بالصبّار الشكور المؤمن؛ لأنّه يصبر على الضرّاء ويشكر على السرّاء، وإنّما اختصّ به؛ لأنّه هو الذي ينتفع بالآيات دون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يبعد أن يكون ذلك إشارة إلى أنّ من يبتلى بسكون الريح وتوقّف السفينة في البحر أيّاماً حال السفر، فيصبر على تلك الحالة، ثمّ تدركه الرحمة الإلهية، ويأتي الله بالريح المؤاتية فيشكر ربّه، هو الذي يدرك عظمة هذه الآية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وأتى بصيغة المبالغة فيهما، للإشارة إلى شدّة البلاء ممّا يستدعي أن يكون الإنسان صبّاراً، أي شديد الصبر، ولنفس السبب يكون شكوراً، أي كثير الشكر بعد أن أفرج الله تعالى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أنّه إشارة إلى أنّ أهمية هذا الأمر لا يدركها إلا من ابتلي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الصبر الحبس، والأصل في الشكر إظهار نعمة المنعم بقول أو فعل، فالمراد به من حبس نفسه عن التدخّل في ما لا يعنيه واختلى بنفسه يتفكّر في نعمه تعالى فإنّه نوع من الشكر</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وهو تأويل في غاية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صحّة هذا التأويل بقي الكلام في وجه اختيار هذا التعبير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يُوبِقْهُنَّ بِمَا كَسَبُوا  عطف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يُسْكِنُ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يشأ يسكن الريح وإن يشأ يوبقهنّ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يعود إلى الجواري، أي السفن والإيباق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إرسال الرياح العاصفة الموجبة لهلاك السفن بالغرق، والمراد هلاك أهلها، وهـ عذاب يستحقّونها بما كسبوا من الجرائم والمعاصي، وهذا تطبيق لما مرّ من قوله</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وَيَعْفُ عَنْ كَثِيرٍ  قرئت الكلمة بالواو ويعفو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الجملة مستأنفة والمعنى واضح على هذه القراءة، أي يعفو عن كثير من مرتكبي الجرائم، فلا يهلكهم بها، وقد مرّ أنّ الله تعالى يعفو عن كثير من الذنوب، فلا تترتّب عليها التبعات في الدنيا، وإلا لم يترك على ظهر الأرض من دابة، ومن هذا الباب العفو عن كثير من ركّاب السفن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والمشهور القراءة بالجزم، فالظاهر أنّها معطوفة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يُوبِقْهُنَّ وتعتبر جواباً ثانياً للشرط المقدّر، أي إن يشأ يهلكهم بذنوبهم ويعف عن كثير، فلا يهلكهم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إدخال العفو في حكم الإيباق حيث جُرْمَ جَزْمَه؟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أو إن يشأ يهلك ناساً ويُنج ناساً على طريق العفو عنهم</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ومراده أنّ الإيباق يتمّ بإرسال العواصف فيهلك بها أناس وينجو منها أناس بالعفو عنهم ، فيكون مورد العفو من أصيب بالعاصفة ونجا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 الَّذِينَ يُجَادِلُونَ فِي آيَاتِنَا مَا هُمْ مِنْ بَحِيصٍ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باللام المقدّرة أي وليعلم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عطف على محذوف يدلّ عليه قوله تعالى في الآية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بِمَا كَسَبُوا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يوبقهنّ ليجازيهم بما كسبوا، وليعلم الذين يجادلون في آياتنا ما لهم من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ذلك كثير في القرآن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نُرِي إِبْرَاهِيمَ مَلَكُوتَ السَّمَوَاتِ وَالأَرْضِ وَليَكُونَ مِنَ المُوقِنِينَ</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xml:space="preserve">ولعلّ تقدير المعطوف عليه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جزاءاً له</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والمحيص اسم مكان أو مصدر من حاص، أي حادّ واجتنب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هنا المفرّ والمهرب، أي إنّهم ليس لهم بدّ من الاستمرار على الطريق الذي رسمه القضاء الإلهي مترتّباً على سوء،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المنازعة بالكلام بشدّة وقوّة، سواء كان بحقّ أو باطل وأصل الجدل الاستحكام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هنا ما يلازم الجدال وهو الرفض وعدم الانصياع والذين يجادلون في الآيات هم الذين يشكّكون فيها من دون دليل ومستند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أنّه ممّا يترتّب على معاقبة بعض الناس بالغرق في البحر أن يعلم المشكّكون في آيات الله أنّهم لا مفرّ لهم من عذاب الله في الدنيا أيضاً قبل الآخرة؛ وذلك لأن الإنسان وإن حاول أن يحفظ نفسه من الحوادث، فإنّه لا يمكنه أن يخرج من هذه الطبيعة، وهي بكلّ عواملها تحت إرادة الله تعالى، ومتى شاء أن يعذّب أحداً، فهناك وسائل كثيرة في الطبيعة كفيلة بذلك، والله تعالى بالغأمره، والإنسان محصور محبوس في مخالب 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مَسَّكُمُ الضُّرُّ فِي الْبَحْرِ ضَلَّ مَنْ تَدْعُونَ إِلَّا إِيَّاهُ فَلَمَّا نَجَّاكُمْ إِلَى الْبَرِّ أعْرَضْتُمْ وَكَانَ الإنسان كَفُورًا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أَفَأَمِنْتُمْ أَنْ يَحْسِفَ بِكُمْ جَانِبَ الْبَرِّ أو يُرْسِلَ عَلَيْكُمْ حَاصِبًا ثم لا تَجِدُوا لَكُمْ وَكِيلاً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أمِنْتُمْ أنْ يُعِيدَكُمْ فِيهِ تَارَةً أُخْرَى فَيُرْسِلَ عَلَيْكُمْ قَاصِفًا مِنَ الرِّيح فَيُغْرِقَكُمْ بمَا كَفَرْتُمْ ثم لا تَجِدُوا لَكُمْ عَلَيْنَا بِهِ تَبِيعًا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7"/>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أَمِنْتُمْ مَنْ فِي السَّمَاءِ أَنْ يَخْسِفَ بِكُمُ الأَرْضَ فَإِذَا هِيَ تَمَورُ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أمِنْتُمْ مَنْ فِي السَّمَاءِ أَنْ يُرْسِلَ عَلَيْكُمْ حَاصِباً فَسَتَعْلَمُونَ كَيْفَ نَذِير</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أُوتِيتُمْ مِنْ شَيْءٍ فَمَتَاعُ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للتفريع وهذه الحقيقة تتفرّع على كلّ ما مرّ بيانه من ذكر نعم الله تعالى وسعة رزقه والعفو عن كثير من الذنوب التنبيه بعد ذلك على أنّ الذي يجب أن يهتمّ به الإنسان هو السعادة في الآخرة لا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والخطاب موجه لعامة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ولكنّ الموصول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يتضمّن معنى الشرط فوردت الفاء على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بالمبني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إسناده إلى الله تعالى للاستهانة بمتاع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العنوان يعمّ كلّ ما في هذه الحياة حتّى العلم، إلا ما جعل منه وسيلة إلى معرفة الله سبحانه، أو تحصيل ثواب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ينتفع به مدّة طويلة نسبياً، أو ما يتلذّذ به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أتى به نكرة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الْحَيَاةُ الدُّنْيَا فِي الآخِرَةِ إِلا مَتَاعٌ</w:t>
      </w:r>
      <w:r>
        <w:rPr>
          <w:rStyle w:val="FootnoteAnchor"/>
          <w:rtl w:val="true"/>
        </w:rPr>
        <w:footnoteReference w:id="179"/>
      </w:r>
      <w:r>
        <w:rPr>
          <w:rFonts w:ascii="Amiri" w:hAnsi="Amiri" w:eastAsia="Amiri" w:cs="Amiri"/>
          <w:color w:val="111111"/>
          <w:sz w:val="28"/>
          <w:sz w:val="28"/>
          <w:szCs w:val="28"/>
          <w:rtl w:val="true"/>
          <w:lang w:bidi="ar-SA"/>
        </w:rPr>
        <w:t>وذلك للدلالة على حقارته بحيث لا يكاد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بقلته مطلقاً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مَتَاعُ الدُّنْيَا قَلِيلٌ</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وبقلّته في مقابل ثواب الآخرة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مَتَاعُ الْحَيَاةِ الدُّنْيَا فِي الآخِرَةِ إلا قَلِيلٌ</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عِنْدَ الله خَيْرٌ وَأَبْقَى لِلَّذِينَ آمَنُوا وَعَلَى رَبِّهِمْ يَتَوَكَّلُونَ في المقابل عبّر عن ثواب الآخرة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أنّ ميزة تلك النعم أنّها عند الله، مع أنّ النعم كلها من الله تعالى، حتّى ما كان من متاع الدنيا، ولكن تلك النعم تمتاز بكونها عنده، فهي كلّها رحمة خالصة، لا يشوبها شيء من الابتلاء والفتنة والمحاسبة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خير النعم، وهي خير من متاع الدنيا، وهي أبقى أيضاً، فمهما تدوم النعمة</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الدنيا فهي أيّام قلائل بمقدار عمر الإنسان على هذا الكوكب، وأين هي من النعمة الأبدية الخالدة التي لا تزول؟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آمَنُوا متعلق بمحذوف ، أي هو خاصّ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متعلّقاً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وَأَبْقَى؛ إذ النعمة هناك خاصّة بهم أساساً ولا تشمل غيرهم، لا أنّ كونها أبقى خاصّ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يبدأ بذكر أوصاف الذين يستحقّون النعيم الأبدي الخالد، وكرامة كونهم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ذلك الإيمان ثمّ التوكّل، وهو يحكي عن درجة الإيمان بالله الموجب لتوكّله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أمران سلبيّان يرتبطان بتخلية النفس من الرذائل، ثمّ خمس أمور إيجابية ترتبط بالتحلّي بالفضائل والمكارم اثنان منها يرتبطان بالشؤون الفردية وثلاثة بالشؤون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إنّما قدّم الأمرين السلبيين؛ لأنّ النفس إذا كانت متّصفة بالرذائل وغارقة في المعاصي ، فالأعمال الحسنة وإن كانت صحيحة واجدة للشرائط، ولعلّ الإنسان يثاب عليها أيضاً، ولكنّها لا تصعد به إلى المقامات العالية، ولا تكون لائقة للتقرّب إلى الله تعالى، ومرافقة الأنبياء والأولياء 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قبل التحلية بالصفات الحسنة والإتيان بالأعمال الصالحة من تجنّب المساوئ وتزكية النفس بمكارم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والإيمان هو الشرط الأوّل والأساس لدخول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متعلّق الإيمان، فيمكن أن يكون المراد الإيمان بالله تعالى بقرينة الجملة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الإيمان بالغيب، فإنّه هو المتبادر من الإيمان بقول مطلق؛ فهناك من الناس من لا يؤمن إلا بما يحسّ به ويشاهده، ومنهم من يؤمن بالغيب إذا قامت عليه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الحجّة، فالمهمّ أن يبلغ الإنسان في تربية النفس إلى مقام لا ينحصر إدراكه في المحسوسات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والخصلة الثانية التي يمتاز بها أهل الجنّة هي التوكّل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التعبير بالربّ يشير إلى أنّ التوكّل على الله تعالى باعتبار ربوبيته، وأنّه هو المربّي العباده، فكلّ ما يفعل بعبده هو الأصلح في تربيته، وبلوغه إلى الكمال المنشود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إنّه قادر على كلّ شيء، ولطيف لما يشاء، فلا يحول دون بلوغه الهدف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السر في التوكل على الله تعالى، فإذا آمن الإنسان بهاتين الركيزتين الربوبية والقدرة، فإنّه يثق بربّه كمال الوثوق ويوكل كلّ أموره إليه وتطمئنّ نفسه وتستقرّ، ولا يخاف شيئاً إلا ما يعود إلى إهماله لوظائفه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وللتوكّل على الله تعالى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ويتبع ذلك مرتبة إيمان الإنسان بربّه وبعموم قدرته تعالى ورحمته وربوبيته، فهناك الأنبياء والأولياء المخلصون الذين يوكّلون كلّ أمورهم إلى الله تعالى ولا يعبأون بكلّ ما يحوم حولهم من أخطار ومشاكل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يتولّى أمورهم بلطفه وعنايته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يَتَوَكَّلْ عَلَى الله فَهُوَ حَسْبُهُ إِنَّ الله بَالِغُ أمره قَدْ جَعَلَ الله لِكُلِّ شَيْءٍ قَدْرًا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2"/>
      </w:r>
      <w:r>
        <w:rPr>
          <w:rFonts w:ascii="Amiri" w:hAnsi="Amiri" w:eastAsia="Amiri" w:cs="Amiri"/>
          <w:color w:val="111111"/>
          <w:sz w:val="28"/>
          <w:sz w:val="28"/>
          <w:szCs w:val="28"/>
          <w:rtl w:val="true"/>
          <w:lang w:bidi="ar-SA"/>
        </w:rPr>
        <w:t>وينبغي التأمّل في أنّ الأنبياء والأولياء ما كانوا يهملون الأمور في مواضع التوكّل على الله تعالى، بل كانوا يأتون بوظائفهم بأحسن وجه، و كانوا يتحمّلون المشاقّ ويتكبّدون الخسائر ويجاهدون في سبيل الله بأموالهم وأنفسهم، فليس معنى التوكّل ترك الأمور وإهمالها، بل معناه أن لا يكون الإنسان متخوّفاً قلقاً ممّا يمكن أن يحدث من الموانع إن لم يكن ذلك باختياره، فهو يأتي بما يجب عليه،</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ويترك الأمر توكّلاً على الله تعالى واثقاً من أنّ ما يحصل هو الأصلح بحاله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رأينا في حياتنا من الأجلاء الصالحين من كان بهذه المثابة من الإيمان بالله تعالى والتوكّل عليه، ولذلك كان يهابه الأعداء، وتطمئنّ إلى كلامه نفوس المؤمنين، وهو سيّدنا الإمام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يَجْتَنِبُونَ كَبَائِرَ الإِثْمِ وَالْفَوَاحِشَ  وهذه هي الخصلة الثالثة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وهـي اجتنابهم عن الآثام والمعاصي، وتصفية النفس من الرذائل الخُلّقية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سلبيّ، وهذه الصفة من أهمّ الشروط لبلوغ الكمال، إذ لا يمكن للإنسان الغارق في المعاصي أن يبلغ الكمال المادّيّ فضلاً عن المعنوي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تعالى خالق البشر، وهو أعلم بطاقاته ونوازعه، ويعلم أنّه لا يمكنه ترك أهوائه دائماً ، فأفسح له المجال، ورضي منه بأن يترك الكبائر والفواحش، بـل صرّح باستثناء اللمم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يَجْتَنِبُونَ كَبَائِرَ الإِثْمِ وَالْفَوَاحِشَ إِلا اللَّمَمَ إِنَّ رَبَّكَ وَاسِعُ المَغْفِرَةِ هُوَ أعْلَمُ بِكُمْ إِذْ أَنْشَاكُمْ مِنَ الأرْضِ وَإِذْ أَنْتُمْ أجِنَّةٌ فِي بُطُونِ أُمَّهَاتِكُمْ فَلا تُرَكُوا أَنْفُسَكُمْ هُوَ أَعْلَمُ بِمَنِ اتَّقَى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المقاربة وألمّ بالشيء، أي اقترب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أنّهم ربما يقتربون من الكبيرة ولكن لا يرتكبونها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يعبّر به عن ارتكاب الصغائر باعتبار أنّ ارتكابها يقرّب الإنسان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اللمم ما قلّ وصغر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اللمم المسّ من الجنون، واللوثة منه، وألمّ بالمكان إذا قلّ فيه لبثه، وألمّ بالطعام قلّ منه أكله</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وعليه فإطلاقه على الصغائر من دون عناية</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في روايات أهل البيت علیهم السلام أنّ اللمم ارتكاب الإثم مع التوبة وفي أزمنة متباعدة من دون إصرار وتكرار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 الكلام في تفسير سورة النجم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علّل في هذه الآية الكريمة استثناء اللمم بأمرين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واسع المغفرة، فيعفو عن عبيده المخطئين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 رحمته وسعت كلّ شيء، وأنّ رحمته سبقت غضبه لم تقم للخلق قائمة، وما ترك على ظهرها من 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أعلم بخلقه، وأعلم بالنوازع البشرية، وما تقتضيه طبيعته الأرضية، فلا يتوقّع منه ترك الصغائر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أَنْتُمْ أَجِنَّةٌ فِي بُطُونِ أُمَّهَاتِكُمْ إشارة إلى ما يقتضيه التوارث والمؤثرات البيئية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w:t>
      </w:r>
      <w:r>
        <w:rPr>
          <w:rStyle w:val="FootnoteAnchor"/>
          <w:rtl w:val="true"/>
        </w:rPr>
        <w:footnoteReference w:id="185"/>
      </w:r>
      <w:r>
        <w:rPr>
          <w:rFonts w:ascii="Amiri" w:hAnsi="Amiri" w:eastAsia="Amiri" w:cs="Amiri"/>
          <w:color w:val="111111"/>
          <w:sz w:val="28"/>
          <w:sz w:val="28"/>
          <w:szCs w:val="28"/>
          <w:rtl w:val="true"/>
          <w:lang w:bidi="ar-SA"/>
        </w:rPr>
        <w:t>وبقرينة ذكر الكبائر يعلم أنّ المراد بالسيّئات في هذه الآية الصغائر من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الكلام في تحديد الكبائر والصغائر، ففي بعض الكتب الفقهية أنّ الكبيرة ما صُرّح في النصوص بكونها كبيرة؛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الْخَمْرِ وَالمَيْسِرِ قُلْ فِيهِمَا إِثْمٌ كَبِيرٌ</w:t>
      </w:r>
      <w:r>
        <w:rPr>
          <w:rStyle w:val="FootnoteAnchor"/>
          <w:rtl w:val="true"/>
        </w:rPr>
        <w:footnoteReference w:id="186"/>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أَمْوَاهُمْ إِلَى أَمْوَالِكُمْ إِنَّهُ كَانَ حُوبًا كَبِيرًا</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ورد فيها الوعيد بالعقاب عليه ؛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أو عدّ</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أكبر من بعض الكبائر؛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وَالْفِتْنَةُ أَكْبَرُ مِنَ الْقَتْلِ</w:t>
      </w:r>
      <w:r>
        <w:rPr>
          <w:rStyle w:val="FootnoteAnchor"/>
          <w:rtl w:val="true"/>
        </w:rPr>
        <w:footnoteReference w:id="189"/>
      </w:r>
      <w:r>
        <w:rPr>
          <w:rFonts w:ascii="Amiri" w:hAnsi="Amiri" w:eastAsia="Amiri" w:cs="Amiri"/>
          <w:color w:val="111111"/>
          <w:sz w:val="28"/>
          <w:sz w:val="28"/>
          <w:szCs w:val="28"/>
          <w:rtl w:val="true"/>
          <w:lang w:bidi="ar-SA"/>
        </w:rPr>
        <w:t>وزاد بعضهم أن يعدّ في النصوص كونه مثل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ونفى بعضهم تحديد الكبائر والصغائر باعتبار أنّ الكبر والصغر أمران نسبيّان فكلّ كبير صغير بالنسبة إلى ما هو أكبر منه ، وكذا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أمور جانبية ترفع من مستوى الذنب أو تنزله، فربّما يعدّ إثم من أحد كبيراً، لكونه عالماً، أو كبيراً في السنّ، أو قيادياً في المجتمع، ولا يعدّ كبيراً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وتختلف في ذلك أيضاً المجتمعات والتربية الدينية والأمكنة والأزمنة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اعتداءاً فيختلف باختلاف المعتدى عليه، فقتل المؤمن العادي ليس كقتل الإمام أو النبي والقتل الأشهر الحرم أو في الحرم ليس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هناك حالات نفسية تغيّر من درجة الإثم، فالذي يرتكب إثماً ويستصغره مع علمه بأنّه عصيان الله تعالى فقـد ارتكب كبيرة، وهذا بخلاف ما لو استعظمه واستشعر في نفسه الخوف ممّا بدر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أيضاً الإصرار على الصغيرة، فإنّه يوجب دخولها في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بهذه المضامين كلّها أحاديث في كتب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ذلك كلّه لا يمنع من التحديد الذي يقتضيه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 ممّا يدلّ على وجود نوعين من الآثام، وأنّ هناك تحديداً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يبدو أنّ التحديد غير واضح، فليس هناك حدّ فاصل يميّز الصغائر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ولعلّ الحكمة فيه أن يجتنب المؤمن كلّ إثم خوفاً من أن يكون موجباً لسخط الباري جلّ وعلا، وفي الحديث عن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أخفى أربعة في أربعة أخفى رضاه في طاعته، فلا تستصغرنّ شيئاً من طاعته، فربّما وافق رضاه وأنت لا تعلم وأخفى سخطه في معصيته، فلا تستصغرنّ شيئاً من معصيته، فربّما وافق سخطه معصيته وأنت لا تعلم وأخفى إجابته في دعوته، فلا تستصغرنّ شيئاً من دعائه، فربّما وافق إجابته وأنت لا تعلم وأخفى وليّه في عباده، فلا تستصغرنّ عبداً من عبيد الله، فربّما يكون وليّه وأنت لا تعلم</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امّا فاحشة وأما الفواحش، فهي جمع من الفحش، وهو التجاوز عن الحدّ في القبح والشناعة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يطلق على كلّ الكبائر، بل على ما عظمت شناعته كالزنا واللواط، وقد عُبّر عنهما في القرآن بالفاحشة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وسيأتي بعض الكلام في هذا الموضوع في تفسير سورة النجم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مَا غَضِبُوا هُمْ يَغْفِرُونَ  هذه هي الخصلة الرابعة لمن يستحقّ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أمر سلبيّ ونوع من الرياضة النفسية، كترك ارتكاب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أشقّ في بعض الحالات، وهو العفو والتسامح، بل المغفرة والإغضاء عن اعتداء الآخرين، وذلك في صورة الغضب، وهذا هو المهم، وهو الشرط الذي جعله شاقّاً، فإنّ الإنسان ربّما يتمكّن من كظم غيظه والسيطرة على نفسه إذا تدبّر في الأمر و حاسب الظروف، ولكنّ الرياضة النفسية الصعبة أن يسيطر على نفسه الجموح في لحظة الغضب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هو الذي تؤكّده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مَا غَضِبُوا فإنّ مفادها أنّهم بمجرّد أن يغضبوا فإنّهم يغفرون للمخطئ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غاية في الحلم وكظم</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الغيظ والإتيان بالضمير المنفصل يؤكّد ترتّب الجزاء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الاختصاص بمعنى أنّ هذه الصفة خاصّة بأهل الجنّة</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بعيد لفظاً ومعنىّ، فهناك من الكفّار أيضاً من تظهر منه هذه الصفة بوضوح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الغفران أكبر من التسامح والعفو، فإنّهما لا يستلزمان الستر على المخطئ بينما يستلزمه الغفران، فإنّ معناه 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اسْتَجَابُوا لِرَبِّهِمْ وهذه خامسة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تبدأ الأمور الإيجابية التي تجعل النفس الإنسانية لائقة لدخول جنّة الخلد، والتشرّف برضوان الله تعالى وهي الاستجابة للرّبّ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من ذكر الربّ أنّ المراد بالاستجابة هو تقبّل النفس لما يصل إليها من التربية الإلهية، فإنّ ربوبيته تعالى من رحمته وهي واسعة تشمل كلّ شيء، إلا أنّ هناك من النفوس ما لا تتقبّل الرحمة والربوبية،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فالنقص والقصور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فالاستجابة بمعنى تقبّل النفس لما يلقى إليها من ربّه ممّا يكملها ويرفعها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الاستجابة للدعوة الإلهية،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ascii="IRNazanin" w:hAnsi="IRNazanin" w:eastAsia="IRNazanin"/>
          <w:color w:val="111111"/>
          <w:sz w:val="28"/>
          <w:sz w:val="28"/>
          <w:szCs w:val="28"/>
          <w:rtl w:val="true"/>
          <w:lang w:bidi="fa-IR"/>
        </w:rPr>
        <w:t>؛</w:t>
      </w:r>
      <w:r>
        <w:rPr>
          <w:rStyle w:val="FootnoteAnchor"/>
          <w:rtl w:val="true"/>
        </w:rPr>
        <w:footnoteReference w:id="192"/>
      </w:r>
      <w:r>
        <w:rPr>
          <w:rFonts w:ascii="Amiri" w:hAnsi="Amiri" w:eastAsia="Amiri" w:cs="Amiri"/>
          <w:color w:val="111111"/>
          <w:sz w:val="28"/>
          <w:sz w:val="28"/>
          <w:szCs w:val="28"/>
          <w:rtl w:val="true"/>
          <w:lang w:bidi="ar-SA"/>
        </w:rPr>
        <w:t>أي فليستجيبوا لدعوتي إلى الدعاء والصلاة والإيمان بربّهم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وستأتي في هذه السورة الدعوة إلى الاستجابة للربّ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وتشمل هذه الدعوة كلّ الأوامر والنواهي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الصلاة وغيرهـا فيـمـا بعـد مـن باب ذكر الخاصّ بعد العامّ للاهتمام به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وَأَقَامُوا الصَّلوةَ وهذه سادسة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ولإقامة الصلاة عدّة معانٍ يمكـن إرادة بعضها أو كلّها، فقد تكون بمعنى الإتيان بها بجميع حدودها وشروطها وما يدخل في كمالها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أهمّها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إلى الله تعالى، فإنّه روح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تكون بمعنى إدامتها، فإنّ من معاني الإقامة الإدامة ومنها الإقامة في المكان، أي البقاء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تكون بمعنى المحافظة على أوقاتها، والاهتمام بها، وجعلها من أهمّ الأولويات، بخلاف الكثير من المصلّين، فإنّ الصلاة عندهم في آخر الأولويات ولا يذكرونها إلا بعد الانتهاء من كلّ ما يهمّهم من شؤون الدنيا، بل ربّما يصرّحون إذا نودوا بالصلاة بأنّهم مشغولون، وكأنّ الصلاة فرضت لملء أوقات الفراغ، مع أنّها أهمّ من كلّ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المؤمن أن يفرغ نفسه لها، بل يفرغ باله لها أيضاً، فيتهيّأ ويركّز ويستشعر في نفسه عظمة الخالق، وأنّه سيمثل أمامه، ويخاطبه ويناجيه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يكون المراد بإقامة الصلاة الحثّ عليها، ودعوة الناس، وبناء المساجد، وإعلان الأذان، وكلّ ما يؤثّر في نشرها وإعلانها في المجتمع، بحيث يلاحظ المراقبون أنّ هذا مجتمع متعوّد على الصلاة ومهتمّ بها، فالمساهمة في إيجاد هذه الحالة في المجتمع هي من إقامة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 وهذه الخصلة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الأمور الإيجابية التي تدخل في شروط كمال الإنسان، ومن الشؤون الاجتماعية التي تؤثّر في تربية المجتمع، وممّا يوجب تماسك المجتمع، واهتمام كلّ شخص بمصالح الآخرين</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تفسّر الجملة بأنّ المراد تشاور الناس فيما بينهم في اُمورهم الخاصّة والشخصية؛ لكنّ الظاهر أنّ المراد بها الشؤون الاجتماعية، وذلك لأنّ عنوان الأمر وإن كان يشمل كلّ شؤون الحياة إلا أنّ الإتيان بـه مفرداً ومضافاً إلى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 يدلّ على أنّ المراد به أمر الجماعة، وما يخصّ الشؤون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أيضاً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شُورَى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لو كان المراد به التشاور في الأمور الفردية لم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شورى بينهم،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يتشاورون في أمورهم فالظاهر من الآية توصيف المجتمع المؤمن بأنّ اُمورهم الاجتماعية إنّما تتمّ على أساس الشورى فيما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يحدّد الشرع حسب هذه الآية آلية خاصّة للشورى، فهو أمر راجع إلى الناس، وهو ممّا يتغيّر ويتطوّر حسب تطوّر الإنسان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توصّل الإنسان في العصر الحديث إلى تأسيس المجالس النيابية بشتّى صورها للتشاور وهي آلية تحقّق العدالة نوعاً مّا، وإن كانت لا تخلو من قصور في الأداء، ومعظمه ينتج من تدخل الحكومات، وتقييد طرق الانتخاب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فهو أفضل طريق في الوقت الحاضر لتحقيق الشورى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تمسّك بعض مرضى القلوب بهذه الآية للقول بأنّ النظام الاجتماعي وتشكيل الحكومة في الإسلام يستند إلى الشورى في محاولة لإنكار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فنّدنا هذه المحاولة في رسالتنا التي لم تكتمل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أباطيل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بأنّه لو تمّ ذلك لكان مقتضى الآية أن تكون ولاية الرسول صلی الله علیه و آله وسلم أيضاً بالشورى، وأنّه إنّما تجب إطاعته إذا بايعه الناس، كما ربّما يلهج بـه بعـض مـن يـدّعـي الإسلام، ويعتنق الديموقراطية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مِنْ رَسُولٍ إِلا لِيُطَاعَ</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بإِذْنِ الله</w:t>
      </w:r>
      <w:r>
        <w:rPr>
          <w:rFonts w:ascii="IRNazanin" w:hAnsi="IRNazanin" w:eastAsia="IRNazanin"/>
          <w:color w:val="111111"/>
          <w:sz w:val="28"/>
          <w:sz w:val="28"/>
          <w:szCs w:val="28"/>
          <w:rtl w:val="true"/>
          <w:lang w:bidi="fa-IR"/>
        </w:rPr>
        <w:t>،</w:t>
      </w:r>
      <w:r>
        <w:rPr>
          <w:rStyle w:val="FootnoteAnchor"/>
          <w:rtl w:val="true"/>
        </w:rPr>
        <w:footnoteReference w:id="193"/>
      </w:r>
      <w:r>
        <w:rPr>
          <w:rFonts w:ascii="Amiri" w:hAnsi="Amiri" w:eastAsia="Amiri" w:cs="Amiri"/>
          <w:color w:val="111111"/>
          <w:sz w:val="28"/>
          <w:sz w:val="28"/>
          <w:szCs w:val="28"/>
          <w:rtl w:val="true"/>
          <w:lang w:bidi="ar-SA"/>
        </w:rPr>
        <w:t>فالناس يجب عليهم أن يبايعوا الرسول، ويجب أن يطيعوه، وكذلك الإمام المعصوم، لأنّه المقصود باُولي الأمر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وعليه فالمراد بالأمر فى هذه الآية هو سائر الاُمور الاجتماعية ما عدا إطاعة الإمام المعصوم، نعم يشمل ذلك تعيين الحاكم في زمان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والملفت للنظر أنّ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مكّة والمؤمنون لم يؤسّسوا حكومة، بل ولا مجتمعاً مستقّلاً ونظاماً خاصّاً بهم، ومع ذلك فإنّ من سماتهم التي يُمدحون بها ويثابون عليها هو أنّ الأمر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وهذا ممّا يدلّ على أنّه من خصائص الإيمان، وليس سمة من سمات النظام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 مصدر بمعنى التشاور، فيكون الإطلاق من باب المبالغة، أي أمرهم تشاور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ما يتشاور فيه والمشورة مأخوذة من الشَور بمعنى الأخذ من شار العسل، أي اجتناه باعتبار أنّ المستشير يحاول أخذ الرأي ممّن يستشيره والتشاور والمشاورة محاولة أخذ الرأي من عدّة بعضهم من بعضهم، ومثله المؤامرة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مأخوذاً من الإشارة، حيث يطلب كلّ منهم أن يشير الآخرون إلى ما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رَزَقْنَاهُمْ يُنْفِقُونَ وهذه هي الخصلة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أنّهم لا يبخلون بأموالهم، بل ينفقونها في سبيل الله لمساعدة الفقراء، أو لبناء المباني التي يحتاجها الناس، أو للدفاع عن الدين والمسلمين، ونحو ذلك من المصالح العامّة</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والإنفاق من أهمّ الأعمال التي يقرّب المؤمن إلى الله تعالى، ويؤثّر في تكامل النفس وترفّعها عن حبّ الدنيا وهو رأس كلّ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يُوقَ شُحَّ نَفْسِهِ فَأُولَئِكَ هُمُ الْمُفْلِحُونَ</w:t>
      </w:r>
      <w:r>
        <w:rPr>
          <w:rStyle w:val="FootnoteAnchor"/>
          <w:rtl w:val="true"/>
        </w:rPr>
        <w:footnoteReference w:id="195"/>
      </w:r>
      <w:r>
        <w:rPr>
          <w:rFonts w:ascii="Amiri" w:hAnsi="Amiri" w:eastAsia="Amiri" w:cs="Amiri"/>
          <w:color w:val="111111"/>
          <w:sz w:val="28"/>
          <w:sz w:val="28"/>
          <w:szCs w:val="28"/>
          <w:rtl w:val="true"/>
          <w:lang w:bidi="ar-SA"/>
        </w:rPr>
        <w:t>والتعبير عن أموالهم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رَزَقْنَاهُمْ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على أنّه لا منّة لأحد إذا أنفق ماله في سبيل الله، فإنّه لم يحصل عليه إلا بإعطاء ورزق من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أَصَابَهُمُ الْبَغْيُ هُمْ يَنتَصِرُونَ وهذه الخصلة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الاعتداء، وإن كان في الأصل بمعنى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وإصابة البغي بمعنى وقوع الاعتداء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والانتصار طلب النصرة والعون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والمدح فيه من جهتين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يتناصرون، أي ينصر بعضهم بعضاً إذا أصاب بعضهم البغي ممّا يدلّ على التعاضد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يقاومون الظلم ولا يستسلمون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حد ذاته محمود وإن كان العفو أفضل في بعض الموارد، كما ستأتي الإشارة إليه والضمير المنفصل لتأكيد ترتّب الجزاء، كما مرّ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مَا غَضِبُوا هُمْ يَغْفِرُونَ ولا يدلّ على اختصاص الأمر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عدم الاختصاص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 ذكر هذه الخصال من باب المثال ولا تقتصر الخصال الحميدة، بل الذي يجب على المؤمن أن يتحلّى بها في هذه المجموعة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وَجَزَاؤُا سَيِّئَةِ سَيِّئَةٌ مِّثْلُهَا فَمَنْ عَفَا وَأَصْلَحَ فَأَجْرُهُ عَلَى اللَّهِ إِنَّهُ، لَا تُحِبُّ الظَّلِمِينَ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وَلَمَنِ انتَصَرَ بَعْدَ ظُلْمِهِ، فَأَوْلَتِبِكَ مَا عَلَيْهِم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السَّبِيلُ عَلَى الَّذِينَ يَظْلِمُونَ النَّاسَ وَيَبْغُونَ فِي الْأَرْضِ بِغَيْرِ الْحَقِّ أَوْلَتَبِكَ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صَبَرَ وَغَفَرَ إِنَّ ذَلِكَ لَمِنْ عَزْمِ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وَجَزَاءُ سَيِّئَةٍ سَيِّئَةٌ مِثْلُهَا  تعليل لانتصار المؤمنين على الباغي، كما ورد في الآية السابقة، فهو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وَالْحُرُمَاتُ قِصَاصٌ 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حيث رتّب الأمر بالاعتداء والمعاملة بالمثل على كون الحرمات قصاصاً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وتسمية الجزاء سيئة إمّا للمجاراة في التعبير كتسميته اعتداء في الآية الثانية وإمّا من جهة أنّه يسوء المعتدي فهو سيّئة بالنسبة إليه وإن لم يكن في حدّ ذاته أمراً سيئاً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بالمماثلة عدم تجاوز المتعارف في مثله لا المماثلة التامة، فإنّه غير ميسور غالباً، فالقاتل يقتل ولكن لا يجب أن يكون القتل بنفس الطريقة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عَفَا وَأَصْلَحَ فَأَجْرُهُ عَلَى الله الحكم بالمجازاة هو القاعدة الأساسية، وعليه يبتني تحكيم العدل والقانون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حَيَوةٌ يَا أُولِي الألْبَابِ لَعَلَّكُمْ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فلا بدّ من مجازاة المعتدي لئلا يستشري الظلم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والعدوان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هناك استثناءات، فربّما يجد وليّ الدم من المعتدي الندم الشديد ويتيقّن منه أنّه لن يعود إلى مثل ذلك، وأنّ العفو عنه لا يجرّى الآخرين على ارتكاب الجريمة بعد أن قبضت عليه العدالة، وأدين بمقتضى القانون، وأطلق يـد الوليّ ليقتصّ منه، فإنّ العفو والمسامحة في هذا الظرف ترسيخ للأخوّة في الدين، وتقوية لأواصر الحبّ والوداد بين شرائح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ندب إليه الشرع بأبلغ بيان حيث جعل أجره على الله تعالى، وهو إجمال له من التعظيم ما لا يسعه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العبد عزّاً وفخراً أن يضمن الله تعالى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إضافة الإصلاح إلى العفو، للإشارة إلى أنّ العفو ربّما يستتبع إذلالاً وقطيعة، فليس هو الموضوع لهذا الأجر العظيم، بل العفو المستتبع لإصلاح ما فسد بين الفريقين هو موضوع الأجر المضمون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يُحِبُّ الظَّالِمينَ، الظاهر أنّه تعليل للجملة الأولى حيث قيّد مجازاة السيّئة بسيّئة مثلها، بحيث لا يتجاوز عنها كمّاً وكيفاً، فإنّ التجاوز عنها ظلم، وإن كان هو بادئاً بالعدوان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فذكر حكم العفو جملة معترضة قدمها للتعجيل في التحريض على 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تعليل لما قبله، أي إنّ أجر العافي المصلح على الله تعالى؛ لأنّ الانتقام وإن كان حقّاً له، إلا أنّه ربّما يتجاوز عن المقدار المجاز، فإنّه عرضة لـه، خصوصاً مع كونه في حال الغضب، فالعفو أصلح له؛ لأنّ الله لا يحبّ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إشارة إلى أنّ الترغيب في العفو ليس للإبقاء على الظالم وتفضّلاً عليه، فإنّ الله لا يحبّ الظالمين، وإنّما هو تفضّل على وليّ الدم، لينال بعفوه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بعيد جدّاً عن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انْتَصَرَ بَعْدَ ظُلْمِهِ فَأُولَئِكَ مَا عَلَيْهِمْ مِنْ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الابتداء ويؤكّد مضمون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والفاء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ظُلْمِهِ من إضافة المصدر إلى المفعول أي من انتصر على الظالم بعد وقوع الظلم عليه فلا سبيل عليه أي لا يؤاخذ إذا انتقم من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تؤكّد نفي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الأصل الطريق، ويكنّى به عن كلّ ما يتوصّل به إلى شيء، والمراد هنا ما يتوصّل به إلى 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الجملة للتأكيد على ما ورد في الآيات السابقة من جواز معاملة السيّئة بالسيّئة، والانتصار على الباغي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بضمير المفرد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للرجوع إلى لفظ الموصول، وعبّر بالجمع في جملة الجزاء باعتبار المصاديق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السَّبِيلُ عَلَى الَّذِينَ يَظْلِمُونَ النَّاسَ وَيَبْغُونَ فِي الأَرْضِ بِغَيْرِ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الحصر إمّا مطلقاً أو إذا اقتضى المقام، كما هنا لورود هذه الجملة بعد نفي السبيل، أي أنّ الإدانة تختصّ بمن يظلم الناس ابتداءاً ويتجاوز عن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التالية عطف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بمعنى الطلب، إلا أنّه يستعمل غالباً في خصوص ما إذا طلب الإنسان ما لا يحقّ له،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بغَيرِالحَقِّ ليس قيداً، بل هو تأكيد لما يفهم من البغي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بغيهم لا يختصّ بقوم ومكان وزمان وظروف خاصّة، فهم يطلبون ما يتمكّنون منه من حقّ الناس في الأرض أينما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عَذَابٌ أَلِيمٌ  الظاهر أنّ المراد به عذاب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ما يدانون به من السبيل، والمعاملة بالمثل، والانتقام في الدنيا</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وَلَمَنْ صَبَرَ وَغَفَرَ إِنَّ ذَلِكَ مِنْ عَزْمِ الأُمُورِ  تكرار لام الابتداء في هذه الجملة و تصدير الجملة الثانية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للتاكيد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والمضمون في نفسه تكرار لآية العفو السابقة للتأكيد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هنا الإشارة إلى أنّ العفو لا يكون إلا مع الصبر، فإنّ ترك الانتقام بعد الظفر بالباغي ممّا يشقّ على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أبدل العفو بالغفران تأكيداً على نسيان الأمر والستر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والعزم ــ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عقد القلب على إمضاء الأمر</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وعليه فالمعنى أنّ ذلك من الأمور التي تتوقّف على العزم والجدّ</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٤٤</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٤٨</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يُضْلِلِ اللَّهُ فَمَا لَهُ مِن وَلِى مِنْ بَعْدِهِ، وَتَرَى الظَّلِمِينَ لَمَّا رَأَوُا الْعَذَابَ يَقُولُونَ هَلْ إِلَى مَرَدٍ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وَتَرَنَهُمْ يُعْرَضُونَ عَلَيْهَا خَشِعِينَ مِنَ الذُّلِّ يَنظُرُونَ مِن طَرْفِ خَفِي وَقَالَ الَّذِينَ ءَامَنُواْ إِنَّ الخَسِرِينَ الَّذِينَ خَسِرُوا أَنفُسَهُمْ وَأَهْلِيهِمْ يَوْمَ الْقِيَامَةِ أَلَا إِنَّ الظَّلِمِينَ فِي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لَهُم مِنْ أَوْلِيَاءَ يَنصُرُونَهُم مِّن دُونِ اللَّهِ وَمَن يُضْلِلِ اللَّهُ فَمَا لَهُ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أَسْتَجِيبُوا لِرَبِّكُم مِّن قَبْلِ أَن يَأْتِيَ يَوْمَ لَا مَرَدَّ لَهُ مِنَ اللَّهِ مَا لَكُم مِّن مَلْجَإِ يَوْمَن وَمَا لَكُم مِّن نَكِيرِ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أَعْرَضُوا فَمَا أَرْسَلْنَاكَ عَلَيْهِمْ حَفِيظًا إِنْ عَلَيْكَ إِلَّا الْبَلَعُ وَإِنَّا إِذَا أَذَقْنَا الْإِنسَانَ مِنَّا رَحْمَةً فَرِحَ بِهَا وَإِن تُصِيهُمْ سَيِّئَةٌ بِمَا قَدَّمَتْ أَيْدِيهِمْ فَإِنَّ الْإِنسَينَ كَفُورٌ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يُضْلِلِ الله فَما لَهُ مِنْ وَلِيٍّ مِنْ بَعْدِهِ تأتي هذه الآيات في سياق ذكر الفريقين، حيث ذكر صفات المؤمنين الذين يحظّون بالنعم الإلهية في الآخرة، ثمّ أعقبه هنا بذكر الظالمين، الذين أضلّهم الله تعالى نتيجة لعنادهم وكفرهم بعد إتمام الحجّة الواضحة، فإنّ الضلال حينئذ يكون مسجّلاً عليهم بصورة طبيعية، لأنّ معاندة الحقّ والمكابرة في مقابل الدليل الواضح تستلزم البعد عن الهداية والرشاد بعداً لا أمل فيه للرجوع والاستبصار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إضلال الله تعالى، فإنّ كلّ نتيجة طبيعية للعمل مستند إليه تعالى، وإذا تمّ الإضلال منه، فإنّه لا يبقى للإنسان وليّ يأخذ بيده ويخرجه من الظلمات إلى النور ولا يمكن لشيء أن يقاوم إرادة الله تعالى، كما نجده بالعيان في الأمور الطبيعية الحتمية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بعد إضلاله تعالى أو بعد الله بمعنى غيره، لا البعدية الزمانية، فهو كقوله تعالى</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فَذَلِكُمُ الله رَبُّكُمُ الحَقُّ فَمَاذَا بَعْدَ الحَقِّ إِلا الضَّلال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الظَّالِمينَ لمَّا رَأَوُا الْعَذَابَ يَقُولُونَ هَلْ إلى مَرَدُّ مِنْ سَبِيلٍ</w:t>
      </w:r>
      <w:r>
        <w:rPr>
          <w:rFonts w:ascii="IRNazanin" w:hAnsi="IRNazanin" w:eastAsia="IRNazanin"/>
          <w:color w:val="111111"/>
          <w:sz w:val="28"/>
          <w:sz w:val="28"/>
          <w:szCs w:val="28"/>
          <w:rtl w:val="true"/>
          <w:lang w:bidi="fa-IR"/>
        </w:rPr>
        <w:t>، تصوير مرعب لحالۀ الظالمين المتجبّرين يوم القيامة، وبعد مواجهتهم لعذاب الله تعالى، الذي هو نتيجة أعمالهم وطغيانهم في الحياة الدنيا والظلم لا يختصّ بالاعتداء على الغير، بل كلّ عمل في غير موضعه الصحيح ظلم والمراد به هنا الظلم الديني، أي مخالفة أوامر الله تعالى ونواهيه الإلزامية، أو خصوص ما كان مرتبطاً بأصل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والخطاب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وَتَرَى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للرسول صلی الله علیه و آله وسلم، أو لكلّ من يسمع أو يتلو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بمعنى الرجوع، أي يقولون بلهفة وتحسّر ويأس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سبيل ووسيلة نتمكّن بها من الرجوع إلى الدنيا؟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وهذا التحسّر يبدأ من أوّل الموت، ويتكرّر في كلّ موضع،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w:t>
      </w:r>
      <w:r>
        <w:rPr>
          <w:rStyle w:val="FootnoteAnchor"/>
          <w:rtl w:val="true"/>
        </w:rPr>
        <w:footnoteReference w:id="200"/>
      </w:r>
      <w:r>
        <w:rPr>
          <w:rFonts w:ascii="Amiri" w:hAnsi="Amiri" w:eastAsia="Amiri" w:cs="Amiri"/>
          <w:color w:val="111111"/>
          <w:sz w:val="28"/>
          <w:sz w:val="28"/>
          <w:szCs w:val="28"/>
          <w:rtl w:val="true"/>
          <w:lang w:bidi="ar-SA"/>
        </w:rPr>
        <w:t>وهذا مجرد أمنيّة تدلّ على شدّة اللهفة وإلا فهو أمر مستحيل، والشيء لا يعود بعد تطوّره وتكامله إلى مرحلة سابقة، فالكهل لا يعود طفلاً، والطفل لا يعود جنيناً،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الجنين لا يعود نطفة،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وَتَرَاهُمْ يُعْرَضُونَ عَلَيْهَا خَاشِعِينَ مِنَ الذُّلِّ  الخطاب هنا أيضاً ـ كما مرّ في الآية السابقة واُعيد التنبيه على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للتأكيد على تحقّق هذه الحالة وأنّها مرئية للجميع ولتهويل ما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النار أو جهنّم، وهي المقصودة بالعذاب في الآية السابقة، وبهذا الاعتبار كان الضمير مؤنثاً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بمعنى نفس تذوّق العذاب كما ربّما يتوهّم،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يَنظُرُونَ مِنْ طَرْفٍ خَفِيٌّ  ممّا يدلّ على أنّ ذلك قبل دخولهم النار، بل بمعنى إراءتهم إيّاها؛ فإمّا أن يكون من باب القلب،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عرضت البعير على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الأصل فيه عرض الماء على البعير، فإنّ الماء لا يشعر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بلحاظ اعتبار جهنّم مدركة شاعرة،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نَقُولُ جَهَنَّمَ هَلِ امْتَلاتِ وَتَقُولُ هَلْ مِنْ مَزيد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فكأنّها تتوعّدهم حين يعرضون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لها إدراك وشعور واقعاً وإن خفي ذلك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الإطـراق والانتكاس، وهو قد يكون من حياء أو إجلال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هنا من ذلّ وخزي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يَنْظُرُونَ مِنْ طَرْفٍ 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جفن العين، لأنّه طرفها، أي جانبها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بالمعنى المصدري على تحريك الجفن، ثمّ أطلق على العين بنفسها بالمناسبة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المقصود هنا على الظاهر، فالمعنى أنّهم لا يفتحون عيونهم للإبصار، بل ينظرون إلى النار باستراق خوفاً ورهبة، كالمحكوم بالإعدام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المشنقة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آمَنُوا إِنَّ الخَاسِرِينَ الَّذِينَ خَسِرُوا أَنْفُسَهُمْ وَأَهْلِيهِمْ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إعلان يندّد بالظالمين ويكبتهم، فهذا القول وإن لم يتضمّن حكماً جزائياً ولكنّه تشميت وإذلال للظالمين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الخواصّ منهم، أي الأنبياء والأولياء المخلصون، كما نبّه عليه العلامة الطباطبائي رحمه الله،</w:t>
      </w:r>
      <w:r>
        <w:rPr>
          <w:rStyle w:val="FootnoteAnchor"/>
          <w:rtl w:val="true"/>
        </w:rPr>
        <w:footnoteReference w:id="202"/>
      </w:r>
      <w:r>
        <w:rPr>
          <w:rFonts w:ascii="Amiri" w:hAnsi="Amiri" w:eastAsia="Amiri" w:cs="Amiri"/>
          <w:color w:val="111111"/>
          <w:sz w:val="28"/>
          <w:sz w:val="28"/>
          <w:szCs w:val="28"/>
          <w:rtl w:val="true"/>
          <w:lang w:bidi="ar-SA"/>
        </w:rPr>
        <w:t>فإنّهم الذين بيدهم أزمّة الأمور يوم القيامة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مثل ذلك في قوله تعالى</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مُؤَذِّنٌ بَيْنَهُمْ أَنْ لَعْنَةُ الله عَلَى الظَّالِمِينَ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3"/>
      </w:r>
      <w:r>
        <w:rPr>
          <w:rFonts w:ascii="IRNazanin" w:hAnsi="IRNazanin" w:eastAsia="IRNazanin"/>
          <w:color w:val="111111"/>
          <w:sz w:val="28"/>
          <w:sz w:val="28"/>
          <w:szCs w:val="28"/>
          <w:rtl w:val="true"/>
          <w:lang w:bidi="fa-IR"/>
        </w:rPr>
        <w:t>وفي الحديث عن 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ذلك المؤذّن</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بعض ممّن في قلوبهم مرض إنّ ذلك ليس امتيازاً لـه علیه السلام حيث يكون مجرّد مؤذّن ومعلن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تغافل عن ما ذكره هو بنفسه في موضع آخر من أنّ النداءات يوم القيامة ليست مجرّد أقوال، بل هي حقائق تظهر، فيعبّر عن ظهورها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الأذان في الواقع عبارة عن جعل اللعنة عليهم، وهذا ليس شأن عامّة</w:t>
      </w:r>
      <w:r>
        <w:rPr>
          <w:rFonts w:ascii="Amiri" w:hAnsi="Amiri" w:eastAsia="Amiri" w:cs="Amiri"/>
          <w:color w:val="111111"/>
          <w:sz w:val="28"/>
          <w:sz w:val="28"/>
          <w:szCs w:val="28"/>
          <w:rtl w:val="true"/>
          <w:lang w:bidi="ar-SA"/>
        </w:rPr>
        <w:t>المؤمنين، بل هو شأن من بيده الثواب والعقاب بأمر من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ونظيره أيضاً كلام أصحاب الأعراف الذي ورد بعد الآية السابقة في سورة الأعراف، حيث يخاطبون أصحاب الجنّة، أي المستحقّين لها وهم لم يدخلوها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الجَنَّةَ لا خَوْفٌ عَلَيْكُمْ وَلا أَنتُمْ تَحْزَنُونَ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 أيضاً يعلنون أنّ الخسارة واقعاً هو أن يخسر الإنسان نفسه وأهله القيامة، أي ليست الخسارة أن يموت الإنسان في الدنيا شابّاً أو فقيراً أو يفقد أهله فكلّ ذلك خسارة يمكن جبرها، وأمّا الخسارة يوم القيامة فلا جابر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جاءت العبارة بما تفيد الحصر، أي إنّ الخاسر هو هذا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بالأهل أهلهم في الدنيا، وخسارتهم بمعنى فقدانهم، فإنّهم في جهنّم لا يجتمعون، ولا يرغب بعضهم في بعض، بل يفرّ كلّ امرئ من أهله، بخلاف أصحاب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ما ادُّخر لهم من الحور والولدان على تقدير إيمانهم، فهم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يخسرونهم بكفرهم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لعدم صدق الأهل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الظَّالِمِينَ فِي عَذَابٍ مُقِيمٍ، أي عذاب دائم من الإقامة بمعنى الإدامة، كما مرّ في إقامة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تحتمل أن تكون من تمام الإعلان السابق، فتكون بمنزلة التعليل، وتبيين كون الخاسر منحصراً فيهم، وذلك من جهة خلود العذاب، فهي خسارة لا جبر لها، بخلاف ما يخسره الإنسان في الدنيا، فإنّها خسارة مؤقتة، ويمكن أن يتعقّبها ربح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تكون الجملة تعقيباً من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هُمْ مِنْ أَوْلِيَاءَ يَنْصُرُونَهُمْ مِنْ دُونِ الله، أي يجدون أنفسهم ذلك اليوم من دون ناصر ومعين، بل يعلمون أنّه لم يكن لهم نصير من قبل، وإنّما كانوا يتوهّمون نصرة الأصنام وغيرها ممّن كانوا يدعونهم من دون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الأمر يظهر لهم بوضوح، ويتبيّن أنّه ما من أحد يمكنه أن ينصر أحداً من دون الله في الدنيا ولا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عبر عن نفي الأولياء بنفي الكون في الماضي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والنصرة من دون الله تقابلها النصرة بإذن الله تعالى، فإنّها حاصلة لأوليائه و عباده المخلصين وهي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النصرة من دون الله تعالى أن تغنيه عن نصرة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أوْلِيَاءَ زائدة تفيد التأكيد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يُضْلِلِ الله فَمَا لَهُ مِنْ سَبِيلٍ، أي لا سبيل له إلى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تأكيد لما في أوّل هذه المجموعة من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اسْتَجِيبُوا لِرَبِّكُمْ مِنْ قَبْلِ أَنْ يَأْتِيَ يَوْمٌ لا مَرَدَّ لَهُ مِنَ الله ، بعد التحذير والإنذار ممّا يصيب الظالمين يوم القيامة وجّه الدعوة إلى كلّ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اسْتَجِيبُوا لِرَبِّكُمْ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الاستجابة إجابة الداعي، أي اقبلوا دعوته إلى الصلاة والصلاح فهو ربّكم</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يريد لكم أمراً إلا ما هو دخيل في حسن تربيتكم، وإكمال نفوسكم لتصلحوا لما أراد لكم ربّكم من نعم خالدة، ولا تؤجّلوا الرجوع إلى الله، وإلى امتثال أوامره، ولا يغرّتّكم الإمهال واجتنبوا التسويف، فسيأتي يوم تسدّ فيه أبواب القبول، وهو يوم لا مردّ له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بمردّ، أي لا ردّ له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 ـ على ما قالوا ـ بمعنى المنع، فالمراد أنّه تعالى لا يمنع من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الردّ بمعنى الرجوع، فالمراد أنّه تعالى لا يرجع عن هذا القرار، فهو قضاء 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مما تكرّر التأكيد عليه في القرآن الكريم، وهو أنّه أمر حتمي قد قضى الله فيه قضاءاً حتماً، فلا تمنّوا أنفسكم باحتمال أن يتغيّر فيه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والاحتمال الثاني 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مِنْ مَلْجَإ يَوْمَئِذٍ وَمَا لَكُمْ مِنْ نَكِيرٍ جملة مستأنفة تبيّن حال الظالمين يوم القيامة، ففي هذا اليوم لا ملجأ لهم من عذاب الله والملجأ اسم مكان من اللجوء، فالمعنى أنّهم لا يجدون مكاناً يأوون إليه فراراً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يكنّى به عن الناصر، أي ليس لكم ناصر يوم القيامة والنكير مصدر بمعنى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يمكنكم إنكار ما فعلتموه، فإنّ الأفعال والأقوال كلّها حاضرة أمام الله تعالى وبمرأى ومسمع من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أَعْرَضُوا فَما أَرْسَلْنَاكَ عَلَيْهِمْ حَفِيظاً إِنْ عَلَيْكَ إِلا الْبَلاغ</w:t>
      </w:r>
      <w:r>
        <w:rPr>
          <w:rFonts w:ascii="IRNazanin" w:hAnsi="IRNazanin" w:eastAsia="IRNazanin"/>
          <w:color w:val="111111"/>
          <w:sz w:val="28"/>
          <w:sz w:val="28"/>
          <w:szCs w:val="28"/>
          <w:rtl w:val="true"/>
          <w:lang w:bidi="fa-IR"/>
        </w:rPr>
        <w:t>، أي فإن أعرضوا عن الاستجابة لدعوة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التفات من مخاطبة الناس إلى مخاطبة الرسول صلی الله علیه و آله وسلم لرفع الحرج عنه، لكي لا يشعر بالتقصير في أداء الواجب حيث واجـه عنـادهم وكفرهم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الشعور أمر طبيعي لمن يهتمّ بهداية الناس ويشعر بالمسؤولية،</w:t>
      </w:r>
      <w:r>
        <w:rPr>
          <w:rFonts w:eastAsia="IRNazanin" w:cs="IRNazanin"/>
          <w:color w:val="111111"/>
          <w:sz w:val="28"/>
          <w:szCs w:val="28"/>
          <w:rtl w:val="true"/>
          <w:lang w:bidi="fa-IR"/>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إذا واجه صدود الناس وإعراضهم يحذر من أن يكون السبب تقصيره في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وجزاء الشرط محذوف، فيمكن أن يقدر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حرج عليك في ذلك وما ورد في الجزاء سبب له، أي ليس دورك إلا التبليغ وقد أدّيته بأحسن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تكرّر التنبيه على هذا الأمر في القرآن الكريم، وبالنسبة لجميع الرسل، فدور الرسول منحصر في التبليغ ، ولم يبعثه الله حفيظاً على العباد، ليكون مسؤولاً عن عدم استجابتهم للدعوة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تفسير الآية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أنّ الحفيظ إذا تعدّى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معناه تسجيل أعمالهم عليهم للمحاسبة والجزاء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ذلكبـ تهديد مبطّن، وإعلام بأنّ هناك حفظاء يسجّلون عليهم الأعمال، فليأخذوا حذرهم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إِذا أَذَقْنَا الإنسان مِنَّا رَحْمَةً فَرحَ بِهَا وَإِنْ تُصِبْهُمْ سَيِّئَةٌ بِمَا قَدَّمَتْ أَيْدِيهِمْ فَإِنَّ الإنسان كَفُورٌ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في موقع هذه الجملة وتناسبها مع ما تقدمها، 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بالآية حيث كان تسلية الرسول صلی الله علیه و آله وسلم بيّن بهذه الجملة حالة الإنسان واشتغاله بنفسه في الرخاء والشدة، فهو فرح بطرفي الرخاء، وكفور في البلاء، ولا تنفعه موعظة</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التسلية تتمّ بهذه الجملة من جهة التنبيه على أنّ هذا حال الإنسان مع ربّه فكيف بالرسول؟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يبدو لي أنّ هذه الجملة يقصد بها التنبيه على أنّ الله تعالى لم يكتف بدعوة هذا الإنسان الظلوم ولا بإرسال الرسل وإنزال الكتب وإقامة الحجج ونصب الأئمّة، بل ذكر الإنسان بربّه عن طريق الرخاء والشدة، والنعمة والنقمة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 ينتبه إلى شكر المنعم والتخوف من المنتقم ، ولكنّه أصرّ على الكفران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صدّر الجملة بضمير المتكلم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الإنسان إذا أذقناه، تنبيهاً على أنّ مصبّ الكلام هو تكميل الدعوة بهذا التذكير وهو فعله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والتعبير بالإذاقة بدلاً عن الإنعام ونحوه ، ينبّه على أنّ الإنسان قد ذاق النعمة وتلذّذ بها، فلم تكن مجرّد نعمة ولو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مع ذلك لم يتجاوز عن التلذّذ بالنعمة إلى شكر المنعم والإيمان بلطفه وعنايته، بـل فـرح بالنعمة ذاتها ومكث فيها لا يتجاوزها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ويلاحظ في تعبير الآية الكريمة أنه تعالى نسب الرحمة إلى نفسه، وأكّد على ذلك بتقديم الضمير مع التأكيد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وكرّر الضمير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أذقنَا وأضاف إليه أن الرحمة منه تعالى أيضاً ، فكرّر ضمير المتكلّم ثلاث مرّات، وكان من الممكن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أذقنا الإنسان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في جانب السيّئة نسب الفعل إليها وذكر السبب، وأنّه من فعل الإنسان نفسه وممّا قدّمت يداه، مع أنّ إصابة السيئة أيضاً من فعل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الغرض التنديد بالإنسان وتعامله مع ما يذكّره بالله تعالى، فكان الأنسب أن ينبّه على السبب في إصابة السيئة، وهو ما يرتكبه الإنسان من الآثام، كما مرّ في نفس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اكتفي بذكر الإصابة أوهم أنّه ربّما يكون على حقّ في كفرانـه بالنعم بعد أن أصابه البلاء، فلزم التنويه على أنّ ما أصابه من السيّئة إنّما هو نتيجة لما قدمت يداه من الذنوب، ولم يكن مبادرة من نظام الكون، ومع ذلك فإنّه لا يصبر على البلاء، بل يكفر بربّه، وينسى كلّ ما أذاقه من الرحمة، بدلاً 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ذلك حافزاً لتنبّهه وتوبته، وإقلاعه عن الذنوب لئلا تصيبه السيئات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بالسيّئة ما يسوء الإنسان من مصائب الدنيا وبما قدمت أيديهم المعاصي التي ارتكبوها، فإنّها تتقدّمهم، ويجدونها حاضرة قبل حضورهم يـوم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بالأيدي باعتبار أنّ أكثر الأعمال المشهودة في الدنيا مستندة إليهما،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كسبته يداه، مع أنّ كثيراً من الأعمال مستندة إلى جوارح اُخرى كالعين واللسان والتعبير بالإنسان بدلاً عن الناس، لعلّه للتنبيه على أنّ من خصائص النوع، ولعلّه لذلك أيضاً كرّر ذكر الإنسان في آخر الجملة بدلاً عن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 اختيار التعبير بالجمع في الإصابة بالسيّئة للتحذير من عذاب عامّ يشمل الجميع</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٥٠</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لِلَّهِ مُلْكُ السَّمَوَاتِ وَالْأَرْضِ تَخَلُقُ مَا يَشَاءُ يَهَبُ لِمَن يَشَاءُ إِنَاثًا وَيَهَبُ لِمَن يَشَاءُ الذُّكُورَ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يُزَوِّجُهُمْ ذُكْرَانًا وَإِنَنا وَتَجْعَلُ مَن يَشَاءُ عَقِيمًا إِنَّهُ عَلِيمٌ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مُلْكُ السَّمَوَاتِ وَالأرْضِ يَخْلُقُ مَا يَشَاءُ، اختلفوا في بيان وجه التناسب بين هاتين الآيتين وما سبق،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في سياق الكلام عن الرزق في الآية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حيث عبّر هنا عن تقدير الأولاد بالهبة، وهذا التعبير يناسب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أنّ نفي لزوم التناسب بين الآيات أهون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تناسب الآية السابقة من جهة أنّ الإنعام وإصابة السيّئة ربّما تثير سؤالاً عن الوجه في ذلك، فالآية تجيب بأنّه تعالى يخلق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من الواضح أنّ الغرض من هذه الآية ما بعد هذه الجملة من هبة الأولاد، وأنّ هذه الجملة مقدّمة لها، وهبة الأولاد لا علاقة لها بالآية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أنّه لا موجب للقول بلزوم التناسب بين الآيات دائماً، بل حتّى في الآية الواحدة ربّما يتغيّر موضوع الكلام، كما في بعض الروايات، فإن كان ولابد، فلعلّ الآيتين يعود سياقهما إلى ما مرّ في أوائل السورة من التأكيد على عموم الربوبية، ومن المعروف أنّ دأب القرآن الرجوع في آخر السورة إلى بـدو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ومهما كان، فالجملة الأولى تؤكّد أنّ الملكية الحقيقية في الكون بأجمعه الله ،تعالى، وتقديم الجارّ والمجرور يفيد الحصر، فليس لغيره تعالى ملك في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مراراً أنّ السماوت والأرض كناية عن الكون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هو التمكّن من التصرّف وغيره تعالى لا يتمكّن من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التصرف إلا في حدود ما أذن له، فالسلطة المطلقة والعامة والذاتية ليست إلا له تعالى، وهو الذي يملك القدرة في كلّ ما يحدث من تغيير، وكلّ ما يستقر من نظام، وعليه فهو يخلق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يتكوّن في الطبيعة أو خارجها فهـو مـن صنعه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والغرض من التأكيد على المشيئة في الخلق والتدبير، التنبيه على أنّ الأمور وإن كانت تسير وفقاً للقوانين الكونية التي لا تتبدّل إلا أنّ كلّ ذلك يتبع مشيئة الله تعالى وهو لا يشاء جزافاً، بل لحكمة لا يعلمها بالتحديد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يَهَبُ مَنْ يَشَاءُ إِنَاثاً وَيَهَبُ لِمَنْ يَشَاءُ الذُّكُورَ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يُزَوِّجُهُمْ ذُكْرَانًا وَإِنَاثًا وَيَجْعَلُ مَنْ يَشَاءُ عَقِيماً، ومن عموم ملكه وسلطانه وربوبيته وخلقه لما يشاء، وفقاً للحكمة في الكون أنّه تعالى يجعل بعض الناس لا يولد له إلا الذكور، وبعضهم لا يولد له إلا الإناث، و بعضهم يولد له الصنفان وبعضهم عقيماً لا يولد له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المراد أنّ هذه الحالات الطارئة على الإنسان مرتبطة بالغيب وبإرادته تعالى بوجه خاصّ، وأنّها مستثناة من سائر ما في الطبيعة، حيث تخضع للعوامل الطبيعية، بل إنّ كلّ واحدة من هذه الظواهر لها علل و عوامل طبيعية، ويمكن تغييرها طبقاً للسنن الطبيعية أيضاً، ولكنّها في نهاية الأمر من خلق الله تعالى، فإنّه هو واضع السنن، بل هو المسيّر للأمور، فلا يؤثّر عامل أثره إلا بإرادته وهذا الاعتقاد هو أساس الدين، وهو المائز بين الشرك والإيمان، فإنّ المشركين كانوا يعتقدون بخالقيته تعالى، ولكنّهم كانوا يرفضون عموم الربوبية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والتعبير بالهبة لبيان أنّ الأولاد من الصنفين نعمة يهبها الله تعالى للوالدين، وفي ذلك تعريض بما كان متداولاً بين العرب من تحقير البنات، حتّى نزل فيهم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بُشِّرَ أَحَدُهُمْ بِالأنْثَى ظَلَّ وَجْهُهُ مُسْوَدًاً وَهُوَ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مِنَ الْقَوْمِ مِنْ سُوءٍ مَا بُشِّرَ بِهِ أَيُمْسِكُهُ عَلَى هُونٍ أم يَدُسُّهُ في التُّرَابِ ألا سَاءَ مَا يَحْكُمُونَ</w:t>
      </w:r>
      <w:r>
        <w:rPr>
          <w:rFonts w:ascii="IRNazanin" w:hAnsi="IRNazanin" w:eastAsia="IRNazanin"/>
          <w:color w:val="111111"/>
          <w:sz w:val="28"/>
          <w:sz w:val="28"/>
          <w:szCs w:val="28"/>
          <w:rtl w:val="true"/>
          <w:lang w:bidi="fa-IR"/>
        </w:rPr>
        <w:t>،</w:t>
      </w:r>
      <w:r>
        <w:rPr>
          <w:rStyle w:val="FootnoteAnchor"/>
          <w:rtl w:val="true"/>
        </w:rPr>
        <w:footnoteReference w:id="207"/>
      </w:r>
      <w:r>
        <w:rPr>
          <w:rFonts w:ascii="Amiri" w:hAnsi="Amiri" w:eastAsia="Amiri" w:cs="Amiri"/>
          <w:color w:val="111111"/>
          <w:sz w:val="28"/>
          <w:sz w:val="28"/>
          <w:szCs w:val="28"/>
          <w:rtl w:val="true"/>
          <w:lang w:bidi="ar-SA"/>
        </w:rPr>
        <w:t>فالله تعالى اعتبر البنات هبة منه تعالى، بل قدّم ذكرهنّ على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بين شيئين متناسبين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المثلان المتقارنان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يُزَوِّجُهُمْ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يهبهم الزوجين، أي اثنين من كلّ صنف واحداً أو أكثر، فيولد لهم 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يولد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عَلِيمٌ قَدِيرٌ ،عليم بالأسباب فيتوصّل إلى كلّ شيء بسببه، بل هو المسبّب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القادر على كلّ شيء بجعل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عليم بما يصلح لكلّ أحد وقادر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يبدو سؤال، وهو أنّ الظاهر من الآية أنّ الإنسان لا يتمكّن من التحكّم في الولد، فإن كان عقيماً فلا سبيل له إلى الإيلاد، وإن كان مئناثاً فلا سبيل له إلى ولد ذكر ، وكذا العكس ، مع أنّ التقدّم العلمي أوصل الإنسان إلى أمنيّته فيمكنه أن يحصل على ما يريده من ولد متى شاء، فكيف توجّه الآية؟والجواب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بالآية من يهبه الله إناثاً أو ذكوراً ولو بالواسطة، فلا يختصّ بمن هو كذلك بطبعه، سواء كانت الواسطة طبيعية، كالمعالجة بالعقاقير والأدوية القديمة، أو تناول الأغذية التي تؤثّر حسب التجارب البشرية، أو التوصّل إلى ذلك بطرق العلاج الحديثة، أو غير طبيعية، كما كان يحصل للناس بالتوسل بالدعاء، أو التوسل بأولياء الله تعالى، كما حصل لوالد 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ننقل القصة هنا عن لسان الشيخ الصدوق نفسه في كتابه القيّم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تيمّناً وتبرّكاً، قال رحمه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حدّثنا أبو جعفر محمّد بن عليّ الأسود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علي بن الحسين بن موسى بن بابويه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والد 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 محمّد بن عثمان العمري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النائب الثاني لصاحب الأمر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أسأل أبا القاسم الروحي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الحسين بن روح النائب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يسأل مولانا صاحب الزمان علیه السلام أن يدعو الله عزّ وجلّ أن يرزقه ولداً 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فأنهى ذلك ـ أي فأوصل الرسالة إلى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أخبرني بعد ذلك بثلاثة أيّام أنّه قد دعا لعلي بن الحسين و أنّه سيولد له ولد مبارك ينفع الله به وبعده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محمّد بن علي الأسود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في أمر نفسي أن يدعو الله لي أن يرزقني ولداً ذكراً، فلم يجبني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إلى هذا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فولـد لعلي بن الحسين رضی الله عنه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أولاد ولم يولد لي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مصنّف هذا الكتاب رضی الله عنه كان أبو جعفر محمّد بن علي الأسود رضی الله عنه كثيراً 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رآني أختلف إلى مجلس شيخنا محمّد بن الحسن بن أحمد بن الوليد رضی الله عنه وأرغب في كتب العلم وحفظه، ليس بعجب أن تكون لك هذه الرغبة في العلم وأنت ولدت بدعاء الإمام رضی الله عنه</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والحاصل أنّ المراد بهبة الله تعالى لبعض إناثاً ولبعض ذكوراً وجعل بعض الناس عقيماً، لا يختصّ بمن يكون كذلك بحسب طبعه، أو يكون كذلك بعلاج، فكلّ ذلك يعود أمره إلى الله تعالى، ولا يتحقّق من دون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والعلاج ليس أمراً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مستحدثاً، بل البشر طيلة التأريخ كان يحاول ذلك، ويعالج نوعاً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موارد كثيرة لا يمكن علاجها، وبعض أنواع الإيلاد لا يعتبر واقعاً إيـلاداً من الرجل نفسه، بل هو تبنّي لولد الغير، كالاستفادة من حويمن رجل آخر وكذلك بالنسبة البويضات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أن ننبّه هنا على ملاحظة أساسية لمن يريد أن يكتب عن الدين أو يفسّر القرآن والحديث، وهي أنّه لا يصحّ الاعتماد على ما بلغ إليه العلم أو لم يبلغه حتّى الآن في تفسير كلام الله تعالى مع سرعة التغيّرات والمفاجئات العلمية وتبيّن الأخطاء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 في هذا المجال أنّ بعض المفسّرين الجدّد حاول أن يستخلّص معجزة من هذه الآية، حيث إنّها تدلّ على أنّ العقم والإيلاد، وكـون الرجل مثناثاً أو مذكاراً أمر يختصّ به تعالى وليس للبشر فيه حول ولا قوّة؛ لأنّ العلم بالرغم من كلّ تقدّمه وتطوّره لم يتمكّن من تغيير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قد تبيّن ضعفه بعد مدّة قصيرة من كتابة تفسيره، مع أنّ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ـ حاول العلاج طيلة التأريخ وتمكّن منه نوعاً مّا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لِبَشَرٍ أَن يُكَلِمَهُ اللَّهُ إِلَّا وَحْيا أَوْ مِن وَرَآيِ حِجَابٍ أَوْ يُرْسِلَ رَسُولاً فَيُوحِيَ بِإِذْنِهِ مَا يَشَاءُ إِنَّهُ عَلِيُّ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أَوْحَيْنَا إِلَيْكَ رُوحًا مِنْ أَمْرِنَا مَا كُنتَ تَدْرِى مَا الْكِتَبُ وَلَا الْإِيمَنُ وَلَكن جَعَلْتَهُ نُورًا تَهْدِى بِهِ، مَن نَّشَاءُ مِنْ عِبَادِنَا وَإِنَّكَ لَتَهْدِى إِلَى صِرَاطٍ 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اللَّهِ الَّذِى لَهُ مَا فِي السَّمَوَاتِ وَمَا فِي الْأَرْضِ أَلَا إِلَى اللهِ تَصِيرُ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لِبَشَرٍ أَنْ يُكَلِّمَهُ الله إِلا وَحْياً أو مِنْ وَرَاءِ حِجَابٍ أَو يُرْسِلَ رَسُولاً فَيُوحِيَ بِإِذْنِهِ مَا يَشَاءُ، يعود سياق السورة في ثلاث آيات من نهايتها إلى ما ابتدأ به من الكلام عن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الآية يحدد إمكان تلقّي البشر الكلام من الله تعالى في ثلاثة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لِبَشَرٍ يدلّ على أنّ البشر لا يتحمّل غير ذلك، وإلا فالأمر ليس مستحيلاً في حدّ ذاته، والله تعالى قادر على كلّ شيء، فالنقص في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أن يكلّم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أَنْ يَتَّخِذَ مِنْ وَلَدٍ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لأنّ ذلك أمر مستحيل في 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يوحي 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يُرْسِلَ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إلقاء الكلام على أحد مع الوصول إليه، ولا يختصّ بالتحدّث باللسان، وإخراج الصوت من الفم، ومن مقاطع الحروف، بل يصدق أيضاً مع إيجاد الكلام بآلة أو بدونها، مع وصول الصوت إلى المخاطب، بحيث يعلم أنّ مصدر الكلام هو المتكلّم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يتحقّق في زماننا هذا بالأجهزة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الالكترونية الحديثة، كالأجهزة المنصوبة على الهواتف تتحدّث إليك إذا اتصلت بالرقم، ويعلمك بما أودع فيه من المعلومات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أيضاً نوع من التكليم، والصوت من الجهاز وليس تسجيلاً لصوت إنسان، ولكن هناك من يتحمّل مسؤولية هذا الكلام، وإن كان ربّما لا يعلم بوصول الكلام إليك بالخصوص</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والحاصل أنّه لا مانع من التعبير عن ما يخلقه الله من صوت ويحدّث به بشراً كموسى علیه السلام بالتكليم، وهو تعبير على الحقيقة لا المجاز، وإن كان التكليم المتعارف لا يحدث بهذا النحو، ولكن الكيفية المتعارفة ليست دخيلة في مفهوم التكليم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كلّ ما ينسب إلى الله تعالى من صفات تحمل في كيفيتها المتعارفة ما لا يليق به تعالى،كالسمع والبصر والعلم وغير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وجه لتأويل تكليم الله تعالى بإلقاء العلم في روع الأنسان، فإنّه ليس من التكليم في شيء، وإلا لم يختصّ الأمر بموسى علیه السلام بل كان كلّ البشر ممّن كلّمه الله تعالى، لأنّ كلّ ما لدينا من علم فإنّما هو منه تعالى شأنه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والصور الثلاث التي يمكن أن يتحقّق بها تكليم الله تعالى للبشر حسب هذه الآية هي</w:t>
      </w:r>
      <w:r>
        <w:rPr>
          <w:rFonts w:eastAsia="Amiri" w:cs="Amiri" w:ascii="Amiri" w:hAnsi="Amiri"/>
          <w:color w:val="111111"/>
          <w:sz w:val="28"/>
          <w:szCs w:val="28"/>
          <w:rtl w:val="true"/>
          <w:lang w:bidi="ar-SA"/>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الوحي، وهو في اللغة الإشارة والكتابة والإلهام، وكلّ إعلام بخفاء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ويبدو أنّ المقصود هنا هو المعنى الأخير، أي الإعلام بخفاء، سواء في اليقظة أو المنام فيشمل ما اُلقي على إبراهيم علیه السلام في الرؤيا من الأمر بذبح ابنه، وكلّ إلقاء في القلب يشعر الإنسان به آنّه من الله تعالى وتطمئنّ له نفسه، ولا يشمل الإلهامات التكوينية أو ما يسمّى بالغريزة، كقوله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وَأَوْحَى رَبُّكَ إِلى النَّحْلِ أَنِ اتَّخِذِي مِنَ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الْجِبَالِ بُيُوتاً</w:t>
      </w:r>
      <w:r>
        <w:rPr>
          <w:rFonts w:ascii="IRNazanin" w:hAnsi="IRNazanin" w:eastAsia="IRNazanin"/>
          <w:color w:val="111111"/>
          <w:sz w:val="28"/>
          <w:sz w:val="28"/>
          <w:szCs w:val="28"/>
          <w:rtl w:val="true"/>
          <w:lang w:bidi="fa-IR"/>
        </w:rPr>
        <w:t>،</w:t>
      </w:r>
      <w:r>
        <w:rPr>
          <w:rStyle w:val="FootnoteAnchor"/>
          <w:rtl w:val="true"/>
        </w:rPr>
        <w:footnoteReference w:id="210"/>
      </w:r>
      <w:r>
        <w:rPr>
          <w:rFonts w:ascii="Amiri" w:hAnsi="Amiri" w:eastAsia="Amiri" w:cs="Amiri"/>
          <w:color w:val="111111"/>
          <w:sz w:val="28"/>
          <w:sz w:val="28"/>
          <w:szCs w:val="28"/>
          <w:rtl w:val="true"/>
          <w:lang w:bidi="ar-SA"/>
        </w:rPr>
        <w:t>فإنّ هذا ليس من تكليم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يتبيّن أنّ الوحي من الله تعالى أعمّ من تكليمه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منه قوله تعالى بشأن يوسف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وَأَوْحَيْنَا إِلَيْهِ لَتُنتتَنَّهُمْ بِأَمْرِهِمْ هَذَا وَهُمْ لا يَشْعُرُونَ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فَأَوْحَيْنَا إِلَى مُوسَى أَنِ اضْرِبْ بِعَصَاكَ الْبَحْرَ</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ونحو ذلك، وهو كثير، كما يمكن أن يكون المراد بالوحي في هذه الموارد محادثة الملك، فيكون التعبير بالإيحاء باعتبار أنّ الملك يوحي إلى الرسول، كما ورد في القسم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والاحتمالان يأتيان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وَأَوْحَيْنَا إلى أم مُوسَى أَنْ أَرْضِعِيهِ</w:t>
      </w:r>
      <w:r>
        <w:rPr>
          <w:rFonts w:ascii="IRNazanin" w:hAnsi="IRNazanin" w:eastAsia="IRNazanin"/>
          <w:color w:val="111111"/>
          <w:sz w:val="28"/>
          <w:sz w:val="28"/>
          <w:szCs w:val="28"/>
          <w:rtl w:val="true"/>
          <w:lang w:bidi="fa-IR"/>
        </w:rPr>
        <w:t>،</w:t>
      </w:r>
      <w:r>
        <w:rPr>
          <w:rStyle w:val="FootnoteAnchor"/>
          <w:rtl w:val="true"/>
        </w:rPr>
        <w:footnoteReference w:id="213"/>
      </w:r>
      <w:r>
        <w:rPr>
          <w:rFonts w:ascii="Amiri" w:hAnsi="Amiri" w:eastAsia="Amiri" w:cs="Amiri"/>
          <w:color w:val="111111"/>
          <w:sz w:val="28"/>
          <w:sz w:val="28"/>
          <w:szCs w:val="28"/>
          <w:rtl w:val="true"/>
          <w:lang w:bidi="ar-SA"/>
        </w:rPr>
        <w:t>فيحتمل أن يكون من قبيل الإلهام ويحتمل أن يكون من قبيل محادثة الملك، كما حدث لمريم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 فلا شكّ في أنّ أم موسى عليها السلام كانت تعلم أنّه من الله جلّ شأنه، ولذلك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فَرَدَدْنَاهُ إلى أُمِّهِ كَيْ تَقَرَّ عَيْنُها وَلَا تَحْزَنَ وَلِتَعْلَمَ أَنَّ وَعْدَ الله حَقٌّ</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ممّا يدلّ على أنّها كانت تعتبره وعداً منه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هذا القبيل أيضاً ما ورد من المقاولة بين الله تعالى وبعض الرسل، فيحتمل فيها الأمران،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إِبْرَاهِيمُ رَبِّ أَرِنِي كَيْفَ تُحْيِي الْمُوْتَى قَالَ أوَلَمْ تُؤْمِنُ قَالَ بَلَى وَلَكِنْ لِيَطْمَئِنَّ قَلبِي</w:t>
      </w:r>
      <w:r>
        <w:rPr>
          <w:rStyle w:val="FootnoteAnchor"/>
          <w:rtl w:val="true"/>
        </w:rPr>
        <w:footnoteReference w:id="215"/>
      </w:r>
      <w:r>
        <w:rPr>
          <w:rFonts w:ascii="IRNazanin" w:hAnsi="IRNazanin" w:eastAsia="IRNazanin"/>
          <w:color w:val="111111"/>
          <w:sz w:val="28"/>
          <w:sz w:val="28"/>
          <w:szCs w:val="28"/>
          <w:rtl w:val="true"/>
          <w:lang w:bidi="fa-IR"/>
        </w:rPr>
        <w:t>وغير ذلك، وهو كثير أيضاً بناءاً على ما سيأتي من اختصاص التكليم المباشر بموسى علیه السلام</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من وراء حجاب، أي يكلّمه الله تعالى 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ذلك أنّه يسمع الكلام ولا يجد أحداً، فهذا في الواقع تكليم من الله تعالى مباشرة وليس وحياً وإلقاءاً للعلم في خفاء، ولا يتوسّط بين الرسول وربّـه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خطاب موسى علیه السلام في 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 موضعاً صرّح فيه بمثل هذا التكليم غيره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ويظهر الاختصاص بوضوح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أَوْحَيْنَا إِلَيْكَ كَمَا أَوْحَيْنَا إِلَى نُوحٍ وَالنَّبِيِّينَ مِنْ بَعْدِهِ وَأَوْحَيْنَا إِلى إِبْرَاهِيمَ وَإِسْمَاعِيلَ وَإِسْحَقَ وَيَعْقُوبَ وَالأَسْبَاطِ وَعِيسَى وَأَيُّوبَ وَيُونُسَ وَهَارُونَ وَسُلَيْمَانَ وَآتَيْنَا دَاوُودَ زَبُوراً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وَرُسُلاً قَدْ قَصَصْناهُمْ عَلَيْكَ مِنْ قَبْلُ وَرُسُلاً لم نَقْصُصْهُمْ عَلَيْكَ وَكَلَّمَ الله مُوسَى تَكْلِيماً</w:t>
      </w:r>
      <w:r>
        <w:rPr>
          <w:rFonts w:ascii="IRNazanin" w:hAnsi="IRNazanin" w:eastAsia="IRNazanin"/>
          <w:color w:val="111111"/>
          <w:sz w:val="28"/>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حيث يلاحظ أنّه تعالى عبّر عن رسالة كلّ الأنبياء بالوحي، وأشار إلى مجموعة منهم، وذكر فيهم أولي العزم إلا موسى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فأفرده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وَكَلَّمَ الله مُوسَى تَكْلِيماً </w:t>
      </w:r>
      <w:r>
        <w:rPr>
          <w:rFonts w:ascii="IRNazanin" w:hAnsi="IRNazanin" w:eastAsia="IRNazanin"/>
          <w:color w:val="111111"/>
          <w:sz w:val="28"/>
          <w:sz w:val="28"/>
          <w:szCs w:val="28"/>
          <w:rtl w:val="true"/>
          <w:lang w:bidi="fa-IR"/>
        </w:rPr>
        <w:t xml:space="preserve"> ويتبيّن منه أنّ كلّ ما ورد من القول بين الله تعالى وسائر الأنبياء علیهم السلام ليس من التكليم المباشر، كما مرّ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ويدلّ عليه أيضاً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موسى إني اصْطَفَيْتُكَ عَلَى النَّاسِ برسالاتي وَبِكَلامي</w:t>
      </w:r>
      <w:r>
        <w:rPr>
          <w:rFonts w:ascii="IRNazanin" w:hAnsi="IRNazanin" w:eastAsia="IRNazanin"/>
          <w:color w:val="111111"/>
          <w:sz w:val="28"/>
          <w:sz w:val="28"/>
          <w:szCs w:val="28"/>
          <w:rtl w:val="true"/>
          <w:lang w:bidi="fa-IR"/>
        </w:rPr>
        <w:t>؛</w:t>
      </w:r>
      <w:r>
        <w:rPr>
          <w:rStyle w:val="FootnoteAnchor"/>
          <w:rtl w:val="true"/>
        </w:rPr>
        <w:footnoteReference w:id="217"/>
      </w:r>
      <w:r>
        <w:rPr>
          <w:rFonts w:ascii="Amiri" w:hAnsi="Amiri" w:eastAsia="Amiri" w:cs="Amiri"/>
          <w:color w:val="111111"/>
          <w:sz w:val="28"/>
          <w:sz w:val="28"/>
          <w:szCs w:val="28"/>
          <w:rtl w:val="true"/>
          <w:lang w:bidi="ar-SA"/>
        </w:rPr>
        <w:t>فإنّه يفيد اختصاصه من بين الناس باجتماع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والكلام، بخلاف غيره من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بواسطة ملك، وهو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يُرْسِلَ رَسُولاً فَيُوحِيَ بِإِذْنِهِ مَا يَشَاءُ ولعلّ هذا هو الغالب في إرسال الرسالات والمراد بالرسول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 الملك، فالمعنى أنّه تعالى يرسل الملك، وهو</w:t>
      </w:r>
      <w:r>
        <w:rPr>
          <w:rFonts w:eastAsia="Amiri" w:cs="Amiri" w:ascii="Amiri" w:hAnsi="Amiri"/>
          <w:color w:val="111111"/>
          <w:sz w:val="28"/>
          <w:szCs w:val="28"/>
          <w:rtl w:val="true"/>
          <w:lang w:bidi="ar-SA"/>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يوحي إلى الرسول ما يشاء الله إبلاغه به، وذلك بإذن منه تعالى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والتعبير عن إلقاء الملك بالوحى لعلّه من جهة أنّه أيضاً ليس من قبيل المحادثات بين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لا نعلم كيفية تلقي الإنسان الرسول ما أوحى الله تعالى من الملك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والوارد في بعض الروايات أنّ الرسول صلی الله علیه و آله وسلم كان يعرض عليه شبه الغشوة حين تلقي الوحي، وأنّه كان يثقل حتّى لو كان على دابّة لم تتحمّل ثقله ولصقت بالأرض، وإن لم يثبت ذلك ولم يرد في الروايات المعتبرة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والعلامة الطباطبائي رحمه الله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سَنُلْقِي عَلَيْكَ قَوْلاً ثَقِيلاً</w:t>
      </w:r>
      <w:r>
        <w:rPr>
          <w:rFonts w:ascii="IRNazanin" w:hAnsi="IRNazanin" w:eastAsia="IRNazanin"/>
          <w:color w:val="111111"/>
          <w:sz w:val="28"/>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كان ثقله مشهوداً من حال النبي صلی الله علیه و آله وسلم بما كان يأخذه من البُرَحاء وشبه الإغماء على ما وردت به الأخبار المستفيضة</w:t>
      </w:r>
      <w:r>
        <w:rPr>
          <w:rFonts w:eastAsia="IRNazanin" w:cs="IRNazanin"/>
          <w:color w:val="111111"/>
          <w:sz w:val="28"/>
          <w:szCs w:val="28"/>
          <w:rtl w:val="true"/>
          <w:lang w:bidi="fa-IR"/>
        </w:rPr>
        <w:t>».</w:t>
      </w:r>
      <w:r>
        <w:rPr>
          <w:rStyle w:val="FootnoteAnchor"/>
          <w:rtl w:val="true"/>
        </w:rPr>
        <w:footnoteReference w:id="219"/>
      </w:r>
      <w:r>
        <w:rPr>
          <w:rFonts w:ascii="Amiri" w:hAnsi="Amiri" w:eastAsia="Amiri" w:cs="Amiri"/>
          <w:color w:val="111111"/>
          <w:sz w:val="28"/>
          <w:sz w:val="28"/>
          <w:szCs w:val="28"/>
          <w:rtl w:val="true"/>
          <w:lang w:bidi="ar-SA"/>
        </w:rPr>
        <w:t>والبُرَحاء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الشديدة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ولعلّه يقصد بذلك أحاديث العامة؛ إذ لم يرد في كتبنا المعتبرة، بل في بعض رواياتنا ما ينافي ذلك وإن لم يثبت ذلك أيضاً عن طريق معتبر، وقد ورد في الروايات أنّ الرسول صلى الله عليه و اله و سلم كان يخبر عمّا يأتي به جبرئيل علیه السلام وهـو فـي وضع طبيعي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جبرئيل يأمرني بكذا وكذا أو يخبرني بكذا وكذا وهو مقبل على الناس يحدّثهم، ولكن لا نعلم كيف كان جبرئيل علیه السلام يخبره صلی الله علیه و آله وسلم فلعلّه أيضاً بالإيحاء، أي الإعلام بخفاء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منها ما رواه الكليني بسند صحيح عن أبي عبد الله علیه السلام في حديث طويـل عـن حجّ النبي صلی الله علیه و آله وسلم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فَرَغَ مِنْ سَعْيِهِ وَهُوَ عَلَ الْمَرْوَةِ اقْبَلَ عَلَى النَّاسِ بِوَجْهِهِ فَحَمِدَ الله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وَأَوْمَا بِيَدِهِ إِلى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يَأْمُرُنِي أنْ آمُرَ مَنْ لَمْ يَسُقُ هَدْياً أنْ يُحِلَّ وَلَوِ اسْتَقْبَلْتُ مِنْ أمْرِي مَا اسْتَدْبَرْتُ لَصَنَعْتُ مِثْلَ مَا أَمَرْتُكُمْ</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وهناك موارد تحدّث فيها الملك مع الإنسان مواجهة كما تتحادث البشر بعضها مع بعض، وليس ذلك من الإيحاء، كما ورد في قصة لوط علیه السلام أنّ الملائكة نزلت عليه بصورة إنسان وأنّه اشتبه عليه الأمر،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يَومٌ عَصِيبٌ ،</w:t>
      </w:r>
      <w:r>
        <w:rPr>
          <w:rStyle w:val="FootnoteAnchor"/>
          <w:rtl w:val="true"/>
        </w:rPr>
        <w:footnoteReference w:id="221"/>
      </w:r>
      <w:r>
        <w:rPr>
          <w:rFonts w:ascii="IRNazanin" w:hAnsi="IRNazanin" w:eastAsia="IRNazanin"/>
          <w:color w:val="111111"/>
          <w:sz w:val="28"/>
          <w:sz w:val="28"/>
          <w:szCs w:val="28"/>
          <w:rtl w:val="true"/>
          <w:lang w:bidi="fa-IR"/>
        </w:rPr>
        <w:t>حيث خاف عليهم من اعتداء أهل المدينة عليهم وهـم شـبـاب حـسـان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نزلوا بأنفسهم قبل ذلك على إبراهيم علیه السلام بصورة ضيوف وأتى إليهم بعجل حينذٍ، بل كلّموا زوجته وبشّروها بإسحاق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تمثّل الملك المريم علیها السلام بشراً سوياً وتحدّث إليها وخافت منه حيث ظنّته بشراً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ولعلّ الثقل الذي كان يظهر على الرسول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النقل ـ لم يكن من جهة محادثة الملك، بل من جهة ثقل الكلام،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سَنُلْقِي عَلَيْكَ قَوْلاً ثَقِيلاً</w:t>
      </w:r>
      <w:r>
        <w:rPr>
          <w:rFonts w:ascii="IRNazanin" w:hAnsi="IRNazanin" w:eastAsia="IRNazanin"/>
          <w:color w:val="111111"/>
          <w:sz w:val="28"/>
          <w:sz w:val="28"/>
          <w:szCs w:val="28"/>
          <w:rtl w:val="true"/>
          <w:lang w:bidi="fa-IR"/>
        </w:rPr>
        <w:t>،</w:t>
      </w:r>
      <w:r>
        <w:rPr>
          <w:rStyle w:val="FootnoteAnchor"/>
          <w:rtl w:val="true"/>
        </w:rPr>
        <w:footnoteReference w:id="222"/>
      </w:r>
      <w:r>
        <w:rPr>
          <w:rFonts w:ascii="Amiri" w:hAnsi="Amiri" w:eastAsia="Amiri" w:cs="Amiri"/>
          <w:color w:val="111111"/>
          <w:sz w:val="28"/>
          <w:sz w:val="28"/>
          <w:szCs w:val="28"/>
          <w:rtl w:val="true"/>
          <w:lang w:bidi="ar-SA"/>
        </w:rPr>
        <w:t>ولعلّه لذلك أيضاً ما كان الوحي الرسالي ينزل على مسامعه، بل ينزل على قلبه،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كَانَ عَدُوّاً الجِبْرِيلَ فَإِنَّهُ نَزَّلَهُ عَلَى قَلْبِكَ بِإِذْنِ اللَّهِ</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الأَمِينُ عَلَى قَلْبكَ لِتَكُونَ مِنَ المُنذِرِينَ</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فلا يبعد القول بأنّ هناك فرقاً بين رسالة السماء التي يبعثها الله تعالى إلى أهل الأرض عن طريق الرسول، وبين ما تتحدّث به الملائكة مع الرسل أو غيرهم في</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 الأمور، فالأوّل كلام ثقيل لا ينتقل من الملك إلى الرسول إلا عن طريق الإيحاء إلى القلب، والثاني يحدث بصورة محادثة عادية بين الإنسان والملك المتمثّل في صورة إنسان أو غير المتمثّل كقوله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أخي جبرئيل يخبرني بكذا وكذا</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ومهما كان، فمن الواضح أنّ المراد بالرسول في هذه الآية الملك ومن الغريب ما ورد في تفسير الكشّاف من أنّ المراد به الرسول الإنسان، فيكون عنوان البشر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لِبَشَرٍ أَنْ يُكَلِّمَهُ الله يشمل من يلقي الرسول عليهم رسالة السماء من الأمّة</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غير صحيح قطعاً، لأن هذا لا يعتبر تكليماً من الله تعالى وإنّما هو إرسال رسالة وإيصال علم، وليس من قبيل إرسال الملك إلى الرسل، فإنّه رابط غيبي يوصل الوحي من الله تعالى ولذلك كان يحدث بارتباطه مع الرسول صلی الله علیه و آله وسلم ما يحدث حين نزول الوحي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الملك ليس إلا واسطة لانتقال تكلّم الله مع البشر، وليس ناقلاً للكلام، كما ربّما يتوهم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فَيُوحِيَ بِإِذْنِهِ مَا يَشَاءُ، تأكيد على أنّ الملك لا يوحي من قبله شيئاً، وإنّما يوحي ما يشاؤه الله تعالى مشيئة تكوينية وبإذن وعناية خاصّة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اعتبر هذا الوحي والرسالة تكليماً من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تعليل لما سبق، فالله تعالى لعلوّه ونزاهة ساحته لا يكلّم البشر مباشرة، بمعنى أنّ البشر لا يستطيع أن يتلقّى من ربّه مباشرة في هذه الحياة الدنيا إلا بأحد هذه الوجوه، مهما كان رفيع الدرجة عند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تعالى</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لحكمته اختار لكلّ أحد، وفي كلّ موضع ما يناسبه من كيفية الإلقاء وإيصال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أَوْحَيْنَا إِلَيْكَ رُوحًا مِنْ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لفظ الآية أنّ المراد بالروح القرآن أو الشريعة، وأنّ الإشارة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مرّ من طرق التكليم، أي وبمثل هذه الطرق أوحينا إليك القرآن والظاهر أنّه إشارة إلى مطلق الطرق المذكورة، لا إلى كلّها كما قيل بناءاً على ما مرّ من أنّ الظاهر أنّ التكلّم من وراء حجاب كان خاصّاً بسيدنا موسى علیه السلام والله العالم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ولعلّه عبّر عن القرآن بالروح لأنّه منشأ الحياة المعنوية للإنسان،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الله وَلِلرَّسُولِ إِذا دَعَاكُمْ لَا يُحْيِيكُمْ</w:t>
      </w:r>
      <w:r>
        <w:rPr>
          <w:rStyle w:val="FootnoteAnchor"/>
          <w:rtl w:val="true"/>
        </w:rPr>
        <w:footnoteReference w:id="227"/>
      </w:r>
      <w:r>
        <w:rPr>
          <w:rFonts w:ascii="Amiri" w:hAnsi="Amiri" w:eastAsia="Amiri" w:cs="Amiri"/>
          <w:color w:val="111111"/>
          <w:sz w:val="28"/>
          <w:sz w:val="28"/>
          <w:szCs w:val="28"/>
          <w:rtl w:val="true"/>
          <w:lang w:bidi="ar-SA"/>
        </w:rPr>
        <w:t>ومثل هذا التعبير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الْمَلائِكَةَ بِالرُّوح مِنْ أمره عَلَى مَنْ يَشَاءُ مِنْ عِبَادِهِ أَنْ انْذِرُوا أَنَّهُ لا إِلَهَ إِلا أَنَا فَاتَّقُونِ</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وأيضاً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رَفِيعُ الدَّرَجَاتِ ذُو الْعَرْشِ يُلْقِي الرُّوحَ مِنْ أمره عَلَى مَنْ يَشَاءُ مِنْ عِبَادِهِ لِيُنْذِرَ يَوْمَ التَّلاقِ</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أي الأمر الإلهي الذي يبعث بالروح ويحيي الإنسان، فحياته المعنوية تحصل بمتابعة الأوامر الإلهية، ويحتمل أن يراد بالأمر مـا يعـمّ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فالمراد بالأمر شريعة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سورتي النحل وغافر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المراد بالأمر قضاؤه تعالى، فالمعنى الروح الذي نشأ من قضائه وإرادته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إذ لا يختصّ ذلك بالشريعة</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الظاهر من الآيات، ولكن هناك اختلاف كثير في تفسير الروح وكونه من الأمر في المواضع الثلاث، ومن المفسّرين من أهمل كلمة الأمر ولم يفسّرها واكتفى بتفسير الروح وأنّه القرآن أو الوحي أو الشريعة أو النبوّة، ومن هؤلاء الشيخ الطوسي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والطبرسي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ومنهم من فسّره يجبرئيل علیه السلام</w:t>
      </w:r>
      <w:r>
        <w:rPr>
          <w:rStyle w:val="FootnoteAnchor"/>
          <w:rtl w:val="true"/>
        </w:rPr>
        <w:footnoteReference w:id="232"/>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الأَمِينُ عَلَى قَلْبِكَ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وهناك روايات تدلّ على أنّه خلق آخر أعظم من جبرئيل وميكائيل،</w:t>
      </w:r>
      <w:r>
        <w:rPr>
          <w:rStyle w:val="FootnoteAnchor"/>
          <w:rtl w:val="true"/>
        </w:rPr>
        <w:footnoteReference w:id="234"/>
      </w:r>
      <w:r>
        <w:rPr>
          <w:rFonts w:ascii="Amiri" w:hAnsi="Amiri" w:eastAsia="Amiri" w:cs="Amiri"/>
          <w:color w:val="111111"/>
          <w:sz w:val="28"/>
          <w:sz w:val="28"/>
          <w:szCs w:val="28"/>
          <w:rtl w:val="true"/>
          <w:lang w:bidi="ar-SA"/>
        </w:rPr>
        <w:t>ويظهر منها أنّه ليس من الملائكة</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روى الكليني رحمه الله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التي يسدّد الله بها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روايات تدلّ على ذلك، ولكن لا يصحّ منها، إلا رواية أبي بصير، وقد رواها بثلاث وجوه وبثلاث طرق كلّها معتبرة، قال في 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عـن قـول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أَوْحَيْنَا إِلَيْكَ رُوحاً مِنْ أَمْرِنَا مَا كُنْتَ تَدْرِي مَا الْكِتَابُ وَلا الإِيمَانُ</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من خلق الله عزّ وجلّ أعظم من جبرئيل وميكائيل، كان مع رسول الله صلی الله علیه و آله وسلم يخبره ويسدّده وهو مع الأئمّة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 في اُخرى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من الملكوت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 مع أحد ممّن مضى غير محمد صلی الله علیه و آله وسلم وهو مع الأئمّة يسدّدهم، وليس كلّ ما طلب وجد</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ثلاثين حديثاً كلّها بهذا المضمون</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وظاهر هذه الروايات وغيرها أنّ هذا الروح ليس من الملائكة وإن قورن بجبرئيل وميكائيل، حيث عبّر عنه أنّه خلق من خلق الله، مضافاً إلى أنّه لا يناسب التعبير عن الملك بأنّه أوحي إلى الرسول صلی الله علیه و آله وسلم، بل صرّح بذلك في بعض الروايات، كما سيأتي وإن لم يصحّ السند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ويبدو ممّن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بالقرآن من علمائنا أنّهم لم يقبلوا هذه الروايات؛ مع أنّها كانت بمرأى منهم</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ولعلّ الوجه في ذلك، أنّ هناك بعض الملاحظات عليها ممّا يوجب عدم الوثوق بصدورها وإن صحّ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هذه الروايات وصريح بعضها أنّ هذا الروح بقي مع النبي صلی الله علیه و آله وسلم والأئمّة من بعده علیهم السلام، فهذا مقتضى المعية الواردة في كلّ هذه الروايات، وقد صرّح في عدّة من روايات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يصعد إلى السماء منذ هبط إلى الأرض، وهذا الأمر مخالف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وَالرُّوحُ فِيهَا بِإِذْنِ رَبِّهِمْ مِنْ كُلِّ أَمْرٍ</w:t>
      </w:r>
      <w:r>
        <w:rPr>
          <w:rFonts w:ascii="IRNazanin" w:hAnsi="IRNazanin" w:eastAsia="IRNazanin"/>
          <w:color w:val="111111"/>
          <w:sz w:val="28"/>
          <w:sz w:val="28"/>
          <w:szCs w:val="28"/>
          <w:rtl w:val="true"/>
          <w:lang w:bidi="fa-IR"/>
        </w:rPr>
        <w:t>،</w:t>
      </w:r>
      <w:r>
        <w:rPr>
          <w:rStyle w:val="FootnoteAnchor"/>
          <w:rtl w:val="true"/>
        </w:rPr>
        <w:footnoteReference w:id="239"/>
      </w:r>
      <w:r>
        <w:rPr>
          <w:rFonts w:ascii="Amiri" w:hAnsi="Amiri" w:eastAsia="Amiri" w:cs="Amiri"/>
          <w:color w:val="111111"/>
          <w:sz w:val="28"/>
          <w:sz w:val="28"/>
          <w:szCs w:val="28"/>
          <w:rtl w:val="true"/>
          <w:lang w:bidi="ar-SA"/>
        </w:rPr>
        <w:t>حيث تدلّ على أنّ الروح ينزل في ليلة القدر كل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يدفع الإشكال بأنّ الروح في هذه الآية غير الروح في الآيات الثلاث وإن ورد الاستدلال بهذه الآية أيضاً في أنّ الروح غير الملائكة في بعض الروايات، وسيأتي ذكرها إلا أنّها ضعيفة 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النصّ الثالث من الروايات المذكورة عن أبي</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بصير، وسنده معتبر أيضاً، من أنّ هذا الروح لم يكن لأحد قبل الرسول صلی الله علیه و آله وسلم أنّ ظاهر الآيات أنّه تعالى يلقيه على من يشاء من عباده لينذر يوم التلاق أو ينذر أنّه لا اله إلا هو، ومعنى ذلك أنّ هذا الروح كان مع جميع الرسل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هذه الملاحظة تختصّ بهذه الرواية أو بهذا النقل في رواية أبي بصير، بناءاً على أنّ كلّ ما روي عنه في هذا الموضوع بأجمعها رواية واحدة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مخالفة للقرآن الكريم؛ فإنّ صريح الآيات أن القرآن أتى به جبرئيل علیه السلام وهو الذي كان يخبر الرسول صلی الله علیه و آله وسلم بالشريعة وبغيرها، بل عبّر في سورة التكوير أنّ القرآن من قوله كما سيأتي، بل هـو الـروح الذي أيّد الله به عيسى علیه السلام أيضاً،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 عِيسَى ابْنَ مَرْيَمَ الْبَيِّنَاتِ وَأَيَّدْنَاهُ بِرُوحِ الْقُدُس</w:t>
      </w:r>
      <w:r>
        <w:rPr>
          <w:rStyle w:val="FootnoteAnchor"/>
          <w:rtl w:val="true"/>
        </w:rPr>
        <w:footnoteReference w:id="240"/>
      </w:r>
      <w:r>
        <w:rPr>
          <w:rFonts w:ascii="Amiri" w:hAnsi="Amiri" w:eastAsia="Amiri" w:cs="Amiri"/>
          <w:color w:val="111111"/>
          <w:sz w:val="28"/>
          <w:sz w:val="28"/>
          <w:szCs w:val="28"/>
          <w:rtl w:val="true"/>
          <w:lang w:bidi="ar-SA"/>
        </w:rPr>
        <w:t>، فإنّ المراد به جبرئيل بقرينة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نَزَّلَهُ رُوحُ الْقُدُس مِنْ رَبِّكَ بالحقِّ</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بضميمة ما دلّ على أنّه هو الذي أنزل القرآن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كَانَ عَدُوّاً الجبْرِيلَ فَإِنَّهُ نَزَّلَهُ عَلَى قَلْبِكَ بِإِذْنِ الله</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ولعلّه أيضاً هو الملك الذي وكّل بالرسول صلى الله عليه و اله و سلم منذ صغره على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 علیه السلام في بيان أوصاف الرسول صلی الله علیه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قَرَنَ اللَّهِ بِهِ مِنْ لَدُنْ أَنْ كَانَ فَطِياً أعْظَمَ مَلَكِ مِنْ مَلائِكَتِهِ يَسْلُكُ بِهِ طَرِيقَ المَكَارِمِ وَتَحَاسِنَ أَخْلاقِ الْعَالَمِ لَيْلَهُ وَنَهَارَهُ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فإِنّ الظاهر أنّ جبرئيل هو أعظم الملائكة،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قُوَّةٍ</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ذِي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ولكن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الروح شيء آخر كان مع الرسول صلی الله علیه و آله وسلم والأئمّة علیهم السلام يسدّدهم ويخبرهم، ولعلّ جبرئيل علیه السلام أتى به كما يدلّ عليه قوله</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الْمَلائِكَةَ بِالرُّوحِ مِنْ أَمْرِهِ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الملاحظة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تدلّ على أنّ الروح أعظم من جبرئيل وقد مرّ آنفاً أنّه علیه السلام أعظم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يصحّ لو فرض كون الروح من الملائكة، وقد بيّنا أنّ ظاهر الروايات أنّه ليس منها، فلا مانع من كونه أعظم من جميعهم حتّى جبرئيل لیه السلام وقد صرّح بذلك في بعض الروايات؛ فقد روى الكليني في حديث طويل عن أبي بصير، عن أبي عبدالله علیه السلام قُلْتُ جُعِلْتُ فِدَاكَ الرُّوحُ لَيْسَ هُوَ جَبْرَئِيلَ؟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 هُوَ أَعْظَمُ مِنْ جَبْرَئِيلَ إِنَّ جَبْرَئِيلَ مِنَ الملائِكَةِ وَإنَّ الرُّوحَ هُوَ خَلق أعظمُ مِنَ المَلائِكَةِ، أَلَيْسَ يَقُولُ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وَالرُّوح</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أيضاً عن سعد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أمِيرَ الْمُؤْمِنِينَ عَلَیهِ السَلام يَسْأَلُهُ عَن الرُّوحِ أَلَيْسَ هُوَ جَبْرَئِيلَ؟ فَقَالَ لَهُ أَمِيرُ الْمُؤْمِنِينَ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الجَبْرَئِيلُ مِنَ المَلائِكَةِ وَالرُّوحُ غَيْرُ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فَكَرَّرَ ذَلِكَ عَلَى الرَّجُلِ،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 عَظِيماً مِنَ الْقَوْلِ، مَا أَحَدٌ يَزْعُمُ أنَّ الرُّوحَ غَيْرُ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ضَالٌ تَرْوِي عَنْ أهل الضَّلالِ، يَقُولُ الله تَعَالَى لِنَبِيِّهِ 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أمْرُ الله فَلا تَسْتَعْجِلُوهُ سُبْحَانَهُ وَتَعَالَى عَمَّا يُشْرِكُونَ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الْمَلائِكَةَ بِالرُّوحِ</w:t>
      </w:r>
      <w:r>
        <w:rPr>
          <w:rStyle w:val="FootnoteAnchor"/>
          <w:rtl w:val="true"/>
        </w:rPr>
        <w:footnoteReference w:id="248"/>
      </w:r>
      <w:r>
        <w:rPr>
          <w:rFonts w:ascii="Amiri" w:hAnsi="Amiri" w:eastAsia="Amiri" w:cs="Amiri"/>
          <w:color w:val="111111"/>
          <w:sz w:val="28"/>
          <w:sz w:val="28"/>
          <w:szCs w:val="28"/>
          <w:rtl w:val="true"/>
          <w:lang w:bidi="ar-SA"/>
        </w:rPr>
        <w:t>وَالرُّوحُ غَيْرُ المَلائِكَةِ صَلَوَاتُ الله عَلَيْهِمْ</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الاستدلال الوارد في الروايتين ضعيف؛ لأنّ العطف لا يدلّ على التغاير، لإمكان عطف الخاصّ على العامّ لميزة في الخاص، كما أنّ الروح في آية سورة النحل قد يكون بمعنى الوحي أو الشريعة، كما هو محلّ البحث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والروايتان ضعيفتان 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يستدلّ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تَظَاهَرَا عَلَيْهِ فَإِنَّ اللهَ هُوَ مَوْلاهُ وَجِبْرِيلُ وَصَالِحُ المُؤمِنِينَ وَالمَلائِكَةُ بَعْدَ ذَلِكَ ظَهِيرٌ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0"/>
      </w:r>
      <w:r>
        <w:rPr>
          <w:rFonts w:ascii="IRNazanin" w:hAnsi="IRNazanin" w:eastAsia="IRNazanin"/>
          <w:color w:val="111111"/>
          <w:sz w:val="28"/>
          <w:sz w:val="28"/>
          <w:szCs w:val="28"/>
          <w:rtl w:val="true"/>
          <w:lang w:bidi="fa-IR"/>
        </w:rPr>
        <w:t>أنّه أعظم موجود من الخلائق يدافع عن الرسول صلی الله علیه و آله وسلم فينا في ما تدلّ عليه الروايات إلا إذا كان المراد بالعظمة أمراً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الملاحظة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التعبير بالإيحاء لا يناسب أن يكون المراد بالروح حقيقة عينية، كما يظهر من التعبير بكونه أعظم من جبرئيل وميكائيل، وأنّه يسدّد الرسول صلی الله علیه و آله وسلم والأئمّة من بعده علیهم السلام، بل يخبرهم بالحقائق، فالإيحاء لا يصحّ إلا في المفاهيم والأوامر والنواهي التي تلقى إلى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والغريب أنّ الروايات وردت في تفسير هذه الآية بالخصوص، وإلا لأمكن القول بأنّ المراد بالروح في هذه الآية يختلف عن المراد به في سورتي النحل وغافر، ولم يعبّر فيهما</w:t>
      </w:r>
      <w:r>
        <w:rPr>
          <w:rFonts w:ascii="Amiri" w:hAnsi="Amiri" w:eastAsia="Amiri" w:cs="Amiri"/>
          <w:color w:val="111111"/>
          <w:sz w:val="28"/>
          <w:sz w:val="28"/>
          <w:szCs w:val="28"/>
          <w:rtl w:val="true"/>
          <w:lang w:bidi="ar-SA"/>
        </w:rPr>
        <w:t>بالإيحاء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وأجاب العلامة عن الإشكال،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يوجّه التعبير عن الإنزال بالإيحاء بأنّ أمره تعالى على ما يُعرفه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w:t>
      </w:r>
      <w:r>
        <w:rPr>
          <w:rStyle w:val="FootnoteAnchor"/>
          <w:rtl w:val="true"/>
        </w:rPr>
        <w:footnoteReference w:id="251"/>
      </w:r>
      <w:r>
        <w:rPr>
          <w:rFonts w:ascii="Amiri" w:hAnsi="Amiri" w:eastAsia="Amiri" w:cs="Amiri"/>
          <w:color w:val="111111"/>
          <w:sz w:val="28"/>
          <w:sz w:val="28"/>
          <w:szCs w:val="28"/>
          <w:rtl w:val="true"/>
          <w:lang w:bidi="ar-SA"/>
        </w:rPr>
        <w:t>هو كلمته، والروح من أمره،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الرُّوحُ مِنْ أَمْرِ رَبّي</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فهو كلمته، ويُصدق ذلك قوله في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المُسِيحُ عِيسَى ابْنُ مَرْيَمَ رَسُولُ الله وَكَلِمَتُهُ ألْقاها إلى مَرْيَمَ وَرُوحٌ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وإنزال الكلمة تكليم، فلا ضير في التعبير عن إنزال الروح بإيحائه، والأنبياء مؤيّدون بالروح في أعمالهم، كما أنّهم يوحى إليهم الشرائع ،به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وَأَيَّدْناهُ بِرُوحِ الْقُدُسِ </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لا دليل على كون المراد بالروح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وَيَسْأَلُونَكَ عَنْ الرُّوح قُلْ الرُّوحُ مِنْ أمْرِ رَبِّي</w:t>
      </w:r>
      <w:r>
        <w:rPr>
          <w:rStyle w:val="FootnoteAnchor"/>
          <w:rtl w:val="true"/>
        </w:rPr>
        <w:footnoteReference w:id="256"/>
      </w:r>
      <w:r>
        <w:rPr>
          <w:rFonts w:ascii="Amiri" w:hAnsi="Amiri" w:eastAsia="Amiri" w:cs="Amiri"/>
          <w:color w:val="111111"/>
          <w:sz w:val="28"/>
          <w:sz w:val="28"/>
          <w:szCs w:val="28"/>
          <w:rtl w:val="true"/>
          <w:lang w:bidi="ar-SA"/>
        </w:rPr>
        <w:t>هو نفس المراد بالروح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رُوحاً مِنْ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الروح الذي وقع مورد السؤال من قبل المشركين، هو روح الإنسان قطعاً؛ إذ لا يعلمون للروح معنى غيره والجواب الوارد في الآية لا يطابق السؤال؛ إذ لم يبيّن لهم حقيقة الروح، وإنّما بيّن أنّه مخلوق بأمره تعالى، ولعلّ الجواب الحقيقي هو قوله تعالى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أُوتِيتُمْ مِنَ الْعِلْمِ إِلا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أَمْرِ رَبِّي  أنّه من جنس الأمر، كما قال العلامة رحمه الله في عدّة موارد؛ إذ الأمر ليس إلا قولاً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قَوْلُنَا لِشَيْءٍ إِذا أَرَدْنَاهُ أَنْ نَقُولَ لَهُ كُنْ فَيَكُونُ</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مع أنّه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فالمراد بالأمر هو هذا القول، بل ليس قولاً باللفظ وإنّما هو إرادة، ولعلّه إشارة إلى أنّ خلق الروح لا يمرّ بمراحل طبيعية وإنّما تتكوّن حقيقته بمجرّد الإرادة،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9"/>
      </w:r>
      <w:r>
        <w:rPr>
          <w:rFonts w:ascii="IRNazanin" w:hAnsi="IRNazanin" w:eastAsia="IRNazanin"/>
          <w:color w:val="111111"/>
          <w:sz w:val="28"/>
          <w:sz w:val="28"/>
          <w:szCs w:val="28"/>
          <w:rtl w:val="true"/>
          <w:lang w:bidi="fa-IR"/>
        </w:rPr>
        <w:t>ولهذا عبّر عنه علیه السلام بكلمته التي ألقاها إلى مريم في الآية التي تمسّك بها العلامة وليس هذا من التكليم في شيء ولا يصدق عليه الإيحاء، بل هو مجرّد 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أمرِ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أنّه نشأ ووجد من الأمر، لا أنّه من جنس الأمر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ذكرنا في مقدمة هذا التفسير، أنّ من الأخطاء المتداولة في ما يدعى بالتفسير القرآني للقرآن محاولة فهم معنى الآية بملاحظة نفس الكلمة في سائر الموارد من دون الالتفات إلى احتمال الاختلاف في المعنى، وكون اللفظ مشتركاً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والواقع أنّ هذه الملاحظة على الروايات يصعب الجواب عنها، فلا بدّ من ردّ علمها إليهم علیه السلام على فرض الصدور، ولكن مع ذلك لا يسعنا الجزم بمعنى الروح في الآيات الثلاث إلا أنّ الظاهر منها هو القرآن كما مرّ ذكره وهو المذكور في أكثر التفاسير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والجدير بالذكر أنّ هذا الإشكال لا يختصّ بالروايات، بل يرد على كلّ من فسّر الروح في الآية الكريمة بجبرئيل علیه السلام، وقد نسبه القرطبي إلى الربيع</w:t>
      </w:r>
      <w:r>
        <w:rPr>
          <w:rFonts w:eastAsia="IRNazanin" w:cs="IRNazanin"/>
          <w:color w:val="111111"/>
          <w:sz w:val="28"/>
          <w:szCs w:val="28"/>
          <w:rtl w:val="true"/>
          <w:lang w:bidi="fa-IR"/>
        </w:rPr>
        <w:t>.</w:t>
      </w:r>
      <w:r>
        <w:rPr>
          <w:rStyle w:val="FootnoteAnchor"/>
          <w:rtl w:val="true"/>
        </w:rPr>
        <w:footnoteReference w:id="260"/>
      </w:r>
      <w:r>
        <w:rPr>
          <w:rFonts w:ascii="Amiri" w:hAnsi="Amiri" w:eastAsia="Amiri" w:cs="Amiri"/>
          <w:color w:val="111111"/>
          <w:sz w:val="28"/>
          <w:sz w:val="28"/>
          <w:szCs w:val="28"/>
          <w:rtl w:val="true"/>
          <w:lang w:bidi="ar-SA"/>
        </w:rPr>
        <w:t>وفي تفسير الآلوسي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فأوحينا مضمّن معنى أرسلنا، والمعنى أرسلناه بالوحي إليك، لأنّه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الملك بل أرسله</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ولكن هذا التأويل بعيد جدّاً</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تفسير أبي السعود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ومَعنى إيحائه إليه علیه السلام إرساله إليه بالوحي</w:t>
      </w:r>
      <w:r>
        <w:rPr>
          <w:rFonts w:eastAsia="IRNazanin" w:cs="IRNazanin"/>
          <w:color w:val="111111"/>
          <w:sz w:val="28"/>
          <w:szCs w:val="28"/>
          <w:rtl w:val="true"/>
          <w:lang w:bidi="fa-IR"/>
        </w:rPr>
        <w:t>».</w:t>
      </w:r>
      <w:r>
        <w:rPr>
          <w:rStyle w:val="FootnoteAnchor"/>
          <w:rtl w:val="true"/>
        </w:rPr>
        <w:footnoteReference w:id="262"/>
      </w:r>
      <w:r>
        <w:rPr>
          <w:rFonts w:ascii="Amiri" w:hAnsi="Amiri" w:eastAsia="Amiri" w:cs="Amiri"/>
          <w:color w:val="111111"/>
          <w:sz w:val="28"/>
          <w:sz w:val="28"/>
          <w:szCs w:val="28"/>
          <w:rtl w:val="true"/>
          <w:lang w:bidi="ar-SA"/>
        </w:rPr>
        <w:t>وهو أيضاً تأويل بعيد ينزّه عنه تعبير القرآن الكريم إلا أنّ هذا القول نادر لم يذكر عن غير الربيع، بل لم ينقل عنه في سائر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في التفسير المنسوب إلى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أَوْحَيْنَا إِلَيْكَ رُوحاً مِّنْ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جِبريل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غير ثابتة والمنقول عنه في التفاسير هو تفسيره بالنبوّة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ويمكن أن يكون ما ورد في الروايات من باطن القرآن، كما ينبئ عنه تكرار المركّب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الروح مع كونه من أمر الله تعالى ـ في هذه الموارد ممّا يدلّ على عناية خاصّة به، مع كونه مبهماً يتوقّف معرفته على مراجعة أهل بيت الوحي علیهم السلام ولا ينافي أن يكون المعنى الظاهر مراداً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عجائب هذا الكتاب العظيم الذي لا تنقضي عجائبه، فكثيراً ما يرد فيه بيان حقيقة بلغة مبهمة يمكن حملها على معنى ظاهري وهو مراد أيضاً، ولكنّ الحقيقة التي تخفى وراء هذا الإبهام والإجمال يبقى لغزاً لا يحلّه إلا أهله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ولكنّ العلامة الطباطبائي رحمه الله حاول أن يثبت نفس المعنى عن طريق الآيات نفسها بالطريقة التي أشرنا إليها آنفاً، ومن الغريب أنّه هنا تردّد في تأويل التعبير بالإيحاء وتكلّف في ذلك، كما نقلنا بعض كلامه مع أنّ هذه الآية هي مورد الروايات، ولكنّه في تفسير سورة النحل جزم بأنّ الروح هو هذا المعنى، أي المخلوق ،الأمري، بل استشهد بهذه الآية أنّ مقتضى التعبير بالإيحاء هو 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فتحصّل أنّ الروح كلمة الحياة التي يلقيها الله سبحانه إلى الأشياء فيحييها بمشيئته، ولذلك سمّاه وحياً، وعدّ إلقاءه وإنزاله على نبيّه إيحاء في قوله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أَوْحَيْنَا إِلَيْكَ رُوحاً مِنْ أمْرِنا</w:t>
      </w:r>
      <w:r>
        <w:rPr>
          <w:rFonts w:ascii="IRNazanin" w:hAnsi="IRNazanin" w:eastAsia="IRNazanin"/>
          <w:color w:val="111111"/>
          <w:sz w:val="28"/>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فإن الوحي هو الكلام الخفي والتفهيم بطريق الإشارة والإيماء، فيكون إلقاء كلمته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الحياة ـــ إلى قلب النبي صلی الله علیه و آله وسلم وحياً للروح إليه، فافهم ذلك</w:t>
      </w:r>
      <w:r>
        <w:rPr>
          <w:rFonts w:eastAsia="IRNazanin" w:cs="IRNazanin"/>
          <w:color w:val="111111"/>
          <w:sz w:val="28"/>
          <w:szCs w:val="28"/>
          <w:rtl w:val="true"/>
          <w:lang w:bidi="fa-IR"/>
        </w:rPr>
        <w:t>».</w:t>
      </w:r>
      <w:r>
        <w:rPr>
          <w:rStyle w:val="FootnoteAnchor"/>
          <w:rtl w:val="true"/>
        </w:rPr>
        <w:footnoteReference w:id="264"/>
      </w:r>
      <w:r>
        <w:rPr>
          <w:rFonts w:ascii="Amiri" w:hAnsi="Amiri" w:eastAsia="Amiri" w:cs="Amiri"/>
          <w:color w:val="111111"/>
          <w:sz w:val="28"/>
          <w:sz w:val="28"/>
          <w:szCs w:val="28"/>
          <w:rtl w:val="true"/>
          <w:lang w:bidi="ar-SA"/>
        </w:rPr>
        <w:t>وبأدنى تأمل يتبيّن أنّ الروح ليس كلمة الحياة، بل مخلوق بكلمة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تَدْرِي مَا الْكِتَابُ وَلا الإِيمَانُ</w:t>
      </w:r>
      <w:r>
        <w:rPr>
          <w:rFonts w:ascii="IRNazanin" w:hAnsi="IRNazanin" w:eastAsia="IRNazanin"/>
          <w:color w:val="111111"/>
          <w:sz w:val="28"/>
          <w:sz w:val="28"/>
          <w:szCs w:val="28"/>
          <w:rtl w:val="true"/>
          <w:lang w:bidi="fa-IR"/>
        </w:rPr>
        <w:t xml:space="preserve"> خطاب للرسول صلی الله علیه و آله وسلم، أي أنّك كنت جاهلاً قبل الوحي بالكتاب والإيمان، فليست هذه الرسالة من إبداعك ولا من علمك، بل لم تكن تعلم منها شيئاً قبل الوحي الإلهي؛ أمّا عدم علمه بالكتاب فواضح، لأنّه لم يخاطب به بعد ولم ينزل عليه الوحي والرسول صلی الله علیه و آله وسلم كغيره من الخلائق لا يعلم شيئاً إلا ما علّمه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عدم الإيمان، فقد أشكل الأمر على بعضهم أنّه صلی الله علیه و آله وسلم كان مؤمناً قبل الرسالة أيضاً، فلابدّ من تأويل الآية، فذكروا فيها وجوهاً من التأويل،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نفي إيمانه بالكتاب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الـمـراد هـو التصديق والعمل، ولم يكن لديه قبل ذلك برامج عملية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الإيمان بالرسالة، ولم يكن قبل ذلك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الإيمان بالمعارف الاعتقادية التي لا تحصل إلا عن طريق الوحي، كبعض خصوصيات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وأقـوى مـا ذكـر هو الأخير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أنّه لم يكن يعلم شيئاً من الكتاب ولا الإيمان قبل تعليم الله إيّاه وإلهامه التوحيد، لا قبل نزول القرآن، وهذا الإلهام أيضاً جزء</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الروح الذي أوحي إليه صلی الله علیه و آله وسلم بناءاً على ما ذكرناه من التفسير، وأمّا بناءاً على الروايات فواضح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ورد في رواية الإشارة إلى ذلك، فقد روى الكليني رحمه الله بسند ضعيف فيه محمّد بن الفضيل وهو الأزدي الصيرفي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ضعّفه الشيخ و وقال يرمى بالغلو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العلم أهو علم يتعلّمه العالم من أفواه الرجال أم في الكتاب عندكم تقرأونه فتعلمون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أعظم من ذلك وأوجب، أما سمعت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أَوْحَيْنَا إِلَيْكَ رُوحاً مِنْ أَمْرِنَا مَا كُنْتَ</w:t>
      </w:r>
      <w:r>
        <w:rPr>
          <w:rFonts w:ascii="Amiri" w:hAnsi="Amiri" w:eastAsia="Amiri" w:cs="Amiri"/>
          <w:color w:val="111111"/>
          <w:sz w:val="28"/>
          <w:sz w:val="28"/>
          <w:szCs w:val="28"/>
          <w:rtl w:val="true"/>
          <w:lang w:bidi="ar-SA"/>
        </w:rPr>
        <w:t>تَدْرِي مَا الْكِتَابُ وَلا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شيء يقول أصحابكم في هذه الآية، أيقرّون أنّه كان في حال لا يدري ما الكتاب ولا الإيمان؟ فقلت لا أدري ـ جعلت فداك ــ مـا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بلى قد كان في حال لا يدري ما الكتاب ولا الإيمان حتّى بعث الله تعالى الروح التي ذكر في الكتاب، فلمّا أوحاها إليه، علم بها العلم والفهم وهي الروح التي يعطيها الله تعالى من شاء، فإذا أعطاها عبداً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فالآية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وَوَجَدَكَ صَالاً فَهَدَى</w:t>
      </w:r>
      <w:r>
        <w:rPr>
          <w:rStyle w:val="FootnoteAnchor"/>
          <w:rtl w:val="true"/>
        </w:rPr>
        <w:footnoteReference w:id="266"/>
      </w:r>
      <w:r>
        <w:rPr>
          <w:rFonts w:ascii="Amiri" w:hAnsi="Amiri" w:eastAsia="Amiri" w:cs="Amiri"/>
          <w:color w:val="111111"/>
          <w:sz w:val="28"/>
          <w:sz w:val="28"/>
          <w:szCs w:val="28"/>
          <w:rtl w:val="true"/>
          <w:lang w:bidi="ar-SA"/>
        </w:rPr>
        <w:t>والرسول صلى الله عليه واله و سلم لم يكن ضالاً في يوم من الأيام ولكن حيث كانت هدايته بتأييد وإلهام من الله تعالى فهو ضالّ لولا هدايته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قَرَنَ الله بِهِ صلی الله علیه و آله وسلم مِنْ لَدُنْ أَنْ كَانَ فَطِياً أعْظَمَ مَلَكِ مِنْ مَلائِكَتِهِ يَسْلُكُ بِهِ طَرِيقَ المَكَارِمِ وَمَحَاسِنَ أَخْلاقِ الْعَالَمِ لَيْلَهُ وَنَهَارَهُ</w:t>
      </w:r>
      <w:r>
        <w:rPr>
          <w:rFonts w:eastAsia="Amiri" w:cs="Amiri" w:ascii="Amiri" w:hAnsi="Amiri"/>
          <w:color w:val="111111"/>
          <w:sz w:val="28"/>
          <w:szCs w:val="28"/>
          <w:rtl w:val="true"/>
          <w:lang w:bidi="ar-SA"/>
        </w:rPr>
        <w:t>)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جَعَلْنَاهُ نُوراً تَهْدِي بِهِ مَنْ نَشَاءُ مِنْ عِبَادِنَا، أي ليس القرآن من إبداعك</w:t>
      </w:r>
      <w:r>
        <w:rPr>
          <w:rFonts w:eastAsia="Amiri" w:cs="Amiri" w:ascii="Amiri" w:hAnsi="Amiri"/>
          <w:color w:val="111111"/>
          <w:sz w:val="28"/>
          <w:szCs w:val="28"/>
          <w:rtl w:val="true"/>
          <w:lang w:bidi="ar-SA"/>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وعلمك، بل أرسلناه إليك وجعلناه نوراً نهدي به من نشاء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الناس من يسمع القرآن أو يقرأه ولا يستضيء بنوره ولا يهتدي به، بل يزيده القرآن ضلالاً وعتوّاً،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وَنُنَزِّلُ مِنَ الْقُرْآنِ مَا هُوَ شِفَاءٌ وَرَحْمَةٌ لِلْمُؤْمِنِينَ وَلا يَزِيدُ الظَّالِمينَ إِلا خَسَارًا </w:t>
      </w:r>
      <w:r>
        <w:rPr>
          <w:rFonts w:ascii="IRNazanin" w:hAnsi="IRNazanin" w:eastAsia="IRNazanin"/>
          <w:color w:val="111111"/>
          <w:sz w:val="28"/>
          <w:sz w:val="28"/>
          <w:szCs w:val="28"/>
          <w:rtl w:val="true"/>
          <w:lang w:bidi="fa-IR"/>
        </w:rPr>
        <w:t>،</w:t>
      </w:r>
      <w:r>
        <w:rPr>
          <w:rStyle w:val="FootnoteAnchor"/>
          <w:rtl w:val="true"/>
        </w:rPr>
        <w:footnoteReference w:id="268"/>
      </w:r>
      <w:r>
        <w:rPr>
          <w:rFonts w:ascii="Amiri" w:hAnsi="Amiri" w:eastAsia="Amiri" w:cs="Amiri"/>
          <w:color w:val="111111"/>
          <w:sz w:val="28"/>
          <w:sz w:val="28"/>
          <w:szCs w:val="28"/>
          <w:rtl w:val="true"/>
          <w:lang w:bidi="ar-SA"/>
        </w:rPr>
        <w:t>والسبب أنّ عدم إيمانه ليس لشكّ فيه، بل لمكابرته الحقّ وعناده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تكرّرت مواجهة الآيات الواضحة والبراهين الساطعة تضاعفت عليه الحجّة، وهو مصرّ على عناده، فيزيده ذلك خسراناً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تكرّر في الكتاب العزيز تعليق الهداية على المشيئة الإلهية،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يعني أنّ الإنسان مسيّر في ضلاله وهدايته، وأنّه ليس له أن ينتخب المسير، بل معناه أنّ الإنسان بسوء اختياره يسلك طريق الضلال ويصرّ عليه ويعاند الحقّ، فتحقّ عليه كلمة الضلال ويختم الله على قلبه، فلا يمكنه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الختم والطبع والإضلال نتيجة طبيعية لمعاندة الحقّ بعد وضوحه، وكلّ ما هو نتيجة طبيعية فهو مستند إلى الله تعالى،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وَنُقَلِّبُ أَفْئِدَتَهُمْ وَأَبْصَارَهُمْ كَمَا لَمْ يُؤْمِنُوا بِهِ أَوَّلَ مَرَّةٍ وَنَذَرُهُمْ فِي طُغْيَانِهِمْ يَعْمَهُونَ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لَتَهْدِي إلى صِرَاطٍ مُسْتَقِيمٍ</w:t>
      </w:r>
      <w:r>
        <w:rPr>
          <w:rFonts w:ascii="IRNazanin" w:hAnsi="IRNazanin" w:eastAsia="IRNazanin"/>
          <w:color w:val="111111"/>
          <w:sz w:val="28"/>
          <w:sz w:val="28"/>
          <w:szCs w:val="28"/>
          <w:rtl w:val="true"/>
          <w:lang w:bidi="fa-IR"/>
        </w:rPr>
        <w:t xml:space="preserve"> من لطيف التعبير أنّه تعالى جمع في آية واحدة نفي الهداية والعلم من الرسول صلی الله علیه و آله وسلم وأثبت له بكلّ تأكيد أنّه يهدي إلى صراط مستقيم فالمراد أنّه لا يتمّ ذلك إلا بفضل من الله تعالى حيث جعل الإنسان الأمّي الذي لا يقرأ ولا يكتب ولم يكن حاملاً لعلم، ولم يظهر منه نبوغ ومعرفة ولم يقل شعراً ولم يخطب خطابة طيلة أربعين عامّاً، جعله في لحظة</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واحدة هادياً لجميع البشر إلى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الواضح وأصله السراط وإنّما أبدلت السين صاداً في التلفّظ لتناسب الطاء وتجوز القراءة بالوجهين، والسراط في أصل اللغة الابتلاع واُطلق على الطريق باعتبار أنّ المسافر يغيب فيه، فكأنّه ابتلعه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باستقامة الصراط، أنّه طريق لا ينحرف عن الحقّ وليس بمعنى كونه خطّاً مستقيماً في مقابل الخطوط المنحنية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تعبير متعارف يقـصـد بـه عـدم الانحراف إلى الأهواء والآراء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قول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 وَالشِّمَالُ مَضَلَّةٌ وَالطَّرِيقُ الْوُسْطَى هِيَ الْجَادَّةُ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فكلّ ما عدا الصراط المستقيم منحرف عن الطريق الحقّ وينتهي بالإنسان إلى الضلال والهلكة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 في سورة الفاتحة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  معنى آخر للاستقامة، 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قرّر في كلامه لنوع الإنسان، بل لجميع من سواه سبيلاً يسلكون به إليه سبحانه،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وَإِلَيْهِ المَصِيرُ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الآيات وهي واضحة الدلالة على أنّ الجميع سالكو سبيل، وأنّهم سائرون إلى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أنّ السبيل ليس سبيلاً واحداً ذا نعت واحد، بل هو منشعب إلـى شعبتين منقسم إلى طريقين،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أَعْهَدُ إِلَيْكُمْ يَا بَنِي آدَمَ أنْ لا تَعْبُدُوا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اعْبُدُونِي هذا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فهناك طريق مستقيم وطريق آخر وراءه،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قَرِيبٌ أُجِيبُ دَعْوَةَ الدَّاعِ إِذا دَعَانِ</w:t>
      </w:r>
      <w:r>
        <w:rPr>
          <w:rFonts w:eastAsia="Amiri" w:cs="Amiri" w:ascii="Amiri" w:hAnsi="Amiri"/>
          <w:color w:val="111111"/>
          <w:sz w:val="28"/>
          <w:szCs w:val="28"/>
          <w:rtl w:val="true"/>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فَلْيَسْتَجِيبُوا لِي وَلْيُؤْمِنُوا بِي لَعَلَّهُمْ يَرْشُدُونَ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 إِنَّ الَّذِينَ يَسْتَكْبِرُونَ عَنْ عِبَادَتِي سَيَدْخُلُونَ جَهَنَّمَ دَاخِرِينَ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٦٠</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فبيّن تعالى أنّه قريب من عباده وأنّ الطريق الأقرب إليه تعالى طريق عبادته ودعائه، ثمّ قال تعالى في وصف الذين لا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يُنادَوْنَ مِنْ مَكانٍ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فبيّن أنّ غاية الذين لا يؤمنون في مسيرهم وسبيلهم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أنّ السبيل إلى الله سبيلان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قريب وهو سبيل المؤمنين، وسبيل بعيد وهو سبيل غيرهم</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وحاصل ما ذكره أنّ الصراط المستقيم أقرب الطرق إلى الله تعالى وسـائر الطرق بعيدة ولكنّها بأجمعها تنتهي إليه تعالى، وكلّ الناس بل كلّ المخلوقات سائرة إليه، فالصراط المستقيم هو الصراط القريب في مسير البشر إلى الله، والآخرون يتعبون أنفسهم في سلوك الطرق البعيدة المنحنية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سير عامة البشر إلى الله سبحانه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إِنَّكَ كَادِحٌ إِلَى رَبِّكَ كَدْحاً فَمُلاقِيهِ، حيث إنّ الخطاب لنوع الإنسان وليس للمؤمنين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الصحيح أنّ الآية لا تنظر إلى سلوك السبل إلى الله تعالى، بل المراد أنّ الإنسان مهما كان وفي أيّ طريق، فإنّه سينتهي إلى الله تعالى ويحاسبه على أعماله، كما فصّل بعد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أُوتِيَ كِتَابَهُ بِيَمِينِهِ</w:t>
      </w:r>
      <w:r>
        <w:rPr>
          <w:rFonts w:ascii="IRNazanin" w:hAnsi="IRNazanin" w:eastAsia="IRNazanin"/>
          <w:color w:val="111111"/>
          <w:sz w:val="28"/>
          <w:sz w:val="28"/>
          <w:szCs w:val="28"/>
          <w:rtl w:val="true"/>
          <w:lang w:bidi="fa-IR"/>
        </w:rPr>
        <w:t>،</w:t>
      </w:r>
      <w:r>
        <w:rPr>
          <w:rStyle w:val="FootnoteAnchor"/>
          <w:rtl w:val="true"/>
        </w:rPr>
        <w:footnoteReference w:id="272"/>
      </w:r>
      <w:r>
        <w:rPr>
          <w:rFonts w:ascii="Amiri" w:hAnsi="Amiri" w:eastAsia="Amiri" w:cs="Amiri"/>
          <w:color w:val="111111"/>
          <w:sz w:val="28"/>
          <w:sz w:val="28"/>
          <w:szCs w:val="28"/>
          <w:rtl w:val="true"/>
          <w:lang w:bidi="ar-SA"/>
        </w:rPr>
        <w:t>فاللقاء يتمّ قسراً وقهراً وليس بسلوك الإنسان في سبيل ينتهي إليه، فالمراد بالسبيل الذي ينتهي إليه تعالى الصراط المستقيم بالذات، والمراد بانتهائه إلى الله الانتهاء إلى تحصيل</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رضاه والتقرّب لديه تعالى، وليس هذا سبيل غير المؤمنين، كما يبدو من عبارته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هو بنفسه في تفسير الآية في سورة الانشقاق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المراد بملاقاته انتهاؤه إلى حيث لا حكم إلا حكمه، من غير أن يحجبه عن ربّه حاجب</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وهذا ينافي ما يبدو من كلامه في سورة الفاتحة من أنّ سير الإنسان إلى الله كسير سائر المخلوقات، كما أنّ استدلاله على سير سائر المخلوقات إلى الله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وَإِلَيْهِ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ما ذكره بنفسه في تفسيره من أنّ المراد به البعث وهو خاصّ بالإنسان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إلى الله تَصِيرُ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بمعنى السير إلى الله كما سيأتي البحث عنه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 حيث استدلّ به على قربه تعالى من عباده إذا توجّهوا إليـه بالـدعاء، فيكـون هـو الطريق الأقرب، فيردّه أنّه لا شكّ في أنّ القرب في هذه الآية ليس بمعنى قرب الطريق من جهة الإنسان، ليدلّ على أنّ الدعاء أقرب الطرق، بل بمعنى أنّه محيط بكلّ شيء وقريب إلى كلّ شيء، فيسمع كلّ دعاء ويجيب كلّ داع، حتّى لو لم يكن في الصراط المستقيم، فهذا القرب من جهته تعالى وليس من جهة الإنسان، والخطاب فيه عامّ لكلّ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وأغرب من كلّ ذلك استدلاله على بعد سبيل الكافرين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يُنادَوْنَ مِنْ مَكانٍ بَعِيد وقد قال رحمه الله 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فلا يسمعون الصوت ولا يرون الشخص، وهو تمثيل لحالهم حيث لا يقبلون العظة ولا يعقلون</w:t>
      </w:r>
      <w:r>
        <w:rPr>
          <w:rFonts w:eastAsia="Amiri" w:cs="Amiri" w:ascii="Amiri" w:hAnsi="Amiri"/>
          <w:color w:val="111111"/>
          <w:sz w:val="28"/>
          <w:szCs w:val="28"/>
          <w:rtl w:val="true"/>
          <w:lang w:bidi="ar-SA"/>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وأين هذا من قرب الطريق إلى الله وبعده؟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فالحاصل أنّ ما صدر منه في تفسير الصراط المستقيم ليس دقيقاً ومناسباً لعلـوّ مقامه العلمي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الله  بدل عن الصراط المستقيم ، أي إنّ الصراط المستقيم الذي تهدي إليه ليس أمراً من إبداعك وإنشائك، بل هو صراط الله، فأنت الهادي إلى صراطه تعالى وإضافة الصراط إليه تعالى باعتبار أنّه ينتهي إليه، أي إلى معرفته وتحصيل مرضاته، أو باعتبار أنّه هو الطريق الذي رسمه الله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وصراط الله هو كلّ ما يشتمل عليه الكتاب والسنّة من العقائد والأحكام والمعارف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لَهُ مَا فِي السَّمَوَاتِ وَمَا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السَّمَوَاتِ وَمَا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عن الكون بكامله، فالكون كلّه له، أي مضاف إليه تعالى، وملك له ملكية حقيقية بمعنى أنّه في كيانه ووجوده مفتقر ومستند إليه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هذا التوصيف في هذا المقام للإشارة إلى أنّ الأحكام والأوامر والنواهي التي هي عبارة عن الصراط والطريق الحقّ، حيث كانت صادرة من الله الذي له ملك السماوات والأرض، فالواجب امتثالها والالتزام بها وإن لم يعلم الإنسان وجه الحكمة فيها، بل حتّى لو وجدها منافية للحكمة حسب ظنّه، فإنّ الذي أمره بها هو المالك له ولكلّ شيء، ولا يحقّ لأحد أن يعترض على أمره أو يسأل عن وجه الحكمة في أوامره، ليتوقّف الامتثال على فهمها والاعتراف بها، بل يجب عقلاً على كلّ أحد أن يتعبّد بأوامره تعالى ونواهيه لا لشيء إلا لأنّه المالك لكلّ شيء</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قلنا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إطاعته تعالى عقلاً في الأحكام المولوية لا يتوقف على وجوب دفع الضرر وهو العقاب، بل هو واجب حتّى لو لم يشتمل الحكم المولوي على حكم جزائي وإن كان الداعي النفسي للإطاعة لا يتحقّق في الإنسان غالباً من دون خوف من العقاب أو طمع في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تنبيه تتقدّم الجملة التي يهتمّ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وتقديم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الفعل لإفادة الحصر أي لا تنتهي الأمور إلا إليه، بمعنى أنّ الأمور كلّها صائرة إليه تعالى باستمرار، فتدلّ الجملة الأولى،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فِي السَّمَوَاتِ وَمَا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مبدأ كلّ شيء، والثانية على أنّه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بمنزلة النتيجة للأولى؛ لأنّه إذا كان كلّ شيء ملكه ومفتقراً إليه في كيانه، فأمره فى النهاية أيضاً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إذا كان علّة لوجود شيء فقط ولم يستند إليه في البقاء، فليس نهايته مرتبطة به؛ أمّا الكون بتمامه، حيث إنّه مفتقر حدوثاً وبقاءاً وبكلّ كيانه إليه ،تعالى فنهايته أيضاً بيده فيكون مفاد الجملة الثانية نتيجة الأولى 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والصلاة والسلام على سيّدنا محمّد وآله الطاهرين، ونسأل الله التوفيق في الاستمرار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سورة 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جَعَلْتَهُ قُرْءَ نا عَرَبِيًّا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فِى أُمِّ الْكِتَابِ لَدَيْنَا لَعَلِيُّ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أَفَنَضْرِبُ عَنكُمُ الذِكْرَ صَفْحًا أَن كُنتُمْ قَوْمًا 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أَرْسَلْنَا مِن نَّتِي فِي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يَأْتِيهِم مِّن نَّبي إلَّا كَانُوا بِهِ يَسْتَهْزِهُونَ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فَأَهْلَكْنَا أَشَدَّ مِنْهُم بَطْشًا وَمَضَى مَثَلُ الأَوَّلِينَ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الزخرف سورة مكّية تتناول بعض أوهام المشركين وتردّ عليهم وتنـدّد بهم، وتذكر بعض الأنبياء السابقين، وما جرى بينهم وبين قومهم وتنتهي بذكر بعض أوصاف القيامة والجنّة والنار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ascii="Amiri" w:hAnsi="Amiri" w:eastAsia="Amiri" w:cs="Amiri"/>
          <w:color w:val="111111"/>
          <w:sz w:val="28"/>
          <w:sz w:val="28"/>
          <w:szCs w:val="28"/>
          <w:rtl w:val="true"/>
          <w:lang w:bidi="ar-SA"/>
        </w:rPr>
        <w:t xml:space="preserve"> من الحروف المقطّعة وقد مرّ الكلام حولها في تفسير سورة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عَرَبِيّاً لَعَلَّكُمْ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فِي أُمِّ الْكِتَابِ لَدَيْنَا لَعَيل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بالكتاب القرآن الكريم وقد أقسم تعالى بالقرآن على أنّه جعله بمستوى فهم العامّة، والحال أنّه في أمّ الكتاب أسمى من تناول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مصدر بمعنى المفعول، أي المكتوب وهو بمعنى المجموع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أصل صحيح واحد يدلّ على جمع شيء إلى</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فالمراد هذه المجموعة من الألفاظ والمعاني، سواء كتبت في مصحف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الإبانة، بمعنى الإظهار وله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الموضّح لغيره والأمر الواضح بنفسه، والقرآن مبين بمعنى أنّه أبان الحقّ من الباطل في المعارف الإلهية وهي أهمّ ما يعرفه الإنسان؛ لأنّها ترتبط بخالقه ووظائفه تجاهه وبمستقبله الدائم وأظهر للإنسان الحقائق المخفية عليه، التي لا يصل إليها إلا عن طريق الوحي ما تتعلّق بالأمور الغيبية، كصفات الله تعالى وأخبار الملائكة وحوادث يوم القيامة وأحكام الله تعالى في ما يتعلّق بأعمال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مبين أيضاً بمعنى أنّه واضح لا لبس فيه، وإن كان التعمّق والتدبّر فيه، بحيث يفتح آفاقاً جديدة بحاجة إلى علم غزير ودقّة وتأمّل وتوفيق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مجال مفتوح لا ينتهي الإنسان من الخوض فيه ولا يبلغ عمقه مهما أوتي من علم ودقّة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ويلاحظ تناسب المقسم به والمقسم عليه، حيث أقسم بالقرآن على عظمته وكونه هادياً وموجباً لتعقل الإنسان والقسم بنفسه أيضاً يدل على عظمته، لأنّ القسم في الأخبار ربط اعتباري بين كرامة المقسم به وصحّة الخبر، وما يقسم بـه الله تعالى لا يشدّ عن ذلك إلا أنّه تعالى لا يقسم لإثبات دعوى، ليقال كيـف يقسم بالشيء نفسه على عظمته، وإنّما يقسم للتأكيد على المضمون فحسب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بمعنى اسم المفعول أي المقروء، والأصل في القراءة أيضاً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قاله كثير من اللغويين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فإطلاقه على التلاوة من جهة ضمّ الحروف والكلمات بعضها إلى بعض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لا تطلق القراءة على</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التلفظ بحرف واحد</w:t>
      </w:r>
      <w:r>
        <w:rPr>
          <w:rFonts w:eastAsia="IRNazanin" w:cs="IRNazanin"/>
          <w:color w:val="111111"/>
          <w:sz w:val="28"/>
          <w:szCs w:val="28"/>
          <w:rtl w:val="true"/>
          <w:lang w:bidi="fa-IR"/>
        </w:rPr>
        <w:t>».</w:t>
      </w:r>
      <w:r>
        <w:rPr>
          <w:rStyle w:val="FootnoteAnchor"/>
          <w:rtl w:val="true"/>
        </w:rPr>
        <w:footnoteReference w:id="276"/>
      </w:r>
      <w:r>
        <w:rPr>
          <w:rFonts w:ascii="Amiri" w:hAnsi="Amiri" w:eastAsia="Amiri" w:cs="Amiri"/>
          <w:color w:val="111111"/>
          <w:sz w:val="28"/>
          <w:sz w:val="28"/>
          <w:szCs w:val="28"/>
          <w:rtl w:val="true"/>
          <w:lang w:bidi="ar-SA"/>
        </w:rPr>
        <w:t>والظاهر أنّ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جَعَلْنَاهُ قُرْآناً عَرَبِيّاً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المركّب، وذلك بلحاظ أنّ قوله تعالى في 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فِي أُمِّ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حالية، فالمراد أنّا جعلناه قرآناً عربياً لعلكم تعقلون، والحال أنّه في أصل الكتاب ممّا لا تناله الأفهام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تنبيه على النعمة التي خصّ الله تعالى بها العرب، حيث أنزل هذا الكتاب العظيم بلغتهم واهتمّ بهم ليكونوا هم المبلّغين عن دينه في آفاق الأرض، وحمّلهم هذه المسؤولية الخطيرة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يحترموا هذه النعمة ولم يؤدّوا واجبهم تجاهها ، ولم يقوموا بما كُلّفوا به، بل إنّ بعضهم حاول تحريف الدين من أساسه واتبع كثير منهم السلطة الغاشمة الجاهلية، واختلقوا الأحاديث لصدّ الناس عن الدين القويم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خصّ العرب بذلك، وما هي ميّزتهم على سائر الشعوب؟والجواب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وجه الحكمة لا يعلمه إلا الله تعالى، ولكن لو لاحظنا الأمر، لرأينا في العرب من العناصر المفضّلة ما لا يعرف قدره إلا الله تعالى وهم محمّد وآل محمّد ـ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ولوجودهم في هذه الأمّة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وَتُؤْمِنُونَ بِالله </w:t>
      </w:r>
      <w:r>
        <w:rPr>
          <w:rStyle w:val="FootnoteAnchor"/>
          <w:rtl w:val="true"/>
        </w:rPr>
        <w:footnoteReference w:id="277"/>
      </w:r>
      <w:r>
        <w:rPr>
          <w:rFonts w:ascii="Amiri" w:hAnsi="Amiri" w:eastAsia="Amiri" w:cs="Amiri"/>
          <w:color w:val="111111"/>
          <w:sz w:val="28"/>
          <w:sz w:val="28"/>
          <w:szCs w:val="28"/>
          <w:rtl w:val="true"/>
          <w:lang w:bidi="ar-SA"/>
        </w:rPr>
        <w:t>ولولاهم، لم تنطبق الآية على هذه الأمّة، فإنّ كثيراً من هذه الأمّة ومن تسلّطوا عليها، ومن صَفَّق لهم لم يصدر منهم إلا الأمر بالمنكر وإشاعته والنهي عن المعروف وإبادته</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تَعْقِلُون ليس للترجّي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 حتّى يبحث عن وجه نسبة الترجّي إلى الله تعالى، بل معناه أنّ كون الكتاب بِلُغَتكم يهيَء الأرضية الصالحة لتعقّلكم وإدراككم للحقائق، ولكنّ الموانع، ربّما تمنع من حصول ذلك، والعقل هو المنع والحبس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على إدراك المفاهيم والمعاني باعتبار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يحفظ هذه المفاهيم في ذهنه ويحبسها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الكتب السماوية، فإنّ الأمّ بمعنى الأصل، أي المنشأ، والمراد بالكتاب جنسه؛ فيشمل كلّ ما نزل من السماء ومنشأ كلّ الكتب السماوية وكلّ ما يوحيه الله تعالى إلى أنبيائه ليبلّغوه إلى الخلائق من حقائق عالم الغيب والأحكام الشرعية، هو ما في علمه تعالى من هذه الحقائق، وقد ورد التعبير عنه باُمّ الكتاب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وَيُثْبِتُ وَعِنْدَهُ أُمِ الْكِتَابِ</w:t>
      </w:r>
      <w:r>
        <w:rPr>
          <w:rStyle w:val="FootnoteAnchor"/>
          <w:rtl w:val="true"/>
        </w:rPr>
        <w:footnoteReference w:id="278"/>
      </w:r>
      <w:r>
        <w:rPr>
          <w:rFonts w:ascii="Amiri" w:hAnsi="Amiri" w:eastAsia="Amiri" w:cs="Amiri"/>
          <w:color w:val="111111"/>
          <w:sz w:val="28"/>
          <w:sz w:val="28"/>
          <w:szCs w:val="28"/>
          <w:rtl w:val="true"/>
          <w:lang w:bidi="ar-SA"/>
        </w:rPr>
        <w:t>وليس هناك شيء آخر وراء علمه إلا أنّ المراد ليس هو العلم بنفسه، بـل المـراد مجموعة من الحقائق لا يعلمها إلا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لَدَينَا صفة لأمّ الكتاب، أي أصل الكتب الذي هو 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الوصف توضيح وليس احترازاً، إذ ليس للكتب أصل غيره ويطابق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قُرْآنٌ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لَوْحٍ مَحفُوظ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مَكْنُونٍ</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المستور، أي محفوظ ومكنون عند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أم الكِتَابِ ظرف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خبراً كما</w:t>
      </w:r>
      <w:r>
        <w:rPr>
          <w:rFonts w:eastAsia="Amiri" w:cs="Amiri" w:ascii="Amiri" w:hAnsi="Amiri"/>
          <w:color w:val="111111"/>
          <w:sz w:val="28"/>
          <w:szCs w:val="28"/>
          <w:rtl w:val="true"/>
          <w:lang w:bidi="ar-SA"/>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لَعَلِيُّ حَكِيمٌ خبر إن، فليس المعنى أنه في اُمّ الكتاب وأنّه أيضاً عليّ حكيم، بل هو عليّ حكيم في أمّ الكتاب والدليل عليه ورود الـلام علـى الوصفين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المراد بكونه علياً في ذلك المقام، أنّه أعلى من أن تناله الأفهام وبكونه حكيماً، أنّه منيع لا يصل إليه إدراك الناس، فإنّ الحكمة بمعنى المنع وبذلك يتبّين تناسب ذكر ذلك، مع التنبيه على كونه منزلاً في هذه النشأة بلغة عربية ليعقله الناس، ويتبيّن أيضاً أنّ الواو في هذه الجملة حالية، كما ذكرنا، أي جعلناه لكم قرآناً عربياً لتعقلوا معانيه، والحال أنّه في أصل الكتاب ممّا لا</w:t>
      </w:r>
      <w:r>
        <w:rPr>
          <w:rFonts w:ascii="IRNazanin" w:hAnsi="IRNazanin" w:eastAsia="IRNazanin"/>
          <w:color w:val="111111"/>
          <w:sz w:val="28"/>
          <w:sz w:val="28"/>
          <w:szCs w:val="28"/>
          <w:rtl w:val="true"/>
          <w:lang w:bidi="fa-IR"/>
        </w:rPr>
        <w:t>تناله الأفهام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النتيجة أنّ هذين الوصفين هنا يخصّان بذلك الوجه من القرآن الذي هو مكنون ومحفوظ، ولا ينافي أن يكون هذا القرآن المنزل والمصحف الكريم الذي بأيدينا عليّاً وحكيماً، بالمعنى الذي ذكره المفسّرون، وهو أنّ المراد بالعليّ علو رتبته بين الكتب السماوية، لإعجازه واشتماله على الأسرار، وأنّ المراد بالحكيم، أنّه مشتمل على الحِكَم أو أنّه محكم لا ينسخه كتاب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وللعلامة الطباطبائي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حول المراد من الوجه المكنون للقرآن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وجوداً بسيطاً لا تفصيل فيه ولا أجزاء، وأنّه بهذا الوجود، هو الذي نزل في ليلة القدر نزولاً دفعياً قبل النزول التدريجي قبلية رتبية لا زمانية، وأنّ هذه الآيات والسور تفصيل لذلك الوجود الذي ليس هو من قبيلالمفاهيم والمعاني</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تبيّن بما مرّ أنّه لا حاجة إلى هذا التأويل الذي لا دليل عليه، لا من لفظ الكتاب ولا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بعض الكلام حوله في تفسير سورة الدخان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 في معنى الحكمة هنا، إنّه بمعنى كونه غير مفصّل ولا مجزّاً إلى سور وآيات وكلمات،</w:t>
      </w:r>
      <w:r>
        <w:rPr>
          <w:rStyle w:val="FootnoteAnchor"/>
          <w:rtl w:val="true"/>
        </w:rPr>
        <w:footnoteReference w:id="282"/>
      </w:r>
      <w:r>
        <w:rPr>
          <w:rFonts w:ascii="Amiri" w:hAnsi="Amiri" w:eastAsia="Amiri" w:cs="Amiri"/>
          <w:color w:val="111111"/>
          <w:sz w:val="28"/>
          <w:sz w:val="28"/>
          <w:szCs w:val="28"/>
          <w:rtl w:val="true"/>
          <w:lang w:bidi="ar-SA"/>
        </w:rPr>
        <w:t>واستفاد ذلك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أُحْكِمَتْ آيَاتُهُ ثُمّ فُصِّلَتْ مِنْ لَدُنْ حَكِيمٍ خَبِير</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ولم أجد أساساً لتفسير الحكمة بهذا المعنى من حيث اللفظ وجذوره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معنى الآية أنّ آياته محكمات من باب توصيف الشيء ء بصفة ،معظّمة، فإنّ منها الآيات المتشابهات،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والإحكام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المنع والمراد منعها من احتمال إرادة خلاف الظاهر، فيكون بمعنى المبيّن والواضح ويقابله المتشابه، كما ورد في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لا يكون للتراخي الزماني أو الرتبي، بل التراخي في الذكر، كما تقول زيد عالم ثمّ إنّه عادل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بالإحكام، منعه من التجزئة والفصل بين الأجزاء، فيكون بمعنى الأمر الموحد المندمج فيه المعاني من دون تفصيل ويكون الإحكام بمعنى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لا يصحّ لأنّه لو كان القرآن في مرحلة من وجوده ممنوعاً من ورود التفصيل، فلا معنى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فُصِّلَت</w:t>
      </w:r>
      <w:r>
        <w:rPr>
          <w:rFonts w:ascii="IRNazanin" w:hAnsi="IRNazanin" w:eastAsia="IRNazanin"/>
          <w:color w:val="111111"/>
          <w:sz w:val="28"/>
          <w:sz w:val="28"/>
          <w:szCs w:val="28"/>
          <w:rtl w:val="true"/>
          <w:lang w:bidi="fa-IR"/>
        </w:rPr>
        <w:t xml:space="preserve"> وهذا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واضح</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أفَتَضْرِبُ عَنْكُمُ الذِّكْرَ صَفْحاً أنْ كُنْتُمْ قَوْماً مُسْرِفِينَ،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كناية عن الصرف، اُخذ من ضرب الحيوان ونحوه ، لصرفه عن فعله أو عن سيره في اتّجاه خاصّ، ومنه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الغرائب عن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صرف الإبل الغريبة عن حوضه، فحيث كان الصرف هناك يتحقّق بالضرب، جعل الضرب كناية عن الصرف والمراد بالذكر معناه اللغوي لا خصوص القرآن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أنّصرف وجه الذكر عنكم؟ فصرف الوجه عن أحدٍ، معناه الإعراض عنه وعدم الاهتمام به، وصرف وجه الذكر عن أحدٍ، معناه عدم الاهتمام به في تذكيره بما يحتاج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كُنتُمْ قَوْماً مُسْرِفِينَ تعليل للصرف والإعراض بتقدير اللام،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لكونكم، والخطاب موجّه إلى مشركي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التجاوز عن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 إسرافكم وتجاوز كم الحدّ في الظلم والعتوّ والطغيان أو في تكذيب الآيات، هل يستوجب الإعراض عن تذكيركم أو عن الاستمرار في تذكيركم بالآيات؟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والإتيان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لعلّه للإشارة إلى أنّ الإسراف أصبح ميّزة لمجتمعكم وليس صفة فردية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افَنَضْرِبُ، يحتمل أن تكون لتفريع هذا السؤال على الآية السابقة، ويحتمل التفريع على جملة مقدّرة أي أفنهملكم فنعرض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والاستفهام للإنكار الإبطالي، فيقتضي نفي ما بعده، أي أنّه تعالى أرسل لكم القرآن تذكيراً لكم، وإسرافكم لا يستوجب الإعراض عن تذكيركم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غاية اللطف والرحمة بالعباد، حيث إنّهم مهما توغّلوا في الكفر وأسرفوا على أنفسهم أو أصرّوا على الإنكار والتكذيب، فإن الله تعالى لا يمنعهم عنايته بالتذكير</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الاستفهام للتهديد والمعنى إن أسرفتم في التكذيب وأصررتم على الكفر، فسنصرف الذكر عنكم ولكنّه بعيد، خصوصاً بملاحظة الآية التالية، بـل الظاهر أنّ الغرض من الآية، الإشارة إلى أنّ القوم يتوقّعون أن لا يرسل الله إليهم رسولاً منذراً؛ فيعكّر صفو حياتهم ويمنعهم من بعض ما يشتهون كما ورد في كلام مؤمن آل فرعون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جَاءَكُمْ يُوسُفُ مِنْ قَبْلُ بِالْبَيِّنَاتِ فَمَا زِلْتُمْ فِي شَكٍّ مَا جَاءَكُمْ بِهِ حَتَّى إذا هَلَكَ قُلْتُمْ لَنْ يَبْعَثَ اللَّهُ مِنْ بَعْدِهِ رَسُولاً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وَكَمْ أَرْسَلْنَا مِنْ نَبِيٍّ فِي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يَأْتِيهِمْ مِنْ نَبِيٍّ إِلا كَانُوا بِهِ يَسْتَهْزِئُونَ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استفهام يفيد التعجيب من الكثرة، أي ما أكثر الأنبياء الذين أرسلناهم في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الأقوام السابقين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يَأْتِيهِم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الحال، فالتعجيب من جهة كثرة المرسلين، مع أنّ الأقوام المرسل إليهم كانوا يستهزئون بهم، هو الحال في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ذلك تسلية للرسول صلی الله علیه و آله وسلم وتشجيع على الصبر وتحمّل الأذى، وهو في نفس الوقت شاهد على ما مرّ في الآية السابقة، فإنـّه لـو كانت سنّة الله تعالى جارية على صرف الذكر عن الناس إذا كانوا مسرفين، لم يبعث الله رسولاً ،قطّ، فكم أرسل رسلاً وأنبياء في الأقوام السابقة وهم يستهزئون بهم، بل كان هذا دأبهم في مواجهة كلّ نبي ورسول ومع ذلك استمرّت الرسالات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فَأَهْلَكْنَا أَشَدَّ مِنْهُمْ بَطْشاً،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الأخذ بشدّة وعنف والضمير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كفّار قريش، أي أهلكنا المستهزئين من الأمم السابقة وهم كانوا أشدّ من هؤلاء بطشاً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مقتضى السياق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فأهلكناهم، أي</w:t>
      </w:r>
      <w:r>
        <w:rPr>
          <w:rFonts w:eastAsia="Amiri" w:cs="Amiri" w:ascii="Amiri" w:hAnsi="Amiri"/>
          <w:color w:val="111111"/>
          <w:sz w:val="28"/>
          <w:szCs w:val="28"/>
          <w:rtl w:val="true"/>
          <w:lang w:bidi="ar-SA"/>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الأمم السابقة، وإنّما عدل عن ذكر الضمير إلى ذكر الوصف، ليكون تهديداً لكفّار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الخطاب كان متوجهاً إليهم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أَفَنَضْرِبُ عَنكُمْ الذِّكْرَ صَفْحاً</w:t>
      </w:r>
      <w:r>
        <w:rPr>
          <w:rFonts w:ascii="IRNazanin" w:hAnsi="IRNazanin" w:eastAsia="IRNazanin"/>
          <w:color w:val="111111"/>
          <w:sz w:val="28"/>
          <w:sz w:val="28"/>
          <w:szCs w:val="28"/>
          <w:rtl w:val="true"/>
          <w:lang w:bidi="fa-IR"/>
        </w:rPr>
        <w:t xml:space="preserve"> إلا أنّه عدل عن مخاطبتهم وخاطب الرسول صلی الله علیه و آله وسلم تحقيراً لهم ولا يصحّ عود 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الأوّلين، إذ الهلاك شملهم جميعاً، لا خصوص من كان أشدّ منهم بطشاً، مع أنّه لو اُريد ذلك لقيل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الأشدّ بطشاً منهم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وَمَضَى مَثَلُ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المفسّرين في تفسير هذه الجملة أنّها للتنبيه على أنّ ذكر الأوّلين وما جرى عليهم من العذاب الإلهي قد مضى في آيات نزلت سابقاً من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تفسير بعيـد غـايـة البعد، إذ لا فائدة في هذا التنبيه، مع أنّه أمر واضح ولا يناسب سياق الآيات، مضافاً إلى أنّ التعبير عن حديثهم بالمثل بحاجة إلى تأويل بعيد، وقد قالوا إنّ الوجه في ذلك أنّ قصّتهم ينبغي أن تُتَخذ مثلاً يعتبر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يبدو لي أنّ المراد بالمثل ما يمثّلهم ويذكّر بهم، فإنّ المثل مأخوذ من المثول وهو الانتصاب، ولذلك يطلق على كلّ ما ينصب علامة 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بالمضيّ هلاكهم، أي هلك وزال كلّ ما يمثّلهم حيث لم يبق لهم أثر ولا نسل إلا بقية من الآثار التي تحكي عن هلاكهم الجماعي، فيكون الغرض منه التنبيه على أنّهم بادوا وباد نسلهم وبادت حضارتهم وثقافتهم، حيث نزل عليهم العذاب الإلهي الذي لا يبقي شيئاً،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فَاصْبَحُوا فِي دِيَارِهِمْ جَاثِمِينَ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يَغْنَوْا فِيهَا</w:t>
      </w:r>
      <w:r>
        <w:rPr>
          <w:rFonts w:ascii="IRNazanin" w:hAnsi="IRNazanin" w:eastAsia="IRNazanin"/>
          <w:color w:val="111111"/>
          <w:sz w:val="28"/>
          <w:sz w:val="28"/>
          <w:szCs w:val="28"/>
          <w:rtl w:val="true"/>
          <w:lang w:bidi="fa-IR"/>
        </w:rPr>
        <w:t>،</w:t>
      </w:r>
      <w:r>
        <w:rPr>
          <w:rStyle w:val="FootnoteAnchor"/>
          <w:rtl w:val="true"/>
        </w:rPr>
        <w:footnoteReference w:id="286"/>
      </w:r>
      <w:r>
        <w:rPr>
          <w:rFonts w:ascii="Amiri" w:hAnsi="Amiri" w:eastAsia="Amiri" w:cs="Amiri"/>
          <w:color w:val="111111"/>
          <w:sz w:val="28"/>
          <w:sz w:val="28"/>
          <w:szCs w:val="28"/>
          <w:rtl w:val="true"/>
          <w:lang w:bidi="ar-SA"/>
        </w:rPr>
        <w:t>أي كأن لم يكونوا مقيمين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فَتَرَى الْقَوْمَ فِيهَا صَرْعَى كَأَنَّهُمْ أَعْجَازُ نَخْلٍ خَاوِيَةٍ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تَرَى هُمْ مِنْ بَاقِيَةٍ </w:t>
      </w:r>
      <w:r>
        <w:rPr>
          <w:rFonts w:eastAsia="Amiri" w:cs="Amiri" w:ascii="Amiri" w:hAnsi="Amiri"/>
          <w:color w:val="111111"/>
          <w:sz w:val="28"/>
          <w:szCs w:val="28"/>
          <w:rtl w:val="true"/>
          <w:lang w:bidi="ar-SA"/>
        </w:rPr>
        <w:t>)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وَلَبِن سَأَلْتَهُم مِّنْ خَلَقَ السَّمَوَاتِ وَالْأَرْضَ لَيَقُولُنَّ خَلَقَهُنَّ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مَهْدًا وَجَعَلَ لَكُمْ فِيهَا سُبُلًا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نَزَّلَ مِنَ السَّمَاءِ مَاءً بِقَدَرٍ فَأَنشَرْنَا بِهِ بَلْدَةً مِّيْتًا كَذَلِكَ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خَلَقَ الْأَزْوَجَ كُلَّهَا وَجَعَلَ لَكُم مِّنَ الْفُلْكِ وَالْأَنْعَيمِ مَا تَرَكَبُونَ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لِتَسْتَوُا عَلَى ظُهُورِهِ، ثُمَّ تَذْكُرُوا نِعْمَةَ رَبِّكُمْ إِذَا اسْتَوَيْتُمْ عَلَيْهِ وَتَقُولُوا سُبْحَنَ الَّذِى سَخَّرَ لَنَا هَذَا وَمَا كُنَّا لَهُ مُقْرِنِينَ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إِلَى رَبِّنَا لَمُنقَلِبُونَ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السَّمَوَاتِ وَالأَرْضَ لَيَقُولُنَّ خَلَقَهُنَّ الْعَزِيزُ الْعَلِيمُ،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موطّئة وهي التي تدلّ على قسم مقدّر وذلك لتأكيد المضمون وكذلك لام الجواب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ونـون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يعود إلـى مشركي مكّة، كما قلنا في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الغرض من هذه الآية التنبيه على أنّهم وإن كذّبوا الرسل واستكبروا عن عبادة الله تعالى وتنزلّوا إلى عبادة الأصنام إلا أنّهم في قرارة أنفسهم يقرّون بأنّ خالق الكون هو الله تعالى ولكنّهم بحاجة إلى من ينبههم ويكفي في ذلك أن تسألهم من خلق السماوات والأرض؟ ولعلّه إنّما أتى بكلّ هذه المؤكّدات في الجملة، لغرابة مضمونها خصوصاً بملاحظة الجملة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وَجَعَلُوا لَهُ مِنْ عِبَادِهِ جُزْءاً</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ولمخالفة هذا الإقرار لظاهر حالهم وأعمالهم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المضمون قد تكرّر في القرآن الكريم، حيث نسب إليهم الإعتراف بأنّ الله تعالى هو الخالق للكون وهكذا عقيدة الوثنية وإن كانوا لا يعتقدون بعموم ربوبيته تعالى</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والجمل الآتية في الآيات التالية التي تذكر بعض نعم الله تعالى، ليست من تتمّة كلامهم قطعاً، وإنّما وردت تعقيباً لكلامهم وكأنّها قطعة منه، تنبيهاً على أنّ من تعتقدون بخالقيته، هو الذي خلقها على هذا الوجه ممّا يدلّ على أنّه هو ربّ الكون الذي هيّأ كلّ الوسائل لتنظيمه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كثير في الكتاب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هل الوصفان المذكوران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 العَلِيمُ من تتمّة كلامهم، كما هو ظاهر اللفظ، أم أنّهما أيضاً من الله تعالى، بمعنى أنّه أبدل تعبيرهم إلى ذلك، فهم يقولون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في مقام النقل بدلّ العبارة إلى ذكر الوصفين الجليلين تنبيهاً على أنّ من تعتقدون فيه أنّه الخالق هو العزيز العليم؟ فيه اختلاف بين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هو الثاني، لأنّ العرب لم يكونوا يعرفون الله بهذه الصفات، ولم نجد كلامهم وشعرهم ما ينبئ عن معرفتهم لهذه المفاهيم واعتبارها من صفات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بملاحظة وجه التوصيف هنا، حيث إنّ توصيفه تعالى بالعزّة والغلبة من جهة أنّه لا يمنعه مانع من خلق ما يشاء، وليس هناك غيره من يتمكّن من خلق ما يشاء، إذ الموانع الطبيعية وغيرها تحول دون بلوغ المراد وتوصيفه بالعلم من جهة أنّ الخلق بهذا النظام الدقيق ينبئ عن علم شامل أزلي أبدي، ولذلك أتى به بنحو الصفّة المشبهة الدالّة على الثبات والذاتية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ويشهد لهذا الوجه التعبير المنقول عنهم في الموارد المشابهة،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السَّمَوَاتِ وَالأَرْضَ وَسَخَّرَ الشَّمْسَ وَالْقَمَرَ لَيَقُولُنَّ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سَأَلْتَهُمْ مَنْ نَزَّلَ مِنَ السَّمَاءِ مَاءً فَأَحْيَا بِهِ الأَرْضَ مِنْ بَعْدِ مَوْتِهَا لَيَقُولُنَّ الله</w:t>
      </w:r>
      <w:r>
        <w:rPr>
          <w:rFonts w:ascii="IRNazanin" w:hAnsi="IRNazanin" w:eastAsia="IRNazanin"/>
          <w:color w:val="111111"/>
          <w:sz w:val="28"/>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السَّمَوَاتِ وَالأَرْضَ لَيَقُولُنَّ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0"/>
      </w:r>
      <w:r>
        <w:rPr>
          <w:rFonts w:ascii="Amiri" w:hAnsi="Amiri" w:eastAsia="Amiri" w:cs="Amiri"/>
          <w:color w:val="111111"/>
          <w:sz w:val="28"/>
          <w:sz w:val="28"/>
          <w:szCs w:val="28"/>
          <w:rtl w:val="true"/>
          <w:lang w:bidi="ar-SA"/>
        </w:rPr>
        <w:t xml:space="preserve">وسيأتي في هذه السورة الآية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وَلَئِنْ سَأَلْتَهُمْ مَنْ خَلَقَهُمْ لَيَقُولُنَّ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الأَرْضَ مَهْداً وَجَعَلَ لَكُمْ فِيهَا سُبُلاً 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صفة للعزيز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يبدأ في التنبيه على النعم الإلهية التي تدلّ على عموم ربوبيته تعالى، والتي تستوجب شكر المنعم، وهو بدوره يقتضي وجوب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المهيّأ ،والموطّأ، فالمعنى أنّ الله تعالى هيّأ الأرض لمعيشة الإنسان وجعلها موضعاً لراحته واستقراره، وأعدّ له كلّ ما يحتاج إليه من طعام وشراب وهواء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الطرق الطبيعية الموجودة على وجه الأرض بين الجبال ونحوها فيحتمل أن يكون المراد من الاهتداء الوصول إلى الأماكن المقصودة، ويحتمل أن يكون المراد الاهتداء إلى الله تعالى وأنّه مترتّب على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الأرض مهداً وجعل السبل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هو الأوّل، بدليل تكرّر الاهتداء بعد ذكر السبل،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وَالْقَى فِي الأَرْضِ رَوَاسِيَ أَنْ تَميدَ بِكُمْ وَالمهاراً وَسُبُلاً لَعَلَّكُمْ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وَعَلامَاتٍ وَبِالنَّجْمِ هُمْ يَهْتَدُونَ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1"/>
      </w:r>
      <w:r>
        <w:rPr>
          <w:rFonts w:ascii="Amiri" w:hAnsi="Amiri" w:eastAsia="Amiri" w:cs="Amiri"/>
          <w:color w:val="111111"/>
          <w:sz w:val="28"/>
          <w:sz w:val="28"/>
          <w:szCs w:val="28"/>
          <w:rtl w:val="true"/>
          <w:lang w:bidi="ar-SA"/>
        </w:rPr>
        <w:t>ويلاحظ الاهتداء في الآية الثانية وهو يتعلّق بالطرق بلا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فِي الأَرْضِ رَوَاسِيَ أَنْ تَميدَ بِهِمْ وَجَعَلْنَا فِيهَا فِجَاجاً سُبُلاً لَعَلَّهُمْ يَهْتَدُونَ</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والعلامة الطباطبائي رحمه الله مع أنّه استظهر من الاهتداء في هذا المورد وغيره الهداية إلى الله تعالى،</w:t>
      </w:r>
      <w:r>
        <w:rPr>
          <w:rStyle w:val="FootnoteAnchor"/>
          <w:rtl w:val="true"/>
        </w:rPr>
        <w:footnoteReference w:id="293"/>
      </w:r>
      <w:r>
        <w:rPr>
          <w:rFonts w:ascii="Amiri" w:hAnsi="Amiri" w:eastAsia="Amiri" w:cs="Amiri"/>
          <w:color w:val="111111"/>
          <w:sz w:val="28"/>
          <w:sz w:val="28"/>
          <w:szCs w:val="28"/>
          <w:rtl w:val="true"/>
          <w:lang w:bidi="ar-SA"/>
        </w:rPr>
        <w:t>ولكنّه في سورة الأنبياء</w:t>
      </w:r>
      <w:r>
        <w:rPr>
          <w:rFonts w:eastAsia="Amiri" w:cs="Amiri" w:ascii="Amiri" w:hAnsi="Amiri"/>
          <w:color w:val="111111"/>
          <w:sz w:val="28"/>
          <w:szCs w:val="28"/>
          <w:rtl w:val="true"/>
          <w:lang w:bidi="ar-SA"/>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جزم أنّه بمعنى الاهتداء إلى المقاصد،</w:t>
      </w:r>
      <w:r>
        <w:rPr>
          <w:rStyle w:val="FootnoteAnchor"/>
          <w:rtl w:val="true"/>
        </w:rPr>
        <w:footnoteReference w:id="294"/>
      </w:r>
      <w:r>
        <w:rPr>
          <w:rFonts w:ascii="Amiri" w:hAnsi="Amiri" w:eastAsia="Amiri" w:cs="Amiri"/>
          <w:color w:val="111111"/>
          <w:sz w:val="28"/>
          <w:sz w:val="28"/>
          <w:szCs w:val="28"/>
          <w:rtl w:val="true"/>
          <w:lang w:bidi="ar-SA"/>
        </w:rPr>
        <w:t>ولعلّه من جهة أنّ تعليل خلق الرواسي بعدم الميد يرجّح أن يكون وضع السبل لغرض الوصول إلى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يلاحظ عليه أنّ ذلك يصحّ أن يكون قرينة على أنّ الاهتداء في كلّ مورد يعقب جعل السبل بهذا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وتكرار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في الجملتين للمنّة على الإنسان والتركيز على أنّ الخلق بهذه الكيفية التي توجب انتفاع الإنسان بالطبيعة مقصود في التدبير الربوبي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نَزَّلَ مِنَ السَّمَاءِ مَاءً بِقَدَرٍ فَأَنْشَرْنَا بِهِ بَلْدَةً مَيْتاً ، صفة أخرى للعزيز العليم وبيان لنعمة عظيمة أخرى تتوقّف عليها الحياة وهي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القـدر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مـصـدر بمعنى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أنّ نزول المطر لا يتمّ إلا بإرادته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،بعيد، لأنّ كونه مراداً معلوم من إسناده إليه تعالى فيكون تكراراً، مضافاً إلى أنّ التقييد بالإرادة لا يختصّ بنزول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تحديد مقداره فلا ينزل كثيراً مضرّاً ولا قليلاً غير نافع، فيكون هذا التوصيف للتأكيد على كونه نعمة مقصودة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المطر قد ينزل كثيراً مضرّاً وقد يقلّ فلا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بأنّ المراد هو الغالب، وأنّه لا ينافي وجود بعض الاستثناءات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 بأنّ المراد ليس بيان أنّ كلّ ما ينزل من المطر نافع حتّى يرد الإشكال، بل المراد أنّه إذا نزّله بقدر يحيي به الأرض الميتة، وأمّا إذا أنزله غزيراً موجباً لانحدار السيل؛ فإنّه لغرض ،آخر ، فالذي يعتبر نعمة يُمنَ بها على الإنسان هو ما ينزّله 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تقدير القطرة من المطر أو كمية القطرات، بل تقدير العوامل</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الموجبة لنزوله بحيث ينزل المقدار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الإحياء، وأصل النشر البسط، وحيث إنّ منح الحياة يوجب بسط القدرة والحركة استخدم بمعنى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 الميّت ويطلق على الأرض الهامدة التي لا نبت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الالتفات من الضمير الغائب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إلى المتكلّم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ذلك بأنّه للتأكيد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إحياء الموتى به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الالتفات متكرّر في موارد مشابهة،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الأَرْضَ مَهْداً وَسَلَكَ لَكُمْ فِيهَا سُبُلاً وَأَنْزَلَ مِنَ السَّمَاءِ مَاءً فَأَخْرَجْنَا بِهِ أَزْوَاجًا مِنْ نَبَاتٍ شَتَّى</w:t>
      </w:r>
      <w:r>
        <w:rPr>
          <w:rFonts w:ascii="IRNazanin" w:hAnsi="IRNazanin" w:eastAsia="IRNazanin"/>
          <w:color w:val="111111"/>
          <w:sz w:val="28"/>
          <w:sz w:val="28"/>
          <w:szCs w:val="28"/>
          <w:rtl w:val="true"/>
          <w:lang w:bidi="fa-IR"/>
        </w:rPr>
        <w:t>،</w:t>
      </w:r>
      <w:r>
        <w:rPr>
          <w:rStyle w:val="FootnoteAnchor"/>
          <w:rtl w:val="true"/>
        </w:rPr>
        <w:footnoteReference w:id="295"/>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خَلَقَ السَّمَوَاتِ وَالأَرْضَ وَأَنْزَلَ لَكُمْ مِنَ السَّمَاءِ مَاءً فَأَنبَتْنَا بِهِ حَدَائِقَ ذَاتَ بَهْجَةٍ</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فهل يصحّ هذا الوجه في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يأتي الالتفات في أصل إنزال الماء،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السَّمَوَاتِ بِغَيْرِ عَمَدٍ تَرَوْنَهَا وَأَلْقَى فِي الْأَرْضِ رَوَاسِيَ أَنْ تَمِيدَ بِكُمْ وَبَثَّ فِيهَا مِنْ كُلِّ دَابَّةٍ وَأَنْزَلْنَا مِنَ السَّمَاءِ مَاءً فَأَنْبَتْنَا فِيهَا مِنْ كُلِّ زَوْجٍ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مع أنّ ما قبله أولى بالاختصاص، وخصوصاً خلق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للتفنّن في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تُخْرَجُونَ، أي كما يحيي الله تعالى الأرض الميتة، كذلك يخرجكم من الأرض أحياء يوم النشور ، وقد تكرّر في القرآن الكريم التنبيه على أنّ من أحيا الأرض الميتة قادر على إحياء الموتى، ولعلّ الوجه في تشبيه إحياء الموتى بإحياء الأرض، أنّ موت البشر ليس فناء ،وزوالاً، كما يتصوّره بعض الناس، فإنّ</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حقيقة الإنسان روحه التي لا يعرضها الموت، وإنّما يموت جسمه، فموته كموت الأرض، حيث تكمن فيها الحياة، ويتوقّف إحياؤها على 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خَلَقَ الأَزْوَاجَ كُلَّهَا، عطف على ما سبق من أوصافه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يقرن بالشيء إذا كان مثله،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الأمثال المتقارنة،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المثلان المتقارنان، ومنه الزوجان بالمعنى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هنا بمعنى الصنف، أي خلق جميع الأصناف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المراد بـه، المعنى الأوّل، ولاحاجة إلى تأويله بالأصناف، إذ الغرض على ما يبدو هـو بيـان النعم، فالمراد الذكر والأنثى من أصناف النبات والحيوان ممّا يستخدمه الإنسان في 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الصنفين ظاهرة عامة في النبات والحيوان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لَكُمْ مِنَ الْفُلْكِ وَالأَنْعَامِ مَا تَرْكَبُونَ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السفن، يطلق على المفرد والجمع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والسفينة وإن صنعها الإنسان إلا أنّ مادّتها وهي الخشب موجودة في الطبيعة، والله تعالى هو الذي جعل فيها هذه الخاصية حيث تبقى على سطح الماء وتتحرّك بالرياح والأشرعة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نظم وقوانين كونية عديدة ممّا خلقها الله تعالى وعليها تبتني هذه النعمة، وهو الذي ألهم الإنسان صنع ما يصنع، بل منحه العقل والدقّة في التفكير، بل في خصوص السفينة أوحى الله تعالى إلى نوح علیه السلام أن يصنعها وعلّمه طريقته، كما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وَاصْنَعِ الْفُلْكَ بِأَعْيُنِنَا وَوَحْيِنَا</w:t>
      </w:r>
      <w:r>
        <w:rPr>
          <w:rFonts w:eastAsia="IRNazanin" w:cs="IRNazanin"/>
          <w:color w:val="111111"/>
          <w:sz w:val="28"/>
          <w:szCs w:val="28"/>
          <w:rtl w:val="true"/>
          <w:lang w:bidi="fa-IR"/>
        </w:rPr>
        <w:t>)</w:t>
      </w:r>
      <w:r>
        <w:rPr>
          <w:rStyle w:val="FootnoteAnchor"/>
          <w:rtl w:val="true"/>
        </w:rPr>
        <w:footnoteReference w:id="298"/>
      </w:r>
      <w:r>
        <w:rPr>
          <w:rFonts w:ascii="Amiri" w:hAnsi="Amiri" w:eastAsia="Amiri" w:cs="Amiri"/>
          <w:color w:val="111111"/>
          <w:sz w:val="28"/>
          <w:sz w:val="28"/>
          <w:szCs w:val="28"/>
          <w:rtl w:val="true"/>
          <w:lang w:bidi="ar-SA"/>
        </w:rPr>
        <w:t>والظاهر أنّها أوّل سفينة صنعت على وجه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على الإبل والبقر والغنم سمّيت بها، لأنّها نعمة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بالأنعام هنا الإبل خاصّة، لأنّها التي تركب منها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تَركَبُونَ بتقدير الضمير وهو العائد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ما تركبونه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الركوب يتعدّى إلى الأنعام بنفسه، وإلى السفينة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اكتفي بذكر المتعدّي بنفسه تغليباً له على المتعدّي بالحرف ولكنّ الظاهر صحّة التعبير بركوب السفينة من دون تقدير حرف، كما ورد في روايات كثيرة وفي النصوص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لِتَسْتَوُوا عَلَى ظُهُورِهِ ثمَّ تَذْكُرُوا نِعْمَةَ رَبِّكُمْ إِذا اسْتَوَيْتُمْ عَلَيْهِ وَتَقُولُوا سُبْحَانَ الَّذِي سَخَّرَ لَنَا هَذَا وَمَا كُنَّا لَهُ مُقْرِنِينَ،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ولبيان الغرض أو النتيجة، أي جعل لكم الفلك والأنعام لتركبوها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تعادل أجزاء الشيء، وإذا عدي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بمعنى الاستيلاء والاستقرار والضمير في الاستيلاء والاستقرار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في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فالتعبير بالظهور من باب التغليب؛ إذ ركوب السفينة لا يقتضيه، كما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الموصول أيضاً لا إلى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التفاسير أنّ ذكر النعمة، بمعنى أن يتذكّرها قلباً، ثمّ يحمده تعالى ويشكره عليها،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يبعد أن يكون القول المذكور بياناً لذكر النعمة، فيكون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لما قبله، أي تذكّروا النعمة بهذا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النعمة لا يكون إلا بشكرها</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وهذا القول لا يشتمل على الشكر ، بل هو تسبيح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دليل على اختصاص ذكر النعمة بالشكر، فالتسبيح المذكور حيث اشتمل على ذكر النعمة يكفي في الذكر، بـل يعتبر شكراً عليها أيضاً؛ لأنّه يشتمل على استعظامها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مُقْرِنِينَ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جعل الشيء قريناً لغيره وحيث إنّ</w:t>
      </w:r>
      <w:r>
        <w:rPr>
          <w:rFonts w:eastAsia="Amiri" w:cs="Amiri" w:ascii="Amiri" w:hAnsi="Amiri"/>
          <w:color w:val="111111"/>
          <w:sz w:val="28"/>
          <w:szCs w:val="28"/>
          <w:rtl w:val="true"/>
          <w:lang w:bidi="ar-SA"/>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الضعيف لا يقدر على الحيوان المستعصي،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تقرن الضعيف بالصعبة، أي الدابّة الصعبة، فاستعير معنى الإقران للإطاقة والقدرة على المركوب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أنّ هذه الدوابّ ما كانت مسخّرة لنا لولا أن الله تعالى سخّرها لنا مع عظم أجسامها وقوّتها، فتجد البعير الضخم، بل مجموعة كبيرة من الإبل أو البقر منقادة لولد لم يبلغ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تسخير الفلك وغيرها من وسائل النقل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اختيار التسبيح لإظهار التعجب من هذا التسخير، وفيه استعظامللنعمة،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وَإِنَّا إِلى رَبِّنَا مُنْقَلِبُونَ،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تتمّة التسبيح المذكور، ولعلّ الغرض منه التنبيه على أنّ الإنسان ينبغي أن يتذكّر في كلّ حال خصوصاً في حال السفر، أنّ النعم الدنيوية ليست باقية، وأنّ مصيرنا إلى الله سبحانه وتعالى، ففي نفس الوقت الذي يتنعم الإنسان فيه بنعمة الله تعالى ويشكره عليها، يجب أن يكون متذكّراً أنّ هذه النعمة كغيرها زائلة، وأنّه سينقلب إلى ربّه، فيحاسب على كيفية تعامله مع ما أنعم الله به عليه</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وَجَعَلُوا لَهُ مِنْ عِبَادِهِ جُزْءًا إِنَّ الْإِنسَن لَكَفُورٌ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 مِمَّا تَخلُقُ بَنَاتِ وَأَصْفَلكُم بِالْبَنِينَ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بُشِّرَ أَحَدُهُم بِمَا ضَرَبَ لِلرَّحْمَنِ مَثَلاً ظَلَّ وَجْهُهُ مُسْوَدًا وَهُوَ كَظِيمُ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أَوَمَن يُنَشِّؤُا فِي الْحِلْيَةِ وَهُوَ فِي الْخِصَامِ غَيْرُ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الْمَلَائِكَةَ الَّذِينَ هُمْ عِبَدُ الرَّحْمَنِ إِنَا أَشَهِدُوا خَلْقَهُمْ سَتُكْتَبُ شَهَدَهُمْ وَيُسْتَلُونَ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لَهُ مِنْ عِبَادِهِ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تتّبع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سَالتَهُمْ مَنْ خَلَقَ السَّمَوَاتِ وَالأَرْضَ لَيَقُولُنَّ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إنّهم مع اعترافهم بأنّ الله تعالى هو خالق الكون جعلوا له من عباده جزءاً، حيث قالوا بأنّ الملائكة بنات الله سبحانه، وعلى هذا الأساس كانوا يعبدونهم ويصنعون الأصنام لتمثيلهم للعبادة، والآيـات تـردّ علـى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هذه الآيات تثقيف العرب بثقافة الدين، ليتسنّى لهم معرفة الله سبحانه بقدر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وأساس الردّ فى الآية الأولى، أنّ الولد لا يكون إلا جزءاً من الوالد ينفصل عنه ويتربّى إلى أن يكمل ويكون كوالده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لا جزء له؛ إذ المركّب من أجزاء يفتقر في كينونته إلى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غني عن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هؤلاء الذين جعلتموهم جزءاً لله تعالى عباد ،له والعبودية هنا بمعنى الذلة المطلقة فكيف يكون العبد جزءاً وولداً؟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لَكَفُورٌ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الكفر ، والمراد به كفران النعم وقد مرّ في الآيات السابقة ذكر بعض نعم الله سبحانه وكفرانه هنا يتجلّى في إنكاره أنّ النعم من الله تعالى، وإسنادها إلى بعض عباده وهم الملائكة</w:t>
      </w:r>
      <w:r>
        <w:rPr>
          <w:rFonts w:eastAsia="Amiri" w:cs="Amiri" w:ascii="Amiri" w:hAnsi="Amiri"/>
          <w:color w:val="111111"/>
          <w:sz w:val="28"/>
          <w:szCs w:val="28"/>
          <w:rtl w:val="true"/>
          <w:lang w:bidi="ar-SA"/>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بمعنى أنّ كفره واضح أو أنّه يظهر كفره ويعلنه من دون 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الجملة إشارة إلى أنّ الإنسان بطبعه كفور للنعم، فكأنّه جُبل عليه، ولا يختصّ ذلك بكفره بنعم الله تعالى، بل هذه صفة مشهودة للإنسان، فهو يحاول التهرّب من الاعتراف بالجميل حتّى من إنسان آخر، لئلا يطالب بمقابلة الجميل بالجميل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اتَّخَذَ ما يَخْلُقُ بَنَاتٍ وَأَصْفَاكُمْ بِالْبَنِينَ،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منقطعة، ففيها معنى الاستفهام والإضراب والاستفهام للإنكار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والإضراب بمعنى أنّه على افتراض أنّهم لا يقولون بكون الملائكة أولاداً حقيقيين له تعالى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كيف يكون له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يقولون بأنّه تعالى اتخذهم أولاداً، واتخاذ الولد ليس بمعنى كونه ذا ولد، بل هو أمر اعتباري، فالإنسان أيضاً ربّما يتّخذ ولداً لمصالح، كما لو لم يكن له ولد أو كان الولد ممّن له ميزة تؤهله للاتخاذ وقد حكى الله سبحانه عن عزيز مصر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 اشْتَرَاهُ مِنْ مِصْرَ لامْرَأَتِهِ أَكْرِمِي مَثْوَاهُ عَسَى أَنْ يَنْفَعَنَا أَو نَتَّخِذَهُ وَلَدًا</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وعن امرأة فرعون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امْرَأَةُ فِرْعَوْنَ قُرَّةُ عَيْنٍ لِي وَلَكَ لا تَقْتُلُوهُ عَسَى أنْ يَنْفَعَنَا أو نَتَّخِذَهُ وَلَدًا</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فيمكن أن يتوهّم أنّ الله تعالى وإن لم يكن له ولد ولكن لا مانع من أن يتّخذ أولاداً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التوهّم باطل من دون ريب، لأنّ اتخاذ الولد أيضاً لا يكون إلا لرفع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منزّه عن الفقر والحاجة،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اتَّخَذَ الله وَلَداً سُبْحَانَهُ هُوَ الْغَنِيُّ لَهُ مَا فِي السَّمَوَاتِ وَمَا فِي الأَرْضِ إِنْ عِنْدَكُمْ مِنْ سُلْطَانٍ بِهَذَا أَتَقُولُونَ عَلَى اللهِ مَا لا تَعْلَمُونَ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2"/>
      </w:r>
      <w:r>
        <w:rPr>
          <w:rFonts w:ascii="Amiri" w:hAnsi="Amiri" w:eastAsia="Amiri" w:cs="Amiri"/>
          <w:color w:val="111111"/>
          <w:sz w:val="28"/>
          <w:sz w:val="28"/>
          <w:szCs w:val="28"/>
          <w:rtl w:val="true"/>
          <w:lang w:bidi="ar-SA"/>
        </w:rPr>
        <w:t>وفي هذه الآية يردّ عليهم هذا التوهّم من جهة اُخرى، وهي أنّهم</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ينسبون إليه تعالى اتخاذ البنات حيث كانوا يزعمون أنّ الملائكة 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فرض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اتخذ ولداً ممّا يخلق، فلماذا اختار البنات كما تزعمون، والحال أنّه أصفاكم بالبنين، بمعنى أنّه جعل البنين لكم خاصّة وأنتم تعتقدون أنّ البنين أشرف من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أتى بالفعل المضارع،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لإفادة الاستمرار في الخلق، وهو يستوجب مزيداً من الاستغراب من قولهم؛ لأنّه تعالى مستمرّ في خلق الذكور والأناث، ومع ذلك يتخذ البنات لنفسه ويصفيهم بالبنين باستمرار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بُشِّرَ أَحَدُهُمْ بِمَا ضَرَبَ لِلرَّحْمَنِ مَثَلاً ظَلَّ وَجْهُهُ مُسْوَدّاً وَهُوَ كَظِيمٌ المراد بما ضرب للرحمن مثلاً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عبّر عنهنّ بذلك تنديداً بهم، حيث يجعلون الله البنات وهم يستاءون إلى هذه الدرجة إذا ولدت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والمثل ــ بفتحتين ـ بمعنى المثل ـ بكسر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بشّر أحدهم بالأنثى، ظلّ وجهه مسودّاً، ومع ذلك فهو يجعلها مثلاً لله تعالى، فإنّ القول بأنّ الملائكة بنات الله يستلزم القول بأنّهم مثله، لأنّ الولد لا يكون إلا من جنس الوالد ومثلاً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واسوداد الوجه كناية عن الخجل والاستحياء، كأنّه قد اقترف ذنباً لا يغفر أو كناية عن شدّة الكآبة والغمّ لما أصابه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فيه معنى الصيرورة والبقاء، فكأنّه قال صار مسودّاً واستمرّ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ولكن لا بقول مطلق، فيقال لمن حبس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كظيم، ولمن تجرّع الغصّة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كظيم،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وَابْيَضَّتْ عَيْنَاهُ مِنَ الْحُزْنِ فَهُوَ كَظِيمٌ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ولمن حبس غيظه أنه كاظم 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وَالْكَاظِمِينَ</w:t>
      </w:r>
      <w:r>
        <w:rPr>
          <w:rFonts w:eastAsia="Amiri" w:cs="Amiri" w:ascii="Amiri" w:hAnsi="Amiri"/>
          <w:color w:val="111111"/>
          <w:sz w:val="28"/>
          <w:szCs w:val="28"/>
          <w:rtl w:val="true"/>
          <w:lang w:bidi="ar-SA"/>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إمساك البعير عن الجرّة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تفسير الكلمة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بالحبس</w:t>
      </w:r>
      <w:r>
        <w:rPr>
          <w:rStyle w:val="FootnoteAnchor"/>
          <w:rtl w:val="true"/>
        </w:rPr>
        <w:footnoteReference w:id="305"/>
      </w:r>
      <w:r>
        <w:rPr>
          <w:rFonts w:ascii="Amiri" w:hAnsi="Amiri" w:eastAsia="Amiri" w:cs="Amiri"/>
          <w:color w:val="111111"/>
          <w:sz w:val="28"/>
          <w:sz w:val="28"/>
          <w:szCs w:val="28"/>
          <w:rtl w:val="true"/>
          <w:lang w:bidi="ar-SA"/>
        </w:rPr>
        <w:t>وهو أولى من تفسيرها بامتلاء الباطن غيظاً، كما في سائر المعاجم وإن كانا متلازمين عادة إلا أنّ حبس الغيظ هو الصفة الممدوحة لا امتلاء الباطن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ومهما كان، فالمراد هنا أنّه مملوء غيظاً وحابس نفسه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 حالهم في الجاهلية، بل بعدها أيضاً، فكانوا يستاء ون إلى هذه الدرجة من أن تولّد لهم بنت، وذلك ازدراءاً لها واحتقاراً، فالآية تؤنّبهم بأنّكم إذا كنتم تحتقرون الاُنثى إلى هذه الدرجة، فكيف ترضون بنسبة البنات إلى الله تعالى، ثمّ تجعلونها له مثلاً لما مرّ من مماثلة الوالد والولد؟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نظير 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وَيَجْعَلُونَ الله الْبَنَاتِ سُبْحَانَهُ وَهُمْ مَا يَشْتَهُونَ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بُشِّرَ أَحَدُهُمْ بِالأُنثَى ظَلَّ وَجْهُهُ مُسْوَدًا وَهُوَ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مِنَ الْقَوْمِ مِنْ سُوءِ مَا بُشِّرَ بِهِ يُمْسِكُهُ عَلَى هُونٍ أم يَدُسُّهُ فِي التُّرَابِ إِلا سَاءَ مَا يَحْكُمُونَ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أوَمَنْ يُنشأ في الحِلْيَةِ وَهُوَ فِي الْخِصَامِ غَيْرُ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للاستفهام الإنكاري والمراد بمن ينشّأ في الحلية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والتذكير بلحاظ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بالتنشئة دون النشوء، من جهة أنّه ليس أمراً طبيعياً وذاتياً، بل يستند إلى العادات والتربية، حيث يهتمّ الأولياء بتزيين البنات منذ الصغر، فهي تُنشأ في الحلية لا تَنشَأ فيها بذاتها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يعطف الإنكار على الإنكار في قوله تعالى</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 مِمَّا يَخْلُقُ بَنَاتٍ  كما قيل، أو يعطف الإنكار على التعجيب المذكور في الآية السابقة، أي أوَ تجعلون لله المثل من الصنف الذي يُنشَأ في 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هنا خصلتين من خصال النساء، ممّا يستلزم ضعفهنّ وبعدهنّ عن كلّ ما يحتاج إلى القدرة والدقّة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أنوثة المرأة وحبّها الشديد لإظهار جمالها وفتنتها يحبّب إليها التزيّن بحيث تهيم به ويعتبر شغلهنّ الشاغل؛ لأنّهنّ نشأن في الحلية وتربّين عليها منذ الصغر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شدّة تأثّرهنّ بالعواطف يمنعهنّ من التركيز في مقام المحاجّة والمخاصمة، فقلّما تجد امرأة تتمكّن من إبانة مرادها وفرضه على الآخرين بقوّة الاحتجاج، ولذلك يتمسّكن في الغالب بالبكاء وتحريك المشاعر والأحاسيس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بالطبع ليس كلّياً وإنّما هو الصبغة العامة للنساء، ومنهنّ من تتعالى على أقوى الرجال حجّة وبياناً، كما ظهر من سيدة النساء علیها السلام في خطبتها في المسجد، وكذا من ابنتها زينب علیها السلام أمام الملأ في الكوفة وأمام الطاغوتين يزيد وابن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والآية تشمل الخصام في الحرب أيضاً وعدم إبانتها هناكأوضح</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وليس القصد من ذلك التقليل من شأن المرأة، فهذا أمر طبيعي من صنعه تعالى، وليس في صنعه إلا الحسن،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أَحْسَنَ كُلَّ شَيْءٍ خَلَقَهُ</w:t>
      </w:r>
      <w:r>
        <w:rPr>
          <w:rStyle w:val="FootnoteAnchor"/>
          <w:rtl w:val="true"/>
        </w:rPr>
        <w:footnoteReference w:id="307"/>
      </w:r>
      <w:r>
        <w:rPr>
          <w:rFonts w:ascii="Amiri" w:hAnsi="Amiri" w:eastAsia="Amiri" w:cs="Amiri"/>
          <w:color w:val="111111"/>
          <w:sz w:val="28"/>
          <w:sz w:val="28"/>
          <w:szCs w:val="28"/>
          <w:rtl w:val="true"/>
          <w:lang w:bidi="ar-SA"/>
        </w:rPr>
        <w:t>وإنّما القصد التنديد بمقالة المشركين، وأنّه ينشأ من ضعف تعقّلهم وإدراكهم، حيث إنّهم ينسبون إلى الله اتّخاذ الولد ولا يكتفون بذلك، بل ينسبون إليه اتخاذ الجنس الأضعف ولداً</w:t>
      </w:r>
      <w:r>
        <w:rPr>
          <w:rFonts w:eastAsia="Amiri" w:cs="Amiri" w:ascii="Amiri" w:hAnsi="Amiri"/>
          <w:color w:val="111111"/>
          <w:sz w:val="28"/>
          <w:szCs w:val="28"/>
          <w:rtl w:val="true"/>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المَلائِكَةَ الَّذِينَ هُمْ عِبَادُ الرَّحْمَنِ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بُعد آخر من معتقدهم الفاسد، فإنّ اعتقادهم بكون الملائكة بنات الله يشتمل على جهتين، من الجهل والكفر تعرضت الآيات السابقة لإحداهما وهي إسناد الولادة إلى الله تعالى، وهذه الآية تتعرّض لجهة أخرى، وهي اعتبار الملائكة إناثاً؛ فإنّه مقتضى قولهم إنّهم بنات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الجعل هنا التسمية،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لَا يُؤْمِنُونَ بِالآخِرَةِ لَيُسَمُّونَ المَلائِكَةَ تَسْمِيَةَ الأُنْثَى</w:t>
      </w:r>
      <w:r>
        <w:rPr>
          <w:rStyle w:val="FootnoteAnchor"/>
          <w:rtl w:val="true"/>
        </w:rPr>
        <w:footnoteReference w:id="308"/>
      </w:r>
      <w:r>
        <w:rPr>
          <w:rFonts w:ascii="Amiri" w:hAnsi="Amiri" w:eastAsia="Amiri" w:cs="Amiri"/>
          <w:color w:val="111111"/>
          <w:sz w:val="28"/>
          <w:sz w:val="28"/>
          <w:szCs w:val="28"/>
          <w:rtl w:val="true"/>
          <w:lang w:bidi="ar-SA"/>
        </w:rPr>
        <w:t>أو الاعتبار والحكم، أي اعتبروا الملائكة إناثاً أو حكموا عليهم بالأنوثة، ومن الغريب أنّ هذا التصوّر سائد في مجتمعات كثيرة حتّى اليوم، فإذا أرادوا تصوير الملائكة صوّروهم إناثاً، والعرب وغيرهم يسمّون بناتهم ملاكاً أو ما يرادفه في لغتهم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تعالى يردّ على هذا التوهّم في مواضع عديدة من القرآن، وهنا يصفهم بأنّهم عباد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 ذلك إشارة إلى أنّ العبد لا يطلق على الأنثى وليس المراد أنّهم ،ذكور، فإنّهم منزّهون عن الذكورة والاُنوثة، ويمكن أن يكون الردّ بلحاظ أنّهم عباد مختصّون بالله تعالى ووسائط لرحمته، فكيف يوصفون بالاُنوثة؟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يستفاد من التعبير بالرحمن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قرئت الكلمة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عِنْدَ رَبِّكَ لا يَسْتَكْبِرُونَ عَنْ عِبَادَتِهِ وَيُسَبِّحُونَهُ وَلَهُ يَسْجُدُونَ</w:t>
      </w:r>
      <w:r>
        <w:rPr>
          <w:rFonts w:ascii="IRNazanin" w:hAnsi="IRNazanin" w:eastAsia="IRNazanin"/>
          <w:color w:val="111111"/>
          <w:sz w:val="28"/>
          <w:sz w:val="28"/>
          <w:szCs w:val="28"/>
          <w:rtl w:val="true"/>
          <w:lang w:bidi="fa-IR"/>
        </w:rPr>
        <w:t>،</w:t>
      </w:r>
      <w:r>
        <w:rPr>
          <w:rStyle w:val="FootnoteAnchor"/>
          <w:rtl w:val="true"/>
        </w:rPr>
        <w:footnoteReference w:id="309"/>
      </w:r>
      <w:r>
        <w:rPr>
          <w:rFonts w:ascii="Amiri" w:hAnsi="Amiri" w:eastAsia="Amiri" w:cs="Amiri"/>
          <w:color w:val="111111"/>
          <w:sz w:val="28"/>
          <w:sz w:val="28"/>
          <w:szCs w:val="28"/>
          <w:rtl w:val="true"/>
          <w:lang w:bidi="ar-SA"/>
        </w:rPr>
        <w:t>ومثله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مَنْ فِي السَّمَوَاتِ وَالأَرْضِ وَمَنْ عِنْدَهُ لا يَسْتَكْبِرُونَ عَنْ عِبَادَتِهِ وَلَا يَسْتَحْسِرُونَ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ممّا يدلّ على غاية قربهم إلى الله تعالى واختصاصهم</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فيكون الردّ عليهم من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خَلْقَهُمْ  الاستفهام إنكاري، أي أنّ هذا أمر لا يمكن الاستدلال عليه بالعقل؛ فإمّا أن يكون لهم علم بالغيب وليس لهم ذلك بالطبع، وإمّا أن يستندوا إلى وحي أو رسالة أو كتاب سماوي، وهم أبعد ما يكون عن هذه الوسائل، فلم يبق لهم إلا أن يدّعوا أنّهم شهدوا خلقهم، ولا يمكن ذلك أيضاً،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من دون أيّ مستند لهم يشهدون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سَتَكْتَبُ شَهَادَتُهُمْ وَيُسْأَلُونَ وكلّ قول بغير علم شهادة زور، ويسجل على الإنسان، كما يسجل كلّ أعماله وأقواله، ثمّ يسأل يوم القيامة عن مستنده، وحيث لا يهتدي إلى مستند فيؤاخذ به، خصوصاً إذا كان ممّا يتعلّق بالمقدسات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التحذير لا يختصّ بهم، فلا يجوز لأحد أن يتخرّص في الحقائق الغيبية مطلقاً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مستند وثيق</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وَقَالُوا لَوْ شَاءَ الرَّحْمَنُ مَا عَبَدَنَهُم مَّا لَهُم بِذَالِكَ مِنْ عِلْمٍ إِنْ هُمْ إِلَّا تَخْرُصُونَ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ءاتَيْتَهُمْ كِتَبًا مِن قَبْلِهِ فَهُم بِهِ مُسْتَمْسِكُونَ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إِنَّا وَجَدْنَا وَابَاءَنَا عَلَى أُمَّةٍ وَإِنَّا عَلَى وَاثَرِهِم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مَا أَرْسَلْنَا مِن قَبْلِكَ فِي قَرْيَةٍ مِّن نَّذِيرٍ إِلَّا قَالَ مُتْرَفُوهَا إِنَّا وَجَدْنَا ءَابَاءَنَا عَلَى أُمَّةٍ وَإِنَّا عَلَى وَاثَرِهِم مُقْتَدُونَ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أَوَلَوْ جِئْتُكُم بِأَهْدَى مِمَّا وَجَدتُّمْ عَلَيْهِ ءَابَاءَكُمْ قَالُوا إِنَّا بِمَا أُرْسِلْتُم بِهِ 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فَانظُرْ كَيْفَ كَانَ عَقِبَةُ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إِبْرَاهِيمُ لأَبِيهِ وَقَوْمِهِة إِنَّى بَرَاءٌ مِّمَّا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الَّذِى فَطَرَنِي فَإِنَّهُ سَيَهْدِينِ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كَلِمَةٌ بَاقِيَةً فِي عَقِيهِ،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لَوْ شَاءَ الرَّحْمَنُ مَا عَبَدْنَاهُمْ، أي وقال المشركون، وأمّا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أنّه يعود إلى كلّ من يعتبرونهم أرباباً وإن لم يسبق لهم ذكر ؛ لأنّ السياق يدلّ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احتمال أن يعود إلى الملائكة لسبق ذكرهم فيبعد من جهة أنّهم ما كانوا يعبدونهم، أو ما كانوا يعلمون ذلك، وما كانوا منتبهين لفكرة تمثيل الأصنام للملائكة، كما هو المعروف ولو عاد الضمير إليهم فلابدّ من عدم اعتباره مقولاً لهم، بل نقلاً لكلامهم بالمعنى؛ لأنّ المفروض أنّهم يعتبرونهم إناثاً، بل لابدّ من ذلك على كلّ حال؛ لأنّ المشركين ما كانوا يعترفون باسم الرحمن،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هُمُ اسْجُدُوا لِلرَّحْمَنِ قَالُوا وَمَا الرَّحْمَنُ</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ومهما كان، فالغرض بيان نوع من التفكير الخاطئ السائد بين المشركين، بل عامّة الناس وهو أنّ الله تعالى لو شاء أن يمنعنا من عبادة الأصنام وارتكاب ما يعدّ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إثماً لمنعنا تكويناً من ذلك، وهو قادر على ما يريد وعالم بما نعمل، فيستنتجون ذلك أنّه تعالى راض بعملنا، بل ربّما يقولون إنّه أمر بها،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من فَعَلُوا فَاحِشَةً قَالُوا وَجَدْنَا عَلَيْهَا آبَاءَنَا وَالله أَمَرَنَا بِهَا قُلْ إِنَّ الله لا يَأْمُرُ بِالْفَحْشَاءِ أَتَقُولُونَ عَلَىالله ما لا تَعْلَمُونَ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وهناك من عامّة الناس من يظنّ أنّ إمهال الطغاة من قبل الله تعالى ليس إلا لأنّه يؤيّدهم ويعزّهم، بل يظنّون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وبنفس الدليل ـــ على حقّ في كلّ ما يعملونه من ظلم و فساد وحاصل استدلالهم أنّ الله تعالى راض بعملنا، إذ لو لم يرض به لم يخيّرنا تكويناً، بل منعنا عنه وهو قادر على ما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وبالمناسبة فإنّ بعض المعجبين بأنفسهم كان يطرح أفكاراً شاذّة مضحكة في تفسير القرآن وغيره من معارف الدين ولم يكن من حملة العلم، ويستدلّ على صحة آرائه بأنّه طلب من الله تعالى أن يعلّمه التفسير، وأنّ استجابة هذا الدعاء لا يضرّ أحداً، فلا بدّ من أن يكون الله تعالى قد استجاب دعاءه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الدعاء يدعوه كلّ أحد، فلو صحّ هذا الاستدلال لاقتضى صحّة كلّ هذه الأقوال المتعارضة، فلم يحر جواباً ولكنّه استمرّ في طريقه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 بِذَلِكَ مِنْ عِلْمٍ والجواب أنّ هذا تخرّص على الغيب، فهـو نـظيـر شهادتهم على أنوثة الملائكة ستكتب ويسألون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يشدّد كثيراً على الافتراء على الله تعالى وإسناد ما لم يقل إليه سبحانه وهو المناط في حرمة البدعة وحاصل الجواب أن استكشاف رضا الله تعالى بعملهم من عدم منعه تكويناً لا يستند إلى علم، وأنّى لهم أن يعلموا برضاه؟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المنع تكويناً لا</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ذلك؛ إذ لعلّه لمصلحة اُخرى وهو إبقاؤهم أحراراً مختارين ليمتحنهم ويحاسبهم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هُمْ إِلا يَخْرُصُونَ، أي ليس هذا منهم إلا تخرّصاً على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الحزر في العدد والكيل، ويطلق غالباً على حزر الثمرة على الشجر، أي الأخذ بالظنّ والتخمين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قول بغير علم خرص، سواء كان مطابقاً للواقع أو مخالفاً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حكى الله تعالى عنهم هذا القول في مواضع اُخرى بوجوه اُخر،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سَيَقُولُ الَّذِينَ اشْرَكُوا لَوْ شَاءَ الله مَا أَشْرَكْنَا وَلا آبَاؤُنَا وَلَا حَرَّمْنَا مِنْ شَيْءٍ كَذَلِكَ كَذَّبَ الَّذِينَ مِنْ قَبْلِهِمْ حَتَّى ذَاقُوا بَأْسَنَا قُلْ هَلْ عِنْدَكُمْ مِنْ عِلْمٍ فَتُخْرِجُوهُ لَنَا إِنْ تَتَّبِعُونَ إِلا الظَّنَّ وَإِنْ أَنتُم إلا تَخْرُصُونَ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فَلله الْحَجَّةُ الْبَالِغَةُ فَلَوْ شَاءَ لَهَدَاكُمْ أَجْمَعِينَ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3"/>
      </w:r>
      <w:r>
        <w:rPr>
          <w:rFonts w:ascii="Amiri" w:hAnsi="Amiri" w:eastAsia="Amiri" w:cs="Amiri"/>
          <w:color w:val="111111"/>
          <w:sz w:val="28"/>
          <w:sz w:val="28"/>
          <w:szCs w:val="28"/>
          <w:rtl w:val="true"/>
          <w:lang w:bidi="ar-SA"/>
        </w:rPr>
        <w:t>وهذه الآية تردّ عليهم أيضاً بالتخرّص على الغيب، وتضيف إليه أنّه تعالى لو كان يجبركم على ما يريده تشريعاً، فيشاؤه تكويناً لشاء هدايتكم جميعاً؛ إذ لا شك أنّ هذا هو الأصلح لجميع البشر ، ولا شكّ أنّهم ليسوا جميعاً مهتدين وإلا لم يختلفوا فيما بينهم فالنتيجة أنّه تعالى لا يشاء تكويناً إجبار البشر على اتخاذ طريقة مّا، فلا يمكن الاستدلال بعدم ممانعته تكويناً على رضاه تشريعاً بالأمر، وهذه هي الحجّة البالغة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آتَيْنَاهُمْ كِتَابًا مِنْ قَبْلِهِ فَهُمْ بِهِ مُسْتَمْسِكُونَ </w:t>
      </w:r>
      <w:r>
        <w:rPr>
          <w:rFonts w:ascii="IRNazanin" w:hAnsi="IRNazanin" w:eastAsia="IRNazanin"/>
          <w:color w:val="111111"/>
          <w:sz w:val="28"/>
          <w:sz w:val="28"/>
          <w:szCs w:val="28"/>
          <w:rtl w:val="true"/>
          <w:lang w:bidi="fa-IR"/>
        </w:rPr>
        <w:t xml:space="preserve"> إضراب عن عدم علمهم واستفهام إنكاري، أي إن لم يكن هذا تخرصاً على الغيب، فلا بدّ من أن يستندوا فيه إلى ،دلیل وليس هناك دليل على ما قاله الله تعالى وأذن فيه أو أمر به إلا كتبه ورسله،</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والعرب لم ينزل عليهم كتاب قبل القرآن ليتمسّكوا به في إسناد القول إلى الله تعالى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للتأكيد،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 يعود إلى القرآن من دون ذكر صريح، لكونه مفهوماً من السياق، والاستمساك والتمسّك بمعنى الاعتصام، والأصل في الاستفعال الطلب والتحرّي، فكأنّ المعتصم بالشيء يتحرّى ويحاول تشديد إمساكه به أو إمساكه من كلّ 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إِنَّا وَجَدْنَا آبَاءَنَا عَلَى أُمَّةٍ وَإِنَّا عَلَى آثَارِهِمْ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أساس الضلال فيهم وفي كثير من الناس والإضراب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للتمسّك بأيّ حجّة بمعنى أنّهم لا يستندون في ذلك إلى حجّة؛ لا عقلية ولا نقلية وإنّما حجّتهم تقليد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والتعبير بالجملة الاسمية للدلالة على أنّهم مستمرّون ومصرّون على متابعة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يبقى على الأرض من رسم الأرجل والحوافر حين المشي، والمراد أنّهم لا يتخطّون طريقتهم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عامّة الناس يتبعون أسلافهم من دون تفكير، بل يفتخر بعضهم بأنّهم سلفيون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والسلفية ليست إلا متابعة الآباء والأجداد متابعة عمياء، ولو كانوا يتبعون الحقّ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نتبعه هو ما يقتضيه العقل أو يأمر به الكتاب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المؤسف، أنّا نجد متابعة الآباء سارية حتّى في انتخاب المرجعية لدينا، فإذا اتّبع أبو الأسرة مرجعاً من المراجع لما ثبت له من كونه جامعاً للشرائط مثلاً اتّبعته الأسرة، بل يبحثون عن خليفة المرجع إذا توفّي؛ لأنّ أسرتهم تقلد هذا الخط من المرجعية، وكأنّ هذا هو العذر المقبول لدى الله تعالى إذا سئلوا عن دينهم ممّن أخذوه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مَا أَرْسَلْنَا مِنْ قَبْلِكَ فِي قَرْيَةٍ مِنْ نَذِيرٍ إِلا قَالَ مُتْرَفُوهَا إِنَّا وَجَدْنَا آبَاءَنَا عَلَى أُمَّةٍ وَإِنَّا عَلَى آثَارِهِمْ مُقْتَدُونَ</w:t>
      </w:r>
      <w:r>
        <w:rPr>
          <w:rFonts w:ascii="IRNazanin" w:hAnsi="IRNazanin" w:eastAsia="IRNazanin"/>
          <w:color w:val="111111"/>
          <w:sz w:val="28"/>
          <w:sz w:val="28"/>
          <w:szCs w:val="28"/>
          <w:rtl w:val="true"/>
          <w:lang w:bidi="fa-IR"/>
        </w:rPr>
        <w:t>، أي وكما يقول هؤلاء قالت الأمم السابقة بأسرها، فهذا ليس غريباً ولا بدعاً من الأمر، بل هذا ديدن المترفين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الآية تصرّح بالشمول للجميع، حيث نفى أن يكون قد أرسل رسول إلى قوم لم يواجه هذا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والتعبير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أَرْسَلْنَا مِنْ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لتسلية الرسول صلی الله علیه و آله وسلم بأنّ ما تجده من قومك ليس جديداً وخاصّاً بهم، بل هو شيمة البشر وسيرتهم في مواجهة الرسالات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للتأكيد على الشمول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يؤكّد الشمول وهو معلوم 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المجتمع وتطلق على البشر وعلى المكان الذي يجمعهم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من قرى يقري، أي جمع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وتفيد الآية أنّ هذا شأن التَرَف وهو التنعّم والطغيان فيه، فالمُترَفون الذين لا يألون جهداً في التوسَع في الشهوات والملذّات لا ينصاعون لما يأتي به رسل الله تعالى، حيث إنّ الشرائع والأديان كلّها تفرض قيوداً على الحرّيات، وليست لدى المترفين حجّة في مواجهة الرسل، وإنّما يتشبثون بتقاليد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عبّر بالاقتداء بدلاً عن الاهتداء في الآية السابقة للإشارة إلى أنّهم لا تهمّهم الهداية، فليس هناك هدف منشود ليحاولوا الاهتداء إليه، وإنّما يقتدون بآبائهم في طريقتهم مهما آلت إليه الطرق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أَوَلَوْ جِئْتُكُمْ بِأهْدَى مَا وَجَدْتُمْ عَلَيْهِ آبَاءَكُمْ قَالُوا إِنَّا بِمَا أُرْسِلْتُمْ بِهِ كَافِرُونَ، أي قال 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تبقون على متابعة الآباء وإن كان ما جئتكم به 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فالاستفهام للانكار ،التوبيخي، أي كيف يصحّ متابعة الآباء في هذا الفرض؟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للعطف على مقدّر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على متابعة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والنذير</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الرسول لحسن أدبه، لا يصرّح بأنّ ما أخذوه من آبائهم ضلال محض، بل يقول باحتمال أن يكون ما جاءهم به أهدى ممّا كانوا عليه، أي أقرب إلى الهداية حتّى لو فرض في طريقتهم نوع من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والمترفون لم يردّوا على هذه المبادرة الجميلة بأيّ حجّة أو منطق يِبرّر موقفهم، بل ردّوا على الرسل بكلّ عناد ولجاج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بِمَا أُرْسِلْتُمْ بِهِ كَافِرُونَ أي منكرون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وبكلّ صراحة ووقاحة إنّا نكفر به مهما كان، ولا يهمّنا أن يكون أهدى أو هو الصحيح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والإتيان بضمير الجمع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تعدّد الرسل والأمم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فَانْتَقَمْنَا مِنْهُمْ فَانْظُرْ كَيْفَ كَانَ عَاقِبَةُ المُكَذِّبِينَ، هذه نتيجة موقف المعاندين للرسل وهي واضحة بالطبع، فإنّ قوماً هذا شأنهم لا يستحقّون إلا العذاب والانتقام الإلهي ، فإنّهم مجرمون، ولا جريمة أكبر من مواجهة المنطق والهداية الإلهية بالاستكبار والعناد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بمعنى المبالغة في الإنكار وينطبق على المعاقبة، فإنّها غاية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تأمر الآية الرسول أو كلّ مخاطب وسامع أن ينظر كيف كانت عاقبتهم، حيـث كذّبوا الرسل، فيعتبر المشركون بها ويتسلّى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إِبْرَاهِيمُ لأَبِيهِ وَقَوْمِهِ إِنَّني بَرَاءٌ لَما تَعْبُدُونَ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واذكر الزمان الذي قال فيه إبراهيم ذلك لأبيه وقومه والتنبيه على هذا الموقف الذي اتخذه إبراهيم علیه السلام تجاه قومه وأبيه يأتي في سياق الردّ على ما حكي عن القوم في الآيات السابقة من تقليد الآباء والأسلافة، فالآية الكريمة تردّ عليهم بالاستشهاد بموقف إبراهيم علیه السلام من جهتين</w:t>
      </w:r>
      <w:r>
        <w:rPr>
          <w:rFonts w:eastAsia="IRNazanin" w:cs="IRNazanin"/>
          <w:color w:val="111111"/>
          <w:sz w:val="28"/>
          <w:szCs w:val="28"/>
          <w:rtl w:val="true"/>
          <w:lang w:bidi="fa-IR"/>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ينبغي لمشركي مكّة التأسّي به، وهو جدهم الذي يفتخرون بـه ويدّعون أنّهم أتباعه، حيث خالف أباه وقومه، ولم يكتف بعدم المتابعة، بـل جابههم بكلّ شدّة وصرامة، وأعلن براءته منهم ومن سننهم الباطلة، بل كسر أصنامهم، وأين هذا من متابعة الآباء القدامى والأسلاف البعداء؟</w:t>
      </w: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صحّ متابعة الآباء والأسلاف، فليتبعوا أباهم إبراهيم علیه السلام، وهو شيخ الأنبياء، فلماذا يختارون من بين أسلافهم المشركين الجهلة؟</w:t>
      </w:r>
      <w:r>
        <w:rPr>
          <w:rFonts w:ascii="Amiri" w:hAnsi="Amiri" w:eastAsia="Amiri" w:cs="Amiri"/>
          <w:color w:val="111111"/>
          <w:sz w:val="28"/>
          <w:sz w:val="28"/>
          <w:szCs w:val="28"/>
          <w:rtl w:val="true"/>
          <w:lang w:bidi="ar-SA"/>
        </w:rPr>
        <w:t>هذا، وقد مرّ في تفسير سورة الصافات وغيرها، أنّ المراد بأبيه هو الذي ربّاه، وأنّه لم يكن والده، كما يظهر من دعائه في أواخر حياته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لي وَلِوَالِدَيَّ</w:t>
      </w:r>
      <w:r>
        <w:rPr>
          <w:rFonts w:ascii="IRNazanin" w:hAnsi="IRNazanin" w:eastAsia="IRNazanin"/>
          <w:color w:val="111111"/>
          <w:sz w:val="28"/>
          <w:sz w:val="28"/>
          <w:szCs w:val="28"/>
          <w:rtl w:val="true"/>
          <w:lang w:bidi="fa-IR"/>
        </w:rPr>
        <w:t>،</w:t>
      </w:r>
      <w:r>
        <w:rPr>
          <w:rStyle w:val="FootnoteAnchor"/>
          <w:rtl w:val="true"/>
        </w:rPr>
        <w:footnoteReference w:id="315"/>
      </w:r>
      <w:r>
        <w:rPr>
          <w:rFonts w:ascii="Amiri" w:hAnsi="Amiri" w:eastAsia="Amiri" w:cs="Amiri"/>
          <w:color w:val="111111"/>
          <w:sz w:val="28"/>
          <w:sz w:val="28"/>
          <w:szCs w:val="28"/>
          <w:rtl w:val="true"/>
          <w:lang w:bidi="ar-SA"/>
        </w:rPr>
        <w:t>مع أنّه امتنع من الاستغفار له بعد أنّ علم أنّه عدو الله، كمـا قـال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اسْتِغْفَارُ إِبْرَاهِيمَ لأبيهِ إِلا عَنْ مَوْعِدَةٍ وَعَدَهَا إِيَّاهُ فَلَمَّا تَبَيَّنَ لَهُ أَنَّهُ عَدُوٌّ الله تَبَرَّاً مِنْهُ</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ومهما كان، فقد واجههم إبراهيم علیه السلام وقال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بَرَاءٌ مِمَّا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يطلق على المتبري من باب المبالغة في التبرّي، وهو الابتعاد عمّا يكره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 فَطَرَنِي فَإِنَّهُ سَيَهْدِينِ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بين المفسّرين إنّ الاستثناء منقطع؛ لأنّ قومه ما كانوا يعبدون الله تعالى، ولكن يحتمل أن يكون متصلاً، فلعلّ قومه كانوا يجمعون بين عبادة الله وعبادة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قلنا إنّ العبادة تشمل الدعاء ــ كما هی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مشركي الجزيرة أيضاً كانوا يدعون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مستحدثة في الإسلام، وكانت صحيفة قريش في مقاطعة النبي صلی الله علیه و آله وسلم مبدوّه</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كانوا يستغفرون الله تعالى،كما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مُعَذِّبَهُمْ وَهُمْ يَسْتَغْفِرُونَ</w:t>
      </w:r>
      <w:r>
        <w:rPr>
          <w:rFonts w:ascii="IRNazanin" w:hAnsi="IRNazanin" w:eastAsia="IRNazanin"/>
          <w:color w:val="111111"/>
          <w:sz w:val="28"/>
          <w:sz w:val="28"/>
          <w:szCs w:val="28"/>
          <w:rtl w:val="true"/>
          <w:lang w:bidi="fa-IR"/>
        </w:rPr>
        <w:t>؛</w:t>
      </w:r>
      <w:r>
        <w:rPr>
          <w:rStyle w:val="FootnoteAnchor"/>
          <w:rtl w:val="true"/>
        </w:rPr>
        <w:footnoteReference w:id="317"/>
      </w:r>
      <w:r>
        <w:rPr>
          <w:rFonts w:ascii="Amiri" w:hAnsi="Amiri" w:eastAsia="Amiri" w:cs="Amiri"/>
          <w:color w:val="111111"/>
          <w:sz w:val="28"/>
          <w:sz w:val="28"/>
          <w:szCs w:val="28"/>
          <w:rtl w:val="true"/>
          <w:lang w:bidi="ar-SA"/>
        </w:rPr>
        <w:t>فإنّ مقتضى السياق أنّ الضمير يعود إلى المشركين، وما كانوا ينكرون الله تعالى ولا ينكرون تأثيره في الكون، وإنّما كانوا يشركون بالله ويعتقدون لغيره أيضاً تأثيراً بالاستقلال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هذا التوصيف استدلال على التوحيد،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الشقّ، ويعبّر عن الخلق بالفطر، إذا كان بالإيجاد من العدم، وهذا خاصّ بالله تعالى، فإنّ غيره وإن أمكن أنّ يخلق شيئاً بإذنه تعالى إلا أنّه يغيّر صور الأشياء، ولا يمكن لأحد أن يوجد شيئاً من العدم، وإنّما يصدق الفاطر على الله تعالى، حيث أبدع السماوات والأرض، والتعبير عنه بالفطر تشبيه كأنّه شقّ العدم وأخرج منه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يقع السؤال عن خلق الإنسان كيف يعبّر عنه بالفطر، مع أنّه يتكوّن في أحضان الطبيعة ويولد من أمّه وأبيه ؟ فيه احتمالان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يعبّر عنه بذلك باعتبار أنّه جزء من الكون الذي خلقه الله من العدم، فيصدق ذلك على الإنسان باعتبار أنّه جزء من الكون، فكان هناك زمان لم يكن الإنسان موجوداً، حيث لم تكن الطبيعة موجودة، والله تعالى فطـر الإنسان بخلق النواة الأولى للطبيعة، واستمرار قائمة العلل والمعاليل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وجه قوي وعامّ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خاصّ بالإنسان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جسم الإنسان الذي تربّى في الطبيعة ليس هو حقيقة الإنسان، بل حقيقته هي الروح الذي نفخه الله فيه، كما قال تعالى في خلق آدم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سَوَّيْتُهُ وَنَفَخْتُ فِيهِ مِنْ رُوحِي فَقَعُوا لَهُ سَاجِدِينَ</w:t>
      </w:r>
      <w:r>
        <w:rPr>
          <w:rFonts w:ascii="IRNazanin" w:hAnsi="IRNazanin" w:eastAsia="IRNazanin"/>
          <w:color w:val="111111"/>
          <w:sz w:val="28"/>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قال في خلق عامّة البشر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وَبَدَأَ خَلْقَ الإنسان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سَوَّاهُ وَنَفَخَ فِيهِ مِنْ رُوحِهِ وَجَعَلَ لَكُمُ السَّمْعَ وَالأَبْصَارَ وَالأَفْئِدَةَ</w:t>
      </w:r>
      <w:r>
        <w:rPr>
          <w:rFonts w:ascii="IRNazanin" w:hAnsi="IRNazanin" w:eastAsia="IRNazanin"/>
          <w:color w:val="111111"/>
          <w:sz w:val="28"/>
          <w:sz w:val="28"/>
          <w:szCs w:val="28"/>
          <w:rtl w:val="true"/>
          <w:lang w:bidi="fa-IR"/>
        </w:rPr>
        <w:t>،</w:t>
      </w:r>
      <w:r>
        <w:rPr>
          <w:rStyle w:val="FootnoteAnchor"/>
          <w:rtl w:val="true"/>
        </w:rPr>
        <w:footnoteReference w:id="319"/>
      </w:r>
      <w:r>
        <w:rPr>
          <w:rFonts w:ascii="Amiri" w:hAnsi="Amiri" w:eastAsia="Amiri" w:cs="Amiri"/>
          <w:color w:val="111111"/>
          <w:sz w:val="28"/>
          <w:sz w:val="28"/>
          <w:szCs w:val="28"/>
          <w:rtl w:val="true"/>
          <w:lang w:bidi="ar-SA"/>
        </w:rPr>
        <w:t>فإنّ الظاهر أنّ المراد بنفخ الروح في هذه الآية كلّ إنسان وإن احتمل رجوع الضمير إلى آدم علیه السلام كما أنّه هو المقصود ظاهراً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انْشَأْنَاهُ خَلْقاً آخَرَ</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فهو إنشاء وإبداع لخلق جديد، ويظهر منه أنّ هذا الروح ليس جزءاً من الطبيعة، بـل هو ممّا أبدعه الله تعالى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ومهما كان، فإنّ ابراهيم علیه السلام يستدلّ بفاطريته تعالى على أنّه هو الربّ وهو المعبود والإله؛ لأنّه خلقني من العدم وجعل لي من البدو هذه القابليات والغرائز التي بها أتكامل، وأصل إلى غاية الكمال المنشود لي كأيّ شيء آخر، فإذا كانت هذه القابليات من بدو الخلقة ومن صنع المبدع، فهو الذي يسير بالأشياء</w:t>
      </w:r>
      <w:r>
        <w:rPr>
          <w:rFonts w:ascii="Amiri" w:hAnsi="Amiri" w:eastAsia="Amiri" w:cs="Amiri"/>
          <w:color w:val="111111"/>
          <w:sz w:val="28"/>
          <w:sz w:val="28"/>
          <w:szCs w:val="28"/>
          <w:rtl w:val="true"/>
          <w:lang w:bidi="ar-SA"/>
        </w:rPr>
        <w:t>في هذا المسار الطويل إلى غاياتها، فهو هاديها والمربّي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 هو الذي يجب أن يُعبَد، لأنّه هو الضارّ النافع وليس غيره من ينفع أو يضرّ إلا بإذنه، فهو الذي يُخاف ،ويُرجى والإنسان إنّما يعبد ما يعبد دفعاً للمضرّة وجلباً للمنفعة، فإذا ثبت أنّ النافع الضارّ بالذات هو الله تعالى، ولا ينفع غيره ولا يضرّ إلا بإذنه، فالإله المعبود منحصر في ذاته المتعالية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وعقّب التوصيف بالفطرة بأنّه تعالى هو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للتفريع، فتدلّ على أنّ هدايته تعالى تتّبع كونه هو الفاطر؛ لأنّه ـ كما مرّ ــ مـن شـؤون الربوبية، كما قال تعالى حكاية لكلام موسى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الَّذِي أعْطَى كُلِّ شَيْءٍ خَلْقَهُ ثم هَدَى</w:t>
      </w:r>
      <w:r>
        <w:rPr>
          <w:rFonts w:ascii="IRNazanin" w:hAnsi="IRNazanin" w:eastAsia="IRNazanin"/>
          <w:color w:val="111111"/>
          <w:sz w:val="28"/>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ولكلام إبراهيم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ذَاهِبٌ إِلى رَبِّي سَيَهْدِينِ</w:t>
      </w:r>
      <w:r>
        <w:rPr>
          <w:rFonts w:ascii="IRNazanin" w:hAnsi="IRNazanin" w:eastAsia="IRNazanin"/>
          <w:color w:val="111111"/>
          <w:sz w:val="28"/>
          <w:sz w:val="28"/>
          <w:szCs w:val="28"/>
          <w:rtl w:val="true"/>
          <w:lang w:bidi="fa-IR"/>
        </w:rPr>
        <w:t>؛</w:t>
      </w:r>
      <w:r>
        <w:rPr>
          <w:rStyle w:val="FootnoteAnchor"/>
          <w:rtl w:val="true"/>
        </w:rPr>
        <w:footnoteReference w:id="322"/>
      </w:r>
      <w:r>
        <w:rPr>
          <w:rFonts w:ascii="Amiri" w:hAnsi="Amiri" w:eastAsia="Amiri" w:cs="Amiri"/>
          <w:color w:val="111111"/>
          <w:sz w:val="28"/>
          <w:sz w:val="28"/>
          <w:szCs w:val="28"/>
          <w:rtl w:val="true"/>
          <w:lang w:bidi="ar-SA"/>
        </w:rPr>
        <w:t>فالهداية مترتّبة على الربوبية، والظاهر أنّ مراده علیه السلام الهداية في جميع شؤون الدنيا والآخرة، وهذا القول إنّما قاله حين خروجه من عند قومه، كما قال عنه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إِنِّي مُهَاجِرٌ إِلى رَبِّي إِنَّهُ هُوَ الْعَزِيزُ الْحَكِيمُ</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ولكنّه لم يشعر بالوحدة والوحشة، ولم يخف شيئاً من حوادث الدهر، لوثوقه بعناية ربّه وأنّه سيهديه إلى الطريق الصحيح في كلّ شؤونه، ومثله قال موسى علیه السلام حين خروجه من مصر،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تَوَجَّهَ تِلْقَاءَ مَدْيَنَ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رَبِّ أَنْ يَهْدِيَنِي سَوَاءَ السَّبِيلِ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ورد مثل هذا البيان بصورة أكثر تفصيلاً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أَفَرَأَيْتُمْ مَا كُنتُمْ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وَآبَاؤُكُمُ الأَقْدَمُونَ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عَدُوٌّ لِي إِلا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خَلَقَنِي فَهُوَ 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يُطْعِمُنِي وَيَسْقِينِ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مَرِضْتُ فَهُوَ يَشْفِينِ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يُمِيتُنِي ثم يُحْيِينِ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أَطْمَعُ أنْ يَغْفِرَ لِي خَطِيئَتِي يَوْمَ الدِّينِ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5"/>
      </w:r>
      <w:r>
        <w:rPr>
          <w:rFonts w:ascii="Amiri" w:hAnsi="Amiri" w:eastAsia="Amiri" w:cs="Amiri"/>
          <w:color w:val="111111"/>
          <w:sz w:val="28"/>
          <w:sz w:val="28"/>
          <w:szCs w:val="28"/>
          <w:rtl w:val="true"/>
          <w:lang w:bidi="ar-SA"/>
        </w:rPr>
        <w:t xml:space="preserve">ومن سياق هذه الآيات يتبيّن بوضوح أنّ المراد بالهداية ليس خصوص الهداية الدينية إلى الصراط المستقيم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وغيره، بل مطلق الهداية، ولذلك عطف عليه الإطعام والسقي والشفاء ممّا تتوقّف عليه الحياة المادّية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أشكل الأمر على بعض المفسّرين من جهة التعبير بسين الاستقبال، ممّا يقتضي عدم الهداية في الحال،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بين القول في هذه الآية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يَهْدِينِ في سورة الشعراء يقتضي أنّ الهداية موجودة في الحال ومستمرة؛ لأنّهما يحكيان عن قضية واحدة، والصحيح أنّ مفاد الجملتين أمر واحد، وهو ترتّب الهداية على الفطرة ،والخلق، وأنّ الخالق تعالى لا يمكن أن يترك مخلوقه من دون هداية، ولعلّ الاستقبال بلحاظ حال الخلق، أي أنّه تعالى يهدي بعد الخلق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وَجَعَلَهَا كَلِمَةٌ بَاقِيَةٌ فِي عَقِبِهِ لَعَلَّهُمْ يَرْجِعُونَ،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 الرجل ويعبّر به عن الأولاد والنسل، والظاهر أنّ فاعل الجعل هو إبراهيم علیه السلام وضمير المفعول المؤنث يعود إلى الجملة السابقة ومفادها التوحيد، فجعلها كلمة باقية مستمرة في نسله وذريّته وذلك بالوصية، كما حكى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وَوَصَّى بِهَا إِبْرَاهِيمُ بَنِيهِ وَيَعْقُوبُ يَا بَنِيَّ إِنَّ الله اصْطَفَى لَكُمُ الدِّينَ فَلا تَمُوتُنَّ إِلا وَأَنْتُمْ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فهو علیه السلام ليس كأهل الدنيا همهم في حياتهم المال، وإذا أوصوا أيضاً جلّ اهتمامهم معيشة أولادهم وكيفية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تقسيم أموالهم، بل هو لا يهتمّ إلا بدينهم، فيوصيهم بأن لا يموتوا إلا 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كان علیه السلام يختلف في دعائه عن الناس، فنحن إذا دعونا لأولادنا، فإنّ غاية ما نطلبه المال والعافية وطول العمر وإبراهيم علیه اسلام يدعو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وَاجْنُبْنِي وَبَنِيَّ أَنْ نَعْبُدَ الأَصْنَامَ</w:t>
      </w:r>
      <w:r>
        <w:rPr>
          <w:rFonts w:ascii="IRNazanin" w:hAnsi="IRNazanin" w:eastAsia="IRNazanin"/>
          <w:color w:val="111111"/>
          <w:sz w:val="28"/>
          <w:sz w:val="28"/>
          <w:szCs w:val="28"/>
          <w:rtl w:val="true"/>
          <w:lang w:bidi="fa-IR"/>
        </w:rPr>
        <w:t>،</w:t>
      </w:r>
      <w:r>
        <w:rPr>
          <w:rStyle w:val="FootnoteAnchor"/>
          <w:rtl w:val="true"/>
        </w:rPr>
        <w:footnoteReference w:id="328"/>
      </w:r>
      <w:r>
        <w:rPr>
          <w:rFonts w:ascii="Amiri" w:hAnsi="Amiri" w:eastAsia="Amiri" w:cs="Amiri"/>
          <w:color w:val="111111"/>
          <w:sz w:val="28"/>
          <w:sz w:val="28"/>
          <w:szCs w:val="28"/>
          <w:rtl w:val="true"/>
          <w:lang w:bidi="ar-SA"/>
        </w:rPr>
        <w:t>ومن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اجْعَلْنِي مُقِيمَ الصَّلوةِ وَمِنْ ذُرِّيَّتِي</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ولما جعله الله تعالى للناس إماماً،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فهو يدعو أن تكون ذريّته مقيمين للصلاة وأئمّة يهدون المجتمع ويدعونهم إلى الهدى والصلاح</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علیه السلام البنفسه نشر التوحيد وتحمّل في سبيله المصاعب وترك قومه وعشيرته وهاجر إلى ربّه يدعو الناس إلى التوحيد، ولم يكتف بذلك، بل طلب من أولاده وذرّيّته إلى يوم القيامة أن يتّبعوا طريقه، وكان كما أراد، فإنّ الأنبياء المذكورين في القرآن أكثرهم من ذريّتّه، ولذلك يدعى أبا التوحيد، ولذلك أيضاً جازاه الله تعالى في الدنيا والآخرة،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اصْطَفَيْنَاهُ فِي الدُّنْيَا وَإِنَّهُ فِي الآخِرَةِ مَنَ الصَّالِحِينَ</w:t>
      </w:r>
      <w:r>
        <w:rPr>
          <w:rFonts w:ascii="IRNazanin" w:hAnsi="IRNazanin" w:eastAsia="IRNazanin"/>
          <w:color w:val="111111"/>
          <w:sz w:val="28"/>
          <w:sz w:val="28"/>
          <w:szCs w:val="28"/>
          <w:rtl w:val="true"/>
          <w:lang w:bidi="fa-IR"/>
        </w:rPr>
        <w:t>،</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وَآتَيْنَاهُ فِي الدُّنْيَا حَسَنَةٌ وَإِنَّهُ فِي الآخِرَةِ لَمِنَ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وَآتَيْنَاهُ أَجْرَهُ فِي الدُّنْيَا وَإِنَّهُ فِي الآخِرَةِ لَمِنَ الصَّالِحِينَ</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ولعلّ من أجره فى الدنيا أن جعل من ذريّتّه الرسل والأنبياء والأئمّة والصالحين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يَرْجِعُونَ</w:t>
      </w:r>
      <w:r>
        <w:rPr>
          <w:rFonts w:ascii="IRNazanin" w:hAnsi="IRNazanin" w:eastAsia="IRNazanin"/>
          <w:color w:val="111111"/>
          <w:sz w:val="28"/>
          <w:sz w:val="28"/>
          <w:szCs w:val="28"/>
          <w:rtl w:val="true"/>
          <w:lang w:bidi="fa-IR"/>
        </w:rPr>
        <w:t>، يعود إلى عقبه، وإنّما أتى بضمير الجمع باعتبار أنّ المراد به الأقوام الذين يأتون بعده من نسله، والمراد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إلى الله تعالى، حيث إنّ التوجهّ إلى ملذّات الدنيا ونعيمها بطبيعة الحال يبعد الإنسان عن ربّه، فأراد ابراهيم علیه السلام أن يرجع ذريّتّه إلى الله تعالى وإلى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عبادته، كلّما استهوتهم الدنيا ولذائذها وأبعدتهم عنه، فجعل لهم كلمة التوحيد مناراً وملاذاً يرجعون إليها كلّما توغّلوا في شؤون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ضمير الفاعل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جَعَلَهَا  يعود إلى الله تعالى واختاره العلامة الطباطبائي رحمه الله،</w:t>
      </w:r>
      <w:r>
        <w:rPr>
          <w:rStyle w:val="FootnoteAnchor"/>
          <w:rtl w:val="true"/>
        </w:rPr>
        <w:footnoteReference w:id="334"/>
      </w:r>
      <w:r>
        <w:rPr>
          <w:rFonts w:ascii="IRNazanin" w:hAnsi="IRNazanin" w:eastAsia="IRNazanin"/>
          <w:color w:val="111111"/>
          <w:sz w:val="28"/>
          <w:sz w:val="28"/>
          <w:szCs w:val="28"/>
          <w:rtl w:val="true"/>
          <w:lang w:bidi="fa-IR"/>
        </w:rPr>
        <w:t>ولكنّ السياق يأبى ذلك، وإنّما ألجأهم إلى هذا التكلّف القول بأنّ ذلك ليس من فعل إبراهيم علیه السلام فإنّه لا يؤثّر بعد موته، فكيف جعلهـا</w:t>
      </w:r>
      <w:r>
        <w:rPr>
          <w:rFonts w:eastAsia="IRNazanin" w:cs="IRNazanin"/>
          <w:color w:val="111111"/>
          <w:sz w:val="28"/>
          <w:szCs w:val="28"/>
          <w:rtl w:val="true"/>
          <w:lang w:bidi="fa-IR"/>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الوصية لا تستلزم الجعل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الوصية وإن كانت لا تستلزم ذلك ولا توجبه بصورة طبيعية، فلا يصدق الجعل التكويني بمجرّد الإيصاء، ولكنّ مصحح هذا التعبير أنّه بوصيته وإصراره على ترسيخ هذا الأمر في المجتمع، وباعتبار كونه عنصراً مؤثّراً في المجتمع بنفسه وبأولاده تسبّب في بقاء هذه الكلمة فيما بعده، فالجعل هنا باعتبار</w:t>
      </w:r>
      <w:r>
        <w:rPr>
          <w:rFonts w:ascii="IRNazanin" w:hAnsi="IRNazanin" w:eastAsia="IRNazanin"/>
          <w:color w:val="111111"/>
          <w:sz w:val="28"/>
          <w:sz w:val="28"/>
          <w:szCs w:val="28"/>
          <w:rtl w:val="true"/>
          <w:lang w:bidi="fa-IR"/>
        </w:rPr>
        <w:t>جعله للسبب</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بَلْ مَتَّعْتُ هَؤُلَاءِ وَءَابَاءَهُمْ حَتَّى جَاءَهُمُ الْحَقُّ وَرَسُولٌ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جَاءَهُمُ الْحَقُّ قَالُوا هَذَا سِحْرٌ وَإِنَّا بِهِ 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لَوْلَا نُزِّلَ هَذَا الْقُرْءَانُ عَلَى رَجُلٍ مِّنَ الْقَرْيَتَيْنِ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يَقْسِمُونَ رَحْمَتَ رَبِّكَ نَحْنُ قَسَمْنَا بَيْنَهُم مِّعِيشَتَهُمْ فِي الْحَيَوةِ الدُّنْيَا وَرَفَعْنَا بَعْضَهُمْ فَوْقَ بَعْضٍ دَرَجَنتٍ لِّيَتَّخِذَ بَعْضُهُم بَعْضًا سُحْرِيًّا وَرَحمَتُ رَبِّكَ خَيْرٌ مِّمَّا يَجْمَعُونَ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يَكُونَ النَّاسُ أُمَّةً وَاحِدَةً لَّجَعَلْنَا لِمَن يَكْفُرُ بِالرَّحْمَنِ لِبُيُوتِهِمْ سُقُفًا مِن فِضَّةٍ وَمَعَارِجَ عَلَيْهَا يَظْهَرُونَ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وَلِبُيُوتِهِمْ أَبْوَابًا وَسُرُرًا عَلَيْهَا يَتَّكِئُونَ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وَزُخْرُفًا وَإِن كُل ذَلِكَ لَمّا مَتَنعُ الحَياةِ الدُّنْيَا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وَالْآخِرَةُ عِندَ رَبِّكَ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مَتَعْتُ هَؤُلاء وَآبَاءَهُمْ حَتَّى جَاءَهُمُ الْحَقِّ وَرَسُولٌ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أهل مكّة ومشركي الجزيرة العربية والظاهر أنّ الجملة إضراب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يَرْجِعُونَ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 الجملة السابقة تشملهم، فإنّهم من ذريّة إبراهيم علیه السلام ولكنّهم لم يرجعوا كما أراد وكما كان مرجوّاً ومتوقعاً منهم، بل متّعهم الله تعالى فاشتغلوا بما متّعهم به، كما متّع آباءهم أيضاً، فالتعبير بالتمتيع إشارة إلى لازمه وهو الاشتغال بمتاع الحياة الدنيا عمّا أراده لهم جدّهم إبراهيم علیه السلام وظلّوا على التهائهم بالدنيا إلى أن جاءهم الحقّ، فكان المتوقّع أن لا يتوانوا عن قبوله ولكنّهم كفروا به والمراد بالحقّ القرآن أو الرسالة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وجاءهم أيضاً رسول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الإبانة، أي الإيضاح، فهو يوضح لهم حقائق الدين، أو من الوضوح، فإنّ رسالته واضحة بمعجزاته وبما كانوا يعلمون منه قبل ذلك من الصدق والأمانة، ومن أنّه لم يكتب ولم يقرأ قبل ذلك</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يسبق منه كلام يدلّ على علم أو نبوغ أو حكمة، ولم يقل قبل ذلك شعراً ولا كلاماً منسّقاً أدبياً، كلّ ذلك ممّا يبيّن كونه رسولاً يوحى إليه من الغيب، فهو رسول ،مبين أي واضح معالم رسالته وارتباطه بالغيب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ذكر تمتيع الآباء لإكمال الردّ على مقولة تقليد الآباء، بأنّهم أيضاً كانوا من عقب إبراهيم علیه السلام وكان المفروض أنّ يتأثّروا بكلمته التي أورثها لهم وأوصاهم بها ، ولكنّهم أيضاً اشتغلوا بمتاع الدنيا وملاهيها، فانظروا من تقلّدون وبأيّ آبائكم تقتدون؟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جَاءَهُمُ الحَقُّ قَالُوا هَذَا سِحْرٌ وَإِنَّا بِهِ 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لمّا جاءهم الحقّ لم يؤمنوا به، بل عاندوه وقالوا هو سحر ولم يقولوا ذلك جهلاً منهم بالحقّ ولا بالسحر، بل كانوا يعلمون أنّه ليس سحراً، وإنّما كانوا يطلبون المعاذير حتّى لا يؤمنوا بالحقّ، ولإغواء الناس وإبعادهم عن الرسول صلی الله علیه و آله وسلم، يدلّ على ذلك قصّة الوليد بن المغيرة، فقد روي أنّ الوليد بن المغيرة جاء إلى النبي صلی الله علیه و آله وسلم فقرأ عليه القرآن، فكأنّه رقّ له فبلغ ذلك أبا جهل،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إنّ قومك يريدون أن يجمعوا لك مالاً فيعطوكه، فإنّك أتيت محمداً لتصيب ممّا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قريش أنّي من أكثرها مالاً،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فيه قولاً يبلغ قومك أنّك منكر له وأنّك كاره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أقول، فوالله ما فيكم رجل أعلم بالشعر منّي لا برجزه ولا بقصيده ولا بأشعار الجنّ والله ما يشبه الذي يقول شيئاً من هذا، ووالله إنّ لقوله الذي يقوله حلاوة، وإنّ عليه لطلاوة، وإنّه لمثمر أعلاه مغدق أسفله، وإنّه ليعلو ولا يعلى عليه، وإنّه ليحطم ما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يرضى عنك قومك حتّى تقول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حتّى أفكّر ، فلمّا فكّر ، قال ما هو إلا سحر يؤثر ، فعجبوا بذلك، وفيه نزلت آيات</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المدَثر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فَكَّرَ وَقَدَّرَ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كَيْفَ قَدَّرَ</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ورويت القصّة بوجوه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بِهِ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تماديهم واستمرارهم على الكفر، حيث أتوا به جملة اسمية مؤكّدة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لَوْلا نُزِّلَ هَذَا الْقُرْآنُ عَلَى رَجُلٍ مِنَ الْقَرْيَتَيْنِ عَظيم حكي عنهم القول بأنّه لو أراد الله أن ينزّل القرآن من عنده على بشر، فلا بدّ أن يختار رجلاً عظيماً من إحدى القريتين العظيمتين في المنطقة مكّة والطائف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للحثّ والتحضيض، والقصد منها هنا التعجيب من عدم تنزيل القرآن على رجل بهذا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الوصف، وتنزيله على من ليست له هذه الصفة ليتوصّل بذلك إلى إنكار رسالة الرسول صلی الله علیه و 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سمّوا الرجلين المقترح إنزال الكتاب عليهما وإنّ أحدهما الوليد بن المغيرة والآخر عروة بن مسعود الثقفي، وقيل غير ذلك ولا يهمّنا التعيين، فمهما كان، فإنّهم قصدوا بالعظمة المال والجاه، شأنهم في ذلك شأن عامّة الناس في كلّ المجتمعات، فإنّ مقياس العظمة عندهم غالباً ـ إن لم يكن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 والجاه، وهؤلاء لجهلهم بالمقاييس الإلهية يتصورّون أنّ الوحي أيضاً يجب أن ينزل على من له مال وجاه وبنون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الآيات التالية يهدم الله تعالى بنيانهم في القيّم التي بنوا عليها المجد والفخار ويبيّن لهم تفاهة قيمهم وسفاهة آرائهم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يَقْسِمُونَ رَحْمَتَ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واضح ، فالرسالة رحمة من الله تعالى، رحمة للرسول ورحمة للمرسل إليهم وهو العليم بمن يستحقّها، كما قال في</w:t>
      </w:r>
      <w:r>
        <w:rPr>
          <w:rFonts w:eastAsia="Amiri" w:cs="Amiri" w:ascii="Amiri" w:hAnsi="Amiri"/>
          <w:color w:val="111111"/>
          <w:sz w:val="28"/>
          <w:szCs w:val="28"/>
          <w:rtl w:val="true"/>
          <w:lang w:bidi="ar-SA"/>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ascii="IRNazanin" w:hAnsi="IRNazanin" w:eastAsia="IRNazanin"/>
          <w:color w:val="111111"/>
          <w:sz w:val="28"/>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ومن غاية الكبر والخيلاء أن يتوهّم الإنسان أنّ له حقّ التدخل في شؤون الربوبية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لا يختصّ بهم، فهو مشهود في عصرنا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والاستفهام للإنكار وتقديم الضمير المنفصل لأنّ التركيز في الإنكار أن يكون تقسيم الرحمة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إضافة الرحمة إلى الربّ المضاف إلى شخص المخاطب وهو النبي صلی الله علیه و آله وسلم إشارة إلى أنّ إرسال هذه الرسالة اليك خاصّة من بينهم يتبع التربية الخاصّة بك، فالله تعالى ربّاك من أجل الرسالة، كما قال لموسى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وَاصْطَنَعْتُكَ لِنَفْسِي </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قَسَمْنَا بَيْنَهُمْ مَعِيشَتَهُمْ فِي الْحَيَاةِ الدُّنْيَا  تقديم الضمير المنفصل هنا للتركيز على الفاعل، أي أنّ تقسيم المعائش والأرزاق بينهم من فعله تعالى ولا يمكّنهم التحكّم فيه، فكيف بالرسالة وهي أمر يرتبط بشريعة السماء، وليس للناس إلا الاستجابة لها والإيمان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جواب واضح على اقتراحهم من جهة أنّ الأمور الدنيوية التي لهم فيها حدّ من الاختيار بإذنه تعالى، ليست تحت اختيارهم تماماً، فالرزق وكلّ ما تتقوّم المعيشة به في الحياة الدنيا، وإن كان الإنسان يتحكّم فيه نوعاً مّا بإذن الله تعالى إلا أنّ هناك كثيراً من الأمور الدخيلة في ذلك لا يمكنه التحكّم فيها، ولذلك يختلف الناس في معائشهم، وليست كـلّ الاختلافات تنشأ من أمور اختيارية، بل أكثرها لا يتبع الاختيار كالقدرة الجسمية والنفسية والعقلية والبيئة المناسبة والنظام الاجتماعي والتوارث وغير ذلك من الشؤون التي تغيّر مسار الحياة وتؤثر تأثيراً مباشراً في الغنى والفقر</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وغيرهما وهي خارجة عن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المراد بتقسيم المعائش ورازقية الله تعالى، فانّه قلّما يبعث رزقاً محدداً لأحد على وجه الإعجاز ، كما حدث للسيدة مريم علیها السلام، فالرازقية بوجه عامّ بمعنى تهيئة وسائل المعيشة لكلّ حي،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مِنْ دَابَّةٍ فِي الأَرْضِ إِلا عَلَى الله رِزْقُهَا </w:t>
      </w:r>
      <w:r>
        <w:rPr>
          <w:rStyle w:val="FootnoteAnchor"/>
          <w:rtl w:val="true"/>
        </w:rPr>
        <w:footnoteReference w:id="338"/>
      </w:r>
      <w:r>
        <w:rPr>
          <w:rFonts w:ascii="Amiri" w:hAnsi="Amiri" w:eastAsia="Amiri" w:cs="Amiri"/>
          <w:color w:val="111111"/>
          <w:sz w:val="28"/>
          <w:sz w:val="28"/>
          <w:szCs w:val="28"/>
          <w:rtl w:val="true"/>
          <w:lang w:bidi="ar-SA"/>
        </w:rPr>
        <w:t>فهو برازقيته جعل لكلّ حيوان صائد وسائل صيده، وهيّأ له في موضع معيشته الفريسة المناسبة، كما هيّأ لكلّ حيوان آكل للعشب ما يحتاج إليه من الكلأ حتّى أنّ أسنان الحيوانات تختلف حسب حاجاتها، وهناك في هذا الباب عجائب وغرائب في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 يتبيّن ضعف ما يقال من أنّ إطلاق المعايش يقتضي الشمول للحلال والحرام، فالصحيح أنّ القسمة ليست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إيصال المعيشة كما 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وَرَفَعْنَا بَعْضَهُمْ فَوْقَ بَعْضٍ دَرَجَاتٍ لِيَتَّخِذَ بَعْضُهُمْ بَعْضاً سُخْرِيّاً،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مصدراً بمعنى التسخير، ويأتي نعتاً بمعنى المسخَّر، وهناك اختلاف في كتب اللغة،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سخرياً ـ بضم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المسخّر، و ـ بكسر السين ــ بمعنى من يُستهزأ به والمشهور بينهم أنّهما بالوجهين يستعملان في المعنيين، 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أنّ سخر أصل مطّرد مستقيم يدلّ على احتقار واستذلال، فالمعنى واحد عامّ يشمل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هنا هو التسخير لا الاستهزاء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أيضاً في معنى التسخير، فالمعروف أنّه بالنسبة للإنسان، إلزامه بعمل من دون مقابل وهو الظاهر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المنقول عن بعض آخر من القدماء، أنّه يشمل الأجير، وهو الظاهر من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برفع الدرجات اختلاف الناس في معايشهم، وهذا أمر لابدّ منه، فأيّ نظام اجتماعي واقتصادي يُتّبع لا يمكن أن يمنع من اختلاف طبقات الناس في المعيشة، وإنّما ينبغي أن يحاول تقليل الاختلاف أو وصول كلّ أحد إلى الحدّ الأدنى من مستلزمات المعيشة وإلا فالاختلاف يتبع في الغالب، اختلاف الناس في مواهبهم ومؤهلاتهم، ومن أكبر الأخطاء الاقتصادية، منع الناس من استخدام مواهبهم بغية توحيد 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ليَتَّخِذَ، يمكن أن تكون للغاية والنتيجة، بمعنى أنّ الله تعالى وهبهم طاقات مختلفة، وهذا الأمر ينتهي بالطبع إلى أن يسخّر بعضهم بعضاً لحاجاته وإن لم يكن هذا التسخير مقصوداً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المتعيّن إن كان معنى التسخير إلزام الإنسان وقهره لغيره، كي يعمل ما هو المطلوب بلا مقابل وأمّا إن كان يشمل القهر الطبيعي الحاصل من احتياج الإنسان إلى العمل، فيؤجر نفسه من أجل الحصول على الأجرة، فاللام لام الغرض ويبيّن المقصود من اختلاف المواهب، وذلك لأنّ تسخير الناس بعضهم لبعض بهذا المعنى هو أساس التعايش الاجتماعي، حيث إنّ كلّ واحد من الناس له مواهب خاصّة به، فيخدم المجتمع بمواهبه والآخر يخدم بمواهبه الأخرى وكلّ مسخّر لبعض آخر، فالعامل مسخّر لصاحب المعمل، وصاحب المعمل أيضاً مسخر للأيدي العاملة، وإنّما ينشأ الظلم والاستغلال المقيت من كثرة الأيدي العاملة وإلا فليس أصـل التسخير موجباً للاستغلال</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وَرَحْمَتُ رَبِّكَ خَيْرٌ ما 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آل الكلام إلى المقارنة بين معائش الحياة الدنيا ورسالة السماء، التي عبّر عنه سبحانه بأنّه رحمة ربّك، اقتضى المقام أن يزيل الوهم عن تساويهما عند الله تعالى، وهذه الجملة كفيلة بذلك، فالرسالة خير من كلّ ما يجمعونه من مال ويحصلون عليه من جاه وسلطة والخيرية هنا لیست بمعنى أنّ ما يجمعون فيه خير والرسالة أكثر خيراً، بل يصدق الخيرية حتّى مع عدم وجود خير في ما يجمعون، بل مع كونه شرّاً محضاً، فهو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يُلْقَى فِي النَّارِ خَيْرٌ أم مَنْ يَأْتِي أَمِنًا يَوْمَ الْقِيَامَةِ</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ونظائره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أنّه لا تمكن المقارنة بين الرسالة وما يجمعونه من مال خصوصاً أنّ أكثره من الحرام، وإنّما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خير حسب توهمهم الخير في متاع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الرسالة خير في المقاييس الإلهية لا تقاس بشيء، فإنّها أكرم مقام يمنحه الله تعالى لبشر وأعظم نعمة على الناس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أَنْ يَكُونَ النَّاسُ أُمَّةً وَاحِدَةً لَجَعَلْنَا مَنْ يَكْفُرُ بِالرَّحْمَنِ لِبُيُوتِهِمْ سُقُفاً مِنْ فَضَّةٍ وَمَعَارِجَ عَلَيْهَا يَظْهَرُونَ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وَلِبُيُونِهِمْ أَبْوَاباً وَسُرُراً عَلَيْهَا يَتَّكِثُونَ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وَزُخْرُفاً، تعقيباً على التقليل من شأن الدنيا في ذيل الآية السابقة، جاءت هذه الآية لتبين بوضوح تفاهة ما يهتمّ به البشر من زينة الحياة الدنيا، وليندّد بتفاخرهم بكثرة المال والولد، وتكالبهم على الجاه والسلطة، واعتبارهم كلّ ذلك من القيم التي يشتاقون إليها، ويجعلونها نصب أعينهم وغاية لكلّ حركة ونشاط، كما نجده بوضوح في من حولنا من دون استثناء إلا نادراً لا يذكر، وليس القصد منه المنع من التزيّن، بل القصد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اعتباره قيمة أساسية،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الـحـدّ منـه وعـدم</w:t>
      </w:r>
      <w:r>
        <w:rPr>
          <w:rFonts w:eastAsia="Amiri" w:cs="Amiri" w:ascii="Amiri" w:hAnsi="Amiri"/>
          <w:color w:val="111111"/>
          <w:sz w:val="28"/>
          <w:szCs w:val="28"/>
          <w:rtl w:val="true"/>
          <w:lang w:bidi="ar-SA"/>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الإفراط فيه خصوصاً بملاحظة أنّه ما من ثراء مفرط وإسراف في التزيّن إلا وبجانبه حقّ مضيّع وفقر مدقع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 التعبير أنّه لولا أنّ الناس ينبغي أن يكونوا أمّة واحدة لجعلنا كذا وكذا للكفّار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المفسرين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 هنا لولا كراهة أو مخافة أن يجتمع الناس على الكفر ، فيكونوا أمّة واحدة لما يرون من سعة الرزق على الكافر لجعلنا لهم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ذكروه وربّما اتفقوا عليه غير صحيح؛ إذ لا وجه للتعبير عن هذا المعنى بكونهم أمّة واحدة، كأنّ الأمر الذي لا ينبغي هو الوحدة، مع أنّ المقصود حسب هذا التفسير هو الكفر، فكان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 يكفر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للعدول عنه إلى التعبير بالوحدة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ما ذكره العلامة الطباطبائي رحمه الله من أنّ المراد أن يكونوا كلّهم يتّبعون النظام الكوني وقانون العلّة والمعلول، فيكون لكلّ أحد من المتاع بمقدار جهده ومواهبه، ولا يخصّص الله تعالى قوماً بمتاع من أجل كفرهم أو إيمانهم ولولا أنّ الله تعالى أراد أن يكون الناس أمّة واحدة بهذا المعنى، لخصّص الكافرين بهذا المتاع الباذخ والزينة الفاخرة دون المؤمنين، والغرض من بيان ذلك، التنبيه على مهانة الحياة الدنيا ومتاعها عند الله سبحانه، بحيث لا يليق إلا بالكافرين</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وعليه فلا حاجة إلى تقدير المخافة والكراهة، بل تبقى الآية على ظاهرها من أنّ الذي يدعو إلى عدم هذا الجعل هو أن يكون الناس أمّة واحدة من جهة الوصول إلى الأهداف والأغراض الدنيوية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التعبير بالرحمن للإشارة إلى أنّهم يكفرون بمن يستشعرون سعة رحمۀ ويسعدون بنعمه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من الرحمة وتدلّ على السعة والشمول، فيشمل الرحمة على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لِبُيُوتِهم، بدل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ويظهرون أي يصعدون،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اسْطَاعُوا أَنْ يَظْهَرُوهُ</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أو الزينة، فقد اختلف أهل اللغة أنّه في الأصل بمعنى الزينة أو أنّه بمعنى الذهب، واُطلق بهذه المناسبة على كلّ زينة، ولعلّه يتأيّد بالتعبير عن كلّ شيء مموّه بالذهب بأنّه مزخرف ومهما كان، فقد ورد بمعنى الزينة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أَخَذَتِ الأَرْضُ زُخْرُفَهَا وَازَّيَّنَتْ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وورد بمعنى الذهب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يَكُونَ لَكَ بَيْتُ مِنْ زُخْرُفٍ</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وهنا يحتمل الأمرين، أي جعلنا لبيوتهم زينة أو جعلنا لها 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المعارج والأبواب والسرر يحتمل أن يراد بها كونها من فضة وذهب، كما هو مقتضى كونه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ويحتمل أن يراد أصل جعلها، فإنّ ذلك أيضاً في تلك الأزمنة كان من البذخ والترف، ولم تكن البيوت ذوات طوابق ومعارج، وحتّى الأبواب لم تكن إلا لبيوت الأثرياء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بالأبواب، أنّا نجعل لكلّ بيت من بيوتهم أبواباً متعددة، فيدلّ على فخامة البيت وسعته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وتوصيف السرر بأنّهم يتّكئون عليها، للإشارة إلى أنّهم لغاية الشراء والترف لا يعملون عملاً ولا يتعبّون أنفسهم، فكلّ حاجاتهم حاضرة لديهم كأنّهم أصحاب الجنّة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 ما ذكر في هذه الآية وإن كان في عصرنا هذا أمراً متعارفاً حتّى للمؤمنين، بل حتّى في العصور القديمة، كان هناك كثير من البشر يبنون القصور الفخمة، ولكنّ الكلام هنا أنّ الله تعالى يجزي الكفّار أجمعين بذلك، فلولا أن يكون الناس أُمّة واحدة لجعل الله جزاء الكفر سعة الثراء والبذخ وذلك استهانة بالدنيا لا تقديراً للكفر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كُلُّ ذَلِكَ لا مَتَاعُ الْحَيَاةِ الدُّنْيَا </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كلّ ذلك ليس إلا متاعاً في هذه الحياة الدنيئة أو القريبة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يطلق على كلّ ما يستمتع به الإنسان، ولكنّه لا يفيد شيئاً وليس له تأثير عميق في تكوين ذاته وشخصيته ولا يوجب كمالاً له، مضافاً إلى أنّه ليس دائماً، بل هو زائل، إمّا في هذه الحياة أو بزوال هذه الحياة وانتقال الإنسان إلى العالم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يقرّر القرآن قاعدة أساسية ممّا يدعو إليه الدين، وهي الزهد في الدنيا وعدم الاهتمام بشؤونها إلا بمقدار الضرورة والحاجة، وهكذا علّمنا الأنبياء والأئمّة علیهم السلام بسيرتهم في الحياة الدنيا، ولكنّ الغالب من الناس لا يعمل إلا للدنيا حتّى الكثير ممّن تقمّص لباس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يعمل للآخرة تجده زاهداً فيها، فيكتفي بأقلّ الواجب في هذا المجال، بل يحاول الفرار حتّى من أقلّ الواجب بما يسمّى بالحيل الشرعية، خصوصاً إذا تعلق الأمر بالمال، بل يصرّح بعضهم بأنّه يكفينا في تلك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الحياة أن لا ندخل النار ولا تسمع تشوّقاً إلى مقامات المقربين إلا نادراً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وَالآخِرَةُ عِنْدَ رَبِّكَ لِلْمُتَّقِينَ، أي والحياة الآخرة عند الله تعالى خاصّة بالمتقين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السياق وذكر النعم والملذّات الدنيوية قبلها ـ أنّ المراد اختصاص السعادة والنعمة في الحياة الآخرة بهم،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تشريف</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خاصّ وله نظائر في القرآن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عِنْدَ الله خَيْرٌ وَأَبْقَى لِلَّذِينَ آمَنُوا</w:t>
      </w:r>
      <w:r>
        <w:rPr>
          <w:rStyle w:val="FootnoteAnchor"/>
          <w:rtl w:val="true"/>
        </w:rPr>
        <w:footnoteReference w:id="345"/>
      </w:r>
      <w:r>
        <w:rPr>
          <w:rFonts w:ascii="Amiri" w:hAnsi="Amiri" w:eastAsia="Amiri" w:cs="Amiri"/>
          <w:color w:val="111111"/>
          <w:sz w:val="28"/>
          <w:sz w:val="28"/>
          <w:szCs w:val="28"/>
          <w:rtl w:val="true"/>
          <w:lang w:bidi="ar-SA"/>
        </w:rPr>
        <w:t>وهو هنا نعت لنعيم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بالمتقين الذين اتقوا الشرك والكفر ، ليشمل فسّاق المسلمين وهو خلاف الظاهر؛ إذ لا دليل على التقييد بالشرك، بل المراد الذين اتقوا ربّهم مطلقاً، ولكن درجات التنعّم والقرب مختلفة باختلاف درجات التقوى ومـن فسّاق المسلمين من هو في أسفل دركات الجحيم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بِأَمَانِيكُمْ وَلا أَمَانِيِّ أهل الْكِتَابِ مَنْ يَعْمَلْ سُوءًا يُجْزَ بِهِ وَلا يَجِدْ لَهُ مِنْ دُونِ الله وَلِيّاً وَلا نَصِيراً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6"/>
      </w:r>
      <w:r>
        <w:rPr>
          <w:rFonts w:ascii="Amiri" w:hAnsi="Amiri" w:eastAsia="Amiri" w:cs="Amiri"/>
          <w:color w:val="111111"/>
          <w:sz w:val="28"/>
          <w:sz w:val="28"/>
          <w:szCs w:val="28"/>
          <w:rtl w:val="true"/>
          <w:lang w:bidi="ar-SA"/>
        </w:rPr>
        <w:t>وإنّما لجأ بعضهم إلى هذا التأويل نتيجة لهذه الأماني الكاذبة</w:t>
      </w:r>
      <w:r>
        <w:rPr>
          <w:rFonts w:eastAsia="Amiri" w:cs="Amiri" w:ascii="Amiri" w:hAnsi="Amiri"/>
          <w:color w:val="111111"/>
          <w:sz w:val="28"/>
          <w:szCs w:val="28"/>
          <w:rtl w:val="true"/>
          <w:lang w:bidi="ar-SA"/>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يَعْشُ عَن ذِكْرِ الرَّحْمَنِ نُقَيّض لَهُ شَيْطَئًا فَهُوَ لَهُ، قَرينٌ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لَيَصُدُّوهُمْ عَن السَّبِيلِ وَتَحْسَبُونَ أَنهُم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جَاءَنَا قَالَ يَنلَيْتَ بَيْنِي وَبَيْنَكَ بُعْدَ الْمَشْرِقَيْنِ فَبِئْسَ الْقَرِينُ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يَنفَعَكُمُ الْيَوْمَ إِذ ظَلَمْتُمْ أَنَّكُمْ فِي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مُشْتَرِكُونَ أَفَأَنتَ تُسْمِعُ الصُّمَّ أَوْ تَهْدِى الْعُمّى وَمَن كَانَ فِي ضَلَلٍ مُّبِينٍ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نُرِيَنَّكَ الَّذِى وَعَدْنَهُمْ فَإِنَّا عَلَيْهِم مُّقْتَدِرُونَ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فَاسْتَمْسِكَ بِالَّذِي أُوحِيَ إِلَيْكَ إِنَّكَ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لَذِكْرُ لكَ وَلِقَوْمِكَ وَسَوْفَ تُسْتَلُونَ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مَنْ أَرْسَلْنَا مِن قَبْلِكَ مِن رُّسُلِنَا أَجَعَلْنَا مِن دُونِ الرَّحْمَنِ وَالِهَةً يُعْبَدُونَ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يَعْشُ عَنْ ذِكْرِ الرَّحْمَنِ نُفَيْضُ لَهُ شَيْطَانَاً فَهُوَ لَهُ 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 يعشو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بصره أو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فيه الظلمة ومنه العشاء، أي آخر النهار وأوّل الليل، فمـن هـذا الباب اُطلق على الظلمة في الإبصار، وبعض اللغويين خصّه بالإبصار بالليل، وبعضهم عمّمه للنهار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الإعراض والتعامي عن ذكر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يراد به الكتاب السماوي كالقرآن فيكون من الإضافة إلى الفاعل، وإمّا أن يراد به كلّ ما يُذكّر بالله تعالى فيكون من الإضافة إلى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أقرب بقرينة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فَاسْتَمْسِكْ بِالَّذِي أُوحِيَ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التخصيص باسم الرحمن للتأكيد على أنّ ما أنزله الله إنّما هو رحمة 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تقييض الشيطان، فقد مرّ الكلام فيه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وَقَيَّضْنَا هُمْ قُرَنَاءَ فَزَيَّنُوا هُمْ مَا بَيْنَ أَيْدِيهِمْ وَمَا خَلْفَهُمْ</w:t>
      </w:r>
      <w:r>
        <w:rPr>
          <w:rStyle w:val="FootnoteAnchor"/>
          <w:rtl w:val="true"/>
        </w:rPr>
        <w:footnoteReference w:id="347"/>
      </w:r>
      <w:r>
        <w:rPr>
          <w:rFonts w:ascii="Amiri" w:hAnsi="Amiri" w:eastAsia="Amiri" w:cs="Amiri"/>
          <w:color w:val="111111"/>
          <w:sz w:val="28"/>
          <w:sz w:val="28"/>
          <w:szCs w:val="28"/>
          <w:rtl w:val="true"/>
          <w:lang w:bidi="ar-SA"/>
        </w:rPr>
        <w:t>وقلنا لا يبعد أن يكون مأخوذاً مـن قـاض</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الشيء بالشيء أي مثّله به والقَيضان المثلان ومنه المقايضة بمعنى المبادلة والمعاوضة،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نُقَيِّضَ لَهُ نجعل له مماثلاً، ولعلّ المراد هو خلق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واحتملنا أن يكون بالنسبة للشيطان الجنّي خلقاً لذاته، فنحن لا نعلم حقيقة الجنّ، ولعلّ بعض شياطين الجنّ يوجد ببعض أفعالنا، وبالنسبة للشيطان الإنسي لا يبعد أن يكون المراد تكوين شخصيته، فإنّ الإنسان يؤثّر في تكوين شخصية أصدقائه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والقرناء كلّ منهم يؤثّر في الآخر، فإن كان القرين فاسداً يغويه ويحرضه علـى الأعمال الأجرامية، كما هو مشهود بوضوح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ذكره المفسّرون من أنّه من القيض وهو قشر البيضة الأعلى، وأنّه بهذه المناسبة يطلق على التسليط، فقد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التقييض لم يستعمل بهذا المعنى، مع انّه غير مناسب لما اُخذ منه، ومضافاً إلى أنّه لو كان بهذا المعنى لكان المناسب أنيقال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نقيض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لَهُ قَرِينٌ يدلّ على أنّه يبقى قرينه بصورة مستمرة يغويه ويوسوس في صدره ويزيّن له أعماله، كما بيّن في الآية التالية،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الترتّب، وهذه أيضاً قرينة اُخرى على ما ذكرناه في معنى التقييض؛ إذ لو كان بمعنى التسليط لم يترتّب عليه كونه قريناً له، فإنّ المقارنة لا تناسب السلطة وإنّما تناسب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أنّ الذي يعرض عن ذكر الله تعالى ويتعامى عنه، نجعل له مثيلاً من الشيطان، فيكون قرينه إلى آخر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 لَيَصُدُّونَهُمْ عَنِ السَّبِيلِ وَيَحْسَبُونَ أَنَّهُمْ مُهْتَدُونَ الضمير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الشيطان، وإنّما أتى بضمير الجمع لتعدّد المصاديق بتعدد العاشين عن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الضمائر للعاشين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تبيّن دور القرناء الشياطين، فإنّهم وبكلّ</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تأكيد ـ والتأكيد يفهم من حرف إنّ ولام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يمنعونهم من سلوك السبيل الصحيح والصراط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المنع والتعبير بفعل المضارع يدلّ على أنّ هذا الصدّ والمنع مستمرّ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يصدّونهم بتزيين أعمالهم، فيحسب المساكين أنّهم مهتدون وهذا أمر طبيعي، فإنّ الإنسان إذا لم يجد في عمله نقصاً أو خطأ استمرّ عليه، بل ربّما يجد الخطأ في خلافه، نتيجة لتزيين شياطين الجنّ والإنس، كما نلاحظه في ما حولنا، فرسل الشيطان قد ملأوا الصحف والمجلات والإذاعات وكلّ وسائل الأعلام المتكثّرة المنتشرة بتزيين ما حرمه الله تعالى، بحيث يجد الإنسان المغتـرّ أنـّه هـو الصحيح وإنّ الخطأ هو ما يخالفه، كما ورد في الحديث أنّ المنكر يعدّ معروفاً والمعروف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تُنبِّئُكُمْ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الحَيَوةِ الدُّنْيَا وَهُمْ يَحْسَبُونَ أَنَّهُمْ يُحْسِنُونَ صُنْعاً</w:t>
      </w:r>
      <w:r>
        <w:rPr>
          <w:rStyle w:val="FootnoteAnchor"/>
          <w:rtl w:val="true"/>
        </w:rPr>
        <w:footnoteReference w:id="348"/>
      </w:r>
      <w:r>
        <w:rPr>
          <w:rFonts w:ascii="Amiri" w:hAnsi="Amiri" w:eastAsia="Amiri" w:cs="Amiri"/>
          <w:color w:val="111111"/>
          <w:sz w:val="28"/>
          <w:sz w:val="28"/>
          <w:szCs w:val="28"/>
          <w:rtl w:val="true"/>
          <w:lang w:bidi="ar-SA"/>
        </w:rPr>
        <w:t>وهذا غاية الشقاء، فيقضي الإنسان حياته في ضلال وهو يبتعد عن الحقّ أكثر كلّما أسرع في مشيه، ولا يلتفت إلى من حوله من السائرين على الدرب، بل ربّما يتأسّف على ضلالهم وابتعادهم عمّا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ينتهي الأمر بمن يتعامى عن ذكر الله حتّى يحسب الهداية في عدم متابعة طريق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جَاءَنَا قَالَ يَا لَيْتَ بَيْنِي وَبَيْنَكَ بُعْدَ المُشْرِقَيْنِ فَبِئْسَ الْقَرِينُ،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أيضاً على أنّ هذا التزيين مستمر للإنسان المسكين الذي ألقى قياده بيد الشياطين إلى أن يفاجئه الموت، فيحضر أمام ربّه وينكشف له الحقّ فجأة، ويرفع عنه الغطاء الذي كان يمنعه من رؤية الحقّ والباطل بوجههما الواقعيين كما قال</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ascii="IRNazanin" w:hAnsi="IRNazanin" w:eastAsia="IRNazanin"/>
          <w:color w:val="111111"/>
          <w:sz w:val="28"/>
          <w:sz w:val="28"/>
          <w:szCs w:val="28"/>
          <w:rtl w:val="true"/>
          <w:lang w:bidi="fa-IR"/>
        </w:rPr>
        <w:t>،</w:t>
      </w:r>
      <w:r>
        <w:rPr>
          <w:rStyle w:val="FootnoteAnchor"/>
          <w:rtl w:val="true"/>
        </w:rPr>
        <w:footnoteReference w:id="349"/>
      </w:r>
      <w:r>
        <w:rPr>
          <w:rFonts w:ascii="Amiri" w:hAnsi="Amiri" w:eastAsia="Amiri" w:cs="Amiri"/>
          <w:color w:val="111111"/>
          <w:sz w:val="28"/>
          <w:sz w:val="28"/>
          <w:szCs w:val="28"/>
          <w:rtl w:val="true"/>
          <w:lang w:bidi="ar-SA"/>
        </w:rPr>
        <w:t xml:space="preserve">فينظر إلى قرينه الذي لم يتركه لحظة ويخاطبه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 بَيْنِي وَبَيْنَكَ بُعْدَ المُشْرِقَيْنِ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بهما المشرق والمغرب من كلّ اُفق، ويطلق عليهما المشرقان من باب التغليب،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يقال للشمس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القمران ولصلاتي المغرب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ببعدهما تباعدهما، أي البعد الذي بينهما، وهذا غاية التباعد المحسوس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فَبِئْسَ الْقَرينُ تتمّة كلامه،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تعقيب القرآن، وهو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يتبرأ منه هناك، بعد أن انكشف 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 كلاً منهما يتبرأ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قَرِينُهُ رَبَّنَا مَا أطْغَيْتُهُ وَلَكِنْ كَانَ فِي ضَلالٍ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تَخْتَصِمُوا لَدَيَّ وَقَدْ قَدَّمْتُ إِلَيْكُمْ بِالْوَعِيدِ</w:t>
      </w:r>
      <w:r>
        <w:rPr>
          <w:rFonts w:ascii="IRNazanin" w:hAnsi="IRNazanin" w:eastAsia="IRNazanin"/>
          <w:color w:val="111111"/>
          <w:sz w:val="28"/>
          <w:sz w:val="28"/>
          <w:szCs w:val="28"/>
          <w:rtl w:val="true"/>
          <w:lang w:bidi="fa-IR"/>
        </w:rPr>
        <w:t>،</w:t>
      </w:r>
      <w:r>
        <w:rPr>
          <w:rStyle w:val="FootnoteAnchor"/>
          <w:rtl w:val="true"/>
        </w:rPr>
        <w:footnoteReference w:id="350"/>
      </w:r>
      <w:r>
        <w:rPr>
          <w:rFonts w:ascii="Amiri" w:hAnsi="Amiri" w:eastAsia="Amiri" w:cs="Amiri"/>
          <w:color w:val="111111"/>
          <w:sz w:val="28"/>
          <w:sz w:val="28"/>
          <w:szCs w:val="28"/>
          <w:rtl w:val="true"/>
          <w:lang w:bidi="ar-SA"/>
        </w:rPr>
        <w:t>نعم لو لم تأت الكتب السماوية والرسالات بالإنذار الكافي، أمكن أن يعتذّر الإنسان بأنّه أعمي عن مشاهدة الحقّ، ولكنّ الله تعالى أتمّ الحجّة وأنذر الإنسان بأنّه سيبتلى بهذه القرناء إذا تعامى عن ذكر الرحمن، فلا تقبل منه الأعذار وهو يتعامى عنه باختياره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هذا التمنّي وإن كان بحسب الظاهر يعود إلى الماضي، أي أنّه يتمنّى لو كان بينهما في الدنيا هذا البعد، كما أنّ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فَبِئْسَ الْقَرِينُ يعود إلى مقارنتهما في الدنيا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بعض المفسّرين حمله على تمنّي البعد في الآخرة، وأنّهما متقارنان هناك حتّى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يربطان بسلسلة واحدة؛ ويمكن أن تكون في الآية التالية قرينة على ذلك</w:t>
      </w:r>
      <w:r>
        <w:rPr>
          <w:rFonts w:eastAsia="Amiri" w:cs="Amiri" w:ascii="Amiri" w:hAnsi="Amiri"/>
          <w:color w:val="111111"/>
          <w:sz w:val="28"/>
          <w:szCs w:val="28"/>
          <w:rtl w:val="true"/>
          <w:lang w:bidi="ar-SA"/>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يَنْفَعَكُمُ الْيَوْمَ إِذْ ظَلَمْتُمْ أَنَّكُمْ فِي الْعَذَابِ مُشْتَرِكُونَ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 تفسير الآية وإعرابها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أَنَّكُمْ فِي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ظَلَمْتُمْ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التعليل، أي حيث إنّكم كلّكم ظالمون سواء الشياطين المسؤلون أم الغاوون العاشون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أيضاً ظلموا حيث عشوا عن ذكر الرحمن ممّا تسبب في تقييض الشيطان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ينفعكم اليوم اشتراككم في العذاب، فإنّ الاشتراك في العذاب ربّما يفيد في الدنيا، حيث يتسلّى الإنسان بغيره، وقد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المصيبة إذا عمّت طابت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طبيعي، فالإنسان يتأذّى بالمصيبة الخاصّة أكثر ممّا يتأذّى بالمصاب الجماعي، ولكنّ الاشتراك يوم القيامة لا يفيد حتّى في تخفيف الشعور بالعذاب وذلك لدوامه وعظمه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يَنْفَعَكُم ضمير يعود إلى التمنّي المذكور أو التأسف والندم على ما استوجب الاقتران، ويكون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أَنَّكُمْ فِي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لام التعليل، فالمعنى لا ينفعكم تمنّي البعد ولا التأسّف على متابعة الشياطين، فإنّكم مشتركون في العذاب، أي أنّ هذا الندم والتأسّف قد مضى وقته ولات حين 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يكون التمنّي  ـ كما مرّ ـ متعلقاً بالابتعاد في تلك النشأة، حيث يقترنون بمن تسبّب في شقائهم، كما يتمنّى الإنسان بعده عن عمله اللاصق بـه،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w:t>
      </w:r>
      <w:r>
        <w:rPr>
          <w:rFonts w:ascii="IRNazanin" w:hAnsi="IRNazanin" w:eastAsia="IRNazanin"/>
          <w:color w:val="111111"/>
          <w:sz w:val="28"/>
          <w:sz w:val="28"/>
          <w:szCs w:val="28"/>
          <w:rtl w:val="true"/>
          <w:lang w:bidi="fa-IR"/>
        </w:rPr>
        <w:t>،</w:t>
      </w:r>
      <w:r>
        <w:rPr>
          <w:rStyle w:val="FootnoteAnchor"/>
          <w:rtl w:val="true"/>
        </w:rPr>
        <w:footnoteReference w:id="351"/>
      </w:r>
      <w:r>
        <w:rPr>
          <w:rFonts w:ascii="Amiri" w:hAnsi="Amiri" w:eastAsia="Amiri" w:cs="Amiri"/>
          <w:color w:val="111111"/>
          <w:sz w:val="28"/>
          <w:sz w:val="28"/>
          <w:szCs w:val="28"/>
          <w:rtl w:val="true"/>
          <w:lang w:bidi="ar-SA"/>
        </w:rPr>
        <w:t>فيأتيهم الخطاب أنّ هذا التمنّي لن ينفعكم اليوم، إذ لا ينفع الابتعاد هناك، وإنّما كان ينفع الابتعاد في الحياة الدنيا، وأمّا هنا فالعذاب يشملكم معاً، فإنّ كلاً من الغاوين والمغوين يستحقّون العذاب مستقلاً، فالابتعاد عنهم لا</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يبعدكم عن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هذا الاحتمال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حيث يكون ظاهراً في التعليل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يبقى السؤال على هذا الفرض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ظَلَمْتُمْ، حيث إنّه أيضاً تعليل لعدم النفع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الاشتراك في العذاب علّة لعدم النفع، وظلمهم علّة للاشتراك في العذاب، فإنّه هو المناط له وهو موجود في الفريقين، وحاصل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تمني التباعد لا ينفع اليوم؛ لأنّكم معاً معذّبون، سواء إن تباعدتم أم اقترنتم، والسبب أنّكم كلّكم ظالمون، إمّا بالإغواء أو بالتعامي والإعراض عـن ذكر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وربّما يتوهّم التنافي بين التأبيد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والتقييد باليوم الدالّ على الوقت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غفلة عن أنّ المراد باليوم ليس يوماً واحداً، بل المراد النشأة الآخرة التي لا انتهاء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أَفَأَنْتَ تُسْمِعُ الصُّمَّ أو تَهْدِي الْعُمْيَ وَمَنْ كَانَ 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السياق إلى مخاطبة الرسول صلی الله علیه و آله وسلم وتسليته عمّا كان يشعر به من أذى نتيجة عدم انصياع قومه لدعوته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هذا المعنى في القرآن ،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تُسْمِعُ المؤتَى وَلا تُسْمِعُ الصُّمَّ الدُّعَاءَ إِذا وَلَّوْا مُدْبِرِينَ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لتفريع عدم الفائدة في دعوتهم على ما مرّ من تسلّط الشياطين عليهم نتيجة تعاميهم عن ذكر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للاستفهام الإنكاري، أي لا تحاول إسماعهم، فإنّك لا تُسمع الصمّ، وهو جمع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تهدي العمي بإراءة الطريق من دون أخذ اليد، وهو لا يكون إلا في ظروف خاصّة وبإذن خاصّ من الله تعالى، فإنّ الوظيفة العامّة</w:t>
      </w:r>
      <w:r>
        <w:rPr>
          <w:rFonts w:eastAsia="Amiri" w:cs="Amiri" w:ascii="Amiri" w:hAnsi="Amiri"/>
          <w:color w:val="111111"/>
          <w:sz w:val="28"/>
          <w:szCs w:val="28"/>
          <w:rtl w:val="true"/>
          <w:lang w:bidi="ar-SA"/>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للرسول إراءة الطريق فحسب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كَانَ فِي ضَلالٍ مُبِينٍ </w:t>
      </w:r>
      <w:r>
        <w:rPr>
          <w:rFonts w:ascii="IRNazanin" w:hAnsi="IRNazanin" w:eastAsia="IRNazanin"/>
          <w:color w:val="111111"/>
          <w:sz w:val="28"/>
          <w:sz w:val="28"/>
          <w:szCs w:val="28"/>
          <w:rtl w:val="true"/>
          <w:lang w:bidi="fa-IR"/>
        </w:rPr>
        <w:t xml:space="preserve"> عطف تفسير للصمّ والعمي، ويدلّ على أنّهم إنّما عمّوا وصمّوا لعنادهم وإصرارهم على الضلال المبين، حيث إنّ توصيفه بالمبين يدلّ على وضوح ضلالة من يعبد الأصنام التي يصنعها بيده، فبقاؤهم على هذا الضلال الواضح ليس إلا للعناد، وهو يجرّ الإنسان إلى العمى والصمم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القصد من هذه الآية نهي الرسول صلی الله علیه و آله وسلم عن الاستمرار في الدعوة حتّى مع إصرارهم على الضلال، بل المراد تسلية خاطره وإيناسه من إيمانهم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نُرِيَنَّكَ الَّذِي وَعَدْنَاهُمْ فَإِنَّا عَلَيْهِمْ مُقْتَدِرُونَ،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 التي تفيد التأكيد، أي تأكيد الربط بين الشرط والجزاء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بالذهاب به صلی الله علیه و آله وسلم الوفاة،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نُرِيَنَّكَ بَعْضَ الَّذِي نَعِدُهُمْ أو نَتَوَفَّيَنَّكَ فَإِلَيْنَا مَرْجِعُهُمْ</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وغيرها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يتبيّن أنّه لا يصحّ ما ورد في بعض التفاسير من أنّ المراد به الهجرة من مكّة إلى المدينة، مضافاً إلى أنّ التعبير بالذهاب به لا يناسب الهجرة؛ لأنّه عمل اختياري ولا قرينة على إرادة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بالانتقام ما يعمّ العذاب في الآخرة بقرينة الآية المذكورة، حيث يختصّ التهديد بما بعد الرجوع إليه تعالى، وكذلك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مَا نُرِيَنَّكَ بَعْضَ الَّذِي نَعِدُهُمْ أو نَتَوَفَّيَنَّكَ فَإِنَّهَا عَلَيْكَ الْبَلاغُ وَعَلَيْنَا الْحِسَابُ</w:t>
      </w:r>
      <w:r>
        <w:rPr>
          <w:rFonts w:ascii="IRNazanin" w:hAnsi="IRNazanin" w:eastAsia="IRNazanin"/>
          <w:color w:val="111111"/>
          <w:sz w:val="28"/>
          <w:sz w:val="28"/>
          <w:szCs w:val="28"/>
          <w:rtl w:val="true"/>
          <w:lang w:bidi="fa-IR"/>
        </w:rPr>
        <w:t>،</w:t>
      </w:r>
      <w:r>
        <w:rPr>
          <w:rStyle w:val="FootnoteAnchor"/>
          <w:rtl w:val="true"/>
        </w:rPr>
        <w:footnoteReference w:id="354"/>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نُرِيَنَّكَ بَعْضَ الَّذِي نَعِدُهُمْ أو نَتَوَفَّيَنَّكَ فَإِلَيْنَا يُرْجَعُونَ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بل ظاهر الآيات دالّة على خصوص عذاب</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بالذي وعدهم الله تعالى عذاب الدنيا والقصد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نُرِيَنَّكَ </w:t>
      </w:r>
      <w:r>
        <w:rPr>
          <w:rFonts w:ascii="IRNazanin" w:hAnsi="IRNazanin" w:eastAsia="IRNazanin"/>
          <w:color w:val="111111"/>
          <w:sz w:val="28"/>
          <w:sz w:val="28"/>
          <w:szCs w:val="28"/>
          <w:rtl w:val="true"/>
          <w:lang w:bidi="fa-IR"/>
        </w:rPr>
        <w:t xml:space="preserve"> وقوع عذاب الدنيا عليهم في حياته صلی الله علیه و آله وسلم وقد حدث في يوم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السؤال هنا أنّه ما علاقة الانتقام منهم بوفاته صلی الله علیه و آله وسلم وما علاقـة الاقـتـدار عليهم بإراءته ما وعدهم الله تعالى؟ 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الغرض تهديد المشركين وتسلية الرسول صلی الله علیه و آله وسلم بأنّ الانتقام والعقوبة آتيهم لا محالة؛ إمّا في الدنيا وفي حياة الرسول صلی الله علیه و آله وسلم أو في الآخرة بالعذاب الدائم والترديد في مثل هذه الموارد يبقي المخاطب مهدّداً بعذاب الدنيا ـ والناس يخافون منه أكثر من عذاب الآخرة، لجهلهم بحقائقها ولاستعجالهم بنتائج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نفس الوقت يبقي لاحتمال الإمهال مجالاً لئلا يصيبه اليأس، فيترك إصلاح نفسه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وعليه فالجزاء في الجملتين ليس جزاءاً واقعياً ولذلك أتى به في الآيات الثلاث جزاءاً واحداً في الفرضين، وهو الرجوع إلى الله تعالى أو أنّ عليه الحساب ممّا يدلّ على أنّهم يجازون يوم القيامة بأعمالهم، فالمعنى أنّه سواء نزل عليهم العذاب في الدنيا في حياتك أو بعد مماتك أو لم ينزل أصلاً، فإنّ موعد الانتقام يوم القيامة، فالجزاء الواقعي أنّهم لا يتركون، سواء عُذّبوا في الدنيا باستعجال أو بإمهال أم لم يعذّبوا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عَلَيْهِمْ مُقْتَدِرُونَ  لا يمكن أن يكون جواباً أساساً، وإنّما هو دليل على إمكان تحقّق الإراءة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فَاسْتَمْسِكْ بِالَّذِي أُوحِيَ إِلَيْكَ إِنَّكَ عَلَى صِرَاطٍ مُسْتَقِيمٍ</w:t>
      </w:r>
      <w:r>
        <w:rPr>
          <w:rFonts w:ascii="IRNazanin" w:hAnsi="IRNazanin" w:eastAsia="IRNazanin"/>
          <w:color w:val="111111"/>
          <w:sz w:val="28"/>
          <w:sz w:val="28"/>
          <w:szCs w:val="28"/>
          <w:rtl w:val="true"/>
          <w:lang w:bidi="fa-IR"/>
        </w:rPr>
        <w:t>، بعد التنديد بأعـداء الرسول صلی الله علیه و آله وسلم و تهديدهم ، يعود السياق ليؤكّد عليه استقامة طريقه لئلا يصيبه ترديد أو ضعف من عناد قومه الكفرة الطواغيت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للتفريع على ما قبله</w:t>
      </w:r>
      <w:r>
        <w:rPr>
          <w:rFonts w:eastAsia="IRNazanin" w:cs="IRNazanin"/>
          <w:color w:val="111111"/>
          <w:sz w:val="28"/>
          <w:szCs w:val="28"/>
          <w:rtl w:val="true"/>
          <w:lang w:bidi="fa-IR"/>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فَإِنَّا عَلَيْهِمْ مُقْتَدِرُونَ، أي حيث إنّ الله تعالى قادر عليهم ـ وهو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تحذر ،مكائدهم ولا تتوان في التمسّك بطريقتك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والاستمساك والتمسّك بالشيء الاعتصام به كما مرّ في تفسير الآية </w:t>
      </w: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عَلَى صِرَاطٍ مُسْتَقِيمٍ تعليل لوجوب الاستمساك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والرسول كان عالماً بأنّه على صراط مستقيم ومصرّاً على تمسّكه بالوحي، ولم يصبّه شكّ ولم يتردّد لحظة، ولكن هذه التأكيدات تقوّي عزمه وتسلّيه؛ لأنّها من ربه تعالى، مضافاً إلى أنها تبرّر أمام الناس تصلّبه ورفضه لأيّ تنازل عن الحقّ؛ إذ أنّ هناك المتظاهرين بالإسلام من تدعوه ميوعته وضعفه إلى الإصرار على ترك التشدّد في الدين، كما نراه ونسمعه في عصرنا، بل نجده يزداد يوماً فيوماً، بل يُستنكر التشدّد والتصلّب في الدين ويُعتبر عيباً وعاراً وهو من صلب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الواضح أنّا نقصد التشدّد والتصلّب في الأفكار الخاصّة بمذهب متطرّف يدعو إلى نبذ الآخرين حتّى من يشاركونه في أصل الدين والعقيدة الأساسية، بل القصد التأكيد على أصول الدين، وخصوصاً أصل الأصول وهو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لَذِكْرٌ لَكَ وَلِقَوْمِكَ وَسَوْفَ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يرجع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أُوحِيَ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القرآن الكريم ذكر لك ولقومك وإنّكم جميعاً ستسألون يوم القيامة عن موقفكم اتّجاهه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واختلف المفسّرون في المراد بكونه ذكراً ، هل هو ما ورد في سائر الموارد من أنّه يُذكر الإنسان بربّه وبمعاده وبما يجب عليه أم أنّه بمعنى كونه شرفاً له ولقومه، حيث إنّه يرفع ذكرهم وصيتّهم في الدنيا؟ وأكثر المفسّرين اختاروا المعنى الثاني، نظراً إلى أنّه هو الذي يختصّ به وبقومه دون المعنى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بعيد بالنسبة إلى السياق، وإن ورد الذكر بهذا المعنى في قوله تعالى</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لَكَ ذِكْرَكَ</w:t>
      </w:r>
      <w:r>
        <w:rPr>
          <w:rFonts w:ascii="IRNazanin" w:hAnsi="IRNazanin" w:eastAsia="IRNazanin"/>
          <w:color w:val="111111"/>
          <w:sz w:val="28"/>
          <w:sz w:val="28"/>
          <w:szCs w:val="28"/>
          <w:rtl w:val="true"/>
          <w:lang w:bidi="fa-IR"/>
        </w:rPr>
        <w:t>،</w:t>
      </w:r>
      <w:r>
        <w:rPr>
          <w:rStyle w:val="FootnoteAnchor"/>
          <w:rtl w:val="true"/>
        </w:rPr>
        <w:footnoteReference w:id="356"/>
      </w:r>
      <w:r>
        <w:rPr>
          <w:rFonts w:ascii="Amiri" w:hAnsi="Amiri" w:eastAsia="Amiri" w:cs="Amiri"/>
          <w:color w:val="111111"/>
          <w:sz w:val="28"/>
          <w:sz w:val="28"/>
          <w:szCs w:val="28"/>
          <w:rtl w:val="true"/>
          <w:lang w:bidi="ar-SA"/>
        </w:rPr>
        <w:t>ولكن التعبير بأنّه ذكر لك ولقومك غير ظاهر في هذا المعنى، كما أنّه ليس مناطاً للسؤال يوم القيامة، فلا يناسبه التعقيب بالسؤال، وإنّما المناط ما يُذكّرهم بربّهم وبوظائفهم، فرفع الذكر في الدنيا وإن كان نعمة يمنّ الله بها عليهم ولكنّه ليس ممّا يناط به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أنّ الآية غير ظاهرة في اختصاص كونه ذكراً بهم، ولا تنافي كونه ذكراً للبشرية جمعاء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خصّ أهل اللغة بالخطاب، فلأنّهم أولى بأن يؤثّر فيهم الذكر، وهم أوّل من ذُكّر به، ولذلك يسألون قبل غيرهم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اختلفوا في المراد بالقوم هنا،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الأمة الإسلامية في جميع الأعصار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العرب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قبيلة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يبعد أن يكون المراد عرب الجزيرة آنذاك وهم المخاطبون أو العارفون باللغة عامّة، كما أشرنا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في رواياتنا أنّ المراد أهل بيته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في توجيهها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أكمل المخاطبين وأعرفهم بمقاصد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فالروايات تبيّن أوضح المصاديق ولا تحدّد المراد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ولكنّ الظاهر منها ـ لو لم يكن 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التحديد، فلنلاحظ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الكليني رحمه الله بسند فيه ضعف عن عبد الله بن عجلان، عن أبي جعفر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أنا والأئمّة أهل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لَذِكْرُ لَكَ وَلِقَوْمِكَ وَسَوْفَ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قومه ونحن المسؤولون</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بسند ضعيف جدّاً عن عبدالرحمن بن كثير وهو ضعيف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الذكر محمّد صلی الله علیه و آله وسلم ونحن أهله المسؤولون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لَذِكْرٌ لَكَ وَلِقَوْمِكَ وَسَوْفَ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إيّانا عنى ونحن أهل الذكر ونحن المسؤولون</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وروی بسند صحيح عن أبي بصير، عن أبي عبد الله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فرسول الله صلی الله علیه و آله وسلم الذكر وأهل بيته المسؤولون وهم أهل الذكر</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وبسند صحيح أيضاً عن الفضيل عن أبي عبد الله علیه السلام في قول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لَذِكْرٌ لَكَ وَلِقَوْمِكَ وَسَوْفَ تُسْأَلُونَ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الذكر القرآن ونحن قومـه ونـحـن المسؤولون</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الصفار عدّة روايات كلّها بهذا المضمون أو أصرح في الحصر،</w:t>
      </w:r>
      <w:r>
        <w:rPr>
          <w:rStyle w:val="FootnoteAnchor"/>
          <w:rtl w:val="true"/>
        </w:rPr>
        <w:footnoteReference w:id="362"/>
      </w:r>
      <w:r>
        <w:rPr>
          <w:rFonts w:ascii="Amiri" w:hAnsi="Amiri" w:eastAsia="Amiri" w:cs="Amiri"/>
          <w:color w:val="111111"/>
          <w:sz w:val="28"/>
          <w:sz w:val="28"/>
          <w:szCs w:val="28"/>
          <w:rtl w:val="true"/>
          <w:lang w:bidi="ar-SA"/>
        </w:rPr>
        <w:t>ومنها ما رواه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شهادة ولد الزنا تجوز؟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بن عتيبة يزعم أنّها 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تغفر له ذنبـه مـا قـال الله للحكم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لَذِكْرٌ لَكَ وَلِقَوْمِكَ وَسَوْفَ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فليذهب الحكم يميناً وشمالاً فوالله لا يوجد العلم إلا من أهل بيت نزل عليهم جبرئيل علیه السلام</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ورواها الكليني أيضاً بسند ضعيف</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وعلّق السيّد الخوئي رحمه الله على حديث أبي بصير في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ولتفنيد القول بقطعية روايات الكافي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المراد بالذكر في الآية المباركة رسول الله صلی الله علیه و آله وسلم فمن المخاطب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المراد من الضمير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وَلِقَوْمِكَ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يمكن الالتزام بصدور مثل هذا الكلام من المعصوم علیه السلام فضلاً عن دعوى القطع بصدوره؟</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الظاهر من الجواب في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كان عن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فَاسْأَلُوا أَهْلَ الذِّكْرِ  فهناك خطأ في النقل ويتأيّد ذلك بالروايتين الأوليين وإن كانتا ضعيفتين، ويحتمل أن يكون السؤال وقع فيها عن الآيتين، كما ورد في الأوليين، فسقط قسم من الحديث ولكنّه غير معلوم ، ومهما كان، فلا يمكن الاعتماد على رواية أبي بصير في تفسير هذه الآية، لاحتمال كون السؤال عن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مقتضى الجواب، ولأنّه لو كان موردها هذه الآية، فلا ينطبق عليها الجواب، كما قال السيّد الخوئي رحمه الله والروايتان الأوليان لا يمكن الاعتماد عليهما أيضاً لضعف السند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صحيحة الفضيل، فلا تخلو من شبهة أيضاً، لأنّ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يناسب هذه الآية، بل يناسب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w:t>
      </w:r>
      <w:r>
        <w:rPr>
          <w:rFonts w:ascii="Amiri" w:hAnsi="Amiri" w:eastAsia="Amiri" w:cs="Amiri"/>
          <w:color w:val="111111"/>
          <w:sz w:val="28"/>
          <w:sz w:val="28"/>
          <w:szCs w:val="28"/>
          <w:rtl w:val="true"/>
          <w:lang w:bidi="ar-SA"/>
        </w:rPr>
        <w:t>، لأنّ الذكر في هذه الآية خبر وليس مورداً للكلام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القرآن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فى المراد بالذكر في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المخالفين فسّروا الذكر بالتوراة، وأهله بعلماء اليهود، ورواياتنا تردّ عليهم بأنّهم لو سئلوا لأرشدوهم إلى دين اليهود، وأنّ الصحيح تفسير الذكر بالقرآن وأنّ</w:t>
      </w:r>
      <w:r>
        <w:rPr>
          <w:rFonts w:eastAsia="Amiri" w:cs="Amiri" w:ascii="Amiri" w:hAnsi="Amiri"/>
          <w:color w:val="111111"/>
          <w:sz w:val="28"/>
          <w:szCs w:val="28"/>
          <w:rtl w:val="true"/>
          <w:lang w:bidi="ar-SA"/>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الأئمّة هم أهل الذكر، فيظهر من الخطأ في نقل الرواة للآية الكريمة في كثير من الروايات، منها ما رواه الصفّار بسنده عن عمرو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لَذِكْرٌ لَكَ وَلِقَوْمِكَ وَسَوْفَ تُسْأَلُونَ</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صلی الله علیه و آله وسلم وأهل بيته أهل الذكر وهم المسؤولون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التعبير بأنّهم علیه السلام أهل الذكر يناسب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فَاسْأَلُوا أَهْلَ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ويقوي احتمال الخطأ في نقل الرواة للآية الكريمة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رواية عبدالرحمن بن كثير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الروايات التي وردت في تفسير هذه الآية إشكال آخر، وهو أنّ القرآن لا شكّ أنّه ذكر للعالمين جميعاً، كما صرّح به الكتاب العزيز ولا يختصّ بقوم دون قوم وليس في تخصيصه بهم علیه السلام من حيث كونه ذكراً وفضيلة ومزية، نعم التعبير بأنّهم أهل الذكر فيه خصوصية وفضيلة، كما أنّ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وَسَوْفَ تُسْأَلُونَ</w:t>
      </w:r>
      <w:r>
        <w:rPr>
          <w:rFonts w:ascii="Amiri" w:hAnsi="Amiri" w:eastAsia="Amiri" w:cs="Amiri"/>
          <w:color w:val="111111"/>
          <w:sz w:val="28"/>
          <w:sz w:val="28"/>
          <w:szCs w:val="28"/>
          <w:rtl w:val="true"/>
          <w:lang w:bidi="ar-SA"/>
        </w:rPr>
        <w:t xml:space="preserve"> لا يشتمل على مزيّة وفضيلة، بناءاً على ما هو الظاهر منه وهو أنّهم يسألون عن موقفهم اتّجاهه، فالسؤال لا يختصّ بقوم، بل كلّ من بلغه يقع مورداً للسؤال وليس فيه مزيّة، ولذلك أوّل المجلسي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أنّ المراد بالسؤال أنّ الناس يسألونهم عن تفسيره وهو تأويل بعيد، ولا يناسب كونه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المزيّة والفضيلة في تطبيق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وكونهم المسؤولين فيها؛ ومنه يظهر بوضوح وقوع الخلط والخطأ في نقل الروّاة للآية مورد السؤال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والحاصل أنّ حصول الوثوق بتفسير هذه الآية بالأئمّة علیهم السلام من الروايات مع كثرتها في مقابل ظهور الآية بذاتها مشكل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 مَنْ أَرْسَلْنَا مِنْ قَبْلِكَ مِنْ رُسُلِنَا أَجَعَلْنَا مِنْ دُونِ الرَّحْمَنِ المَةٌ يُعْبَدُونَ</w:t>
      </w:r>
      <w:r>
        <w:rPr>
          <w:rFonts w:ascii="IRNazanin" w:hAnsi="IRNazanin" w:eastAsia="IRNazanin"/>
          <w:color w:val="111111"/>
          <w:sz w:val="28"/>
          <w:sz w:val="28"/>
          <w:szCs w:val="28"/>
          <w:rtl w:val="true"/>
          <w:lang w:bidi="fa-IR"/>
        </w:rPr>
        <w:t>، خطاب</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للرسول صلی الله علیه و آله وسلم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أجَعَلْنَا </w:t>
      </w:r>
      <w:r>
        <w:rPr>
          <w:rFonts w:ascii="IRNazanin" w:hAnsi="IRNazanin" w:eastAsia="IRNazanin"/>
          <w:color w:val="111111"/>
          <w:sz w:val="28"/>
          <w:sz w:val="28"/>
          <w:szCs w:val="28"/>
          <w:rtl w:val="true"/>
          <w:lang w:bidi="fa-IR"/>
        </w:rPr>
        <w:t xml:space="preserve"> جملة استئنافية تبيّن السؤال المأمور به بتعبير آخر؛ لأنّ صيغة السؤال يجب أن تكون عن جعل الله تعالى والمعنى واضح ولاکن حيث ورد الأمر بالسؤال من الرسل، مع عدم كونهم معاصرين للرسول صلی الله علیه و آله وسلم ولا يمكن ذلك على حقيقته، فاختلف المفسّرون في توجيهه، فذهب بعضهم تبعاً للروايات الواردة عن الفريقين إلى أنّ المراد السؤال عنهم ليلة المعراج حيث التقى بهم في عالم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وإن لم يكن تحقّقه بعيداً إلا أنّ إرادته من الآية بعيد، حيث إنّ الرسول صلى الله عليه وسلم لم يشكّ في الأمر حتّى قبل نزول الوحي، فإنّه لم يشرك بالله طرفة عين، فالسؤال عن الرسل ليس إلا لإقناع الآخرين وهو لا يتحقّق بالسؤال في المعراج</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السؤال عن أهل الكتاب بما أنّهم يحكون ما في كتب المرسلين أو باعتبار أنّهم من اُمم الرسل فيتبيّن به أنّ الرسالات كلّها كانت تدعو إلى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آخرون إنّه تعبير أدبي،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الديار أو اسأل التأريخ، فالمراد التوجيه إلى ملاحظة ما أرسل إلى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أولى وأظهر ممّا قبله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ولعلّ التعبير بالرحمن في الآية للتنبيه على أنّ الأمر أو الموافقة مع الشرك ينافي الرحمانية؛ لأنّ ذلك يضرّ بالكمال البشري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من الآية أنّ المشركين كانوا يقترحون على الرسول صلی الله علیه و آله وسلم أن يتنازل عن تشدّده في نفي الآلهة، ويقبل بهم ولو جزئياً، فيكون ذلك أساس التصالح بين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والآية ترجعهم إلى الرسالات السابقة وأنّ هذا أمر مرفوض في جميع الرسالات وليست هذه الرسالة أمراً مبتدعاً، بل هي أيضاً تسير على ذلك النهج القويم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أيضاً ردّ على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 آبَاءَنَا عَلَى أُمَّةٍ وَإِنَّا عَلَى آثَارِهِمْ مُقْتَدُونَ بأنّ خير من يقتدى به الرسل، وفيهم أيضاً من يعتبرون من آبائهم، ولم يكن في شرائعهم ذكر لآلهة تعبد من دون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تنفي جعل أحد إلهاً يعبد جعلاً تشريعياً، وهذا ليس ردّاً على من يعتقد أنّ هناك أرباباً في الكون تجب عبادتهم، وإنّما يردّ على من يدّعي أنّه يعبد الأصنام ليقرّبوه إلى الله زلفى، وأساس الردّ أنّه تعالى لم يأذن بذلك، فكيف يحصل التقرّب إليه بما لم يأذن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مشركي قريش كلّهم أو جلّهم كانوا من هذا القبيل</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وَلَقَدْ أَرْسَلْنَا مُوسَى بِنَايَتِنَا إِلَى فِرْعَوْنَ وَمَلَإِيْهِ، فَقَالَ إِنِّي رَسُولُ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بِنَايَتِنَا إِذَا هُم مِّنْهَا يَضْحَكُونَ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نُرِيهِم مِّنْ ءَايَةٍ إِلَّا هِيَ اَكْبَرُ مِنْ أُخْتِهَا وَأَخَذْنَنهُم بِالْعَذَابِ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يَتَأَيُّهَ السَّاحِرُ ادْعُ لَنَا رَبَّكَ بِمَا عَهِدَ عِندَكَ إِنَّنَا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كَشَفْنَا عَنْهُمُ الْعَذَابَ إِذَا هُمْ يَنكُتُونَ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مُوسَى بِآيَاتِنَا إِلى فِرْعَوْنَ وَمَلَيْهِ فَقَالَ إِنِّي رَسُولُ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 الحديث عن قول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سحر وأنـا بـه كافرون، ثمّ استبعادهم نزول رسالة السماء على إنسان فقير، وأنّه ينبغي أن ينزّل على رجل من القريتين عظيم، وبعد الردّ على ذلك بالآيات السابقة، انتقل السياق إلى الاستشهاد برسالة موسى علیه السلام كما استشهد بقصة إبراهيم علیه السلام للردّ على تمسّكهم بسنّة آبائهم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والتشابه بين قصّة موسی علیه السلام وما دار من الحديث هنا أنّ فرعون وقومه أيضاً وصفوا الآيات المرسلة إليهم بواسطته علیه السلام بأنّها سحر، وذكر فرعون نفس الاستبعاد المذكور، وأنّ موسى فقير وليس له أسورة من ذهب وأنّه هو صاحب الثراء والسلطان، كأنّه يريد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هناك رسالة من السماء تنزل على بشر لكانت تنزل عليّ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والمراد بالآيات المعاجز الواضحة التي كانت معه علیه السلام بقرينة قوله تعالى بعـد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نُرِيهِمْ مِنْ آيَةٍ وهي تسع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وَأَدْخِلْ يَدَكَ فِي جَيْبِكَ تَخْرُجُ بَيْضَاءَ مِنْ غَيْرِ سُوءٍ فِي تِسْع آيَاتٍ إلى فِرْعَوْنَ وَقَوْمِهِ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وقد اختلف المفسّرون في</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تطبيقها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ـ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العصا واليد البيضاء والسنين، أي الجدب، ونقص من الثمرات والطوفان والجراد والقمل والضفادع والدم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العصا واليد البيضاء فهما الآيتان الأوليان اللتان بعث بهما إلى فرعون كما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فَالْقَى عَصَاهُ فَإِذَا هِيَ تُعْبَانٌ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 يَدَهُ فَإِذَا هِيَ بَيْضَاءُ للنَّاظِرِينَ</w:t>
      </w:r>
      <w:r>
        <w:rPr>
          <w:rFonts w:ascii="IRNazanin" w:hAnsi="IRNazanin" w:eastAsia="IRNazanin"/>
          <w:color w:val="111111"/>
          <w:sz w:val="28"/>
          <w:sz w:val="28"/>
          <w:szCs w:val="28"/>
          <w:rtl w:val="true"/>
          <w:lang w:bidi="fa-IR"/>
        </w:rPr>
        <w:t>،</w:t>
      </w:r>
      <w:r>
        <w:rPr>
          <w:rStyle w:val="FootnoteAnchor"/>
          <w:rtl w:val="true"/>
        </w:rPr>
        <w:footnoteReference w:id="368"/>
      </w:r>
      <w:r>
        <w:rPr>
          <w:rFonts w:ascii="Amiri" w:hAnsi="Amiri" w:eastAsia="Amiri" w:cs="Amiri"/>
          <w:color w:val="111111"/>
          <w:sz w:val="28"/>
          <w:sz w:val="28"/>
          <w:szCs w:val="28"/>
          <w:rtl w:val="true"/>
          <w:lang w:bidi="ar-SA"/>
        </w:rPr>
        <w:t>وذكر خمسة منها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عَلَيْهِمُ الطُّوفَانَ وَالْجَرَادَ وَالْقُمَّلَ وَالضَّفَادِعَ وَالدَّمَ آيَاتٍ مُفَصَّلات</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وورد ذكر السنين قبل هذه الخمس،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أَخَذْنَا آلَ فِرْعَوْنَ بِالسِّنِينَ وَنَقْصٍ مِنَ الثَّمَرَاتِ لَعَلَّهُمْ يَذَّكَّرُونَ</w:t>
      </w:r>
      <w:r>
        <w:rPr>
          <w:rFonts w:ascii="IRNazanin" w:hAnsi="IRNazanin" w:eastAsia="IRNazanin"/>
          <w:color w:val="111111"/>
          <w:sz w:val="28"/>
          <w:sz w:val="28"/>
          <w:szCs w:val="28"/>
          <w:rtl w:val="true"/>
          <w:lang w:bidi="fa-IR"/>
        </w:rPr>
        <w:t>،</w:t>
      </w:r>
      <w:r>
        <w:rPr>
          <w:rStyle w:val="FootnoteAnchor"/>
          <w:rtl w:val="true"/>
        </w:rPr>
        <w:footnoteReference w:id="370"/>
      </w:r>
      <w:r>
        <w:rPr>
          <w:rFonts w:ascii="Amiri" w:hAnsi="Amiri" w:eastAsia="Amiri" w:cs="Amiri"/>
          <w:color w:val="111111"/>
          <w:sz w:val="28"/>
          <w:sz w:val="28"/>
          <w:szCs w:val="28"/>
          <w:rtl w:val="true"/>
          <w:lang w:bidi="ar-SA"/>
        </w:rPr>
        <w:t>والمراد بها السنين التي لم تنزل فيها المطر، فأصيب الناس بالقحط والغلاء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من سياق الآيات أنّ هذا الجدب كان قبل هذه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الكلام في التاسع، فذكر بعضهم النقص في الثمرات، واعتبره مغايراً للسنين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بعضهم فلق البحر باعتبار أنّ نقص الثمرات عطـف تفسير وهو نفس المجاعة، والظاهر أنّه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تبدّلها إلى ثعبان لا كلّ ما صدر من الآيات بسببها ليشمل فلق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أعظم الآيات هو فلق البحر وكانت آخر آية شاهدها فرعون وملؤه وما اعتبروا بها، فما أغباك يا أيّها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أعيان القوم الذين يملأون أعين الناس بمالهم وجاههم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خاطب فرعون وملأه خاصّة؛ لأنّه علیه السلام كانت له رسالة خاصّة إليهم غير الرسالة العامّه وهو يرتبط بإرسال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واختصر بيان رسالته،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رَسُولُ رَبِّ الْعَالَمينَ وكفى أن يكون الرسول مرسلاً من قبل ربّ العالمين في وجوب إطاعته وامتثال أوامره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لم تذكر جواب القوم ، ولكنّه يعلم من الجملة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جَاءَهُمْ بِآيَاتِنَا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على أنّهم طلبوا منه آية ودليلاً على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جَاءَهُمْ بِآيَاتِنَا إذا هُمْ مِنْهَا يَضْحَكُونَ،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الإتيان بها أنّه غير متوقّع؛ فإنّهم بأنفسهم طلبوا منه دليلاً، ولا يمكن للرسول أن يأتي بدليل على ارتباطه بالغيب إلا بإتيان المعجز، وكانت حجّته باهرة فقد ألقى عصاه وانقلب ثعباناً مبيناً ارتاع منه فرعون، وعلم أنّه أمام رسالة حقيقية، وأنّ الله تعالى يؤيّده بالمعاجز، فما كان منه إلا الاستكبار والعناد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لم يأتوا في قبال معجزه الواضح بدليل مقنع أو وجه منطقي للشكّ، وإنّما ضحكوا واستهزأوا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فجاءتهم الآيات متتالية، كما مرّ ذكرها، فكانت تنزل عذاباً لهم من جهة وحجة دامغة من جهة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نُرِيهِمْ مِنْ آيَةٍ إِلا هِيَ أَكْبَرُ مِنْ أُخْتِهَا أي وما كنّا نريهم، وربّما يستغرب هذا التعبير من جهة أنّه كيف تكون كلّ آية أكبر من الأخرى؛ إذ النتيجة أنّ الأخرى أيضاً أكبر من هذه الآية، وهذا تناقض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بأنّ هذا تعبير متداول، والمقصود أنّ كلّ واحدة منها بالغة غاية الوضوح في الإعجاز فكلّ منها كبيرة غاية الكبر، فإذا لاحظت كلاً منها في نفسها، تجدها أكبر من أخواتها، وحينما تلاحظ الأخرى تجدّها أيضاً كذلك، بخلاف ما إذا لاحظتها جميعاً مع بعض بملاحظة واحدة، فترى وجوه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التعبير يقـال فـي لـغـات اُخـرى</w:t>
      </w:r>
      <w:r>
        <w:rPr>
          <w:rFonts w:eastAsia="Amiri" w:cs="Amiri" w:ascii="Amiri" w:hAnsi="Amiri"/>
          <w:color w:val="111111"/>
          <w:sz w:val="28"/>
          <w:szCs w:val="28"/>
          <w:rtl w:val="true"/>
          <w:lang w:bidi="ar-SA"/>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أن يكون المراد من اُختها، أي التي قبلها خاصّة، فكانت كلّ آية أعظم وأوضح دلالة من التي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وَاخَذْنَاهُمْ بِالْعَذَابِ لَعَلَّهُمْ يَرْجِعُونَ، أي لم يكن القصد من العذاب الانتقام وإلا لاستأصلهم عن بكرة أبيهم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مراراً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للترجّي كما اشتهر بل لبيان أنّه أمر متوقّع، فالعذاب إنّما أتاهم لتكون الأرضية صالحة لرجوعهم عن معاندة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يَا أَيُّهَا السَّاحِرُ ادْعُ لَنَا رَبَّكَ بِمَا عَهِدَ عِنْدَكَ إِنَّنَا مُهْتَدُونَ طلبوا منه علیه السلام أن يدعو ربّه ليكشف عنهم العذاب، وتعهّدوا بأنّهم سيهتدون إذا رفع عنهم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بما جاء به موسى علیه السلام وليس فيه اعترافاً بالضلال، هذا هو الظاهر من العبارة الحاكية لخطابهم، ولكن ربّما يبدو بعض التنافي بين التعبير بالساحر، وفيه تهكّم واستخفاف؛ ثمّ التعبير بربّك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ثمّ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عَهِدَ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أو نحو ذلك ممّا يكون حافزاً لاستجابة الطلب، فهناك نوع تنافٍ بين هذه التعبيرات وبين طلب رفع العذاب، وهناك تنافٍ آخر بين ما ورد في هذه الآية وما ورد في سورة الأعراف في نفس الموضوع،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وَقَعَ عَلَيْهِمُ الرِّجْزُ قَالُوا يَا مُوسَى ادْعُ لَنَا رَبَّكَ بِمَا عَهِدَ عِنْدَكَ لَئِن كَشَفْتَ عَنَّا الرّجْزَ لَنُؤْمِنَنَّ لَكَ وَلَنُرْسِلَنَّ مَعَكَ بَنِي إِسْرائيل</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فلم يرد هناك التعبير بالساحر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وحاول المفسّرون رفع التنافي،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الساحر عالم ومحترم عندهم، فليس التعبير به تهكّماً واستخفافاً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غير صحيح حتّى لو كان الساحر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عندهم، فإنّ توصيف من يدّعي رسالة السماء بأنّه عالم أو شاعر أو إنسان عبقري وذكي وغير ذلك من الأوصاف التي تعتبر في حدّ ذاتها أوصافاً جميلة ليس إلا تكذيباً لرسالته، ومن هنا فإنّ من المؤسف أنّ بعض المسلمين يعجبه تعبير بعض المستشرقين عن الرسول صلی الله علیه و آله وسلم بمثل هذه التعابير، مع أنّ ذلك ليس إلا خبثاً ومكراً، فهم يكذبون الرسالة بهذه الطريقة المستحسنة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بالساحر لم يرد في كلامهم بقرينة آية سورة الأعراف، ولكنّ الله تعالى نسب إليهم هذا التعبير بمناسبة المقام، نظير 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قَتَلْنَا المُسِيحَ عِيسَى ابْنَ مَرْيَمَ رَسُولَ الله</w:t>
      </w:r>
      <w:r>
        <w:rPr>
          <w:rStyle w:val="FootnoteAnchor"/>
          <w:rtl w:val="true"/>
        </w:rPr>
        <w:footnoteReference w:id="372"/>
      </w:r>
      <w:r>
        <w:rPr>
          <w:rFonts w:ascii="Amiri" w:hAnsi="Amiri" w:eastAsia="Amiri" w:cs="Amiri"/>
          <w:color w:val="111111"/>
          <w:sz w:val="28"/>
          <w:sz w:val="28"/>
          <w:szCs w:val="28"/>
          <w:rtl w:val="true"/>
          <w:lang w:bidi="ar-SA"/>
        </w:rPr>
        <w:t>وهم لا يعترفون برسالته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غير صحيح، لإنّ التعقيب هناك من الله تعالى إمّا باعتبار أنّهم في قرارة أنفسهم يعلمون ذلك أو أنّه تمّت الحجّة عليهم أو لوجه آخر، ولكنّه على كلّ حال، توصيف حسب الواقع ولكنّ التعبير هنا على خلاف الواقع، فإن لم يكن صادراً عنهم فلا وجه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ورد في سورة الأعراف، فلا يدلّ على عدم ورود التعبير بالساحر لاحتمال تعدّد الواقعة، بل لعلّه الظاهر من سياق آيات سورة الأعراف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وَقَعَ عَلَيْهِمُ الرِّجْزُ قَالُوا يَا مُوسَى ادْعُ لَنَا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كَشَفْنَا عَنْهُمُ الرِّجْزَ إلى أجَلٍ هُمْ بَالِغُوهُ إذا هُمْ يَنْكُتُونَ</w:t>
      </w:r>
      <w:r>
        <w:rPr>
          <w:rFonts w:ascii="IRNazanin" w:hAnsi="IRNazanin" w:eastAsia="IRNazanin"/>
          <w:color w:val="111111"/>
          <w:sz w:val="28"/>
          <w:sz w:val="28"/>
          <w:szCs w:val="28"/>
          <w:rtl w:val="true"/>
          <w:lang w:bidi="fa-IR"/>
        </w:rPr>
        <w:t>،</w:t>
      </w:r>
      <w:r>
        <w:rPr>
          <w:rStyle w:val="FootnoteAnchor"/>
          <w:rtl w:val="true"/>
        </w:rPr>
        <w:footnoteReference w:id="373"/>
      </w:r>
      <w:r>
        <w:rPr>
          <w:rFonts w:ascii="Amiri" w:hAnsi="Amiri" w:eastAsia="Amiri" w:cs="Amiri"/>
          <w:color w:val="111111"/>
          <w:sz w:val="28"/>
          <w:sz w:val="28"/>
          <w:szCs w:val="28"/>
          <w:rtl w:val="true"/>
          <w:lang w:bidi="ar-SA"/>
        </w:rPr>
        <w:t>فإذا لاحظنا تعدّد وقوع الرجز عليهم، فالظاهر أنّه كلّما وقع عليهم طلبوا منه كشفه، فلمّا كشفه عنهم نكثوا العهد، فلعلهم في بعض ذلك عبّروا بالساحر وفي بعضه بموسى</w:t>
      </w:r>
      <w:r>
        <w:rPr>
          <w:rFonts w:eastAsia="Amiri" w:cs="Amiri" w:ascii="Amiri" w:hAnsi="Amiri"/>
          <w:color w:val="111111"/>
          <w:sz w:val="28"/>
          <w:szCs w:val="28"/>
          <w:rtl w:val="true"/>
          <w:lang w:bidi="ar-SA"/>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فرضت وحدة الواقعة فيحتمل صدور هذا التعبير عن بعض دون بعض ولو فرضت وحدة التعبير، فالظاهر أنّهم عبّروا بالساحر ، ولكنّ الله تعالى لم يعبّر به في سورة الأعراف؛ لعدم الحاجة إلى التركيز على ذلك في عبارتهم ولا وجه للعكس كما مرّ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ومهما كان، فالظاهر أنّ تعبيرهم بالساحر هنا وسائر مـا مـرّ إنّما يدلّ على تعنّتهم واستكبارهم حتّى 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وبالطبع فإنّهم لم يكونوا يلجأون إلى الاستدعاء وإظهار الحاجة إلا بعد استنفاد كلّ الوسائل، وبعد الاضطرار والضيق الشديد واليأس من كلّ السبل الطبيعية؛ وفي هذا الحال أيضاً كان الكبر والغرور بادياً على وجوههم ونطقهم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دأب المستكبرين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حتّى إذا دعوا ربّهم في أشدّ الضيق يستنكفون من التذلّل وإظهار العبوديـة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والغـرض مـن التركيز على بيان ذلك، تسلية المؤمنين بأنّ ما يشاهدونه من تعنّت طواغيت العرب ليس بدعاً من الأمر وأنّ الله تعالى يمهلهم، كما أمهل السابقين فقوم فرعون بالرغم من هذا الطغيان الواضح استجاب موسى طلبهم ودعــا ربّه واستجاب الله دعاءه وكشف عنهم الرجز، وهم مع ذلك عادوا إلى كفرهم ونكثوا ما عاهدوا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عَهِدَ عِنْدَكَ أي بالكيفية التي عهد عندك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يتعدّى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إِلَيْكُمْ يَا بَنِي آدَمَ</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وأصله بمعنى إلقاء العهد إليه وإيصائه بحفظه والالتزام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أنّ المراد عهده بأنّه يكشف العذاب إذا آمنوا، وهو بعيد، فإنّه</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ذلك لا حاجة إلى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كَشَفْنَا عَنْهُمُ الْعَذَابَ إذا هُمْ يَنْكُثُونَ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النقض أي نقضوا عهدهم المذكور في الآية السابقة، فلم يؤمنوا بموسى علیه السلام ولم يرسلوا بنـي إسرائيل وعادوا إلى طغيانهم، وهذا من عجيب أمر الإنسان وإصراره وعنـاده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وجه التعبير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الفجائية، فإنّ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أنّهم على خلاف ما يتوقّع من الإنسان العاقل نكثوا العهد بعد ذلك الضيق والشدّة التي ألجأتهم إلى ذلك التعهّد والالتزام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ويزيد الأمر غرابة واستهجاناً ما يظهـر مـن سورة الأعراف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بيانه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تكرّر هذا التعهد، ثمّ النكث في كلّ مرحلة من مراحل العذاب أو في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تستغرب استجابة موسى علیه السلام لدعائهم بعد النكث المتكرّر منهم، ولكن لا غرابة فيها، فإنّ هذا الأمر من الله تعالى، وهو خبير بهم وبنكثهم من أوّل الأمر، وإنّما يستجيب الدعاء والتوبة؛ لأنّ رحمته سبقت غضبه، ولإتمام الحجّة وليرجع</w:t>
      </w:r>
      <w:r>
        <w:rPr>
          <w:rFonts w:ascii="Amiri" w:hAnsi="Amiri" w:eastAsia="Amiri" w:cs="Amiri"/>
          <w:color w:val="111111"/>
          <w:sz w:val="28"/>
          <w:sz w:val="28"/>
          <w:szCs w:val="28"/>
          <w:rtl w:val="true"/>
          <w:lang w:bidi="ar-SA"/>
        </w:rPr>
        <w:t>من يرجع وإن كان نادراً، وهكذا يفعل الله التوّاب الرحيم بكلّ عباده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وَنَادَىٰ فِرْعَوْنُ فِي قَوْمِهِ قَالَ يَنقَوْمِ أَلَيْسَ لِى مُلْكُ مِصْرَ وَهَذِهِ الْأَنْهَرُ تَجْرِى مِن تَحْتى أَفَلَا تُبْصِرُونَ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أَنَا خَيْرٌ مِنْ هَذَا الَّذِى هُوَ مَهِينٌ وَلَا يَكَادُ يُبين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أُلْقِيَ عَلَيْهِ أَسْوِرَةٌ مِّن ذَهَبٍ أَوْ جَاءَ مَعَهُ الْمَلَبِكَةُ مُقْتَرِنِينَ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 قَوْمَهُ فَأَطَاعُوهُ ۚ إِنَّهُمْ كَانُوا قَوْمًا فَسِقِينَ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ءَاسَفُونَا انتَقَمْنَا مِنْهُمْ فَأَغْرَقْتَهُمْ أَجْمَعِينَ فَجَعَلْتَهُمْ سَلَفًا وَمَثَلاً لِلْآخِرِينَ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فِرْعَوْنُ فِي قَوْمِهِ قَالَ يَا قَوْمِ أَلَيْسَ لي مُلْكُ مِصْرَ هذه المجموعة من الآيات تبيّن موضع الشاهد من قصّة فرعون بالنسبة لقول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نُزِّلَ هَذَا الْقُرْآنُ عَلَى رَجُلٍ مِنْ الْقَرْيَتَيْنِ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فرعون أيضاً نادى بنفس المقاييس واعتبر نفسه فوق الجميع لملكه وثرائه، ورفض رسالة موسى بحجّة أنّه فقير لا يملك مالاً ولا سلطة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من التعبير بالنداء، أنّ المراد من قومه جمع من شعبه وهم الملأ لا كلّهم، حيث كانوا يجتمعون به، فنادى فيهم بهذه الكلمات، ولا يمكن أن ينادي جميع الشعب، وقيل المراد شعب مصر جميعاً، فيحمل النداء على إبلاغ كلامه إليهم عن طريق المنادين ويبعد هذا الاحتمال من جهة أنّ مقتضى سياق الآيات أنّ هذا القوم الذين سمعوا النداء هم الذين اتّبعوه وأنّهم أغرقوا أجمعين، وسيأتي أنّ المغرَقين هم فرعون وجنوده، لا كلّ الناس فالنتيجة أنّ المراد بقومه في هذه الآية بعض منهم وهم الملأ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ويبدو من التعبير بالنداء أيضاً أنّه كان في لحظة غضب وانفعال وأنّه لم يملك السيطرة على نفسه كما يبدو ذلك من ألفاظه أيضاً، فلعلّ السبب أنّه أراد بهذا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الكلام والنداء إخفاء شعوره بالهزيمة أمام موسى علیه السلام حيث اضطرّ إلى طلب الدعاء منه أن يرفع عنهم العذاب أو أنّه أراد به تضليلهم ومنعهم من أن يؤمنوا به علیه السلام برسالته، فالخوف والضعف باديان على كلامه والاستفهام في قوله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 لي  تقريري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الأَنْهَارُ تَجْرِي مِنْ تَحْتِي أَفَلا تُبْصِرُونَ عطف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مُلْكُ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أليست هذه الأنهار تجري من تحتي، أو عطف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أليست لي هذه الأنهار التي تجري من تحتي فتكون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مِنْ تَحْتِي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تحت قصري إمّا حقيقة، فلعلّه كان في قصره أنهار أو بلحاظ كون القصر مشرفاً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تجري في ملكي وتحت سلطتي، والمراد بها الأنهار المتشعبّة من النيل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تُبْصِرُونَ</w:t>
      </w:r>
      <w:r>
        <w:rPr>
          <w:rFonts w:ascii="IRNazanin" w:hAnsi="IRNazanin" w:eastAsia="IRNazanin"/>
          <w:color w:val="111111"/>
          <w:sz w:val="28"/>
          <w:sz w:val="28"/>
          <w:szCs w:val="28"/>
          <w:rtl w:val="true"/>
          <w:lang w:bidi="fa-IR"/>
        </w:rPr>
        <w:t xml:space="preserve"> تأكيد للاستفهام التقريري الأول، ويبدو منه بوضوح تخوّفه من تأثّر عامة الناس من شعبه بمعاجز موسى علیه السلام وكراماته الباهرة، فيلتمس منهم الأبصار والتأمّل في حدود ملكه وسلطانه يقصد بذلك التهويل وتعظيم شأنه والتقليل من شأن موسى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أنَا خَيْرٌ مِنْ هَذَا الَّذِي هُوَ مَهِينٌ</w:t>
      </w:r>
      <w:r>
        <w:rPr>
          <w:rFonts w:ascii="IRNazanin" w:hAnsi="IRNazanin" w:eastAsia="IRNazanin"/>
          <w:color w:val="111111"/>
          <w:sz w:val="28"/>
          <w:sz w:val="28"/>
          <w:szCs w:val="28"/>
          <w:rtl w:val="true"/>
          <w:lang w:bidi="fa-IR"/>
        </w:rPr>
        <w:t xml:space="preserve"> 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منقطعة، أي بل ألست خيراً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الإضراب باعتبار أنّه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لو فرضنا لم يكن لي هذا الملك العظيم ولكن لا مجال للمقارنة مع هذا، ويشير به إلى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إنّهـا متّصلة بالجملة السابقة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تبصرون أم تبصرون أنّي أنا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موضع المسبب بدعوى أنّ كونه خيراً سبب الأبصارهم بنظره، فإنّه يرى أنّهم لو كانوا يبصرون لعلموا أنّه خير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فعيل من المهانة بمعنى</w:t>
      </w:r>
      <w:r>
        <w:rPr>
          <w:rFonts w:eastAsia="IRNazanin" w:cs="IRNazanin"/>
          <w:color w:val="111111"/>
          <w:sz w:val="28"/>
          <w:szCs w:val="28"/>
          <w:rtl w:val="true"/>
          <w:lang w:bidi="fa-IR"/>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الحقارة ولم يذكره علیه السلام باسمه الشريف احتقاراً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يَكَادُ يُبينُ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الإظهار أي لا يستطيع أن يبين نفسه لضعفه، ولأنّه ليس له أعوان ينصرونه، ولذلك عقّبه باستنكار عدم وجود الملائكة معه لنصرته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أولى ممّا قيل من أنّه لا يبين مقاصده لضعفه في الكلام، فإنّه لم يكن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يتبيّن من منطقه الأوّل في المجادلة مع اللعين، ولا وجه للإشارة بـه إلـى ضعفه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أن دعا ربّه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وَاحْلُلْ عُقْدَةٌ مِنْ لِسَانِي</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استجاب الله دعاءه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أُوتِيتَ سُؤْلَكَ يَا مُوسَى</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أُلْقِيَ عَلَيْهِ أسْوِرَةٌ مِنْ ذَهَبٍ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للتفريع، أي حيث كان مهيناً فلا يمكن أن يكون رسولاً ، فلولا ألقي عليه الذهب لتقوية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والتحضيض، ويقصد بها هنا التعجيب من عدم إلقاء الذهب عليه، ليتوصّل بذلك إلى إنكار رسالته 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سوار وهو من حلي المرأة ما يزين به المعصم وهو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بإلقاء الأسورة من ذهب إيتاؤه أموال الطائلة بذلك أو أنّه كناية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إيتائه الملك، لأنّهم كانوا يلقون الأسورة على من نصبوه ملكاً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الفرض هو الناس، وعلى الأوّل يمكن أن يراد به الله سبحانه أو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ومهما كان فالمراد نفي إيتاء الأموال أو الملك من قبل الله تعالى، كدليل على رسالته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جَاءَ مَعَهُ المُلائِكَةُ مُقْتَرِنِينَ يمكن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جاء الملائكة مقترنين معه، ويمكن أن يتعلّق بالمجيء ويكون قوله</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مُقْتَرِنِينَ حالاً من الملائكة، بمعنى أنّهم مقترنون مع بعض فيشكلون جموعاً كثيرة ليكونوا له أعضاداً وتقوى بهم شوكته أو يؤيدون مقالته، كما قال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أُنزِلَ إِلَيْهِ مَلَكٌ فَيَكُونَ مَعَهُ نَذِيرًا</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وقد تكرّر حكاية هذا الكلام من الكفّار، حيث يطلبون أن يكون الرسول ملكاً أو يكون معه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على كلّ تقدير أنّه لو كان رسولاً لكان رجلاً عظيماً له أموال طائلة وملك عظيم وأعوان وأعضاد، فلو أراد الله أن يبعث رسولاً لبعثني وأنا الملك العظيم، ولا يعقل أن ينتخب من بين الناس للرسالة أفقرهم وأبعدهم عن الملك والرئاسة وهذا هو بعينه ما نادى به كفّار قريش،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نُزِّلَ هَذَا الْقُرْآنُ عَلَى رَجُلٍ مِنَ الْقَرْيَتَيْنِ عظيم</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فَاسْتَخَفْ قَوْمَهُ فَأَطَاعُوهُ إِنَّهُمْ كَانُوا قَوْمًا فَاسِقِينَ، أي استخفّ عقولهم وأحلامهم واعتبرهم حمقى وسفهاء تنطلي عليهم هذه الأكاذيب والسفاهات، ومع ذلك اتبعوه وأطاعوه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شأن الجموع الجاهلة أتباع كلّ ناعق، فإن استخفّهم الكبراء والأمراء وخدعوهم بالأمور التافهة انخدعوا بها واتّبعوهم وأطاعوهم، ولذلك نجد الحكومات والطغاة في زماننا يحاولون نشر المفاسد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والملاهي بحجّة الترفيه وإبقاء الابتسامة على شفاه المواطنين، والهدف انتهاز سفاهتهم ليتسلّطوا على رقابهم وأموالهم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علّل إطاعتهم بفسقهم وخروجهم عن طاعة الله سبحانه وذلك لأنّ المؤمن المطيع الله لا يطيع غيره إلا بأمر منه، فعبودية الله تعالى تستلزم التحرّر عن كلّ</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العبوديات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إنّ عبادة الله تعالى مطلوبة لذلك، بل أنّ هذه ميزة تحصل للمؤمنين بالله تعالى والإيمان والتعبّد لله تعالى والتقرّب إليه مطلوب لذاته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أَسَفُونَا انْتَقَمْنَا مِنْهُمْ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يطلق على الحزن وعلى الغضب، فالمعنى أنّهم أغضبونا واستوجب عملهم غضب الله عليهم وذلك لتكرّر طلبهم من موسى علیه السلام أن يطلب من ربّه رفع العذاب ليؤمنوا به ويرسلوا بني إسرائيل، ثمّ عودهم إلى طغيانهم وكفرهم فاستحقّوا النقمة والعذاب الإلهي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المعاقبة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وإسناد الغضب والرضا إلى الله تعالى كثير في القرآن والحديث، وقد أوّله بعضهم بأنّ المراد إرادة العقاب والثواب،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وغيره، وهو بعيد؛ لأنّ الله تعالى اعتبر رضوانه أعظم من كلّ ما في الجنّة من ثواب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المُؤْمِنِينَ وَالْمُؤْمِنَاتِ جَنَّاتٍ تَجْرِي مِنْ تَحْتِهَا الأَنْهَارُ خَالِدِينَ فِيهَا وَمَسَاكِنَ طَيِّبَةٌ فِي جَنَّاتٍ عَدْنٍ وَرِضْوَانٌ مِنَ الله أَكْبَرُ ذَلِكَ هُوَ الْفَوْزُ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فرضوانه تعالى غير الثواب، كما أنّ سخطه ربّما يتجلّى في غير العقوبة،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يَشْتَرُونَ بِعَهْدِ الله وَأَيْمَانِهِمْ ثَمَنًا قَلِيلا أُولَئِكَ لا خَلاقَ هُمْ فِي الآخِرَةِ وَلا يُكَلِّمُهُمُ الله وَلا يَنْظُرُ إِلَيْهِمْ يَوْمَ الْقِيَامَةِ وَلا يُزَكِّيهِمْ وَهُمْ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فعدم التكلّم وعدم النظر إليهم غير العذاب، وهذا ما يحكي عن سخطه تعالى عليهم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ولعلّ الرضا تعبير عن نوع من العلاقة بین الله تعالى وعباده لا ندركها في هذه الحياة، والسخط سلب تلك العلاقة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ويدلّنا على ذلك أيضاً ما ورد في دعاء كميل</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قول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فهبني صبرت على عذابك، فكيف أصبر على فراقك، وهبني صبرت على حرّ نارك، فكيف أصبر عن النظر إلى كرامتك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بالطبع صورة خفيفة من السخط يعبّر عنه بالفراق والنظر إلى كرامة الله تعالى يخصّ بها أولياءه ويشقى من يحرم عنها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بعض الروايات أنّ محل الرضا والغضب نفوس مطهّرة أنزل الله تعالى حبّها وبغضها ورضاها وغضبها منزلة حبّه وبغضه ورضاه وغضبه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وتأويل الآيات بذلك مستبعد جداً، والله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فَأَغْرَقْنَاهُمْ أَجْمَعِينَ بيان للانتقام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بهم فرعون وجنوده فأغرقهم الله جميعاً ولم ينج منهم أحد، كما أنّه نجا موسى ومن معه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فرعون خرج بكلّ ملائه وكبراء قومه، وأنّ ذلك كان نهاية ملكهم وسلطانهم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صريح بعض الآيات أنّ الله تعالى أباد قصورهم وبيوتهم، فلعله عذاب آخـر نـزل على مدينتهم بعد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وَدَمَّرْنَا مَا كَانَ يَصْنَعُ فِرْعَوْنُ وَقَوْمُهُ وَمَا كَانُوا يَعْرِشُونَ</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فَجَعَلْنَاهُمْ سَلَفًا وَمَثَلاً لِلآخِرِينَ،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متقدم، فالمعنى أنّ ذلك كان نهاية قوم فرعون بأجمعهم لم يبق منهم أحد ولم يبق لهم شيء إلا ذكرهم على الألسن وفي القصص والتواريخ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بهم الملأ منه الملأ منهم وجنود فرعون، إذ لم يخرج أهل المدينة بقضّهم وقضيضهم معه، وقد ورد في الآيـات أنّ الله تعالى أغرق فرعون وجنوده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بكونهم سلفاً، كونهم أئمة يدعون إلى النار، كما قال تعالى</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يَدْعُونَ إِلى النَّارِ وَيَوْمَ الْقِيَامَةِ لا يُنْصَرُونَ</w:t>
      </w:r>
      <w:r>
        <w:rPr>
          <w:rStyle w:val="FootnoteAnchor"/>
          <w:rtl w:val="true"/>
        </w:rPr>
        <w:footnoteReference w:id="383"/>
      </w:r>
      <w:r>
        <w:rPr>
          <w:rFonts w:ascii="Amiri" w:hAnsi="Amiri" w:eastAsia="Amiri" w:cs="Amiri"/>
          <w:color w:val="111111"/>
          <w:sz w:val="28"/>
          <w:sz w:val="28"/>
          <w:szCs w:val="28"/>
          <w:rtl w:val="true"/>
          <w:lang w:bidi="ar-SA"/>
        </w:rPr>
        <w:t>ولا دلالة في كونهم سلفاً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فبمعنى كونهم عبرة للآخرين، ومثلاً يضرب به لقوم قاوموا الحقّ وصارعوه بعد الظهور والوضوح إلى نهايتهم المؤسفة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يأتون بعدهم وليس بمعنى آخر من يأتي مماثلاً لهم كما قيل، بل كلّ من يأتي بعدهم من الناس</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ضُرِبَ ابْنُ مَرْيَمَ مَثَلاً إِذَا قَوْمُكَ مِنْهُ يَصِدُّونَ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وَأَلِهَتُنَا خَيْرُ أَمْ هُوَ مَا ضَرَبُوهُ لَكَ إِلَّا جَدَلَةٌ بَلْ هُمْ قَوْمُ خَصِمُونَ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عَلَيْهِ وَجَعَلْتَهُ مَثَلاً لَّبَنِي إِسْرَاءِيلَ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نَشَاءُ لَجَعَلْنَا مِنكُم مَّلَتَبِكَةً فِي الْأَرْضِ تَخَلَفُونَ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ascii="Amiri" w:hAnsi="Amiri" w:eastAsia="Amiri" w:cs="Amiri"/>
          <w:color w:val="111111"/>
          <w:sz w:val="28"/>
          <w:sz w:val="28"/>
          <w:szCs w:val="28"/>
          <w:rtl w:val="true"/>
          <w:lang w:bidi="ar-SA"/>
        </w:rPr>
        <w:t xml:space="preserve">وَإِنَّهُ لَعِلْمٌ لِلسَّاعَةِ فَلَا تَمْتَرُنَّ بِهَا وَاتَّبِعُونِ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يَصُدَّ نَكُمُ الشَّيْطَنُ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 عِيسَى بِالْبَيِّنَتِ قَالَ قَدْ جنتكُم بِالْحِكْمَةِ وَلِأُبَيْنَ لَكُم بَعْضَ الَّذِي تَخْتَلِفُونَ فِيهِ فَاتَّقُوا اللَّهَ وَأَطِيعُونِ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رَبِّي وَرَبُّكُمْ فَاعْبُدُوهُ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بَيْنِهِمْ فَوَيْلٌ لِلَّذِينَ ظَلَمُوا مِنْ عَذَابِ يَوْمٍ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ضُربَ ابْنُ مَرْيَمَ مَثَلاً إِذا قَوْمُكَ مِنْهُ يَصِدُّونَ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الآيات يشهد بأنّ الاستشهاد بما حدث للأنبياء السابقين في مواجهتهم للطغاة من قومهم إنّما هو لغرض تشبيه حالة المشركين في مكّة بحال الأمم السالفة والتنبيه على أنّ هذا مقتضى طبيعة البشر، وأنّ عليهم أن ينتظروا مثل ما جرى على أولئك من العذاب والعواقب السيّئة، فإنّ سنة الله لا تتبدّل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تعرّض في هذه الآيات لمواجهة عيسى علیه السلام لبني إسرائيل، وابتدأ بالتعليق على نوع من تعامل المشركين مع قصة عیسی علیه السلام مقدمة لذكر ما جرى بينه وبين قومه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واختلف المفسّرون في تفسير هذه المجموعة من الآيات، ومن الواضح أنّها نازلة بشأن حادثة خاصّة، والمشهور في تفسيرها أنّها نزلت بشأن مجادلة أبداها عبدالله بن الزبَعْرَى، وملخصها أنّ رسول الله صلى الله عليه و اله و سلم لمّا تلا على أهل مكّة قوله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وَمَا تَعْبُدُونَ مِنْ دُونِ الله حَصَبُ جَهَنَّمَ أَنْتُمْ لَهَا وَارِدُونَ</w:t>
      </w:r>
      <w:r>
        <w:rPr>
          <w:rStyle w:val="FootnoteAnchor"/>
          <w:rtl w:val="true"/>
        </w:rPr>
        <w:footnoteReference w:id="384"/>
      </w:r>
      <w:r>
        <w:rPr>
          <w:rFonts w:ascii="Amiri" w:hAnsi="Amiri" w:eastAsia="Amiri" w:cs="Amiri"/>
          <w:color w:val="111111"/>
          <w:sz w:val="28"/>
          <w:sz w:val="28"/>
          <w:szCs w:val="28"/>
          <w:rtl w:val="true"/>
          <w:lang w:bidi="ar-SA"/>
        </w:rPr>
        <w:t>اعترض عليه عبد الله بن الزبعرى بأنّ عيسى علیه السلام أيضاً يجب أن يكون في النار، فضجّت قريش فرحاً لهذا النقض الواضح، 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سَبَقَتْ لَهُمْ مِنَّا الْحُسْنَى أُولَئِكَ عَنْهَا مُبْعَدُونَ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حَسِيسَهَا وَهُمْ فِي مَا اشْتَهَتْ انْفُسُهُمْ خَالِدُونَ</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ويقال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الآيات تشير إلى تلك القصة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يضجّون ضحكاً وفرحاً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القصّة مروية في كتب العامّة، وليس لها سند معتبر حتّى عـنـدهم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وقـد حكيت بوجوه اُخر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وَمَا تَعْبُدُونَ مِنْ دُونِ الله حَصَبُ جَهَنَّمَ أَنْتُمْ لَمَا وَارِدُونَ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أبي الجارود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نزلت هذه الآية وجد منها أهل مكّة وجداً شديداً، فدخل عليهم عبد الله بن الزبعرى وكفّار قريش يخوضون في هذه الآية، فقال ابن الزبعرى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أمحمّد تكلّم بهذه الآية؟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ابن الزبعرى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اعترف بها لأخصمنه، فجمع بينهما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أرأيت الآية التي قرأت آنفاً أفينا وفي الهتنا أم في الاُمم الماضية وآلهتهم؟ 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فيكم وفي الهتكم وفي الاُمم الماضية إلا من استثنى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الزبعرى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خاصمتك والله الست تثني على عيسى خيراً وقد عرفت أنّ النصارى يعبدون عيسى وأمّه، وإنّ طائفة من الناس يعبدون الملائكة أفليس هؤلاء مع الآلهة في النار ؟ 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فضحكت قريش وضحك وقالت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خصمك ابن الزبعرى، 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قلتم الباطل، أما قلت إلا من استثنى الله ؟</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أيضاً ليس لها سند، ولكنّها أسلم من رواية العامة، لأنّها لا تخلط بین الآيتين ولا تنافي ما يقال ما يقال من أنّ سورة الزخرف مقدمة ترتيباً على سورة الأنبياء، فلا يمكن أن تكون هذه الآية ناظرة إلى تلك الآية، مضافاً إلى استبعاد نزول آيتين في قضية واحدة كلّ منهما جزء لسورة مع اختلاف تاريخ النزول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 القصّة حتّى لو ثبتت، فلا ترتبط من حيث شأن النزول بهذه الآيات، وإنّما ترتبط بآيات سورة الأنبياء لو صحّ النقل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ناظرة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 خَلَقَهُ مِنْ تُراب</w:t>
      </w:r>
      <w:r>
        <w:rPr>
          <w:rFonts w:ascii="IRNazanin" w:hAnsi="IRNazanin" w:eastAsia="IRNazanin"/>
          <w:color w:val="111111"/>
          <w:sz w:val="28"/>
          <w:sz w:val="28"/>
          <w:szCs w:val="28"/>
          <w:rtl w:val="true"/>
          <w:lang w:bidi="fa-IR"/>
        </w:rPr>
        <w:t>،</w:t>
      </w:r>
      <w:r>
        <w:rPr>
          <w:rStyle w:val="FootnoteAnchor"/>
          <w:rtl w:val="true"/>
        </w:rPr>
        <w:footnoteReference w:id="387"/>
      </w:r>
      <w:r>
        <w:rPr>
          <w:rFonts w:ascii="Amiri" w:hAnsi="Amiri" w:eastAsia="Amiri" w:cs="Amiri"/>
          <w:color w:val="111111"/>
          <w:sz w:val="28"/>
          <w:sz w:val="28"/>
          <w:szCs w:val="28"/>
          <w:rtl w:val="true"/>
          <w:lang w:bidi="ar-SA"/>
        </w:rPr>
        <w:t xml:space="preserve">فالذي ضرب المثل هو الله تعالى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يعرضون عنه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وهذا الوجه باطل قطعاً؛ لأنّ سورة آل عمران مدنية وهذه السورة مكية، ولأنّ الله تعالى ضرب لعيسى علیه السلام مثلاً وهو آدم علیه السلام، ولم يضرب عيسى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يقل في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يصدون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يفسّر بالإعراض، بل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w:t>
      </w:r>
      <w:r>
        <w:rPr>
          <w:rFonts w:ascii="Amiri" w:hAnsi="Amiri" w:eastAsia="Amiri" w:cs="Amiri"/>
          <w:color w:val="111111"/>
          <w:sz w:val="28"/>
          <w:sz w:val="28"/>
          <w:szCs w:val="28"/>
          <w:rtl w:val="true"/>
          <w:lang w:bidi="ar-SA"/>
        </w:rPr>
        <w:t>لمشركي قريش ردّ فعل في هذا التمثيل، فهو الاعتراض لا الإعراض عنه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النبي صلی الله علیه و آله وسلم لمّا مدح المسيح وأمّه علیه السلام وأنّه كآدم في الخاصية،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يريد أن نعبده، كما عبدت النصارى عيسى حكاه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قتادة</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كلام غريب في حدّ ذاته وتطبيق الآية عليه أغرب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رابعاً نسبه إلى رواية سادة أهل البيت،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ـ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إلى رسول</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صلی الله علیه و آله وسلم يوماً فوجدته في ملأ من قريش، فنظر إليّ،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إنّما مثلك في هذه الأمّة كمثل عيسى بن مريم، أحبّه قوم فأفرطوا في حبّه فهلكوا، وأبغضه قوم فأفرطوا في بغضه فهلكوا، واقتصد فيـه قـوم فنجوا، فعظم ذلك عليهم، فضحكوا وقالوا يشبهه بالأنبياء والرسل،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الآية</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وورد هذا الحديث بطرق متعدّدة وبوجوه مختلفة، ولكنها بأجمعها ضعيفة السند، بل في كثير منها مناكير لا يقبلها العقل ولا يوافق القرآن الكريم، وعلى فرض صحّة الحديث ولو ببعض وجوهه، فهو أشبه بأن يكون تطبيقاً للآية وليس شأناً للنزول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ويمكن أن يكون المراد بالآية الكريمة أنّ بعضهم ضرب به علیه السلام المثل في عبادة غير الله تعالى لتبرير موقف المشركين، وأنّه ليس بدعاً من الأمر، فهناك من أتباع الديانات السابقة والعريقة من يعبد بشراً، وعليه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بمعنى الضجة فرحاً وابتهاجاً، ولعلّ هذا الوجه أقرب الوجوه مع قطع النظر عن القصّه، وخصوصاً بالنظر إلى الآية التالية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الفِتْنَا خَيْرٌ أم هُوَ ما ضَرَبُوهُ لَكَ إِلا جَدَلاً بَلْ هُمْ قَوْمٌ خَصِمُونَ</w:t>
      </w:r>
      <w:r>
        <w:rPr>
          <w:rFonts w:ascii="IRNazanin" w:hAnsi="IRNazanin" w:eastAsia="IRNazanin"/>
          <w:color w:val="111111"/>
          <w:sz w:val="28"/>
          <w:sz w:val="28"/>
          <w:szCs w:val="28"/>
          <w:rtl w:val="true"/>
          <w:lang w:bidi="fa-IR"/>
        </w:rPr>
        <w:t>، معنى الآية بناءاً على القصّة المعروفة أنّهم احتجّوا بأنّ عيسى علیه السلام ـ بناءاً على ما تقولون ـ خير من ،آلهتنا، فإن كان هو حصب جهنّم، فلتكن آلهتنا أيضاً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تقريري، والقصد منه أخذ الإقرار من الخصم أنّ عيسى علیه السلام خير من آلهتهم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والآية تردّ عليهم بأنّهم ما احتجّوا وما ضربوا به مثلاً إلا للمجادلة والمراء،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جَدَلاً مفعول لأجله، أي ما ضربوا به المثل إلا لأجل المجادلة،</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ومقارعة الحقّ بالباطل، فهم يعلمون أنّهم على خطأ ويعلمون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تَعْبُدُونَ</w:t>
      </w:r>
      <w:r>
        <w:rPr>
          <w:rFonts w:ascii="IRNazanin" w:hAnsi="IRNazanin" w:eastAsia="IRNazanin"/>
          <w:color w:val="111111"/>
          <w:sz w:val="28"/>
          <w:sz w:val="28"/>
          <w:szCs w:val="28"/>
          <w:rtl w:val="true"/>
          <w:lang w:bidi="fa-IR"/>
        </w:rPr>
        <w:t xml:space="preserve"> لا يشمل ذوي العقول وأنّه خطاب للمشركين ولا يشمل النصارى، مضافاً إلى أنّ 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تقرير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أمرهم بعبادة الله وحده ونهاهم عن عبادة غيره، ولا يمكن أن يؤخذ بذنب غيره، خصوصاً أنّهم لم يتّخذوه إلهاً في حياته، وإنّما هو شيء أحدثوه بعد تغيّبـه مـن بـيـن ظهرانيهم، فالاستشهاد به ليس إلا مماراة للحقّ بعد وضوحه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قَوْمٌ خَصِمُونَ إضراب عن كون هذا المراء أمراً طارئاً حصل في هذه المجادلة، وبيان أنّ هذا ليس بدعاً من أمرهم، بل هم بطبيعتهم أهل مراء وعصبية ولا ينصاعون للحقّ الواضح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ثمّ 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تدلّ على الثبات والاستقرار فتعني أنّ المخاصمة والمراء من صفاتهم العريقة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بناءاً على ما ذكرنا من الاحتمال فالمعنى ـ والله العالم ــ أنّ آلهتنـا خيـر منه وأقرب إلى أن يكونوا معبودين بعكس ما ورد في الوجه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على أساس أنّ الأصنام عندهم تمثّل الملائكة، فهم يعبدونها، لأنّها تمثّلهم وهم مقرَّبون لدى الله تعالى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ما ضربوا به المثل إلا جدلاً، وإلا فهم يعلمون أنّ أساس التوحيد نفي الألوهية عن غير الله مطلقاً وأنّه لا مبرر لأحد أن يدّعي الألوهية لعيسى علیه السلام أو لغيره من الرسل أو الملائكة، فالاستشهاد بألوهية عيسى لا وجه له أساساً، ولكنّهم قوم خصمون والجدال والمراء جزء من طبيعتهم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وبما ذكرنا يتبيّن أنّ الوجه الذي ذكرناه أقرب من الوجه المشهور؛ لأنّه بناءاً عليه يجب تأويل هذه الآية بأنّ عيسى علیه السلام عندكم أفضل من آلهتنا، وهذا خلاف</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اللفظ، حيث إنّ ظاهر الاستفهام التقريري التأكيد على أنّ مضمونه مقبول لديهم، وهو بناءاً على ما ذكرنا أنّ معبودهم في الواقع هم الملائكة وهم أفضل من عيسى علیه السلام عندهم وعند بعض المسلمين أيضاً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عَبْدٌ أَنْعَمْنَا عَلَيْهِ</w:t>
      </w:r>
      <w:r>
        <w:rPr>
          <w:rFonts w:ascii="IRNazanin" w:hAnsi="IRNazanin" w:eastAsia="IRNazanin"/>
          <w:color w:val="111111"/>
          <w:sz w:val="28"/>
          <w:sz w:val="28"/>
          <w:szCs w:val="28"/>
          <w:rtl w:val="true"/>
          <w:lang w:bidi="fa-IR"/>
        </w:rPr>
        <w:t xml:space="preserve"> هذه الآية بناءاً على وجهي التفسير تكمل الردّ عليهم وتبيّن حقيقة أمر عيسى علیه السلام وأنّه لم يكن إلا عبداً الله تعالى أنعم عليه بما أنعم به على سائر الأنبياء المرسلين من نزول الوحي والإمداد بالمعاجز والعصمة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والتأكيد على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لنفي الألوهية المزعومة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 مَثَلاً لِبَنِي إِسْرَائِيلَ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الأصل مأخوذ من المثول، أي القيام و الانتصاب، فيطلق على كلّ ما ينصب علامة لشيء أو لطريق أو يكون موضع اهتمام وتوجّه لعامّة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فيمكن أن يكون المراد بكونه علیه السلام مثلاً كونه موضع الإعجاب من جهة الآيات والمعاجز التي ظهرت على يديـه مـن إبـراء الأكمه والأبرص وإحياء الموتى، مضافاً إلى أصل كونه آية، حيث خلقه الله تعالى من دون أب كما قال تعالى في شأن أمّه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وَجَعَلْنَاهَا وَابْنَهَا آيَةً لِلْعَالَمِينَ</w:t>
      </w:r>
      <w:r>
        <w:rPr>
          <w:rFonts w:eastAsia="IRNazanin" w:cs="IRNazanin"/>
          <w:color w:val="111111"/>
          <w:sz w:val="28"/>
          <w:szCs w:val="28"/>
          <w:rtl w:val="true"/>
          <w:lang w:bidi="fa-IR"/>
        </w:rPr>
        <w:t>)</w:t>
      </w:r>
      <w:r>
        <w:rPr>
          <w:rStyle w:val="FootnoteAnchor"/>
          <w:rtl w:val="true"/>
        </w:rPr>
        <w:footnoteReference w:id="390"/>
      </w:r>
      <w:r>
        <w:rPr>
          <w:rFonts w:ascii="Amiri" w:hAnsi="Amiri" w:eastAsia="Amiri" w:cs="Amiri"/>
          <w:color w:val="111111"/>
          <w:sz w:val="28"/>
          <w:sz w:val="28"/>
          <w:szCs w:val="28"/>
          <w:rtl w:val="true"/>
          <w:lang w:bidi="ar-SA"/>
        </w:rPr>
        <w:t>كلّ ذلك يجعله مثلاً يضرب به ويسير به الركبان إعجاباً واستعظاماً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جعله مثلاً وقدوة لبني إسرائيل، فالمثل بمعنى من يقتدى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بيان أنّه لم يكن وجه لاعتباره إلهاً إلا أنّهم أخطأوا حين رأوه ممتازاً من بين البشر بهذه الصفات العجيبة، فبدلاً من الاقتداء به ـ كما أمر 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اعتبروه إلهاً فعبدوه، وفي نفس الوقت تشير الآية إلى أنّ السبب في افتتانهم هو هذه الصفات التي اختصّه الله تعالى بها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بناءاً على ما ذكرنا ـ أنّ كفار قريش كانوا يضربون المثل بعیسی علیه السلام الليبرّروا موقفهم، فيقولوا إنّ آلهتنا تمثل الملائكة وهم أفضل من عيسى، حيث إنّه بشر ومع ذلك عبده النصارى واتّخذوه إلهاً وهم أصحاب ديانة سماوية محترمة عندكم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اعتباره إلهاً شرك وكفر، بل هو عبد أنعم</w:t>
      </w:r>
      <w:r>
        <w:rPr>
          <w:rFonts w:ascii="Amiri" w:hAnsi="Amiri" w:eastAsia="Amiri" w:cs="Amiri"/>
          <w:color w:val="111111"/>
          <w:sz w:val="28"/>
          <w:sz w:val="28"/>
          <w:szCs w:val="28"/>
          <w:rtl w:val="true"/>
          <w:lang w:bidi="ar-SA"/>
        </w:rPr>
        <w:t>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نَشَاءُ لَجَعَلْنَا مِنْكُمْ مَلائِكَةٌ فِي الأَرْضِ يَخْلُفُونَ  المعروف في تفسيرها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للبدلية، فالمعنى أنّه تعالى لو شاء لأفناكم وجاء بالملائكة بدلاً منكم يخلفونكم ويعيشون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فيقع السؤال في الغرض من بيان ذلك،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للتهديد والتحذير،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يَشَأْ يُذهِبكُمْ أيُّهَا النَّاسُ وَيَأْتِ بِآخَرِينَ وَكَانَ الله عَلَى ذَلِكَ قَدِيراً</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واستبعده بعضهم لعدم استلزام المقام تهديداً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إبطال قول المشركين ببنوّة الملائكة الله تعالى بمناسبة تعرّض السياق لنفي بنوّة عيسى علیه السلام ووجه الردّ على قوله بهذه الآية أنّه تعالى جعلهم سكنة السماوات، وبإمكانه أن يجعلهم سكنة الأرض، فمجرّد كونهم في السماء لا يبرّر القول ببنوّتهم له تعالى ويردّ هذا الاحتمال أنّ السياق لم يتعرّض لبنوّة عيسى علیه السلام بل لألوهيته، مضافاً إلى أنّ مجرّد إمكان خلق الملائكة في الأرض لا ينفى البنوّة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والصحيح ما ذكره العلامة الطباطبائي رحمه الله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منّا ـ أنّ هذه الآية متّصلة بما قبلها والغرض بيان رفع الاستبعاد عن أنّ الله تعالى خلق بشراً من دون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 وأنّ ذلك لا يبرّر اتخاذه إلهاً، ولو شاء الله لجعل من البشر، أي بعضهم ملائكة وهم حسبما تعتقدون أفضل الخلائق، ومع ذلك يجعلهم خلفاء في الأرض، كما أنتم عليه وكما كان عيسى علیه السلام، بمعنى أنّ بعضهم يخلف بعضاً وهذا الوصف خاصّ بالبشر، فالغرض بيان أنّهم يبقون بشراً في الظاهر وهم يملكون خصائص الملائكة أيضاً، وهذا التركيب أعجب من خلق بشر بدون أب، فالله تعالى قادر على كلّ شيء وكلّ هذا من آيات حكمته وقدرته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وبناءاً على هذا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مِنكُمْ</w:t>
      </w:r>
      <w:r>
        <w:rPr>
          <w:rFonts w:ascii="Amiri" w:hAnsi="Amiri" w:eastAsia="Amiri" w:cs="Amiri"/>
          <w:color w:val="111111"/>
          <w:sz w:val="28"/>
          <w:sz w:val="28"/>
          <w:szCs w:val="28"/>
          <w:rtl w:val="true"/>
          <w:lang w:bidi="ar-SA"/>
        </w:rPr>
        <w:t>، أي من أنفسكم أو من جنسكم، والمراد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يخلف بعضهم بعضاً</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لَعِلْمٌ لِلسَّاعَةِ فَلا تَتَرُنَّ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بين المفسّرين أنّ 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يعود إلى عيسى علیه السلام وكونه علماً للساعة، بمعنى أنّ نزوله يوجب العلم بها؛ لأنّه ينزل قبيل قيام الساعة، فيكون من علاماته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قرئ بفتحتين،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أوضح دلالة على 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تفريع النهي عن الامتراء على ذلك لا يخلو من تكلّف وغرابة، ولذلك عدل عنه العلامة الطباطبائي رحمه الله إلى القول الآخر وهو أنّه علیه السلام بتكوّنه علم للساعة، باعتبار أنّه خلق من غير أب، فهو دليل على إمكان أن يخلق الله البشر مرّة أخرى بعد فناء أجسامهم</w:t>
      </w:r>
      <w:r>
        <w:rPr>
          <w:rFonts w:eastAsia="IRNazanin" w:cs="IRNazanin"/>
          <w:color w:val="111111"/>
          <w:sz w:val="28"/>
          <w:szCs w:val="28"/>
          <w:rtl w:val="true"/>
          <w:lang w:bidi="fa-IR"/>
        </w:rPr>
        <w:t>.</w:t>
      </w:r>
      <w:r>
        <w:rPr>
          <w:rStyle w:val="FootnoteAnchor"/>
          <w:rtl w:val="true"/>
        </w:rPr>
        <w:footnoteReference w:id="393"/>
      </w:r>
      <w:r>
        <w:rPr>
          <w:rFonts w:ascii="Amiri" w:hAnsi="Amiri" w:eastAsia="Amiri" w:cs="Amiri"/>
          <w:color w:val="111111"/>
          <w:sz w:val="28"/>
          <w:sz w:val="28"/>
          <w:szCs w:val="28"/>
          <w:rtl w:val="true"/>
          <w:lang w:bidi="ar-SA"/>
        </w:rPr>
        <w:t>وهو أيضاً بعيد والتكلّف فيه أوضح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وحكي عن الحسن وقتادة وابن جبير وأبي مسلم، أنّ الضمير يعود إلى القرآن وكونه علماً بمعنى أنّه يوجب العلم بما ورد فيه من أدلّة وبراهين على</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أنّ هذا القول أقرب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 عليه بأنّه لم يرد ذكر القرآن وأنّه مخالف للسياق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يبعد أن تكون الجملة عطفاً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لَذِكْرٌ لَكَ وَلِقَوْمِكَ وما بينهما جمل اعتراضية، ويلاحظ أنّ القرآن هو محور الكلام في السورة من بدوها، مضافاً إلى أنّ هذه الجملة بمنزلة الاستنتاج ممّا مرّ من التعليق على تعامل القوم مع القرآن الكريم، وما ورد فيه من ذكر الأنبياء والرسل، وبيان قصص الأقوام السابقين، والتحذير من الوقوع في نفس المحاذير، فالنتيجة أنّ هذا القرآن يحذّركم بأسوأ ممّا حدث لهم في الدنيا وهـو عـذاب الآخرة، فلا تمترّن بها ولا تتّبعوا تسويلات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والتحذير من الساعة هو الهدف الأساس في القرآن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 فالامتراء إمّا بمعنى الشكّ، أي لا تشكّوا فيها، أي في الساعة، وإمّا بمعنى المجادلة، أي لا تجادلوا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وَاتَّبِعُونِ هَذَا صِرَاطٌ مُسْتَقِيمٌ</w:t>
      </w:r>
      <w:r>
        <w:rPr>
          <w:rFonts w:ascii="IRNazanin" w:hAnsi="IRNazanin" w:eastAsia="IRNazanin"/>
          <w:color w:val="111111"/>
          <w:sz w:val="28"/>
          <w:sz w:val="28"/>
          <w:szCs w:val="28"/>
          <w:rtl w:val="true"/>
          <w:lang w:bidi="fa-IR"/>
        </w:rPr>
        <w:t xml:space="preserve"> فيه احتمالان؛ إذ لا يصحّ التعبير بمتابعة الله تعالى، فإمّا أن يكون المقدّر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 آياتي وهداي، أو يكون حكاية لكلام الرسول صلی الله علیه و آله وسلم أو لما يجب أن يقوله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اتّباعه صلی الله علیه و آله وسلم أو إلى الطريق الذي يسلكه، فالمعنى حينئذٍ اسلكوا طريقي، فإنّه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التنكير بلحاظ تعدد الطرق بتعدد الرسالات وإن كانت اُصول الشريعة واحدة، فيدلّ على أنّ الأمر بالاتباع بلحاظ السنن والأحكام الخاصّة بهذه الشريعة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يَصُدَّنَّكُمُ الشَّيْطَانُ إِنَّهُ لَكُمْ عَدُوٌّ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المنع، أي لا يمنعكم الشيطان من الإيمان بالساعة، فإنّه أساس السعادة البشرية والذي لا يؤمن بيوم القيامة يجد الكون تافهاً وبلا هدف، والحياة عنده لا معنى لها إلا الأكل والشرب واللذة كالحيوان، وهذا هو الذي يريده الشيطان للإنسان؛ لأنّه يريد أن يسلبه ما</w:t>
      </w:r>
      <w:r>
        <w:rPr>
          <w:rFonts w:eastAsia="Amiri" w:cs="Amiri" w:ascii="Amiri" w:hAnsi="Amiri"/>
          <w:color w:val="111111"/>
          <w:sz w:val="28"/>
          <w:szCs w:val="28"/>
          <w:rtl w:val="true"/>
          <w:lang w:bidi="ar-SA"/>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يسعد به في الحياة الأبدية، بل مطلقاً وهو الإيمان بالله واليوم الآخر، وقد أكّد الله تعالى في كتابه العزيز على العداء القديم الذي يكنّه الشيطان للبشر، حيث إنّ الله تعالى أمره بالسجود لآدم علیه السلام فأبى وأخرجه الله تعالى من الجنّة فآلى على نفسه أن يغوي ذرّيّة آدم إلى يوم القيامة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جَاءَ عِيسَى بِالْبَيِّنَاتِ قَالَ قَدْ جِئْتُكُمْ بِالْحِكْمَةِ، المراد بالبينات الأدلّة الواضحة والمعجزات التي اثبتت ،نبوته، فالقصد من هذا التقييد أنّه لم يأت بدعوى فارغة، فيكون الاختلاف الذي حدث بينهم نتيجة عدم وضوح الرسالة، بل اختلفوا بعد ما جاءهم العلم بغياً بينهم،كما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اخْتَلَفَ الَّذِينَ أُوتُوا الْكِتَابَ إِلا مِنْ بَعْدِ مَا جَاءَهُمُ الْعِلْمُ بَغْيًا بَيْنَهُمْ</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وكغيرها من الآيات، والمراد بالحكمة الشريعة التي أتى بها أو الكتاب المشتمل على الأحكام وهو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والحكمة ما يمنع الإنسان من السفاهة والجهل وشرائع السماء تشتمل على أبلغ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بَيْنَ لَكُمْ بَعْضَ الَّذِي تَخْتَلِفُونَ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طبيعة الحال تقتضي الاختلاف بعد الرسول بين أتباعه لا يشذّ من ذلك قوم، فكان هناك بين بني إسرائيل اختلاف عقائدي، فمنهم من ينكر الآخرة مثلاً ومنهم من يثبتها، واختلاف في الأحكام والشريعة واختلاف في المنهج، فبعض يدعو إلى التقشف والزهد، وبعض يدعو إلى التمتّع بالحياة الدنيا، واختلاف بين القبائل والطوائف وغير ذلك من أنحاء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 إلى السيّد المسيح علیه السلام من الكتاب ما يبّين لهم الحقّ في بعض موارد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المراد مجال العقيدة والشرع، وأمّا الاختلافات القبلية</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ونحوها فلا يمكن رفعها بالكتاب والشرع، وربّما لا يمكن رفع بعضها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قيد البيان ببعض موارد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وَأَطِيعُونِ</w:t>
      </w:r>
      <w:r>
        <w:rPr>
          <w:rFonts w:ascii="IRNazanin" w:hAnsi="IRNazanin" w:eastAsia="IRNazanin"/>
          <w:color w:val="111111"/>
          <w:sz w:val="28"/>
          <w:sz w:val="28"/>
          <w:szCs w:val="28"/>
          <w:rtl w:val="true"/>
          <w:lang w:bidi="fa-IR"/>
        </w:rPr>
        <w:t>، وصية من عامّة الأنبياء يحدّد الإيمان العملي، فالإيمان في مرحلة العمل له جانبان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الله تعالى في جميع الحالات، وإطاعة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يتمّ الإيمان إن لم يطع الرسول في جميع ما أمر به ونهى عنه وليس مورد الإطاعة ما ينقله من أحكام الله تعالى الواصلة إليه عن طريق الوحي، فإنّـه مـن التصديق لا الإطاعة وعدم تصديق الرسول ولو في بعض ما أتى به كفر وخروج عن ربقة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مورد الإطاعة كلّ ما يأمر به من أوامر خاصّة أو عامّة حسب المصالح المتغيّرة، وكلّ ما يطبقه من عناوين موضوعة لحكم إلهي، وكلّ حكم قضائي يحكم به بين العباد؛ بل هناك مجال آخـر خـاصّ بالرسول الأكرم صلی الله علیه و آله وسلم من بين ولاة الشرع وهو تشريع السنن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وتفصيله في مباحث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يتبيّن أهمية أحاديث الرسول صلی الله علیه و آله وسلم وسخافة القول بالاكتفاء بكتاب الله تعالى وأنّ هذا ينتهي إلى إبعاد الناس عن دينهم الحقّ، فالدين لا يستقيم إلا بهذين العمودين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الله وإطاعة الرسول، وكذب من زعم أنّه يتقي الله ولا يطيع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أَرْسَلْنَا مِنْ رَسُولٍ إِلا لِيُطَاعَ بِإِذْنِ الله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رَبِّ وَرَبُّكُمْ فَاعْبُدُوهُ هَذَا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يركز القرآن على نقل هذه العبارة منه علیه السلام هنا وفي سورتي آل عمران ومريم ، حيث يؤكّد على أنّ الله تعالى ربّه وربّ الناس جميعاً، وليس لهم ربّ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يظهر من ضمير الفصل ـ</w:t>
      </w:r>
      <w:r>
        <w:rPr>
          <w:rFonts w:eastAsia="IRNazanin" w:cs="IRNazanin"/>
          <w:color w:val="111111"/>
          <w:sz w:val="28"/>
          <w:szCs w:val="28"/>
          <w:rtl w:val="true"/>
          <w:lang w:bidi="fa-IR"/>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 ليس إلا رسولاً يوصي الناس بعبادة الله تعالى، وأنّ عبادته هي الصراط المستقيم الذي يؤدّي إلى السعادة، وينهى عن عبادة غيره، فإنّها تؤدي إلى الشقاء في الدنيا والآخرة، وهو بذلك يشير إلى أنّ ما سيؤول إليه أمر أتباعه من الغلو فيه واعتباره إلهاً يعبد أو اعتباره أحد أقانيم الألوهية ونحو ذلك إنّما هو انحراف عن الصراط المستقيم الذي رسمه بأمر من الله تعالى لأتباعه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الأَحْزَابُ مِنْ بَيْنِهِمْ  يبدو من العبارة أنّهم تحزّبوا قبل أن يختلفوا، فلم يكن أساس التحزّب الاختلاف في العقيدة وفي تفسير ما جاء به المسيح اعلیه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 فَبَعَثَ الله النَّبِيِّينَ مُبَشِّرِينَ وَمُنْذِرِينَ وَأَنْزَلَ مَعَهُمُ الْكِتَابَ بالحقِّ لِيَحْكُمَ بَيْنَ النَّاسِ فِيمَا اخْتَلَفُوا فِيهِ وَمَا اخْتَلَفَ فِيهِ إِلَّا الَّذِينَ أُوتُوهُ مِنْ بَعْدِ مَا جَاءَتْهُمُ الْبَيِّنَاتُ بَغْيًا بَيْنَهُمْ</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حيث يدلّ على أنّهم إنّما اختلفوا في الكتاب بغياً بينهم، وهى آية عامّة تشمل أتباع كلّ الرسالات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 وَمَا اخْتَلَفَ الَّذِينَ أُوتُوا الْكِتَابَ إلا مِنْ بَعْدِ مَا جَاءَهُمُ الْعِلْمُ بَغْيًا بَيْنَهُمْ وَمَنْ يَكْفُرْ بِآيَاتِ اللهِ فَإِنَّ الله سَرِيعُ الْحِسَابِ</w:t>
      </w:r>
      <w:r>
        <w:rPr>
          <w:rStyle w:val="FootnoteAnchor"/>
          <w:rtl w:val="true"/>
        </w:rPr>
        <w:footnoteReference w:id="397"/>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تَفَرَّقُوا إِلا مِنْ بَعْدِ مَا جَاءَهُمُ الْعِلْمُ بَغْيًا بَيْنَهُمْ وَلَوْلا كَلِمَةٌ سَبَقَتْ مِنْ رَبِّكَ إِلَى أَجَلٍ مُسَمًّى لَقُضِيَ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وقوله تعالى حول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وَآتَيْنَاهُمْ بَيِّنَاتٍ مِنَ الأمر فما اخْتَلَفُوا إِلا مِنْ بَعْدِ مَا جَاءَهُمُ الْعِلْمُ بَغْيًا بَيْنَهُمْ إِنَّ رَبَّكَ يَقْضِي بَيْنَهُمْ يَوْمَ الْقِيَامَةِ فِيمَا كَانُوا فِيهِ يَخْتَلِفُونَ</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الآيات تدلّ على أنّ منشأ الاختلاف هو الأمور المادية من المال والجاه والزعامة والخلافة وإنّما ينّبه القرآن بذلك هذه الأمّة ليكونوا حذرين ممّا سيصيبهم من الاختلاف وأنّه أيضاً ينشأ من البغي والعدوان وطلب بعضهم ما ليس له، وقد أشير في مواضع من القرآن وفي الأحاديث الشريفة أنّ ما أصاب السابقين سيصيبهذه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ظَلَمُوا مِنْ عَذَابِ يَوْمٍ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طبيعة الحال تقتضي أن يكون مـن بـيـن الذين اختلفوا من هو على الحقّ، ولذلك لم يعمّهم بالعذاب، بل خصّ ذلك بالذين ظلموا وهم في ما اختلفوا فيه من العقائد من اشركوا بالله وجعلوه أحد الأقانيم أو اعتبروا عيسى علیه السلام إلهاً أو ابناً لله تعالى ونحو ذلك العقائد الفاسدة، وفي مورد البغي الذي هو أساس الاختلاف هم الذين طلبوا ما ليس لهم من الزعامة والولاية والإمامة وغير ذلك من الشؤون التي يتقاتل عليها الناس</w:t>
      </w:r>
      <w:r>
        <w:rPr>
          <w:rFonts w:eastAsia="IRNazanin" w:cs="IRNazanin"/>
          <w:color w:val="111111"/>
          <w:sz w:val="28"/>
          <w:szCs w:val="28"/>
          <w:rtl w:val="true"/>
          <w:lang w:bidi="fa-IR"/>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٧٣</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هَلْ يَنظُرُونَ إِلَّا السَّاعَةَ أَن تَأْتِيَهُم بَغْتَةً وَهُمْ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الْأَخِلَّاءُ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يَوْمَبِذٍ بَعْضُهُمْ لِبَعْضٍ عَدُوٌّ إِلَّا الْمُتَّقِينَ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يَنعِبَادِ لَا خَوْفٌ عَلَيْكُمُ الْيَوْمَ وَلَا أَنتُمْ تَحْزَنُونَ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ءَامَنُواْ بِفَايَتِنَا وَكَانُوا 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أَنتُمْ وَأَزْوَاجُكُمْ تُحبَرُونَ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يُطَافُ عَلَيْهِم بِصِحَافٍ مِّن ذَهَبٍ وَأَكْوَابٍ وَفِيهَا مَا تَشْتَهِيهِ الْأَنفُسُ وَتَلَذُّ الْأَعْيُنُ وَأَنتُمْ فِيهَا 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الْجَنَّةُ الَّتِي أُورِثْتُمُوهَا بِمَا كُنتُمْ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فِيهَا فَيكِهَةٌ كَثِيرَةٌ مِّنْهَا تَأْكُلُونَ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السَّاعَةَ أنْ تَأْتِيَهُمْ بَغْتَةٌ وَهُمْ لا يَشْعُرُونَ</w:t>
      </w:r>
      <w:r>
        <w:rPr>
          <w:rFonts w:ascii="IRNazanin" w:hAnsi="IRNazanin" w:eastAsia="IRNazanin"/>
          <w:color w:val="111111"/>
          <w:sz w:val="28"/>
          <w:sz w:val="28"/>
          <w:szCs w:val="28"/>
          <w:rtl w:val="true"/>
          <w:lang w:bidi="fa-IR"/>
        </w:rPr>
        <w:t>، الظاهر أنّ الكلام حول كفّار قريش لا الذين ظلموا من قوم عيسى علیه السلام المذكورين قبله، فإنّ ذكرهم إنّما كان في جملة معترضة، ردّاً على استشهاد قریش به علیه السلام وبقومه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يَنْظُرُونَ، أي هل ينتظرون، والاستفهام إنكاري، أي لا ينتظرون إلا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بالطبع لا ينتظرون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انحصار انتظارهم فيها، فالمراد بيان حالتهم الواقعية التي هم غافلون عنها، أي أنّ القيامة هي مستقبلهم الأكيد، فكأنّهم لا يترقّبون أمراً إلا قيام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الزمان وتطلق على جزء قليل منه،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أجَلُهُمْ لا يَسْتَأْخِرُونَ سَاعَةٌ وَلا يَسْتَقْدِمُونَ</w:t>
      </w:r>
      <w:r>
        <w:rPr>
          <w:rStyle w:val="FootnoteAnchor"/>
          <w:rtl w:val="true"/>
        </w:rPr>
        <w:footnoteReference w:id="400"/>
      </w:r>
      <w:r>
        <w:rPr>
          <w:rFonts w:ascii="Amiri" w:hAnsi="Amiri" w:eastAsia="Amiri" w:cs="Amiri"/>
          <w:color w:val="111111"/>
          <w:sz w:val="28"/>
          <w:sz w:val="28"/>
          <w:szCs w:val="28"/>
          <w:rtl w:val="true"/>
          <w:lang w:bidi="ar-SA"/>
        </w:rPr>
        <w:t>وإطلاقها على يوم القيامة باعتبار تحقّقه فوراً وفي لحظة، ولذلك يعبّر عن سبب تحقّقه بالنفخ في الصور أو النقر في الناقور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يومان يطلق عليهما الساعة وكلّ منهما يتحقّق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يـوم فـنـاء العالم ويوم قيام الناس لربّهم، ولا يعلم ما بينهما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 فِي</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 فَصَعِقَ مَنْ فِي السَّمَوَاتِ وَمَنْ فِي الأَرْضِ إِلا مَنْ شَاءَ الله ثم نُفِخَ فِيهِ أُخْرَى فَإِذَا هُمْ قِيَامٌ يَنظُرُونَ</w:t>
      </w:r>
      <w:r>
        <w:rPr>
          <w:rStyle w:val="FootnoteAnchor"/>
          <w:rtl w:val="true"/>
        </w:rPr>
        <w:footnoteReference w:id="401"/>
      </w:r>
      <w:r>
        <w:rPr>
          <w:rFonts w:ascii="Amiri" w:hAnsi="Amiri" w:eastAsia="Amiri" w:cs="Amiri"/>
          <w:color w:val="111111"/>
          <w:sz w:val="28"/>
          <w:sz w:val="28"/>
          <w:szCs w:val="28"/>
          <w:rtl w:val="true"/>
          <w:lang w:bidi="ar-SA"/>
        </w:rPr>
        <w:t>فأيّ اليومين يقصد بالساعة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بها هنا يوم فناء العالم، فإنّه اليوم الذي يتوقّعه الناس وتبغتهم وتأتيهم فجأة وهم لا يشعرون،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يَنْظُرُونَ إِلا صَيْحَةً وَاحِدَةً تَأْخُذُهُمْ وَهُمْ يَخصُمُونَ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يَسْتَطِيعُونَ تَوْصِيَةٌ وَلا إلى أَهْلِهِمْ يَرْجِعُونَ</w:t>
      </w:r>
      <w:r>
        <w:rPr>
          <w:rStyle w:val="FootnoteAnchor"/>
          <w:rtl w:val="true"/>
        </w:rPr>
        <w:footnoteReference w:id="402"/>
      </w:r>
      <w:r>
        <w:rPr>
          <w:rFonts w:ascii="Amiri" w:hAnsi="Amiri" w:eastAsia="Amiri" w:cs="Amiri"/>
          <w:color w:val="111111"/>
          <w:sz w:val="28"/>
          <w:sz w:val="28"/>
          <w:szCs w:val="28"/>
          <w:rtl w:val="true"/>
          <w:lang w:bidi="ar-SA"/>
        </w:rPr>
        <w:t xml:space="preserve">وأمّا ما تعقّبه من خصائص يوم القيامة، فلا يستوجب ذكرها أن يكون هو المراد وإنّما ذكرت هنا بلحاظ أنّ الإنسان لا يشعر بالفصل بين اليومين، بل حتّى بالفصل بين يوم موته ويوم القيامة، وقد ورد في آيات عديدة أنّ الناس لا يشعرون به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يَحْشُرُهُمْ كَأَنْ لَمْ يَلْبَثُوا إِلا سَاعَةً مِنَ النَّهَارِ يَتَعَارَفُونَ بَيْنَهُمْ</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تَأْتِيَهُمْ بدل من الساعة، أي ينتظرون أن تأتيهم الساعة والمراد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غافلون عنها غير متهيّئين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والمباغتة لا تستلزم الغفلة، فليس تكراراً؛ إذ ربّما يأتي الموت فجأة، ولكنّ الإنسان متهيّء له، والآية تنبّه الإنسان ليكون متهيّئاً لقيام الساعة التي لا يعلم وقتها ولساعة الموت أيضاً؛ لأنّ الإنسان إذا مات فقد قامت قيامته كما في الحديث</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يَوْمَئِذٍ بَعْضُهُمْ لِبَعْضٍ عَدُوٌّ إِلا المُتَّقِينَ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جمع خليل من الخلّة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الحبيب والصديق، فالمتصادقون والمتحابّون في الدنيا يتعادّون في الآخرة مهما توسعت خُلّتهم وتعمّقت، حتّى أنّ أحبّ الناس إلى الإنسان يفرّ منه،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وَصَاحِبَتِهِ وَبَنِيهِ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5"/>
      </w:r>
      <w:r>
        <w:rPr>
          <w:rFonts w:ascii="Amiri" w:hAnsi="Amiri" w:eastAsia="Amiri" w:cs="Amiri"/>
          <w:color w:val="111111"/>
          <w:sz w:val="28"/>
          <w:sz w:val="28"/>
          <w:szCs w:val="28"/>
          <w:rtl w:val="true"/>
          <w:lang w:bidi="ar-SA"/>
        </w:rPr>
        <w:t>والسرّ فيه أنّ كلاً كان يساعد الآخر في ضلاله وفجوره وعصيانه، ولكن جهلهم بواقع الحال كان موجباً لعدم انتباههم بأنّه يسعى في ضلاله وإنزال أكبر الضرر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من يقدّم لصديقه المخدّر أو المسكر أو الدخان، فإنّه يعتبره مع الجهل حبّاً ووداً وصداقة، فإذا تبيّن له مدى الإضرار اللاحق به علم أنّه لم يكن صديقاً، بـل كان من أعدى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يظهر للإنسان يوم القيامة ـ حين تظهر حقائق الأشياء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كان يساعده على ضلاله وفجوره أو يسكت عنه فإنّما كان عدوّاً له وإن كان أباه أو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يتبيّن السرّ في استثناء المتّقين، فإنّهم لا يسكتون على المنكر من أحد، خصوصاً إذا كانوا يحبّونه، فربّما يمتعض الولد من تشدّد والديه في سوقه إلى الصلاة وتجنيبه ما يهواه من الشرور، وربّما يكنّ لهما حنقاً وبغضاً لذلك، ولكنّه حينما تبدو الحقائق يعلم أنّهما أرادا به كلّ الخير، فيحبّهما أكثر ممّا كان يحبّهما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للطفه بهم يزيل عن قلوبهم الأحقاد لتمتلئ حبّاً وودّاً وصفاءاً،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فِي صُدُورِهِمْ مِنْ غِلْ إِخْوَانًا عَلَى سُرُرٍ مُتَقَابِلِينَ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لا خَوْفٌ عَلَيْكُمُ الْيَوْمَ وَلا أَنْتُمْ تَحْزَنُونَ، خطاب من الله جلّ جلاله يوجّه إلى المتقين تكريماً لهم ، وأيّ تكريم أعظم من إضافة العباد إلى نفسه تعالى شأنه، وأيّ نعمة أعظم من هذا الوعد الجميل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خَوْفٌ عَلَيْكُمُ الْيَوْمَ وَلا أَنْتُمْ تَحْزَنُونَ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الخوف المطلق و الحزن الدائم، أمّا عباد الله تعالى فهم</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بعيدون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بالمكروه المحتمل والحزن على مكروه لا مفرّ منه، ولا يصحّ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الأوّل يتعلّق بالمستقبل والحزن بالماضي، فإنّ الإنسان ربّما يخاف من أمر في الحال الحاضر ، ولكنّه غير معلوم وهو يحذر من وجوده واقعاً، وربّما يحزن من أمر لم يحصل بعد، ولكنّه يحصل قطعاً والناس ـ إلا من عصمه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خوف ذلك اليوم وحزن خوف من عذاب يستقبلهم وحزن على ما فاتهم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بِآيَاتِنَا وَكَانُوا مُسْلِمِينَ وصفهم بالإيمان والإسلام، والمراد بالإسلام هنا التسليم لأمر الله تعالى الذي هو مرحلة أعلى من الإيمان، لا الإسلام بمعنى التشهد بالشهادتين الذي هو مناط ترتّب الأحكام والحقوق الخاصّة بالمسلمين، ويصدق حتّى على المنافق، والذي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وَلَكِنْ قُولُوا أَسْلَمْنَا وَلا يَدْخُلِ الإِيمَانُ فِي قُلُوبِكُمْ</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والتعبير بأنّهم كانوا مسلمين يدلّ على الاستمرار، أي ليست ميزتهم أنّهم أسلموا أمرهم إلى الله تعالى في موقف واحد، بل كان هذا دأبهم وديدنهم وميزتهم المستمرّة في كلّ موطن وموقف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الوجه في تعليق الإيمان بالآيات أنّهم لم يؤمنوا بالله فحسب، بل آمنوا بكلّ آياته، ومنها الرسل والكتب والأحكام، فيكون ذكر الآيات للدلالة على أنّ إيمانهم بالله أمر مفروغ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دقيق، فالإيمان بالله تعالى وحده لا يكفي في انتفاء الحزن والخوف يوم القيامة، بل لابد من الإيمان بكلّ ما جاءت به الرسل من آيات وأحكام، ثمّ يكون الإنسان مسلماً نفسه في العمل بها والرضا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والقناعة بمضمونها، وهذا ليس أمراً يسيراً، فإنّا نجد كثيراً من المؤمنين إذا ابتلي بتكليف من الله تعالى يتعلّق بالتضحية في سبيله بالنفس والنفيس، لا يؤمن به ويحاول التكذيب والإنكار فإنّ لم يمكن واضطرّ إلى التصديق؛ فإنّه يكذبه في مرحلة العمل ولا يسلم نفسه لأمر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ادْخُلُوا الجنَّةَ أَنْتُمْ وَأَزْوَاجُكُمْ تُحْبَرُونَ،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والحُبور أي النعمة،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تُنعمون وتُكرمون أو بمعنى السرور، أي تُسَرّون، بالبناء على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أو 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الأثر والمعنى أنّ أثر النعمة بادية على وجوههم،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 فِي وُجُوهِهِمْ نَضْرَةَ النَّعِيمِ</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ولكنّه بعيد ؛ لأنّ الحبار ليس بمعنى أثر النعمة خاصّة، بل مطلق الأثر ومنه الحبر المستعمل في الكتابة، فالأوّل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بالأزواج نساؤهم المؤمنات في الدنيا، وكذلك الأزواج المؤمنون، فإن 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 لا يختصّ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من الآيات التي تشير إلى الجمع بين المؤمنين وأزواجهم في الجنّة والوعد بلمّ الشمل ممّا تكرّر ذكره في الكتاب العزيز،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 يَدْخُلُونَهَا وَمَنْ صَلَحَ مِنْ آبَائِهِمْ وَأَزْوَاجِهِمْ وَذُرِّيَّاتِهِمْ</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وقال تعالى نقلاً عن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وَأَدْخِلْهُمْ جَنَّاتِ عَدْنٍ الَّتِي وَعَدْتَهُمْ وَمَنْ صَلَحَ مِنْ آبَائِهِمْ وَأَزْوَاجِهِمْ وَذُرِّيَّاتِهِمْ</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حول هذه الآيات في تفسير سورة غافر، وأنّها تدلّ على نوع من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بالأزواج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لأنّهنّ في الجنّـة فـلا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يُؤمرنَّ بالدخول ولا يُبشّرن بالحبور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يُطَافُ عَلَيْهِمْ بِصِحَافٍ مِنْ ذَهَبٍ وَأَكْوَابٍ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لتكريمهم في الجنّة فيعامل معاملة الضيوف المكرمين طيلة حياتهم الخالدة، فهم على سرر متّكئين متقابلين ويطاف عليهم بالمأكول والمشروب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صحفة وهي إناء واسع يؤكل منه،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يشبع خمسة رجال وحيث تورّعوا عن آنية الذهب والفضة في الدنيا اكرمهم الله تعالى في الآخرة فقدم لهم الاكل في أوان من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والاكواب جمع كوب وهو إبريق لا عروة له ولا خرطوم ويتداول في محافل الشاربين استعماله لإدارة الخمر وملء الكؤوس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مَا تَشْتَهِيهِ الأَنْفُسُ وَتَلَذُّ الأَعْيُنُ، أي تلذّه أو تلذّ به الأعين وهي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 اللذّة إلى العين تجوّز ، فإنّ التلذّذ صفة الإنسان بواسطة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الواجتمع الخلائق كلّهم على أن يصفوا ما في الجنّة من أنواع النعيم لم يزيدوا على ما انتظمته هاتان الصفتان</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والسبب أنّه لم يترك شيئاً ممّا يمكن أن يتلذّذ به الإنسان أو تشتهيه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يقع السؤال في الفرق بين ما تشتهيه الأنفس وما تلذّ به الأعين، فهل هذا من ذكر الخاصّ بعد العامّ أم أنّ هناك فرقاً بينهما؟الظاهر أنّ هناك فرقاً، فما تشتهيه الأنفس لا بدّ فيه من إحساس سابق، وعلم به ولو إجمالاً عن طريق الإحساس بما يشابهه في الدنيا،كالمأكولات والمشروبات ونحوها؛ إذ لا يشتهي الإنسان ما لم يذقه ولم يعلم خصائصه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يتلذّذ بـه الأعين، فإنّه يشمل ما يمكن أن لا يكون له نظير في الدنيا من مظاهر الجمال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والزينة التي تبعث بالبهجة في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ما تشتهيه الأنفس يشمل كلب ما يطلبه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يختلج في الخواطر، بل يسجّل في الصحف وحتّى التفاسير سؤال، وهو أنّه ربّما يطلب الإنسان شيئاً ممّا تتوق إليه نفسه في الدنيا وهو أمر سخيف، بل ربّما يكون من المحرّمات ومن المخازي الذي لا ينبغي للمؤمن أن يطلبه، أو أنّه ينافي الطهارة التي هي من صفات أهل الجنّة، فهل يتحقّق كلّ ما يطلبه أهل الجنّة حتّى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في بعض الروايات ذكر من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جمل في الجنّة؟ ومـن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للمؤمنين أولاد؟ فإنّ هذا أيضاً ممّا يشتهيه الإنسان، خصوصاً مـن لـم يولد له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الجواب أنّ كلّ ما يطلبه يحصل عليه وأنّ الولد يتكوّن لمن أراده دون حمل وولادة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هناك أسئلة تدور على الألسن حول هذا الأمر، ومنها أنّ الله تعالى لم يذكر أمراً خاصّاً بالنساء، كما ذكر الحور العين وبشّر الرجال بهنّ ونحو ذلك من الطلبات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لا يتوقّف عند حدّ، فلسائل أن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أحبّ شيء لديّ هو الانتقام ممّن ظلمني ، حتّى لو تاب وآمن وعمل صالحاً، فهل يحصل هذا المؤمن على ما يطلبه؟ والجواب طبعاً أنّ ذلك لا يكون ، والسبب 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فِي صُدُورِهِمْ مِنْ غِلْ إِخْوَاناً عَلَى سُرُرٍ مُتَقَابِلِينَ</w:t>
      </w:r>
      <w:r>
        <w:rPr>
          <w:rFonts w:ascii="IRNazanin" w:hAnsi="IRNazanin" w:eastAsia="IRNazanin"/>
          <w:color w:val="111111"/>
          <w:sz w:val="28"/>
          <w:sz w:val="28"/>
          <w:szCs w:val="28"/>
          <w:rtl w:val="true"/>
          <w:lang w:bidi="fa-IR"/>
        </w:rPr>
        <w:t>،</w:t>
      </w:r>
      <w:r>
        <w:rPr>
          <w:rStyle w:val="FootnoteAnchor"/>
          <w:rtl w:val="true"/>
        </w:rPr>
        <w:footnoteReference w:id="412"/>
      </w:r>
      <w:r>
        <w:rPr>
          <w:rFonts w:ascii="Amiri" w:hAnsi="Amiri" w:eastAsia="Amiri" w:cs="Amiri"/>
          <w:color w:val="111111"/>
          <w:sz w:val="28"/>
          <w:sz w:val="28"/>
          <w:szCs w:val="28"/>
          <w:rtl w:val="true"/>
          <w:lang w:bidi="ar-SA"/>
        </w:rPr>
        <w:t>فحبّ الانتقام يزول عن قلبه بإرادة من الله تعالى وتصفو القلوب وتطمئنّ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هذا يقال في سائر الموارد، فإنّ الإنسان بعد تكامله وبلوغه أعلى مراتب</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الكمال والتقرّب لدى الله تعالى تتغيّر مشتهياته وتتغيّر نظرته إلى الكون، فلا يشتهي هذه الأمور التافهة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أن يكون ذكر الفواكه ونحوها لتقريب المعنى إلى الذهن، وأنّ النعمة هناك تختلف عمّا هنا في أصولها وحقائقها ولا تشبه شيئاً ممّا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ولذلك يفرّق بين المقرّبين والأبرار في كلّ شيء حتّى الفواكه، ففي سورة الرحمن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خَافَ مَقَامَ رَبِّهِ جَتَّتَانِ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مِنْ كُلِّ فَاكِهَةٍ زَوْجَانِ</w:t>
      </w:r>
      <w:r>
        <w:rPr>
          <w:rFonts w:ascii="IRNazanin" w:hAnsi="IRNazanin" w:eastAsia="IRNazanin"/>
          <w:color w:val="111111"/>
          <w:sz w:val="28"/>
          <w:sz w:val="28"/>
          <w:szCs w:val="28"/>
          <w:rtl w:val="true"/>
          <w:lang w:bidi="fa-IR"/>
        </w:rPr>
        <w:t>،</w:t>
      </w:r>
      <w:r>
        <w:rPr>
          <w:rStyle w:val="FootnoteAnchor"/>
          <w:rtl w:val="true"/>
        </w:rPr>
        <w:footnoteReference w:id="413"/>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دُونِهَا جَتَّانِ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فَاكِهَةٌ وَنَخْلٌ وَرُمَّانٌ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وهذا ينافي ما ورد هنا من أنّ فيها ما تشتهيه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يمكن أن يمنع الله تعالى في الجنّة عباده المؤمنين مـن فواكه لم يمنعهم عنها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أنّه ليس كذلك، فلا يبعد أن يكون ما ذكر إشارة إلى أمور أخرى لا بدّ فيها من التفريق بين المؤمنين حسب مقاماتهم وقربهم لدى الله تعالى، فمن الظلم الذي ينزه عنه الله سبحانه التسوية بين الأنبياء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والأئمة المعصومين علیهم السلام وبين عامّة المؤمنين مهما بلغوا من الكمال والتقوى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والحاصل أنّه لا يبعد أن يكون المراد بذكر الفواكه في بعض الموارد على الأقلُ أمور أخرى تخصّ تلك الحياة ومتطلباتها، ولا تصل إليها أفكارنا فيعبر عنها بذلك تقريباً لها إلى الأذهان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وتغيّر المتطلبات بتغيّر مراحل الكمال أمر مشهود حتّى في هذه الحياة؛ فالإنسان في صغره وصباه تتوق نفسه إلى الألعاب والصور المتحرّكة ونحوها ممّا يثير تخيّله ويذهب بأفكاره إلى آفاق بعيدة يتمنّاها ولا يصل إليها، فإذا تنامي</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عقله وفكره واصطدم بالحقائق المرّة والحلوة في الحياة تغيّرت نظرته إليها و تغيّرت متطلّباته وكلّما تكامل فكره تغيّرت آماله و تكاملت كما أنّها تتغيّر أيضاً بكبر سنّه واختلاف حالاته، وتكامل مجتمعه ثقافياً ومالياً، فلا شكّ أنّ السائل الذي ورد ذكره في الروايات أنّه سأل عن حصوله على جمل في الجنّة، لو كان يبقى إلى عصرنا هذا كان يسأل عن حصوله على أحدث سيّارة أو طائرة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سائر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أنّ الجنّة تشتمل على كلّ ما تشتهيه الأنفس آنذاك وفي تلك الحياة وبعد تكامل النفوس واختلاف الأنظار والمتطلبات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فِيهَا خَالِدُونَ وهذا أعظم شيء ممّا يشتهيه الإنسان، ولا يحصل له إلا في تلك الحياة، فإنّ الإنسان ربّما يتمكّن في هذه الحياة من بلوغ كلّ مآربه ومقاصده ومشتهياته في حدود نظرته القصيرة والقاصرة إلى الكون وإلى الكمال البشري، وهناك من المغفلين من يتصوّر أنّه بلغ الذروة في تحقيق المآرب كما مرّ في هذه السورة من تبجّح فرعون بما أوتي من مال وسلطة، حتّى انجرّ به الأمر إلى دعوى الألوهية، وهناك في عصرنا أيضاً من يتصوّر أنّه بلغ الغاية في تحقيق ما يهواه ويطلبه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والبشر حريص على ذلك غاية الحرص حتّى أنّه يحاول تحقيق ذلك ولو في تخيّله وأوهامه، ولذلك يلجأ إلى المسكرات والمخدّرات لينسى فقدانه لما يهواه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الأمر الوحيد الذي يقضّ مضجع الإنسان مهما بلغ من السلطة والثراء هو الموت، وهذه الجملة التي يخاطب بها المؤمنون تبشير من تعالى بأنّهم خالدون في النعمة، فلا يخافون زوالها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الجنّة التي أورتُمُوهَا بِمَا كُنتُمْ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اسم إشارة للبعيد وإنّما أتي</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هنا تنبيهاً على عظمة الجنّة، وهذا تعبير متعارف حيث يعبّر عن المخاطب بمثل ذلك أيضاً إذا كان رفيع المقام عظيم الشأن والغرض من الخطاب التنبيه على أنّ الجنّة لا يستحقّها إلا العاملون وإن كان الجزاء رحمة من الله تعالى والإنسان لا يستحقّ شيئاً على ربّه مهما حسنت أعماله إلا أنّه يستحقّها بوعد منه تعالى، فإنّه لا يخلف الميعاد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مرّ الكلام في معنى وراثة الجنّة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الحَمْدُ الله الَّذِي صَدَقَنَا وَعْدَهُ وَأَوْرَثَنَا الأَرْضَ نَتَبَوَّأُ مِنَ الْجَنَّةِ حَيْثُ نَشَاءُ</w:t>
      </w:r>
      <w:r>
        <w:rPr>
          <w:rStyle w:val="FootnoteAnchor"/>
          <w:rtl w:val="true"/>
        </w:rPr>
        <w:footnoteReference w:id="415"/>
      </w:r>
      <w:r>
        <w:rPr>
          <w:rFonts w:ascii="Amiri" w:hAnsi="Amiri" w:eastAsia="Amiri" w:cs="Amiri"/>
          <w:color w:val="111111"/>
          <w:sz w:val="28"/>
          <w:sz w:val="28"/>
          <w:szCs w:val="28"/>
          <w:rtl w:val="true"/>
          <w:lang w:bidi="ar-SA"/>
        </w:rPr>
        <w:t>ورجّحنا أن يكون معنى الوراثة اختصاصهم بالجنّة، وأنّهم هم الباقون على قيد الحياة يتمتّعون من نعم الله دون غيرهم، حيث إنّ أهل النار يذوقون الموت وإن لم يموتوا وهم كانوا متمتّعين بالنعم في الحياة الدنيا وزالت عنهم، وكلّ من يخلف قوماً على النعم فهو الوارث، فالتعبير مبنيّ على أنّه لولا هذا الاختلاف في نتيجة الأعمال لكان الكلّ متنعّماً على وتيرة واحدة، كما كانوا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فِيهَا فَاكِهَةٌ كَثِيرَةٌ مِنْهَا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السرّ في التعبير عن مأكولات الجنّة بالفاكهة أنها ليست من مقوّمات الحياة كطعام الدنيا، فكلّ ما يؤكل هناك إنّما يؤكل للتفكّه والتلذّذ فحسب، فليس هناك جوع يراد سدّه بالطعام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أنّكم مهما تأكلون منها، فإنّها لا نهاية لها وكلّ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تأكلون إنّما هو جزء منها، فهو تأكيد على الكثرة المصرّحة بها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الْمُجْرِمِينَ فِي عَذَابِ جَهَنَّمَ 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وَهُمْ فِيهِ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ظَلَمْتَهُمْ وَلَيَكن كَانُوا هُمُ الظَّلِمِينَ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وَنَادَوْا يَمَلِكُ لِيَقْضِ عَلَيْنَا رَبُّكَ قَالَ إِنَّكُم مِّنكُثُونَ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جِفْتَتكُم بِالْحَقِّ وَلَكِنَّ أَكْثَرَكُمْ لِلْحَقِّ كَرِهُونَ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تَحْسَبُونَ أَنَّا لَا نَسْمَعُ سِرَّهُمْ وَنَجْوَنهُم بَلَى وَرُسُلُنَا لدَيْهِمْ يَكْتُبُونَ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المُجْرِمِينَ فِي عَذَابِ جَهَنَّمَ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 ذلك الخلود بالخلود في العذاب وهذا جزاء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الجَرم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أخذ الجُرم بمعنى الكسب، وأنّ الجريمة التي هي بمعنى الجناية، والذنب مأخوذة منه أيضاً باعتبار أنّ المجرم يكتسب إثماً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صحّ ذلك لاقتضى إطلاقه على من يكتسب ثواباً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يبعد أن يكون إطلاق الجريمة على الجناية باعتبار أنّ المجرم يقاطع المجتمع ويقطع علاقته به، ولذلك لا يطلق على الذنوب الشخصية إذا لم يكن لها تأثير سيّء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بالمجرم في لسان الشرع من قطع العلاقة بربّه وهو الكافر ومن نُزِّل منزلته، كقاتل المؤمن 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ومهما كان، فالمجرم هو الجاني ولا يختص بالكفّار، كما يقول بعض المفسّرين معوّلاً على مقابلته بالمؤمنين، ومستدلاً بأنّ المؤمن لا يخلد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المقابل لهم المتّقون الذين آمنوا بآيات الله وأسلموا الأمر له، وليس كلّ من تشهّد 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ـ وأمّا الخلود في النار، فلا يختصّ</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بالكافر،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خَالِداً فيهَا</w:t>
      </w:r>
      <w:r>
        <w:rPr>
          <w:rStyle w:val="FootnoteAnchor"/>
          <w:rtl w:val="true"/>
        </w:rPr>
        <w:footnoteReference w:id="416"/>
      </w:r>
      <w:r>
        <w:rPr>
          <w:rFonts w:ascii="Amiri" w:hAnsi="Amiri" w:eastAsia="Amiri" w:cs="Amiri"/>
          <w:color w:val="111111"/>
          <w:sz w:val="28"/>
          <w:sz w:val="28"/>
          <w:szCs w:val="28"/>
          <w:rtl w:val="true"/>
          <w:lang w:bidi="ar-SA"/>
        </w:rPr>
        <w:t>ولكنّ الإجرام لا يشمل كلّ ذنب،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يُفَتَرُ عَنْهُمْ وَهُمْ فِيهِ مُبْلِسُونَ يكرّر القرآن ويؤكّد على أنّ ذلك العذاب وتلك النار لا يقاسان بما يجده الإنسان في هذه الدنيا من العذاب، حيث إنّه يتحوّل تدريجاً وتخفّ وطأته، كما أنّ الإنسان يتعوّد عليه ويتحمّله، وعذاب الآخرة ليس كذلك فهو لا يفتّر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قال الراغب ـ سكون بعد حدّة، ولين بعد شدّة، وضعف بعد قوّة</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على ما يبدو من كتب اللغة ـ هو اليأس، </w:t>
      </w:r>
      <w:r>
        <w:rPr>
          <w:rStyle w:val="FootnoteAnchor"/>
          <w:rtl w:val="true"/>
        </w:rPr>
        <w:footnoteReference w:id="418"/>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اشتقّ إبليس، حيث يئس من رحمة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لمن سكت واجماً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أبلس، فهو أيضاً من اليأس الشديد والحزن العميق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أنّ المجرمين آيسون هناك من الخلاص، فهم يعلمون أنّهم لا نجاة لهم من النار، وهذا عذاب نفسي أشدّ من نفس النار التي يفترض أن تكون عذاباً جسمياً، وإن كان الظاهر أنّها عذاب لهما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تَطَّلِعُ عَلَى الأَفْئِدَةِ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ظَلَمْنَاهُمْ وَلَكِنْ كَانُوا هُمُ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تردّ على سؤال واستغراب يخطر بالبال حول هذه الشدّة في العذاب، وأنّها لا تناسب الجريمة، وهو ظلم عليهم، ولكلّ جرم عذاب يناسبه، فإذا حكم القانون مثلاً على السارق بالإعدام</w:t>
      </w:r>
      <w:r>
        <w:rPr>
          <w:rFonts w:eastAsia="Amiri" w:cs="Amiri" w:ascii="Amiri" w:hAnsi="Amiri"/>
          <w:color w:val="111111"/>
          <w:sz w:val="28"/>
          <w:szCs w:val="28"/>
          <w:rtl w:val="true"/>
          <w:lang w:bidi="ar-SA"/>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يعتبر ظلماً ومغالاة في الجزاء، فكيف بهذا العذاب الأبدي واليأس والخلود وعدم الفتور لحظة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العذاب هناك نتيجة طبيعية للعمل وليس مجازاة للعامل لكي يتأدّب وليكون عبرة للآخرين، كما هو الشأن في الجزاء والغرامة في القوانين الوضعية، فالذي يواجه عذاب الآخرة إنّما يواجه نتيجة أعماله في الدنيا، فهو الذي ظلم نفسه، ولو رفع الغطاء عن عينه في هذه الحياة لرأى ما يصنع هو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والنتائج الطبيعية للعمل كثيراً ما تكون غير مناسبة له بنظر العرف الاجتماعي إلا أنها ممّا لا مناص منها، فالإنسان ربّما يخطئ خطأ صغيراً في سياقة السيّارة مثلاً، ولكنّه يفضي إلى هلاكه وهلاك من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هُمُ الظَّالِمينَ  يحصر الظالم فيهم بضمير الفصل وبالألف واللام في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يتوهّم أنّ الظلم في هذا العذاب الشديد يسند إليهم وإلى غيرهم، بل هم الظالمون لا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التعبير بالظلم في المقام مبني على تصوّر البشر أنّ لهم حقّاً وأنّ هذا اعتداء عليه، وإلا فالواقع أنّه ليس لأحد حقّ على الله تعالى وكلّ ما يفعله بعبده لا يمكن أن يكون ظلماً واعتداءاً، فإنّ الخلائق كلّها ملك له تعالى والملكية هنا حقيقية وليست بالاعتبار، فكلّ شيء في أصل كيانه ووجوده مفتقر إليـه تعالى ومرتبط بإرادته ، بل ليس هو شيئاً مفتقراً، وإنّما هو عين الفقر والحاجة، فلا مجال لتصوّر الظلم أساساً حتّى ينفى أو يثبت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وَنَادَوْا يَا مَالِكُ لِيَقْضِ عَلَيْنَا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للملك الموكّل بالنار، كما يقتضيه النداء في الآية وكما ورد في الأثر، ولم يرد ذكره في الكتاب العزيز إلا</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وإنّما ورد التعبير بخزنة جهنّم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طلبوا في هذا الخطاب أن يقضي الله تعالى عليهم بمعنى إهلاكهم وإفنائهم، وليس بمعنى الموت، حتّى يقال بأنّهم جربّوا الموت وعلموا أنّه لا يوجب الخلاص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يستغرب أنّهم لماذا طلبوا ذلك من الملك ولم يطلبوه من الله تعالى مباشرة؟ وأجاب عنه العلامة الطباطبائي رحمه الله</w:t>
      </w:r>
      <w:r>
        <w:rPr>
          <w:rStyle w:val="FootnoteAnchor"/>
          <w:rtl w:val="true"/>
        </w:rPr>
        <w:footnoteReference w:id="420"/>
      </w:r>
      <w:r>
        <w:rPr>
          <w:rFonts w:ascii="Amiri" w:hAnsi="Amiri" w:eastAsia="Amiri" w:cs="Amiri"/>
          <w:color w:val="111111"/>
          <w:sz w:val="28"/>
          <w:sz w:val="28"/>
          <w:szCs w:val="28"/>
          <w:rtl w:val="true"/>
          <w:lang w:bidi="ar-SA"/>
        </w:rPr>
        <w:t>بأنّهم محجوبون عن ربّهم،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عَنْ رَبِّهِمْ يَوْمَئِذٍ مَحْجُوبُونَ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بل منعوا من الكلام والخطاب لربّهم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اخْسَنُوا فِيهَا وَلا تُكَلِّمُون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أنّ هذا الخطاب، أي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احْسَنُوا فِيهَا وَلا تُكَلِّمُونَ وُجّه إليهم قبل اليأس، فإنّه جواب عن طلبهم الإخراج من النار،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أخْرِجْنَا مِنْهَا فَإِنْ عُدْنَا فَإِنَّا ظَالُونَ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وهذا الاستدعاء المذكور هنا حصل بعد اليأس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فِيهِ 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أيضاً عن هذا المنع والإبعاد، فلذلك لم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إِنَّكُمْ مَاكِثُونَ،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المفردات ـ ثبات مع انتظار وقريب منه، في 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أنّكم لا تموتون، بل ماكثون في النار ولكنّكم تنتظرون الفرج، فأبقوا منتظرين؛ فهذا إمّا استهزاء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تنكيل من جهة إبقائهم على حالة الانتظار لما لا يكون أبداً، كما دلت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كثيرة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جِئْنَاكُمْ بالحقِّ وَلَكِنَّ أَكْثَرَكُمْ لِلْحَقِّ كَارِهُونَ يحتمل أن يكون هذا تتمة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خازن النار، فالإتيان بضمير المتكلّم باعتبار كـونـه مـن الملائكة، وهـم الذين حملوا الوحي وأنزلوه إلى البشر، وعليه فهذا ردّ على طلبهم وبيان لسبب خلودهم في النار وهو كراهة الحقّ ومواجهته بالإنكار والاستنكار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الخطاب يسدّ عليهم باب الاعتذار ؛ فقد أتمّ الله تعالى الحجّة على الناس وأرسل إليهم الرسل والكتب وجاءهم بالحقّ الذي لو اتّبعوه لكانوا من المفلحين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الإشكال فيهم أعمق من الجهل بالحقائق وهو كراهتهم للحقّ، ولو لم يكونوا كارهين له لكفاهم العقل والوجدان السليم والضمير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وبناءاً عليه، فالخطاب للمجرمين ونسبة الكراهة إلى الأكثر باعتبار أنّ بعضهم لا يعرفون الحقّ وإنّما يقلّدون الكبراء جهلاً وسفاهة، وإنّما يعتبرون من المجرمين ، لأنّهم ليس لهم في تقليدهم عذر مقبول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ويحتمل قوياً أن يكون من كلامه تعالى والخطاب للبشر عامّة، فالمراد أنّ أكثر البشر يكرهون الحقّ بوجه عامّ، فإنّهم لا يتّبعون إلا أهواءهم ومصالحهم الشخصية العاجلة؛ فالمراد بالحقّ الذي يكرهونه ليس هو خصوص ما أوحي إلى الرسل، بل هم يكرهون كلّ حقّ وإن هداهم إليه العقل والوجدان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 هذا الاحتمال الآيات التالية، فإنّ السياق فيها يعود إلى بيان حال المشركين ومكائدهم ضدّ الرسول صلی الله علیه و 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ويحتمل أيضاً أن يكون الخطاب في هذه الآية لأهل مكّة أو عرب الجزيرة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أَبْرَمُوا أَمْرًا فَإِنَّا مُبْرِمُونَ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منقطعة فتفيد إضراباً واستفهاماً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والاستفهام للإنكار والتوبيخ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الإحكام أي هل أبرموا كيداً ضدّ الرسول صلی الله علیه و آله وسلم</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للترتب، أي إن كانوا أبرموا أمراً ضدّ الرسالة، فإنّا مبرمون كيداً ضدّهم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ونظيره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يُرِيدُونَ كَيْدًا فَالَّذِينَ كَفَرُوا هُمُ المكيدُونَ</w:t>
      </w:r>
      <w:r>
        <w:rPr>
          <w:rFonts w:ascii="IRNazanin" w:hAnsi="IRNazanin" w:eastAsia="IRNazanin"/>
          <w:color w:val="111111"/>
          <w:sz w:val="28"/>
          <w:sz w:val="28"/>
          <w:szCs w:val="28"/>
          <w:rtl w:val="true"/>
          <w:lang w:bidi="fa-IR"/>
        </w:rPr>
        <w:t>،</w:t>
      </w:r>
      <w:r>
        <w:rPr>
          <w:rStyle w:val="FootnoteAnchor"/>
          <w:rtl w:val="true"/>
        </w:rPr>
        <w:footnoteReference w:id="424"/>
      </w:r>
      <w:r>
        <w:rPr>
          <w:rFonts w:ascii="Amiri" w:hAnsi="Amiri" w:eastAsia="Amiri" w:cs="Amiri"/>
          <w:color w:val="111111"/>
          <w:sz w:val="28"/>
          <w:sz w:val="28"/>
          <w:szCs w:val="28"/>
          <w:rtl w:val="true"/>
          <w:lang w:bidi="ar-SA"/>
        </w:rPr>
        <w:t>والإضراب فيها لعلّه من جهة أنّهم لم يكتفوا بكراهة الحقّ وعدم الانصياع له، كما أشير إليه في الآية السابقة، بل أحكموا المكيدة ضدّه، وحيث إنّهم أحكموا مكيدة ضد الرسول صلی الله علیه و آله وسلم فإنّا أيضاً نُحكم أمراً ضدّهم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يكيدونه سيكون مآله الخيبة والخسران،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مَكَرُوا مَكْرَهُمْ وَعِنْدَ الله مَكْرُهُمْ وَإِنْ كَانَ مَكْرُهُمْ لِتَزُولَ منه الجبال</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يَحْسَبُونَ أَنا لا تَسْمَعُ سِرَّهُمْ وَنَجْوَاهُمْ،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منقطعة أيضاً، والاستفهام إنكاري أيضاً، أي يستنكر منهم هذا الحسبان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يخفيه الإنسان في نفسه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يبوح الإنسان به من السرّ لآخر متخفياً عن غيره، فهم كانوا يجتمعون ويتناجون فيما بينهم ويكيدون المكائد، ويظنّون أنّ الله تعالى لا يعلم ما يتناجون به،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ابن جرير، عن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ثلاثة بين الكعبة وأستارها قرشيان وثقفي أو ثقفيان وقرشي، فقال واحد منهم ترون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كلامنا، فقال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جهرتم سمع وإذا أسررتم لم يسمع، فنزلت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أمْ يَحْسَبُونَ أَنا لا تَسْمَعُ سِرَّهُمْ وَ نَجَواهُمْ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ويحتمل أن يكون المراد أنّ حالهم كحال من يظنّ أنّ الله لا يسمع سرّهم ونجواهم من جهة عدم اهتمامهم بذلك</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وَرُسُلُنَا لَدَيْهِمْ يَكْتُبُونَ،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للنفي المذكور في حسبانهم ويفيد الإثبات،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نسمع سرّهم ونجواهم، بل ومضافاً إلى ذلك لديهم رسلنا وهم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يكتبون ما يعملون وما يقولون،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الجمع، فالرسل يجمعون ويحفظون أقوالهم وأفعالهم، وليس المراد الكتابة في قرطاس ونحوه، كما يتوهّم، بل هو أدقّ من ذلك، فهم يأتون يوم القيامة بنفس الأقوال والأفعال،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وَوَجَدُوا مَا عَمِلُوا حَاضِرًا</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 إِن كَانَ لِلرَّحْمَنِ وَلَدٌ فَأَنَا أَوَّلُ الْعَبِدِينَ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سُبْحَنَ رَبِّ السَّمَوَاتِ وَالْأَرْضِ رَبِّ الْعَرْشِ عَمَّا يَصِفُونَ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يَخُوضُوا وَيَلْعَبُوا حَتَّى يُلَقُوا يَوْمَهُمُ الَّذِى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فِي السَّمَاءِ إِلَنَّهُ وَفِي الْأَرْضِ إِلَهُ وَهُوَ الْحَكِيمُ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وَتَبَارَكَ الَّذِى لَهُ مُلْكُ السَّمَوَاتِ وَالْأَرْضِ وَمَا بَيْنَهُمَا وَعِندَهُ عِلْمُ السَّاعَةِ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يَمْلِكُ الَّذِينَ يَدْعُونَ مِن دُونِهِ الشَّفَعَةَ إِلَّا مَن شَهِدَ بِالْحَقِّ وَهُمْ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وَلَبِن سَأَلْتَهُم مِّنْ خَلَقَهُمْ لَيَقُولُنَّ اللَّهُ فَأَنَّى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وَقِيلِهِ، يَرَتِ إِنْ هَؤُلَاءِ قَوْمٌ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فَأَصْفَحْ عَنْهُمْ وَقُلْ سَلَمٌ فَسَوْفَ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لِلرَّحْمَنِ وَلَدٌ فَأَنَا أَوَّلُ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 الرسول صلی الله علیه و آله وسلم بأن يخاطب مشركي مكّة والجزيرة العربية بهذه الجملة الشرطية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السورة بوجه عامّ تندّد بأفكارهم الخاطئة، وخصوصاً نسبة الولد إلى الله تعالى وأنّ الملائكة بناته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ومفاد هذه الآية أنّه لو كان الله تعالى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لكنت أوّل من يعبده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التعبير بالعبودية باعتبار أنّ الإله لو كان له ولد، لكان مثله إلهاً، أو باعتبار أنّ العبادة تشمل الخضوع والطاعة بالمعنى العامّ الذي لا يختصّ بالإله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والتوجيه الأوّل أولى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وإنّما عبّر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الأنسب التعبير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الامتناع، مماشاة للخصم وعدم مجابهته بما يدلّ على امتناع ما يدّعيه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وهناك وجوه أخرى في تفسير الآية، منها ما عن الخليل بن أحمد رحمه الله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الأنفة والحمية من قول يستحى منه ويستنكف،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أَوَّلُ</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العَابِدِينَ، أي الآنفين من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ـ ويروى عن أمير المؤمنين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عَبِدْتُ فَصَمَتُ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أنفت فسكتّ</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ولم أجد مصدراً لهذا الحديث إلا في كتب اللغة، ولو صحّ فمعناه أنّه علیه السلام ابتلي بما يرفضه فأخذته الأنفة، أي الحمية والغيرة، ولكنّه صمت وسكت ولم يطالب بحقّه، وكأنّه يشير إلى حادثة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مقاييس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أصله من العَبَدة، أي القوّة والصلابة</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ولعلّ تكرار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السور المكّية للردّ على كفّار مكّة، حيث كانوا يستنكرون هذا الاسم،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هُمُ اسْجُدُوا لِلرَّحْمَنِ قَالُوا وَمَا الرَّحْمَنُ أَنَسْجُدُ مَا تَأْمُرُنَا وَزَادَهُمْ نُفُورًا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 السَّمَوَاتِ وَالْأَرْضِ رَبِّ الْعَرْشِ عَمَّا يَصِفُونَ تنزيه الله تعالى عمّا يدّعيه المشركون من نسبة الولد إليه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يَصِفُونَ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عمّا يصفون الله به وهو كونه والداً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وتوصيفه تعالى بربوبية السماوات والأرض للاستدلال على ذلك، فإنّ المراد بالسماوات والأرض الكون كلّه بناءاً على أنّ السماوات تعبير عن العوالم التي وراء الطبيعة، والأرض تعبير عن عالم الطبيعة بأجمعه، والله تعالى هو مدبّر الكون كلّه، فكلّ من هو دونه مربوب له، فلا يمكن أن يكون نداً له وكفأ ، والولد كفء للوالد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عن الحاكمية في الكون، وتوصيفه تعالى بربّ العرش لعلّه بمعنى أنّه صاحب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 يأتي بمعنى الصاحب أيضاً،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المقاييس</w:t>
      </w:r>
      <w:r>
        <w:rPr>
          <w:rFonts w:eastAsia="Amiri" w:cs="Amiri" w:ascii="Amiri" w:hAnsi="Amiri"/>
          <w:color w:val="111111"/>
          <w:sz w:val="28"/>
          <w:szCs w:val="28"/>
          <w:rtl w:val="true"/>
          <w:lang w:bidi="ar-SA"/>
        </w:rPr>
        <w:t>»</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الحاكمية المطلقة 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ذكر العرش إشارة إلى أنّ الكون ليس سائراً على قانون ونظام فحسب، بل هناك إله يحكمه ويضع كـلّ شيء موضعه حتّى في الحياة الدنيا إلا ما أفسده الإنسان بسوء اختياره، حيث منحه الله تعالى هذا الاختيار وأعطاه القدرة على التصرّف نوعاً مّا في 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تكرار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الاختلاف في المعنى، فكونه تعالى ربّ الكون بمعنى أنّه مدبّرها، وكونه ربّ العرش بمعنى أنّه صاحب المالكية 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فَذَرْهُمْ يَخُوضُوا وَيَلْعَبُوا حَتَّى يُلاقُوا يَوْمَهُمُ الَّذِي يُوعَدُونَ؛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وإن كان ظاهره الأمر بتركهم وعدم التعرّض لهم، ولكنّ المراد تهديدهم واحتقارهم والاستخفاف بشأنهم، فلا وجه لما قيل من أنها منسوخة بآية السيف، إذ لا تنافي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الولوج في الماء واقتحامه بحيث يغمره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فَذَرْهُمْ فِي غَمْرَتِهِمْ حَتَّى حِينٍ</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ويعبّر بالخوض عن الاشتغال بالملاهي والكلام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التعبير إشارة إلى أنّ ما يعتقدونه من نسبة الولد إلى الله تعالى لا يستند إلى تفكير وبرهان، وإنّما هو خوض في الباطل الذي توارثوه؛ لأنّهم مشغولون باللهو واللعب، وليسوا أهل تفكّر وتدبّر، فليس اعتقادهم الباطل ناشئاً خطأ في الفهم، وإنّما نشأ عن اشتغالهم باللهو واللعب عن بذل الجهد في معرفة الحقائق في ما ينسبونه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باليوم الموعود يوم القيامة، حيث يلاقون جزاء اشتغالهم باللهو</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بدر باعتبار أنّه يوم عذاب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إذ لا يوجد وعد مؤكّد بالنسبة لعذاب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الموت ولكنّه ليس يوماً موعوداً، بل هو مصير محتوم للجميع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فِي السَّمَاءِ إِلَهُ وَفِي الْأَرْضِ إِلَهُ وَهُوَ الْحَكِيمُ الْعَلِيمُ هذه الآية تؤكّد على وحدة الإله في الكون في قبال التصور السائد في بعض المجتمعات البشرية من أنّ لكلّ مجموعة في الكون إلهاً وأنّ إله الأرض يختلف عن إله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المعبود؛ فأهل السماء يعبدون إلها يشعرون به ويحسّونه، وأهل الأرض لا بدّ لهم من آلهة يشعرون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عمدوا إلى تأليه الأصنام وغيرها؛ والآية تردّ عليهم بأنّ الإله واحد في جميع الكون وفي السماء والأرض وهو الله سبحانه؛ لأنّه هو الربّ وهو الضارّ النافع، فلا يعبد إلا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يفيد الحصر، فليس إلا هو من يتّصف بكونه إلها في السماء وإلهاً في الأرض ؛ ثمّ وصفه بالحكمة والعلم تنبيهاً على أنّ الألوهية لا تليق إلا بالربّ الذي يحكم بالحكمة والمصلحة، والذي يعلم موضع كلّ شيء فيجعل كلّ شيء في موضعه اللائق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وَتَبَارَكَ الَّذِي لَهُ مُلْكُ السَّمَوَاتِ وَالْأَرْضِ وَمَا بَيْنَهُما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الخير الكثير الثابت المستقرّ وصيغة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لإفادة أنّ البركة إنّما منه تعالى فهو اتّخذ لنفسه البركة وهي الخير الكثير الدائم المستقرّ، ولا يصحّ إسناد التبارك والتقدّس والتعالي والتكبّر إلا إليه ،تعالى، وأمّا غيره فربما يكون مباركاً أو مقدّساً إذا أراد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وأخطأ من عبّر عنه تعالى بالمبارك والمقدّس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بعض الكلام حوله في تفسير سورة غافر الآية </w:t>
      </w:r>
      <w:r>
        <w:rPr>
          <w:rFonts w:ascii="Amiri" w:hAnsi="Amiri" w:eastAsia="Amiri" w:cs="Amiri"/>
          <w:color w:val="111111"/>
          <w:sz w:val="28"/>
          <w:sz w:val="28"/>
          <w:szCs w:val="28"/>
          <w:lang w:bidi="ar-SA"/>
        </w:rPr>
        <w:t>٦٤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والغرض من هذه الآية الثناء عليه تعالى والإشارة إلى أنّ الألوهية لا تليق إلا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لأنّ البركة وهي الخير المستقرّ في الكون ليس إلا منه تعالى، وهذا التعبيـر حثّ على عبادته حبّاً له وتعظيماً لا خوفاً ورهبة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وصفه تعالى بأنّ السماوات والأرض وما بينهما ـ وهو تعبير عن الكون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بما بينهما الملائكة الكرام الذين ينتقلون بين السماء والأرض لحمل الوحي وغيره ومالكية الباري للأشياء بمعنى تعلّقها بكلّ كيانها بأمره وإرادته، وهذه الصفة أيضاً تقتضي انحصار الألوهية في ذاته المتقدّسة؛ لأنّ كلّ ما يفرض من شيء في الوجود، فلا كيان له إلا الفقر والتعلقّ بإرادته تعالى، فلا يمكن أن يكون إلهاً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عِلْمُ السَّاعَةِ تقديم الظرف لإفادة الحصر، وأنّ العلم بالوقت الموعود خاصّ به تعالى لم يُعلِم أحداً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بالساعة يوم القيامة، عبّر عنه بذلك الحدوثه بغتة ومن دون تدرّج كما في حوادث الطبيعة والساعة جزء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أحد في الكون يعلم مصيره ونهايته، فلا أحد يمكن أن يكون إلهاً يعبد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ويخاف ويرجى وهو فقير محتاج في أهمّ الأمور وهو مستقبله وعاقبته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وَإِلَيْهِ تُرْجَعُونَ وهنا أيضاً تقديم الجارّ والمجرور، لإفادة الحصر، وأنّ مرجع الجميع إليه تعالى فيُحضرون عنده يوم القيامة قهراً ورغماً على إرادتهم، كما يقتضيه الفعل المبني للمجهول؛ وهذا أيضاً ممّا يقتضي بالطبع أن لا يعبد إلا إيّاه؛ لأنّ المستقبل الدائم الأبدي هو أهمّ ما يجب أن يلاحظ في كلّ ما يخاف ويرجى، فكلّ شيء زائل إلا ما عنده تعالى ومع أنّ كلّ ما في الكون منه ولكن ربّما يتوهّم الإنسان أنّ هناك عوامل وأسباب طبيعية تغنيه من الرجوع إلى الله تعالى في شؤون الدنيا، ولكنّ لا مجال لأيّ توهّم في المآل يوم القيامة، فلا</w:t>
      </w:r>
      <w:r>
        <w:rPr>
          <w:rFonts w:eastAsia="Amiri" w:cs="Amiri" w:ascii="Amiri" w:hAnsi="Amiri"/>
          <w:color w:val="111111"/>
          <w:sz w:val="28"/>
          <w:szCs w:val="28"/>
          <w:rtl w:val="true"/>
          <w:lang w:bidi="ar-SA"/>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يرجى إلا فضله ولا يخاف إلا عدله، مع أنّ العاقل الفطن يعلم أنّ كلّ ما يصل إليه عن طريق الأسباب أيضاً منه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يَمْلِكُ الَّذِينَ يَدْعُونَ مِنْ دُونِهِ الشَّفَاعَةَ إِلا مَنْ شَهِدَ بِالحَقِّ وَهُمْ يَعْلَمُونَ الآية الكريمة تنفي الشفاعة عن كلّ من يدعونهم من دون الله تعالى، وتثبتها لمن شهد بالحقّ والمراد بالدعاء طلب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والمشركون أو بعضهم كانوا يطلبونها من الأصنام بدعوى أنّها تشفع لهم عند الله تعالى ويقولون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والقرآن ينفي ذلك في آيات كثيرة ويبيّن أنّ الشفاعة لدى الله تعالى ليست إلا بإذنه، وحتّى الملائكة لا يشفعون إلا بإذنه تعالى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مِنْ مَلَك فِي السَّمَوَاتِ لا تُغْنِي شَفَاعَتُهُمْ شَيْئًا إِلا مِنْ بَعْدِ أَنْ يَأْذَنَ الله مَنْ يَشَاءُ وَيَرْضَى</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وهذه الآية أيضاً في هذا السياق، فإذا أريد من الذين يدعون خصوص الأصنام باعتبار أنّ الخطاب لمشركي مكّة، فاستثناء من شهد بالحقّ استثناء منقطع، وإن اُريـد بـه كلّ من يدعى من دون الله تعالى فالاستثناء متّصل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شَهِدَ بِالحَقِّ الذي يشهد بكلّ ما هو حقّ، و تخصيصه بالتوحيـد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وإن كان هو أهمّ ما يقصد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والتقييد بالجملة الحالية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يَعْلَمُونَ للتأكيد على علو مرتبة الشفعاء، فهم يشهدون بالحقّ كلّه، ويعلمون الحقّ كلّه، وبالطبع لا يكون ذلك إلا بتعليم من الله تعالى، فالشفعاء هم المقرّبون عند الله الحائزون على مرتبتي العلم بالحقّ والشهادة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بالشهادة إبرازهم للحقّ ومجاهدتهم دونه، لأنّ الشهادة به بصورة</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مطلقة وفي كلّ موطن تستتبع ذلك، ولا ينطبق هذا إلا على الأنبياء والمرسلين والأئمة المعصومين ـ عليهم جميعاً سلام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خَلَقَهُمْ لَيَقُولُنَّ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الآيات الكثيرة التي تشتمل على الإشارة إلى أنّ المشركين يعتقدون بأنّ الخالق للكون هو الله تعالى أو أنّهم يرجعون إلى ضمائرهم في بعض الحالات، ومنها حالة السؤال وهذا أمر طبيعي ونحن نجد كثيراً من الناس يظهرون أموراً غير واقعية، فإذا سئلوا عن حقيقة الأمر اعترفوا بخلافه، كأنّ السؤال يحرّك ضمائرهم اللاشعورية، خصوصاً إذا كان السؤال من شخصية قوية كالرسول صلی الله علیه و آله وسلم بناءاً على ما هو ظاهر الخطاب وإن احتمل أن يكون خطاباً لكلّ قارئ أو سامع</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يُؤْفَكُونَ تعقيب واستغراب، فإن كان الخالق هو الله تعالى فلماذا يعبدون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أين وكيف فمعناه هنا أين يصرفون وكيف يصرفون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الشيء وصرفه عن جهته الطبيعية، ولذلك يقال للكذب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بصيغة المبني للمجهول لعلّه للإشارة إلى أنّهم يصرفون عكس ما تدعو إليه فطرتهم، فكأنّهم يساقون عنوة ودون إرادة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وَقِيلِهِ يَا رَبِّ إِنَّ هَؤُلاءِ قَوْمٌ لا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القول،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أَصْدَقُ مِنَ الله قِيلاً</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والضمير يعود على الظاهر إلى الرسول صلی الله علیه و آله وسلم بقرينة السياق، والجملة تحكي تضرّعاً وشكوى من الرسول صلی الله علیه و آله وسلم إلى ربّه، ويأساً من إيمان القوم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ونسب إلى ابن مسعود أنّه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الرسول 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وهو</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وبالنصب والرفع، واختلف المفسّرون والأدباء في تركيب الآية وفي ما عطف عليه القيل على اختلاف قراءاته،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ـــ بناءاً على الجرّ ـ عطف على الساعة، أي وعنده علم قيله، فالمراد التهديد بأنّ الله تعالى يعلم بقول الرسول صلی الله علیه و آله وسلم الدالّ على يأسه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الزمخشري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الواو للقسم وإنّ المقول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التي بعده هو المقسم به</w:t>
      </w:r>
      <w:r>
        <w:rPr>
          <w:rFonts w:eastAsia="IRNazanin" w:cs="IRNazanin"/>
          <w:color w:val="111111"/>
          <w:sz w:val="28"/>
          <w:szCs w:val="28"/>
          <w:rtl w:val="true"/>
          <w:lang w:bidi="fa-IR"/>
        </w:rPr>
        <w:t>».</w:t>
      </w:r>
      <w:r>
        <w:rPr>
          <w:rStyle w:val="FootnoteAnchor"/>
          <w:rtl w:val="true"/>
        </w:rPr>
        <w:footnoteReference w:id="437"/>
      </w:r>
      <w:r>
        <w:rPr>
          <w:rFonts w:ascii="Amiri" w:hAnsi="Amiri" w:eastAsia="Amiri" w:cs="Amiri"/>
          <w:color w:val="111111"/>
          <w:sz w:val="28"/>
          <w:sz w:val="28"/>
          <w:szCs w:val="28"/>
          <w:rtl w:val="true"/>
          <w:lang w:bidi="ar-SA"/>
        </w:rPr>
        <w:t>وهو بعيد غاية البعد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قراءة الرفع لا يبعد أن يكون استينافاً، فهو مبتدأ وخبره الجملة التي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قراءة النصب يمكن 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وقال قوله كذا، وعلى الجرّ يمكن 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واسمع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فالمهم أنّ الآية تدلّ على أنّ الرسول بلغ إلى حدّ اليأس من إيمان القوم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فَاصْفَحْ عَنْهُمْ وَقُلْ سَلامٌ فَسَوْفَ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الإعراض بالوجه مأخوذ من الصفحة، أي صفحة الوجه، والمراد الأمر بتركهم وعدم الاهتمام بشأنهم، كما مرّ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بمعنى التسليم عليهم واقعاً، بل هو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خَاطَبَهُمُ الْجَاهِلُونَ قَالُوا سَلاماً </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ولكنّه على أيّ تقدير يدلّ على المتاركة وعدم المحاربة في الوقت الحاضر، وذلك لأنّه سيحين موعد المواجهة ونزول العذاب بأيدي المؤمنين عليهم، وهذا هو ما يستبطنه التهديد بعد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الحمد أوّلاً وآخراً والصلاة على نبيّه الكريم وآله الطاهرين</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سورة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الدخان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بِسْمِ اللَّهِ الرَّحْمَنِ الرَّحِيمِحمَ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أَنزَلْتَهُ فِي لَيْلَةٍ مُبَرَكَةٍ إِنَّا كُنَّا 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 عِندِنَا إِنَّا كُنَّا 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رَّبِّكَ 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السَّمَوَاتِ وَالْأَرْضِ وَمَا بَيْنَهُمَا إِن كُنتُم 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تُحْيِ ، وَيُمِيتُ رَبِّكُمْ وَرَبُّ ءَابَايِكُمُ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الدخان من السور المكّية، وتتناول على قصرها الإشارة إلى تأريخ نزول القرآن الكريم وتقدير أمور البشر، ثمّ الإنذار بعذاب الدنيا والاستشهاد ببعض الأمم السالفة، ثمّ الإنذار العامّ بيوم القيامة والبشارة للمؤمنين، ثمّ العود إلى التذكير بنعمة إنزال القرآن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ascii="Amiri" w:hAnsi="Amiri" w:eastAsia="Amiri" w:cs="Amiri"/>
          <w:color w:val="111111"/>
          <w:sz w:val="28"/>
          <w:sz w:val="28"/>
          <w:szCs w:val="28"/>
          <w:rtl w:val="true"/>
          <w:lang w:bidi="ar-SA"/>
        </w:rPr>
        <w:t xml:space="preserve"> من الحروف المقطّعة، وقد مرّ الكلام فيها بشيء من التفصيل في تفسير سورة 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مُبَارَكَةٍ  قسم بالكتاب وهو القرآن الكريم، وقد مرّ بعض الكلام في مثل هذه الآية في بداية تفسير سورة 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اللطيف أنّه أقسم بالقرآن على أنّ نزوله في ليلة مباركة، أي التي بارك فيها الله تعالى وهي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الكثير الدائم، فالمعنى أنّ الله تعالى جعل في هذه الليلة خيراً كثيراً ثابتاً 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الخير الكثير نزول القرآن الكريم فيها وهو أفضل خير وبركة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مُنْذِرِينَ تعليل لأصل إنزال القرآن المشتمل على إنذار البشر بيوم القيامة لا زمان إنزاله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الإنذار أهمّ من التبشير اعتبر الكتاب منذراً فحسب، والتعليل يفيد أنّ الإنذار من شؤون الربوبية وأنّه أمر مستمرّ ومستقرّ، كما تفيده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تدلّ على أنّ الله تعالى أنذر الأقوام السابقة أيضاً باستمرار عن طريق الرسل والكتب، وبذلك يردّ على توهّم المشركين أنّه تعالى لا يرسل رسولاً ولا ينزل كتاباً،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 إذ قَالُوا مَا أَنْزَلَ الله عَلَى بَشَرٍ مِنْ شَيْءٍ</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والدليل على أنّ المراد بالليلة المباركة ليلة القدر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ascii="IRNazanin" w:hAnsi="IRNazanin" w:eastAsia="IRNazanin"/>
          <w:color w:val="111111"/>
          <w:sz w:val="28"/>
          <w:sz w:val="28"/>
          <w:szCs w:val="28"/>
          <w:rtl w:val="true"/>
          <w:lang w:bidi="fa-IR"/>
        </w:rPr>
        <w:t>،</w:t>
      </w:r>
      <w:r>
        <w:rPr>
          <w:rStyle w:val="FootnoteAnchor"/>
          <w:rtl w:val="true"/>
        </w:rPr>
        <w:footnoteReference w:id="440"/>
      </w:r>
      <w:r>
        <w:rPr>
          <w:rFonts w:ascii="Amiri" w:hAnsi="Amiri" w:eastAsia="Amiri" w:cs="Amiri"/>
          <w:color w:val="111111"/>
          <w:sz w:val="28"/>
          <w:sz w:val="28"/>
          <w:szCs w:val="28"/>
          <w:rtl w:val="true"/>
          <w:lang w:bidi="ar-SA"/>
        </w:rPr>
        <w:t>وليلة القدر عند الإمامية مردّدة بين ليلتين من شهر رمضان الحادية والعشرين، والثالثة والعشرين، وذلك لأنّ الروايات تدلّ على أنّها إحداهما، وأمّا ليلة التاسع عشر فالظاهر أنّها ليست من ليالي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ذكر الروايات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ليلة النصف من شعبان وهو غير صحيح؛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 xml:space="preserve">حيث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ما مرّ من الآيات ـ على</w:t>
      </w:r>
      <w:r>
        <w:rPr>
          <w:rFonts w:eastAsia="Amiri" w:cs="Amiri" w:ascii="Amiri" w:hAnsi="Amiri"/>
          <w:color w:val="111111"/>
          <w:sz w:val="28"/>
          <w:szCs w:val="28"/>
          <w:rtl w:val="true"/>
          <w:lang w:bidi="ar-SA"/>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ليلة القدر في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وربّما يستظهر من الآيات والروايات أنّ ليلة القدر ليلة واحدة في جميع البلاد، ولكنّ الصحيح أنّها تختلف حسب الآفاق بناءاً علـى مـا هـو الصحيح من اختلاف بداية الشهر العربي باختلاف الأفق، فلا تكفي رؤية الهلال في بلد لسائر البلاد، بل حتّى لو قلنا بكفاية رؤيته في بلد لما يشترك معه في الليل أو في معظمه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أيضاً يستوجب الاختلاف إجمالاً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الاختلاف في الرؤية وفي ثبوتها واختلاف الأنظار الفقهية في مناطات ثبوت الهلال، فلا يوجب الاختلاف في واقعها، فعلى من يحاول أن يدرك الأعمال المستحبّة فيها أن يعمل في ليلتين، بل أربع وقد ورد ذلك في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الكليني بسنده عن علي بن أبي حمزة الثمالي</w:t>
      </w:r>
      <w:r>
        <w:rPr>
          <w:rStyle w:val="FootnoteAnchor"/>
          <w:rtl w:val="true"/>
        </w:rPr>
        <w:footnoteReference w:id="4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فقال له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الليلة التي يرجى فيها ما يرجى؟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إحدى وعشرين أو ثلاث وعشرين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أقو على كلتيهما؟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أيسر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ليلتين فيها تطلب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فربّما رأينا الهلال عندنا وجاءنا من يخبرنا بخلاف ذلك من أرض أخرى،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أيسر أربع ليال تطلبها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إنّما الإشكال في أنّه كيف يوفّق بين نزول القرآن في ليلة واحدة ـ كما صرّحت به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الواقع التاريخي الواضح وهو أنّ القرآن نزل في غضون ثلاث وعشرين سنة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حاول العلماء الجمع بينهما بوجوه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بالآيات تحديد موعد نزول أوّل آية من القرآن، فليلة القدر تاريخ بدء النزول التدريجي الذي استمرّ ثلاثاً وعشرين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قول كثير من المفسّرين ولا بأس به في حدّ ذاته إلا أنّه يعارض ما اتفقت عليه الإمامية من أنّ البعثة كانت في السابع والعشرين من شهر رجب وإن لم نجد له دليلاً واضحاً، فالروايات التي تشتمل على ذلك كلّها ضعيفة، ولكن قد يكفي فيه هذا الاتفاق وعلى تقدير الثبوت يمكن أن يكون هذا اليوم، أي السابع والعشرين من شهر رجب هو اليوم الذي أوتي الرسول صلی الله علیه و آله وسلم فيه النبوّة، كما أنّه كانت له ارهاصات طيلة حياته، فلا ينافي أن تكون ليلة القدر موعد نزول أوّل مجموعة من آيات القرآن الكريم وهي مطلع سورة العلق على المشهور، وسيأتي الكلام فيه إن شاء 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جمع قديماً وحديثاً تبعاً لبعض الروايات من أنّ القرآن نزل جملة واحدة إلى البيت المعمور في شهر رمضان وهو بيت في السماء محاذ للكعبة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تدريجاً في غضون ثلاث وعشرين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الكليني عن حفص بن غياث عن أبي عبد 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w:t>
      </w:r>
      <w:r>
        <w:rPr>
          <w:rFonts w:ascii="IRNazanin" w:hAnsi="IRNazanin" w:eastAsia="IRNazanin"/>
          <w:color w:val="111111"/>
          <w:sz w:val="28"/>
          <w:sz w:val="28"/>
          <w:szCs w:val="28"/>
          <w:rtl w:val="true"/>
          <w:lang w:bidi="fa-IR"/>
        </w:rPr>
        <w:t xml:space="preserve"> وإنّما اُنزل في عشرين سنة بين أوّله وآخره؟ فقال أبو عبد الله علیه 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جملة واحدة في شهر رمضان إلى البيت المعمور، ثمّ نزل في طول عشرين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صحف إبراهيم في أوّل ليلة من شهر رمضان، واُنزلت التوراة لستُّ مضين من شهر رمضان، واُنزل الإنجيل لثلاث عشرة ليلة خلت من شهر رمضان، واُنزل الزبور لثمان عشر خلون من شهر رمضان،</w:t>
      </w:r>
      <w:r>
        <w:rPr>
          <w:rFonts w:eastAsia="IRNazanin" w:cs="IRNazanin"/>
          <w:color w:val="111111"/>
          <w:sz w:val="28"/>
          <w:szCs w:val="28"/>
          <w:rtl w:val="true"/>
          <w:lang w:bidi="fa-IR"/>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وأنزل القرآن في ثلاث وعشرين من شهر رمضان</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ورواه الصدوق عنه أيضاً،</w:t>
      </w:r>
      <w:r>
        <w:rPr>
          <w:rStyle w:val="FootnoteAnchor"/>
          <w:rtl w:val="true"/>
        </w:rPr>
        <w:footnoteReference w:id="445"/>
      </w:r>
      <w:r>
        <w:rPr>
          <w:rFonts w:ascii="Amiri" w:hAnsi="Amiri" w:eastAsia="Amiri" w:cs="Amiri"/>
          <w:color w:val="111111"/>
          <w:sz w:val="28"/>
          <w:sz w:val="28"/>
          <w:szCs w:val="28"/>
          <w:rtl w:val="true"/>
          <w:lang w:bidi="ar-SA"/>
        </w:rPr>
        <w:t>والسند فيهما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يعترض على هذا الوجه باستغراب تفسير البيت المعمور ببيت في السماء باعتبار أنّ المراد به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وَالْبَيْتِ المُعمُورِ</w:t>
      </w:r>
      <w:r>
        <w:rPr>
          <w:rStyle w:val="FootnoteAnchor"/>
          <w:rtl w:val="true"/>
        </w:rPr>
        <w:footnoteReference w:id="446"/>
      </w:r>
      <w:r>
        <w:rPr>
          <w:rFonts w:ascii="Amiri" w:hAnsi="Amiri" w:eastAsia="Amiri" w:cs="Amiri"/>
          <w:color w:val="111111"/>
          <w:sz w:val="28"/>
          <w:sz w:val="28"/>
          <w:szCs w:val="28"/>
          <w:rtl w:val="true"/>
          <w:lang w:bidi="ar-SA"/>
        </w:rPr>
        <w:t>الكعبة المعظَمة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التفسير وارد في روايات كثيرة في كتب الفريقين،</w:t>
      </w:r>
      <w:r>
        <w:rPr>
          <w:rStyle w:val="FootnoteAnchor"/>
          <w:rtl w:val="true"/>
        </w:rPr>
        <w:footnoteReference w:id="447"/>
      </w:r>
      <w:r>
        <w:rPr>
          <w:rFonts w:ascii="Amiri" w:hAnsi="Amiri" w:eastAsia="Amiri" w:cs="Amiri"/>
          <w:color w:val="111111"/>
          <w:sz w:val="28"/>
          <w:sz w:val="28"/>
          <w:szCs w:val="28"/>
          <w:rtl w:val="true"/>
          <w:lang w:bidi="ar-SA"/>
        </w:rPr>
        <w:t>والاستغراب لا وجه له؛ إذ لا يبعد أن يكون له معنيان بل يمكن أن يكون المراد بالآية في سورة الطور أيضاً ذلك، ولعلّ المراد بالبيت الذي في السماء غير ما هو المتفاهم من اللفظ لدينا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واعترض عليه أيضاً بأنّه لا فائدة في نزول القرآن على البيت المعمور أو أي موضع آخر في السماوات، وهذا الاعتراض بهذا البيان ضعيف جدّاً؛ إذ مجرَد عدم فهمنا للفائدة لا يدلّ على عدم الفائدة، ونحن نجهل كثيراً من وجوه الحكمة في التكوين والتشريع، بل أكثرها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ليلة القدر مبدأ لتاريخ نزول القرآن يكون بلحاظ تأثير له في المجتمع البشري حتّى يعتبر ممّا مـنّ الله به علينـا مـن بركات ليلة القدر، ولا نعلم للنزول في البيت المعمور تأثيراً، بل هو أمر لا نشعر به لو كان أمراً واقعياً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الاستدلال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الَّذِي أُنْزِلَ فِيهِ الْقُرْآنُ هُدًى لِلنَّاسِ</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وَبَيِّنَاتٍ مِنَ الْهُدَى وَالْفُرْقَانِ فَمَنْ شَهِدَ مِنْكُمُ الشَّهْرَ فَلْيَصُمْهُ</w:t>
      </w:r>
      <w:r>
        <w:rPr>
          <w:rStyle w:val="FootnoteAnchor"/>
          <w:rtl w:val="true"/>
        </w:rPr>
        <w:footnoteReference w:id="448"/>
      </w:r>
      <w:r>
        <w:rPr>
          <w:rFonts w:ascii="Amiri" w:hAnsi="Amiri" w:eastAsia="Amiri" w:cs="Amiri"/>
          <w:color w:val="111111"/>
          <w:sz w:val="28"/>
          <w:sz w:val="28"/>
          <w:szCs w:val="28"/>
          <w:rtl w:val="true"/>
          <w:lang w:bidi="ar-SA"/>
        </w:rPr>
        <w:t>على أنّ المراد بالنزول في ليلة القدر يجب أن يكون بمعنى يؤثّر في المجتمع البشري، وذلك لأنّ النزول هنا اعتبر وصفاً للشهر ورتّب عليه وجوب الصيام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فيظهر منه أنّ السبب في وجوب الصوم في هذا الشهر هو نزول القرآن فيه؛ فكأنّه شكر على هذه النعمة الجليلة، بل تدلّ على أنّ النزول فيه كان معلوماً لدى عامّة المسلمين في ذلك العصر؛ إذ لم يرد بصورة الإخبار به بل بصورة التوصيف ممّا يدل على أنّهم كانوا يعرفونه بهذا الوصف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ولذلك عمد بعضهم إلى تفسير البيت المعمور بقلب الرسول صلی الله علیه و آله وسلم، كما في المقدمة التاسعة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الصافي</w:t>
      </w:r>
      <w:r>
        <w:rPr>
          <w:rFonts w:eastAsia="IRNazanin" w:cs="IRNazanin"/>
          <w:color w:val="111111"/>
          <w:sz w:val="28"/>
          <w:szCs w:val="28"/>
          <w:rtl w:val="true"/>
          <w:lang w:bidi="fa-IR"/>
        </w:rPr>
        <w:t>».</w:t>
      </w:r>
      <w:r>
        <w:rPr>
          <w:rStyle w:val="FootnoteAnchor"/>
          <w:rtl w:val="true"/>
        </w:rPr>
        <w:footnoteReference w:id="449"/>
      </w:r>
      <w:r>
        <w:rPr>
          <w:rFonts w:ascii="Amiri" w:hAnsi="Amiri" w:eastAsia="Amiri" w:cs="Amiri"/>
          <w:color w:val="111111"/>
          <w:sz w:val="28"/>
          <w:sz w:val="28"/>
          <w:szCs w:val="28"/>
          <w:rtl w:val="true"/>
          <w:lang w:bidi="ar-SA"/>
        </w:rPr>
        <w:t>ولكنّه لا دليل عليه، والروايات صريحة في أنّه بيت في السماء، فإن لم نعتمد الروايات فلا حاجة إلى هذا التأويل أساساً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نعم، لو لم يقصد بذلك تأويل الروايات، بل تفسير الآيات ابتداءاً بأنّ النزول الدفعي كان على قلب الرسول صلی الله علیه و آله وسلم في ليلة القدر، ثمّ نزل تدريجاً طيلة السنين كان له وجه، وسيأتي بعض الكلام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وعبارة الشيخ الصدوق رحمه الله غير واضحة في أنّه يقصد تفسير الروايات أو الآية بذلك،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اعتقادنا في ذلك أنّ القرآن نزل في شهر رمضان في ليلة القدر جملة واحدة إلى البيت المعمور، ثمّ نزل من البيت المعمور في مدّة عشرين سنة، وأنّ الله عزّ وجل أعطى نبيّه صلی الله علیه و آله وسلم العلم جملة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تَعْجَلْ</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بِالْقُرْآنِ مِنْ قَبْلِ أَنْ يُقْصَى إِلَيْكَ وَحْيُهُ وَ قُلْ رَبِّ زِدْنِي عِلْماً</w:t>
      </w:r>
      <w:r>
        <w:rPr>
          <w:rStyle w:val="FootnoteAnchor"/>
          <w:rtl w:val="true"/>
        </w:rPr>
        <w:footnoteReference w:id="450"/>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فبملاحظة أنّ ما بين المعقوفتين ورد في بعض النسخ ومع حذفه يحتمل أنّه أراد بإعطاء النبي صلی الله علیه و آله وسلم العلم جملة واحدة تفسير البيت المعمور بقلبه صلی الله علیه و آله وسلم وأمّا مع هذه النسخة فيبدو أنّ إعطاء العلم أمر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هنا إشكال آخر يأتي في هذا الوجه، سواء قيل بنزوله في البيت المعمور أو على قلب الرسول صلی الله علیه و آله وسلم وهو أنّ القرآن المنزل تدريجاً لا يمكن جمعه في زمان قبل ذلك مطلقاً، قال الشيخ المفيد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 ذهب إليه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الباب أصله حديث واحد لا يوجب علماً ولا عملاً ونزول القرآن على الأسباب الحادثة حالاً بحال يدلّ على خلاف ما تضمّنه الحديث، وذلك أنّه قد تضمن حكم ما حدث وذكر ما جرى على وجهه، وذلك لا يكون على الحقيقة إلا بحدوثه عند السبب، ألا ترى إلى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وَقَوْهِمْ قُلُوبُنَا غُلْفٌ بَلْ طَبَعَ الله عَلَيْهَا بِكُفْرِهِمْ،</w:t>
      </w:r>
      <w:r>
        <w:rPr>
          <w:rStyle w:val="FootnoteAnchor"/>
          <w:rtl w:val="true"/>
        </w:rPr>
        <w:footnoteReference w:id="452"/>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 شَاءَ الرَّحْمَنُ مَا عَبَدْنَاهُمْ مَا هُمْ بِذَلِكَ مِنْ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xml:space="preserve">وهذا خبر عن ماض، ولا يجوز أن يتقدّم مخبره، فيكون حينئذ جزاءاً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ماضٍ وهو لم يقع، بل هو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في القرآن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الخبر بذكر الظهار وسببه، وأنّها لما جادلت</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 صلى الله عليه وسلم في ذكر الظهار 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 الله قَوْلَ الَّتِي تُجَادِلُكَ فِي زَوْجِهَا</w:t>
      </w:r>
      <w:r>
        <w:rPr>
          <w:rStyle w:val="FootnoteAnchor"/>
          <w:rtl w:val="true"/>
        </w:rPr>
        <w:footnoteReference w:id="454"/>
      </w:r>
      <w:r>
        <w:rPr>
          <w:rFonts w:ascii="Amiri" w:hAnsi="Amiri" w:eastAsia="Amiri" w:cs="Amiri"/>
          <w:color w:val="111111"/>
          <w:sz w:val="28"/>
          <w:sz w:val="28"/>
          <w:szCs w:val="28"/>
          <w:rtl w:val="true"/>
          <w:lang w:bidi="ar-SA"/>
        </w:rPr>
        <w:t>وهذه قصة كانت بالمدينة، فكيف ينزل الله تعالى الوحي بها بمكّة قبل الهجرة، فيخبر بها أنّها قد كانت ولم تكن ؟</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وحاصل ما ذكره أنّ الجمل الواقعة في ما بأيدينا من الكتاب ممّا يحكي قضية ماضية بلحاظ زمان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كالتي نزلت بعد غزوة بدر وغزوة اُحد وغـيـر من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تكون نازلة قبل الحدوث بلفظ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بعضهم في شرح كلامه أنّ في القرآن ناسخاً ومنسوخاً، فكيف يمكن نزولهما مع بعض؟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وأضاف إليه السيّد المرتضى رحمه الله وجوهاً اُخرى من الاستبعاد،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الرسول صلی الله علیه و آله وسلم كان يتوقّف عند حدوث حوادث، كالظهار وغيره على نزول ما ينزل إليه من القرآن،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اُنزل إليّ في هذا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كان القرآن أنزل جملة واحدة لما جرى ذلك</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علام الغيوب وكلّ مستقبل في علمه بمنزلة الماضي، ولا يزيد علمه بتحقّق الأمور المستقبلية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والماضي والمستقبل حاضر لديه تعالى، فلا مانع من أن ينزّل القرآن بصيغة الماضي بلحاظ زمان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والرسول صلی الله علیه و آله وسلم لم يكن مأموراً بالتلاوة آنذاك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ونظيره في القرآن ما يخبر بـه عـن ما يقع يوم القيامة بلفظ الماضي وهي كثيرة أيضاً، فكما يقال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الإتيان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بلفظ الماضي باعتبار أنّه محقّق الوقوع، كذلك في غيره؛ لأنّ كلّ ما يخبر به الله تعالى محقّق الوقوع وهو لا تختلف عنده الأزمنة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وجود الناسخ والمنسوخ في الآيات، فهو أيضاً لا يمنع من نزولهما معاً على الرسول صلی الله علیه و آله وسلم مع افتراض أنّه غير مأمور بالإبلاغ، فتبقى الآيات معلّقة إلى زمان الأمر به وإنّما تضرّ معرفة الناس بالناسخ قبل زمان النسخ، ولا تضرّ معرفة الرسول صلی الله علیه و آله وسلم به ، بل نحن نعتقد أنّ الله تعالى يُعلمه بمثل ذلك من علم الغيب، بل هناك في نفس الآيات المنسوخة ما تدلّ على أنّها ستنسخ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وَاللاتي يَأْتِينَ الْفَاحِشَةَ مِنْ نِسَائِكُمْ فَاسْتَشْهِدُوا عَلَيْهِنَّ أَرْبَعَةٌ مِنْكُمْ فَإِنْ شَهِدُوا فَأَمْسِكُوهُنَّ فِي الْبُيُوتِ حَتَّى يَتَوَفَّاهُنَّ المَوْتُ أو يَجْعَلَ الله طَنَّ سَبِيلاً</w:t>
      </w:r>
      <w:r>
        <w:rPr>
          <w:rFonts w:ascii="IRNazanin" w:hAnsi="IRNazanin" w:eastAsia="IRNazanin"/>
          <w:color w:val="111111"/>
          <w:sz w:val="28"/>
          <w:sz w:val="28"/>
          <w:szCs w:val="28"/>
          <w:rtl w:val="true"/>
          <w:lang w:bidi="fa-IR"/>
        </w:rPr>
        <w:t>،</w:t>
      </w:r>
      <w:r>
        <w:rPr>
          <w:rStyle w:val="FootnoteAnchor"/>
          <w:rtl w:val="true"/>
        </w:rPr>
        <w:footnoteReference w:id="457"/>
      </w:r>
      <w:r>
        <w:rPr>
          <w:rFonts w:ascii="Amiri" w:hAnsi="Amiri" w:eastAsia="Amiri" w:cs="Amiri"/>
          <w:color w:val="111111"/>
          <w:sz w:val="28"/>
          <w:sz w:val="28"/>
          <w:szCs w:val="28"/>
          <w:rtl w:val="true"/>
          <w:lang w:bidi="ar-SA"/>
        </w:rPr>
        <w:t xml:space="preserve">فإنّ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 ـــ إشارة إلى ما سينزل من نسخ الحكم بآية الجلد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ما ذكره الشريف المرتضى رحمه الله من أنّه صلی الله علیه و آله وسلم كان يجيب في بعض موارد السؤال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ينزل عليه وحي في ذلك، وهذا لا يصدق مع افتراض النزول جملة واحدة، فعلى فرض ثبوت ذلك بنقل معتبر يحتمل أن يكون بلحاظ أنّه غير مأمور بإبلاغه واعتباره حكماً شرعياً، فهو ينتظر زمان الأمر 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والحاصل أنّ نفي هذا الوجه كإثباته لا يستند إلى دليل 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العلامة الطباطبائي رحمه الله وهو في الواقع تعديل للوجه الثاني بحيث لا يرد عليه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w:t>
      </w:r>
      <w:r>
        <w:rPr>
          <w:rFonts w:ascii="IRNazanin" w:hAnsi="IRNazanin" w:eastAsia="IRNazanin"/>
          <w:color w:val="111111"/>
          <w:sz w:val="28"/>
          <w:sz w:val="28"/>
          <w:szCs w:val="28"/>
          <w:rtl w:val="true"/>
          <w:lang w:bidi="fa-IR"/>
        </w:rPr>
        <w:t xml:space="preserve"> ما ملخصه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الآيات الناطقة بنزول القرآن في شهر رمضان أو في ليلة منه إنّما عبّرت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ذلك بلفظ الإنزال الدالّ على الدفعة دون التنزيل،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w:t>
      </w:r>
      <w:r>
        <w:rPr>
          <w:rStyle w:val="FootnoteAnchor"/>
          <w:rtl w:val="true"/>
        </w:rPr>
        <w:footnoteReference w:id="458"/>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مُبَارَكَةٍ</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واعتبار الدفعة إمّا بلحاظ اعتبار الكتاب أو البعض النازل منه مجموعة واحدة، ولذلك عبّر عنه بالإنزال دون التنزيل، وإمّا لكون الكتاب ذا حقيقة اُخرى وراء ما نفهمه بالفهم العادي الذي يقضى فيه بالتفرّق والتفصيل والانبساط والتدريج هو المصحّح لكونه واحداً غير تدريجي ونازلاً بالإنزال دون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اللائح من الآيات الكريمة،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أُحْكِمَتْ آيَاتُهُ ثمّ فُصِّلَتْ مِنْ لَدُنْ حَكِيمٍ خَبِيرٍ</w:t>
      </w:r>
      <w:r>
        <w:rPr>
          <w:rStyle w:val="FootnoteAnchor"/>
          <w:rtl w:val="true"/>
        </w:rPr>
        <w:footnoteReference w:id="461"/>
      </w:r>
      <w:r>
        <w:rPr>
          <w:rFonts w:ascii="Amiri" w:hAnsi="Amiri" w:eastAsia="Amiri" w:cs="Amiri"/>
          <w:color w:val="111111"/>
          <w:sz w:val="28"/>
          <w:sz w:val="28"/>
          <w:szCs w:val="28"/>
          <w:rtl w:val="true"/>
          <w:lang w:bidi="ar-SA"/>
        </w:rPr>
        <w:t>فإنّ هذا الإحكام مقابل التفصيل، والتفصيل هو جعلـه فصلاً فصلاً وقطعة قطعة، فالإحكام كونه بحيث لا يتفصّل فيه جزء من جزء ولا يتميّز بعض من بعض لرجوعه إلى معنى واحد لا أجزاء ولا فصول فيه، والآية ناطقة بأنّ هذا التفصيل المشاهد في القرآن إنّما طرأ عليه بعد كونه محكماً غيـر مفصل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وأوضح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جِئْنَاهُمْ بِكِتَابِ فَصَّلْنَاهُ عَلَى عِلْمٍ هُدًى وَرَحْمَةٌ لِقَوْمٍ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تَأْوِيلَهُ يَوْمَ يَأْتِي تَأْوِيلُهُ يَقُولُ الَّذِينَ نَسُوهُ مِنْ قَبْلُ قَدْ جَاءَتْ رُسُلُ رَبِّنَا بالحق</w:t>
      </w:r>
      <w:r>
        <w:rPr>
          <w:rStyle w:val="FootnoteAnchor"/>
          <w:rtl w:val="true"/>
        </w:rPr>
        <w:footnoteReference w:id="462"/>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هَذَا الْقُرْآنُ أنْ يُفْتَرَى مِنْ دُونِ الله وَلَكِنْ تَصْدِيقَ الَّذِي</w:t>
      </w:r>
      <w:r>
        <w:rPr>
          <w:rFonts w:eastAsia="Amiri" w:cs="Amiri" w:ascii="Amiri" w:hAnsi="Amiri"/>
          <w:color w:val="111111"/>
          <w:sz w:val="28"/>
          <w:szCs w:val="28"/>
          <w:rtl w:val="true"/>
          <w:lang w:bidi="ar-SA"/>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يَدَيْهِ وَتَفْصِيلَ الْكِتَابِ لا رَيْبَ فِيهِ مِنْ رَبِّ الْعَالَمِينَ</w:t>
      </w:r>
      <w:r>
        <w:rPr>
          <w:rStyle w:val="FootnoteAnchor"/>
          <w:rtl w:val="true"/>
        </w:rPr>
        <w:footnoteReference w:id="463"/>
      </w:r>
      <w:r>
        <w:rPr>
          <w:rFonts w:ascii="Amiri" w:hAnsi="Amiri" w:eastAsia="Amiri" w:cs="Amiri"/>
          <w:color w:val="111111"/>
          <w:sz w:val="28"/>
          <w:sz w:val="28"/>
          <w:szCs w:val="28"/>
          <w:rtl w:val="true"/>
          <w:lang w:bidi="ar-SA"/>
        </w:rPr>
        <w:t>فإنّ الآيات الشريفة وخاصّة ما في سورة يونس ظاهرة الدلالة على أنّ التفصيل أمر طارٍ على الكتاب، فنفس الكتاب شيء والتفصيل الذي يعرضه شيء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وأوضح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عَرَبِيًّا لَعَلَّكُمْ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فِي أم الْكِتَابِ لَدَيْنَا لَعَلِيُّ حَكِيمٌ</w:t>
      </w:r>
      <w:r>
        <w:rPr>
          <w:rFonts w:ascii="IRNazanin" w:hAnsi="IRNazanin" w:eastAsia="IRNazanin"/>
          <w:color w:val="111111"/>
          <w:sz w:val="28"/>
          <w:sz w:val="28"/>
          <w:szCs w:val="28"/>
          <w:rtl w:val="true"/>
          <w:lang w:bidi="fa-IR"/>
        </w:rPr>
        <w:t>،</w:t>
      </w:r>
      <w:r>
        <w:rPr>
          <w:rStyle w:val="FootnoteAnchor"/>
          <w:rtl w:val="true"/>
        </w:rPr>
        <w:footnoteReference w:id="464"/>
      </w:r>
      <w:r>
        <w:rPr>
          <w:rFonts w:ascii="Amiri" w:hAnsi="Amiri" w:eastAsia="Amiri" w:cs="Amiri"/>
          <w:color w:val="111111"/>
          <w:sz w:val="28"/>
          <w:sz w:val="28"/>
          <w:szCs w:val="28"/>
          <w:rtl w:val="true"/>
          <w:lang w:bidi="ar-SA"/>
        </w:rPr>
        <w:t xml:space="preserve">فإنّه ظاهر في أنّ هناك كتاباً مبيناً عرض عليه، جعله مقروّاً عربياً، وإنّما ألبس لباس القراءة والعربية ليعقله الناس وإلا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يصعد إليه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فيه فصل وفصل، وفي الآية تعريف للكتاب المبين وأنّه أصل القرآن العربي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المساق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لَقَسَمٌ لَوْ تَعْلَمُونَ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رَبِّ الْعَالَمِينَ</w:t>
      </w:r>
      <w:r>
        <w:rPr>
          <w:rFonts w:ascii="IRNazanin" w:hAnsi="IRNazanin" w:eastAsia="IRNazanin"/>
          <w:color w:val="111111"/>
          <w:sz w:val="28"/>
          <w:sz w:val="28"/>
          <w:szCs w:val="28"/>
          <w:rtl w:val="true"/>
          <w:lang w:bidi="fa-IR"/>
        </w:rPr>
        <w:t>،</w:t>
      </w:r>
      <w:r>
        <w:rPr>
          <w:rStyle w:val="FootnoteAnchor"/>
          <w:rtl w:val="true"/>
        </w:rPr>
        <w:footnoteReference w:id="465"/>
      </w:r>
      <w:r>
        <w:rPr>
          <w:rFonts w:ascii="Amiri" w:hAnsi="Amiri" w:eastAsia="Amiri" w:cs="Amiri"/>
          <w:color w:val="111111"/>
          <w:sz w:val="28"/>
          <w:sz w:val="28"/>
          <w:szCs w:val="28"/>
          <w:rtl w:val="true"/>
          <w:lang w:bidi="ar-SA"/>
        </w:rPr>
        <w:t>فإنّه ظاهر في أنّ للقرآن موقعاً هو في الكتاب المكنون لا يمسّه هناك أحد إلا المطهرون من عباد الله وأنّ التنزيل بعده، وأمّا قبل التنزيل فله موقع في كتاب مكنون عن الأغيار، وهو الذي عبّر عنه في آيات الزخرف، بأمّ الكتاب وفي سورة البروج باللوح المحفوظ،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قُرْآنٌ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لَوْحٍ تَحْفُوظٍ</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وهذا اللوح إنّما كان محفوظاً لحفظـه مـن ورود التغيّر عـليـه، ومـن المعلوم أنّ القرآن المنزل تدريجاً لا يخلو عن ناسخ ومنسوخ، وعن التدريج</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هو نحو من التبدّل، فالكتاب المبين الذي هو أصل القرآن ومحكمه الخالي عن التفصيل أمر وراء هذا المنزل، وإنّما هذا بمنزله اللباس لذاك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هذا المعنى أعني كون القرآن في مرتبة التنزيل بالنسبة إلى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نسمّيه بحقيقة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اللباس من المتلبّس وبمنزلة المثال من الحقيقة وبمنزلة المثل من الغرض المقصود بالكلام هو المصحّح، لأن يطلق القرآن أحياناً على أصل الكتاب،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قُرْآنٌ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لَوْحٍ محفُوظٍ</w:t>
      </w:r>
      <w:r>
        <w:rPr>
          <w:rStyle w:val="FootnoteAnchor"/>
          <w:rtl w:val="true"/>
        </w:rPr>
        <w:footnoteReference w:id="467"/>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ذكرنا هو الموجب لأن يحمل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إنزال حقيقة الكتاب والكتاب المبين إلى قلب رسول الله صلی الله علیه و آله وسلم دفعة، كما أنزل القرآن المفصّل على قلبه تدريجاً في مدّة الدعوة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الذي يلوح من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تَعْجَلْ بِالْقُرْآنِ مِنْ قَبْل أنْ يُقْضَى إِلَيْكَ وَحْيُهُ</w:t>
      </w:r>
      <w:r>
        <w:rPr>
          <w:rStyle w:val="FootnoteAnchor"/>
          <w:rtl w:val="true"/>
        </w:rPr>
        <w:footnoteReference w:id="468"/>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بَيَانَهُ</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فإنّ الآيات ظاهرة في أنّ رسول الله صلى الله عليه وسلم كان له علم بما سينزل عليه، فنهي عن الاستعجال بالقراءة قبل قضاء الوحي</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ولنا ملاحظتان على ما ذكره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تبعاً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الراغب</w:t>
      </w:r>
      <w:r>
        <w:rPr>
          <w:rFonts w:eastAsia="Amiri" w:cs="Amiri" w:ascii="Amiri" w:hAnsi="Amiri"/>
          <w:color w:val="111111"/>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من أنّ الإنزال</w:t>
      </w:r>
      <w:r>
        <w:rPr>
          <w:rFonts w:eastAsia="IRNazanin" w:cs="IRNazanin"/>
          <w:color w:val="111111"/>
          <w:sz w:val="28"/>
          <w:szCs w:val="28"/>
          <w:rtl w:val="true"/>
          <w:lang w:bidi="fa-IR"/>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كونه دفعياً، والتنزيل على كونه تدريجياً، وأنّ الآيات التي تضمّنت النزول في ليلة القدر أو في شهر رمضان أو في ليلة مباركة كلّها بصيغة الإنزال مما يدلّ على كونه دفعياً، وما ورد بصيغة التنزيل ورد في النزول التدريجي لا أساس له في اللغة ولا في استعمالات القرآن الكريم، 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كَفَرُوا لَوْلا نُزِّلَ عَلَيْهِ الْقُرْآنُ جُمْلَةٌ وَاحِدَةٌ كَذَلِكَ لِتُثْبِّتَ بِهِ فُؤَادَكَ وَرَتَّلْنَاهُ تَرْتِيلاً</w:t>
      </w:r>
      <w:r>
        <w:rPr>
          <w:rFonts w:ascii="IRNazanin" w:hAnsi="IRNazanin" w:eastAsia="IRNazanin"/>
          <w:color w:val="111111"/>
          <w:sz w:val="28"/>
          <w:sz w:val="28"/>
          <w:szCs w:val="28"/>
          <w:rtl w:val="true"/>
          <w:lang w:bidi="fa-IR"/>
        </w:rPr>
        <w:t>،</w:t>
      </w:r>
      <w:r>
        <w:rPr>
          <w:rStyle w:val="FootnoteAnchor"/>
          <w:rtl w:val="true"/>
        </w:rPr>
        <w:footnoteReference w:id="472"/>
      </w:r>
      <w:r>
        <w:rPr>
          <w:rFonts w:ascii="Amiri" w:hAnsi="Amiri" w:eastAsia="Amiri" w:cs="Amiri"/>
          <w:color w:val="111111"/>
          <w:sz w:val="28"/>
          <w:sz w:val="28"/>
          <w:szCs w:val="28"/>
          <w:rtl w:val="true"/>
          <w:lang w:bidi="ar-SA"/>
        </w:rPr>
        <w:t>صرّح بالتنزيل مع إرادة النزول الدفعي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نَزَّلْنَا عَلَيْكَ كِتَاباً فِي قِرْطَاسٍ فَلَمَسُوهُ بِأَيْدِيهِمْ لَقَالَ الَّذِينَ كَفَرُوا إِنْ هَذَا إِلا سِحْرٌ مُبِينٌ</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لَنَزَّلْنَا عَلَيْهِمْ مِنَ السَّمَاءِ مَلَكاً رَسُولاً</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وإذا لاحظنا موارد التعبير بالإنزال الظاهر في نفس هذا القرآن الذي بأيدينا حصل القطع ببطلان هذا التفصيل،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يُؤْمِنُونَ بِمَا أُنزِلَ إِلَيْكَ وَمَا أُنْزِلَ مِنْ قَبْلِكَ</w:t>
      </w:r>
      <w:r>
        <w:rPr>
          <w:rFonts w:ascii="IRNazanin" w:hAnsi="IRNazanin" w:eastAsia="IRNazanin"/>
          <w:color w:val="111111"/>
          <w:sz w:val="28"/>
          <w:sz w:val="28"/>
          <w:szCs w:val="28"/>
          <w:rtl w:val="true"/>
          <w:lang w:bidi="fa-IR"/>
        </w:rPr>
        <w:t>،</w:t>
      </w:r>
      <w:r>
        <w:rPr>
          <w:rStyle w:val="FootnoteAnchor"/>
          <w:rtl w:val="true"/>
        </w:rPr>
        <w:footnoteReference w:id="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 اللهُ مِنَ الْكِتَابِ</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وغيرها من الآيات وهي كثيرة جدّاً، وكذلك ما ورد في إنزال الماء من السماء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 الله مِنَ السَّمَاءِ مِنْ مَاءٍ فَأَحْيَا بِهِ الْأَرْضَ بَعْدَ مَوْتِهَا</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وهي أيضاً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والمطر لا ينزل دفعة،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ذكره في توجيه من أنّه في المطر وسائر الموارد يلاحظ</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المجموع شيئاً واحداً، فلا يصحح استعمال اللفظ في غيـر مـورده؛ إذ يمكن دعوى ذلك في جميع الموارد، فمن أين يستكشف أنّ الاستعمال اللغوي يفرق بين الموردين بعد افتراض إمكان استعمال كلّ منهما في المورد الآخر بمجرّد اختلاف اللحاظ؟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استفاده رحمه لله من التعبير بالإحكام في مقابل التفصيل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أَحْكِمَتْ آيَاتُهُ ثم فُصِّلَتْ مِنْ لَدُنْ حَكِيمٍ خَبِير</w:t>
      </w:r>
      <w:r>
        <w:rPr>
          <w:rStyle w:val="FootnoteAnchor"/>
          <w:rtl w:val="true"/>
        </w:rPr>
        <w:footnoteReference w:id="479"/>
      </w:r>
      <w:r>
        <w:rPr>
          <w:rFonts w:ascii="Amiri" w:hAnsi="Amiri" w:eastAsia="Amiri" w:cs="Amiri"/>
          <w:color w:val="111111"/>
          <w:sz w:val="28"/>
          <w:sz w:val="28"/>
          <w:szCs w:val="28"/>
          <w:rtl w:val="true"/>
          <w:lang w:bidi="ar-SA"/>
        </w:rPr>
        <w:t>ومن قوله تعالى في سورة 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جَعَلْنَاهُ قُرْآنًا عَرَبِيًّا لَعَلَّكُمْ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فِي أم الْكِتَابِ لَدَيْنَا لَعَلى حَكِيمٌ</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وكذا سائر الآيات التي استند إليها، قد مرّ بعض الكلام فيه في تفسير سورة الزخرف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وحاصل ما ذكرنا هناك أنّ الإحكام ليس في مقابل التفصيل، بـل القـرآن محكم وفي نفس الوقت مفصّل،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للتراخي الزماني، بـل التراخي فـي الذكر، ومثله كثير تقول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عالم، ثمّ هو عادل أيضاً، والإحكام لا يعني الاندماج والإبهام والإجمال ونحو ذلك ممّا رامه؛ إذ ليس لهذا التفسير في كتب اللغة أيّ ،أثر، بل أصله في اللغة المنع ، ولعلّه هنا بمعنى منعه من ورود التشابه لمقابلتهما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آيَاتٌ مُحكَمَاتٌ هُنَّ أم الْكِتَابِ وَأُخَرُ مُتَشَابِهَاتٌ</w:t>
      </w:r>
      <w:r>
        <w:rPr>
          <w:rStyle w:val="FootnoteAnchor"/>
          <w:rtl w:val="true"/>
        </w:rPr>
        <w:footnoteReference w:id="481"/>
      </w:r>
      <w:r>
        <w:rPr>
          <w:rFonts w:ascii="Amiri" w:hAnsi="Amiri" w:eastAsia="Amiri" w:cs="Amiri"/>
          <w:color w:val="111111"/>
          <w:sz w:val="28"/>
          <w:sz w:val="28"/>
          <w:szCs w:val="28"/>
          <w:rtl w:val="true"/>
          <w:lang w:bidi="ar-SA"/>
        </w:rPr>
        <w:t>ولعل أمّ الكتاب هنا بمعنى معظمه، كما عن الخليل</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جعله قرآناً عربياً جعلاً مركباً، فيمكن أن يكون المراد بالمجعول تلك</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المعاني والحقائق التي صيغت في هذا اللفظ، وأمّا أنّه في أمّ الكتاب عليّ حكيم، فلعلّ المراد بأمّ الكتاب هنا أصله، وهو ما في علم الله من الحقائق والمعاني التي شكلت القرآن والعلو باعتبار ترفّعه عن وصول الأفهام إليه قبل أن يلبس لباس اللفظ، ومعنى ذلك أنّها معارف لا يمكن للبشر أن يصل إليها لو لم ينزل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وحكمته أيضاً بمعنى امتناعه من أن يصل إليه أحد أو تمنّعه من ورود الخطأ والسهو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 فإنّ التدبّر لا يوصلنا إلى ما أراد، والأدلّة ضعيفة جدّاً، ولكنّنا لا نمنع ذلك أساساً، فكلّ من الإثبات والنفي بحاجة إلى حجّة مفقودة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سيّدنا العلامة أيضاً، حيث إنّه بعد التأكيد في الجزء الثاني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الوجه المذكور ورفضه احتمال النزول جملة على الرسول صلی الله علیه و آله وسلم، عدل في تفسير سورة الدخان وفي ذيل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يَفْرَقُ كُلَّ أمْرٍ حَكِيمٍ،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 الله سبحانه أطلع نبيّه على جزئيات الحوادث التي ستقع في زمان دعوته وما يقارن منها نزول آية أو آيات أو سورة من كتابه، فيستدعي نزولها وأطلعه على ما ينزل منها، فيكون القرآن نازلاً عليه دفعة وجملة قبل نزوله تدريجاً ومفرّقاً، ومآل هذا الوجه اطلاع النبي صلی الله علیه و آله وسلم على القرآن في مر مرحلة نزوله إلى القضاء التفصيلي قبل نزوله على الأرض واستقراره في مرحلة العين، وعلى هذا الوجه لا حاجة إلى تفريق المرّتين بالإجمال والتفصيل، كما تقدم في الوجه الأوّل</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ومراده بالوجه الأوّل ما نقلناه منه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ذلك فيكون هذا توجيهاً آخر، وهو أنّ القرآن نزل عليه صلی الله علیه و آله وسلم تفصيلاً لا إجمالاً ودمجاً، ولكن في ضمن إعلام الله تعالى له بتفاصيل ما سوف يقضي بـه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حوادث تستتبع نزول الآيات، فيكون بذلك قد اطّلع على الآيات 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مذكور في كلام جماعة من العلماء، ولا بأس به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فكلّ من الوجوه الأربعة محتملة في المقام، وبكلّ منها يمكن توجيه الآيات المذكورة ورفع التنافي بينها وبين النزول التدريجي والحمد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الوجه الأوّل 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فيمكن أن يكون المراد هنا الحكم الفصل بمعنى تثبيت الأمور وقضائها قضاءاً حتمياً قطعيا ويمكن أن يكون المراد تفصيل الأمور المجملة والمبهمة بمعنى بيان تفاصيل المقضيّات والمقدّرات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وتوصيف الأمر بالحكيم بلحاظ أنّه مقتضى الحكمة أو لأنّه منيع لا يعرضه التغيير والتبديل فهو قضاء 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تعليل لإنزال القرآن في ليلة القدر بلحاظ أنّها ليلة الحكم الفصل وإنجاز الأمور المهمة والحكيمة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وللعلامة الطباطبائي رحمه الله رأي يستند إلى تفسيره السابق للحكمة، وهو أنّها حيث قوبلت بالتفريق، فمعناها ما لا يتميّز بعض أجزائه من بعض والتفريق فصل الشيء عن الشيء بحيث يتمايزان،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للأمور بحسب القضاء الإلهي مرحلتين؛ مرحلة الإجمال والإبهام ومرحلة التفصيل</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ويتبّين بما ذكرناه سابقاً أنّ تفسير الحكمة بهذا المعنى لا أساس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في فضل ليلة القدر وأنّها الليلة التي تقدّر فيها الأمور روايات كثيرة في كتب الفريقين، وهناك اختلاف بينهما في تحديد الليلة، فالعامّة غالباً يعتبرون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الليلة السابعة والعشرين ليلة القدر، وعند الشيعة مردّدة بين التاسعة عشر والحادية والعشرين والثالثة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التاسعة عشر ليست من ليالي القدر، وإنّما يدور الأمر بين الأخريين؛ وهناك روايات تدلّ على أنّها إحدى ليالي العشر الأواخر من دون تحديد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ويبدو من الروايات أنّ هناك تعمّداً من قبل المعصومين علیهم السلام بإخفائها في العشر الأواخر ، وذلك حتّاً للناس على أن يبتهلوا إلى الله تعالى في كلّ هذه الليالي واهتمّ أئمّة أهل البيت علیهم السلام بالترديد بين الحادية والثالثة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ونذكر هنا بعض ما صحّ من الروايات عن طرقنا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الصدوق بسنده ـ وهو صحيح ـ عن زرارة، عن أبي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النبيّ  صلی الله علیه و آله وسلم لمّا انصرف من عرفات وسار إلى منى دخل المسجد، فاجتمع إليه الناس يسألونه عن ليلة القدر، فقام خطيباً فقال بعد الثناء على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فإنّكم سألتموني عن ليلة القدر ولم أطوها عنكم، لأنّي لم أكن بها عالماً، اعلموا أيّها الناس أنّه من ورد عليه شهر رمضان وهو صحيح سوي فصام نهاره وقام ورداً من ليله وواظب على صلاته وهجر إلى جمعته وغدا إلى عيده، فقد أدرك ليلة القدر وفاز بجائزة الربّ عزّ وجلّ</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وقال ابو عبد الله 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فازوا والله بجوائز ليست كجوائز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6"/>
      </w:r>
      <w:r>
        <w:rPr>
          <w:rFonts w:ascii="Amiri" w:hAnsi="Amiri" w:eastAsia="Amiri" w:cs="Amiri"/>
          <w:color w:val="111111"/>
          <w:sz w:val="28"/>
          <w:sz w:val="28"/>
          <w:szCs w:val="28"/>
          <w:rtl w:val="true"/>
          <w:lang w:bidi="ar-SA"/>
        </w:rPr>
        <w:t>أي أنّها ليست من نعم الدنيا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وهذا الحديث يدلّ بوضوح على أنّ الرسول صلی الله علیه و آله وسلم لم يبيّن موعد ليلة القدر لكي يهتمّ الناس بشهر رمضان وبالتعبّد فيه إلى يوم العيد، وأخفاها في كلّ الشهر ولم يحدّدها بالعشر الأواخر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ويلاحظ أنّه صلی الله علیه و آله وسلم أضاف إلى الصوم وأعمال الليالي حضور الجمعة والعيد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الكليني بسند صحيح عن حسان بن مهران عن أبي عبد الله</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سالته عن ليلة القدر،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التمسها في ليلة إحدى وعشرين أو ليلة ثلاث وعشرين</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بسند صحيح أيضاً عن الفضيل وزرارة ومحمّد بن مسلم، عن حمران أنّه سأل أبا جعفر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مُبَارَكَةٍ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ليلة القدر وهي في كلّ سنة في شهر رمضان في العشر الأواخر، فلم ينزل القرآن إلا في ليلة القدر،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في ليلة القدر كلّ شيء يكون في تلك السنة إلى مثلها من قابل خير وشرّ وطاعة ومعصية ومولود وأجل أو رزق، فما قدّر في تلك السنة وقضى فهو المحتوم والله عزّوجلّ فيه 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الفِ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عنى بذلك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الصالح فيها من الصلاة والزكاة وأنواع الخير خير من العمل في ألف شهر ليس فيها ليلة القدر، ولولا ما يضاعف الله تبارك وتعالى للمؤمنين ما بلغوا، ولكنّ الله يضاعف لهم الحسنات بحبّنا</w:t>
      </w:r>
      <w:r>
        <w:rPr>
          <w:rFonts w:eastAsia="Amiri" w:cs="Amiri" w:ascii="Amiri" w:hAnsi="Amiri"/>
          <w:color w:val="111111"/>
          <w:sz w:val="28"/>
          <w:szCs w:val="28"/>
          <w:rtl w:val="true"/>
          <w:lang w:bidi="ar-SA"/>
        </w:rPr>
        <w:t>».</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الطباطبائي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المحتوم والله عزّوجل فيه المشيّة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أنّه محتوم من جهة الأسباب والشرائط، فلا شيء يمنع من تحقّقه إلا أن يشاء الله</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489"/>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استثناء المشيئة لا ينافي الحتمية، فالله تعالى في كتابه العزيز يستثني خلود أهل النار والجنّة فيهما بالمشيئة أيضاً،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 فِيهَا مَا دَامَتِ السَّمَوَاتُ وَالأَرْضُ إِلا مَا شَاءَ رَبُّكَ</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والتقدير لا ينافي الاختيار أيضاً، فإنّه جزء من الأسباب، ولم يقدّر الله تعالى أن هذا الأمر يقع حتّى لو لم يتحقّق السبب، بل قدّر أنّه يتحقّق السبب، فيتحقّق الأمر، ومن السبب إرادة الإنسان واختياره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بسند موثّق 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ليلة القدر،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ليلة إحدى وعشرين أو ثلاث وعشرين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إنّما هي ليلة؟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بها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عليك أن تفعل خيراً في ليلتين</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ويلاحظ من مجموع الروايات محاولة إخفائها، ولكنّها مختلفة في ذلك، ففي مجموعة من الروايات أُخفيت بين ليلتين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الحادية والثالثة بعد العشرين، وفي صحيحة حمران أخفاها الإمام علیه السلام في العشر الأواخر، وفي صحيحة زرارة الأولى أخفاها الرسول صلی الله علیه و آله وسلم في كلّ الشهر، بل اشترط بلوغ ثوابها بحضور الجمعة والعيد، بل ورد إخفاؤها في كلّ السنة في صحيحة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الرجل على عمل، فليدم عليه سنة، ثمّ يتحوّل عنه إن شاء إلى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 ليلة القدر يكون فيها في عامه ذلك ما شاء الله أن يكون</w:t>
      </w:r>
      <w:r>
        <w:rPr>
          <w:rFonts w:eastAsia="IRNazanin" w:cs="IRNazanin"/>
          <w:color w:val="111111"/>
          <w:sz w:val="28"/>
          <w:szCs w:val="28"/>
          <w:rtl w:val="true"/>
          <w:lang w:bidi="fa-IR"/>
        </w:rPr>
        <w:t>».</w:t>
      </w:r>
      <w:r>
        <w:rPr>
          <w:rStyle w:val="FootnoteAnchor"/>
          <w:rtl w:val="true"/>
        </w:rPr>
        <w:footnoteReference w:id="492"/>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المستفاد من هذه الصحيحة أنّ ليلة القدر ربّما تتغيّر من سنة إلى سنة وأنّها غير متعيّن في الواقع، بمعنى أنّ تعيين الليلة التي يقدّر فيها الأمور يعود إليه ،تعالى ولكن احتمال مصادفتها للحادية والعشرين والثالثة والعشرين من شهر رمضان وخصوصاً الثانية أقوى منه بالنسبة إلى سائر الأيّام، كما أنّ احتمال وقوعها في العشر الأواخر منه أقوى من غيره وللبحث تتمه سيأتي إن شاء الله </w:t>
      </w:r>
    </w:p>
    <w:p>
      <w:pPr>
        <w:pStyle w:val="BookText"/>
        <w:rPr/>
      </w:pPr>
      <w:r>
        <w:rPr>
          <w:rFonts w:ascii="Amiri" w:hAnsi="Amiri" w:eastAsia="Amiri" w:cs="Amiri"/>
          <w:color w:val="111111"/>
          <w:sz w:val="28"/>
          <w:sz w:val="28"/>
          <w:szCs w:val="28"/>
          <w:rtl w:val="true"/>
          <w:lang w:bidi="ar-SA"/>
        </w:rPr>
        <w:t>في تفسير سورة القدر،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مِنْ عِنْدِنَا إِنَّا كُنَّا 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حالاً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أنزلنا القرآن حال كونه أمراً من عندنا إلى الخلق أو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أنزلناه بأمر من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حالاً من الأمر في الآية السابقة،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أمر حكيم يفرق ويفصل حال كونه أمراً من عندنا، والتنكير للتفخيم، أي أمراً عظيماً وكونه من عنده تعالى يزيده عظمة وفخامة وهذا يشمل إنزال القرآن أيضاً لما مرّ من أنّ الآية السابقة تعليل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لإنزال القرآن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إرسال الرسل وإنزال الكتب من شؤون ربوبيته تعالى، كما يأتي ذكره في الآية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 تخل أُمّة من نذير أرسله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أنّ هذا التعليل يناسب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أريد به كلّ أمر حكيم ليشمل</w:t>
      </w:r>
    </w:p>
    <w:p>
      <w:pPr>
        <w:pStyle w:val="BookText"/>
        <w:rPr/>
      </w:pPr>
      <w:r>
        <w:rPr>
          <w:rFonts w:ascii="Amiri" w:hAnsi="Amiri" w:eastAsia="Amiri" w:cs="Amiri"/>
          <w:color w:val="111111"/>
          <w:sz w:val="28"/>
          <w:sz w:val="28"/>
          <w:szCs w:val="28"/>
          <w:rtl w:val="true"/>
          <w:lang w:bidi="ar-SA"/>
        </w:rPr>
        <w:t>،القرآن فلا يناسب التعليل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مِنْ رَبِّكَ إِنَّهُ هُوَ السَّمِيعُ الْعَلِيمُ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قيل يمكن أن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 للإرسال ولكنّه بعيد؛ لأنّ الأوفق بالسياق حينئذٍ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فالظاهر أنّه مفعول لأجله لإنزال الكتب وإرسال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وإضافة الربّ إلى الرسول صلی الله علیه و آله وسلم المزيد العناية به، حيث إنّه هو المرسل وعليه أنزل الكتاب، فهو طريق نزول الرحمة إلى العالمين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والتعليل بأنّه تعالى هو السميع العليم المفيد للحصر من جهة أنّه الذي يسمع دعوات الناس وطلبهم لمعرفة الحقائق المغيبة عنهم وهو العليم بحاجاتهم الواقعية وإن لم يسألوها، وأنّ أهمّها معرفة الله تعالى ومعرفة رسله وكتبه وآياته وأحكامه، ولذلك أرسل الرسل وأنزل الكتب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السَّمَوَاتِ وَالأَرْضِ وَمَا بَيْنَهُمَا إِنْ كُنتُمْ 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توصيفه تعالى بأنّه ربّ الكون كلّه لئلا يتوهم متوهّم أنّه ربّ للرسول صلی الله علیه و آله وسلم فحسب، كما ورد في الآية السابقة، حيث إنّ الوثنيين يعتبرون لكلّ مجموعة في الكون ربّاً، فالآية تؤكّد لهم مرّة أخرى أنّه ربّ الكون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بالسماوات ماوراء الطبيعة، و بالأرض عالم الطبيعة، وبما بينهما الملائكة التي تنتقل بينهما لتدبير الأمور ولرفع الأعمال وإنزال الوحى وأوامر الله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والربّ صفة مشبهة من ربب وربّى والتربية ـ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شيء حالاً فحالاً إلى التمام وفسّر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بإصلاح أمر الشيء، فالربّ هو المصلح وهو القائم بالأمور ، وحيث إنّه تعالى ربّ كلّ شيء، فكلّ الخير والشرّ بيده، ولا مؤثّر في الكون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كُنتُمْ 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أنّ ملاحظة السماوات والأرض والنظام الساري فيها يكفي لكي تؤمنوا به إن كنتم من الموقنين؛ أي الذين يحصل لهم اليقين والوثوق من مجاريها الطبيعية المتعارفة في مقابل أهل الوسوسة والاضطراب النفسي، الذين لا يحصل لهم اليقين حتّى بالرؤية والإحساس المباشر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موقع هذه الجملة التي تنفي الألوهية عن غيره تعالى أنّها نتيجة قطعية لكونه ربِّ السماوات والأرض ، أي الكون كلّه، فإن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 هو الذي يربّي الشيء وبيده 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التنسّك والعبادة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العرب تسمّي الشمس إلاهة حيث عبدوها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لا يعبد </w:t>
      </w:r>
    </w:p>
    <w:p>
      <w:pPr>
        <w:pStyle w:val="BookText"/>
        <w:rPr/>
      </w:pPr>
      <w:r>
        <w:rPr>
          <w:rFonts w:ascii="Amiri" w:hAnsi="Amiri" w:eastAsia="Amiri" w:cs="Amiri"/>
          <w:color w:val="111111"/>
          <w:sz w:val="28"/>
          <w:sz w:val="28"/>
          <w:szCs w:val="28"/>
          <w:rtl w:val="true"/>
          <w:lang w:bidi="ar-SA"/>
        </w:rPr>
        <w:t>بمقتضى طبيعته إلا لجلب الخير ودفع الشرّ، ومن هنا كانوا يعبدون ما يظنّون أنّه يجلب لهم المطر والرزق، أو أنّه يتسبّب في نزول الشرّ، كالحروب والبلايا والأمراض، فكانوا يعبدون بعض الأصنام أو الكواكب دفعاً لشرّها، فإذا ثبت أنّ الله تعالى هو ربّ السماوات والأرض لا ربّ غيره في الكون وبيده الخير والشرّ والنفع والضرر، فهو الإله وحده لا إله إلا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وَيُمِيتُ رَبُّكُمْ وَرَبُّ آبَائِكُمُ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توصيفه تعالى بأنّه هو المحيي والمميت، تأكيد على معنى الربوبية والإتيان بالفعل المضارع يدلّ على استمرار الإحياء والإماتة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والحياة والموت حالتان متكرّرتان في الطبيعة في مختلف المجالات، فالأرض تحيا وتموت والأشجار تحيا وتموت والحيوان يحيـا ويموت،وكلّ خلية من جسمه أيضاً تحيا وتموت، والمجتمعات البشرية تحيا</w:t>
      </w:r>
    </w:p>
    <w:p>
      <w:pPr>
        <w:pStyle w:val="BookText"/>
        <w:rPr/>
      </w:pPr>
      <w:r>
        <w:rPr>
          <w:rFonts w:ascii="Amiri" w:hAnsi="Amiri" w:eastAsia="Amiri" w:cs="Amiri"/>
          <w:color w:val="111111"/>
          <w:sz w:val="28"/>
          <w:sz w:val="28"/>
          <w:szCs w:val="28"/>
          <w:rtl w:val="true"/>
          <w:lang w:bidi="ar-SA"/>
        </w:rPr>
        <w:t>وتموت، والثقافات تحيا وتموت،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الله تعالى هو الحيّ الذي لا يموت، وبيده الحياة والموت والحياة من أسرار الكون التي لم يستطع أحد حتّى الآن فكّ طلاسمها ومعرفة رموزها، وكلّ ما يصنعه الإنسان إعداد للبيئة المناسبة للحياة، وليس إلا تصرّفاً في الكون وفقاً للقوانين المتحكّمة فيه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التوصيف بأنّه تعالى ربّكم وربّ آبائكم الأوّلين لردعهم عن متابعة الآباء الوثنيين، فإنّهم لم يعبدوا ربّهم الذي كان الواجب عليهم أن يعبدوه</w:t>
      </w:r>
      <w:r>
        <w:rPr>
          <w:rFonts w:eastAsia="Amiri" w:cs="Amiri" w:ascii="Amiri" w:hAnsi="Amiri"/>
          <w:color w:val="111111"/>
          <w:sz w:val="28"/>
          <w:szCs w:val="28"/>
          <w:rtl w:val="true"/>
          <w:lang w:bidi="ar-SA"/>
        </w:rPr>
        <w:t xml:space="preserve">. </w:t>
      </w:r>
      <w:bookmarkStart w:id="20" w:name="pg16134_174401"/>
    </w:p>
    <w:p>
      <w:pPr>
        <w:pStyle w:val="Heading3"/>
        <w:numPr>
          <w:ilvl w:val="2"/>
          <w:numId w:val="1"/>
        </w:numPr>
        <w:rPr/>
      </w:pPr>
      <w:bookmarkStart w:id="21" w:name="__RefHeading___Toc1589727_1280447820"/>
      <w:bookmarkStart w:id="22" w:name="_Toc7"/>
      <w:bookmarkEnd w:id="20"/>
      <w:bookmarkEnd w:id="21"/>
      <w:r>
        <w:rPr>
          <w:rtl w:val="true"/>
        </w:rPr>
        <w:t xml:space="preserve">سورة الدخان </w:t>
      </w:r>
      <w:r>
        <w:rPr>
          <w:rtl w:val="true"/>
        </w:rPr>
        <w:t>(</w:t>
      </w:r>
      <w:r>
        <w:rPr/>
        <w:t>٩</w:t>
      </w:r>
      <w:r>
        <w:rPr>
          <w:rtl w:val="true"/>
        </w:rPr>
        <w:t xml:space="preserve">- </w:t>
      </w:r>
      <w:r>
        <w:rPr/>
        <w:t>١٦</w:t>
      </w:r>
      <w:r>
        <w:rPr>
          <w:rtl w:val="true"/>
        </w:rPr>
        <w:t>)</w:t>
      </w:r>
      <w:bookmarkEnd w:id="22"/>
    </w:p>
    <w:p>
      <w:pPr>
        <w:pStyle w:val="BookText"/>
        <w:rPr/>
      </w:pPr>
      <w:r>
        <w:rPr>
          <w:rFonts w:ascii="Amiri" w:hAnsi="Amiri" w:eastAsia="Amiri" w:cs="Amiri"/>
          <w:color w:val="111111"/>
          <w:sz w:val="28"/>
          <w:sz w:val="28"/>
          <w:szCs w:val="28"/>
          <w:rtl w:val="true"/>
          <w:lang w:bidi="ar-SA"/>
        </w:rPr>
        <w:t>بَلْ هُمْ فِي شَكٍ يَلْعَبُونَ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فَأَرْتَقِبْ يَوْمَ تَأْتِي السَّمَاءُ بِدُخَانٍ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يَغْشَى النَّاسَ هَذَا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اكْشِفْ عَنَّا الْعَذَابَ إِنَّا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لَهُمُ الذِكْرَى وَقَدْ جَاءَهُمْ رَسُولٌ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تَوَلَّوْا عَنْهُ وَقَالُوا مُعَلَّم مَجنُونُ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كَاشِفُوا الْعَذَابِ قَلِيلاً إِنَّكُمْ عَابِدُونَ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تَبْطِسُ الْبَطْشَةَ الْكُبْرَى إِنَّا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فِي شَكٍّ يَلْعَبُونَ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إضراب عمّا سبق من حتّهم على الإيمان بربّهم وربّ آبائهم، وأن يكونوا من الموقنين، وإعلان عن حالهم بأنّهم في شك وليسوا من الموقنين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والتنكير للتعظيم، أي هم في شك عميق لا يزول عن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والضمير يعود إلى مشركي مكّة والمراد شكّهم في رسالة الرسول صلی الله علیه و آله وسلم والكتاب الذي أتى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بعد خبر أو حال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إشارة إلى أنّ الشكّ ينبغي أن يوجب لهم الخوف، فإنّ احتمال الضرر العظيم يوجب الخوف والحذر، ولكنّهم لغبائهم مشغولون باللعب ويمكن أنّ يكون إشارة إلى أنّ منشأ شكّهم هو اشتغالهم باللعب، فلا يتفكّرون في الأمر، وليسوا كمن يحاول المعرفة فلا يصل إليها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فَارْتَقِبْ يَوْمَ تَأْتِي السَّمَاءُ بِدُخَانٍ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،الارتقاب والترقّب مأخوذ من الرقبة، وهو توقّع أمر قريب بحيث يمدّ الإنسان عنقه ليرى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والخطاب للرسول صلی الله علیه و آله وسلم تسلية له وتهديداً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للارتقاب، أي انتظر وتوقّع قريباً ذلك اليوم الذي ينزل فيه من السماء دخان واضح يراه الناس جميعاً، ولا يدلّ </w:t>
      </w:r>
    </w:p>
    <w:p>
      <w:pPr>
        <w:pStyle w:val="BookText"/>
        <w:rPr/>
      </w:pPr>
      <w:r>
        <w:rPr>
          <w:rFonts w:ascii="Amiri" w:hAnsi="Amiri" w:eastAsia="Amiri" w:cs="Amiri"/>
          <w:color w:val="111111"/>
          <w:sz w:val="28"/>
          <w:sz w:val="28"/>
          <w:szCs w:val="28"/>
          <w:rtl w:val="true"/>
          <w:lang w:bidi="ar-SA"/>
        </w:rPr>
        <w:t>التعبير أنّه واقع حتماً، بل هو متوقّع ولو باعتبار تحقّق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حول المراد بهذا الدخان بعد الانتهاء من تفسير هذه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يَغْشَى النَّاسَ هَذَا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يغطّيهم الدخان ويحيط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توصيف للدخان المفروض، ولا يدلّ على تحقّقه حتماً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كلام الناس كالجملة التي بعده أو من كلام الله تعالى أو الملائكة، ويحتمل أن يكون من لسان الحال والمقام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اكْشِفْ عَنَّا الْعَذَابَ إِنَّا مُؤْمِنُونَ، أي يقول الناس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إزالته 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وعداً بأنّهم سيؤمنون بعد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إعلاناً لإيمانهم بالفعل بعد أن رأوا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أَنَّى هُمُ الذِّكْرَى وَقَدْ جَاءَهُمْ رَسُولٌ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تَوَلَّوْا عَنْهُ وَقَالُوا مُعَلَّمٌ تَجَنُونٌ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جواب عن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عن المكان، أي من أين؟ وهو تعبير مجازي عن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يأتي بمعنى الذكر كما هنا، وبمعنى التذكير، والمراد تذكّر ما هو الواجب عليهم، أي كيف يتذّكرون؟ وبأيّ سبب حادث يؤمنون؟ والاستفهام للإنكار، أي لا يوجد سبب للتذكّر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حالية تفيد التعليل أي كيف يمكن أن يتذكّروا بعد نزول العذاب، مع أنّهم قد جاءهم قبل ذلك رسول مبين، ومع ذلك تولوا عنه وقالوا معلِّم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الواضح أي أنّهم كفروا وكذّبوا بالرسول الذي أتاهم برسالة واضحة وبراهين واضحة، وهم كانوا يعلمون في قرارة أنفسهم أنّه رسول حقّاً لما رأوه من الآيات والمعجزات، ولأنّه كان طيلة حياته في غاية الطهارة والصدق وفي سلامة كاملة في عقله ونفسياته، وقد لبث فيهم </w:t>
      </w:r>
    </w:p>
    <w:p>
      <w:pPr>
        <w:pStyle w:val="BookText"/>
        <w:rPr/>
      </w:pPr>
      <w:r>
        <w:rPr>
          <w:rFonts w:ascii="Amiri" w:hAnsi="Amiri" w:eastAsia="Amiri" w:cs="Amiri"/>
          <w:color w:val="111111"/>
          <w:sz w:val="28"/>
          <w:sz w:val="28"/>
          <w:szCs w:val="28"/>
          <w:rtl w:val="true"/>
          <w:lang w:bidi="ar-SA"/>
        </w:rPr>
        <w:t>عمراً من قبله، فعدم إيمانهم ورميهم له بالجنون لم يكن لضعف في الدليل وإنّما كان لكبر وحسد وطغيان في أنفسهم ولمتابعتهم الأهواء، وهذه العلّة باقيـة بـعـد زوال العذاب فسيعودون كما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ابتعدوا معرضين وقالوا إنّه معلَّم يعلمه غلام رومي، كما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نَعْلَمُ أَنَّهُمْ يَقُولُونَ إِنَّمَا يُعَلِّمُهُ بَشَرٌ لِسَانُ الَّذِي يُلْحِدُونَ إِلَيْهِ أعْجَمِيٌّ وَهَذَا لِسَانٌ عَرَبٍ مُبِينٌ</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مجنون وإنّ ما يتلوه من آيات إنّما ينشأ من جنونه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لكلّ إنسان له أدنى إدراك أنّ ما يتلوه عليهم من أقوى الكلام وممّا لا يمكن لكلّ الناس أن يأتوا بمثله حتّى لو اجتمعوا بأجمعهم، بل حتّى لو اجتمعت الجنّ والإنس وكان بعضهم لبعض ظهيراً، وكان هذا معترفاً به لديهم، ولذلك لـم يحاولوا مجاراته بالرغم من تكرر التحدّي في القرآن الكريم، وبالرغم من غرورهم وتبجّحهم في الشعر والفصاحة والبلاغة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المعنى آيات كثيرة، بل في بعضها أنّ الكافرين حتّى بعد الحشر يوم القيامة ورؤيتهم أهوالها بأعينهم، بل مباشرتهم لها بكلّ كيانهم ووجودهم لو أعيدوا إلى الدنيا لعادوا إلى كفرهم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بَدَا هُمْ مَا كَانُوا يُخْفُونَ مِنْ قَبْلُ وَلَوْ رُدُّوا لَعَادُوا لِما نُهُوا عَنْهُ وَإِنَّهُمْ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إِنْ هِيَ إِلا حَيَاتُنَا الدُّنْيَا وَمَا نَحْنُ بِمَبْعُوثِينَ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بل لا يبعد أن يقولوا بعد الرجوع المفترض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رأوه وعاينوه إنّما هو سحر ،مبين،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فَتَحْنَا عَلَيْهِمْ بَاباً مِنَ السَّمَاءِ فَظَلُوا فِيهِ يَعْرُجُونَ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لَقَالُوا إِنَّمَا سُكِّرَتْ أبْصَارُنَا بَلْ نَحْنُ قَوْمٌ مَسْحُورُونَ </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كَاشِفُوا الْعَذَابِ قَلِيلاً إِنَّكُمْ عَائِدُونَ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في تفسير هذه الآية أنّهـا جواب عن طلبهم كشف العذاب، فهو وعد من الله تعالى بكشفه قليلاً إتماماً للحجّة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عَائِدُونَ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أنّهم يعودون بعد الكشف إلى عنادهم وإنكارهم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احتمال آخر، وهو أنّ المراد بالعذاب معنى عامّ يشمل عذاب الآخرة، والمراد بكشفه عن الناس عدم ابتلائهم به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قَوْمَ يُونُسَ ما آمَنُوا كَشَفْنَا عَنْهُمْ عَذَابَ الخِزْيِ فِي الحَيَاةِ الدُّنْيَا</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ولم يكن العذاب نازلاً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فالتعبير في هذه الآية بالكشف باعتبار أنّهم يستحقّونه وأنّه ينتظرهم في الحال الحاضر، أو باعتبار أنّه محيط بهم وهم في الدنيا وإن لم يشعروا به،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يَسْتَعْجِلُونَكَ بِالْعَذَابِ وَإِنَّ جَهَنَّمَ مُحِيطَةٌ بِالْكَافِرِينَ</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فهذه النار التي يأكلونها غير السعير الذي سيصلونها، ولكنّهم لا يشعرون أنّ ما يأكلونه نار، وإنّما يظهر لهم ذلك يوم القيامة ولا نعلم كيف يظهر؟ وبأيّ صورة؟ ولعلّ المراد بكونه ناراً عذاب الضمير الذي لا يشعر به الإنسان في الدنيا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العذاب محيط بمن يستحقّه وهو في الدنيا، ولكنّه لا يشعر بـه وهذا هو معنى كشف العذاب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بمقدار بقائكم في الدنيا، أي نمهلكم في هذه الحياة ونترككم تخوضون وتلعبون ونفسح لكم المجال، ولا ننزّل عليكم عذاب الاستئصال ولا نضيّع عليكم الفرص، ولكنّكم ستعودون إلينا وتذوقون ما تستحقّونه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عَائِدُونَ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التعليل للجملة السابقة، فإنّ معناه أنّ هذا الكشف والإمهال لا ينقذكم من براثن العذاب الإلهي، فإنّكم عائدون إليه ومحضرون لديه، والعذاب الذي هو نتيجة أعمالكم بانتظاركم، فهذا الكشف الموقّت لا ينافي الحكمة التي تستدعي عذابكم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تَبْطِشُ الْبَطْشَةَ الْكُبْرَى إِنَّا مُنتَقِمُونَ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الشيء بقهر وغلبة وقوّة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لما قبله أي عائدون إلينا يوم نبطش البطشة الكبرى؛ أي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بناءاً على التفسير المعروف، فاليوم ليس ظرفاً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عَائِدُونَ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بـل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مقدّرة تدلّ عليها الجملة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وبناءاً على ما ذكرنا،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للجملة السابقة، والمراد أنّ الانتقام من شؤون الربوبية،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عَزِيزٌ ذُو انْتِقَامٍ</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النقمة وهي في الأصل بمعنى الإنكار ، وهو قد يكون باللسان وقد يكون بالعقوبة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كون الانتقام من شؤون الربوبية أنّه مقتضى العدالة والحكمة، فالكون لو كان مطلقاً لا يحكمه نظام يبتني على أساس العدالة ووضع كلّ شيء في محلّه الواقعي لم ينتقم الله من أحد ؛ لأنّ الانتقام بالمعنى الذي يتعارف بيننا مستحيل عليه تعالى؛ فإنّه بمعنى التشفّي وهو تعالى لا يتأثّر بشيء ليتشفّى منه، </w:t>
      </w:r>
    </w:p>
    <w:p>
      <w:pPr>
        <w:pStyle w:val="BookText"/>
        <w:rPr/>
      </w:pPr>
      <w:r>
        <w:rPr>
          <w:rFonts w:ascii="Amiri" w:hAnsi="Amiri" w:eastAsia="Amiri" w:cs="Amiri"/>
          <w:color w:val="111111"/>
          <w:sz w:val="28"/>
          <w:sz w:val="28"/>
          <w:szCs w:val="28"/>
          <w:rtl w:val="true"/>
          <w:lang w:bidi="ar-SA"/>
        </w:rPr>
        <w:t>ولكنّه حكيم، وبنى الكون على أساس القسط والعدل والحكمة، وذلك يقتضي أن يوضع كلّ شيء موضعه الحقيقي، ومن هنا يستحيل أن يترك الإنسان سدى ولا يجد نتيجة عمله، وهذا هو معنى انتقامه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الكلام في أنّ الدخان والعذاب المشار إليه في هذه الآيات هل حدث فعلاً أو أنّه سيحدث في الدنيا أو يوم القيامة؟ 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كثير من المفسّرين من أنّ المراد به ما حدث لأهل مكّة من المجاعة، بحيث كانوا يرون بينهم وبين السماء دخاناً من شدة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فهو تعبير مجازي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تسمّي الشرّ الغالب دخاناً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ورووا في ذلك حديثاً رواه أحمد والبخاري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مَسْرُوقٍ، قَالَ بَيْنَمَا رَجُلٌ يُحَدَّثُ فِي عِنْدَةَ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دُخَانَ يَوْمَ الْقِيَامَةِ فَيَأْخُذُ بِأسْمَاعِ الْمُنَافِقِينَ وَأَبْصَارِهِمْ يَأْخُذُ الْمُؤْمِنَ كَهَيْئَةِ الزَّكَامِ فَفَزِعْنَا فَأَتَيْتُ ابْنَ مَسْعُودٍ وَكَانَ مُتَّكِناً فَغَضِبَ فَجَلَسَ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فَلْيَقُلْ وَمَنْ لَمْ يَعْلَمْ فَلْيَقُلْ الله أعْلَمُ، فَإِنَّ مِنْ الْعِلْم أن يَقُولُ لِمَا لا يَعْلَمُ لا أَعْلَمُ فَإِنَّ الله قَالَ لِنَبِيِّهِ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أَسْأَلُكُمْ عَلَيْهِ مِنْ أَجْرٍ وَمَا أَنَا مِنْ المُتكَلِّفِينَ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قُرَيْشاً أَبْطَلُوا عَنْ الإِسْلامِ فَدَعَا عَلَيْهِمْ النَّبِيُّ  صلی الله علیه و 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أَعِنِّي عَلَيْهِمْ بِسَبْعِ كَسَبْعِ يُوسُفَ فَأَخَذَتْهُمْ سَنَةٌ حَتَّى هَلَكُوا فِيهَا وَأَكَلُوا الْمُتَةَ وَالْعِظَامَ وَيَرَى الرَّجُلُ مَا بَيْنَ السَّمَاءِ وَالْأَرْضِ كَهَيْئَةِ الدُّخَانِ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فَجَاءَهُ أَبُو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جِئْتَ تَأْمُرُنَا بِصِلَةِ الرَّحِمِ وَإِنَّ قَوْمَكَ قَدْ هَلَكُوا فَادْعُ الله، فَقَرَأَ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مسعود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فَارْتَقِبْ يَوْمَ تَأْتِي السَّمَاءُ بِدُخَانٍ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أفَيُكْشَفُ عَنْهُمْ </w:t>
      </w:r>
    </w:p>
    <w:p>
      <w:pPr>
        <w:pStyle w:val="BookText"/>
        <w:rPr/>
      </w:pPr>
      <w:r>
        <w:rPr>
          <w:rFonts w:ascii="Amiri" w:hAnsi="Amiri" w:eastAsia="Amiri" w:cs="Amiri"/>
          <w:color w:val="111111"/>
          <w:sz w:val="28"/>
          <w:sz w:val="28"/>
          <w:szCs w:val="28"/>
          <w:rtl w:val="true"/>
          <w:lang w:bidi="ar-SA"/>
        </w:rPr>
        <w:t>عَذَابُ الآخِرَةِ إِذا جَاءَ ثمّ عَادُوا إلى كُفْرِهِمْ</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ذلك روايات أخرى أيضاً ولم أجد ذلك عن طرقنا إلا ما رواه مرسلاً ابن شهر آشوب في المناقب كمعجزة للرسول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الاحتمال بعيد جدّاً من جهة أنّ الآية صريحة في أنّه دخان تأتي به السماء، وأنّه دخان ،مبين أي واضح، فحمله على هذا المعنى المجازي تأويل بعيد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إليه جمع آخر من أنّ ذلك من أشراط الساعة، وفي ذلك أيضاً عدة روايات من الفريقين، فقد روى الشيخ الطوسي رحمه الله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عامر بن واثلة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صلی الله علیه و آله وسلم عشر قبل الساعة لا بدّ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والدجال والدخان والدابّة وخروج القائم علیه السلام وطلوع الشمس من مغربها ونزول عيسى علیه السلام وخسف بالمشرق وخسف بجزيرة العرب ونار تخرج من قعر عدن تسوق الناس إلى المحشر</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وروت العامّة عدّة أحاديث بمضمون مقارب مع اختلاف في عدّ الأشراط وبعضها عن أبي الطفيل وهو عامر بن واثلة المذكور، ولكنّه عندهم يروي الحديث عن حذيفة بن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الاحتمال يبقى الدخان بمعناه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إشارة إلى عذاب يوم القيامة، والدخان يبقى على هذا الاحتمال أيضاً بمعناه الحقيقي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هذين القولين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كَاشِفُو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عذاب يوم </w:t>
      </w:r>
    </w:p>
    <w:p>
      <w:pPr>
        <w:pStyle w:val="BookText"/>
        <w:rPr/>
      </w:pPr>
      <w:r>
        <w:rPr>
          <w:rFonts w:ascii="Amiri" w:hAnsi="Amiri" w:eastAsia="Amiri" w:cs="Amiri"/>
          <w:color w:val="111111"/>
          <w:sz w:val="28"/>
          <w:sz w:val="28"/>
          <w:szCs w:val="28"/>
          <w:rtl w:val="true"/>
          <w:lang w:bidi="ar-SA"/>
        </w:rPr>
        <w:t>القيامة وكذا ما يتقدّمه من الأشراط لا يكشف عن الناس، كما حكى ذلك عـن عبدالله بن مسعود في حديث البخاري الآنف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ظاهر الآية، بل صريحها أنّ هذا العذاب يصيب مشركي مكّة خصوصاً بملاحظة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أَنَّى هُمُ الذِّكْرَى وَقَدْ جَاءَهُمْ رَسُولٌ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تَوَلَّوْا عَنْهُ وَقَالُوا مُعَلَّمٌ 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وهذا لا يشمل من تقوم عليهم الساعة، فلا يمكن أن يكون من أشراطها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يخطر بالبال احتمال أن يكون المقصود من الآيات تصوير حالتهم إذا نزل عليهم ،العذاب وأنّهم كيف يتعاملون معه؟ وكيف يلجأون إلى الله تعالى، ويدعون بكشف العذاب عنهم ويعدون بالإيمان؟ ثمّ يؤكّد أنّهم لا يمكن أن يتذكّروا ويؤمنوا حتّى بعد رؤية العذاب؛ لأنّ عدم إيمانهم بالرسالة لم يكن بسبب قصور في الحجّة، وإنّما قابلوها بالتكذيب لمرض في قلوبهم، فلو كشف العذاب عنهم لعادوا إلى شركهم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الآيات وإن أوهمت تحقّق العذاب إلا أنّه يحتمل فيها أن يكون المقصود التهديد باحتمال تحقّقه باعتبار أنّهم يستحقّونه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فَارْتَقِبْ يَوْمَ تأتِي السَّمَاءُ بِدُخَانٍ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به توقّع ذلك وليس وعداً بتحقّقه جزماً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ذلك يمكن أن يقال في موارد أخرى من الآيات المتضمّنة لعذاب الدنيا ونزوله على مشركي مكّة،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يُؤْمِنُونَ بِهِ حَتَّى يَرَوُا 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فَيَأْتِيَهُمْ بَغْتَةً وَهُمْ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فَيَقُولُوا هَلْ نَحْنُ مُنْظَرُونَ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أَفَبِعَذَابِنَا يَسْتَعْجِلُونَ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أفَرَأَيْتَ إِنْ مَتَّعْنَاهُمْ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كَانُوا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عَنْهُمْ مَا كَانُوا يُمَتَّعُونَ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أَهْلَكْنَا مِنْ قَرْيَةٍ إِلا لَا مُنْذِرُونَ</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فالمتبادر من هذه الآيات أيضاً أنّهم سيرون العذاب الأليم، وأنّه ينزل عليهم بغتة وهم لا يشعرون، وأنّهم يطالبون بالإمهال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فُسّرت الآيات بما نزل عليهم يوم بدر وهو غير صحيح؛ لأنّه لم يكن مفاجئاً، فلا ينطبق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فَيَأْتِيهِمْ بَغْتَةً وَهُمْ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ضربهم بالسيف مفاجأة وهو كلام غريب، فإنّ المقاتل يوطن نفسه على القتل حينما يدخل المعركة، فليس فيه مفاجأة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منه أنّهم حسب هذه الآية لا يشعرون به قبل نزوله، ومن الواضح أنّه لا يصدق على الحرب التي تهيّأوا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يبعد أن يكون المراد بهذه الآيات استحقاقهم لعذاب الاستئصال واحتمال نزوله عليهم لوجود المقتضي من دون أن يشير إلى وجود المانع ليبقى الخوف والحذر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سياق الآيات تصريح بوقوع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وَأَنذِرِ النَّاسَ يَوْمَ يَأْتِيهِمُ الْعَذَابُ فَيَقُولُ الَّذِينَ ظَلَمُوا رَبَّنَا أَخْرْنَا إلَى أَجَلٍ قَرِيبٍ تُجِبْ دَعْوَتَكَ وَنَتَّبع الرُّسُلَ أَوَلَمْ تَكُونُوا أَقْسَمْتُمْ مِنْ قَبْلُ مَا لَكُمْ مِنْ 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وَسَكَتُمْ فِي مَسَاكِنِ الَّذِينَ ظَلَمُوا أَنْفُسَهُمْ وَتَبَيَّنَ لَكُمْ كَيْفَ فَعَلْنَا بِهِمْ وَضَرَبْنَا لَكُمُ الأَمْثَالَ</w:t>
      </w:r>
      <w:r>
        <w:rPr>
          <w:rFonts w:eastAsia="Amiri" w:cs="Amiri" w:ascii="Amiri" w:hAnsi="Amiri"/>
          <w:color w:val="111111"/>
          <w:sz w:val="28"/>
          <w:szCs w:val="28"/>
          <w:rtl w:val="true"/>
          <w:lang w:bidi="ar-SA"/>
        </w:rPr>
        <w:t>).</w:t>
      </w:r>
      <w:r>
        <w:rPr>
          <w:rStyle w:val="FootnoteAnchor"/>
          <w:rtl w:val="true"/>
        </w:rPr>
        <w:footnoteReference w:id="505"/>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حمله القوم على عذاب يوم القيامة لسبق ذكره، مع أنّ السياق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إنذار بعذاب الاستئصال كما ذكره العلامة الطباطبائي رحمه الله والدليل عليه </w:t>
      </w:r>
    </w:p>
    <w:p>
      <w:pPr>
        <w:pStyle w:val="BookText"/>
        <w:rPr/>
      </w:pPr>
      <w:r>
        <w:rPr>
          <w:rFonts w:ascii="Amiri" w:hAnsi="Amiri" w:eastAsia="Amiri" w:cs="Amiri"/>
          <w:color w:val="111111"/>
          <w:sz w:val="28"/>
          <w:sz w:val="28"/>
          <w:szCs w:val="28"/>
          <w:rtl w:val="true"/>
          <w:lang w:bidi="ar-SA"/>
        </w:rPr>
        <w:t xml:space="preserve">طلبهم تأخير العذاب إلى أجل قريب وهم لا يطلبون ذلك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يطلبون هناك الرجوع إلى الدنيا، كما في آيات عديدة، وإنّما حملوه على عذاب يوم القيامة؛ لأنّ الظاهر من الآيات الإنذار بعذاب مؤكّد مع أنّه لم يقع، وحيث تبين أنّه لا يصحّ حمله على ما ذكروه، فلا بدّ من حمله على ما ذكرناه من أنّه تهديد بالوقوع، وبأنّهم يستحقّونه وتصوير لحالتهم إذا وقع، ومن أجل هذا التصوير يفرض العذاب واقعاً وليست صريحة في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الَّذِينَ لا يُؤْمِنُونَ بِالآخِرَةِ عَنِ الصِّرَاطِ لَتَاكِبُونَ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رَحْنَاهُمْ وَكَشَفْنَا مَا بِهِمْ مِنْ ضُرٍّ لَلَجُوا فِي طُغْيَانِهِمْ يَعْمَهُونَ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أَخَذْنَاهُمْ بِالْعَذَابِ فَمَا اسْتَكَانُوا لِرَبِّهِمْ وَمَا يَتَضَرَّعُونَ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فَتَحْنَا عَلَيْهِمْ بَاباً ذَا عَذَابٍ شَدِيدٍ إِذا هُمْ فِيهِ مُبْلِسُونَ</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فهذه الآيات تدلّ على أنّ هناك عذاباً نازلاً عليهم من قبل ولكنّهم لم ينتبهوا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به الجدب المذكور في الأخبار، ولكنّه يهددهم بعذاب شديد يبلسون فيه، أي ييأسون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الآية أنّه سينزل، ولكنّه لم ينزل على أهل مكّة المعاندين، والسياق واضح في أنّهم هم المراد بالآيات، كما أنّه هددهم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أعْرَضُوا فَقُلْ أَنْذَرْتُكُمْ صَاعِقَةٌ مِثْلَ صَاعِقَةِ عَادٍ وَثَمُودَ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ولكنّ الصاعقة ما أتتهم مع أنّهم أعرضوا ، ولقد صرّح بعدم الإنزال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وَلَنُذِيقَنَّهُمْ مِنَ الْعَذَابِ الأَدْنَى دُونَ الْعَذَابِ الأَكْبَرِ لَعَلَّهُمْ يَرْجِعُونَ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فإنّ الظاهر أنّ المراد بالعذاب الأكبر عذاب الاستئصال، كما ذكره العلامة رحمه الله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هو كالصريح فيما ذكرنا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لِلَّذِينَ ظَلَمُوا ذَنُوباً مِثْلَ ذَنُوب </w:t>
      </w:r>
    </w:p>
    <w:p>
      <w:pPr>
        <w:pStyle w:val="BookText"/>
        <w:rPr/>
      </w:pPr>
      <w:r>
        <w:rPr>
          <w:rFonts w:ascii="Amiri" w:hAnsi="Amiri" w:eastAsia="Amiri" w:cs="Amiri"/>
          <w:color w:val="111111"/>
          <w:sz w:val="28"/>
          <w:sz w:val="28"/>
          <w:szCs w:val="28"/>
          <w:rtl w:val="true"/>
          <w:lang w:bidi="ar-SA"/>
        </w:rPr>
        <w:t xml:space="preserve">أصْحَابهِمْ فَلا يَسْتَعْجِلُونِ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لِلَّذِينَ كَفَرُوا مِنْ يَوْمِهِمُ الَّذِي يُوعَدُونَ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فإنّ الآيتين ورد تا بعد ذكر ما نزل بالأمم السالفة من العذاب، والمراد بالذين ظلموا مشركو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 والآية تصرّح بأنّ لهم نصيباً من العذاب كنصيب أصحابهم ، والمراد بهم الأمم السالفة، بل يصرّح في الآية التالية بأنّ لهم يوماً موعوداً وويل لهم من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والمفسرون حملوه على ما لحق بهم يوم بدر، ولكنّه ليس كذنوب أصحابهم ولم يعمّ العذاب كلّ الظالمين منهم، فلا يبعد في كلّ ذلك وغيرها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غير مراد، وإنّما اُريد التهديد بالعذاب لاستحقاقهم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ما ورد بشأن نزول العذاب على مشركي مكّة من الآيات بعضها خاصّ بعذاب الآخرة وبعضها يمكن حمله على ما أصابهم يوم بدر، وبعضها لا يمكن حمله على شيء منهما، بل يبدو أنّ المراد بها عذاب الاستئصال، فإن لم يمكن حمل الآيات على إرادة قوم آخرين غير مشركي مكّة ـ كما حاول بعض</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حملها على ما ذكرناه </w:t>
      </w:r>
      <w:bookmarkStart w:id="23" w:name="pg16134_174412"/>
    </w:p>
    <w:p>
      <w:pPr>
        <w:pStyle w:val="Heading3"/>
        <w:numPr>
          <w:ilvl w:val="2"/>
          <w:numId w:val="1"/>
        </w:numPr>
        <w:rPr/>
      </w:pPr>
      <w:bookmarkStart w:id="24" w:name="__RefHeading___Toc1589729_1280447820"/>
      <w:bookmarkStart w:id="25" w:name="_Toc8"/>
      <w:bookmarkEnd w:id="23"/>
      <w:bookmarkEnd w:id="24"/>
      <w:r>
        <w:rPr>
          <w:rtl w:val="true"/>
        </w:rPr>
        <w:t xml:space="preserve">سورة الدخان </w:t>
      </w:r>
      <w:r>
        <w:rPr>
          <w:rtl w:val="true"/>
        </w:rPr>
        <w:t>(</w:t>
      </w:r>
      <w:r>
        <w:rPr/>
        <w:t>17</w:t>
      </w:r>
      <w:r>
        <w:rPr>
          <w:rtl w:val="true"/>
        </w:rPr>
        <w:t>-</w:t>
      </w:r>
      <w:r>
        <w:rPr/>
        <w:t>24</w:t>
      </w:r>
      <w:r>
        <w:rPr>
          <w:rtl w:val="true"/>
        </w:rPr>
        <w:t>)</w:t>
      </w:r>
      <w:bookmarkEnd w:id="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فَتَنَّا قَبْلَهُمْ قَوْمَ فِرْعَوْنَ وَجَاءَهُمْ رَسُولٌ 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أَذُوا إِلَى عِبَادَ اللهِ إِنّى لَكُمْ رَسُولُ 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تَعْلُوا عَلَى اللَّهِ إِني وَاتِيكُم بِسُلْطَنٍ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عُذْتُ بِرَتِي وَرَبِّكُمْ أَن تَرْجُمُونِ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تُؤْمِنُوا لِي فَاعْتَزِلُونِ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رَبَّهُ أَنَّ هَؤُلَاءِ قَوْمٌ مُجْرِمُونَ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بِعِبَادِى لَيْلاً إِنَّكُم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وَاتْرُكِ الْبَحْرَ رَهْوا إِنَّهُمْ جُندٌ مُّغْرَقُونَ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فَتَنَّا قَبْلَهُمْ قَوْمَ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مستمرّة في مخاطبة طواغيت قريش، وهنا يستشهد بقوم طغاة قبلهم لم يؤمنوا أيضاً برسولهم، بالرغم من وضوح آياته وبراهينه ففوّض الله كيانهم وهدم بنيانهم، وإنّما يستشهد بهم ليعتبر المخاطبون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 اختيار فرعون وقومه أنّ المخاطبين كانوا على علم بقصّتهم لكثرة علماء بني إسرائيل بين ظهرانيهم، وأنّ قوم فرعون كانوا أقوى منهم بكثير وأطغى، ومع ذلك أهلكهم الله تعالى، فلا يغترّ هؤلاء بكثرتهم وقوّتهم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الإحراق ـ على ما حكي عن الخليل رحمه الله</w:t>
      </w:r>
      <w:r>
        <w:rPr>
          <w:rStyle w:val="FootnoteAnchor"/>
          <w:rtl w:val="true"/>
        </w:rPr>
        <w:footnoteReference w:id="510"/>
      </w:r>
      <w:r>
        <w:rPr>
          <w:rFonts w:ascii="Amiri" w:hAnsi="Amiri" w:eastAsia="Amiri" w:cs="Amiri"/>
          <w:color w:val="111111"/>
          <w:sz w:val="28"/>
          <w:sz w:val="28"/>
          <w:szCs w:val="28"/>
          <w:rtl w:val="true"/>
          <w:lang w:bidi="ar-SA"/>
        </w:rPr>
        <w:t>ـ وقد استعملت بهذا المعنى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هُمْ عَلَى النَّارِ يُفْتَنُونَ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ثمّ استعملت في إذابة الذهب بالنار لتخليصه من الشوائب أو لمعرفة جودته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وبمناسبة هذا المعنى استعملت في ما يمتحن به الإنسان، فيظهر به جوهره وقابلياته أو يخلص ممّا لا ينبغي أن يتّصف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الأصل بمعنى إذابة الذهب، ثمّ استعملت في الإحراق</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كان فالمراد بها هنا امتحان الإنسان وابتلاؤه ليظهر جوهره ولتتكوّن </w:t>
      </w:r>
    </w:p>
    <w:p>
      <w:pPr>
        <w:pStyle w:val="BookText"/>
        <w:rPr/>
      </w:pPr>
      <w:r>
        <w:rPr>
          <w:rFonts w:ascii="Amiri" w:hAnsi="Amiri" w:eastAsia="Amiri" w:cs="Amiri"/>
          <w:color w:val="111111"/>
          <w:sz w:val="28"/>
          <w:sz w:val="28"/>
          <w:szCs w:val="28"/>
          <w:rtl w:val="true"/>
          <w:lang w:bidi="ar-SA"/>
        </w:rPr>
        <w:t xml:space="preserve">شخصيته وكلّ ما في هذه الحياة من عسر ويسر يفتتن به الإنسان ويبتلى،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وَنَبْلُوكُمْ بِالشَّرِّ وَالخَيْرِ فِتْنَةٌ</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عَلَى الْأَرْضِ زِينَةً هَا لِنَبْلُوَهُمْ أَيُّهُمْ أَحْسَنُ عَمَلاً</w:t>
      </w:r>
      <w:r>
        <w:rPr>
          <w:rFonts w:eastAsia="Amiri" w:cs="Amiri" w:ascii="Amiri" w:hAnsi="Amiri"/>
          <w:color w:val="111111"/>
          <w:sz w:val="28"/>
          <w:szCs w:val="28"/>
          <w:rtl w:val="true"/>
          <w:lang w:bidi="ar-SA"/>
        </w:rPr>
        <w:t>)</w:t>
      </w:r>
      <w:r>
        <w:rPr>
          <w:rStyle w:val="FootnoteAnchor"/>
          <w:rtl w:val="true"/>
        </w:rPr>
        <w:footnoteReference w:id="513"/>
      </w:r>
      <w:r>
        <w:rPr>
          <w:rFonts w:ascii="IRNazanin" w:hAnsi="IRNazanin" w:eastAsia="IRNazanin"/>
          <w:color w:val="111111"/>
          <w:sz w:val="28"/>
          <w:sz w:val="28"/>
          <w:szCs w:val="28"/>
          <w:rtl w:val="true"/>
          <w:lang w:bidi="fa-IR"/>
        </w:rPr>
        <w:t>وقد ابتلي قوم فرعون وهم أقباط مصر بالأمرين، فقـد آتاهم الله من النعم والقوّة والمال ما تمكّنوا بها من بسط سلطتهم على أقوام آخرين واستعبادهم ومنهم بنو إسرائيل، ومن جهة اُخرى ابتلاهم الله بعد أن بعث إليهم موسى علیه السلام بالسنين والطوفان والجراد والقمل والضفادع والدم، فكان كلّ منها عذاباً مريراً ولكنّهم لم يتنبهوا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وَجَاءَهُمْ رَسُولٌ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موسى علیه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شرف من الإنسان وغيره،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كريم ونبات 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فَأَنْبَتْنَا فِيهَا مِنْ كُلِّ زَوْجٍ كَرِيمٍ</w:t>
      </w:r>
      <w:r>
        <w:rPr>
          <w:rFonts w:eastAsia="Amiri" w:cs="Amiri" w:ascii="Amiri" w:hAnsi="Amiri"/>
          <w:color w:val="111111"/>
          <w:sz w:val="28"/>
          <w:szCs w:val="28"/>
          <w:rtl w:val="true"/>
          <w:lang w:bidi="ar-SA"/>
        </w:rPr>
        <w:t>).</w:t>
      </w:r>
      <w:r>
        <w:rPr>
          <w:rStyle w:val="FootnoteAnchor"/>
          <w:rtl w:val="true"/>
        </w:rPr>
        <w:footnoteReference w:id="514"/>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وموسى علیه السلام كان شريفاً بالذات في قومه، ثمّ تربّى وترعرع في قصر فرعون، ثمّ أظهر قوّته وشكيمته ومروءته في الدفاع عن قومه بالبطش بالعدو القبطي فقتله، ثمّ تسنّم إلى أعلى ما يمكن أن يصل إليه البشر، حيث اختاره الله للرسالة وأظهر على يده أعجب المعجزات، فكان الجدير بالقوم أن يؤمنوا به ويطيعوه، ولكن فرعون الذي يدّعي الربوبية والألوهية استنكف أن يتنازل عن عرشه لمن تربّى تحت يده وجرت عليه نعمته، ثمّ هو من قوم استعبدهم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يمكن أن ينصاع فرعون لرسالته، مع أنّه كان عالماً بصدقه في دعواه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لَقَدْ عَلِمْتَ مَا أَنْزَلَ هَؤُلاءِ إِلا رَبُّ السَّمَوَاتِ وَالْأَرْضِ بَصَائِرَ وَإِنِّي لَأَظُنُّكَ يَا فِرْعَوْنُ مَثْبُوراً</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بادر إلى تضليل ،قومه كما هو شأن سائر الطواغيت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أدُّوا إِلَيَّ عِبَادَ الله إِنِّي لَكُمْ رَسُولٌ 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تفسيرية وتفسّر الرسالة التي دلّ عليها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الحقّ، كأداء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الجملة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 الله مفعول أدّوا، أي اتركوهم معي لأذهب بهم حيث يشاؤون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بهم بنو إسرائيل، والتعبير عنهم بعباد الله ردّ على مزاعمهم أنّهم عبيد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 الله ،منادى، أي يا عباد الله أدوا إليّ الحقّ الذي يجب أن يؤدى إلى الرسل من الإيمان والطاعة والمتابعة والأوّل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التالية تعليلية على الاحتمالين أي اتركوا عباد الله، لأنّ هذا أمر من الله تعالى وأنا رسوله إليكم وأنا أمين في أداء الرسالة، والتعليل على الاحتمال الثاني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لا تَعْلُوا عَلَى الله إني آتِيكُمْ بِسُلْطَانٍ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على أنّ الأمر من الله تعالى وأنه مجرّد رسول يبلغهم رسالة السماء، فلا تترفّعوا على أمر الله تعالى وأطيعوه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التالية تتضمّن تهديداً واضحاً، فإنّ المراد بالسلطان البرهان والدليل الواضح الموجب لتسلّط صاحبه على غيره، وهو الثعبان وإخراج اليد بيضاء وما تعقبهما من الآيات التي أوقعتهم في حرج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أنّه هدّدهم بأنّهم إذا لم يطيعوا أمر ربّهم، فسينزل عليهم أنواع من العذاب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فعل مضارع أو اسم فاعل من أتى</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عُذْتُ بِرَبِّي وَرَبِّكُمْ أنْ تَرْجُمُونِ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أنبه إنشاء للاستعاذة، أي إنّي أعوذ </w:t>
      </w:r>
    </w:p>
    <w:p>
      <w:pPr>
        <w:pStyle w:val="BookText"/>
        <w:rPr/>
      </w:pPr>
      <w:r>
        <w:rPr>
          <w:rFonts w:ascii="Amiri" w:hAnsi="Amiri" w:eastAsia="Amiri" w:cs="Amiri"/>
          <w:color w:val="111111"/>
          <w:sz w:val="28"/>
          <w:sz w:val="28"/>
          <w:szCs w:val="28"/>
          <w:rtl w:val="true"/>
          <w:lang w:bidi="ar-SA"/>
        </w:rPr>
        <w:t>بربّي وربّكم أن ترجمون؛ والتأكيد على أنّ الذي يعوذ بـه هـو ربّه وربّهم أيضاً يشتمل على ترغيب وترهيب، فهو يعوذ به لأنّه ربّه، ومن شأن الربّ أن يحفظ المربوب خصوصاً إذا كان رسولاً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يعوذ به لأنّه ربّهم ومن شأنه أن يعاقبهم إذا ارتكبوا ما لا يرضى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الرمي بالحجارة، وهو ممّا كانوا يفعلونه بمن يريدون طرده باحتقار، ولذلك ربّما يطلق على نفس الطرد، وبهذا المعنى اُطلق الرجيم على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الطباطبائي رحمه الله فسّر الاستعاذة هنا بأنّه إخبار عن استعاذته سابقاً وإعلام لهم بأنّ الله تعالى أعاذه من شرّهم،</w:t>
      </w:r>
      <w:r>
        <w:rPr>
          <w:rStyle w:val="FootnoteAnchor"/>
          <w:rtl w:val="true"/>
        </w:rPr>
        <w:footnoteReference w:id="516"/>
      </w:r>
      <w:r>
        <w:rPr>
          <w:rFonts w:ascii="Amiri" w:hAnsi="Amiri" w:eastAsia="Amiri" w:cs="Amiri"/>
          <w:color w:val="111111"/>
          <w:sz w:val="28"/>
          <w:sz w:val="28"/>
          <w:szCs w:val="28"/>
          <w:rtl w:val="true"/>
          <w:lang w:bidi="ar-SA"/>
        </w:rPr>
        <w:t>حيث جاءه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مَعَكُمَا أَسْمَعُ وَأَرَى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ولعلّه إنّما قال ذلك؛ لأنّه فعل ماض ولأنه لا ينبغي له أن يستعيذ بعد أن أعاده الله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الفعل الماضي يستعمل في الإنشاء كما قلنا، والاستعاذة يمكن أن تكون من أجلهم لا من أجله، فمعنى كلامه علیه السلام أنّه يستعيذ بالله من أن يرتكبوا ذلك، فينالهم عذابه وغضبه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لَمْ تُؤْمِنُوا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فَاعْتَزِلُونِ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يؤيّد ما ذكرناه أنّه في الجملة السابقة يخاف عليهم من أن يرجموه ، وهنا يحذّرهم من أن ينالوا منه فينالهم سخط من الله، فيطلب منهم أن يعتزلوه إن لم يؤمنوا له ولم يصدّقوه إرفاقاً بهم، كما هو شأن الرسل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والكسرة في النون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فَاعْتَزِلُونِ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على الياء المحذوفة؛ أي فاعتزلوني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بمعنى التصديق، وهو يتعدى بالباء تارة وباللام أخرى، والظاهر أنّه إذا تعدّى بالباء فمعناه التصديق بوجوده أو بمقامه كالإيمان بالله وبرسوله وباليوم الآخر، فهو تصديق بوجود الله و بربوبيته وبرسالة الرسول وبوجود اليوم الآخر، وإذا تعدّى باللام فهو بمعنى تصديق كلامه، فمعنى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تُؤْمِنُوالي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لم تصدّقوا كلامي وما أدّعيه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ما مرّ من الفرق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الَّذِينَ يُؤْذُونَ النَّبِيَّ وَيَقُولُونَ هُوَ أذُنٌ قُلْ أُذُنُ خَيْرٍ لَكُمْ يُؤْمِنُ بِالله وَيُؤْمِنُ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8"/>
      </w:r>
      <w:r>
        <w:rPr>
          <w:rFonts w:ascii="IRNazanin" w:hAnsi="IRNazanin" w:eastAsia="IRNazanin"/>
          <w:color w:val="111111"/>
          <w:sz w:val="28"/>
          <w:sz w:val="28"/>
          <w:szCs w:val="28"/>
          <w:rtl w:val="true"/>
          <w:lang w:bidi="fa-IR"/>
        </w:rPr>
        <w:t>فإيمانه صلی الله علیه و آله وسلم بالله تعالى تصديق بذاته وصفاته وربوبيته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وإيمانه للمؤمنين بمعنى تصديقه لكلامهم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أذن، أي يصدق كلّ ما يقال له في قصّة معروفة بينه صلی الله علیه و آله وسلم وبين بعض المنافقين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رَبَّهُ أَنَّ هَؤُلاءِ قَوْمٌ مُجْرِمُونَ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الفاء تدلّ على تقدير جزء من القصّة يناسب ترتّب الدعاء عليه، إذ لا يترتّب على ما حكي عنه علیه السلام في الآيات السابقة والمقدّر أنّهم أجرموا واستمرّوا في استعبادهم للمؤمنين وقتل أولادهم واستحياء نسائهم، وكأنّ ما وجدوه من صبر موسى علیه السلام في مواجهة طغيانهم هو الذي دعاهم إلى التمادي في إجرامهم، حتّى أنّهم كلّما نزل عليهم العذاب جاءوا إليه وطلبوا منه أن يدعو ربّه ليكشف عنهم العذاب، فكان يدعو ويكشف عنهم العذاب، ثمّ يعودون إلى كفرهم وعنادهم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وأخيراً طفح الكيل وانتهى صبر موسى علیه السلام فدعا عليهم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مأوّل بالمصدر، فلا بدّ من تقدير حرف الباء ليتعلّق بقوله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 فدعا ربّه عليهم بأنّ هؤلاء قوم مجرمون، أي دعا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فَدَعَا رَبَّهُ أَنِّي مَغْلُوبٌ فَانْتَصِرْ</w:t>
      </w:r>
      <w:r>
        <w:rPr>
          <w:rFonts w:eastAsia="Amiri" w:cs="Amiri" w:ascii="Amiri" w:hAnsi="Amiri"/>
          <w:color w:val="111111"/>
          <w:sz w:val="28"/>
          <w:szCs w:val="28"/>
          <w:rtl w:val="true"/>
          <w:lang w:bidi="ar-SA"/>
        </w:rPr>
        <w:t>).</w:t>
      </w:r>
      <w:r>
        <w:rPr>
          <w:rStyle w:val="FootnoteAnchor"/>
          <w:rtl w:val="true"/>
        </w:rPr>
        <w:footnoteReference w:id="519"/>
      </w:r>
      <w:r>
        <w:rPr>
          <w:rFonts w:ascii="IRNazanin" w:hAnsi="IRNazanin" w:eastAsia="IRNazanin"/>
          <w:color w:val="111111"/>
          <w:sz w:val="28"/>
          <w:sz w:val="28"/>
          <w:szCs w:val="28"/>
          <w:rtl w:val="true"/>
          <w:lang w:bidi="fa-IR"/>
        </w:rPr>
        <w:t>ولم يذكر ما دعا به عليهم وكأنه علیه السلام اكتفى بالقول إنّهم مجرمون، وهو السبب في الدعاء عليهم، والظاهر أنّ المطلوب أن ينالوا جزاء المجرمين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 مراراً أنّ الإجرام بمعنى القطع وأنّ الإجرام في المجتمع لا يطلق على كلّ عمل مخالف للقانون أو العرف، وإنّما يطلق على الأعمال الفظيعة التي تستوجب قطع أواصر العلاقة بالمجتمع كالقتل، وإذا اعتبر الإنسان في الدين مجرماً فلعلّه من جهة قطع علاقة العبودية والربوبية بينه وبين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أنّ جزاءه عذاب شديد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 بِعِبَادِي لَيْلاً إِنَّكُمْ مُتَّبَعُونَ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كلّه مبني علي الاختصار، فحذف كـلّ ما يدلّ عليه الكلام وما يقتضيه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والمقدّر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فأسر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والفاء للتفريع؛ أي إن كان كذلك فأسر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ليلاً،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للتأكيد على أن لا يخرجوا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وعباد الله بنو إسرائيل، وعلّله بأنّهم متّبعون، فليكن السير ليلاً حتّى تكون لهم فرصة الفرار، وأمّا النهار فلا يمكن فيه خروج جمع عظيم من البلد بدون موافقة الحكّام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وَاتْرُكِ الْبَحْرَ رَهْواً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اللغويون وأهل التفسير في معنى الرهو،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بمعنى الساكن والمراد اتركه كما هو ولا تضربه بعصاك ليعود كما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السكون صفة لموسى علیه السلام بالنسبة إلى البحر، أي لا تحدث حركة، بل اتركه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بمعنى الطريق المنفرج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منخفض بين مرتفعين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 الواسع ومهما كان فالمراد واضح وهو نهيه عن تغيير حالة البحر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واختصر الكلام هنا، فلم يذكر قصّة ذهابهم وتحيّرهم أمام البحر، وقول موسی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 إِنَّ مَعِيَ رَبِّي سَيَهْدِينِ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0"/>
      </w:r>
      <w:r>
        <w:rPr>
          <w:rFonts w:ascii="IRNazanin" w:hAnsi="IRNazanin" w:eastAsia="IRNazanin"/>
          <w:color w:val="111111"/>
          <w:sz w:val="28"/>
          <w:sz w:val="28"/>
          <w:szCs w:val="28"/>
          <w:rtl w:val="true"/>
          <w:lang w:bidi="fa-IR"/>
        </w:rPr>
        <w:t>ونزول الوحي عليه أن اضرب بعصاك البحر وانفلاقه بحيث كان كلّ فرق كالطود العظيم وتجاوزهم ووصولهم إلى الساحل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واكتفى هنا بالإشارة إلى أنّه وجد أمامه طريقاً في البحر يبساً، فسلكه وبعد اختصار كلّ ذلك ذكر الأمر النازل عليه بما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واترك البحر خلفك ساكناً أو منفرجاً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ليغرق فرعون وقومه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يرد ذكر هذا الأمر في غير هذا المورد من موارد نقل قصته علیه السلام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جُنْدٌ مُغْرَقُونَ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للحكم السابق بأنّ البحر يجب أن يبقى بحاله ليدخله فرعون وقومه؛ لأنّهم جند مغرقون أي أراد الله تعالى إغراقهم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وتوصيفهم بأنّهم جند للإشارة إلى أنّهم بأجمعهم مغرقون</w:t>
      </w:r>
      <w:r>
        <w:rPr>
          <w:rFonts w:eastAsia="Amiri" w:cs="Amiri" w:ascii="Amiri" w:hAnsi="Amiri"/>
          <w:color w:val="111111"/>
          <w:sz w:val="28"/>
          <w:szCs w:val="28"/>
          <w:rtl w:val="true"/>
          <w:lang w:bidi="ar-SA"/>
        </w:rPr>
        <w:t xml:space="preserve">. </w:t>
      </w:r>
      <w:bookmarkStart w:id="26" w:name="pg16134_174419"/>
    </w:p>
    <w:p>
      <w:pPr>
        <w:pStyle w:val="Heading3"/>
        <w:numPr>
          <w:ilvl w:val="2"/>
          <w:numId w:val="1"/>
        </w:numPr>
        <w:rPr/>
      </w:pPr>
      <w:bookmarkStart w:id="27" w:name="__RefHeading___Toc1589731_1280447820"/>
      <w:bookmarkStart w:id="28" w:name="_Toc9"/>
      <w:bookmarkEnd w:id="26"/>
      <w:bookmarkEnd w:id="27"/>
      <w:r>
        <w:rPr>
          <w:rtl w:val="true"/>
        </w:rPr>
        <w:t xml:space="preserve">سورة الدخان </w:t>
      </w:r>
      <w:r>
        <w:rPr>
          <w:rtl w:val="true"/>
        </w:rPr>
        <w:t>(</w:t>
      </w:r>
      <w:r>
        <w:rPr/>
        <w:t>٢٥</w:t>
      </w:r>
      <w:r>
        <w:rPr>
          <w:rtl w:val="true"/>
        </w:rPr>
        <w:t xml:space="preserve">- </w:t>
      </w:r>
      <w:r>
        <w:rPr/>
        <w:t>٣٣</w:t>
      </w:r>
      <w:r>
        <w:rPr>
          <w:rtl w:val="true"/>
        </w:rPr>
        <w:t>)</w:t>
      </w:r>
      <w:bookmarkEnd w:id="28"/>
    </w:p>
    <w:p>
      <w:pPr>
        <w:pStyle w:val="BookText"/>
        <w:rPr/>
      </w:pPr>
      <w:r>
        <w:rPr>
          <w:rFonts w:ascii="Amiri" w:hAnsi="Amiri" w:eastAsia="Amiri" w:cs="Amiri"/>
          <w:color w:val="111111"/>
          <w:sz w:val="28"/>
          <w:sz w:val="28"/>
          <w:szCs w:val="28"/>
          <w:rtl w:val="true"/>
          <w:lang w:bidi="ar-SA"/>
        </w:rPr>
        <w:t>كُمْ تَرَكُوا مِن جَنَّتٍ وَعُيُونٍ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وَزُرُوعٍ وَمَقَامٍ 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وَنَعْمَةٍ كَانُوا فِيهَا فَيكِهِينَ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وَأَوْرَثْنَهَا قَوْمًا ءَاخَرِينَ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نَجَيْنَا بَنِي إِسْرَاءِيلَ مِنَ الْعَذَابِ الْمُهِينِ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فِرْعَوْنَ إِنَّهُ كَانَ عَالِيًا مِّنَ الْمُسْرِفِينَ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اخْتَرْتَهُمْ عَلَى عِلْمٍ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وَاتَيْنتهُم مِّنَ الاَيَتِ مَا فِيهِ بَلَتَوا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تَرَكُوا مِنْ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وَمَقَامٍ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وَنَعْمَةٍ كَانُوا فِيهَا فَاكِهِينَ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استفهام للتعجيب من الكثرة، أي ما أكثر ما تركوا وراءهم من جنّات وعيون وزروع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الكلام اختصار عن كلّ ما حدث، فإنّ التعبير بأنّهم تركوا يدلّ على أنّهم أغرقوا وماتوا وبقي ما كانوا يتنعّمون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بيان كثرة ما تركـوا مـن نـعـم مزيد من الاعتبار، وتنبيه للمخاطبين بأنّ من سبقكم كانوا في أحسن عيش وأوفر نعمة وسلبت منهم لكفرهم وطغيانهم، فلا يغرّنّكم بأسكم وأموالكم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الإقامة، أي 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الكريم، أي الممتاز الذي له شرف ورفعة من بين المساكن، فبلادهم كانت من أحسن البلدان وبيوتهم كانت من أحسن البيوت، وكانوا يقيمون في بلاد متحضّرة وقصور فخمة وفي رفاهية من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إرادة المقام المعنوي بمعنى كونهم موضع احترام وتقدير بين سائر المجتمعات البشرية في ذلك العصر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بمعنى التنعّم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وبالكسر ـ مـا يتـنعّم بـه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والإتيان بالمصدر أبلغ في بيان وفور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بأنّهم كانوا فيها للدلالة على كونهم مغمورين بالنعمة محاطين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ناعمين متلذّذين بالنعمة معجبين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وَأَوْرَثْنَاهَا قَوْماً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كان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التعبير يؤتى به للتأكيد على أنّ ما ذكر هو الواقع، ولعلّ الغالب فيه ما يستغرب وقوعه؛ فيؤكد بمثل هذا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وأورثنا تلك النعم قوماً آخرين وهم بنو إسرائيل،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فَأَخْرَجْنَاهُمْ مِنْ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وَكُنُوزِ وَمَقَام كَرِيم كَذَلِكَ وَأَوْرَثْنَاهَا بَنِي إِسْرائيل</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xml:space="preserve">والإرث كلّ ما يصل إليك من غيرك من غير 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ـ أو كلّ ما يصل إلى قوم من قوم سابقين من مال ومجد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المراد ليس رجوع بني إسرائيل في نفس الوقت إلى مصر واستيلائهم على موروث الفراعنة، فإنّ ذلك مخالف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وَجَاوَزْنَا بِبَنِي إِسْرَائِيلَ الْبَحْرَ فَأَتَوْا عَلَى قَوْمٍ يَعْكُفُونَ عَلَى أَصْنَامٍ هُمْ قَالُوا يَا مُوسَى اجْعَلْ لَنَا إِلَهَا كَمَا هُمْ آلِةٌ قَالَ إِنَّكُمْ قَوْمٌ تَجْهَلُونَ</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وكذا ما يتبيّن من ملاحظة سائر الآيات الواردة في قصة بني إسرائيل، كما أنّ التأريخ وما ورد في التوراة أيضاً يخالفه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مخالفة الظاهر تختصّ بآية الشعراء، ولا بدّ من تأويلها، وأمّا هذه الآية، فالمراد بالقوم الآخرين ملك القبط الذي استولى على العرش بعد فرعون وهو بعيد؛ لأنّ انتقال الممتلكات إلى الورثة أمر طبيعي لا موجب للتنبيه عليه، كأمر يدعو إلى الاعتبار وإنّما العبرة بانتقالها إلى المستضعفين في ذلك العصر، وهو ما وعد الله به بني إسرائيل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w:t>
      </w:r>
    </w:p>
    <w:p>
      <w:pPr>
        <w:pStyle w:val="BookText"/>
        <w:rPr/>
      </w:pPr>
      <w:r>
        <w:rPr>
          <w:rFonts w:ascii="Amiri" w:hAnsi="Amiri" w:eastAsia="Amiri" w:cs="Amiri"/>
          <w:color w:val="111111"/>
          <w:sz w:val="28"/>
          <w:sz w:val="28"/>
          <w:szCs w:val="28"/>
          <w:rtl w:val="true"/>
          <w:lang w:bidi="ar-SA"/>
        </w:rPr>
        <w:t>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وقال تعالى في الوفاء بوعده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وَأَوْرَثْنَا الْقَوْمَ الَّذِينَ كَانُوا يُسْتَضْعَفُونَ مَشَارِقَ الْأَرْضِ وَمَغَارِبَهَا الَّتِي بَارَكْنَا فِيهَا وَتَتْ كَلِمَتُ رَبِّكَ الحُسْنَى عَلَى بَنِي إِسْرَائِيلَ بِمَا صَبَرُوا وَدَمَّرْنَا مَا كَانَ يَصْنَعُ فِرْعَوْنُ وَقَوْمُهُ وَمَا كَانُوا يَعْرِشُونَ</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تسلّطهم على تلك المناطق ولو بعد زمان طويل، حيث تسلّط عليها سليمان علیه السلام وإيراث الأرض في التعبير القرآني لا يعني أنّ نفس القوم بأعيانهم يرثون تلك الأرض، بل حتّى لو ورثتهم الأجيال المتأخّرة منهم يطلق عليها أنّهم ورثوه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أنّ بني إسرائيل ما كانوا مؤهلين في تلك الحقبة لوراثة الأرض، بل كان لا بدّ من تربيتهم ليتأهّلوا لحمل الرسالة الإلهية، ولنشر العدل وسلطة الشريعة والرسالة على البشر، فهم كانوا مستعبدين في مصر قروناً ولم يمتلكوا نفسيات مساعدة تؤهلهم لهذا الأمر الخطير، ولذلك أخذهم موسی علیه السلام إلى أماكن بعيدة عن مواطن تلك الذكريات المرة ليستعيدوا مقتضيات الفطرة البشرية من طلب الحرّية والاستقلال إلى أن بلغوا في أجيال متأخّرة ما أراد الله تعالى لهم من وراثة مشارق الأرض ومغاربها بما صبروا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بَكَتْ عَلَيْهِمُ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لتنبيه القوم كي يعتبروا بـمـا مـرّ علـى فرعون وملئه، حيث إنّهم على كلّ ما وصلوا إليه من تقدّم حضاري وسلطة وقوّة، أهلكهم الله تعالى فلم تبكهم السماء ولا الأرض، وعدم بكاء السماء والأرض كناية عن أنّهم هلكوا كهلاك غيرهم من الأقوام، فلم يتأثّر الكون من هلاكهم </w:t>
      </w:r>
    </w:p>
    <w:p>
      <w:pPr>
        <w:pStyle w:val="BookText"/>
        <w:rPr/>
      </w:pPr>
      <w:r>
        <w:rPr>
          <w:rFonts w:ascii="Amiri" w:hAnsi="Amiri" w:eastAsia="Amiri" w:cs="Amiri"/>
          <w:color w:val="111111"/>
          <w:sz w:val="28"/>
          <w:sz w:val="28"/>
          <w:szCs w:val="28"/>
          <w:rtl w:val="true"/>
          <w:lang w:bidi="ar-SA"/>
        </w:rPr>
        <w:t>ولا أخلّ ذلك بنظام المجتمع البشري، وهذا احتقار لهم بعد تلك العظمة،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فَدَمْدَمَ عَلَيْهِمْ رَبُّهُمْ بِذَنْبِهِمْ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تَخَافُ عُقْبَاهَا</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 xml:space="preserve">ومن الملفت للنظر أنّ الله تعالى أبقى على رفات فرعون ليكون آية لمن خلفه وعبرة لمن يعتبر، وليعلم الناس أنّه لو كان إلهاً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يذق هذا الذلّ والهوان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كَانُوا مُنْظَرِينَ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يمهلهم الله تعالى بعد أن قضى عليهم بالهلاك، فغشيهم العذاب فجأة، مع أنّه أمهلهم قبل ذلك زماناً طويلاً وكرّر عليهم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إشارة إلى إظهار فرعون للإيمان بعد أن أحسّ بالنهاية المؤلمة حين الغرق، فلم يمهله الله تعالى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أَدْرَكَهُ الْغَرَقُ قَالَ آمَنْتُ أَنَّهُ لا إِلَهَ إِلَّا الَّذِي آمَنَتْ بِهِ بَنُو إِسْرَائِيلَ وَأَنَا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وَقَدْ عَصَيْتَ قَبْلُ وَكُنْتَ مِنَ المُفْسِدِينَ</w:t>
      </w:r>
      <w:r>
        <w:rPr>
          <w:rFonts w:eastAsia="Amiri" w:cs="Amiri" w:ascii="Amiri" w:hAnsi="Amiri"/>
          <w:color w:val="111111"/>
          <w:sz w:val="28"/>
          <w:szCs w:val="28"/>
          <w:rtl w:val="true"/>
          <w:lang w:bidi="ar-SA"/>
        </w:rPr>
        <w:t>).</w:t>
      </w:r>
      <w:r>
        <w:rPr>
          <w:rStyle w:val="FootnoteAnchor"/>
          <w:rtl w:val="true"/>
        </w:rPr>
        <w:footnoteReference w:id="527"/>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نَجَّيْنَا بَنِي إِسْرَائِيلَ مِنَ الْعَذَابِ الْمُهِينِ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فِرْعَوْنَ إِنَّهُ كَانَ عَالِياً مِنَ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تسلية وتطييب خاطر للرسول صلی الله علیه و آله وسلم وللمؤمنين، مع أنّهم لم يصابوا بمثل ما أصاب بني إسرائيل من العذاب المهين، حيث كان فرعون وقومه يقتلون أبناءهم ويستحيون نساءهم،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ذَلِكُمْ بَلاءُ مِنْ رَبِّكُمْ عَظِيمٌ</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ومع أنّ طواغيت مكّة لم يبلغوا تلك السلطة التي بلغها فرعون،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xml:space="preserve">فإذا لم يمهل الله فرعون وقومه، ونجّا بني إسرائيل على غاية ضعفهم وهوانهم، حيث كانوا عبيداً للأقباط، فالأمر بالنسبة للمؤمنين في مكّة أهون </w:t>
      </w:r>
    </w:p>
    <w:p>
      <w:pPr>
        <w:pStyle w:val="BookText"/>
        <w:rPr/>
      </w:pPr>
      <w:r>
        <w:rPr>
          <w:rFonts w:ascii="Amiri" w:hAnsi="Amiri" w:eastAsia="Amiri" w:cs="Amiri"/>
          <w:color w:val="111111"/>
          <w:sz w:val="28"/>
          <w:sz w:val="28"/>
          <w:szCs w:val="28"/>
          <w:rtl w:val="true"/>
          <w:lang w:bidi="ar-SA"/>
        </w:rPr>
        <w:t>وهكذا أراد الله تعالى أن يبعث فيهم الطمأنينة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بكون فرعون عالياً أنّه كان متعالياً ومتكبّراً يستعبد الناس ويذلّهم،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الأَرْضِ</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وكان من المسرفين، أي الذين تجاوزوا الحدّ المتعارف من الطغيان، فالطغاة كثيرون ولكن هناك حدّ لا يتجاوزونه غالباً، وتجاوزه فرعون كما تجاوزه بعض فراعنة عصرنا إلى أن سلّط الله عليه أولياءه فأذلّوه وأذاقوه الهوان والحمد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اخْتَرْنَاهُمْ عَلَى عِلْمٍ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يعود لبني إسرائيل، والله تعالى اختارهم على العالمين في ذلك العهد، حيث ولاهم السلطة والقدرة وتمكّنوا من السيطرة على مناطق من الأرض إلى أن تجبّروا وطغوا، فأهلكهم الله تعالى على</w:t>
      </w:r>
    </w:p>
    <w:p>
      <w:pPr>
        <w:pStyle w:val="BookText"/>
        <w:rPr/>
      </w:pPr>
      <w:r>
        <w:rPr>
          <w:rFonts w:ascii="Amiri" w:hAnsi="Amiri" w:eastAsia="Amiri" w:cs="Amiri"/>
          <w:color w:val="111111"/>
          <w:sz w:val="28"/>
          <w:sz w:val="28"/>
          <w:szCs w:val="28"/>
          <w:rtl w:val="true"/>
          <w:lang w:bidi="ar-SA"/>
        </w:rPr>
        <w:t>يد بعض عباده، كما ورد في سورة الإسراء،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نبوخذ 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اختارهم على العالمين جميعاً، حيث جعل منهم الأنبياء وأرسلهم إلى شتّى بقاع الأرض، وهذه نعمة عظيمة، بل هو أعظم النعم اختصّ الله به هذا القوم لما كان فيهم من خصال حميدة، فإنّ النبوة والرسالة لا تكون إلا في أرضية صالحة لمقام العصمة، وهي نادرة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القوم كثرت هذه الأرضية الخصبة الجلالة قدر أجدادهم يعقوب وإسحاق وإبراهيم علیه السلام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لم يكن الاختيار جزافاً ـ تعالى الله عن ذالک ـ  وإنّما اختارهم لعلمه تعالى بصلاحيتهم لذلك، وهكذا كلّ ما يختاره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معنى ذلك أنّ كلّ من يتسنّم عرش السلطة، فقد اختاره الله كما يتوهّم ـ تعالى الله عن  ذلك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يختاره الله تعالى للنبوة والإمامة، فإنّما يختار </w:t>
      </w:r>
    </w:p>
    <w:p>
      <w:pPr>
        <w:pStyle w:val="BookText"/>
        <w:rPr/>
      </w:pPr>
      <w:r>
        <w:rPr>
          <w:rFonts w:ascii="Amiri" w:hAnsi="Amiri" w:eastAsia="Amiri" w:cs="Amiri"/>
          <w:color w:val="111111"/>
          <w:sz w:val="28"/>
          <w:sz w:val="28"/>
          <w:szCs w:val="28"/>
          <w:rtl w:val="true"/>
          <w:lang w:bidi="ar-SA"/>
        </w:rPr>
        <w:t>لعلمه بكونه صالحاً لتحمل المسؤولية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كثرة الأنبياء فيهم لا تدلّ على ميزة وصلاحية، بل السبب فيه شيوع المفاسد فيهم فاحتيج إلى كثرة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كلام فاسد؛ فإنّ الأنبياء لا يبعثهم الله تعالى إلا مع العصمة، ولا بدّ من صلاحية البشر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القرآن آيات كثيرة تدلّ على أنّ الله فضّلهم على العالمين، ولا ينافي ذلك وجود جماعة كبيرة منهم يفسدون في الأرض ويقتلون النبيّين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وَآتَيْنَاهُمْ مِنَ الآيَاتِ مَا فِيهِ بَلاءُ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الله تعالى ميّز هذا القوم بكثرة ما ظهر بينهم من المعجزات والآيات وفي ذلك بلاء مبين وامتحان واضح، فإنّ كثرة الآيات يقطع العذر ويكمل الحجّة عليهم، فكثرة الآيات ـ من جهة ـ نعمة عظيمة يزيد في إيمان الناس، ولكنّها من جهة أخرى بلاء وامتحان، كما أنّ كلّ النعم الإلهية بلاء وامتحان، وكثر في بني إسرائيل من لم يخرج من الامتحان فائزاً فسلط الله عليهم من أذاقهم الذلّ مرّة أخرى</w:t>
      </w:r>
      <w:r>
        <w:rPr>
          <w:rFonts w:eastAsia="Amiri" w:cs="Amiri" w:ascii="Amiri" w:hAnsi="Amiri"/>
          <w:color w:val="111111"/>
          <w:sz w:val="28"/>
          <w:szCs w:val="28"/>
          <w:rtl w:val="true"/>
          <w:lang w:bidi="ar-SA"/>
        </w:rPr>
        <w:t xml:space="preserve">. </w:t>
      </w:r>
      <w:bookmarkStart w:id="29" w:name="pg16134_174425"/>
    </w:p>
    <w:p>
      <w:pPr>
        <w:pStyle w:val="Heading3"/>
        <w:numPr>
          <w:ilvl w:val="2"/>
          <w:numId w:val="1"/>
        </w:numPr>
        <w:rPr/>
      </w:pPr>
      <w:bookmarkStart w:id="30" w:name="__RefHeading___Toc1589733_1280447820"/>
      <w:bookmarkStart w:id="31" w:name="_Toc10"/>
      <w:bookmarkEnd w:id="29"/>
      <w:bookmarkEnd w:id="30"/>
      <w:r>
        <w:rPr>
          <w:rtl w:val="true"/>
        </w:rPr>
        <w:t xml:space="preserve">سورة الدخان </w:t>
      </w:r>
      <w:r>
        <w:rPr>
          <w:rtl w:val="true"/>
        </w:rPr>
        <w:t>(</w:t>
      </w:r>
      <w:r>
        <w:rPr/>
        <w:t>٣٤</w:t>
      </w:r>
      <w:r>
        <w:rPr>
          <w:rtl w:val="true"/>
        </w:rPr>
        <w:t xml:space="preserve"> </w:t>
      </w:r>
      <w:r>
        <w:rPr>
          <w:rtl w:val="true"/>
        </w:rPr>
        <w:t xml:space="preserve">- </w:t>
      </w:r>
      <w:r>
        <w:rPr/>
        <w:t>٤٢</w:t>
      </w:r>
      <w:r>
        <w:rPr>
          <w:rtl w:val="true"/>
        </w:rPr>
        <w:t>)</w:t>
      </w:r>
      <w:bookmarkEnd w:id="31"/>
    </w:p>
    <w:p>
      <w:pPr>
        <w:pStyle w:val="BookText"/>
        <w:rPr/>
      </w:pPr>
      <w:r>
        <w:rPr>
          <w:rFonts w:ascii="Amiri" w:hAnsi="Amiri" w:eastAsia="Amiri" w:cs="Amiri"/>
          <w:color w:val="111111"/>
          <w:sz w:val="28"/>
          <w:sz w:val="28"/>
          <w:szCs w:val="28"/>
          <w:rtl w:val="true"/>
          <w:lang w:bidi="ar-SA"/>
        </w:rPr>
        <w:t>إِنَّ هَؤُلَاءِ لَيَقُولُونَ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مَوْتَتُنَا الأُولَى وَمَا نَحْنُ بِمُنشَرِينَ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فَأْتُوا بِمَابَابِنَا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أَهُمْ خَيْرُ أَمْ قَوْمُ تُبْعِ وَالَّذِينَ مِن قَبْلِهِمْ أَهْلَكْنَهُمْ إِنَّهُمْ كَانُوا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خَلَقْنَا السَّمَوَاتِ وَالْأَرْضَ وَمَا بَيْنَهُمَا لَعِبِينَ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خَلَقْتَهُمَا إِلَّا بِالْحَقِّ وَلَكِنَّ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يَوْمَ الْفَصْلِ مِيقَتُهُمْ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يُغْنِي مَوْلًى عَن مَوْلَى شَيْئًا وَلَا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رّحِمَ اللهُ إِنَّهُ 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هَؤُلاءِ لَيَقُولُونَ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مَوْتَتُنَا الأُولَى وَمَا نَحْنُ بِمُنْشَرِينَ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يعود السياق إلى الحديث السابق عن مشركي قريش، فالإشارة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المشركين والتعبير عنهم بذلك لا يخلو من احتقار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يواجهنا في نهاية هذه الحياة إلا موتة واحدة وليس بعدها 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النشر، وهو في الأصل بمعنى البسط، ويكنّى به عن إحياء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التنديد بإنكارهم ليوم المعاد، فإنّ الوثنية لا تعترف بعالم آخر بعد هذه الحياة، كما هو الحال في كفرة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منهم مجرّد استبعاد؛ إذ لا يملك أحد دليلاً على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الكلام في التعبير الوارد في هذه الآية إذ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الأنسب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حياتنا الأولى أو الدنيا، كما في موضع آخر، وأمّا موتتنـا الأولى، فإنّه لا يناسب للردّ على من يدّعي حياة اُخرى</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وذكروا وجوهاً في توجيه العبارة، والأقرب ما ذكره ابن منير في حاشية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التوصيف بالأولى في مقابل الحياة الأخرى لا في مقابل الموتة الثانية، ومعنى ذلك أنّهم ينكرون أن يكون بعد هذه الموتة أيّ شيء من الحياة أو الموت، ولكن حيث وُعدوا على لسان الرسل أنّ بعد الموت حياة، فهنا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قطعي محسوس وهو الموت، وأمر موعود يعتبر عندهم موهوماً ومرفوضاً وهو الحياة بعد الموت، فيقولون هنا لا يوجد شيء إلا الأمر الأوّل وهو الموت، فتوصيف الموتة بالأولى باعتبار أنّ الحياة الموعودة أمر ثانٍ</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بِآبَائِنَا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حجّة متكرّرة طالما تمسّك بها المنكرون للمعاد، وهي المطالبة بالآباء السابقين، وأنّه لو كانت هناك حياة بعد الموت، فلماذا 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يستبعد إحياء كلّ هذه الملايين الغابرة والاحتفاظ بهم في عالم آخر، فأين هم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تدبّ الحياة في هذه العظام النخرة التي أصبحت تراباً، بل عادت وأصبحت بشراً أو حيواناً أو نباتاً، ثمّ عادت تراباً وهكذا الدائرة غير المنتهية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كلّ ذلك أنّ الله على كلّ شيء قدير، وهو الذي خلقهم أوّل مرّة، والإعادة أهون في حدّ ذاتها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خَيْرٌ أم قَوْمُ تُبعِ وَالَّذِينَ مِنْ قَبْلِهِمْ أَهْلَكْنَاهُمْ إِنَّهُمْ كَانُوا 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تهوّن من شأنهم في أعينهم، فإنّهم كانوا يتصوّرون أنّ لهم شأناً بين الناس، فكذلك أمام الله تعالى فلا ينزل عليهم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تنبّههم أنّ الله تعالى أهلك من هو أعظم منهم شأناً حتّى في أعينهم، وهم قوم تبّع، 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فتحوا البلاد العظيمة وتسلّطوا على كلّ المنطقة، وكذا من كان قبلهم من الأقوام الذين </w:t>
      </w:r>
    </w:p>
    <w:p>
      <w:pPr>
        <w:pStyle w:val="BookText"/>
        <w:rPr/>
      </w:pPr>
      <w:r>
        <w:rPr>
          <w:rFonts w:ascii="Amiri" w:hAnsi="Amiri" w:eastAsia="Amiri" w:cs="Amiri"/>
          <w:color w:val="111111"/>
          <w:sz w:val="28"/>
          <w:sz w:val="28"/>
          <w:szCs w:val="28"/>
          <w:rtl w:val="true"/>
          <w:lang w:bidi="ar-SA"/>
        </w:rPr>
        <w:t>بنوا حضارات وأسّسوا دولاً، وقد أهلكهم الله جميعاً وأبادهم ولم يبق منهم إلا اسم في التأريخ، وآثار من مساكنهم ليعتبر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 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لسبب الإهلاك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أجرم فلينتظر نفس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الكلام في معنى الإجرام في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رَبَّهُ أَنْ هَؤُلاءِ قَوْمٌ مُجْرِمُونَ</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ملوك اليمن ويسمّون التبابعة، والظاهر أن المراد به ملك خاصّ من بينهم ، ولعلّه من ذكر في التأريخ باسم أسعد أو سعد أبو كرب، وقد ورد ذكره في روايات كثيرة،</w:t>
      </w:r>
      <w:r>
        <w:rPr>
          <w:rStyle w:val="FootnoteAnchor"/>
          <w:rtl w:val="true"/>
        </w:rPr>
        <w:footnoteReference w:id="533"/>
      </w:r>
      <w:r>
        <w:rPr>
          <w:rFonts w:ascii="IRNazanin" w:hAnsi="IRNazanin" w:eastAsia="IRNazanin"/>
          <w:color w:val="111111"/>
          <w:sz w:val="28"/>
          <w:sz w:val="28"/>
          <w:szCs w:val="28"/>
          <w:rtl w:val="true"/>
          <w:lang w:bidi="fa-IR"/>
        </w:rPr>
        <w:t>وأنّه ممّن بشِّر أهل المدينة في عصره بظهور الرسول صلی الله علیه و آله وسلم بينهم، وأنّه أمرهم وأمر أولاده بمتابعته ونصرته، وحكي عنه أنّه تمنّى أن يكون في عصره ليخدمه، وروي عنه صلی الله علیه و آله وسلم أنّه نهى عن سبه؛ لأنّه أسلم، وروي أنّه أوّل من كسى الكعبة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لذلك لم يرد في الآية تُبع وقومه، بل قوم تُبع وورد ذكرهم في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والآية توسّطت بين إنكار المشركين للمعاد والجواب عنه، ولكن لا ترتبط بنفس الموضوع والظاهر أنّ الغرض منها التعجيل في التنديد بالمكابرة التي أعلنوا عنها بطلبهم إحياء الآباء وتهديدهم بعذاب الاستئصال الذي أصاب المجرمين قبلهم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السَّمَوَاتِ وَالأَرْضَ وَمَا بَيْنَهُمَا لاعِبِينَ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بالسماوات ـ كما قلنا مراراً ـ عالم ماوراء الطبيعة، وبالأرض عالم الطبيعة، ولعلّه لذلك اعتبرهما شيئين، فأتى بضمير التثنية لما بينهما مع أنّ السماوات جمع، ولا حاجة إلى تأويل </w:t>
      </w:r>
    </w:p>
    <w:p>
      <w:pPr>
        <w:pStyle w:val="BookText"/>
        <w:rPr/>
      </w:pPr>
      <w:r>
        <w:rPr>
          <w:rFonts w:ascii="Amiri" w:hAnsi="Amiri" w:eastAsia="Amiri" w:cs="Amiri"/>
          <w:color w:val="111111"/>
          <w:sz w:val="28"/>
          <w:sz w:val="28"/>
          <w:szCs w:val="28"/>
          <w:rtl w:val="true"/>
          <w:lang w:bidi="ar-SA"/>
        </w:rPr>
        <w:t>أنّ المراد جنس السماوات، بل هو غير صحيح، ولا أظنّ القائل مقتنعاً به، ومهما كان فالمراد بالتعبير الكون كلّه وحتّى لا يشذّ شيء ذكر ما بينهما، ولعلّ المراد الملائكة كما مرّ في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يلاحظ الكون بكلّ أجزائه الصغيرة والكبيرة يجد نظاماً عجيباً متناسقاً، فهذا يدلّ بوضوح أنّ له صانعاً حكيماً وأنّ أجزاء الكون لم تترابط بالصدفة ومـن دون تنسيق، ويتبيّن بوضوح أيضاً أنّ الصانع الحكيم لم يخلق هذا النظام عبثاً ولعباً، بل هناك هدف وغرض تسير نحوه كلّ أجزاء الكون متناسقة متكاتفة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أنّه يجب في مثل هذا النظام المتكامل أن يقع كلّ شيء موقعه، ونجد أنّ كلّ شيء في الطبيعة واقع موقعه إلا ما دخلت فيـه يـد الإنسان الذي جعله الله حرّاً طليقاً، فأفسد في الأرض، كما قالت الملائكة قبل خلق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أَتَجْعَلُ فِيهَا مَنْ يُفْسِدُ فِيهَا وَيَسْفِكُ الدِّمَاءَ</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وكما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ظَهَرَ الْفَسَادُ فِي الْبَرِّ وَالْبَحْرِ بِمَا كَسَبَتْ أَيْدِي النَّاس </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والإنسان بنفسه لم يوضع موضعه، فهناك كثير من المجرمين يصعدون مدارج الحكم ويتسلّطون على رقاب الناس ويهلكون الحرث والنسل، بل يبقى الفساد بعدهم وبسببهم سنّة جارية مئات السنين، ويحرّفون الدين وينشرون البدع ويميتون السنّة، ومع ذلك تجد أكثر الناس يقتدون بهم ويتّخذونهم أئمة، وفي المقابل نجد أنّ أكثر الأنبياء والأئمّة والمصلحين والأتقياء يقتلون ويسجنون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ويشرّدون، بل تهان ،کرامتهم، وينال منهم في وسائل الإعلام إلى غير ذلك من </w:t>
      </w:r>
    </w:p>
    <w:p>
      <w:pPr>
        <w:pStyle w:val="BookText"/>
        <w:rPr/>
      </w:pPr>
      <w:r>
        <w:rPr>
          <w:rFonts w:ascii="Amiri" w:hAnsi="Amiri" w:eastAsia="Amiri" w:cs="Amiri"/>
          <w:color w:val="111111"/>
          <w:sz w:val="28"/>
          <w:sz w:val="28"/>
          <w:szCs w:val="28"/>
          <w:rtl w:val="true"/>
          <w:lang w:bidi="ar-SA"/>
        </w:rPr>
        <w:t>المظالم المنتشرة في بقاع الأرض وطيلة التأريخ البشري، فلا بدّ من أن يكون هناك عالم آخر ينال كلّ إنسان جزاءه ويقع كلّ إنسان موقعه وإلا لما كان لخلق الإنسان ولخلق هذا الكون الذي خلق لأجله حكمة وغاية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خَلَقْنَاهُمَا إِلا بِالحَقِّ وَلَكِنَّ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 ضمير التثنية مرّة أخرى إلى مجموع السماوات والأرض وهذا يؤكّد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للملابسة، أي ما خلقناهما إلا ملابساً للحقّ بمعنى أنّ الكون يتحكم فيه الحقّ، وهو النظام الإلهي المبتني على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الثابت، وليس هناك شيء في الطبيعة أشدّ ثباتاً من النظام الكوني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أكثر الناس لا يعلمون ذلك، ويتصوّرون أنّ الكون لا يحكمه نظام عادل، ولعلّهم إنّما يتوهّمون ذلك لما يجدونه من الظلم المتفشّي بين البشر أو ما يجدونه في الطبيعة ولا يعلمون لـه 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 الْفَصْلِ مِيقَاتُهُمْ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الأساس في الدليل السابق تفشّي الظلم في الأرض وفي خصوص المجتمع البشري أكّدت الآية بأنّ الحكمة إنّما تتمّ بتحقيق العدالة في يوم ما وهو يوم الفصل، أي اليوم الذي يفصل فيه الحقّ عن الباطل، وتتبيّن فيه حدود الحقّ واضحة، لا غبار عليها، وينال كلّ إنسان رتبته، ويفصل بين أهل الحقّ وأهل الباطل، ويفصل بين كلّ ظالم ومن ظلمه، ويفصل أعمال الخير وأعمال الشرّ، فربّما نرى في هذه الحياة عملاً في غاية الحسن بحيث يحسد عليه صاحبه، ثمّ نجده يوم القيامة من أسوأ الأعمال وكذلك العكس، فربّما نستصغر عملاً من أحد أو حتّى من أنفسنا، ثمّ نجد أنّه هو الذي</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ينقذنا من العذاب، فإنّ مقاييس محاسبة الأعمال دقيقة لا تصل إليها أفهامنا </w:t>
      </w:r>
    </w:p>
    <w:p>
      <w:pPr>
        <w:pStyle w:val="BookText"/>
        <w:rPr/>
      </w:pPr>
      <w:r>
        <w:rPr>
          <w:rFonts w:ascii="Amiri" w:hAnsi="Amiri" w:eastAsia="Amiri" w:cs="Amiri"/>
          <w:color w:val="111111"/>
          <w:sz w:val="28"/>
          <w:sz w:val="28"/>
          <w:szCs w:val="28"/>
          <w:rtl w:val="true"/>
          <w:lang w:bidi="ar-SA"/>
        </w:rPr>
        <w:t>والحاصل أنّ ذلك اليوم يوم الفصل وتبيّن الحقائق، فلا غبار ولا ضبابية، ولا يولج الليل في النهار ولا النهار في الليل، ولا يدمج الحقّ بالباطل، كما في هذه النشأة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والتعبير باليوم بمعنى أنّه مرحلة من مراحل الكون، وليس بمعنى اليوم بالمعنى المعروف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الموعد المحدّد، وأصله من الوقت، وهو بمعنى تحديد الشيء من حيث الزمان أو المكان أو غيرهما، ولا يختصّ بالزمان، كما يوهم اللفظ، ومنه مواقيت الإحرام وهي أن 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المقاييس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يدلّ على حدّ شيء وكنهه في زمان وغيره</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xml:space="preserve">والظاهر أنّ منه ـ في غير الزمان والمكان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الموقوت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الصَّلوةَ كَانَتْ عَلَى المؤْمِنِينَ كِتاباً موقوتاً</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يُغْنِي مَوْلى عَنْ مَوْلَى شَيْئاً وَلا هُمْ يُنْصَرُونَ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عن يوم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والمولى الأوّل هو المتبوع، والثاني هو التابع،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 فيها اسم الفاعل والمفعول، وأصلها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أتى الشيء بعد الشيء تباعاً من دون 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فيها هو القرب، ولذلك تطلق على الأقارب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في الآية واضح وهو أنّ الأسياد في الدنيا لا يغنون شيئاً يوم الحاجة الملحّة، وهو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عامّ لكلّ البشر ولا يختصّ بالمشركين، كما يتوهم، كما 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جميع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المقصودون بالضمير في الآية السابقة أيضاً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هذه الآية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وَاتَّقُوا يَوْماً لا تجري نَفْسٌ عَنْ نَفْسٍ شَيْئًا وَلا يُقْبَلُ مِنْهَا </w:t>
      </w:r>
    </w:p>
    <w:p>
      <w:pPr>
        <w:pStyle w:val="BookText"/>
        <w:rPr/>
      </w:pPr>
      <w:r>
        <w:rPr>
          <w:rFonts w:ascii="Amiri" w:hAnsi="Amiri" w:eastAsia="Amiri" w:cs="Amiri"/>
          <w:color w:val="111111"/>
          <w:sz w:val="28"/>
          <w:sz w:val="28"/>
          <w:szCs w:val="28"/>
          <w:rtl w:val="true"/>
          <w:lang w:bidi="ar-SA"/>
        </w:rPr>
        <w:t>شَفَاعَةٌ وَلا يُؤْخَذُ مِنْهَا عَدْلٌ وَلا هُمْ يُنْصَرُونَ</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تَمْلِكُ نَفْسٌ لِنَفْسٍ شَيْئاً وَالأَمْرُ يَوْمَئِذٍ الله</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النصرة والإغناء أنّ النصرة بمعنى المساعدة، فلا يستقلّ بها المولى، وأمّا الإغناء بمعنى أنّه يقوم به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وبناءاً عليه فهذا الفرق يظهر يوم القيامة في الشفاعة، فإن لم يكن للمشفوع عمل يستحقّ به دخول الجنّة أو النجاة من النار، فالمنفي هو الإغناء، إذ لو كان الشفيع يفيده لكان مغنياً له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 عمل فالمنفي هو النصرة ، فيكون المعنى أنّ عمله غير كافٍ فهو بحاجة إلى من ينصره ويقويه، والشفيع لا ينصره إلا من رحم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 احتمال آخر سيأتي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ففي ذلك اليوم لكلّ امرئ منهم شأن يغنيه، فلا يقوم بالنصرة والإغناء أحد ولو قام لم يؤثّر شيئاً؛ إذ يسقط في ذلك اليوم تأثير الأسباب الطبيعية،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وَتَقَطَّعَتْ بِهِمُ الأسباب</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رَحِمَ الله إِنَّهُ هُوَ الْعَزِيزُ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استثناء عن الضمير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هُمْ يُنصَرُونَ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ينصر منهم أحد إلا من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استثناء منقطع؛ لأنّ من رحمه الله تعالى لا يحتاج إلى نصرة أحد،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رحمه الله تعالى هو الذي ينجو من العذاب</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استثناء عن المولى الأوّل الذي هو فاعل الإغناء، ويفيد أنّ من رحمه الله يمكنه أن يغني عن مواليه بالشفاعة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واعترض عليه العلامة الطباطبائي رحمه الله بأن الإغناء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على ما ذكر ـ يتحقّق في ما إذا لم يكن للمشفوع أيّ عمل يفيده يوم القيامة، فتكون الشفاعة كافية لـه وهذا غير ممكن؛ لأنّ الشفاعة لا تكون إلا لمن له على الأقلّ دين مرضىّ وعليه فلا بدّ من إرجاع الاستثناء إلى النصرة فقط</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ولكن في رواية زيد الشحّام أنّه استثناء من المولى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 ونحن في الطريق في ليلة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ـ فإنها ليلة الجمعة ـ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يَوْمَ الْفَصْلِ مِيقَاتُهُمْ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يُغْنِي مَوْلَى عَنْ مَوْلَى شَيْئًا وَلَا 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 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والله الذي رَحِمَ الله ونحن والله الذي استثنى الله لكنّا نغني عنهم</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فكنا نغني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وعليها فالمعنى واضح، وأمّا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 نغني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استدراكاً عن الآية، بل المراد أنّ معنى الآية مع الاستثناء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يغني مولى لكنا نغني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فالشفاعة بمعنى الإغناء ثابتة بناءاً على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السند ضعيف</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أنّ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بالوجه الذي ذكره المفسّرون غير صحيح؛ لأنّ الإغناء ليس بمعنى أنّه يكفيه كلّ شيء، بل بمعنى أنّه يكفيه ما يحتاجه، فإن كان له دِين وعمل صالح ، ولكن كان عليه مؤاخذة لبعض المعاصي أو لنقص في عمله، فالشفاعة تغنيه عن مقدار حاجته وهي التي تحتاج إلى استثناء، وأمّا النصرة فهي لا تكون إلا في مقابل من يعاديه ويريد بـه شـرّاً، وهـذا </w:t>
      </w:r>
    </w:p>
    <w:p>
      <w:pPr>
        <w:pStyle w:val="BookText"/>
        <w:rPr/>
      </w:pPr>
      <w:r>
        <w:rPr>
          <w:rFonts w:ascii="Amiri" w:hAnsi="Amiri" w:eastAsia="Amiri" w:cs="Amiri"/>
          <w:color w:val="111111"/>
          <w:sz w:val="28"/>
          <w:sz w:val="28"/>
          <w:szCs w:val="28"/>
          <w:rtl w:val="true"/>
          <w:lang w:bidi="ar-SA"/>
        </w:rPr>
        <w:t>غير ممكن في المقام بدون استثناء؛ إذ ليس في مقابل إرادة الله أيّ شيء يفيده أو ينصره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ذكروه من أنّ الاستثناء يكون من النصرة ليس صحيحاً، بل هو استثناء من المولى الأوّل كما فى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أيضاً أن يكون استثناءاً من المولى الثاني ولكنّه على كلّ حال استثناء عن الإغناء، والاستثناء متصل على الفرضين؛ لأنّ مورد الآية ـ 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ما ذكرنا في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ينفع شفيع ذلك اليوم إلا من رحمه الله من الشفعاء أو من المشفوع لهم، ولا ينصر أحد أحداً بـدون استثناء</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هُوَ الْعَزِيزُ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والإتيان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يناسب نفي تأثير الشفاعة في من لا يأذن له الله تعالى، فهو عزيز لا يقهر إرادته شيء، 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تناسب تأثير الشفاعة بإذنه تعالى</w:t>
      </w:r>
      <w:r>
        <w:rPr>
          <w:rFonts w:eastAsia="Amiri" w:cs="Amiri" w:ascii="Amiri" w:hAnsi="Amiri"/>
          <w:color w:val="111111"/>
          <w:sz w:val="28"/>
          <w:szCs w:val="28"/>
          <w:rtl w:val="true"/>
          <w:lang w:bidi="ar-SA"/>
        </w:rPr>
        <w:t xml:space="preserve">. </w:t>
      </w:r>
      <w:bookmarkStart w:id="32" w:name="pg16134_174434"/>
    </w:p>
    <w:p>
      <w:pPr>
        <w:pStyle w:val="Heading3"/>
        <w:numPr>
          <w:ilvl w:val="2"/>
          <w:numId w:val="1"/>
        </w:numPr>
        <w:rPr/>
      </w:pPr>
      <w:bookmarkStart w:id="33" w:name="__RefHeading___Toc1589735_1280447820"/>
      <w:bookmarkStart w:id="34" w:name="_Toc11"/>
      <w:bookmarkEnd w:id="32"/>
      <w:bookmarkEnd w:id="33"/>
      <w:r>
        <w:rPr>
          <w:rtl w:val="true"/>
        </w:rPr>
        <w:t xml:space="preserve">سورة الدخان </w:t>
      </w:r>
      <w:r>
        <w:rPr>
          <w:rtl w:val="true"/>
        </w:rPr>
        <w:t>(</w:t>
      </w:r>
      <w:r>
        <w:rPr/>
        <w:t>43</w:t>
      </w:r>
      <w:r>
        <w:rPr>
          <w:rtl w:val="true"/>
        </w:rPr>
        <w:t xml:space="preserve"> - </w:t>
      </w:r>
      <w:r>
        <w:rPr/>
        <w:t>50</w:t>
      </w:r>
      <w:r>
        <w:rPr>
          <w:rtl w:val="true"/>
        </w:rPr>
        <w:t>)</w:t>
      </w:r>
      <w:bookmarkEnd w:id="34"/>
    </w:p>
    <w:p>
      <w:pPr>
        <w:pStyle w:val="BookText"/>
        <w:rPr/>
      </w:pPr>
      <w:r>
        <w:rPr>
          <w:rFonts w:ascii="Amiri" w:hAnsi="Amiri" w:eastAsia="Amiri" w:cs="Amiri"/>
          <w:color w:val="111111"/>
          <w:sz w:val="28"/>
          <w:sz w:val="28"/>
          <w:szCs w:val="28"/>
          <w:rtl w:val="true"/>
          <w:lang w:bidi="ar-SA"/>
        </w:rPr>
        <w:t xml:space="preserve">إِنَّ شَجَرَتَ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كَالْمُهْلِ يَغْلِى فِي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كَغَلّى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 فَاعْتِلُوهُ إِلَى سَوَاءِ الْجَحِيمِ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صُبُوا فَوْقَ رَأْسِهِ مِنْ عَذَابِ الْحَمِيمِ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إِنَّكَ أَنتَ الْعَزِيزُ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مَا كُنتُم بِهِ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بعض الكلام في شجرة الزقّوم في سورة الصافات الآية </w:t>
      </w:r>
      <w:r>
        <w:rPr>
          <w:rFonts w:ascii="Amiri" w:hAnsi="Amiri" w:eastAsia="Amiri" w:cs="Amiri"/>
          <w:color w:val="111111"/>
          <w:sz w:val="28"/>
          <w:sz w:val="28"/>
          <w:szCs w:val="28"/>
          <w:lang w:bidi="ar-SA"/>
        </w:rPr>
        <w:t>٦٢</w:t>
      </w:r>
      <w:r>
        <w:rPr>
          <w:rFonts w:ascii="Amiri" w:hAnsi="Amiri" w:eastAsia="Amiri" w:cs="Amiri"/>
          <w:color w:val="111111"/>
          <w:sz w:val="28"/>
          <w:sz w:val="28"/>
          <w:szCs w:val="28"/>
          <w:rtl w:val="true"/>
          <w:lang w:bidi="ar-SA"/>
        </w:rPr>
        <w:t xml:space="preserve">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إطلاق الزقّوم على شيء في هذه الدنيا وإن قال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يطلق على شجر له أوراق طعمها مرّ وتخرج منه مادة بيضاء تضرّ بالجسم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زقم، أي ابتلع وزقم بطنه من الشراب، أي</w:t>
      </w:r>
    </w:p>
    <w:p>
      <w:pPr>
        <w:pStyle w:val="BookText"/>
        <w:rPr/>
      </w:pPr>
      <w:r>
        <w:rPr>
          <w:rFonts w:ascii="Amiri" w:hAnsi="Amiri" w:eastAsia="Amiri" w:cs="Amiri"/>
          <w:color w:val="111111"/>
          <w:sz w:val="28"/>
          <w:sz w:val="28"/>
          <w:szCs w:val="28"/>
          <w:rtl w:val="true"/>
          <w:lang w:bidi="ar-SA"/>
        </w:rPr>
        <w:t>ملأه به ولكنّه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كلّ ما قيل في معناه حدث بعد نزوله في القرآن، وأنّ العرب لم تسمع به قبل ذلك، بل حكي عن بعض المشركين أنّه كان يستهزئ بهذه الكلمة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مانع من أن يكون هذا مصطلحاً أو تسمية قرآنية لطعام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تفيد معنى الثبوت والاستقرار، فالمراد من كان الإثم صفته الثابتة ويحصل ذلك بالإكثار من المعاصي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مرّ في تفسير سورة الصافات احتمال أن يكون المراد بالنار وما فيها من العذاب معنى آخر لا يصل إليه عقولنا، فالنار هناك ينبت فيها الشجر، أي شجرة الزقّوم والبشر المحترقون فيها لا يموتون، وهي تحرق الأرواح قبل الأجسام، ولا تبيد الجسم ولا تفنيه، فلعلّها إشارة إلى حقيقة اُخرى لا نفهمها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اختير هذا التعبير لأنّ النار أفظع شيء يعذّب به الإنسان في هذه الحياة، فاللفظ الدالّ عليها أقرب لفظ يفيد ذلك المعنى الذي ليس له لفظ يحكي عنه، والألفاظ إنّما تحكي عمّا اعتاده البشر في معيشته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كَالمُهْلِ يَغْلِي فِي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 الحَمِيمِ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دُردِي الزيت، وهو ما يبقى في أسفله أو النحاس والصفر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شديد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خبران ثان وثالث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شَجَرَةَ الزَّقُومِ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أنّهما خبران لمبتدأ محذوف، أي وهو كالمهل يغلي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كَغَلَيِ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لمفعول مطلق أي غلياً كغلي 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غريب أن يكون الطعام كالنحاس المذاب في البطن وهو يغلي لا كغلي النحاس، بل كغلي الماء الحار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غاية في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وأغرب منه أنّ الجسم لا يحترق به أو يحترق ولكنّه يعود كما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 فَاعْتِلُوهُ إلى سَوَاءِ الجَحِيمِ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الجذب أو الدفع العنيف والإلقاء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الشيء، حيث يستوي إليه نسبة كلّ من الحدود، والمراد مركزه حيث تكون النار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من الله سبحانه إلى ملائكة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صُبُوا فَوْقَ رَأْسِهِ مِنْ عَذَابِ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بعد عذاب، والإضافة في عذاب الحميم إضافة بيانية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ذُقْ إِنَّكَ أَنتَ الْعَزِيزُ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مَا كُنتُمْ بِهِ تَتَرُونَ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خطاباً يوجّه إليه ليكون مزيداً من العذاب وهو عذاب نفسي، حيث يحتقر ويهان، ثمّ يذكّر بما كان يتوهّمه، بل ربّما يصرّح به وهو أنّه عزيز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أنّك كنت العزيز في قومك والكريم عندهم، أو كنت تتوهّم أنّك كذا وكذا، ولكنّك غفلت </w:t>
      </w:r>
    </w:p>
    <w:p>
      <w:pPr>
        <w:pStyle w:val="BookText"/>
        <w:rPr/>
      </w:pPr>
      <w:r>
        <w:rPr>
          <w:rFonts w:ascii="Amiri" w:hAnsi="Amiri" w:eastAsia="Amiri" w:cs="Amiri"/>
          <w:color w:val="111111"/>
          <w:sz w:val="28"/>
          <w:sz w:val="28"/>
          <w:szCs w:val="28"/>
          <w:rtl w:val="true"/>
          <w:lang w:bidi="ar-SA"/>
        </w:rPr>
        <w:t>عن هذه العاقبة وهذا اليوم حيث انقلبت عزّتك وكرامتك ذلاً وهواناً، فهذا الخطاب استهزاء وتحقير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أباجهل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أنا العزيز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خاطب الرسول صلی الله علیه و آله وسلم بما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تستطيع أنت ولا ربّك أن تفعلا بي شيئاً إنّي أعزّ أهل هذا الوادي وأكرمها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3"/>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نزلت فيه والامتراء هو الشكّ</w:t>
      </w:r>
      <w:r>
        <w:rPr>
          <w:rFonts w:eastAsia="Amiri" w:cs="Amiri" w:ascii="Amiri" w:hAnsi="Amiri"/>
          <w:color w:val="111111"/>
          <w:sz w:val="28"/>
          <w:szCs w:val="28"/>
          <w:rtl w:val="true"/>
          <w:lang w:bidi="ar-SA"/>
        </w:rPr>
        <w:t xml:space="preserve">. </w:t>
      </w:r>
      <w:bookmarkStart w:id="35" w:name="pg16134_174437"/>
    </w:p>
    <w:p>
      <w:pPr>
        <w:pStyle w:val="Heading3"/>
        <w:numPr>
          <w:ilvl w:val="2"/>
          <w:numId w:val="1"/>
        </w:numPr>
        <w:rPr/>
      </w:pPr>
      <w:bookmarkStart w:id="36" w:name="__RefHeading___Toc1589737_1280447820"/>
      <w:bookmarkStart w:id="37" w:name="_Toc12"/>
      <w:bookmarkEnd w:id="35"/>
      <w:bookmarkEnd w:id="36"/>
      <w:r>
        <w:rPr>
          <w:rtl w:val="true"/>
        </w:rPr>
        <w:t xml:space="preserve">سورة الدخان </w:t>
      </w:r>
      <w:r>
        <w:rPr>
          <w:rtl w:val="true"/>
        </w:rPr>
        <w:t xml:space="preserve">( </w:t>
      </w:r>
      <w:r>
        <w:rPr/>
        <w:t>٥١</w:t>
      </w:r>
      <w:r>
        <w:rPr>
          <w:rtl w:val="true"/>
        </w:rPr>
        <w:t xml:space="preserve"> </w:t>
      </w:r>
      <w:r>
        <w:rPr>
          <w:rtl w:val="true"/>
        </w:rPr>
        <w:t xml:space="preserve">- </w:t>
      </w:r>
      <w:r>
        <w:rPr/>
        <w:t>٥٩</w:t>
      </w:r>
      <w:r>
        <w:rPr>
          <w:rtl w:val="true"/>
        </w:rPr>
        <w:t>)</w:t>
      </w:r>
      <w:bookmarkEnd w:id="37"/>
    </w:p>
    <w:p>
      <w:pPr>
        <w:pStyle w:val="BookText"/>
        <w:rPr/>
      </w:pPr>
      <w:r>
        <w:rPr>
          <w:rFonts w:ascii="Amiri" w:hAnsi="Amiri" w:eastAsia="Amiri" w:cs="Amiri"/>
          <w:color w:val="111111"/>
          <w:sz w:val="28"/>
          <w:sz w:val="28"/>
          <w:szCs w:val="28"/>
          <w:rtl w:val="true"/>
          <w:lang w:bidi="ar-SA"/>
        </w:rPr>
        <w:t xml:space="preserve">إِنَّ الْمُتَّقِينَ فِي مَقَامٍ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جَنَّتٍ وَعُيُون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يَلْبَسُونَ مِن سُندُس وَإِسْتَبْرَقٍ مُتَقَبِلِينَ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وَزَوِّجْتَهُم يحُورٍ 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فِيهَا بِكُلِّ فَكَهَةٍ وَامِنِينَ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يَذُوقُونَ فِيهَا الْمَوْتَ إِلَّا الْمَوْتَةَ الأُولَى وَوَقَنهُمْ عَذَابَ الْجَحِيمِ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رَّبِّكَ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يَسَّرْنَهُ بِلِسَانِكَ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فَارْتَقِبْ إِنَّهُم مُّرْتَقِبُونَ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فِي مَقَام أمِينِ فِي جَنَّاتٍ وَعُيُونٍ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دأب القرآن الكريم أنّه إذا تعرّض لذكر عذاب المجرمين ذكر ثواب المتّقين أيضاً، ليجمع بين الإنذار والتبشير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ذو أمن والأمان هناك أمان مطلق، فالمقيم فيه آمن من كلّ جهة لا يصيبه مكروه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بدل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المراد بالمقام الجنّات، أو ظرف للمقام، أي موضع إقامتهم في 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لكلّ واحد من المتقين جنّة، فالمجموع جنّات أو أنّ لكلّ واحد 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الجنّات والظرفية بالنسبة للعيون باعتبار اشتمال الجنّات عليها أو بلحاظ المجاورة، كما يقال في أشجار وورود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يَلْبَسُونَ مِنْ سُنْدُسٍ وَإِسْتَبْرَقٍ مُتَقَابِلِينَ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الحرير الرقيق الناعم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الحرير الغليظ، وهو معرّب ستبر بالفارسية بمعنى الغليظ</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سؤال يخطر بالبال، وهو أنّه لماذا الاختلاف في ملابس أهل الجنّة،فليس هناك حرّ وبرد حتّى يختلف اللباس باختلاف الفصل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لعلّه كاختلاف الأطعمة لاختلاف الأذواق أو أنّهم يلبسون على أجسامهم الحرير الناعم وعليها الحرير الغليظ للإناقة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وكونهم متقابلين إشارة إلى التوادد بينهم، حيث ينزع الله ما في صدورهم من غلّ، فيكونون إخواناً متقابلين على أسرتهم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والتقابل أحسن هيئة في جلسات الأحباب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كَذَلِكَ وَزَوَّجْنَاهُمْ بِحُورٍ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أي يكون الأمر كذلك</w:t>
      </w:r>
    </w:p>
    <w:p>
      <w:pPr>
        <w:pStyle w:val="BookText"/>
        <w:rPr/>
      </w:pPr>
      <w:r>
        <w:rPr>
          <w:rFonts w:ascii="Amiri" w:hAnsi="Amiri" w:eastAsia="Amiri" w:cs="Amiri"/>
          <w:color w:val="111111"/>
          <w:sz w:val="28"/>
          <w:sz w:val="28"/>
          <w:szCs w:val="28"/>
          <w:rtl w:val="true"/>
          <w:lang w:bidi="ar-SA"/>
        </w:rPr>
        <w:t xml:space="preserve">وهو تأكيد للمضمون السابق ورفع للاستبعاد، كما مرّ في تفسير الآية </w:t>
      </w: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التزويج بالحور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بهالاقتران، فيشمل الرجال والنساء ولذلك عدي بالباء، فإنّ التزويج بمعنى النكاح يتعدّى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اللغويون في معنى الحور، وهو مأخوذ من الحَوَر، قال الخليل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شدّة بياض العين وشدّة سوادها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حوراء إلا لبيضاء مع حَوَرها</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وقال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ظهور قليل من البياض في العين من بين السواد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نهاية الحسن في العين</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الحَوَر هو البياض</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وحوّرت الثياب، أي بيّضتها،</w:t>
      </w:r>
      <w:r>
        <w:rPr>
          <w:rStyle w:val="FootnoteAnchor"/>
          <w:rtl w:val="true"/>
        </w:rPr>
        <w:footnoteReference w:id="547"/>
      </w:r>
      <w:r>
        <w:rPr>
          <w:rFonts w:ascii="Amiri" w:hAnsi="Amiri" w:eastAsia="Amiri" w:cs="Amiri"/>
          <w:color w:val="111111"/>
          <w:sz w:val="28"/>
          <w:sz w:val="28"/>
          <w:szCs w:val="28"/>
          <w:rtl w:val="true"/>
          <w:lang w:bidi="ar-SA"/>
        </w:rPr>
        <w:t>وعليه فالحور بمعنى النساء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عيناء، أي المرأة حسنة العين أو ذات العين الواسعة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فِيهَا بِكُلِّ فَاكِهَةٍ آمِنِينَ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يطلبون أيّاً ما شاءوا من الفاكهة، فيجاب طلبهم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يؤكل للتلذّذ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طعام الجنّة؛ إذ لا جوع هناك ولا اجة إلى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منهم والمراد بقرينة الفاكهة أمنهم من ضررها، كما ربّما يحصل من أكلها في الدنيا أو أمنهم من نفادها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يَذُوقُونَ فِيهَا المَوْتَ إِلا الْمُوْتَةَ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أدهى ما يخافه الإنسان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والنعمة لا ينغّصها شيء كذكر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وقديماً حاول الإنسان أن ينقذ نفسه منه، وكلّما بحث عن حلّ لأحد موجباته ظهرت له عوامل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الشيء الوحيد الذي تأبى على الإنسان أن يقضي عليه، بل وصل الحدّ إلى اليأس عنه، فلا يفكّر فيه أبداً، وإنّما يحاول أن يمحي عن ذاكرته فكرة الموت حتّى لا تنغّص لذات حياته بذكره، ولكن شبح الموت لا يتركه ويجده في كلّ تغيّر مفاجئ في جسمه، وفي كلّ تحوّل خطير في الطبيعة، وفي أمراضه وأسفاره وحروبه وغيرها ممّا يصعب إحصاؤها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عين الحياة هي الأمنيّة التي تعقبها الإنسان طيلة القرون ولفّق حولها القصص والأساطير، والله تعالى يناديه ويدعوه إلى عين الحياة الأبدية التي لا تنضب ولا يقلّ ماؤها، ولا حاجة للوصول إليها إلى تكلّف الأسفار والمخاطرة</w:t>
      </w:r>
    </w:p>
    <w:p>
      <w:pPr>
        <w:pStyle w:val="BookText"/>
        <w:rPr/>
      </w:pPr>
      <w:r>
        <w:rPr>
          <w:rFonts w:ascii="Amiri" w:hAnsi="Amiri" w:eastAsia="Amiri" w:cs="Amiri"/>
          <w:color w:val="111111"/>
          <w:sz w:val="28"/>
          <w:sz w:val="28"/>
          <w:szCs w:val="28"/>
          <w:rtl w:val="true"/>
          <w:lang w:bidi="ar-SA"/>
        </w:rPr>
        <w:t>بالنفس، بل طريقه سهل التناول لا يحتاج إلا إلى الإيمان بالله ورسله وكتبه وتقواه والعمل بما أمر به وترك ما نهى عنه فيصل بعد الموت عن هذه الدار المشحونة بالمكاره إلى دار لا يذوق فيها الموت أبداً، وهذا غاية أمانيه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واستثناء الموتة الأولى ليس على حقيقته، فهو استثناء منقطع؛ لأنّ هذه الموتة </w:t>
      </w:r>
    </w:p>
    <w:p>
      <w:pPr>
        <w:pStyle w:val="BookText"/>
        <w:rPr/>
      </w:pPr>
      <w:r>
        <w:rPr>
          <w:rFonts w:ascii="Amiri" w:hAnsi="Amiri" w:eastAsia="Amiri" w:cs="Amiri"/>
          <w:color w:val="111111"/>
          <w:sz w:val="28"/>
          <w:sz w:val="28"/>
          <w:szCs w:val="28"/>
          <w:rtl w:val="true"/>
          <w:lang w:bidi="ar-SA"/>
        </w:rPr>
        <w:t>قد ذاقها في هذه الحياة، فهذا الاستثناء للتأكيد على أنّه ليس هناك موتة أبداً، نظير 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القوم إلا حماراً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والحمار ليس من القوم، فمعناه أنّه لم يشذّ منهم أحد، فلو كان الحمار منهم لأتى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توصيفها بالأولى فيمكن أن يكون في مقابل الموت الذي يذوقه الكفّار دون أن يفارقوا الحياة؛ فإنّ هذا هو الذي يقابل نعمة أهل الجنّة،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وَيَأْتِيهِ المَوْتُ مِنْ كُلِّ مَكَانٍ وَمَا هُوَ بِمَيِّت</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ومن هنا يتبيّن الجواب عن سؤال آخر وهو أنّه لماذا اختصّ أهل الجنّة بذلك، مع أنّ الكفّار أيضاً لا يموتون؟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يذوقون الموت ولا يموتون، بـل الموت لهم أمنية وعدمه عذاب، ولذلك يطلبون من مالك الجحيم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لِيَقْضِ عَلَيْنَا رَبُّكَ</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وهنا سؤال آخر وهو أنّ 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أَمَتَنَا اثْنَتَيْنِ وَأَحْيَيْتَنَا اثْنَتَيْنِ</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أنّهم قد ذاقوا موتة أخرى من الحياة البرزخيـة إلـى يـوم القيامة، فلماذا اختصّ الاستثناء بالموتة الأولى؟</w:t>
      </w:r>
    </w:p>
    <w:p>
      <w:pPr>
        <w:pStyle w:val="BookText"/>
        <w:rPr/>
      </w:pPr>
      <w:r>
        <w:rPr>
          <w:rFonts w:ascii="Amiri" w:hAnsi="Amiri" w:eastAsia="Amiri" w:cs="Amiri"/>
          <w:color w:val="111111"/>
          <w:sz w:val="28"/>
          <w:sz w:val="28"/>
          <w:szCs w:val="28"/>
          <w:rtl w:val="true"/>
          <w:lang w:bidi="ar-SA"/>
        </w:rPr>
        <w:t>ويمكن أن يجاب عنه بوجهين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الموت من الحياة البرزخية والانتقال إلى الحياة الآخرة ليس كالموت في الدنيا وليس عذاباً ولا فيه حرمان من لذّة، والتعبير عنه بالموت في تلك الآية لمجرّد بيان أنّه انتقال من حياة إلى حياة لأنّهم إنّما ذكروا ذلك مقدمة </w:t>
      </w:r>
    </w:p>
    <w:p>
      <w:pPr>
        <w:pStyle w:val="BookText"/>
        <w:rPr/>
      </w:pPr>
      <w:r>
        <w:rPr>
          <w:rFonts w:ascii="Amiri" w:hAnsi="Amiri" w:eastAsia="Amiri" w:cs="Amiri"/>
          <w:color w:val="111111"/>
          <w:sz w:val="28"/>
          <w:sz w:val="28"/>
          <w:szCs w:val="28"/>
          <w:rtl w:val="true"/>
          <w:lang w:bidi="ar-SA"/>
        </w:rPr>
        <w:t>لطلبهم الانتقال مرّة أخرى إلى الحياة الدنيا أو حياة كتلك الحياة يمكنهم فيها إبراز قابلياتهم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لعلّ الموت من الحياة البرزخية لا يشمل كلّ أحد، ولعلّ المتقين والصالحين يستمرّون في حياتهم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وَوَقَاهُمْ عَذَابَ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تطمين لهم بأنّ عذاب الجحيم ـ الذي إلتهم ملايين الملايين من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يقربهم أبداً، فهم مخلّدون في النعيم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النعم المذكورة أو مفعول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والفضل هو الزيادة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هنا ما يزيد على الاستحقاق، وحيث لا يستحقّ أحد على الله شيئاً، فكلّ ما يمنحه لعباده فضل منه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 عظيم للرسول صلی الله علیه و آله وسلم ولا يخلو من إيماء إلى أنّه الواسطة والسبب في نزول هذه الرحمة والنعمة على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والظفر بالأمنيّة والخير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والفوز العظيم هو أن ينال الإنسان من فضل ربّه، سواء في الدنيا أم في الآخرة، فليس المراد أنّ ذلك النعيم هو الفوز العظيم، بل شمول فضل الله لهم 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الغايات فيما يفوز به الإنسان من أمنيّة وخير هو أن تغمره رحمة ربّه،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وَبِرَحْمَتِهِ فَبِذَلِكَ فَلْيَفْرَحُوا هُوَ خَيْرٌ ما يَجْمَعُونَ</w:t>
      </w:r>
      <w:r>
        <w:rPr>
          <w:rFonts w:eastAsia="Amiri" w:cs="Amiri" w:ascii="Amiri" w:hAnsi="Amiri"/>
          <w:color w:val="111111"/>
          <w:sz w:val="28"/>
          <w:szCs w:val="28"/>
          <w:rtl w:val="true"/>
          <w:lang w:bidi="ar-SA"/>
        </w:rPr>
        <w:t>).</w:t>
      </w:r>
      <w:r>
        <w:rPr>
          <w:rStyle w:val="FootnoteAnchor"/>
          <w:rtl w:val="true"/>
        </w:rPr>
        <w:footnoteReference w:id="551"/>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يَسَّرْنَاهُ بِلِسَانِكَ لَعَلَّهُمْ 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 يعيد السياق إلى ما ابتدأ به السورة من تكريم القرآن والحثّ على التذكّر به، وعلى الارتقاب أيضاً، حيث قال تعالى في أوائلها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وَارْتَقِبْ يَوْمَ تَأْتِي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لتفريع هذه الفذلكة على كلّ </w:t>
      </w:r>
    </w:p>
    <w:p>
      <w:pPr>
        <w:pStyle w:val="BookText"/>
        <w:rPr/>
      </w:pPr>
      <w:r>
        <w:rPr>
          <w:rFonts w:ascii="Amiri" w:hAnsi="Amiri" w:eastAsia="Amiri" w:cs="Amiri"/>
          <w:color w:val="111111"/>
          <w:sz w:val="28"/>
          <w:sz w:val="28"/>
          <w:szCs w:val="28"/>
          <w:rtl w:val="true"/>
          <w:lang w:bidi="ar-SA"/>
        </w:rPr>
        <w:t>ما ورد في السورة المباركة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التسهيل، أي سهّلنا فهمه لعامة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وضُمِّن التيسير معنى الجعل، أي وجعلناه بلسانك، أي لغتك وهي لغة القوم، وإنّما أضافه اليه صلی الله علیه و آله وسلم تكريماً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يسّر فهمه لعامّة الناس لعلّهم يتذكّرون عهدهم مع ربّهم الذي تنادي به</w:t>
      </w:r>
    </w:p>
    <w:p>
      <w:pPr>
        <w:pStyle w:val="BookText"/>
        <w:rPr/>
      </w:pP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القرآن مع كونه في غاية الدّقة ومفاهيمه في غاية العلوّ والرفعة، وبعيد عن متناول العامّة والخاصّة إلا أنّ كلّ أحد يجيّد اللغة العربية أو يعرفها نوعاً مّا يمكنه الاعتراف من معينه ويستفيد منه في حياته الدنيا ليجعلهـا وسيلة لنيل السعادة الأبدية في الحياة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فَارْتَقِبْ إِنَّهُمْ مُرْتَقِبُونَ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الرقبة، وحيث إنّ الانتظار والتوقّع يكون عادة مع مدّ العنق يعبّر عنه بالارتقاب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انتظار النصر الكاسح أو انتظار نزول العذاب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للتفريع على الجملة السابقة من جهة أنّهم لا يؤمنون به مع هذا التسهيل وتمكنّهم من معرفة الحقّ الواضح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مُرْتَقِبُونَ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لارتقابه وانتظاره صلی الله علیه و آله وسلم باعتبار أنّ هذا الانتظار ليس مستبعداً، فإنّهم أيضاً مترقبون ومتوقّعون لنزول العذاب، وذلك إشارة إلى أنّهم مع عنادهم يعلمون أنّ ما يقوله الرسول حقّ وأنّ ما يتوعّدهم من العذاب آتٍ لا محالة، فهم يتوقّعون دائماً أن ينزل عليهم عذاب الله تعالى، ومثله في القرآن كثير ، وبذلك يتبيّن أنّ التعبير بارتقابهم وتوقّعهم ليس تهكّماً كما قيل، بل هو أمر واقعي</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رسوله الأمين وآله الطاهرين</w:t>
      </w:r>
      <w:r>
        <w:rPr>
          <w:rFonts w:eastAsia="Amiri" w:cs="Amiri" w:ascii="Amiri" w:hAnsi="Amiri"/>
          <w:color w:val="111111"/>
          <w:sz w:val="28"/>
          <w:szCs w:val="28"/>
          <w:rtl w:val="true"/>
          <w:lang w:bidi="ar-SA"/>
        </w:rPr>
        <w:t xml:space="preserve">. </w:t>
      </w:r>
      <w:bookmarkStart w:id="38" w:name="pg16134_174443"/>
    </w:p>
    <w:p>
      <w:pPr>
        <w:pStyle w:val="Heading2"/>
        <w:numPr>
          <w:ilvl w:val="1"/>
          <w:numId w:val="1"/>
        </w:numPr>
        <w:rPr/>
      </w:pPr>
      <w:bookmarkStart w:id="39" w:name="__RefHeading___Toc1589739_1280447820"/>
      <w:bookmarkStart w:id="40" w:name="_Toc13"/>
      <w:bookmarkEnd w:id="38"/>
      <w:bookmarkEnd w:id="39"/>
      <w:r>
        <w:rPr>
          <w:rtl w:val="true"/>
        </w:rPr>
        <w:t>تفسير سورة الجاثية</w:t>
      </w:r>
      <w:bookmarkEnd w:id="4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1589741_1280447820"/>
      <w:bookmarkStart w:id="42" w:name="_Toc14"/>
      <w:bookmarkEnd w:id="41"/>
      <w:r>
        <w:rPr>
          <w:rtl w:val="true"/>
        </w:rPr>
        <w:t>اشارة</w:t>
      </w:r>
      <w:bookmarkEnd w:id="4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16134_174445"/>
      <w:bookmarkStart w:id="44" w:name="pg16134_174445"/>
      <w:bookmarkEnd w:id="44"/>
    </w:p>
    <w:p>
      <w:pPr>
        <w:pStyle w:val="Heading3"/>
        <w:numPr>
          <w:ilvl w:val="2"/>
          <w:numId w:val="1"/>
        </w:numPr>
        <w:rPr/>
      </w:pPr>
      <w:bookmarkStart w:id="45" w:name="pg16134_174445"/>
      <w:bookmarkStart w:id="46" w:name="__RefHeading___Toc1589743_1280447820"/>
      <w:bookmarkStart w:id="47" w:name="_Toc15"/>
      <w:bookmarkEnd w:id="45"/>
      <w:bookmarkEnd w:id="46"/>
      <w:r>
        <w:rPr>
          <w:rtl w:val="true"/>
        </w:rPr>
        <w:t xml:space="preserve">سورة الجاثية </w:t>
      </w:r>
      <w:r>
        <w:rPr>
          <w:rtl w:val="true"/>
        </w:rPr>
        <w:t>(</w:t>
      </w:r>
      <w:r>
        <w:rPr/>
        <w:t>1</w:t>
      </w:r>
      <w:r>
        <w:rPr>
          <w:rtl w:val="true"/>
        </w:rPr>
        <w:t>-</w:t>
      </w:r>
      <w:r>
        <w:rPr/>
        <w:t>6</w:t>
      </w:r>
      <w:r>
        <w:rPr>
          <w:rtl w:val="true"/>
        </w:rPr>
        <w:t>)</w:t>
      </w:r>
      <w:bookmarkEnd w:id="4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الْكِتَبِ مِنَ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السَّمَوَاتِ وَالْأَرْضِ لَآيَاتٍ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خَلْقِكُمْ وَمَا يَبُثُّ مِن دَابَّةٍ وَايَتْ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وَاخْتِلَفِ الَّيْلِ وَالنَّهَارِ وَمَا أَنزَلَ اللَّهُ مِنَ السَّمَاءِ مِن رِزْقٍ فَأَحْيَا بِهِ الْأَرْضَ بَعْدَ مَوْتِهَا وَتَصْرِيفِ الرِّيحِ وَايَتْ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ايَتُ اللَّهِ نَتْلُوهَا عَلَيْكَ بِالْحَقِّ فَبِأَيِّ حَدِيثٍ بَعْدَ اللهِ وَمَايَتِهِ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الجاثية سورة مكّية، كما هو واضح من مضامينها، حيث تشتمل على التذكير بآيات الله الكونية، والدعوة إلى الإيمان بالله وبآياته التي أنزلها على رسوله لهدايتهم، والتنديد بموقف المشركين اتّجاه الرسالة والدعوة والإشارة إلى عاقبة الإيمان والكفر يوم الحساب وسميت بهذا الاسم لاختصاصها من بين السور بورود هذه الكلمة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الحروف المقطّعة وقد مرّ بعض الكلام حولها في تفسير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يس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الْكِتَابِ مِنَ الله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الكلام في نظيرة الآية في ابتداء سورة الزمر ، ومجمل القول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خبر لمبتدأ محذوف، أي هذا ،تنزيل، والكتاب أي المكتوب بمعنى المجموع، ويطلق على كلّ مجموعة من الألفاظ أو المعاني والمراد التأكيد على أنّ هذا الكتاب منزل من الله تعالى وليس من إنشاء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مطلق الغالب الذي لا يؤثّر فيه شيء، ولعلّه إشارة إلى أنّ مقتضى عزّته المطلقة أن لا تتمكّن الشياطين من التدخّل في هذا الوحي، كما ظنّه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للردّ على أنحاء الشبهات التي ترد على الرسالة من اختيار شخص الرسول واللغة والزمان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العامّ أنّ ذلك مقتضى حكمته تعالى والبشر لا يمكنه أن يدرك وجه الحكمة في كلّ ما</w:t>
      </w:r>
    </w:p>
    <w:p>
      <w:pPr>
        <w:pStyle w:val="BookText"/>
        <w:rPr/>
      </w:pPr>
      <w:r>
        <w:rPr>
          <w:rFonts w:ascii="IRNazanin" w:hAnsi="IRNazanin" w:eastAsia="IRNazanin"/>
          <w:color w:val="111111"/>
          <w:sz w:val="28"/>
          <w:sz w:val="28"/>
          <w:szCs w:val="28"/>
          <w:rtl w:val="true"/>
          <w:lang w:bidi="fa-IR"/>
        </w:rPr>
        <w:t>خلقه الله ودبّره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السَّمَوَاتِ وَالأَرْضِ لَآيَاتٍ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بالسماوات والأرض الكون كلّه بما فيه الملائكة والعوالم الغيبية، كما هو الحال في سائر موارد هذا التعبير، ويمكن أن يكون المراد خصوص العالم المحسوس باعتبار أنّه هو الذي يمكن أن يكون آية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أجزاء العالم المشهود علامات على وجود الخالق القادر الحكيم، فهي تدلّ على الله تعالى من جهة إمكانها وحاجتها في كينونتها وبقائها إلى سبب ومن جهة النظام المستقرّ فيها، ومن جهة بديع تركيبها وجمالها، ومن جهة الهدف والغرض المشهود من الدقّة في أجزائها وغير ذلك، فأينما تدور بعينك في الكون تجد الآيات واضحة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فالنظام المستقرّ في الأجرام الفلكية التي تدور ملايين السنين دونما أيّ تغيّر </w:t>
      </w:r>
    </w:p>
    <w:p>
      <w:pPr>
        <w:pStyle w:val="BookText"/>
        <w:rPr/>
      </w:pPr>
      <w:r>
        <w:rPr>
          <w:rFonts w:ascii="Amiri" w:hAnsi="Amiri" w:eastAsia="Amiri" w:cs="Amiri"/>
          <w:color w:val="111111"/>
          <w:sz w:val="28"/>
          <w:sz w:val="28"/>
          <w:szCs w:val="28"/>
          <w:rtl w:val="true"/>
          <w:lang w:bidi="ar-SA"/>
        </w:rPr>
        <w:t>وانحراف، ودون أي خطر يهدّد كيانها آية عظيمة من آياته تعالى ونظام المجموعة الشمسية التي نحن فيها بالذات وما فيه من خصائص تساعد على تكوّن الحياة على هذا الكوكب آية أخرى، وما نجده في كلّ ذرّة من ذرّات الكون من النظام الحاكم في أجزائها والموجب لتكوّنها وتكوّن الأجسام منها آية أيضاً، ثمّ إذا لاحظنا كلّ مجموعة من المخلوقات على الأرض وما فيهـا مـن نظام، ثمّ ما بينها من تناسب وتناسق لتبقى دائرة الحياة على هذا الكوكب مستديمة لكان فيها ما يكفي لمن يتدبّر ولا يعاند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عدّ آياته تعالى في الكون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أَنَّما فِي الْأَرْضِ مِنْ شَجَرَةٍ أَقْلَامٌ وَالْبَحْرُ يَمُدُّهُ مِنْ بَعْدِهِ سَبْعَةُ أَبْحُرٍ مَا نَفِدَتْ كَلِمَاتُ الله </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ومن العجيب أنّ المتعمّقين في أجزاء هذا الكون وفي نظامه المتكامل كلّما زادوا تعمّقاً وغوراً زادوا بعداً عن الله تعالى وكفراً به، وقلّ من تجده مؤمناً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ويحاولون تفسير الكون بما لا يبقى معه مجال لفرض وجود خالق ،مدبّر، فكأنّهم إذا اكتشفوا النظام الموجود في الكون وعلموا سبب ترابط الأجزاء المبعثرة تراجعت فكرة وجود الخالق وكأنّ الاعتقاد بوجود المدبّر الحكيم يبتني على عدم وجود قانون في الطبيعة، وكأنّه تعالى يدير الكون من غير نظام بينما العكس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النظام الموحد المتكامل الذي يحقّق ترابط الأشياء صغيرها وكبيرها لهو أقوى دليل على وجود الصانع ووحدته وحكمته وتدبيره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أنّ هؤلاء يصفون المؤمنين بأنّهم سُدّج وبسطاء، ولكنّ الواقع أنّ المؤمنين من أفطن الناس وأذكاهم، فلهم عقلية تحاول كسر الحواجز والوصول </w:t>
      </w:r>
    </w:p>
    <w:p>
      <w:pPr>
        <w:pStyle w:val="BookText"/>
        <w:rPr/>
      </w:pPr>
      <w:r>
        <w:rPr>
          <w:rFonts w:ascii="Amiri" w:hAnsi="Amiri" w:eastAsia="Amiri" w:cs="Amiri"/>
          <w:color w:val="111111"/>
          <w:sz w:val="28"/>
          <w:sz w:val="28"/>
          <w:szCs w:val="28"/>
          <w:rtl w:val="true"/>
          <w:lang w:bidi="ar-SA"/>
        </w:rPr>
        <w:t>إلى ما وراء هذه الظواهر، وهؤلاء هم الذين إذا رأوا الآيات رأوا فيها اليد الصانعة، وشعروا بما وراءه من حكمة ،وتدبير وليسوا كهؤلاء السذّج الذين يتعمّقون في هذا الظاهر ولا يتجاوزونه، فهم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يَعْلَمُونَ ظَاهِرًا مِنَ الحَيَاةِ الدُّنْيَا </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ومن غريب ما نسمعه من ملاحدة العصر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نبحث عن حقيقة لا يمكننا الوصول إليها وهي غير محسوسة ولا مرئية حتّى بالأجهزة؟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ومـا هـو الداعي لتكلّف الإيمان به مادام الوضع المادي لا يتغيّر عمّا هـو عـلـيـه، فسواء عرفناه أم لم نعرفه، فالأسباب الطبيعية هي التي توصلنا إلى أهدافنا؟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نبحث عن أنّه هل هناك خلف هذه الأسباب من يديرها أم ليس وراءها أحد؟ فحسبنا أن نعرف الأسباب و نتمسّك بها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أنّه لا فائدة تعود علينا في هذه الدنيا من معرفة الخالق الحكيم، ولو سلّمنا أنّه لا يجب علينا عقلاً ومنطقاً أن نشكر المنعم، ولو سلّمنا أيضاً أنّنا لا نستوحش من تصوّر العالم يسير بلا إدارة وبلا حكمة، وكأنّه جهاز لا يحكمه إلا زرّ التشغيل، ولكن ما الذي يؤمّننا من العذاب المحتمل الذي وعد به الأنبياء والرسل ونزلت به كتب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نعلم أنّ الأنبياء ما كانوا أناساً كذّابين أو دجّالين أو يبحثون عن مصالحهم، بل نعلم عنهم أنّهم زهّاد في الدنيا، جاهدوا في سبيل تعليم الناس وتزكيتهم وإعلان الخطر المحدق بهم وتحمّلوا في سبيل ذلك أصعب المشاقّ وبذلوا النفس والنفيس وقُتّلوا وشُرِّدوا ولم يتركوا جهادهم، فهم ليسوا ممّن يحاول أن ينتفع بسذاجة الناس، بل كانوا هم أوّل من </w:t>
      </w:r>
    </w:p>
    <w:p>
      <w:pPr>
        <w:pStyle w:val="BookText"/>
        <w:rPr/>
      </w:pPr>
      <w:r>
        <w:rPr>
          <w:rFonts w:ascii="Amiri" w:hAnsi="Amiri" w:eastAsia="Amiri" w:cs="Amiri"/>
          <w:color w:val="111111"/>
          <w:sz w:val="28"/>
          <w:sz w:val="28"/>
          <w:szCs w:val="28"/>
          <w:rtl w:val="true"/>
          <w:lang w:bidi="ar-SA"/>
        </w:rPr>
        <w:t>يلتزم بالطريقة التي يبلغون عنها؛ اذن فاحتمال صدقهم في ما يدعونه احتمال قويّ يبعث الإنسان العاقل على الاهتمام به والبحث عن الحقيقة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يسأل عن وجه التقييد في الآية بالمؤمنين، فإنّ المفروض أنّ هذه الآيات طريق للإيمان، فالذي يحتاج إليها هو الذي لم يؤمن حتّى الآن لا المؤمن؟</w:t>
      </w:r>
    </w:p>
    <w:p>
      <w:pPr>
        <w:pStyle w:val="BookText"/>
        <w:rPr/>
      </w:pPr>
      <w:r>
        <w:rPr>
          <w:rFonts w:ascii="Amiri" w:hAnsi="Amiri" w:eastAsia="Amiri" w:cs="Amiri"/>
          <w:color w:val="111111"/>
          <w:sz w:val="28"/>
          <w:sz w:val="28"/>
          <w:szCs w:val="28"/>
          <w:rtl w:val="true"/>
          <w:lang w:bidi="ar-SA"/>
        </w:rPr>
        <w:t>والجواب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أيضاً يحتاج إلى ما يقوّي إيمانه حتّى لا يتأثّر بالأعلام المعادي؛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لعل المراد بالمؤمنين من يمتلك الأرضية الصالحة للإيمان، فلا يعاند الحقّ مع وجود الأدلّة والبراهين الواضحة، ولا يخالف نداء الفطرة، ولا يعادي الله تعالى ولا يكون ممّن لا يؤمن إلا بما يراه، بل ربّما يشكك حتّى فيما يراه ويشعر به أيضاً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خَلْقِكُمْ وَمَا يَبُثُّ مِنْ دَابَّةٍ آيَاتٌ 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السابقة تلفت الأنظار إلى الآيات في الكون بكامله وهذه الآية تعيد بالإنسان إلى نفسه وإلى ما يماثله من بين الأشياء، أي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وتدبّر في كلّ جارحة وعضو في جسمك تجد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الإنسان في معرفة ربه وحسن تدبيره أن يلاحظ ما آتاه الله من أعضاء داخلية وخارجية، وما آتاه من قوى وغرائز، سواء كمل علمه بمعرفة وظائف الأعضاء وأدوارها وتطوّرها وارتباط بعضها ببعض، وكيفية تغذيها ومقاومتها لما يهجم عليها من جراثيم، أم كانت له معرفة بدائية لا يعلم من العين إلا أنّها تبصر ومن الأذن إلا أنّها تسمع، فكلُّ حسب معرفتـه يـشعـر بعـظـمـة مـن أودع فيه هذه الأعضاء ونظمها على هذا الترتيب الأنيق الجميل بحيث يعمل كلّ عضو عمله ولا يزاحم الآخر ، ومع ذلك فهي زينة لصاحبها وجمال لمظهره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والبحث في وظائف الأعضاء أعظم من أن يسجّل في مقال أو كتاب، بـل أعظم من أن يختصّ بها شخص واحد، فلكلّ عضو، بـل لكلّ جزء مـن عـضـو خبير متخصص، وهم مع ذلك يعترفون بأنّهم لم يبلغوا غايته ولن يبلغوا بالطبع، وكلّ ما فتح لهم باب علموا أنّ هناك مجاهيل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قرأت قبل سنين في مجلة لا تعترف بالله وتحاول تفسير الكون بما لا يكون فيه مجال للاعتراف بالله تعالى، قرأت فيها تقريراً لسلسلة الأعصاب التي تشتمل عليها العين، والكاتب المتخصّص يحاول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صنع الطبيعة ومع الطبيعة ومع ذلك لمّا خاض في شرح</w:t>
      </w:r>
    </w:p>
    <w:p>
      <w:pPr>
        <w:pStyle w:val="BookText"/>
        <w:rPr/>
      </w:pPr>
      <w:r>
        <w:rPr>
          <w:rFonts w:ascii="Amiri" w:hAnsi="Amiri" w:eastAsia="Amiri" w:cs="Amiri"/>
          <w:color w:val="111111"/>
          <w:sz w:val="28"/>
          <w:sz w:val="28"/>
          <w:szCs w:val="28"/>
          <w:rtl w:val="true"/>
          <w:lang w:bidi="ar-SA"/>
        </w:rPr>
        <w:t>ارتباط هذه الأعصاب لم يتمالك نفسه فكتب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 جسم الإنسان الذي هو ـ فيما يبدو ـــ أشدّ تعقيداً مـن كـلّ مخلوق على الأرض روحه الذي لم يصل إلى فهم خباياه وزواياه العلم مهما توسعت دائرته، بل لم يكشف العلم حتّى الآن وجوده، ومن يدّعون بالعلماء ينكرون حقيقة وراء جسم الإنسان تختصّ به، ولكنّ الله تعالى الذي خلقه أخبر عن هذه الحقيقة،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سَوَّاهُ وَنَفَخَ فِيهِ مِنْ رُوحِه</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انْشَأْنَاهُ خَلْقاً آخَرَ فَتَبَارَكَ الله أَحْسَنُ الْخالِقين</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وهو الذي يتوفّاه الله تعالى حين موت الإنسان، بل حين نومه أيضاً،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وَالَّتِي لَمْ تَمتُ في مَنامِها</w:t>
      </w:r>
      <w:r>
        <w:rPr>
          <w:rFonts w:eastAsia="Amiri" w:cs="Amiri" w:ascii="Amiri" w:hAnsi="Amiri"/>
          <w:color w:val="111111"/>
          <w:sz w:val="28"/>
          <w:szCs w:val="28"/>
          <w:rtl w:val="true"/>
          <w:lang w:bidi="ar-SA"/>
        </w:rPr>
        <w:t>).</w:t>
      </w:r>
      <w:r>
        <w:rPr>
          <w:rStyle w:val="FootnoteAnchor"/>
          <w:rtl w:val="true"/>
        </w:rPr>
        <w:footnoteReference w:id="556"/>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انظر إلى ما حولك من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والدابة كلّ ما يدبّ على الأرض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وتدبّر في صغيرها وكبيرها واسأل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نظّم أمورها وتكفّل رزقها وجعل لكلّ واحد منها ما يحتاجه من الأعضاء المناسبة لكيفية أكله وشربه وتكاثر نسله وجعل بعضها غذاءاً لبعض آخر؟ ومن نظم هذه الحلقة المستديرة في طبيعة الحيوان بحيث لولا ذلك لاختل نظام البيئة؟</w:t>
      </w:r>
    </w:p>
    <w:p>
      <w:pPr>
        <w:pStyle w:val="BookText"/>
        <w:rPr/>
      </w:pPr>
      <w:r>
        <w:rPr>
          <w:rFonts w:ascii="Amiri" w:hAnsi="Amiri" w:eastAsia="Amiri" w:cs="Amiri"/>
          <w:color w:val="111111"/>
          <w:sz w:val="28"/>
          <w:sz w:val="28"/>
          <w:szCs w:val="28"/>
          <w:rtl w:val="true"/>
          <w:lang w:bidi="ar-SA"/>
        </w:rPr>
        <w:t>وأخيراً عرف الإنسان الجاني على نفسه وغيره أنّه أضرّ بنفسه أيضاً وأضرّ بالبيئة التي يسكنها ، حيث تسبّب في إزالة بعض هذه الحلقة من الوجود وهو الآن يحاول أن يصحّح أخطاءه، ولكن لا يعود إلى نفسه فيتفكّر في من دبر هذا الكون وكلّ أجزائه، وهل الطبيعة العمياء تحمل هذا الذكاء البارع فتكون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النشر والتفريق والفعل المضارع يدلّ على الاستمرار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وفيما يبثّ وينشر من دابة آيات والمراد إيجادها بمختلف أنواع الإيجاد، فمنها ما يخلق بالولادة ومنها ما يوجد بالتبييض ومنها ما يوجد بأسباب أخرى، فالحياة والدبّ والحركة لا تختصّ بما نسميّه حيواناً في المصطلح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والحياة سرّ لم ينكشف حتّى الآن، ولعلّها تبقى إلى الأبد سرّاً غامضاً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كلّ ذلك آيات لقوم يوقنون، أي من ليس مضطرباً في التفكير، كأهل الوسوسة حيث لا يحصل لهم يقين بشيء حتّى ما يجدونه برأي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معنى اليقين ما ذكره المفسّرون من أنّه زيادة في الإيمان وبلوغ مرحلة اليقين ونحو ذلك ممّا قالوه في وجه اختلاف التعبير في الآيات، بل المراد أنّ هذه الآيات تفيد من له نفس مطمئنة سليمة يمكنه أن يحصل على اليقين إذا تأمّل وتفكّر، ولا يختصّ يقينه بما يراه ويشعر به ولذلك أتى به بصيغة المضارع ليدلّ </w:t>
      </w:r>
    </w:p>
    <w:p>
      <w:pPr>
        <w:pStyle w:val="BookText"/>
        <w:rPr/>
      </w:pPr>
      <w:r>
        <w:rPr>
          <w:rFonts w:ascii="Amiri" w:hAnsi="Amiri" w:eastAsia="Amiri" w:cs="Amiri"/>
          <w:color w:val="111111"/>
          <w:sz w:val="28"/>
          <w:sz w:val="28"/>
          <w:szCs w:val="28"/>
          <w:rtl w:val="true"/>
          <w:lang w:bidi="ar-SA"/>
        </w:rPr>
        <w:t xml:space="preserve">على الاستمرار، بخلاف الآية السابقة حيث جعل الآية للمؤمنين؛ لأنّها توجب حصول الإيمان الثابت؛ ومن هنا لزم إقحام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ليتأتى الإتيان بالمضارع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وَاخْتِلافِ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فالحرف هنا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الآيــة تنبّه الإنسان بما حوله من ظواهر الطبيعة التي ألفناها، فلم نعد نشعر بإعجازها وغرابتها، ودلالتها على الخالق الحكيم الرحيم، فمنها اختلاف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ولــه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بمعنى التعاقب، فالليل يخلف النهار، والنهار يخلف الليل، ولو استمرّ الليل أو النهار لاختل النظام وكم من مفاسد تترتّب ومصالح تفوت بذلك ممّا يطول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اختلافهما طولاً وقصراً وهذا أيضاً أحد معنيي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يُولِجُ اللَّيْلَ فِي النَّهَارِ وَيُولِجُ النَّهَارَ فِي اللَّيْلِ</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وهذا الاختلاف الذي ينشأ من انحراف مدار الأرض هو الذي يتسبّب في حدوث الفصول المختلفة وما يترتّب على ذلك من آثار عظيمة على هذا الكوكب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 اللهُ مِنَ السَّمَاءِ مِنْ رِزْقٍ فَأَحْيَا بِهِ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تقدير حرف الجرّ،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ما أنزل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بالرزق النازل من السماء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عنه بالرزق، لأنه سببه، فبالمطر يحصل الإنسان على ما يريده من نبات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الصحيح أنّ المطر هو بنفسه أعظم رزق للإنسان والحيوان والنبات، وعليه تتوقّف الحياة لكلّ الأحياء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فانظر كيف دبّر الله تعالى الكون لإنجاز هذه المهمّة وكيف سخّر له الشمس والرياح والبحار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نزول المطر لم يكن على وجه الأرض ماء عذب، فكلّ الأنهار والعيون ونحوها مخازن للأمطار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تموت بانقطاع المطر بمعنى أنّها لا تنبض بالحركة والإنبات فإذا أنزل الله ماء السماء اهتزّت وربت وانبتت من كلّ زوج بهيج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 هذه الحركة والنشاط الحادث في الأرض بعد موتها، بالحياة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وَتَصْرِيفِ الرِّيَاحِ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تصريف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تغيير مسار الرياح، وله آثار عظيمة في الحياة على الأرض، فبهذا التصريف ينتقل الهواء البارد إلى الأماكن الحارّة، فتتلطّف الجوّ، وبه أيضاً تنتقل الغيوم إلى ما شاء الله أن ينزل عليها رزقه وبه تتنقل الأدخنة والغبار والروائح الكريهة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ذلك آيات لمن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معنـى ذلـك مـا ذكروه من أنّه مرحلة أعلى من الإيمان واليقين أو أنّه بمعنى التفكّر في خلق الله، بل المراد أنّ الذي يتأثّر من مشاهدة هذه الآيات فتدلّه إلى الله تعالى، هم الذين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في الأصل هو الحبس، ومنه عقال البعير، والعاقل من يحبس</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نفسه ممّا يعمله السفهاء والعقل ما به تدرك الحقائق وتكتسب العلوم ، ووجهه أنّ العاقل يحبس في ذهنه ما يدركه من الجزئيات، ثمّ يستنتج منها علماً ولذلك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بُكْمٌ عُمْيٌ فَهُمْ لا يَعْقِلُونَ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xml:space="preserve">ومعناه أنّ عدم التعقّل يترتّب على الصمّ والبكم والعمى، فمن لا يتمكّن من إدراك الجزئيات لفقدانه الحواس لا يتمكّن حبس الجزئيات، فلا يعقل شيئاً ولا يكسب علماً، ومثل هذا لا يتأثّر بمشاهدة </w:t>
      </w:r>
    </w:p>
    <w:p>
      <w:pPr>
        <w:pStyle w:val="BookText"/>
        <w:rPr/>
      </w:pPr>
      <w:r>
        <w:rPr>
          <w:rFonts w:ascii="Amiri" w:hAnsi="Amiri" w:eastAsia="Amiri" w:cs="Amiri"/>
          <w:color w:val="111111"/>
          <w:sz w:val="28"/>
          <w:sz w:val="28"/>
          <w:szCs w:val="28"/>
          <w:rtl w:val="true"/>
          <w:lang w:bidi="ar-SA"/>
        </w:rPr>
        <w:t>الآيات ولا ينتقل منها إلى معرفة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واختلاف التعبير في هذه الآيات لا يدلّ على خصوصية في كلّ منها، فتختصّ الأولى بالمؤمنين والثانية بأهل اليقين والثالثة بأهل العقل كما قيل، بل المراد أنّ هذه الآيات مع أنّها واضحة بيّنة إلا أنّها لا تفيد إلا من تكون له هذه الخصال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للإيمان بالغيب، فلا ينحصر فهمه بالمحسوسات ولا يعاند،وهذه نفسيّة خاصّة تساعد على الإيمان؛ ونحن نعلم أنّ كثيراً من الكافرين يحملون نفوساً عنيدة، فلا يقبلون ولا يستسلمون للحقّ حتّى لو كان واضحاً ونعلم أنّ هناك من الناس من طبعه العناد والمكابرة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الوصول إلى اليقين، فلا يكون مضطرب النفس لا يستقرّ ذهنه على شيء، فمثل هذا لا يؤمن، وإن وجدت مؤمناً مضطرباً فاعلم أنّ إيمانه وراثي وليس بالتفكّر والتدبّر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أهل التعقّل، أي يكون مدركاً للحقائق، فالذين لا يعقلون ولا يشعرون وهم كثير من الناس، بل هم الأكثر لا يؤمنون بالله تعالى وبآياته الدالّة على حكمته وتدبيره وربوبيته،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w:t>
      </w:r>
      <w:r>
        <w:rPr>
          <w:rStyle w:val="FootnoteAnchor"/>
          <w:rtl w:val="true"/>
        </w:rPr>
        <w:footnoteReference w:id="559"/>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المفسّرين ذكروا وجوهاً في سرّ الاختلاف لا تخلو من ضعف، نذكر وجهين منها لعلّهما أقوى ما ذكر،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 xml:space="preserve">ما ملخّصه أنّ آية السماوات </w:t>
      </w:r>
    </w:p>
    <w:p>
      <w:pPr>
        <w:pStyle w:val="BookText"/>
        <w:rPr/>
      </w:pPr>
      <w:r>
        <w:rPr>
          <w:rFonts w:ascii="Amiri" w:hAnsi="Amiri" w:eastAsia="Amiri" w:cs="Amiri"/>
          <w:color w:val="111111"/>
          <w:sz w:val="28"/>
          <w:sz w:val="28"/>
          <w:szCs w:val="28"/>
          <w:rtl w:val="true"/>
          <w:lang w:bidi="ar-SA"/>
        </w:rPr>
        <w:t>والأرض تدلّ بدلالة بسيطة ساذجة على أنّها لم توجد نفسها بنفسها، بل لها موجد، فاعتبر ذلك آية للمؤمنين بوجه عامّ، وأمّا أنّه خلق الإنسان والحيوان الذي له شعور، فكونه آية الله إنّما هو بلحاظ أنّ نفوسها من عالم وراء عالم المادة وهو الملكوت،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نُرِي إِبْرَاهِيمَ مَلَكُوتَ السَّمَوَاتِ وَالْأَرْضِ وَلِيَكُونَ مِنَ المُوقِنِينَ</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فتختصّ الدلالة بأهل اليقين، وأمّا آية الحوادث الكونية فتحتاج إلى مزيد من التعقّل والتفكّر ولا تنال بالفهم البسيط، فاختصّت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بعضهم أنّ الوجه في الاختلاف أنّ الإنسان يمرّ بمراحل ثلاث في معرفة الله تعالى، فالأوّل هو التفكّر، ثمّ اليقين، ثمّ الإيمان، ولكنّه ذكرها بالعكس الشرافة الإيمان، ثمّ اليقين، ثمّ التفكر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وأظنّ أنّ التكلّف الواضح فيهما وفي غيرهما يغنينا عن التعرّض لما فيهما من الضعف، مع أنّهما أوضح ما قيل في الباب، وما ذكرناه لعله أوضح، والحمد لله أولاً وآخراً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آيَاتُ الله نَتْلُوهَا عَلَيْكَ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يمكن أن تكون إلى الآيات الكونية، ومعنى تلاوتها بيانها،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اتْلُ مَا حَرَّمَ رَبُّكُمْ عَلَيْكُمْ</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ويمكن أن تكون إشارة إلى آيات الكتاب التي تتضمّن الإشارة إلى آيات الكون والتلاوة واضحة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والتلاوة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بتقدير التلبّس، أي نتلوها متلبّسة بالحقّ، بمعنى كون آيات الكتاب مطابقة للواقع</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للتلاوة،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آتَيْنَاهُمُ الْكِتَابَ </w:t>
      </w:r>
    </w:p>
    <w:p>
      <w:pPr>
        <w:pStyle w:val="BookText"/>
        <w:rPr/>
      </w:pPr>
      <w:r>
        <w:rPr>
          <w:rFonts w:ascii="Amiri" w:hAnsi="Amiri" w:eastAsia="Amiri" w:cs="Amiri"/>
          <w:color w:val="111111"/>
          <w:sz w:val="28"/>
          <w:sz w:val="28"/>
          <w:szCs w:val="28"/>
          <w:rtl w:val="true"/>
          <w:lang w:bidi="ar-SA"/>
        </w:rPr>
        <w:t>يَتْلُونَهُ حَقَّ تِلاوَتِهِ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التلاوة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لا تزيد ولا تنقص، فيكون المراد أنّ القرآن ينزل من عند الله تعالى مأموناً من تدخّل الشياطين، وعليه فتكون الآيـة حاكية عن لسان الملائكة من دون إسناد إليهم وله نظائر في القرآن،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مِنَّا إِلا لَهُ مَقَامٌ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لَنَحْنُ الصَّافُونَ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لَنَحْنُ المُسَبِّحُونَ</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نَتَنَزَّلُ إِلا بِأَمْرِ رَبِّكَ لَهُ مَا بَيْنَ أَيْدِينَا وَمَا خَلْفَنَا وَمَا بَيْنَ ذَلِكَ</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حَدِيثٍ بَعْدَ الله وَآيَاتِهِ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لم يؤمنوا بهذا الحديث مع أنّه من الله تعالى، فبأيّ حديث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والاستفهام للإنكار، أي إنّهم لا يؤمنون بأيّ حديث آخر إذا لم يؤمنوا بهذا الحديث، ومعنى ذلك أنّهم ممّن لا يحصل لهم الإيمان بشيء وهو ما يدلّ عليه تقييد الآيات بالمؤمنين على ما أوضحناه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يتصوّر إشكال في هذا التعبير، مع أنّه متكرّر في القرآن وغيره من جهة أنّ الله تعالى ليس له قبل ولا بعد، ومن جهة أنّه ليس حديثاً، فما هو المصحّح لهذا التعبير؟</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بعد آيات الله ،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أعجبني زيد وكرمه، يريدون أعجبني كرم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حديث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كتابه وقرآنه،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الْحَدِيث</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7"/>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والتوجيه الأوّل أحسن، وإنّما يقال مثل ذلك في ما إذا كان التركيز على </w:t>
      </w:r>
    </w:p>
    <w:p>
      <w:pPr>
        <w:pStyle w:val="BookText"/>
        <w:rPr/>
      </w:pPr>
      <w:r>
        <w:rPr>
          <w:rFonts w:ascii="Amiri" w:hAnsi="Amiri" w:eastAsia="Amiri" w:cs="Amiri"/>
          <w:color w:val="111111"/>
          <w:sz w:val="28"/>
          <w:sz w:val="28"/>
          <w:szCs w:val="28"/>
          <w:rtl w:val="true"/>
          <w:lang w:bidi="ar-SA"/>
        </w:rPr>
        <w:t>المضاف إليه والمقام من هذا القبيل، فالاهتمام بالآيات والاستغراب من عدم الإيمان بها من جهة أنّها مضافة إلى الله تعالى</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هناك احتمال آخر لم يذكروه، وهو أنّ المراد بالله في الآية الحديث المتعلّق به تعالى، لا حديثه بمعنى اضافته إلى الفاعل، فمعنى الآية أنّهم إذا لم يؤمنوا بالله تعالى وبآياته الكونية فبماذا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ذلك بيان وضوح الأمر، فهو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رُسُلُهُمْ أفي الله شَكٍّ فَاطِرِ السَّمَوَاتِ وَالْأَرْضِ</w:t>
      </w:r>
      <w:r>
        <w:rPr>
          <w:rFonts w:eastAsia="Amiri" w:cs="Amiri" w:ascii="Amiri" w:hAnsi="Amiri"/>
          <w:color w:val="111111"/>
          <w:sz w:val="28"/>
          <w:szCs w:val="28"/>
          <w:rtl w:val="true"/>
          <w:lang w:bidi="ar-SA"/>
        </w:rPr>
        <w:t>).</w:t>
      </w:r>
      <w:r>
        <w:rPr>
          <w:rStyle w:val="FootnoteAnchor"/>
          <w:rtl w:val="true"/>
        </w:rPr>
        <w:footnoteReference w:id="568"/>
      </w:r>
      <w:bookmarkStart w:id="48" w:name="pg16134_174458"/>
    </w:p>
    <w:p>
      <w:pPr>
        <w:pStyle w:val="Heading3"/>
        <w:numPr>
          <w:ilvl w:val="2"/>
          <w:numId w:val="1"/>
        </w:numPr>
        <w:rPr/>
      </w:pPr>
      <w:bookmarkStart w:id="49" w:name="__RefHeading___Toc1589745_1280447820"/>
      <w:bookmarkStart w:id="50" w:name="_Toc16"/>
      <w:bookmarkEnd w:id="48"/>
      <w:bookmarkEnd w:id="49"/>
      <w:r>
        <w:rPr>
          <w:rtl w:val="true"/>
        </w:rPr>
        <w:t xml:space="preserve">سورة الجاثية </w:t>
      </w:r>
      <w:r>
        <w:rPr>
          <w:rtl w:val="true"/>
        </w:rPr>
        <w:t>(</w:t>
      </w:r>
      <w:r>
        <w:rPr/>
        <w:t>7</w:t>
      </w:r>
      <w:r>
        <w:rPr>
          <w:rtl w:val="true"/>
        </w:rPr>
        <w:t>-</w:t>
      </w:r>
      <w:r>
        <w:rPr/>
        <w:t>13</w:t>
      </w:r>
      <w:r>
        <w:rPr>
          <w:rtl w:val="true"/>
        </w:rPr>
        <w:t>)</w:t>
      </w:r>
      <w:bookmarkEnd w:id="50"/>
    </w:p>
    <w:p>
      <w:pPr>
        <w:pStyle w:val="BookText"/>
        <w:rPr/>
      </w:pPr>
      <w:r>
        <w:rPr>
          <w:rFonts w:ascii="Amiri" w:hAnsi="Amiri" w:eastAsia="Amiri" w:cs="Amiri"/>
          <w:color w:val="111111"/>
          <w:sz w:val="28"/>
          <w:sz w:val="28"/>
          <w:szCs w:val="28"/>
          <w:rtl w:val="true"/>
          <w:lang w:bidi="ar-SA"/>
        </w:rPr>
        <w:t>وَيْلٌ لِكُلِّ أَفَاكِ أَثِيم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وَايَتِ اللهِ تُتْلَى عَلَيْهِ ثُمَّ يُصِرُ مُسْتَكْبِرًا كَأَن لَّمْ يَسْمَعْهَا فَبَشِّرْهُ بِعَذَابٍ 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عَلِمَ مِنْ ءَايَتِنَا شَيْئًا أَغْخَذَهَا هُرُوا أَوْلَئِبِكَ لَهُمْ عَذَابٌ مُهِينٌ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وَرَآبِهِمْ جَهَنَّمُ وَلَا يُغْنِي عَنْهُم مَّا كَسَبُوا شَيْئًا وَلَا مَا اتَّخَذُوا مِن دُونِ اللَّهِ أَوْلِيَاءَ وَهُمْ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هُدًى وَالَّذِينَ كَفَرُوا بِنَايَتِ رَبهِمْ لَهُمْ عَذَابٌ مِّن رِجْزِ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الَّذِى سَخَّرَ لَكُمُ الْبَحْرَ لِتَجْرِى الْفُلْكُ فِيهِ بِأَمْرِهِ وَلِتَبْتَغُواْ مِن فَضْلِهِ وَلَعَلَّكُمْ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 لَكُم مَّا فِي السَّمَوَاتِ وَمَا فِي الْأَرْضِ جَمِيعًا مِّنْهُ إِنَّ فِي ذَلِكَ لَا يَنتِ لِقَوْمٍ يَتَفَكَّرُونَ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لِكُلِّ أنَّاكِ أنيم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تقال للتنديد بأحد،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معناها قبحاً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مكان في جهنم، فليس تفسيراً للكلمة في اللغة، ولا دليل عليه في اصطلاح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معناها تختلف حسب اختلاف الموارد، ولعلّها هنا تفيد التهديد بالعذاب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من الإفك وهو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تدلّ على ثبات الوصف، فهو بمعنى من يكثر منه الإثم، فكأنّه صفة ملاصقة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هذه الجملة بعد استغراب عدم إيمانهم بالله وآياته للتنبيه على أنّ من لم يؤمن بالله مع وضوح آياته، فإنّما هو أفّاك أثيم، بمعنى أنّه يكذب في دعواه أنّه غير مقتنع بالآيات، وأنّها لا تدلّ على الصانع الحكيم، وهو أثيم بمعنى أنّ شدّة لصوقه بالآثام تمنعه من التفكير في وجود الصانع؛ لأنّ النتيجة المتوقّعة من هذا التفكير تقضّ مضجعه وتقلق باله، فهو يبحث في هذه الحياة عن الحرّية المطلقة ويتهرّب من كلّ ما يقيّده ويمنعه من التوسّع في لذائذه وشهواته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التعبير عنه بالأفّاك أي بصيغة المبالغة من جهة أنّه يكذب حتّى على </w:t>
      </w:r>
    </w:p>
    <w:p>
      <w:pPr>
        <w:pStyle w:val="BookText"/>
        <w:rPr/>
      </w:pPr>
      <w:r>
        <w:rPr>
          <w:rFonts w:ascii="Amiri" w:hAnsi="Amiri" w:eastAsia="Amiri" w:cs="Amiri"/>
          <w:color w:val="111111"/>
          <w:sz w:val="28"/>
          <w:sz w:val="28"/>
          <w:szCs w:val="28"/>
          <w:rtl w:val="true"/>
          <w:lang w:bidi="ar-SA"/>
        </w:rPr>
        <w:t>نفسه ويحاول التهرّب من الحقائق التي لا تعجبه فهو يظهر للناس أنّه غير مقتنع بالآيات وهو يكذب في ما يدّعيه، بل هو يرى الحقيقة ويحاول أن لا يراها ويتغاضى عنها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 آيَاتِ الله تُتْلَى عَلَيْهِ ثُمَّ يُصِرُّ مُسْتَكْبِراً كَأَنْ لَمْ يَسْمَعْهَا فَبَشِّرْهُ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يتجلّى العناد بأبشع صوره، وذلك في مقابلة الحقّ الواضح، وهو أوضح الحقّ وأعظمه وأهمّه، وهو تلاوة آيات الله تعالى، أي القرآن الكريم، فإذا سمع الآيات عاند وأصرّ على كفره حال كونه مستكبراً، أي الذي يدعوه إلى معاندة الحقّ هو الاستكبار، فهو يرى نفسه أكبر من أن يصغي إلى هذه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هذا الاستكبار بين الناس بصور ودرجات مختلفة، فنجد مثلاً في طغاة المسلمين نفس هذه الصفة في مقابل آيات الله تعالى، وهم يدّعون الإسلام، بل قيادة المسلمين، بل هناك من عامّة الناس من يستعلي على الله ويستنكف من أن يخاطب بآية من القرآن، وهناك من إذا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هذا، يضحك من 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يكتب في الصحف ويعلن أنّنا غير ملتزمين بما ورد في الدين، بل ملتزمون بالقانون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استكبار على الحقّ واستنكاف عن متابعة كتاب الله تعالى وآياته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وفعل المضارع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الاستمرار والتكرّر، وهو ما يجعله أفاكاً مبالغاً في الكذب على نفسه وعلى الناس، وأثيماً ملازماً للإثم والاستكبار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 لَمْ يَسْمَعْهَا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تُتْلَى عَلَيْهِ آيَاتُنَا وَلَّى مُسْتَكْبِرًا كَأَنْ لَمْ يَسْمَعْهَا كَأَنَّ فِي أُذُنَيْهِ وَقْراً</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 xml:space="preserve">وهم يعترفون بـه علـى مـا </w:t>
      </w:r>
    </w:p>
    <w:p>
      <w:pPr>
        <w:pStyle w:val="BookText"/>
        <w:rPr/>
      </w:pPr>
      <w:r>
        <w:rPr>
          <w:rFonts w:ascii="Amiri" w:hAnsi="Amiri" w:eastAsia="Amiri" w:cs="Amiri"/>
          <w:color w:val="111111"/>
          <w:sz w:val="28"/>
          <w:sz w:val="28"/>
          <w:szCs w:val="28"/>
          <w:rtl w:val="true"/>
          <w:lang w:bidi="ar-SA"/>
        </w:rPr>
        <w:t>حكاه الله تعالى عنهم،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قُلُوبُنَا فِي أَكِنَّةٍ مَا تَدْعُونَا إِلَيْهِ وَفِي آذَانِنَا وَقَرٌ وَمِنْ بَيْنِنَا وَبَيْنِكَ حِجَابٌ</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والتعبير بالبشارة بالنسبة للعذاب تهكّم واستهزاء يستحقه المستكبر على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عَلِمَ مِنْ آيَاتِنَا شَيْئًا اتَّخَذَهَا هُزُواً أُولَئِكَ هُمْ عَذَابٌ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مرحلة اُخرى للمستكبر المذكور لا يسعه أن يولي، كأنّه لا يسمع حيث إنّه يسمع الآية، فيعلمها ويدرك معناها، ولكنّه يواجهها بالسخرية والاستهزاء والهُزُو والهُزء مصدر بمعنى السخرية، وهو هنا بمعنى المفعول به، فهو يتخذّ آيات الله مهزوءاً بها، أي يستهزئ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من العبارة أنّه يسمع من الآيات شيئاً ويستهزئ بجميعها، كما يظهر من الضمير المؤنث حيث 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والسرّ فيه أنّه لا يهمه المعنى والمضمون وإنّما يستهزئ بها جميعاً؛ لأنّها بأجمعها تدعوه إلى الإيمان بالله وملازمة التقوى، وهذا هو الذي يستفزّه ويبعثه للمعاندة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يستحقّ عذاباً مهيناً يذلّه بين الناس جزاءاً على استكباره واستهزائه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والاستهزاء أقبح ما يتعامل به بعض المعاندين للحقّ، كما نجده في القرآن كثير منهم في الأمم السالفة، وذلك لأنّه بالرغم من تأثيره الوسيع والعميق في المجتمع لا تمكّن مواجهته من قبل الأنبياء والعلماء والمصلحين؛ إذ يعتمد على منطق ليواجه بالمنطق والبرهان وهم أرفع قدراً من أن يواجهوه نقلاً عن بمثله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أنّ الكفرة المعاندين في هذا العصر أيضاً يتّبعون نفس الأسلوب في </w:t>
      </w:r>
    </w:p>
    <w:p>
      <w:pPr>
        <w:pStyle w:val="BookText"/>
        <w:rPr/>
      </w:pPr>
      <w:r>
        <w:rPr>
          <w:rFonts w:ascii="Amiri" w:hAnsi="Amiri" w:eastAsia="Amiri" w:cs="Amiri"/>
          <w:color w:val="111111"/>
          <w:sz w:val="28"/>
          <w:sz w:val="28"/>
          <w:szCs w:val="28"/>
          <w:rtl w:val="true"/>
          <w:lang w:bidi="ar-SA"/>
        </w:rPr>
        <w:t>مواجهة الأديان عامّة والإسلام بالخصوص، وقد ملأوا صحفهم بالصور المشينة ويصرّون على تكريرها وتكثيرها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وَرَائِهِمْ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للنار التي خلقها الله تعالى للعصاة الـمـردة، والظاهر أنّها في الأصل كلمة عبرية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عاقبة أمرهم جهنّم، فكونها وراءهم باعتبار أنّها هي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أمامهم وأنّ الوراء يشمل الأمام، فإنّه مأخوذ من المواراة، فكلّ شيء يواريه الجسم فهو وراءه، سواء كان أمامه أو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تأويل بعيد ويُفقد التعبير لطفه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اعتبارها وراءهم بلحاظ أنّها تتعقّبهم وتطلبهم، فكأنّها حيوان مفترس تحاول الهجوم عليهم من ورائهم، ونظير هذا التعبير متعارف لدى الناس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وراءنا عمل أو دراسة ونحو ذلك، والمقصود أنّ العمل والدرس يطلبان منّا الاستعداد لهما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يُغْنِي عَنْهُمْ مَا كَسَبُوا شَيْئاً وَلا مَا اتَّخَذُوا مِنْ دُونِ الله أَوْلِيَاءَ وَهُمْ عَذَابٌ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وأغنى عنه أي كفاه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شيئاً من العذاب أو شيئاً من الإغناء، أي لا أثر له نهائياً، فوجوده كعدمه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بما كسبوا يمكن أن يكون المال، فإنّ الأثرياء يظنّون أنّ كلّ مشكل يمكن حلّه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لم ينطق به بعضهم فهو مستقرّ في نفوسهم حيث يجدون أنّ كلّ ما حلّ بهم من أمر أمكنهم أن ينقذوا أنفسهم ببذل المال، فيظنّون أنّه سينفعهم يوم القيامة أيضاً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يَنْفَعُ مَالٌ وَلا بَنُونَ</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كان هناك في العصور القديمة من يأمر بأن يدفن القديمة من يأمر بأن يدفن معه المال لينتفع به في الحياة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المراد بما كسبوا أعمالهم التي تصوّروا أنّها تنفعهم وهي لا تنفع لكفرهم حتّى لو كانت في ذاتها صالحة، كالإحسان إلى المحتاجين وبناء المدارس والمستشفيات، ولعلّ كثيراً من الطغاة والمفسدين الذين يعملون بعض هذه الأعمال يظنّون أنّه لو كانت هناك حياة أخرى فستنفعهم،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وَقَدِمْنَا إلى مَا عَمِلُوا مِنْ عَمَلِ فَجَعَلْنَاهُ هَبَاءً مَنْشُورًا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لأنّهم لم يعملوا هذه الأعمال تقرّباً إلى الله تعالى، فلا يحقّ لهم أن يتوقّعوا جزاءاً منه، وإنّما عملوه لإرضاء الناس، فليتوقّعوا منهم الأجر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 تنفعهم ولايتهم لمن اتخذوهم أولياء من دون الله تعالى، والولي هنا بمعنى المتبوع ولا يختصّ بالأصنام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ما اعتبر وليـاً مـن دون الله تعالى، فإنّه لا ينفع شيئاً يوم القيامة؛ فإن الله هو الولي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ومعنى اتخاذ وليّ من دون الله تعالى أن يعتبره مؤثّراً باستقلال، فيجعله ولياً له بدلاً من ولاية الله تعالى أي يعتقد فيه الربوبية، وهذا هو الكفر أو الشرك، سواء كان ذلك صنماً أو ملكاً أو بشراً، كما يعتقد النصارى في السيّد المسيح علیه السلام وهذا لا يشمل من يوالي أولياءه تعالى من جهة أنّهم أولياؤه، فإنّه ليس من اتخاذ الولي من دونه، بل ولايتهم تتّبع ولاية الله تعالى شأنه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وحمله على القرآن من باب المبالغة، كأنّه هو الهداية نفسها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بِآيَاتِ رَبِّهِمْ هُمْ عَذَابٌ مِنْ رِجْزِ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يمكن أن يراد بالآيات ما يشمل القرآن وغيره من كتب السماء والآيات الكونية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يراد خصوص القرآن كما هو ظاهر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ذكرت الآيات للإشارة إلى العلّة، فهؤلاء يستحقّون هذا العذاب؛ لأنّ تكذيبهم للقرآن كفر بآياته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إبدال من الرجس، وهو القذارة، أي عذاب أليم من القذارات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تحقير وإذلال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إيجاب الألم، وعلى هذا الاحتمال ينبغي أن يكون مرفوعاً وصفاً للعذاب، كمـا هـو فـي المصحف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الرجز الاضطراب، فيمكن أن يراد أصله أيضاً، فإنّ عذاب الاضطراب في الدنيا من أشدّ العذاب وهو بالفعل عذاب من يكفر بآيات الله تعالى؛ لأنّه لا يمكنه الإنكار على حقيقته، فإذا لم يؤمن بقي حائراً مضطرباً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الاحتمال مرفوع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الرجز هو العذاب مطلقاً، فلا بدّ من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ولا يناسب رفع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يناسب الجرّ، كما هو قراءة الأكثر على ما قالوا، لتكون صفة للرجز، ويصحّ كونه بياناً للعذاب المطلق، ولكنّه في المصحف الموجود بأيدينا مرفوع</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اللَّذِي سَخَّرَ لَكُمُ الْبَحْرَ لِتَجْرِيَ الْفُلْكُ فِيهِ بِأَمْرِهِ وَلِتَبْتَغُوا مِنْ فَضْلِهِ وَلَعَلَّكُمْ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التنديد بمن يكفر بآيات الله ينبّه الإنسان على نعمه تعالى المحيطة ،به ليتبيّن له فظاعة الكفر بآياته وأنّه يستحقّ عليه العذاب، ولذلك لم يوجهه ـهه إلى الآيات البعيدة، بل إلى النعم القريبة منه والمحيطة به وتقديم اسم الجلالة وهو </w:t>
      </w:r>
    </w:p>
    <w:p>
      <w:pPr>
        <w:pStyle w:val="BookText"/>
        <w:rPr/>
      </w:pPr>
      <w:r>
        <w:rPr>
          <w:rFonts w:ascii="Amiri" w:hAnsi="Amiri" w:eastAsia="Amiri" w:cs="Amiri"/>
          <w:color w:val="111111"/>
          <w:sz w:val="28"/>
          <w:sz w:val="28"/>
          <w:szCs w:val="28"/>
          <w:rtl w:val="true"/>
          <w:lang w:bidi="ar-SA"/>
        </w:rPr>
        <w:t>مسند إليه يفيد الحصر، وأنّ هذه النعم ليست إلا منه تعالى؛ وللتنبيه على أنّ محلّ الاهتمام في الكلام المسوق لذكر النعم هو التعريف بالمنعم الذي يجب 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اختيار البحر من بين النعم من جهة عظمته وضخامته وقوّته وخوف الإنسان من أهواله، فيبيّن الله تعالى له أنّك على ضعفك أمام هذه القوّة الجبارة؛ انظر كيف سخّره الله تعالى لك وجعله طريقاً سهلاً للسفن التي تشقّ عبابه بأحجامها المختلفة وتنقل البشر وأحماله حيثما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بأمر منه تعالى، وهو الأمر التكويني الذي جعل البحر بطبيعته مستجيباً لطلب الإنسان استخدامه للتحرّك فيه حسب النظام الذي أعدّه الله تعالى فإذا كانت سفينة شراعية فإنّها تسير حسب الرياح المسخرة بأمره تعالى، وإن كانت تسير بأجهزة، فتسير حسب القوة التي أودعها الله فيها وفي وقودها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ينعم الله تعالى به على عباده فضل منه تعالى وزيادة؛ إذ لا يستحقّ أحد عليه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بالفضل هنا رزقه تعالى،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وَلْتَبْتَغُوا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ولتطلبوا من رزقه بالسفر بحراً إلى أماكن بعيدة للتجارة، فإنّ كلّ ما يحصل عليه الإنسان بكدّ يمينه ليس إلا رزقاً من الله تعالى وهو الذي هيّأ له الأسباب</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تحتمل التعدية بمعنى كون البحر بذاته مسخّراً ومذللاً لإرادة الإنسان يتصرّف فيه كما يشاء حسبما أوتي من قدرة ودهاء، ويحتمل التعليل بمعنى كونه مسخّراً لمصلحة الإنسان، نظير تسخير الشمس والقمر،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لَكُمُ الشَّمْسَ وَالْقَمَرَ دَائِبَيْنِ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xml:space="preserve">فإنّ الإنسان لا يمكنه </w:t>
      </w:r>
    </w:p>
    <w:p>
      <w:pPr>
        <w:pStyle w:val="BookText"/>
        <w:rPr/>
      </w:pPr>
      <w:r>
        <w:rPr>
          <w:rFonts w:ascii="Amiri" w:hAnsi="Amiri" w:eastAsia="Amiri" w:cs="Amiri"/>
          <w:color w:val="111111"/>
          <w:sz w:val="28"/>
          <w:sz w:val="28"/>
          <w:szCs w:val="28"/>
          <w:rtl w:val="true"/>
          <w:lang w:bidi="ar-SA"/>
        </w:rPr>
        <w:t>التصرّف فيهما ولكنّهما مسخّران بإرادته تعالى لمصلحة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لهذا التسخير ثلاث 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الفلك في البحر، وطلب الرزق، والغاية القصوى لكلّ نعمة هو إيجاد الأرضية الصالحة لشكر 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هذا المعنى، أي خلق الأرضية الصالحة للشكر،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ولتشكروا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قد لا يشكرون،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ويلاحظ الاهتمام على الإضافة إلى الله تعالى في كلّ جملة، فجريان الفلك بأمره وطلب الرزق من فضله وأخيراً تشكرونه على نعمه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لَكُمْ مَا فِي السَّمَوَاتِ وَمَا فِي الأَرْضِ جَمِيعاً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بعد ذكر الخاصّ، فالتسخير لا يختصّ بالبحر ، بل كلّ ما في السماوات وما في الأرض مسخّر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أنّه لا يشذّ عن ذلك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معنى التسخير هنا أنّ الإنسان له القدرة في التصرّف في كلّ ذلك، بل بمعنى أنّها مسخرة لمصلحة الإنسان، فكلّ حركة الأفلاك والنجوم والمجرات الهائلة تصب في مصلحة الإنسان، فضلاً عن كلّ ما على وجه الأرض وما في باطنها، ولعلّه يستغرب أن تكون للمجرّات البعيدة تأثير على الحياة البشرية ولكن لا يبعد أن يكون لكلّ منها تأثير في حركة النجوم والكواكب والنظام الكوني، وبالتالي تؤثّر على نظام حركة الأرض وما نجده من الليل والنهار وغير ذلك</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التسخير أنّ الله تعالى جعل له الحقّ والاختيار في أن يتصرّف في الكون كيف ما يستطيع، فالمجال مفتوح أمامه وإن كانت قدراته محدودة، ولعلّ في ذلك حتّاً على محاولة التوسّع في القدرات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بناءاً على أنّ المراد بالسماوات هنا الأجرام العلوية، والمراد بالأرض الكرة الأرضية ، ولكن لا يبعد أن يراد المعنى الذي ذكرناه مراراً، فيــراد بالسماوات العوالم العلوية التي هي مسكن ملائكة الله تعالى، ويراد بالأرض عالم الطبيعة بأجمعها، وذلك لأن الملائكة أمرت أن تسجد لآدم علیه السلام وهو رمز البشرية،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خَلَقْنَاكُمْ ثُمَّ صَوَّرْنَاكُمْ ثم قُلْنَا لِلْمَلائِكَةِ اسْجُدُوا لآدَمَ فَسَجَدُوا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وهذا ربّما يدلّ على أنّ البشر هو المسجود للملائكة، واحتملنا في موضعه أن يكون المراد بالسجدة نوعاً من التسخير، فإنّ كلّ حركة وسكون في الطبيعة لا يكون إلا بأمر من ورائها والملائكة هم الذين يدبّرون أمور الطبيعة،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وهم الذين ينزلون بأوامر الله تعالى إلـى كـلّ</w:t>
      </w:r>
    </w:p>
    <w:p>
      <w:pPr>
        <w:pStyle w:val="BookText"/>
        <w:rPr/>
      </w:pPr>
      <w:r>
        <w:rPr>
          <w:rFonts w:ascii="Amiri" w:hAnsi="Amiri" w:eastAsia="Amiri" w:cs="Amiri"/>
          <w:color w:val="111111"/>
          <w:sz w:val="28"/>
          <w:sz w:val="28"/>
          <w:szCs w:val="28"/>
          <w:rtl w:val="true"/>
          <w:lang w:bidi="ar-SA"/>
        </w:rPr>
        <w:t>شيء في الكون، فلعلّ الأمر بالسجود بمعنى أنّ الله تعالى جعل لهذا الكائن الاختيار في ما يريد أن يفعل ، وأمر ملائكته بتنفيذ أوامره، ولولا ذلك لم يكن للإنسان أن يختار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أنّ كلّ هذا الاختيار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ولعـلّ ذلك التنبيه على أنّ هذا التسخير ليس بمعنى التفويض، وليس للإنسان أن يتصرّف في شيء إلا بإرادته تعالى، والله لا يفوّض أمر الربوبية إلى أحد حتّى فيما يخصه،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يُشْرِكُ فِي حُكْمِهِ أحَداً</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ولا يبعد أن يكون حرف الجرّ مع متعلّقه حالاً للتسخير، أي سخّر لكم حال كون التسخير حاصلاً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الغرض من </w:t>
      </w:r>
    </w:p>
    <w:p>
      <w:pPr>
        <w:pStyle w:val="BookText"/>
        <w:rPr/>
      </w:pPr>
      <w:r>
        <w:rPr>
          <w:rFonts w:ascii="Amiri" w:hAnsi="Amiri" w:eastAsia="Amiri" w:cs="Amiri"/>
          <w:color w:val="111111"/>
          <w:sz w:val="28"/>
          <w:sz w:val="28"/>
          <w:szCs w:val="28"/>
          <w:rtl w:val="true"/>
          <w:lang w:bidi="ar-SA"/>
        </w:rPr>
        <w:t>من إرادته تعالى المستمرة، فإن لم يشأ التسخير انتفى فوراً، فلا يبقى مجال لاختيار الإنسان، بل يكون كغيره حينئذٍ مسيّراً ضمن النظام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وللقوم محاولات في بيان التركيب النحوي لهذه الكلمة وأحسن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حال ممّا في السماوات والأرض ، أي سخّرها حال كونها مبتدأة منه تعالى؛ لأنّه هو الموجد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أدقّ وأنسب للعبارة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لِقَوْمٍ يَتَفَكَّرُونَ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الكون آيات كثيرة لا تحصى ولكـن لمن يتفكّر ويتدبّر النظام الكوني المتماسك، وأين موقع اختيار الإنسان منه؟ وكيف يتناسق الاختيار البشري مع جبرية النظام؟ وكيف سخّر الله الكون لهذا الكائن؟ ولماذا؟ وكيف تؤثّر إرادته في ملكوت السماوات وبدونه يستحيل</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الاختيار ؟ </w:t>
      </w:r>
      <w:bookmarkStart w:id="51" w:name="pg16134_174468"/>
    </w:p>
    <w:p>
      <w:pPr>
        <w:pStyle w:val="Heading3"/>
        <w:numPr>
          <w:ilvl w:val="2"/>
          <w:numId w:val="1"/>
        </w:numPr>
        <w:rPr/>
      </w:pPr>
      <w:bookmarkStart w:id="52" w:name="__RefHeading___Toc1589747_1280447820"/>
      <w:bookmarkStart w:id="53" w:name="_Toc17"/>
      <w:bookmarkEnd w:id="51"/>
      <w:bookmarkEnd w:id="52"/>
      <w:r>
        <w:rPr>
          <w:rtl w:val="true"/>
        </w:rPr>
        <w:t xml:space="preserve">سورة الجاثية </w:t>
      </w:r>
      <w:r>
        <w:rPr>
          <w:rtl w:val="true"/>
        </w:rPr>
        <w:t xml:space="preserve">( </w:t>
      </w:r>
      <w:r>
        <w:rPr/>
        <w:t>14</w:t>
      </w:r>
      <w:r>
        <w:rPr>
          <w:rtl w:val="true"/>
        </w:rPr>
        <w:t xml:space="preserve"> - </w:t>
      </w:r>
      <w:r>
        <w:rPr/>
        <w:t>17</w:t>
      </w:r>
      <w:r>
        <w:rPr>
          <w:rtl w:val="true"/>
        </w:rPr>
        <w:t>)</w:t>
      </w:r>
      <w:bookmarkEnd w:id="53"/>
    </w:p>
    <w:p>
      <w:pPr>
        <w:pStyle w:val="BookText"/>
        <w:rPr/>
      </w:pPr>
      <w:r>
        <w:rPr>
          <w:rFonts w:ascii="Amiri" w:hAnsi="Amiri" w:eastAsia="Amiri" w:cs="Amiri"/>
          <w:color w:val="111111"/>
          <w:sz w:val="28"/>
          <w:sz w:val="28"/>
          <w:szCs w:val="28"/>
          <w:rtl w:val="true"/>
          <w:lang w:bidi="ar-SA"/>
        </w:rPr>
        <w:t xml:space="preserve">قُل لِلَّذِينَ ءَامَنُوا يَغْفِرُوا لِلَّذِينَ لَا يَرْجُونَ أَيَّامَ اللَّهِ لِيَجْزِيَ قَوْمًا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صَلِحًا فَلِنَفْسِهِ وَمَنْ أَسَاءَ فَعَلَيْهَا ثُمَّ إِلَى رَبِّكُمْ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وَآتَيْنَا بَنِي إِسْرَاءِيلَ الْكِتَبَ والحكم والنبوة وَرَزَقْتَهُم مِّنَ الطَّيِّبَاتِ وَفَضَّلْتَهُمْ عَلَى الْعَلَمِينَ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وَآتَيْنَهُم بَيِّنَتٍ مِّنَ الْأَمْرِ فَمَا اخْتَلَفُوا إِلَّا مِنْ بَعْدِ مَا جَاءَهُمُ الْعِلْمُ بَغْيًا بَيْنَهُمْ إِنَّ رَبَّكَ يَقْضِي بَيْنَهُمْ يَوْمَ الْقِيَامَةِ فِيمَا كَانُوا فِيهِ تَخْتَلِفُونَ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لِلَّذِينَ آمَنُوا يَغْفِرُوا لِلَّذِينَ لا يَرْجُونَ 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تحرّض المؤمنين على التسامح مع المشركين وتحمّل استكبارهم و استهزائهم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وتوصيفهم بأنّهم لا برجون أيّام الله بمنزلة التعليل للحكم، أي اصفحوا عنهم؛ لأنّهم لا يرجون يوماً للقاء الله تعالى ولا يوماً يجدون فيه ثوابه ولا يرجون اليوم الآخر ولا يوماً يمنّ الله عليهم بالنصر على الأعداء، وهذه كلّها أيّام الله تعالى يرجوها المؤمن، أي يتوقّعها، بينما الكافر لا ينتظر من المستقبل إلا الموت، وبه ينتهي كلّ شيء حسبما يراه،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تَكُونُوا تَأْلُونَ فَإِنَّهُمْ يَألُونَ كَمَا تَأْلُونَ وَتَرْجُونَ مِنَ الله مَا لا يَرْجُونَ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 xml:space="preserve">فالآية في مقام الاستعطاف على هذا البشر الجاهل، فتطلب من المؤمنين المترفّعين عليهم واقعاً ـ وإن كانوا بحسب الظاهر أدنى منهم في المراتب الاجتماعية الكاذبة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يغفروا لهم جهلهم وسفاهتهم وطيشهم وكبرياءهم، ولا يحزنوا إذا لم يتمكّنوا من مجازاتهم، فإنّ الله تعالى لهم بالمرصاد ويكفيهم الجزاء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المراد العفو عنهم واقعاً فهم لا يستحقّون العفو، وإنّما المراد الإعراض عنهم وعدم مشاكستهم في الوضع الحالي، فهو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فَاصْفَحْ عَنْهُمْ وَقُلْ سَلامٌ فَسَوْفَ يَعْلَمُونَ</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كَثِيرٌ مِنْ أهل الْكِتَابِ لَوْ يَرُدُّونَكُمْ مِنْ بَعْدِ إِيمَانِكُمْ كُفَّارًا حَسَداً مِنْ عِنْدِ أَنْفُسِهِمْ مِنْ بَعْدِ مَا تَبَيَّنَ هُمُ الحَقُّ فَاعْفُوا وَاصْفَحُوا حَتَّى يَأْتِيَ الله بأَمْرِهِ إِنَّ الله عَلَى كُلِّ شَيْءٍ قَدِيرٌ</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وغيرهما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 يأمر بذلك ابتداءاً وإنّما أمر رسوله أن يقول ذلك للمؤمنين، فلعلّ السرّ فيه أنّه نوع من الأوامر الحكومية التي تتّبع المصالح المؤقتة وليس من أصل الشريعة، ولذلك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نسخ بآية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في إعراب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جواب شرط مقدّر، فإنّه ليس هو المقول، بل المقول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اغفروا، فإن تقل لهم يغفروا، ومثله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لِعِبَادِيَ الَّذِينَ آمَنُوا يُقِيمُوا الصَّلاةَ وَيُنفِقُوا كَما رَزَقْنَاهُمْ سِراً وَعَلانية</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ولكنّه بعيد، إذ لا ملازمة بين الأمر والطاعة، ولذلك اضطرّ بعضهم إلى</w:t>
      </w:r>
    </w:p>
    <w:p>
      <w:pPr>
        <w:pStyle w:val="BookText"/>
        <w:rPr/>
      </w:pPr>
      <w:r>
        <w:rPr>
          <w:rFonts w:ascii="Amiri" w:hAnsi="Amiri" w:eastAsia="Amiri" w:cs="Amiri"/>
          <w:color w:val="111111"/>
          <w:sz w:val="28"/>
          <w:sz w:val="28"/>
          <w:szCs w:val="28"/>
          <w:rtl w:val="true"/>
          <w:lang w:bidi="ar-SA"/>
        </w:rPr>
        <w:t>توجيه ذلك بأنّه من جهة حسن الظنّ بالمؤمنين، ولكن هذا التعبير لا يختصّ بهذه الموارد، ولعلّ الأولى ما قاله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بتقدير لام الأمر،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 ليغفروا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بأيّام الله الأيام التي تظهر فيها آيات خاصّة لـه تعالى،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أَرْسَلْنَا مُوسَى بِآيَاتِنَا أَنْ أَخْرِجْ قَوْمَكَ مِنَ الظُّلُمَاتِ إلى النُّورِ وَذَكِّرْهُمْ بِأَيَّامِ الله إِنَّ فِي </w:t>
      </w:r>
    </w:p>
    <w:p>
      <w:pPr>
        <w:pStyle w:val="BookText"/>
        <w:rPr/>
      </w:pPr>
      <w:r>
        <w:rPr>
          <w:rFonts w:ascii="Amiri" w:hAnsi="Amiri" w:eastAsia="Amiri" w:cs="Amiri"/>
          <w:color w:val="111111"/>
          <w:sz w:val="28"/>
          <w:sz w:val="28"/>
          <w:szCs w:val="28"/>
          <w:rtl w:val="true"/>
          <w:lang w:bidi="ar-SA"/>
        </w:rPr>
        <w:t>ذَلِكَ لآيَاتٍ لِكُلِّ صَبَّارٍ 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والمراد في هذه الآية الأيّام التي منّ الله فيها على بني إسرائيل وأهلك أعداءهم، ولذلك جاء في الآية التي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مُوسَى لِقَوْمِهِ اذْكُرُوا نِعْمَةَ اللَّه عَلَيْكُمْ إِذْ أَنْجَاكُمْ مِنْ آلِ فِرْعَوْنَ يَسُومُونَكُمْ سُوءَ الْعَذَابِ وَيُذَبِّحُونَ أَبْنَاءَكُمْ وَيَسْتَحْيُونَ نِسَاءَكُمْ وَفِي ذَلِكُمْ بَلَاءٌ مِنْ رَبِّكُمْ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تَأَذَّنَ رَبُّكُمْ لَئِنْ شَكَرْتُمْ لأَزِيدَنَّكُمْ وَلَئِنْ كَفَرْتُمْ إِنَّ عَذَابِي لَشَدِيدٌ</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والظاهر أنّ المراد بها في المقام ما يشمل أيّام النصر الإلهي في الدنيا وأيّام الجزاء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 قَوْماً 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لتعليل الغفران، أي اغفروا لهم ليجزيهم الله، وهو في الواقع علّة لأمر آخر مترتّب على الغفران، وهو توقّع الجزاء و انتظاره فالمعنى اغفروا لهم وانتظروا جزاءه تعالى، والظاهر أنّ تنكير القوم ليشمل الطرفين، أي يجزي كلّ قوم ، فالمعنى اغفروا لهم وانتظروا يوماً يجازى فيه كلّ أحد بما عمل، فلا تستعجلوا لهم العذاب ولأنفسكم ،النصر، فإنّ يوم الانتقام الحقيقي والنصر الحقيقي هو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الآية التالية، حيث ذكر حكم الفريقين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القصد من التنبيه على أنّ موعد جزاءهم الواقعي يوم القيامة هو أنّ كثيراً من الناس حتّى المؤمنين لا يهمّهم جزاء الآخرة، ويشعرون بالكآبة والحرمان إذا لم ينتقم الله تعالى لهم في الدنيا، والله تعالى يشير إلى ذلك في بعض المواضع،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وَأُخْرَى تُحِبُّونَها نَصْرٌ مِنَ الله وَفَتْحٌ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xml:space="preserve">ففي ذلك </w:t>
      </w:r>
    </w:p>
    <w:p>
      <w:pPr>
        <w:pStyle w:val="BookText"/>
        <w:rPr/>
      </w:pPr>
      <w:r>
        <w:rPr>
          <w:rFonts w:ascii="Amiri" w:hAnsi="Amiri" w:eastAsia="Amiri" w:cs="Amiri"/>
          <w:color w:val="111111"/>
          <w:sz w:val="28"/>
          <w:sz w:val="28"/>
          <w:szCs w:val="28"/>
          <w:rtl w:val="true"/>
          <w:lang w:bidi="ar-SA"/>
        </w:rPr>
        <w:t>إشارة إلى أنّ المهمّ هو الجزاء في الآخرة، ولكنّكم تحبون النصر الدنيوي، وهو جهل من الإنسان وضعف في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المفسّرون ، فمنهم من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بالمؤمنين واعتبر التنكير للتعظيم، مع أنّه ليس من موارده ولا يناسب السياق ،تعظيمهم، مضافاً إلى أنّه لو فرض لكان المناسب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 الله قوماً بغفرانهم، لا 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فسّره بالكفّار، واعتبر التنكير للتحقير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نجد فيه تحقيراً لهم، والتعميم أولى وأوفق بالسياق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تكون اللام تعليلاً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بأيّام الله أيّام الجزاء في القيامة، أي اغفروا للذين لا يتوقّعون الجزاء أيّام الجزاء، لأنّهم لا يؤمنون بالآخرة، فيكون الجزاء في الآية منفياً بنفي الرجاء، وهذا وجه بديع لم أجده في التفاسير وهو أنسب بالتعميم في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الآية تدعو إلى نوع من التسامح الديني وهو عدم اللجوء إلى العنف ما لم يضطرّ إليه الإنسان، وأمّا نفي العنف والتسامح مع كلّ ما يريده الإنسان ويعتقده من شرك وكفر والسماح لكلّ المبتدعين والمنحرفين والداعين إلى الفساد والفسق أن يظهروا أمرهم ويفسدوا المجتمع، فليس أمراً يقبلـه ديـن الله، فإنّ الدين أتى لهداية الناس، فإذا تمكّن الدين من بسط قوّته و هيمنته وتولّى إدارة المجتمع، فلا يجوز أن يسمح للأصنام أن تبقى ولا للباطل أن ينشر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يقال في أبواق الأعلام الفاسد من الدعوة إلى عدم الدعوة إلى عدم العنف مطلقاً، فهو هراء وليس أمراً عملياً، بل الداعون إليه يرتكبون أشدّ العنف ضد شعوب أخرى بكاملها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ينسب إلى غاندي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مبدأ العين بالعين يجعل العالم كلّه </w:t>
      </w:r>
    </w:p>
    <w:p>
      <w:pPr>
        <w:pStyle w:val="BookText"/>
        <w:rPr/>
      </w:pPr>
      <w:r>
        <w:rPr>
          <w:rFonts w:ascii="Amiri" w:hAnsi="Amiri" w:eastAsia="Amiri" w:cs="Amiri"/>
          <w:color w:val="111111"/>
          <w:sz w:val="28"/>
          <w:sz w:val="28"/>
          <w:szCs w:val="28"/>
          <w:rtl w:val="true"/>
          <w:lang w:bidi="ar-SA"/>
        </w:rPr>
        <w:t>أعمى كلام باطل؛ فإنّ مبدأ القصاص يمنع من تكرار القتل والاعتداء،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 يَا أُولِي الألْبَابِ</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وقالت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 أنفـى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يؤكّده التجربة أيضاً، والعالم الإسلامي طبّق قانون العين بالعين قروناً ولم يتحوّل المجتمع إلى مجتمع أعمى، كما قاله غاندي لو صحت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والدعوة إلى التسامح الديني المطلق إنّما تصحّ على مبادئ المادية الإلحادية التي لا تؤمن بحياة أخرى، فغاية الغايات في هذه الحياة عندهم هو الاقتصار على هذه الحياة، فلا بدّ من السعي لإبقائها بأيّ ثمن ولا بدّ من السعي لإسعاد البشر في هذه الحياة، فإنّه إذا مات فقد انتهى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مبادئ الدين الإلهي فالغاية في هذه الحياة كسب السعادة في حياة أخرى، فالتسامح مع الأفكار المخالفة لهذا المبدأ وتركها تنتشر بين الناس إغراء وإغواء وتضليل، ولذلك فهو أشدّ من القتل،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وَالْفِتْنَةُ أَشَدُّ مِنَ الْقَتْلِ</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وفي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وَالْفِتْنَةُ أكْبَرُ مِنَ الْقَتْلِ</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والمراد بالفتنة إضلال الناس عن دينهم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ليس معنى ذلك أن يمنع من كان بيده القدرة كلّ فكر يخالف فكره ويمنع من البحث والمناظرة وبسط الأفكار بحجّة أنّها منحرفة وباطلة، وربّما يسمّون كلّ فكر مخالف لفكرهم شركاً وبدعة وانحرافاً وفساداً ليتاح لهم منعه، بل قتل من يعتنقه، كما نجده متداولاً لدى المتشدّدين والمتعصبّين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أن يسمح لكلّ صاحب عقيدة أن يظهر عقيدته ويردّ عليه من يخالفه بالبحث والمناظرة، فإنّ الحقّ ليس أبلج واضحاً دائماً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والبحث العلمي هو الذي يوصلنا إلى الحقّ، وربّما يكون الحقّ في مسألة من المسائل مع المذهب المخالف، وربّما يكون الحقّ في جهة أخرى غير ما نعتقده ويعتقدونه، وربّما يكون بعض الحقّ معنا وبعضه معهم، فلا ينبغي أن يحكم بشيء قبل البحث الجادّ الموضوعي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فَلِنَفْسِهِ وَمَنْ أَسَاءَ فَعَلَيْهَا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تفصيل لما أجمل في الجملة السابقة من مجازاة كلّ قوم بما كسبوا فإن كان العمل صالحاً، أي يصلح للتقرّب إلى الله تعالى ونيل رضاه وثوابه انتفع به العامل؛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للمفعول المقدّر، أي عملاً صالحاً، والتنكير يفيد أنّ العمل مهما كان لا يترك بل يجازى عليه،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يكون العمل صالحاً إلا بالنية الصالحة، وهي قصد القربة وامتثال الأمر الإلهي وطلب رضاه، ولا يفوز بذلك إلا المؤمنون المخلصون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أساء فمن الطبيعي أنّ سوء عمله يعود عليه بالضرر يوم تظهر الأعمال بصورتها الواقعية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إلى رَبِّكُمْ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للتراخي، أي بعد أن عملتم في هذا العالم أعمالكم الصالحة والسيئة ترجعون إلى ربّكم للمحاسبة الدقيقة وأتى بالفعل مبنياً للمجهول؛ لأنّ الرجوع ليس بالاختيار وإنّما يُرجع الإنسان إلى ربّه قهراً وقسراً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والتعبير بالرجوع يوحي أنّكم منه وإليه، وليس معناه أنّ الإنسان كان بين المبدأ والمعاد بعيداً عن ربّه وخارجاً عن سلطانه تعالى، ولكنّه حيث منح الاختيار توهّم الاستقلال، ثمّ ارتفع الغشاء وانكشف الغطاء فرأى نفسه أمام ربّه ومعه أعماله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بَنِي إِسْرَائِيلَ الْكِتَابَ وَالحُكْمَ وَالنُّبُوَّةَ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السياق إلى تحذير المسلمين ممّا لحق بالأديان والشرائع السابقة من الاختلاف الموجب لفقدهم سلطتهم وقيادتهم التي وهبهم الله في تلك الفترة، وضرب المثل ببني إسرائيل لوضوح أمرهم ولقربهم للعرب، ولأنّهم شكّلوا حكومة على أساس الدين، وإلا فالأمر لا يختصّ بهم،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 فَبَعَثَ اللَّهُ النَّبِيِّينَ مُبَشِّرِينَ وَمُنْذِرِينَ وَأَنْزَلَ مَعَهُمُ الْكِتَابَ بِالْحَقِّ لِيَحْكُمَ بَيْنَ النَّاسِ فِيمَا اخْتَلَفُوا فِيهِ وَمَا اخْتَلَفَ فِيهِ إِلا الَّذِينَ أُوتُوهُ مِنْ بَعْدِ مَا جَاءَتْهُمُ الْبَيِّنَاتُ بَغْياً بَيْنَهُمْ</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ومهما كان، فإنّ الله تعالى منّ على بني إسرائيل بأن آتاهم الكتاب والحكم والنبوّة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بالكتاب جنسه الشامل للتوراة والإنجيل والزبور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خصوص التوراة، لأنّها الكتاب المشتمل على الشريعة، والأوّل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بالحكم الحكومة؛ لأنّ الله تعالى جعل منهم ملوكاً وحتّى الأنبياء منهم كانوا يحكمون المجتمع، والحكم متفرّع على نزول الكتاب عليهم،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انْزَلْنَا التَّوْرَاةَ فِيهَا هُدى وَنُورٌ يَحْكُمُ بِهَا النَّبِيُّونَ الَّذِينَ اسْلَمُوا لِلَّذِينَ هَادُوا وَالرَّبَّانِيُّونَ وَالأخبار بِمَا اسْتُحْفِظُوا مِنْ كِتَابِ الله وَكَانُوا عَلَيْهِ شُهَدَاءَ</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xml:space="preserve">، ومن فضل الله عليهم كثرة الأنبياء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منهم أربعة آلاف من الأنبياء، والله تعالى يعد جمعاً كبيراً منهم في القرآن ويشير إلى آخرين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وَرَزَقْنَاهُمْ مِنَ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الله تعالى جعل لهم الأرض المقدّسة وكتبها لهم موطناً، وهي أرض مليئة بالخيرات والبركات، ويمكن أن </w:t>
      </w:r>
    </w:p>
    <w:p>
      <w:pPr>
        <w:pStyle w:val="BookText"/>
        <w:rPr/>
      </w:pPr>
      <w:r>
        <w:rPr>
          <w:rFonts w:ascii="IRNazanin" w:hAnsi="IRNazanin" w:eastAsia="IRNazanin"/>
          <w:color w:val="111111"/>
          <w:sz w:val="28"/>
          <w:sz w:val="28"/>
          <w:szCs w:val="28"/>
          <w:rtl w:val="true"/>
          <w:lang w:bidi="fa-IR"/>
        </w:rPr>
        <w:t>يراد بالطيّبات المنّ والسلوى حيث اختصّهم الله تعالى بهما في سفرهم مع موسى علیه السلام والطيّبات كلّ ما يستلذّه الإنسان ويستسيغه من النعم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وَفَضَّلْنَاهُمْ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ورد هذا التعبير في عدّة موارد والمراد تفضيلهم بكثرة وجود الأنبياء فيهم ومنهم، أو المراد تفضيلهم على العالمين في عصرهم، حيث جعل الله لهم القيادة والحكم والنبوّة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وَآتَيْنَاهُمْ بَيِّنَاتٍ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المعجزات والآيات الواضحة التي منّ الله بها عليهم، ولا شكّ في أنّ نزولها في المجتمع نعمة عظيمة توجب الوثوق والإيمان وإن كانت في نفس الوقت حجّة على الإنسان وفتنة له، وكذلك هي إشارة إلى البراهين والأدلة الواضحة التي وردت في الكتاب أو على ألسنة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وظائف النبي أن يبيّن للناس الحقائق والمعارف الإلهية ويأتي بالأدلّة القاطعة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من ارتدّ أو شكّ منهم لم يكن عن عذر ونقص في البيّنات، فالأمر كان واضحاً، وإنّما كان ذلك لسبب آخر، كما سياتي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بالأمر في الآية أمر الدين بوجه عام،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اخْتَلَفُوا إِلا مِنْ بَعْدِ مَا جَاءَهُمُ الْعِلْمُ بَغْياً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للتفريع، أي نتيجة للبيّنات التي آتيناهم كانوا عالمين بما هو الحقّ ومن له الحقّ، ولكنّهم إنّما اختلفوا في ما بينهم لعدوان بعضهم على بعض طلباً لما لا يستحقّونه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هو الطلب، ويغلب إطلاقه على طلب ما ليس بحقّ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لأجله، أي اختلفوا طلباً للباطل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والمراد بالاختلاف ما يسبّب تمزّق المجتمع وصيرورته مذاهب وفرقاً مختلفة، كما حصل في المجتمع الإسلامي أيضاً، فالآيـة كنظائرها تحذّر المسلمين من وقوع هذا التمزّق والاختلاف نتيجة للبغي وطلب بعضهم ما ليس لهم بحقّ، وهو الذي حصل بالفعل بعد عهد الرسالة المجيدة واستمرّ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إخبار القرآن بالغيب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يَقْضِي بَيْنَهُمْ يَوْمَ الْقِيَامَةِ فِيمَا كَانُوا فِيهِ 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من الله سبحانه لهـم ولنا بأنّ القضاء وهو الحكم الفصل سيكون من الله تعالى يوم القيامة، وذلك بتبيّن الحقائق وكشف الغطاء ووضوح الحقّ ومجازاة المجرمين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والتعبير بربّك يشير إلى أنّ ذلك حاصل في المجتمع الذي يخصّك وأنت متكفّل بتربيته، حيث إنّهم سيختلفون بعدك، وربّك هو الذي يقضي بالحقّ يـوم القيامة؛ لأنّه ربّك وعليه إكمال المسيرة التي ابتدأتها برسالتك، وحرّف الباغون مسارها، وهم الذين عبّر عنهم الرسول صلی الله علیه و آله وسلم بالفئة الباغية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ذلك وعد للمظلومين في هذه المواجهة بأنّ الله سيأخذ حقّهم، ولكن يجب على المؤمن أن يوطّن نفسه أنّ النصر الحقيقي والانتقام الحقيقي إنّما يحصل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ينافي ظهور الإمام المهدي علیه السلام فإنّه المصلح على وجه الأرض، ولكنّه لا يمكن أن ينتقم من كلّ الباغين، حيث لا مجال لإعادة</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التأريخ</w:t>
      </w:r>
      <w:r>
        <w:rPr>
          <w:rFonts w:eastAsia="Amiri" w:cs="Amiri" w:ascii="Amiri" w:hAnsi="Amiri"/>
          <w:color w:val="111111"/>
          <w:sz w:val="28"/>
          <w:szCs w:val="28"/>
          <w:rtl w:val="true"/>
          <w:lang w:bidi="ar-SA"/>
        </w:rPr>
        <w:t xml:space="preserve">. </w:t>
      </w:r>
      <w:bookmarkStart w:id="54" w:name="pg16134_174477"/>
    </w:p>
    <w:p>
      <w:pPr>
        <w:pStyle w:val="Heading3"/>
        <w:numPr>
          <w:ilvl w:val="2"/>
          <w:numId w:val="1"/>
        </w:numPr>
        <w:rPr/>
      </w:pPr>
      <w:bookmarkStart w:id="55" w:name="__RefHeading___Toc1589749_1280447820"/>
      <w:bookmarkStart w:id="56" w:name="_Toc18"/>
      <w:bookmarkEnd w:id="54"/>
      <w:bookmarkEnd w:id="55"/>
      <w:r>
        <w:rPr>
          <w:rtl w:val="true"/>
        </w:rPr>
        <w:t xml:space="preserve">سورة الجاثية </w:t>
      </w:r>
      <w:r>
        <w:rPr>
          <w:rtl w:val="true"/>
        </w:rPr>
        <w:t>(</w:t>
      </w:r>
      <w:r>
        <w:rPr/>
        <w:t>۱۸</w:t>
      </w:r>
      <w:r>
        <w:rPr>
          <w:rtl w:val="true"/>
        </w:rPr>
        <w:t xml:space="preserve"> </w:t>
      </w:r>
      <w:r>
        <w:rPr>
          <w:rtl w:val="true"/>
        </w:rPr>
        <w:t xml:space="preserve">- </w:t>
      </w:r>
      <w:r>
        <w:rPr/>
        <w:t>۲۳</w:t>
      </w:r>
      <w:r>
        <w:rPr>
          <w:rtl w:val="true"/>
        </w:rPr>
        <w:t>)</w:t>
      </w:r>
      <w:bookmarkEnd w:id="56"/>
    </w:p>
    <w:p>
      <w:pPr>
        <w:pStyle w:val="BookText"/>
        <w:rPr/>
      </w:pPr>
      <w:r>
        <w:rPr>
          <w:rFonts w:ascii="Amiri" w:hAnsi="Amiri" w:eastAsia="Amiri" w:cs="Amiri"/>
          <w:color w:val="111111"/>
          <w:sz w:val="28"/>
          <w:sz w:val="28"/>
          <w:szCs w:val="28"/>
          <w:rtl w:val="true"/>
          <w:lang w:bidi="ar-SA"/>
        </w:rPr>
        <w:t>ثُمَّ جَعَلْتَكَ عَلَى شَرِيعَةٍ مِّنَ الْأَمْرِ فَاتَّبِعْهَا وَلَا تَتَّبِعْ أَهْوَاءَ الَّذِينَ لَا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لَن يُغْنُوا عَنكَ مِنَ اللَّهِ شَيْئًا وَإِنَّ الظَّلِمِينَ بَعْضُهُمْ أَوْلِيَاءُ بَعْضٍ وَاللَّهُ وَلِيُّ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بَصَبِرُ لِلنَّاسِ وَهُدًى وَرَحْمَةٌ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الَّذِينَ اجْتَرَحُوا السَّيِّئَاتِ أَن تَجْعَلَهُمْ كَالَّذِينَ ءَامَنُوا وَعَمِلُوا الصَّلِحَتِ سَوَاءٌ تَحْيَاهُمْ وَمَمَاهُمْ سَاءَ مَا 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اللَّهُ السَّمَوَاتِ وَالْأَرْضَ بِالْحَقِّ وَلِتُجْزَى كُلُّ نَفْسٍ بِمَا كَسَبَتْ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أَفَرَئيْتَ مَنِ اتَّخَذَ إِلَهَهُ هَوَنهُ وَأَضَلَّهُ اللَّهُ عَلَى عِلْمٍ وَخَتَمَ عَلَى سَمْعِهِ وَقَلْبِهِ وَجَعَلَ عَلَى بَصَرِهِ، غِشَوَةً فَمَن يَهْدِيهِ مِنْ بَعْدِ اللَّهِ أَفَلَا تَذَكَّرُونَ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جَعَلْنَاكَ عَلَى شَرِيعَةٍ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الطريق الموصل إلى الماء،وهنا كناية عن الطريق الموصل إلى المطلوب، وهو رضا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بالأمر أمر الدين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للتراخي الزماني، أي بعد أن انتهت مدّة قيادة بني إسرائيل للمجتمع الديني بسبب اختلافهم وتمزّقهم اختارك الله تعالى لتقود البشرية إلى الطريق الصحيح الموصل إلى رضوان الله تعالى، وجعل لك الشريعة الحقّة النهائية المناسبة للإنسان إلى الأبد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فَاتَّبِعْهَا وَلا تَتَّبِعْ أهْوَاءَ 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الحكم الفصل، فالمقياس هو الشريعة ومتابعتها وكلّ من يخالف الشريعة ويرى رأياً يخالفها، فهو جاهل الأمور وجاهل بالمصالح والمفاسد، وإنّما يتكلّم على هواه فلا يجوز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يتحدّد واجب كلّ إنسان وهو متابعة الشريعة فقط</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الكلام في معرفة الشريعة بعد أن لعبت الأهواء دورها وقلّبت المقاييس </w:t>
      </w:r>
    </w:p>
    <w:p>
      <w:pPr>
        <w:pStyle w:val="BookText"/>
        <w:rPr/>
      </w:pPr>
      <w:r>
        <w:rPr>
          <w:rFonts w:ascii="IRNazanin" w:hAnsi="IRNazanin" w:eastAsia="IRNazanin"/>
          <w:color w:val="111111"/>
          <w:sz w:val="28"/>
          <w:sz w:val="28"/>
          <w:szCs w:val="28"/>
          <w:rtl w:val="true"/>
          <w:lang w:bidi="fa-IR"/>
        </w:rPr>
        <w:t>وبغى الباغون وأزالوا الشريعة عن مسارها الأصلي وغيّروا حتّى معالمها الأساسية، فاللازم في هذا الحال معرفة الشريعة الواقعية ومتابعتها وربّما يكون ذلك صعباً بعد أن اختلطت الطرق، وتمكنت السلطة من أخفاء معالم الطريق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وإن كان متوجّهاً إلى الرسول صلی الله علیه و آله وسلم إلا أنّ الحكم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ويبدو أنّ الآية نزلت في مواجهة الاقتراحات المتكرّرة التي كان المشركون یقترحونها على الرسول صلی الله علیه و آله وسلم ليتنازل عن بعض ما يدعو إليه ممّا لا ويخالف أهواءهم، كشرط لإتمام الصلح بينهم وبينه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الرسول صلی الله علیه و آله وسلم يتنازل قيد أنملة، ولكنّ الآيات الكريمة تدعمه وتقوّي جانبه وتبعث في نفسه الطمأنينة، وكذا في نفوس المؤمنين، مضافاً إلى أنّه يقدّم له ولهم ذريعة وحجّة في مقابل أصحاب الاقتراح، حيث إنّ رفضهم للاقتراح يستند إلى أمر من الله تعالى لا تجوز لهم ،مخالفته، ومن جهة أخرى تؤيس المشركين حتّى لا يستمرّوا في إبداء المقترحات الفاسدة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لَنْ يُغْنُوا عَنْكَ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واضح لا غبار عليه، ومن يغني أحداً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فالكفاية من الله تعالى بمعنى أنّ أحداً يقوم بالأمر الذي يقوم به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الاستحالة، فإنّ كلّ من يعمل شيئاً ويؤثّر أثراً في الكون مهما عظم شأنه فإنّما هو يعمل بإذن من الله تعالى؛ إذ لو لـم يأذن لم يؤثّر أيّ شيء أثره، فلا النار تحرق ولا الماء يبرد، فكيف يمكن أن يغني أحد أو شيء من الله تعالى شيئاً؟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الظَّالِمِينَ بَعْضُهُمْ أَوْلِيَاءُ بَعْضٍ وَالله وَليُّ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الآية تزيد من تمسّك الرسول صلی الله علیه و آله وسلم والمؤمنين بدينهم وتقوّي عزيمتهم وتزيل تخوّفهم من الظالمين </w:t>
      </w:r>
    </w:p>
    <w:p>
      <w:pPr>
        <w:pStyle w:val="BookText"/>
        <w:rPr/>
      </w:pPr>
      <w:r>
        <w:rPr>
          <w:rFonts w:ascii="Amiri" w:hAnsi="Amiri" w:eastAsia="Amiri" w:cs="Amiri"/>
          <w:color w:val="111111"/>
          <w:sz w:val="28"/>
          <w:sz w:val="28"/>
          <w:szCs w:val="28"/>
          <w:rtl w:val="true"/>
          <w:lang w:bidi="ar-SA"/>
        </w:rPr>
        <w:t>وعدوانهم وتهديداتهم، حتّى لا يهتموا بما يقترحونه كأساس للصلح، ويظلّوا صامدين في تمسّكهم بما أنزل الله تعالى من الشريعة، وذلك لأنّ الله يتولّى أمر المتّقين وينصرهم ويهديهم لما يجب أن يعملوه أو يتركوه وهـو العـالـم بحقائق الأمور، وهو لا يتولّى أمر الظالمين ولا ينصرهم، وإنّما يتولّى بعضهم بعضاً وهم لا يغنون ولا ينفعون شيئاً، فأين هذه الولاية من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يعبّر بالمؤمنين والكافرين بل بالظالمين والمتّقين، ومعنى ذلك أنّ الله لا يتولّى أمر كلّ من أسلم ظاهراً ولم يتّق الله في شؤونه، وفي هذا تحذير للمسلمين أن لا يغترّوا بأنفسهم ولا ينسبوا كلّ ما يحصلون عليـه مـن فـتـح ظاهري وبسط للسلطة إلى ولاية الله تعالى وتوفيقه، فإنّهم ربّما يدخلون في الفريق الآخر وهم الظالمون، فيكون ما حصلوا عليه نتيجة تعاون الظالمين بعضهم مع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 اليوم أنّ كثيراً من المسلمين يتولّون الكفّار ويأتمرون بأوامرهم ويركنون إليهم، فهم جميعاً ظالمون وبعضهم يتولّى بعضاً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بَصَائِرُ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القرآن الكريم،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بصيرة و معناه العقل والفطنة وما يسمّى برؤية القلب، أي الإدراك لا عن طريق الحواس الظاهرية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ذلك على القرآن باعتبار اشتماله على ما يوجب بصيرة الإنسان ورؤيته لحقائق من المعارف الإلهية ما كان يمكنه إدراكها لولا إخبارالوحی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وأتى بالخبر جمعاً باعتبار أنّ القرآن يشتمل على حقائق كثيرة متنوعة توجب البصيرة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وَهُدًى وَرَحْمَةٌ لِقَوْمٍ يُوقِنُونَ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فحمله على القرآن من جهة أنّه يوجب الهداية فهو من باب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رحمة، أي سبب لنزول الرحمة من الله </w:t>
      </w:r>
    </w:p>
    <w:p>
      <w:pPr>
        <w:pStyle w:val="BookText"/>
        <w:rPr/>
      </w:pPr>
      <w:r>
        <w:rPr>
          <w:rFonts w:ascii="Amiri" w:hAnsi="Amiri" w:eastAsia="Amiri" w:cs="Amiri"/>
          <w:color w:val="111111"/>
          <w:sz w:val="28"/>
          <w:sz w:val="28"/>
          <w:szCs w:val="28"/>
          <w:rtl w:val="true"/>
          <w:lang w:bidi="ar-SA"/>
        </w:rPr>
        <w:t>تعالى على من يعمل بما فيه، أو أنّه نزل عليهم رحمة بمعنى أنّه نشأ من رحمته تعالى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رقّة وعطف، ولكنّه حيث ينشأ منه الإحسان أطلق على نفس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الاعتبار يسند إلى الله تعالى؛ إذ لا يصحّ إسناد المعنى الحقيقي وهو رقّة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المشهور في توجيه إسناد بعض الصفات إليه تعالى كالرضا والغضب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ذكرنا مراراً أنّ الظاهر أنّ ما يسند من الأوصاف لا يمكن تفسيرها ،بلوازمها، فإنّ رضوان الله تعالى لا يقاس بسائر نعم الجنّة، كما أنّ غضبه وانتقامه وسخطه لا يقاس بالنار وعذابها والرحمة من الله تعالى نوع عطف و توجّه وعناية وهي السبب في الإحسان إلى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بالهدى والرحمة، فالقرآن بصائر للناس جميعاً، ولكن إنّما يهتدي به الذين يوقنون، فتكون رحمة عليهم وقلنا سابقاً إنّه لا يبعد أن يكون المراد بمثل هذا التعبير الذين يحصل لهم اليقين بمشاهدة آيات الله تعالى، لا خصوص من حصل لهم اليقين بالفعل فإنّ من يكون مضطرب النفس لا يحصل له اليقين بالغيب، فلا يؤمن ولا يهتدي بهذا</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والقرآن إنّما هو كتاب رحمة لمن يهتدي به، وأمّا بالنسبة إلى غيره فليس رحمة، أي سبباً للرحمة، بل هو يزيدهم خساراً،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الْقُرْآنِ مَا هُوَ شِفَاءٌ وَرَحْمَةٌ لِلْمُؤْمِنِينَ وَلا يَزِيدُ الظَّالِمِينَ إِلا خَسَاراً</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 xml:space="preserve">والسبب أنّه يتمّ الحجّة عليهم وحيث لا يؤمنون به فيزيدهم خسراناً، بل من جهة أخرى يزيدهم طغياناً </w:t>
      </w:r>
    </w:p>
    <w:p>
      <w:pPr>
        <w:pStyle w:val="BookText"/>
        <w:rPr/>
      </w:pPr>
      <w:r>
        <w:rPr>
          <w:rFonts w:ascii="IRNazanin" w:hAnsi="IRNazanin" w:eastAsia="IRNazanin"/>
          <w:color w:val="111111"/>
          <w:sz w:val="28"/>
          <w:sz w:val="28"/>
          <w:szCs w:val="28"/>
          <w:rtl w:val="true"/>
          <w:lang w:bidi="fa-IR"/>
        </w:rPr>
        <w:t>وكفراً وحسداً، كما حدث ذلك بالنسبة إلى النبيّ صلی الله علیه و آله وسلم، فإنّ الـقـوم مـا كانوا يعادونه لولا نزول القرآن والوحي عليه، وكلّ ما أظهروه من عداوة، خسارة ووبال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فالنتيجة أنّه ليس هدى ورحمة إلا لقوم يوقنون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 الَّذِينَ اجْتَرَحُوا السَّيِّئَاتِ أَنْ نَجْعَلَهُمْ كَالَّذِينَ آمَنُوا وَعَمِلُوا الصَّالِحَاتِ سَوَاءٌ تَحْيَاهُمْ وَتَماتُهُمْ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والاستفهام فيها للاستنكار، وتقدير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للإضراب عن الحديث السابق، حيث خصّ الهداية والرحمة بقوم يوقنون أو الحديث عن الفرق بين الظالمين والمتّقين، أي ولكن حسب الذين اجترحوا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والاستنكار يدلّ على بطلان هذا الحسبان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افتعال من الجرح وهو بمعناه والظاهر من كلام اللغويين أنّ للجرح معنيين في أصل اللغة،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الاكتساب خيراً كان أو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يبعد أن لا يكون له معنيان؛ لأنّ الظاهر من موارد الاستعمال أنّه لا يستعمل إلا في موارد كسب الشرّ، فلا يبعد أن يكون أيضاً من الجرح بالمعنى الثاني، والإطلاق بلحاظ أنّ الذي يكتسب الشرّ كأنّه بعمله يجرح ويخدش الضمير الاجتماعي والوجدان البشري، ومن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يَتَوَفَّاكُمْ بِاللَّيْلِ وَيَعْلَمُ مَا جَرَحْتُمْ بِالنَّهَارِ</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واجتراح السيئات لا يختصّ بالكفار، بل قد اُطلقت السيّئات في القرآن على صغار المعاصي فضلاً عن الكبائر،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w:t>
      </w:r>
      <w:r>
        <w:rPr>
          <w:rStyle w:val="FootnoteAnchor"/>
          <w:rtl w:val="true"/>
        </w:rPr>
        <w:footnoteReference w:id="592"/>
      </w:r>
      <w:r>
        <w:rPr>
          <w:rFonts w:ascii="IRNazanin" w:hAnsi="IRNazanin" w:eastAsia="IRNazanin"/>
          <w:color w:val="111111"/>
          <w:sz w:val="28"/>
          <w:sz w:val="28"/>
          <w:szCs w:val="28"/>
          <w:rtl w:val="true"/>
          <w:lang w:bidi="fa-IR"/>
        </w:rPr>
        <w:t xml:space="preserve">وأطلقت على بعض الكبائر، كقوله تعالى في قوم لوط علیه السلام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قَبْلُ كَانُوا يَعْمَلُونَ السَّيِّئَاتِ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ولكن سياق الآية يقتضي الاختصاص بالكافر، فإنّ الذي يعتقد أنّه لا فرق بين المؤمن وغيره في المحيا والممات، وخصوصاً في الممات لا يكون مؤمناً ، ولا أقلّ من إنكاره للمعاد، ويؤيّده أيضاً الآيات التالية، فتكون الآية من جهة هذا التعبير مشابهة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يَعْمَلُونَ السَّيِّئَاتِ أَنْ يَسْبِقُونَا سَاءَ مَا يَحْكُمُونَ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بناءاً على أنّ المراد بهم المشركون، ومع فإنّ اختيار هذا التعبير لا يبعد أن يكون للدلالة على تعميم الحكم للظلمة الطغاة ممّن يدّعون الإيمان بالله تعالى، حيث يدلّ عملهم على إنكارهم المعاد قلباً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نَجْعَلَهُمْ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يكونوا مؤمنين بالله تعالى وبأنّه خالق الكون، بل ربِّ العالمين؛ لأنّ هذا الأمر من شؤون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توجيه هذا التعبير بأنّه ليس جزءاً من حسبانهم، وإنّما هم يحسبون وحدة العاقبة والنتيجة من دون أن يسندوها إلى الله تعالى إلا أنّه حيث كان على تقدير صحّة الحسبان من شؤون الربوبية أعتبروا كأنّهم ينسبون ذلك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متساوية محياهم ومماتهم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جزء من الحسبان الباطل، أي إنّ الذين اجترحوا السيّئات يحسبون أنّ محياهم كمحيـا المؤمنين ومماتهم كمماتهم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والمحيا والممات يمكن أن يكونا مصدرين، فالمراد أنّه لا تتساوى حياتهم ولا موتهم، ويمكن أن يكونا اسمي زمان، أي لا يتساوون في زماني</w:t>
      </w:r>
    </w:p>
    <w:p>
      <w:pPr>
        <w:pStyle w:val="BookText"/>
        <w:rPr/>
      </w:pPr>
      <w:r>
        <w:rPr>
          <w:rFonts w:ascii="Amiri" w:hAnsi="Amiri" w:eastAsia="Amiri" w:cs="Amiri"/>
          <w:color w:val="111111"/>
          <w:sz w:val="28"/>
          <w:sz w:val="28"/>
          <w:szCs w:val="28"/>
          <w:rtl w:val="true"/>
          <w:lang w:bidi="ar-SA"/>
        </w:rPr>
        <w:t>حياتهم وموتهم، والنتيجة واحدة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محياهم متساو بالفعل، بل لعلّ المفسدين والفاسقين أحسن </w:t>
      </w:r>
    </w:p>
    <w:p>
      <w:pPr>
        <w:pStyle w:val="BookText"/>
        <w:rPr/>
      </w:pPr>
      <w:r>
        <w:rPr>
          <w:rFonts w:ascii="Amiri" w:hAnsi="Amiri" w:eastAsia="Amiri" w:cs="Amiri"/>
          <w:color w:val="111111"/>
          <w:sz w:val="28"/>
          <w:sz w:val="28"/>
          <w:szCs w:val="28"/>
          <w:rtl w:val="true"/>
          <w:lang w:bidi="ar-SA"/>
        </w:rPr>
        <w:t>حالاً في الحياة من جهة عدم المبالاة في كسب المال وفي بلوغ الأماني والشهوات، فالفاسق يشعر بالحرّية في كلّ أفعاله وأقواله، والمؤمن ملجم وكالقابض على الجمر، ولذلك أوّل بعضهم المحيا تارةً بأنّ المراد به الحياة في الآخرة، وتارةً بأنّ المراد نفي المجموع، لا كلّ واحد بمعنى أنّهم إذا تساووا في الحياة، فهل نجعلهم يتساوون في الممات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يجب أن يلاحظ أنّ الكفّار والمنكرين للمعاد والظالمين الذين يرتكبون أفظع الجرائم دون أيّ مبالاة وخوف وتوقّع للحساب والجزاء، ماذا يحسبون وكيف يتصوّرون، ليتبيّن المراد بالآية الكريمة؟ والملاحظ أنّهم يرون أن لا ميزة للإيمان والعمل الصالح، لا في الحياة ولا في الممات، أي في ما بعد الموت، أمّا في الحياة فهم يرون أنّ السعادة والشقاء يدوران مدار عمـل الإنسان وجهده، فلا فرق بين الكافر والمؤمن، ونجد من كلّ فرقة أناساً سعداء في الحياة الدنيا وأناساً يعيشون حياة البؤس والشقاء، وأمّا في ما بعد الموت فهم ينكرون حياة بعده، فلا فرق أيضاً بين الفريقين، وهذا كما يصرّح به الكافر، ويعتقد بـه الظالم الذي لا يعبأ بما يفعل وما يرتكب من الجرائم وإن كان يظهر الإيمان بالله واليوم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هو الأمر الذي نجده ممّا يحتسبه المنكرون للمعاد، وهذه الآية ترد عليهم بأنّ هذا حسبان باطل وسيء، وأنّ الله تعالى لا يجعل الفريقين متساويين في الحياة ولا في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الموت، فالأمر واضح لمن يعتقد بالآخرة، وأمّا فی هذه الحياة فالمؤمن الذي يعمل الصالحات ويتقرّب بها إلى ربِّه يشعر بأجنحة</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الرحمة ترفرف عليه فيسعد بها وتطمئنّ نفسه، ويحسّ برضا الربّ، حيث إنّه </w:t>
      </w:r>
    </w:p>
    <w:p>
      <w:pPr>
        <w:pStyle w:val="BookText"/>
        <w:rPr/>
      </w:pPr>
      <w:r>
        <w:rPr>
          <w:rFonts w:ascii="Amiri" w:hAnsi="Amiri" w:eastAsia="Amiri" w:cs="Amiri"/>
          <w:color w:val="111111"/>
          <w:sz w:val="28"/>
          <w:sz w:val="28"/>
          <w:szCs w:val="28"/>
          <w:rtl w:val="true"/>
          <w:lang w:bidi="ar-SA"/>
        </w:rPr>
        <w:t xml:space="preserve">راض عن ربّه، فإنّ المقياس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إذا رضي بما آتاه ربّه، فالله راضٍ عنه، ولا شكّ أنّ الشعور برضا الربّ يجعل الحياة الدنيا كجنّة الخلد؛ لأنّه أعظم نعمة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يعرض عن ذكر ربّه، فهو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أي له في الدنيا معيشة ضيّقة؛ والذي يجترح السيّئات إمّا كافر معرض عن ذكر ربّه أو هو كالكافر أو أسوأ حالاً منه، ولا يسعد بالشعور برضاه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فيصعب عليه تحمّل مشاكل الحياة وتضيق به الدنيا على رُحبها، وربّما يلجأ إلى الانتحار نتيجة للضيق الذي يشعر به، وهو لا يرجو من موته إلا الفناء والدمار، ومع ذلك يلجأ إليه فراراً من مضائق الدنيا، فتفاجئه مضائق أشدّ وأهوال أعظم، فهو شقيّ في الحالتين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سَاءَ مَا يَحْكُمُونَ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أي حكمهم بتساوي المؤمنين الصالحين والفسّاق الفجّار حكم سيّء، فالفارق بين الفريقين كبير وعظيم، ويظهر من الجملة أنّ الأمر لم يكن مجرّد حسبان في نفوسهم، بل كانوا يحكمـون بـه ويتبجّحون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الله السَّمَوَاتِ وَالأرْضَ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استينافية تفيد معنــى الحـال للاستنكار السابق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تحكمون بذلك وقد خلق الله السماوات والأرض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يخلق الكون عبثاً ولعباً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الآية بمنزلة الدليل للآية السابقة، وذلك لأنّ التساوي بين المفسد والمصلح إنّما يصحّ لو لم يكن لخلق السماوات والأرض هدف وغاية، فلا يختلف أن يكون الإنسان مؤمناً صالحاً أو </w:t>
      </w:r>
    </w:p>
    <w:p>
      <w:pPr>
        <w:pStyle w:val="BookText"/>
        <w:rPr/>
      </w:pPr>
      <w:r>
        <w:rPr>
          <w:rFonts w:ascii="Amiri" w:hAnsi="Amiri" w:eastAsia="Amiri" w:cs="Amiri"/>
          <w:color w:val="111111"/>
          <w:sz w:val="28"/>
          <w:sz w:val="28"/>
          <w:szCs w:val="28"/>
          <w:rtl w:val="true"/>
          <w:lang w:bidi="ar-SA"/>
        </w:rPr>
        <w:t>فاجراً طالحاً، ولا يهمّه شيء إلا أن يقضي عمره في سعادة ورفاهية، ولكن إذا كان هناك هدف منشود لخلق الكون وهو أن يصل الإنسان إلى غاية كماله وأن يتقرّب إلى ربّه فلا بدّ من التفريق بين فريق يسعى للوصول إلى تلك الغاية، وفريق يبتعد عنها مسرعاً في سيره المعاكس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وَلِتُجْزَى كُلُّ نَفْسٍ بِمَا كَسَبَتْ وَهُمْ لا يُظْلَمُونَ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الواو لعطف الجملة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 الله السماوات والأرض بالحقّ، وخلقها لتجزى كلّ نفس، فهذا هو بيان للغاية المنشودة من خلق الكون والإنسان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يظهر من الآيات أنّ جزاء الإنسان هو نفس عمله وليس جزاءاً وضعياً يناسب العمل، وعليه فتكون الباء للتعدية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الجزاء أمراً آخر، فالباء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التي تدلّ بظاهرها على تجسّم الأعمال وأنّها بنفسها تقع جزاءاً للإنسان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لذلك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لا يَظْلِمُونَ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 كان الجزاء أمراً آخر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متناسب مع عمله، ولكنّه نفس عمله يتجلّى بصورته الواقعية، فليس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مَنِ اتَّخَذَ إِلَهَهُ هَوَاهُ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الفاء للتفريع، والظاهر أنّ الآيات السابقة لمّا كانت في سياق تقسيم الناس إلى الفريقين، فهذه الآية تبيّن الوجه في إصرار الضالّين على ضلالهم، بحيث لا تنفعهم البصائر التي نزلت للهداية والرحمة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الأفعال الملحقة بأفعال القلوب، والتي تدخل على المبتدأ والخبر</w:t>
      </w:r>
    </w:p>
    <w:p>
      <w:pPr>
        <w:pStyle w:val="BookText"/>
        <w:rPr/>
      </w:pPr>
      <w:r>
        <w:rPr>
          <w:rFonts w:ascii="Amiri" w:hAnsi="Amiri" w:eastAsia="Amiri" w:cs="Amiri"/>
          <w:color w:val="111111"/>
          <w:sz w:val="28"/>
          <w:sz w:val="28"/>
          <w:szCs w:val="28"/>
          <w:rtl w:val="true"/>
          <w:lang w:bidi="ar-SA"/>
        </w:rPr>
        <w:t>فتجعلهما مفعولين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في الاستفهام في مثل هذا المورد إنّه للتعجيب، أي لإيجاد التعجّب في المخاطب،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هذا كيف اتخذ إلهه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الاستفهام </w:t>
      </w:r>
    </w:p>
    <w:p>
      <w:pPr>
        <w:pStyle w:val="BookText"/>
        <w:rPr/>
      </w:pPr>
      <w:r>
        <w:rPr>
          <w:rFonts w:ascii="Amiri" w:hAnsi="Amiri" w:eastAsia="Amiri" w:cs="Amiri"/>
          <w:color w:val="111111"/>
          <w:sz w:val="28"/>
          <w:sz w:val="28"/>
          <w:szCs w:val="28"/>
          <w:rtl w:val="true"/>
          <w:lang w:bidi="ar-SA"/>
        </w:rPr>
        <w:t>مثله للتعجب إلا أنّهم لم يعبّروا به، لعدم جواز إسناد التعجّب إلى الله تعالى؛ ولكنّ الصحيح أنّه لا مانع من إسناد إنشاء التعجّب إلى الله وإن لم يمكن إسناد التعجّب إليه تعالى حقيقة؛ لأنّ إنشاءه لا يدلّ على تحقّق صفة التعجّب له تعالى، بل هو إنشاء بداعي تفهيم أمر آخر، كالاستفهام الإنكاري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كان، فكون الاستفهام هنا للتعجّب أو التعجيب يبتني على تقسيم الآية إلى شقّين منفصلين في المعنى، فالشقّ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تعجيب من هذا الإنسان أو تعجّب منه، والشقّ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يَهْدِيهِ مِنْ بَعْدِ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الأنسب أن تكون الجملتان بصدد معنى واحد، فتكون هذه الجملة مع ما بعدها من الجمل لتحديد الموضوع ليرتب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يَهْدِيهِ مِنْ بَعْدِ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يقال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أرَأَيْتَ إِذْ أَوَيْنَا إِلى الصَّخْرَةِ فَإِنِّي نَسِيتُ الحُوتَ</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 الَّذِي يُكَذِّبُ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الَّذِي يَدُعُ الْيَتِيمَ</w:t>
      </w:r>
      <w:r>
        <w:rPr>
          <w:rFonts w:eastAsia="Amiri" w:cs="Amiri" w:ascii="Amiri" w:hAnsi="Amiri"/>
          <w:color w:val="111111"/>
          <w:sz w:val="28"/>
          <w:szCs w:val="28"/>
          <w:rtl w:val="true"/>
          <w:lang w:bidi="ar-SA"/>
        </w:rPr>
        <w:t>)</w:t>
      </w:r>
      <w:r>
        <w:rPr>
          <w:rStyle w:val="FootnoteAnchor"/>
          <w:rtl w:val="true"/>
        </w:rPr>
        <w:footnoteReference w:id="597"/>
      </w:r>
      <w:r>
        <w:rPr>
          <w:rFonts w:ascii="IRNazanin" w:hAnsi="IRNazanin" w:eastAsia="IRNazanin"/>
          <w:color w:val="111111"/>
          <w:sz w:val="28"/>
          <w:sz w:val="28"/>
          <w:szCs w:val="28"/>
          <w:rtl w:val="true"/>
          <w:lang w:bidi="fa-IR"/>
        </w:rPr>
        <w:t>ونظائرهما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الخلاف في أنّ الترتيب في الآية على أصله،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أوّلاً أم بالعكس، فعلى الأوّل يكون المعنى أنّه ينتخب إلهه على هواه، ولا يعبـد من يستحقّ العبادة، بل من يجد في عبادته ما يهواه، ومن هنا فسّرها بعض المفسّرين القدامى بمن كان يتّخذ له إلها من حجر ، فإذا رأى ما هو أحسن منه مظهراً أبدله به، فقد روى الطبري عن بعضهم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قريش تعبد العزّى وهو حجر أبيض حيناً من الدهر، فإذا وجدوا ما هو أحسن منه طرحوا الأوّل وعبدوا الآخر،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مَنِ اتَّخَذَ إِلهُ هَواه</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ولكن هذا التفسير يتوقّف على تقدير، كأن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إلهه موافقاً لهواه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يفيد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 إِلَهَهُ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يعلم أنّ له إلهاً يجب أن يعبده ـ وهو الله سبحانه ـ لكنّه يبدّله من هواه ويجعل هواه مكانه فيعبده، فهو كافر بالله سبحانه على علم منه، ولذلك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وَأَضَلَّهُ اللهُ عَلى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أنّه ضالّ عن السبيل وهو يعلم</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وبناءاً عليه لا يجب التقدير إلا أن ما ذكره الله لا يفهم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قلنا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ثانٍ مقدّم فالمعنى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جعل هواه إلهاً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معبوداً بمعنى أنّه يطيع هواه طاعة عمياء، وهو حقّ العبادة؛ والوجه في تقديم المفعول الثاني هو إفادة الحصر،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يعبد إلا هـواه، وعليه فالآية لا تشمل كلّ من يتّبع هواه ولو جزئياً، بل من يكون معبوده منحصراً في الهوى، وقد يكون بظاهره مسلماً يعبد الله تعالى، ولكنّه منافق لا يعبد إلا هواه، فإذا رأى أنّ الأنسب لما يقتضيه الهوى هو الدخول في سلك المؤمنين، دخل وتبعهم في طقوسهم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هو الأنسب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الآية في كلّ ما ذكرنا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مَنِ اتَّخَذَ إِلَهَهُ هَوَاهُ أَفَأَنْتَ تَكُونُ عَلَيْهِ وَكِيلاً</w:t>
      </w:r>
      <w:r>
        <w:rPr>
          <w:rFonts w:eastAsia="Amiri" w:cs="Amiri" w:ascii="Amiri" w:hAnsi="Amiri"/>
          <w:color w:val="111111"/>
          <w:sz w:val="28"/>
          <w:szCs w:val="28"/>
          <w:rtl w:val="true"/>
          <w:lang w:bidi="ar-SA"/>
        </w:rPr>
        <w:t>).</w:t>
      </w:r>
      <w:r>
        <w:rPr>
          <w:rStyle w:val="FootnoteAnchor"/>
          <w:rtl w:val="true"/>
        </w:rPr>
        <w:footnoteReference w:id="600"/>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وَأَضَلَّهُ الله عَلَى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كونه عالماً وغريب أمر هذا الإنسان يضلّ الطريق وهو يعلم، فلا يضلّ عن جهل، وها نحن نجد كثيراً مـن الناس يرتكب ما لا ينفعه بل يضرّه أشدّ الضرر، وهو ضرر محسوس في الدنيا، </w:t>
      </w:r>
    </w:p>
    <w:p>
      <w:pPr>
        <w:pStyle w:val="BookText"/>
        <w:rPr/>
      </w:pPr>
      <w:r>
        <w:rPr>
          <w:rFonts w:ascii="Amiri" w:hAnsi="Amiri" w:eastAsia="Amiri" w:cs="Amiri"/>
          <w:color w:val="111111"/>
          <w:sz w:val="28"/>
          <w:sz w:val="28"/>
          <w:szCs w:val="28"/>
          <w:rtl w:val="true"/>
          <w:lang w:bidi="ar-SA"/>
        </w:rPr>
        <w:t>ولكنّه يتّبع هواه، فلا يمكنه الإقلاع عنه، كالمدخّن والمتعاطي للمخدرات ،وغيرهم، ولا مبالغة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صفة 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بالنسبة للعقاب الأخروي، فهو أمر متوقّع على الأقلّ وهو خطر عظيم يكفي فيه أقلّ احتمال ولكنّ المتّبع للهوى حتّى لو علم به لا يترك ما يهواه، فقد أضله الله على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بعض المفسّرين اعتبر العلم من الله تعالى أي إنّ الله يعلم أنّه لا يهتدي ،فأضله، وفسّر بعضهم الإضلال بإهماله وعدم اللطف به وعدم هدايته، فهـو يـضـلّ من نفسه؛ ولكنّ الصحيح أنّ الله تعالىّ يضلّ من يشاء ويهدي من يشاء، ولكنّه لا يضلّ إلا القوم الفاسقين، فهناك إصرار من الإنسان على عدم الإيمان بالله أو عدم امتثال أوامره، فيستحقّ الإنسان أن يضلّه الله، وفي ما بعدها من الجمل يبيّن كيفية الإضلال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وَخَتَمَ عَلَى سَمْعِهِ وَقَلْبِهِ وَجَعَلَ عَلَى بَصَرِهِ غِشَاوَةٌ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التعبير بالختم والطبع على السمع والقلب في موارد من القرآن ومعناه أنّه مغلق، وعلى الأغلاق ختم، فلا يمكن 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والختم من الله تعالى فمن يفتحه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بالختم على السمع أنّه لا يتأثّر بما يسمعه ولا يعيه ولا يحفظه ولا يفهمه، وما أكثر من نجدهم بهذه</w:t>
      </w:r>
    </w:p>
    <w:p>
      <w:pPr>
        <w:pStyle w:val="BookText"/>
        <w:rPr/>
      </w:pP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بالقلب القوّة الشاعرة وقوّة الإحساس، فربّما يفهم الإنسان شيئاً ويعلم به علم اليقين ولكنّه بقلبه لا يدركه ولا يحسّ به، ولا يتنافى العلم مع عدم الإحساس بالقلب، ولذلك تجد كثيراً من الناس لا يؤمن بالله، مع أنّه رجل عالم، بل ربّما يكون عالم دين أيضاً، والإيمان لا يلازم العلم، ولذلك نجد أكثر الناس يخافون الميّت ولا يبيتون عنده، ويخافون الظلام، ويخافون الدخول في </w:t>
      </w:r>
    </w:p>
    <w:p>
      <w:pPr>
        <w:pStyle w:val="BookText"/>
        <w:rPr/>
      </w:pPr>
      <w:r>
        <w:rPr>
          <w:rFonts w:ascii="IRNazanin" w:hAnsi="IRNazanin" w:eastAsia="IRNazanin"/>
          <w:color w:val="111111"/>
          <w:sz w:val="28"/>
          <w:sz w:val="28"/>
          <w:szCs w:val="28"/>
          <w:rtl w:val="true"/>
          <w:lang w:bidi="fa-IR"/>
        </w:rPr>
        <w:t>المقابر ليلاً لما حيك حولها من أساطير، وهو يعلم أنّها أكاذيب، ولكنّه لا يؤمن ولا يطمئنّ قلبه، وكذلك العكس، فهناك من لا يعلم الأدلّة والبراهين ولكنّه يؤمن أقوى الإيمان بالله تعالى، وكان منهم من قال عنه الرسول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عبد نوّر الله قلبه بالإيمان</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وأمّا الغشاوة على البصر، فإنّا نجد من يرى آيات الله تعالى ويرى العواقب السيّئة للمفسدين ويرى الموت يحصد من حوله أمثاله ولا يتّعظ، فعلی بصره غشاوة، كأنّه لا يرى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والغشاوة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الغطاء</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يَهْدِيهِ مِنْ بَعْدِ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الضلال نتيجة طبيعية حتمية لعناده، حيث إنّه لم يؤمن بآيات الله تعالى، مع أنّه علم بها،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وَنُقَلِّبُ أَفْئِدَتَهُمْ وَأَبْصَارَهُمْ كَمَا لَمْ يُؤْمِنُوا بِهِ أَوَّلَ مَرَّةٍ وَنَذَرُهُمْ فِي طُغْيَانِهِمْ يَعْمَهُونَ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فإذا أصرّ على كفره وعناده في أوّل رؤية للحقّ رؤية واضحة عاقبه الله تعالى بقلب القلب، فهو لا يفهم بعد ذلك ولا يشعر حتّى لو علم علم اليقين، بل هو لا يبصر من الآيات إلا ظاهرها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أراد الله شيئاً فلا يقاوم إرادته شيء، فمن يهديه بعد أن أراد الله إضلاله؟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ختم الله على غلق فمن يفتح قفله؟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من بعد إضلال ،الله، فالبعدية زمانية، أو من دون الله تعالى أي غيره، فليست البعدية زمانية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 بعد النسيان، والمراد هنا التنبّه بعد الغفلة، أي أنتم تشاهدون حولكم كثيراً من هذه النماذج، أفلا يكفي ذلك لتنبّهكم واجتنابكم الآثام وإنابتكم إلى الله خوفاً من أن ينجرّ الأمر إلى الختم على أسماعكم وقلوبكم؟</w:t>
      </w:r>
      <w:r>
        <w:rPr>
          <w:rFonts w:eastAsia="Amiri" w:cs="Amiri" w:ascii="Amiri" w:hAnsi="Amiri"/>
          <w:color w:val="111111"/>
          <w:sz w:val="28"/>
          <w:szCs w:val="28"/>
          <w:rtl w:val="true"/>
          <w:lang w:bidi="ar-SA"/>
        </w:rPr>
        <w:t xml:space="preserve">! </w:t>
      </w:r>
      <w:bookmarkStart w:id="57" w:name="pg16134_174491"/>
    </w:p>
    <w:p>
      <w:pPr>
        <w:pStyle w:val="Heading3"/>
        <w:numPr>
          <w:ilvl w:val="2"/>
          <w:numId w:val="1"/>
        </w:numPr>
        <w:rPr/>
      </w:pPr>
      <w:bookmarkStart w:id="58" w:name="__RefHeading___Toc1589751_1280447820"/>
      <w:bookmarkStart w:id="59" w:name="_Toc19"/>
      <w:bookmarkEnd w:id="57"/>
      <w:bookmarkEnd w:id="58"/>
      <w:r>
        <w:rPr>
          <w:rtl w:val="true"/>
        </w:rPr>
        <w:t xml:space="preserve">سورة الجاثية </w:t>
      </w:r>
      <w:r>
        <w:rPr>
          <w:rtl w:val="true"/>
        </w:rPr>
        <w:t>(</w:t>
      </w:r>
      <w:r>
        <w:rPr/>
        <w:t>٢٤</w:t>
      </w:r>
      <w:r>
        <w:rPr>
          <w:rtl w:val="true"/>
        </w:rPr>
        <w:t xml:space="preserve"> </w:t>
      </w:r>
      <w:r>
        <w:rPr>
          <w:rtl w:val="true"/>
        </w:rPr>
        <w:t xml:space="preserve">- </w:t>
      </w:r>
      <w:r>
        <w:rPr/>
        <w:t>٢٦</w:t>
      </w:r>
      <w:r>
        <w:rPr>
          <w:rtl w:val="true"/>
        </w:rPr>
        <w:t>)</w:t>
      </w:r>
      <w:bookmarkEnd w:id="59"/>
    </w:p>
    <w:p>
      <w:pPr>
        <w:pStyle w:val="BookText"/>
        <w:rPr/>
      </w:pPr>
      <w:r>
        <w:rPr>
          <w:rFonts w:ascii="Amiri" w:hAnsi="Amiri" w:eastAsia="Amiri" w:cs="Amiri"/>
          <w:color w:val="111111"/>
          <w:sz w:val="28"/>
          <w:sz w:val="28"/>
          <w:szCs w:val="28"/>
          <w:rtl w:val="true"/>
          <w:lang w:bidi="ar-SA"/>
        </w:rPr>
        <w:t>وَقَالُواْ مَا هِيَ إِلَّا حَيَاتُنَا الدُّنْيَا نَمُوتُ وَتَحْيَا وَمَا يُهْلِكُنا إِلَّا الدَّهْرُ وَمَا هُم بِذَالِكَ مِنْ عِلْمٍ إِنْ هُمْ إِلَّا يَظُنُّونَ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تُتْلَى عَلَيْهِمْ ءَايَتُنَا بَيْنَتٍ مَّا كَانَ حُجَّتَهُمْ إِلَّا أَن قَالُوا أَنْتُوا بِمَابَابِنَا إِن كُنتُمْ صَدِقِينَ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تُحْيِيكُمْ ثُمَّ يُمِيتُكُمْ ثُمَّ يَجْمَعُكُمْ إِلَى يَوْمِ الْقِيَامَةِ لَا رَيْبَ فِيهِ وَلَكِنَّ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 هِيَ إلاحياتُنَا الدُّنْيَا نَمُوتُ وَنَحْيا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يعود لمشركي العرب وهم وثنيون يعترفون بأنّ الله تعالى خالق الكون ولكن لا يعترفون بربوبيته المطلقة ولا بالمعاد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بهذا الكلام الدهريون المنكرون للخالق، وذلك لأنّ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يُهْلِكُنا إلا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كلام المعترفين بأنّ الله هو الخالق للكون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كان، فضمير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الحياة وهي معلومة من السياق، أي ليست الحياة إلا حياتنا الدنيا وليست هناك حياة أخرى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نَمُوتُ وَنَحْيَا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أنّ المراد به موت جيل ونشأة جيل آخر، وليس فيه اعتراف بالحياة بعد الموت كما يتوهم، مع أنّ مجرد ذكر الحياة بعد الموت لا دلالة فيه على الترتيب الزمني، فلا يختلف في التعبير عن تعاقب الحالتين في المجتمع البشري بين تقديم أيّ منهما، فالمهمّ بيان هذا التعاقب للدلالة على أنّه ليس وراءهما حياة أخرى، ولعلّ اختيار هذا التعبير لتناسب القافية مع الدنيا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يُهْلِكُنَا إِلا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العين ــ هو الأبد الممدود</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xml:space="preserve">وفي </w:t>
      </w:r>
    </w:p>
    <w:p>
      <w:pPr>
        <w:pStyle w:val="BookText"/>
        <w:rPr/>
      </w:pPr>
      <w:r>
        <w:rPr>
          <w:rFonts w:ascii="IRNazanin" w:hAnsi="IRNazanin" w:eastAsia="IRNazanin"/>
          <w:color w:val="111111"/>
          <w:sz w:val="28"/>
          <w:sz w:val="28"/>
          <w:szCs w:val="28"/>
          <w:rtl w:val="true"/>
          <w:lang w:bidi="fa-IR"/>
        </w:rPr>
        <w:t>المفردات،</w:t>
      </w:r>
      <w:r>
        <w:rPr>
          <w:rStyle w:val="FootnoteAnchor"/>
          <w:rtl w:val="true"/>
        </w:rPr>
        <w:footnoteReference w:id="604"/>
      </w:r>
      <w:r>
        <w:rPr>
          <w:rFonts w:ascii="Amiri" w:hAnsi="Amiri" w:eastAsia="Amiri" w:cs="Amiri"/>
          <w:color w:val="111111"/>
          <w:sz w:val="28"/>
          <w:sz w:val="28"/>
          <w:szCs w:val="28"/>
          <w:rtl w:val="true"/>
          <w:lang w:bidi="ar-SA"/>
        </w:rPr>
        <w:t>مدّة وجود العالم من ابتدائه إلى انقضائه، وهو في الواقع تفسير لما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وإسناد الإهلاك إلى الزمان المستمرّ مجازي، كإسناد أمور أخرى إليه في الشعر ونحوه، مع أنّها مستندة في الظاهر إلى عواملها الطبيعية، فمعنى كلامهم إسناد الموت إلى العوامل الطبيعية وإنكار إسناده إلى الإله المدبّر للكون المحيي المميت، ولذلك سيأتي جوابهم بأنّ الله تعالى هو المحيي ،والمميت ولا يلازم ذلك إنكار وجوده تعالى أو إنكار خالقيته، ليصحّ القول بأنّ المراد بالقائلين الملحدون، وإنّما يلازم إنكار ربوبيته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هُمْ بِذَلِكَ مِنْ عِلْمٍ إِنْ هُمْ إِلا يَظُنُّونَ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الطبيعي أنّ المنكر للمعاد وهـو الهدف الأساس من قولهم المذكور لا يمكن أن يستند إلى دليل علمي؛ لأنّ غاية ما يصل إليه علم الإنسان في هذا المجال هو عدم العلم بشيء، ولا يمكنه نفي ما وراء هذه الحياة، فالمنكرون إنّما يستندون إلى أنّهم لم يجدوا دليلاً مقنعاً، وأوّل جواب عنهم أنّه يكفي للإنسان أن يحتمل ذلك، فهو احتمال خطير يبعث العاقل إلى الاحتياط واجتناب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بالظنّ الاعتقاد الذي لا يستند إلى دليل علمي ولا إلى رؤية وإحساس مباشر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تُتْلَ عَلَيْهِمْ آيَاتُنَا بَيِّنَاتٍ مَا كَانَ حُجَّتَهُمْ إِلا أَنْ قَالُوا ائْتُوا بِآبَائِنَا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تليت عليهم آيات القرآن المشتملة على الأدلّة الواضحة البيّنة المثبتة للمعاد، لم يكن لهم في المقابل حجّة لإنكاره إلا المطالبة بإحياء الآباء السابقين الذين أصبحوا تراباً في الأرض، أو تبدّلوا إلى أشياء أخرى، وهذه حجّة متكرّرة </w:t>
      </w:r>
    </w:p>
    <w:p>
      <w:pPr>
        <w:pStyle w:val="BookText"/>
        <w:rPr/>
      </w:pPr>
      <w:r>
        <w:rPr>
          <w:rFonts w:ascii="Amiri" w:hAnsi="Amiri" w:eastAsia="Amiri" w:cs="Amiri"/>
          <w:color w:val="111111"/>
          <w:sz w:val="28"/>
          <w:sz w:val="28"/>
          <w:szCs w:val="28"/>
          <w:rtl w:val="true"/>
          <w:lang w:bidi="ar-SA"/>
        </w:rPr>
        <w:t xml:space="preserve">من منكري المعاد وهي ليست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كلام باطل؛ إذ لا يُغيّر الله سنّة الكون ليثبت لهم إمكان المعاد، مع وجود البراهين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وتوصيف كلامهم الباطل بالحجّة للتأكيد على نفي أيّ حجّة لهم، أي ليس لهم حجّة إلا هذا الكلام الذي ليس بحجّة،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ليس له ذنب إلا حبّ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للمؤمنين؛ لأنّهم كانوا يذكرون هذا المضمون في مختلف المحادثات الاحتجاجية التي تحدث بين الفريقين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يُحْيِيكُمْ ثُمَّ يُمِيتُكُمْ ثُمَّ يَجْمَعُكُمْ إلى يَوْمِ الْقِيَامَةِ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حجّة واضحة على أنّ الله تعالى قادر على إعادة الخلق، وذلك لأنّه هو الذي أحياكم أوّل مرّة وخلق الحياة من مادّة ميّتة، فهو قادر على إعادتها في مرحلة أخـرى مـن</w:t>
      </w:r>
    </w:p>
    <w:p>
      <w:pPr>
        <w:pStyle w:val="BookText"/>
        <w:rPr/>
      </w:pPr>
      <w:r>
        <w:rPr>
          <w:rFonts w:ascii="Amiri" w:hAnsi="Amiri" w:eastAsia="Amiri" w:cs="Amiri"/>
          <w:color w:val="111111"/>
          <w:sz w:val="28"/>
          <w:sz w:val="28"/>
          <w:szCs w:val="28"/>
          <w:rtl w:val="true"/>
          <w:lang w:bidi="ar-SA"/>
        </w:rPr>
        <w:t>التطوّر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مستمرّة في الطبيعة، ولذلك أتى بالفعل المضارع، فالخطاب للمجموع لا لكلّ فرد ثمّ هو الذي يميتكم وليس الدهر، وذلك لأنّ الموت بفعل العوامل الطبيعية وهي كلّها طوع إرادته، فهو يحييكم مرّة أخرى ويجمعكم إلى يوم القيامة، أي يجمع كلّ الأجيال البشرية إليه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التعبير به لمناسبة معنى الجمع وتضمينه معنى الانتهاء؛ إذ يدلّ ذلك على أنّهم متفرّقون، فهو يجمعهم وينتهي بهم إلى مجمع واحد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منه تعالى حتّى لا يتوهّم أحد أنّه من الوعيد والتهديد بأمر يمكن أن لا يقع أو يحدث فيه تغيير والسبب في حتميته، كما ورد </w:t>
      </w:r>
    </w:p>
    <w:p>
      <w:pPr>
        <w:pStyle w:val="BookText"/>
        <w:rPr/>
      </w:pPr>
      <w:r>
        <w:rPr>
          <w:rFonts w:ascii="Amiri" w:hAnsi="Amiri" w:eastAsia="Amiri" w:cs="Amiri"/>
          <w:color w:val="111111"/>
          <w:sz w:val="28"/>
          <w:sz w:val="28"/>
          <w:szCs w:val="28"/>
          <w:rtl w:val="true"/>
          <w:lang w:bidi="ar-SA"/>
        </w:rPr>
        <w:t>في آيات أخرى أنّه ممّا تقتضيه العدل والحكمة؛ أمّا العدل فلِكَي ينال كلّ أحد جزاءه ويوضع موضعه، وأمّا الحكمة؛ لأنّه لولا ذلك لم يكن لخلق الإنسان، بل الكون أيّ هدف وغاية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أَكْثَرَ النَّاسِ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يجهلون هذه الأدلّة والبراهين ولا يعلمون أنّ الإعادة يوم القيامة مقتضى العدل والحكمة وأكثر الناس حتّى المؤمنين لا ،يعلمون، فالإيمان بالآخرة ضعيف فينا، وإلا لعملنا لها أكثر ممّا نعمل لدنيانا، وقلّ من نوّر الله قلبه للإيمان فهو يرى أهل الجنّة في نعيمهم وأهل النار في عذابهم،</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مرّ في الرواية المعتبرة</w:t>
      </w:r>
      <w:r>
        <w:rPr>
          <w:rFonts w:eastAsia="Amiri" w:cs="Amiri" w:ascii="Amiri" w:hAnsi="Amiri"/>
          <w:color w:val="111111"/>
          <w:sz w:val="28"/>
          <w:szCs w:val="28"/>
          <w:rtl w:val="true"/>
          <w:lang w:bidi="ar-SA"/>
        </w:rPr>
        <w:t>.</w:t>
      </w:r>
      <w:r>
        <w:rPr>
          <w:rStyle w:val="FootnoteAnchor"/>
          <w:rtl w:val="true"/>
        </w:rPr>
        <w:footnoteReference w:id="605"/>
      </w:r>
      <w:bookmarkStart w:id="60" w:name="pg16134_174495"/>
    </w:p>
    <w:p>
      <w:pPr>
        <w:pStyle w:val="Heading3"/>
        <w:numPr>
          <w:ilvl w:val="2"/>
          <w:numId w:val="1"/>
        </w:numPr>
        <w:rPr/>
      </w:pPr>
      <w:bookmarkStart w:id="61" w:name="__RefHeading___Toc1589753_1280447820"/>
      <w:bookmarkStart w:id="62" w:name="_Toc20"/>
      <w:bookmarkEnd w:id="60"/>
      <w:bookmarkEnd w:id="61"/>
      <w:r>
        <w:rPr>
          <w:rtl w:val="true"/>
        </w:rPr>
        <w:t xml:space="preserve">سورة الجاثية </w:t>
      </w:r>
      <w:r>
        <w:rPr>
          <w:rtl w:val="true"/>
        </w:rPr>
        <w:t>(</w:t>
      </w:r>
      <w:r>
        <w:rPr/>
        <w:t>٢٧</w:t>
      </w:r>
      <w:r>
        <w:rPr>
          <w:rtl w:val="true"/>
        </w:rPr>
        <w:t xml:space="preserve"> </w:t>
      </w:r>
      <w:r>
        <w:rPr>
          <w:rtl w:val="true"/>
        </w:rPr>
        <w:t xml:space="preserve">- </w:t>
      </w:r>
      <w:r>
        <w:rPr/>
        <w:t>۳۷</w:t>
      </w:r>
      <w:r>
        <w:rPr>
          <w:rtl w:val="true"/>
        </w:rPr>
        <w:t>)</w:t>
      </w:r>
      <w:bookmarkEnd w:id="62"/>
    </w:p>
    <w:p>
      <w:pPr>
        <w:pStyle w:val="BookText"/>
        <w:rPr/>
      </w:pPr>
      <w:r>
        <w:rPr>
          <w:rFonts w:ascii="Amiri" w:hAnsi="Amiri" w:eastAsia="Amiri" w:cs="Amiri"/>
          <w:color w:val="111111"/>
          <w:sz w:val="28"/>
          <w:sz w:val="28"/>
          <w:szCs w:val="28"/>
          <w:rtl w:val="true"/>
          <w:lang w:bidi="ar-SA"/>
        </w:rPr>
        <w:t>وَلِلَّهِ مُلْكُ السَّمَوَاتِ وَالْأَرْضِ وَيَوْمَ تَقُومُ السَّاعَةُ يَوْمَبِذٍ تَحْسَرُ الْمُبْطِلُونَ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كُلَّ أُمَّةٍ جَاثِيَةٌ كُلُّ أُمَّةٍ تُدْعَى إِلَى كِتَبِهَا الْيَوْمَ تُجْزَوْنَ مَا كُنتُمْ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كِتَبُنَا يَنطِقُ عَلَيْكُم بِالْحَقِّ إِنَّا كُنَّا نَسْتَسِخُ مَا كُنتُمْ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ءَامَنُوا وَعَمِلُوا الصَّلِحَتِ فَيُدْخِلُهُمْ رَهُمْ فِي رَحْمَتِهِ ذَلِكَ هُوَ الْفَوْزُ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كَفَرُوا أَفَلَمْ تَكُنْ ءَايَتِى تُتْلَى عَلَيْكُمْ فَاسْتَكَبَرْتُمْ وَكُنتُمْ قَوْمًا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إِنَّ وَعْدَ اللَّهِ حَقٌّ وَالسَّاعَةُ لَا رَيْبَ فِيهَا قُلْم مَّا نَدْرِى مَا السَّاعَةُ إِن نَّظُنُّ إِلَّا ظَنَّا وَمَا نَحْنُ بِمُسْتَيْقِنِينَ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 لَهُمْ سَيِّئَاتُ مَا عَمِلُوا وَحَاقَ بهِم مَّا كَانُوا بِهِ يَسْتَهْزِءُونَ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الْيَوْمَ نَنسَنكُمْ كَمَا نَسِيتُمْ لِقَاءَ يَوْمِكُمْ هَذَا وَمَأْوَنَكُمُ النَّارُ وَمَا لَكُم مِّن نَصِرِينَ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بِأَنَّكُمُ اتَّخَذْتُمْ ءَايَتِ اللَّهِ هُزُوًا وَغَرَّتْكُمُ الْحَيَوةُ الدُّنْيَا فَالْيَوْمَ لَا تُخْرَجُونَ مِنْهَا وَلَا هُمْ يُسْتَعْتَبُونَ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الْحَمْدُ رَبِّ السَّمَوَاتِ وَرَبِّ الْأَرْضِ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الْكِبْرِيَاءُ فِي السَّمَوَاتِ وَالْأَرْضِ وَهُوَ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مُلْكُ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دليل آخر على إمكان المعاد، وذلك لأنّ السماوات والأرض أي الكون كلّه ملك الله تعالى، وهذه ملكية حقيقية وليست اعتبارية بمعنى أنّ كيان الكون ووجوده متقوّم بإرادته تعالى، فبدونها لا يبقى شيء، فهو المتصرّف فيه كيف يشاء لا يسأل عمّا يفعل وهم يسألون ولا يحاسب على فعله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الدليل يختلف عمّا سبق، حيث استند الاستدلال هناك على حكمته تعالى وعدله، وهنا يستند على عموم ملكه وسلطانه، بمعنى أنّه لو فرض أنّ </w:t>
      </w:r>
    </w:p>
    <w:p>
      <w:pPr>
        <w:pStyle w:val="BookText"/>
        <w:rPr/>
      </w:pPr>
      <w:r>
        <w:rPr>
          <w:rFonts w:ascii="Amiri" w:hAnsi="Amiri" w:eastAsia="Amiri" w:cs="Amiri"/>
          <w:color w:val="111111"/>
          <w:sz w:val="28"/>
          <w:sz w:val="28"/>
          <w:szCs w:val="28"/>
          <w:rtl w:val="true"/>
          <w:lang w:bidi="ar-SA"/>
        </w:rPr>
        <w:t>الحكمة والعدل لا يقتضيان ذلك، فلا أحد يحقّ له أن يقاضي الله تعالى في ما يفعل ولا يتمكّن منه أحد، فكلّ ما تتصوّر غيره فهو مخلوق لـه وتـابع لإرادته ومتقوّم به، فلا يتوقّف الاستدلال على أنّ قيام القيامة موافق للعدل والحكمة، بل يكفي أنّ الله تعالى أراد ذلك والكون كلّه له يفعل فيه ما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تَقُومُ السَّاعَةُ يَوْمَئِذٍ يَخْسَرُ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أيضاً تؤكّد كون المعاد أمراً واقعاً لا محالة، والإنسان لا يمكنه أن يشعر بهذا اليوم، فإثباته ونفيـه خـارج عن حيطة فهمه وإدراكه؛ لأنّه مرتبط بعالم آخر وليس له طريق إلى معرفته إلا الإيمان والتصديق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ويؤكّد أنّ الظرف الحقيقي للخسارة هو هذا اليوم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المبطلون أي الذين يعتقدون الباطل، ويشير بذلك إلى الذين كذّبوا بيوم القيامة من دون علم، وخسارتهم أعظم خسارة؛ لأنّهم يخسرون أنفسهم وأهليهم، كما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الخَاسِرِينَ الَّذِينَ خَسِرُوا أَنفُسَهُمْ وَأَهْلِيهِمْ يَوْمَ الْقِيَامَةِ الا ذَلِكَ هُوَ الخَسْرَانُ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أي ليس الخاسر غيره ؛ لأنّ كلّ خسارة في الدنيا يمكن جبرها ولو لم يمكن أيضاً يمكن تحمّلها والصبر عليها؛ لأنّ أيّام الدنيا قصيرة وإنّما الخسارة الواقعية من يخسر نفسه يوم القيامة، مضافاً إلى أنّه يخسر أهله، فإن كانوا صالحين فهم في الجنّة وهو في النار، وإن كانوا مثله فلا علاقة بيـنـهـم، بـل لـيـس بينهم إلا العِداء،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وَتَرَى كُلَّ أُمَّةٍ جَاثِيَةٌ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يعرض القرآن هنا مشهداً من مشاهد القيامة لم يذكر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مجموعة من الناس يجـ مجموعة من الناس يجمعهم هدف واحد وعقيدة واحدة، وهذا المعنى له توسّع كثير ، فربّما يطلق اللفظ على المجموعة من الناس الذين بعث لهم رسول ،واحد وتارةً يطلق على خصوص من اتبعوه، والمراد هنا أخصّ من ذلك بكثير، فالأمّة الإسلامية ربّما تطلق في عرفنا على مجموعة يكفّر بعضهم بعضاً، بل لا شكّ أنّ بعضهم يعتبر خارجاً عن ربقة الإسلام، وأما هناك حيث لا تطلق الألفاظ إلا على حقائقها الواقعية، فهذه الأمّة تنقسم إلى مجموعات كثيرة، أكثر بكثير من المذاهب التي نقسّم المسلمين إليها، فإنّ أتباع كلّ مذهب أيضاً لا يتّفقون حتّى في الأصول، بل لعلّه أخصّ من أتباع المذهب، كما يتبيّن من الجملة التالية المتضمّنة لوحدة صحيفة الأعمال، فهذا الأمر يقتضي وحدة أخصّ من ذلك ترتبط بعملهم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الجُتُوّ وهو الجلوس على الركبتين، وفي ذلك تذلّل وتسليم واستعداد لما يورد عليهم من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مجتمعة، ونسب ذلك إلى ابن عباس، ولكن لا يبعد أنّه أراد بذلك دلالة الجملة على اجتماع كلّ أمّة مع بعض، وهذا يستفاد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فالمعنى أنّك ترى كلّ مجموعة متحدة في أهدافها وعقائدها مجتمعة بعضها مع بعض، وكلّها جاثية على الركب مستعدّة لما يتلى عليها من حكم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والخطاب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للرسول صلى الله عليه و اله وسلم أو لكلّ سامع وقارئ</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أُمَّةٍ تُدْعَى إلى كتابها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الآية أنّ هناك كتباً لأعمال المجتمع غير </w:t>
      </w:r>
    </w:p>
    <w:p>
      <w:pPr>
        <w:pStyle w:val="BookText"/>
        <w:rPr/>
      </w:pPr>
      <w:r>
        <w:rPr>
          <w:rFonts w:ascii="Amiri" w:hAnsi="Amiri" w:eastAsia="Amiri" w:cs="Amiri"/>
          <w:color w:val="111111"/>
          <w:sz w:val="28"/>
          <w:sz w:val="28"/>
          <w:szCs w:val="28"/>
          <w:rtl w:val="true"/>
          <w:lang w:bidi="ar-SA"/>
        </w:rPr>
        <w:t>الكتب التي تحفظ أعمال الأفراد وليس المراد بالكتاب المعنى المعهود منه، وإنّما المراد التنبيه على أنّ محاسبة المجتمعات تختلف عن محاسبة الأفراد، وبذلك يتبيّن أنّ الإنسان مسؤول هناك عن أعماله الاجتماعية، كما هو مسؤول عن أعماله الشخصية، فتارةً يحاسب وحده، وتارةً يحاسب مع الجمع الذي كان فيهم، ويمكن أن لا يكون له دور إلا الوقوف على حافّة الشارع والمشاهدة، وربّما بعض الهتاف ممّا يستفاد منه الرضا والتأييد لما يعمله المجتمع أو السكوت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يجب أن ينتبه الإنسان إلى أنّه مسؤول عمّا يجري في مجتمعه، فإن أمكنه أن يغيّر المفاسد ويمنعها وجب ذلك، وإن لم يتمكّن فليعترض بلسانه، وإن لم يتمكّن فليخرج من بينهم إن أمكنه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بعض المفسّرين أوّل الآية بأنّ المراد بالكتاب جنسه، فالمراد بكتاب الأمّة كتب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مع أنّه لا يناسب اجتماع الأمّة جاثية تنتظر حساب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تُجْزَوْنَ مَا كُنتُمْ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الآية واضحة الدلالة على أنّ الجزاء هناك هو نفس العمل يتجلّى بصورته الواقعية، فيكون على الإنسان عذاباً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ونكالاً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كِتَابُنَا يَنْطِقُ عَلَيْكُمْ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إشارة إلى كتاب الأعمال وإضافته إلى الله تعالى؛ لأنّه من صنعه وتدبيره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بالنطق باعتبار أنّ هذا الكتاب يعكس نفس الأعمال بحقيقتها، فليست هناك ألفاظ وكلمات، وإنّما ينطق بإتيان نفس الموضوع وهو أقرب النطق إلى الواقع فإنّ النطق باللسان يراد بـه نـقـل المعنى إلى ذهن المخاطب بذكر كلمة أو صوت يدلّ عليه ويوجب تبادره إلى ذهنه، ولا شك أنّه كثيراً ما يشتبه على السامع لاشتراك الألفاظ أو تقارب لفظ </w:t>
      </w:r>
    </w:p>
    <w:p>
      <w:pPr>
        <w:pStyle w:val="BookText"/>
        <w:rPr/>
      </w:pPr>
      <w:r>
        <w:rPr>
          <w:rFonts w:ascii="Amiri" w:hAnsi="Amiri" w:eastAsia="Amiri" w:cs="Amiri"/>
          <w:color w:val="111111"/>
          <w:sz w:val="28"/>
          <w:sz w:val="28"/>
          <w:szCs w:val="28"/>
          <w:rtl w:val="true"/>
          <w:lang w:bidi="ar-SA"/>
        </w:rPr>
        <w:t>الكلمات أو تقارب المعاني، وأمّا إذا تمكّن الشخص من إتيان نفس الشيء فهو أوضح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ينطق بالباطل ولا يغيّر الأشياء عمّا هي عليه، بل ينطـق بالحقّ؛ لأنّه يأتي بنفس الفعل تماماً كما كان، فلا يمكن التشكيك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بالكتاب القرآن، ولكنّه لا يناسب الجملة التالية وتعدّي النطق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كونه ضدّ المخاطبين، كما ربّما يتوهّم، بل هو باعتبار أنّ النطق يستلزم إلقاء مضمون على مسامعهم ولو بعناية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نَسْتَنْسِخُ 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معنى النسخ،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إزالة شيء وإثبات غيره مكانه،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الشمس الظلّ، ومنه نسخ الحكم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تحويل شيء إلى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الثاني يعمّ الأوّل وغيره، كنسخ الكتاب، فإنّه لا يستلزم إزالة الأوّل، بل نقل ألفاظه إلى كتاب آخر، ومهما كان فالمراد هنا بالنسخ نقل الأعمال بنحو من الأنحاء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لماذا عبّر بالاستنساخ، أي بصيغة الاستفعال؟</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الاستنساخ طلب النسخ، وحيث إنّه من كلام الله فالمراد أنّه تعالى يأمر الملائكة بالنسخ</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كلام الملائكة، ومعناه إنّا كنّا نطلب النسخ من 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ووردت في ذلك روايات عن طرق الخاصّة والعامّة؛ وفي بعضها أنّ النسخ لا يكون إلا من أصل فلا بدّ من أن تكون الأعمال مكتوبة في كتاب آخر وينسخ منه في صحيفة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بعيد عن اللفظ وعن سائر الآيات التي تعبّر بالكتابة لا النسخ،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وَتَكْتُبُ مَا قَدَّمُوا وَآثَارَهُمْ</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والظاهر أنّ المراد بالاستنساخ هو النسخ بذاته بلحاظ أنّه طلب لنسخة من الشيء، فصيغة الاستفعال لا تغيّر المعنى والنسخ بمعنى نقل العمل إلى صورة دائمة أبدية لا تفنى فيؤتى به يوم عرض الأعمال ولا حاجة إلى هذه التكلّفات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آمَنُوا وَعَمِلُوا الصَّالِحَاتِ فَيُدْخِلُهُمْ رَبُّهُمْ فِي رَحْمَتِهِ ذَلِكَ هُوَ الْفَوْزُ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تفصيل لما يؤدّي إليه استنساخ الأعمال، فإذا كان العمل صالحاً والعامل مؤمناً فهناك النجاح الواضح، فلا يكون الفوز والنجاح إلا بالإيمان والعمل الصالح معاً، ولا ينفع عمل بدون إيمان ولا إيمان بدون عمل، ولكن هناك الأكثر الذين يخلطون الصالح بالسيّء، وقد ورد حكمهم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وَآخَرُونَ اعْتَرَفُوا بذُنُوبِهِمْ خَلَطُوا عَمَلاً صَالِحاً وَآخَرَ سَيْناً عَسَى الله أن يَتُوبَ عَلَيْهِمْ إِنَّ الله غَفُورٌ رَحِيمٌ</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والإدخال في الرحمة إمّا بمعنى موضع الرحمة، أي الجنّة، أو بمعنى أنّ الرحمة تغمرهم من كلّ جانب، وفي التعبير بأنّ ربّهم يدخلهم، إشارة إلى أنّ ذلك مقتضى تربيتهم التربية الصالحة حتّى استعدّوا لدخول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الظفر الواضح حيث يظفرون بأغلى الأماني ومنتهى المقاصد والسعادة الدائمة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الَّذِينَ كَفَرُوا أَفَلَمْ تَكُنْ آيَاتِي تُتْلَى عَلَيْكُمْ فَاسْتَكْبَرْتُمْ وَكُنْتُمْ قَوْماً مُجْرِمِينَ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الجزاء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فيقال لهم، والاستفهام للتقرير، أي لأخذ الإقرار منهم بالذنب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الجملة ممّا يخاطبون به فعلاً أو تقديراً، وفيهـا</w:t>
      </w:r>
    </w:p>
    <w:p>
      <w:pPr>
        <w:pStyle w:val="BookText"/>
        <w:rPr/>
      </w:pPr>
      <w:r>
        <w:rPr>
          <w:rFonts w:ascii="Amiri" w:hAnsi="Amiri" w:eastAsia="Amiri" w:cs="Amiri"/>
          <w:color w:val="111111"/>
          <w:sz w:val="28"/>
          <w:sz w:val="28"/>
          <w:szCs w:val="28"/>
          <w:rtl w:val="true"/>
          <w:lang w:bidi="ar-SA"/>
        </w:rPr>
        <w:t>لوم وتنديد</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وتقديم هذا الخطاب على العذاب لأنّه أوّل نتيجة تحصل بعد إراءة أعمالهم، </w:t>
      </w:r>
    </w:p>
    <w:p>
      <w:pPr>
        <w:pStyle w:val="BookText"/>
        <w:rPr/>
      </w:pPr>
      <w:r>
        <w:rPr>
          <w:rFonts w:ascii="Amiri" w:hAnsi="Amiri" w:eastAsia="Amiri" w:cs="Amiri"/>
          <w:color w:val="111111"/>
          <w:sz w:val="28"/>
          <w:sz w:val="28"/>
          <w:szCs w:val="28"/>
          <w:rtl w:val="true"/>
          <w:lang w:bidi="ar-SA"/>
        </w:rPr>
        <w:t>فالخطاب يبيّن لهم أن لا عذر لهم في كفرهم، حيث إنّ الآيات كانت تتلى عليهم فيقابلونها بالاستكبار والإجرام؛ وأيّ جرم أفظع من الاستكبار في مقابلة الحكم الإلهي ودعوة الرسل إلى إصلاح النفس، لتليق بالدخول في الرحمة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أجرموا فوق ذلك جرائم ضد الرسل وضدّ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وللتأكيـد على فظاعة استكبارهم أتى بضمير المفرد المتكلّم للتنبيه على أنّ الآيات التي تليت عليكم لم يكن من نبي أو ملك، بل كانت منّي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بعض المفسّرين أنّ السياق اقتصر على ذكر هذا اللوم والعتاب في بيان ،مجازاتهم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أشدّ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الآية التالية متّصلة بهذه الآية في بيان الخطاب الموجّه إليهم، ثمّ يأتي بعد ذلك بيان عقابهم وأنّه هو نفس العمل، ثمّ مأواهم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لا تختصّ بمن كان في عهد الرسالة ونزول الآيات وسماعها من الرسول، بل تشمل كلّ من سمعها ولو بعد قرون، بل الظاهر أنّ الحكم يشمل من بلغه خبر الرسالة وخبر نزول الآيات فلم يهتمّ بها ولم يسأل عنها استكباراً عن متابعة الرسل أو عن الاهتمام بالدين بوجه عامّ، كما نشاهده اليوم في كثير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الآية لا تشمل من كان عدم إيمانه ناشئاً من ضعف في الفهم، فأصبح تابعاً لأسياده المستكبرين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إِنَّ وَعْدَ الله حَقٌّ وَالسَّاعَةُ لَا رَيْبَ فِيهَا قُلْتُمْ مَا نَدْرِي مَا السَّاعَةُ إِنْ نَظُنُّ إِلا ظَنّاً وَمَا نَحْنُ بِمُسْتَيْقِنِينَ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عطف على الجملة السابقة التي ورد عليها الاستفهام، أي ألم تكونوا بحيث إذا 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وعد الله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هو الشيء </w:t>
      </w:r>
    </w:p>
    <w:p>
      <w:pPr>
        <w:pStyle w:val="BookText"/>
        <w:rPr/>
      </w:pPr>
      <w:r>
        <w:rPr>
          <w:rFonts w:ascii="Amiri" w:hAnsi="Amiri" w:eastAsia="Amiri" w:cs="Amiri"/>
          <w:color w:val="111111"/>
          <w:sz w:val="28"/>
          <w:sz w:val="28"/>
          <w:szCs w:val="28"/>
          <w:rtl w:val="true"/>
          <w:lang w:bidi="ar-SA"/>
        </w:rPr>
        <w:t xml:space="preserve">الثابت، فالمراد إمّا التأكيد على أنّ الله تعالى وعد بقيام القيامة ودار الجزاء، فهو حقّ بمعنى أنّه ـ أي نفس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واقع وإمّا التأكيد على أنّ ما وعد به الله تعالى فهو حقّ سيقع لا محالة؛ لأنّه قادر على كلّ شيء وعالم بكلّ شيء، فإذا وعد لا يمكن أن يخلف وعده، فإنّ الخلف لا يكون إلا لجهل بالمستقبل أو</w:t>
      </w:r>
    </w:p>
    <w:p>
      <w:pPr>
        <w:pStyle w:val="BookText"/>
        <w:rPr/>
      </w:pPr>
      <w:r>
        <w:rPr>
          <w:rFonts w:ascii="Amiri" w:hAnsi="Amiri" w:eastAsia="Amiri" w:cs="Amiri"/>
          <w:color w:val="111111"/>
          <w:sz w:val="28"/>
          <w:sz w:val="28"/>
          <w:szCs w:val="28"/>
          <w:rtl w:val="true"/>
          <w:lang w:bidi="ar-SA"/>
        </w:rPr>
        <w:t>لعدم القدرة على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وَالسَّاعَةُ لا رَيْبَ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 على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وَعْدَ الله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المراد بوعده تعالى هو الوعد بقيام الساعة، فيترتّب على كون الوعد حقّاً أنّ الساعة لا ريب فيها؛ لأنّها من وعده تعالى، 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نَدْرِي مَا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استهزاء واحتقار يقصد به الإنكار، لا إظهار الجهل واقعاً، وإنّما قالوا ذلك استكباراً وعتوّاً، فهم يعلمون المراد بالساعة، ولذلك صحّ الجمع بين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والظنّ به فقولهم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نَظُنُّ إلا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آخر عن الإنكار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أي لا نظنّ إلا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يستغرب هذا التعبير حيث إنّه استثنى الظنّ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أجابوا عنه بوجوه، وأحسن ما قيل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التقدير أن نظنّ إلا ظنّاً ضعيفاً،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بالظنّ الأوّل الاعتقاد مطلقاً، فالجملة تعود إلى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نعتقد إلا ظنّاً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وأوضحوا في الجملة التالية المراد بالظنّ بأنّه لا يبلغ حدّ اليقين، فمعناه أنّهم يحتملون ذلك ولكنّهم لا يعلمون فهم متردّدون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اليقين،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واحد</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والجواب الواضح عن مقالتهم هو أنّه يكفي الاحتمال لأهمّية المحتمل مع أنّ قيام القيامة لمن تأمّل الكون ووجد فيه غاية الدقّة في النظام ممّا لا ريب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 هُمْ سَيِّئَاتُ 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عطف على الجواب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أنّهم يقال لهم ذلك، ثمّ يبدو لهم سيّئات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والإتيان بفعل الماضي من جهة أنّه أمر محقّق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وإضافة السيّئات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بدت لهم السيّئات من أعمالهم ويظهر منه أنّه لا يعتدّ بغير السيّئات من أعمالهم؛ وذلك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وَقَدِمْنَا إِلى مَا عَمِلُوا مِنْ عَمَلٍ فَجَعَلْنَاهُ هَبَاءً مَنْشُورًا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فلا يبقى لهم إلا السيّئات وهي لا تحتاج إلى عرض أو تبيين، بل يكفي أن تبدو لهم كما هي، فهي بنفسها عذاب أليم وهي عذاب في الدنيا أيضاً، فلو قُدَّر لأحد أن يرى بالعيان كلّ أعماله السابقة وما ارتكبه من ظلم وعدوان وقبائح وكفر وعناد الحق، للاقى من ذلك شرّ العذاب إن كان له ضمير حيّ ووجدان بشري 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وَحَاقَ بِهِمْ مَا كَانُوا بِهِ يَسْتَهْزِئُونَ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نزل به عاقبة فعله أو مكره،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يَحِيقُ المكْرُ السَّيِّئُ إِلا بِأَهْلِهِ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وأصله حقّ فقلب، نحو زلّ وزال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وعليه فهو بمعنى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بِهِ يَسْتَهْزِبُونَ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القيامة أو النار</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الْيَوْمَ نَنْسَاكُمْ كَمَا نَسِيتُمْ لِقَاءَ يَوْمِكُمْ هَذَا ، القائل هو الله تعالى ولم يذكر القائل احتقاراً لهم، حيث لا يستحقّون أن يخاطبهم الله جلّ جلاله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والمراد بالنسيان عدم الاستجابة لتضرّعهم ودعواتهم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كناية عن الإهمال والإعراض والترك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صحيح؛ لأنّهم لا يهملون ولا يتركون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تعبير متكرّر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والكاف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نَسِيتُمْ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يفيد التعليل،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ارْحَمْهُمَا كَمَا رَبَّيَانِي صَغِيرًا</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والمراد بنسيانهم لقاء اليوم، أي اللقاء المتحقّق في هذا اليوم وهو لقاء الله تعالى ولقاء الجنّة أو النار، ولقاء الناس بعضهم لبعض، ولقاء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نسيانهم أنّهم أهملوه ولم يهتمّوا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يشمل حتّى من آمن به إيماناً ظاهرياً ولكنّه لم يهتمّ به في عمله؛ وأمّا الذي يؤمن به إيماناً واقعياً، فلا يمكن أن يهمله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وَمَأْوَاكُمُ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يأوي إليه الإنسان ويلجأ من الحرّ والبرد وغير ذلك، فهو في الواقع محلّ استراحته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عن نار جهنم بالمأوى من باب التهكّم ومن باب التأكيد على أنّهم لا مأوى لهم ولا ملجأ من العذاب إلا العذاب، وهو ليس بملجأ طبعاً، فمعناه نفي المأوى مؤكداً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لَكُمْ مِنْ 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يتصوّر أنّ الأولى أن يكون المنفى مفرداً؛ لأنّ نفي الجمع لا ينافي إثبات المفرد، فنفي وجود ناصرين لهم لا يثبت أنّه لا ناصر لهم أصلاً، مع أنّه هو المقصود ولكن يمكن أن يكون الجمع بلحاظ تعدّد المخاطبين، أي ليس لأيّ واحد منكم ناصر ينصره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تكرّر نفي وجود الناصر يوم القيامة ممّا يدلّ على أنّ القوم كانوا يتوقّعون </w:t>
      </w:r>
    </w:p>
    <w:p>
      <w:pPr>
        <w:pStyle w:val="BookText"/>
        <w:rPr/>
      </w:pPr>
      <w:r>
        <w:rPr>
          <w:rFonts w:ascii="Amiri" w:hAnsi="Amiri" w:eastAsia="Amiri" w:cs="Amiri"/>
          <w:color w:val="111111"/>
          <w:sz w:val="28"/>
          <w:sz w:val="28"/>
          <w:szCs w:val="28"/>
          <w:rtl w:val="true"/>
          <w:lang w:bidi="ar-SA"/>
        </w:rPr>
        <w:t>النصرة من قبيلتهم أو أسيادهم أو أصنامهم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والمشكل الأساس في الإنسان أنّه لا يتمكّن من تصور عالم ليس فيه خصائص هذا العالم، فكلّ ما يقال له عن يوم القيامة والحضور أمام الله تعالى والسؤال والمحاكمة يتصوّر محكمة من المحاكم الدائرة في الدنيا، وأنّه واقف أمام قاضٍ يقاضيه، وعنده أنصاره وأهله وذووه؛ وهذا الخطأ الفادح في تصوّر ذلك العالم وما يجري فيه أدى إلى هذه الأوهام الخاطئة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بِأَنَّكُمُ اتَّخَذْتُمْ آيَاتِ اللهِ هُزُوًا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السخرية، وهو هنا بمعنى المفعول به، أي اتخذتم آيات الله مهزوءاً بها، أي استهزأتم بها، فهذا العذاب والتحقير تستحقّونهما، لأنّكم استصغرتم شأن آيات الله واستكبرتم عليها واستهزأتم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والاستهزاء أقبح شيء يقوم به الناس؛ إذ لا يمكن للرسل والأئمّة والمصلحين والعلماء أن يواجهوها بحزم وتدبير، فلو كان المخالف يأتي بدليل أمكن مواجهته بدليل ولو كان يحارب أمكنت محاربته، وأمّا الاستهزاء فلا يقابل بشيء، وهو في نفس الوقت يؤثّر سلبياً على المجتمع تأثيراً قوياً، ويفرق العامّة عن الرسل والمصلحين، ولا يسمح للعامّة أن يتدبّروا في أمرهم، فإنّ هذه مصيبة المجتمع الذي يراد إصلاحه، ولذلك قابله الله تعالى بالاستهزاء والتحقير وتشديد العذاب</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وَغَرَّتْكُمُ الْحَيَاةُ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الجملة يحدّد الخطاب السرّ في عدم إيمانهم ومعاندتهم للحقّ، وهو الاغترار بالدنيا وما فيها من زينة وبهرجة، فلم يكن عدم إيمانهم لنقص في الحجّة عليهم ولا لعدم إدراكهم، بل </w:t>
      </w:r>
    </w:p>
    <w:p>
      <w:pPr>
        <w:pStyle w:val="BookText"/>
        <w:rPr/>
      </w:pPr>
      <w:r>
        <w:rPr>
          <w:rFonts w:ascii="Amiri" w:hAnsi="Amiri" w:eastAsia="Amiri" w:cs="Amiri"/>
          <w:color w:val="111111"/>
          <w:sz w:val="28"/>
          <w:sz w:val="28"/>
          <w:szCs w:val="28"/>
          <w:rtl w:val="true"/>
          <w:lang w:bidi="ar-SA"/>
        </w:rPr>
        <w:t>لأنّ الإيمان بدعوة الرسل كان يستوجب تركهم لكثير من الملذّات والشهوات، فلم تطاوعهم نفوسهم المغترّة بالدنيا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لا يُخْرَجُونَ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 من الخطاب إلى الغيبة، ولعلّه بعد التصريح باستهزائهم لآيات الله لا يليقون بالمخاطبة فتصرف عنهم احتقاراً لهم، والضمير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هُمْ يُسْتَعْتَبُونَ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العتب الموجدة والغضب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العتـاب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هـو إظهار الغضب، فإذا وجدت في نفسك شيئاً على أحد تحبّه أو لا تتوقّع منه ذلك، أظهرت له موجدتك وهذا هو العتاب ولكن حيث إنّ هذا الإظهار يوجب زوال الموجدة عبّر عن الرضا أيضاً بالعتبى، فقولك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العتبى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لـك ما ترضى به، وأعتبه أعطاه العتبى، فالاستعتاب بمعنى طلب العتبى والرضا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هُمْ يُسْتَعْتُبُونَ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يُطلب منهم أن يحاولوا إرضاء ربّهم لفوات أوان الاسترضاء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والطلب هنا بمعنى السماح ، أي لا يفسح لهم المجال للاسترضاء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الحَمْدُ رَبِّ السَّمَوَاتِ وَرَبِّ الأَرْضِ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ليس الحمد إلا له تعالى، وهذا الحصر مستفاد من تقديم الجارّ والمجرور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لتفريع الحمد على ما مرّ من حشر الناس يوم القيامة ليصل كلّ أحد إلى غايته وينال جزاءه ويوضع في مرتبته التي تليق به وهذا هو شأن الربوبية؛ إذ مقتضاها أن يوصل المربوب إلى غايته ، فله كلّ الحمد على ربوبيته، ومثله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المَلائِكَةَ حَافِّينَ مِنْ حَوْلِ الْعَرْشِ يُسَبِّحُونَ بِحَمْدِ رَبِّهِمْ وَقُضِيَ بَيْنَهُمْ بِالحق وقيل الحَمْدُ الله رَبِّ الْعَالَمينَ</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ولذلك وصفه تعالى بكونه ربِّ السماوات والأرض، فكما أنّ مقتضى ربوبيته للأرض إعداد كلّ وسائل الحياة والتنعّم على هذا الكوكب، كذلك مقتضى ربوبيته لكلّ الكون أن يكمل مسيرة الإنسان ليصل إلى غايته في جميع المراحل وفي جميع العوالم؛ ولعلّ المراد بالسماوات العوالم العلوية بما في ذلك عالم</w:t>
      </w:r>
    </w:p>
    <w:p>
      <w:pPr>
        <w:pStyle w:val="BookText"/>
        <w:rPr/>
      </w:pP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لذلك كرّر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اختلاف مقتضى الربوبية في عالم السماوات عن مقتضاها في عالم الأرض والطبيعة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وصفه بربّ العالمين ولم يعطفه بالواو، لأنّه ليس بمعنى ربوبية أخرى وفي عالم آخر، بل هو ربّ جميع العوالم، فكأنّه إجمال بعد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أريد بالعالمين جمع العالم، وإذا قلنا إنّه لا يشمل إلا ذوي العقول فقط ، فالمراد التركيز على كونه ربِّ الإنس والجنّ جميعاً في جميع العوالم ويعود إلى نفس المفاد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الغرض من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إلهاً للمجموع فقط، فيكون لكلّ عالم أيضاً إله، بل هو إله كلّ عالم أيضاً ولا إله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أبدله بربّ العالمين ليكون تصريحاً بشمول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لعلّه أوفق بالسياق وأدقّ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الْكِبْرِيَاءُ فِي السَّمَوَاتِ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نوع من المبالغة في الكبر،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يختصّ بالعظمة في الأمور غير الحسية،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يختصّ بالله تعالى ولا يطلق على غيره؛ ويردهما قوله تعالى في سورة يونس حكاية لـمـا قاله قوم فرعون لموسى وهارون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وَتَكُونَ لَكُمَا الْكِبْرِيَاءُ فِي الْأَرْضِ</w:t>
      </w:r>
      <w:r>
        <w:rPr>
          <w:rFonts w:eastAsia="Amiri" w:cs="Amiri" w:ascii="Amiri" w:hAnsi="Amiri"/>
          <w:color w:val="111111"/>
          <w:sz w:val="28"/>
          <w:szCs w:val="28"/>
          <w:rtl w:val="true"/>
          <w:lang w:bidi="ar-SA"/>
        </w:rPr>
        <w:t>).</w:t>
      </w:r>
      <w:r>
        <w:rPr>
          <w:rStyle w:val="FootnoteAnchor"/>
          <w:rtl w:val="true"/>
        </w:rPr>
        <w:footnoteReference w:id="616"/>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كان فالمراد بالآية أنّ العظمة المطلقة ليست إلا له، ولذلك قدّم الجارّ </w:t>
      </w:r>
    </w:p>
    <w:p>
      <w:pPr>
        <w:pStyle w:val="BookText"/>
        <w:rPr/>
      </w:pPr>
      <w:r>
        <w:rPr>
          <w:rFonts w:ascii="Amiri" w:hAnsi="Amiri" w:eastAsia="Amiri" w:cs="Amiri"/>
          <w:color w:val="111111"/>
          <w:sz w:val="28"/>
          <w:sz w:val="28"/>
          <w:szCs w:val="28"/>
          <w:rtl w:val="true"/>
          <w:lang w:bidi="ar-SA"/>
        </w:rPr>
        <w:t>والمجرور وكلّ ما يطلق عليه العظمة فليس بشيء إلا عظمته تعالى والمراد بالسماوات والأرض الكون كلبه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مناسبة هذه الجملة لهذا المقام هو ظهور تلك العظمة في ذلك اليوم، فهو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المُلْكُ الْيَوْمَ اللهِ الْوَاحِدِ الْقَهَّارِ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مع أنّ الملك له دائماً وأبداً، ولكن في ذلك اليوم يظهر للجميع أن لا أحد يملك شيئاً حتّى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يقهر ولا يغلب على أمره،كما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فهو تعالى عزيز لا يقهر وحكيم لا يعمل شيئاً إلا ما تقتضيه الحكمة البالغة، وكلّ ذلك للإشارة إلى أنّ قيام القيامة وتأسيسها ممّا لا ريب فيه؛ لأنّ الله تعالى أراد ذلك وهو العزيز القهّار، وليس ذلك إلا لحكمته البالغة التي تقتضي أن لا يكون خلق السماوات والأرض باطلاً، وأن يكون لهذا الكون هدف، فعزّته تعالى وغلبته لا يستوجبان أن يفعل بعباده ما لا تقتضيه الحكمة البالغة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ولله الحمد أوّلاً وآخراً وصلى الله على رسوله محمّد المصطفى وآله الطيّبين الطاهرين</w:t>
      </w:r>
      <w:r>
        <w:rPr>
          <w:rFonts w:eastAsia="Amiri" w:cs="Amiri" w:ascii="Amiri" w:hAnsi="Amiri"/>
          <w:color w:val="111111"/>
          <w:sz w:val="28"/>
          <w:szCs w:val="28"/>
          <w:rtl w:val="true"/>
          <w:lang w:bidi="ar-SA"/>
        </w:rPr>
        <w:t xml:space="preserve">. </w:t>
      </w:r>
      <w:bookmarkStart w:id="63" w:name="pg16134_174509"/>
    </w:p>
    <w:p>
      <w:pPr>
        <w:pStyle w:val="Heading2"/>
        <w:numPr>
          <w:ilvl w:val="1"/>
          <w:numId w:val="1"/>
        </w:numPr>
        <w:rPr/>
      </w:pPr>
      <w:bookmarkStart w:id="64" w:name="__RefHeading___Toc1589755_1280447820"/>
      <w:bookmarkStart w:id="65" w:name="_Toc21"/>
      <w:bookmarkEnd w:id="63"/>
      <w:bookmarkEnd w:id="64"/>
      <w:r>
        <w:rPr>
          <w:rtl w:val="true"/>
        </w:rPr>
        <w:t>فهرس المطالب</w:t>
      </w:r>
      <w:bookmarkEnd w:id="65"/>
    </w:p>
    <w:p>
      <w:pPr>
        <w:pStyle w:val="BookText"/>
        <w:rPr/>
      </w:pPr>
      <w:r>
        <w:rPr>
          <w:rFonts w:ascii="IRNazanin" w:hAnsi="IRNazanin" w:eastAsia="IRNazanin"/>
          <w:color w:val="111111"/>
          <w:sz w:val="28"/>
          <w:sz w:val="28"/>
          <w:szCs w:val="28"/>
          <w:rtl w:val="true"/>
          <w:lang w:bidi="fa-IR"/>
        </w:rPr>
        <w:t>تفسیر سوره شوری</w:t>
      </w:r>
    </w:p>
    <w:p>
      <w:pPr>
        <w:pStyle w:val="BookText"/>
        <w:rPr/>
      </w:pP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٢٦</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تفسیر سوره الزخرف</w:t>
      </w:r>
    </w:p>
    <w:p>
      <w:pPr>
        <w:pStyle w:val="BookText"/>
        <w:rPr/>
      </w:pP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٤٦</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٥٠</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٥٦</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٦٥</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٧٣</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تفسیر سورة الدخان</w:t>
      </w:r>
    </w:p>
    <w:p>
      <w:pPr>
        <w:pStyle w:val="BookText"/>
        <w:rPr/>
      </w:pPr>
      <w:r>
        <w:rPr>
          <w:rFonts w:ascii="Amiri" w:hAnsi="Amiri" w:eastAsia="Amiri" w:cs="Amiri"/>
          <w:color w:val="111111"/>
          <w:sz w:val="28"/>
          <w:sz w:val="28"/>
          <w:szCs w:val="28"/>
          <w:rtl w:val="true"/>
          <w:lang w:bidi="ar-SA"/>
        </w:rPr>
        <w:t xml:space="preserve">سورة الدخان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سورة الدخان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سورة الدخان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سورة الدخان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سورة الدخان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سورة الدخان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٥٠</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سورة الدخان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تفسير سورة الجاثية</w:t>
      </w:r>
    </w:p>
    <w:p>
      <w:pPr>
        <w:pStyle w:val="BookText"/>
        <w:rPr/>
      </w:pPr>
      <w:r>
        <w:rPr>
          <w:rFonts w:ascii="Amiri" w:hAnsi="Amiri" w:eastAsia="Amiri" w:cs="Amiri"/>
          <w:color w:val="111111"/>
          <w:sz w:val="28"/>
          <w:sz w:val="28"/>
          <w:szCs w:val="28"/>
          <w:rtl w:val="true"/>
          <w:lang w:bidi="ar-SA"/>
        </w:rPr>
        <w:t xml:space="preserve">سورة الجاثية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سورة الجاثية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سورة الجاثية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سورة الجاثية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سورة الجاثية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الجاثية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تفسیر القرآن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ascii="IRNazanin" w:hAnsi="IRNazanin" w:eastAsia="IRNazanin"/>
          <w:b w:val="false"/>
          <w:b w:val="false"/>
          <w:bCs w:val="false"/>
          <w:i w:val="false"/>
          <w:i w:val="false"/>
          <w:iCs w:val="false"/>
          <w:color w:val="333333"/>
          <w:sz w:val="20"/>
          <w:sz w:val="20"/>
          <w:szCs w:val="20"/>
        </w:rPr>
        <w:t>٤٢٦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١٤٧</w:t>
      </w:r>
      <w:r>
        <w:rPr>
          <w:rFonts w:ascii="IRNazanin" w:hAnsi="IRNazanin" w:eastAsia="IRNazanin"/>
          <w:b w:val="false"/>
          <w:b w:val="false"/>
          <w:bCs w:val="false"/>
          <w:i w:val="false"/>
          <w:i w:val="false"/>
          <w:iCs w:val="false"/>
          <w:color w:val="333333"/>
          <w:sz w:val="20"/>
          <w:sz w:val="20"/>
          <w:szCs w:val="20"/>
          <w:rtl w:val="true"/>
        </w:rPr>
        <w:t xml:space="preserve"> ، باب البداء ، ح</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۲۹</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١٤١</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الميزان في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الكشاف عن حقائق غوامض التنزيل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۳۲٥</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١٦١</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٣٦</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الميزان في تفسير القرآن </w:t>
      </w:r>
      <w:r>
        <w:rPr>
          <w:rFonts w:ascii="IRNazanin" w:hAnsi="IRNazanin" w:eastAsia="IRNazanin"/>
          <w:b w:val="false"/>
          <w:b w:val="false"/>
          <w:bCs w:val="false"/>
          <w:i w:val="false"/>
          <w:i w:val="false"/>
          <w:iCs w:val="false"/>
          <w:color w:val="333333"/>
          <w:sz w:val="20"/>
          <w:sz w:val="20"/>
          <w:szCs w:val="20"/>
        </w:rPr>
        <w:t>٣٤٧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الميزان في تفسير القرآن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٢٤٩</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١٤٥</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١٤٥</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٤١٣</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٩٣</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١٤٦</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٣٥١</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١٤٥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۱٦٤</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۱۸۰</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٨٦</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١٣٥</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باب حم عسق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١٤٤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٢٩٣</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۱۸</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٢٢٢</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٤٣٥</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٥٠٤</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٥٤٣</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١٠٧</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والغريب أنّ الكليني رواه مرسلاً ورواه الصدوق عنه مسنداً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فصل من نهاية الحكمة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۱۳۰</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٥٥٩</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٢٦٩</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ascii="IRNazanin" w:hAnsi="IRNazanin" w:eastAsia="IRNazanin"/>
          <w:b w:val="false"/>
          <w:b w:val="false"/>
          <w:bCs w:val="false"/>
          <w:i w:val="false"/>
          <w:i w:val="false"/>
          <w:iCs w:val="false"/>
          <w:color w:val="333333"/>
          <w:sz w:val="20"/>
          <w:sz w:val="20"/>
          <w:szCs w:val="20"/>
        </w:rPr>
        <w:t>٤٠٠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٤٥٠</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٤٥٠</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۵۰۹</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الميزان في تفسير القرآن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٢٢٧</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۳۲</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٤٢٥</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۲۱۰</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١٩٤</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٥٦٥</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۳۲</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٤٢٦</w:t>
      </w:r>
      <w:r>
        <w:rPr>
          <w:rFonts w:ascii="IRNazanin" w:hAnsi="IRNazanin" w:eastAsia="IRNazanin"/>
          <w:b w:val="false"/>
          <w:b w:val="false"/>
          <w:bCs w:val="false"/>
          <w:i w:val="false"/>
          <w:i w:val="false"/>
          <w:iCs w:val="false"/>
          <w:color w:val="333333"/>
          <w:sz w:val="20"/>
          <w:sz w:val="20"/>
          <w:szCs w:val="20"/>
          <w:rtl w:val="true"/>
        </w:rPr>
        <w:t xml:space="preserve">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٥٠٢</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٢٦٠</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١٦٤</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٢٤٦</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١٩٤</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٥٩٠</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١٩٤</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٢٥٤</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٤٧٥</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تصحيح اعتقادات المفيد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وتفسير التبيان ومجمع البيان وغيرها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الصبحي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٣٨٧</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٢٧٤</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العقل السليم إلى مزايا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٢٠٦</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٢٧٣</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لصبحي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الصبحي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ascii="IRNazanin" w:hAnsi="IRNazanin" w:eastAsia="IRNazanin"/>
          <w:b w:val="false"/>
          <w:b w:val="false"/>
          <w:bCs w:val="false"/>
          <w:i w:val="false"/>
          <w:i w:val="false"/>
          <w:iCs w:val="false"/>
          <w:color w:val="333333"/>
          <w:sz w:val="20"/>
          <w:sz w:val="20"/>
          <w:szCs w:val="20"/>
        </w:rPr>
        <w:t>٢٤٣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٤٠٠</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١٥٨</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٦٦٨</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۷۸</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٩٥</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١٥</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٨٦</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٢٧٩</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۱٣٤</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٢٠٦</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ascii="IRNazanin" w:hAnsi="IRNazanin" w:eastAsia="IRNazanin"/>
          <w:b w:val="false"/>
          <w:b w:val="false"/>
          <w:bCs w:val="false"/>
          <w:i w:val="false"/>
          <w:i w:val="false"/>
          <w:iCs w:val="false"/>
          <w:color w:val="333333"/>
          <w:sz w:val="20"/>
          <w:sz w:val="20"/>
          <w:szCs w:val="20"/>
        </w:rPr>
        <w:t>٤٢٧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۹۹</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٢٨٠</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٩٦</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۱۰۰</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٢١٠</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١٣٤</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١٣٥</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٥٨</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٦٢٣</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في فقه القرآن وسرّ بلاغته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١٦١</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الميزان في تفسير القرآن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۲۰٦</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علي بن أبي حمزة البطائني والظاهر أنّه الصحيح</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١٥٦</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٦٢٨</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صحيحة زرارة،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٣٠٢</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١٥٥</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اعتقادات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٤٠٣</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۷۹۹</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١٧٤</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١٦٤</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٣٤٢</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تفسير القرآن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١٨٣٤</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۱۸۳۵</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١٥٦</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١٣٤</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۱۰۸</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٥٨</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٣٣٦</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۱۷٥</w:t>
      </w:r>
      <w:r>
        <w:rPr>
          <w:rFonts w:ascii="IRNazanin" w:hAnsi="IRNazanin" w:eastAsia="IRNazanin"/>
          <w:b w:val="false"/>
          <w:b w:val="false"/>
          <w:bCs w:val="false"/>
          <w:i w:val="false"/>
          <w:i w:val="false"/>
          <w:iCs w:val="false"/>
          <w:color w:val="333333"/>
          <w:sz w:val="20"/>
          <w:sz w:val="20"/>
          <w:szCs w:val="20"/>
          <w:rtl w:val="true"/>
        </w:rPr>
        <w:t>؛ صحيح البخاري، باب فلا يربو عند الله،ح</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٤٣٦</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٢٠٨</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٤٧٣</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۱۳۹</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٨٦٣</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٤٩</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٢٧٩</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ascii="IRNazanin" w:hAnsi="IRNazanin" w:eastAsia="IRNazanin"/>
          <w:b w:val="false"/>
          <w:b w:val="false"/>
          <w:bCs w:val="false"/>
          <w:i w:val="false"/>
          <w:i w:val="false"/>
          <w:iCs w:val="false"/>
          <w:color w:val="333333"/>
          <w:sz w:val="20"/>
          <w:sz w:val="20"/>
          <w:szCs w:val="20"/>
        </w:rPr>
        <w:t>۳۲۱</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٥١٣</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ascii="IRNazanin" w:hAnsi="IRNazanin" w:eastAsia="IRNazanin"/>
          <w:b w:val="false"/>
          <w:b w:val="false"/>
          <w:bCs w:val="false"/>
          <w:i w:val="false"/>
          <w:i w:val="false"/>
          <w:iCs w:val="false"/>
          <w:color w:val="333333"/>
          <w:sz w:val="20"/>
          <w:sz w:val="20"/>
          <w:szCs w:val="20"/>
        </w:rPr>
        <w:t>۳۳</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١٣١</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١٦٦</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٤٢٣</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۲۹۳</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فى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٢٦٢</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٣١٤</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٧٥</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١٥١</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١٦٦</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٨٨</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٣٣</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٥</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في تفسير القرآن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الكليني بسند معتبر عن أبي عبد الله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وسلم صلّي بالناس الصبح، فنظر إلى شابّ في المسجد وهو يخفق ويهوي برأسه مصفراً ،لونه، قد نحف جسمه وغارت عيناه في رأسه، فقال له رسول الله صلى الله عليه و اله و سلم كيف أصبحت يا فلان؟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 يا رسول الله موقناً،فعجب رسول الله صلى الله عليه وسلم من قوله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لكلّ يقين حقيقة فما حقيقة يقينك؟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يقيني يا رسول الله هو الذي أحزنني وأسهر ليلي وأظمأ هواجري، فعرفت نفسي عن الدنيا وما فيها حتّى كأنّي أنظر إلى عرش ربّي وقد نصب للحساب وحشر الخلائق لذلك وأنا فيهم، وكأنّي أنظر إلى أهل الجنّة، يتنعمون في الجنّة ويتعارفون وعلى الأرائك متّكنون، وكأنّي أنظر إلى أهل النار وهم فيها معذّبون ،مصطرخون، وكأنّي الآن أسمع زفير النار، يدور في مسامعي، فقال رسول الله صلی الله علیه و آله وسلم لأصحابه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عبد نوّر الله قلبه بالإيمان،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 ما أنت عليه، فقال الشابّ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الله لي يا رسول الله أن أرزق الشهادة معك، فدعا له رسول الله صلی الله علیه و آله وسلم فلم يلبث أن خرج في بعض غزوات النبي فاستشهد بعد تسعة نفر وكان هو العاشر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ascii="IRNazanin" w:hAnsi="IRNazanin" w:eastAsia="IRNazanin"/>
          <w:b w:val="false"/>
          <w:b w:val="false"/>
          <w:bCs w:val="false"/>
          <w:i w:val="false"/>
          <w:i w:val="false"/>
          <w:iCs w:val="false"/>
          <w:color w:val="333333"/>
          <w:sz w:val="20"/>
          <w:sz w:val="20"/>
          <w:szCs w:val="20"/>
        </w:rPr>
        <w:t>٣٩١</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٢٦٦</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image" Target="media/image2.jpeg"/><Relationship Id="rId419" Type="http://schemas.openxmlformats.org/officeDocument/2006/relationships/image" Target="media/image2.jpeg"/><Relationship Id="rId420" Type="http://schemas.openxmlformats.org/officeDocument/2006/relationships/footer" Target="footer413.xml"/><Relationship Id="rId421" Type="http://schemas.openxmlformats.org/officeDocument/2006/relationships/footnotes" Target="footnotes.xml"/><Relationship Id="rId422" Type="http://schemas.openxmlformats.org/officeDocument/2006/relationships/numbering" Target="numbering.xml"/><Relationship Id="rId423" Type="http://schemas.openxmlformats.org/officeDocument/2006/relationships/fontTable" Target="fontTable.xml"/><Relationship Id="rId424" Type="http://schemas.openxmlformats.org/officeDocument/2006/relationships/settings" Target="settings.xml"/><Relationship Id="rId4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416</Pages>
  <Words>88950</Words>
  <Characters>400137</Characters>
  <CharactersWithSpaces>488017</CharactersWithSpaces>
  <Paragraphs>2019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2026-08-25T09:32:23Z</dcterms:created>
  <dc:creator>ghaemiyeh.com</dc:creator>
  <dc:description/>
  <dc:language>en-US</dc:language>
  <cp:lastModifiedBy/>
  <dcterms:modified xsi:type="dcterms:W3CDTF">2026-08-25T13:02:36Z</dcterms:modified>
  <cp:revision>1</cp:revision>
  <dc:subject/>
  <dc:title>الهادی فی تفسیر القرآن الکریم جلد 3</dc:title>
</cp:coreProperties>
</file>

<file path=docProps/custom.xml><?xml version="1.0" encoding="utf-8"?>
<Properties xmlns="http://schemas.openxmlformats.org/officeDocument/2006/custom-properties" xmlns:vt="http://schemas.openxmlformats.org/officeDocument/2006/docPropsVTypes"/>
</file>